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3E0F9B" w:rsidRDefault="007E6483" w:rsidP="00F1090C">
      <w:pPr>
        <w:pStyle w:val="Antet"/>
        <w:spacing w:line="360" w:lineRule="auto"/>
        <w:ind w:left="284"/>
        <w:rPr>
          <w:rFonts w:ascii="Trebuchet MS" w:hAnsi="Trebuchet MS"/>
          <w:b/>
          <w:bCs/>
          <w:sz w:val="28"/>
          <w:szCs w:val="28"/>
        </w:rPr>
      </w:pPr>
      <w:r w:rsidRPr="003E0F9B">
        <w:rPr>
          <w:rFonts w:ascii="Trebuchet MS" w:hAnsi="Trebuchet MS"/>
          <w:b/>
          <w:bCs/>
          <w:sz w:val="28"/>
          <w:szCs w:val="28"/>
        </w:rPr>
        <w:t>AGENȚIA PEN</w:t>
      </w:r>
      <w:r w:rsidR="00737909" w:rsidRPr="003E0F9B">
        <w:rPr>
          <w:rFonts w:ascii="Trebuchet MS" w:hAnsi="Trebuchet MS"/>
          <w:b/>
          <w:bCs/>
          <w:sz w:val="28"/>
          <w:szCs w:val="28"/>
        </w:rPr>
        <w:t>TRU PROTECȚIA MEDIULUI SIBIU</w:t>
      </w:r>
    </w:p>
    <w:p w14:paraId="54CBB430" w14:textId="03DD1687" w:rsidR="00DE792C" w:rsidRPr="003E0F9B" w:rsidRDefault="00DE792C" w:rsidP="0006402F">
      <w:pPr>
        <w:spacing w:after="0" w:line="240" w:lineRule="auto"/>
        <w:ind w:left="284"/>
        <w:rPr>
          <w:rFonts w:ascii="Trebuchet MS" w:hAnsi="Trebuchet MS"/>
        </w:rPr>
      </w:pPr>
      <w:r w:rsidRPr="003E0F9B">
        <w:rPr>
          <w:rFonts w:ascii="Trebuchet MS" w:hAnsi="Trebuchet MS"/>
        </w:rPr>
        <w:t xml:space="preserve">Nr. </w:t>
      </w:r>
      <w:r w:rsidR="006A1311" w:rsidRPr="003E0F9B">
        <w:rPr>
          <w:rFonts w:ascii="Trebuchet MS" w:hAnsi="Trebuchet MS"/>
        </w:rPr>
        <w:t>................</w:t>
      </w:r>
      <w:r w:rsidRPr="003E0F9B">
        <w:rPr>
          <w:rFonts w:ascii="Trebuchet MS" w:hAnsi="Trebuchet MS"/>
        </w:rPr>
        <w:t xml:space="preserve"> / </w:t>
      </w:r>
      <w:r w:rsidR="006A1311" w:rsidRPr="003E0F9B">
        <w:rPr>
          <w:rFonts w:ascii="Trebuchet MS" w:hAnsi="Trebuchet MS"/>
        </w:rPr>
        <w:t>....................</w:t>
      </w:r>
    </w:p>
    <w:p w14:paraId="7FA85085" w14:textId="14429BB9" w:rsidR="0006402F" w:rsidRPr="003E0F9B" w:rsidRDefault="0006402F" w:rsidP="0006402F">
      <w:pPr>
        <w:spacing w:after="0" w:line="240" w:lineRule="auto"/>
        <w:rPr>
          <w:rFonts w:ascii="Trebuchet MS" w:hAnsi="Trebuchet MS"/>
        </w:rPr>
      </w:pPr>
      <w:r w:rsidRPr="003E0F9B">
        <w:rPr>
          <w:rFonts w:ascii="Trebuchet MS" w:hAnsi="Trebuchet MS"/>
        </w:rPr>
        <w:t xml:space="preserve">    Referitor dosar nr: 13161/4906/14.07.2023</w:t>
      </w:r>
    </w:p>
    <w:p w14:paraId="77260376" w14:textId="77777777" w:rsidR="0006402F" w:rsidRPr="003E0F9B" w:rsidRDefault="0006402F" w:rsidP="0006402F">
      <w:pPr>
        <w:spacing w:after="0" w:line="240" w:lineRule="auto"/>
        <w:rPr>
          <w:rFonts w:ascii="Times New Roman" w:hAnsi="Times New Roman"/>
          <w:color w:val="FF0000"/>
          <w:sz w:val="24"/>
          <w:szCs w:val="24"/>
        </w:rPr>
      </w:pPr>
    </w:p>
    <w:p w14:paraId="085FBD88" w14:textId="77777777" w:rsidR="0006402F" w:rsidRPr="003E0F9B" w:rsidRDefault="0006402F" w:rsidP="0006402F">
      <w:pPr>
        <w:keepNext/>
        <w:tabs>
          <w:tab w:val="left" w:pos="2270"/>
          <w:tab w:val="center" w:pos="4936"/>
        </w:tabs>
        <w:spacing w:before="240" w:after="0" w:line="276" w:lineRule="auto"/>
        <w:jc w:val="center"/>
        <w:outlineLvl w:val="0"/>
        <w:rPr>
          <w:rFonts w:ascii="Trebuchet MS" w:eastAsia="Times New Roman" w:hAnsi="Trebuchet MS" w:cs="Times New Roman"/>
          <w:b/>
          <w:bCs/>
          <w:lang w:eastAsia="ro-RO"/>
        </w:rPr>
      </w:pPr>
      <w:r w:rsidRPr="003E0F9B">
        <w:rPr>
          <w:rFonts w:ascii="Trebuchet MS" w:eastAsia="Times New Roman" w:hAnsi="Trebuchet MS" w:cs="Times New Roman"/>
          <w:b/>
          <w:lang w:eastAsia="ro-RO"/>
        </w:rPr>
        <w:t>DECIZIA ETAPEI DE ÎNCADRARE</w:t>
      </w:r>
    </w:p>
    <w:p w14:paraId="5BF6C107" w14:textId="3DE53A36" w:rsidR="0006402F" w:rsidRPr="003E0F9B" w:rsidRDefault="0006402F" w:rsidP="0006402F">
      <w:pPr>
        <w:keepNext/>
        <w:tabs>
          <w:tab w:val="left" w:pos="1590"/>
          <w:tab w:val="center" w:pos="4844"/>
          <w:tab w:val="center" w:pos="4987"/>
          <w:tab w:val="left" w:pos="7650"/>
        </w:tabs>
        <w:spacing w:after="0" w:line="276" w:lineRule="auto"/>
        <w:outlineLvl w:val="1"/>
        <w:rPr>
          <w:rFonts w:ascii="Trebuchet MS" w:eastAsia="SimSun" w:hAnsi="Trebuchet MS" w:cs="Times New Roman"/>
          <w:b/>
          <w:bCs/>
          <w:iCs/>
          <w:color w:val="FF0000"/>
        </w:rPr>
      </w:pPr>
      <w:r w:rsidRPr="003E0F9B">
        <w:rPr>
          <w:rFonts w:ascii="Trebuchet MS" w:eastAsia="SimSun" w:hAnsi="Trebuchet MS" w:cs="Times New Roman"/>
          <w:b/>
          <w:bCs/>
          <w:iCs/>
          <w:color w:val="FF0000"/>
        </w:rPr>
        <w:tab/>
      </w:r>
      <w:r w:rsidRPr="003E0F9B">
        <w:rPr>
          <w:rFonts w:ascii="Trebuchet MS" w:eastAsia="SimSun" w:hAnsi="Trebuchet MS" w:cs="Times New Roman"/>
          <w:b/>
          <w:bCs/>
          <w:iCs/>
          <w:color w:val="FF0000"/>
        </w:rPr>
        <w:tab/>
        <w:t>Nr. XX din XX.XX.2024</w:t>
      </w:r>
    </w:p>
    <w:p w14:paraId="24581358" w14:textId="77777777" w:rsidR="0006402F" w:rsidRPr="003E0F9B" w:rsidRDefault="0006402F" w:rsidP="0006402F">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rPr>
      </w:pPr>
    </w:p>
    <w:p w14:paraId="61EADCBA" w14:textId="7DA2BDD4" w:rsidR="0006402F" w:rsidRPr="003E0F9B" w:rsidRDefault="0006402F" w:rsidP="009B4471">
      <w:pPr>
        <w:spacing w:after="0" w:line="276" w:lineRule="auto"/>
        <w:jc w:val="both"/>
        <w:rPr>
          <w:rFonts w:ascii="Times New Roman" w:hAnsi="Times New Roman"/>
          <w:color w:val="FF0000"/>
          <w:sz w:val="28"/>
          <w:szCs w:val="28"/>
        </w:rPr>
      </w:pPr>
      <w:r w:rsidRPr="003E0F9B">
        <w:rPr>
          <w:rFonts w:ascii="Times New Roman" w:eastAsia="Calibri" w:hAnsi="Times New Roman" w:cs="Times New Roman"/>
          <w:color w:val="FF0000"/>
          <w:sz w:val="24"/>
          <w:szCs w:val="24"/>
        </w:rPr>
        <w:t xml:space="preserve">      </w:t>
      </w:r>
      <w:r w:rsidRPr="003E0F9B">
        <w:rPr>
          <w:rFonts w:ascii="Trebuchet MS" w:eastAsia="Calibri" w:hAnsi="Trebuchet MS" w:cs="Times New Roman"/>
        </w:rPr>
        <w:t xml:space="preserve">Ca urmare a solicitării de emitere a acordului de mediu adresate </w:t>
      </w:r>
      <w:r w:rsidRPr="003E0F9B">
        <w:rPr>
          <w:rFonts w:ascii="Trebuchet MS" w:eastAsia="Times New Roman" w:hAnsi="Trebuchet MS" w:cs="Times New Roman"/>
          <w:lang w:eastAsia="ro-RO"/>
        </w:rPr>
        <w:t>de</w:t>
      </w:r>
      <w:r w:rsidRPr="003E0F9B">
        <w:rPr>
          <w:rFonts w:ascii="Trebuchet MS" w:hAnsi="Trebuchet MS"/>
          <w:b/>
        </w:rPr>
        <w:t xml:space="preserve"> S</w:t>
      </w:r>
      <w:r w:rsidRPr="003E0F9B">
        <w:rPr>
          <w:rFonts w:ascii="Trebuchet MS" w:hAnsi="Trebuchet MS"/>
        </w:rPr>
        <w:t>.</w:t>
      </w:r>
      <w:r w:rsidRPr="003E0F9B">
        <w:rPr>
          <w:rFonts w:ascii="Trebuchet MS" w:hAnsi="Trebuchet MS"/>
          <w:b/>
        </w:rPr>
        <w:t>C</w:t>
      </w:r>
      <w:r w:rsidRPr="003E0F9B">
        <w:rPr>
          <w:rFonts w:ascii="Trebuchet MS" w:hAnsi="Trebuchet MS"/>
        </w:rPr>
        <w:t>.</w:t>
      </w:r>
      <w:r w:rsidRPr="003E0F9B">
        <w:rPr>
          <w:rFonts w:ascii="Trebuchet MS" w:eastAsia="Times New Roman" w:hAnsi="Trebuchet MS"/>
          <w:b/>
          <w:lang w:eastAsia="ro-RO"/>
        </w:rPr>
        <w:t xml:space="preserve"> TOTAL NSA S.R.L., </w:t>
      </w:r>
      <w:r w:rsidRPr="003E0F9B">
        <w:rPr>
          <w:rFonts w:ascii="Trebuchet MS" w:hAnsi="Trebuchet MS"/>
        </w:rPr>
        <w:t xml:space="preserve">cu sediul în municipiul </w:t>
      </w:r>
      <w:r w:rsidRPr="003E0F9B">
        <w:rPr>
          <w:rFonts w:ascii="Trebuchet MS" w:hAnsi="Trebuchet MS"/>
          <w:b/>
        </w:rPr>
        <w:t>Sibiu</w:t>
      </w:r>
      <w:r w:rsidRPr="003E0F9B">
        <w:rPr>
          <w:rFonts w:ascii="Trebuchet MS" w:hAnsi="Trebuchet MS"/>
        </w:rPr>
        <w:t>, str.</w:t>
      </w:r>
      <w:r w:rsidRPr="003E0F9B">
        <w:rPr>
          <w:rFonts w:ascii="Trebuchet MS" w:hAnsi="Trebuchet MS"/>
          <w:b/>
        </w:rPr>
        <w:t xml:space="preserve"> Podului</w:t>
      </w:r>
      <w:r w:rsidRPr="003E0F9B">
        <w:rPr>
          <w:rFonts w:ascii="Trebuchet MS" w:hAnsi="Trebuchet MS"/>
        </w:rPr>
        <w:t>, nr.</w:t>
      </w:r>
      <w:r w:rsidRPr="003E0F9B">
        <w:rPr>
          <w:rFonts w:ascii="Trebuchet MS" w:hAnsi="Trebuchet MS"/>
          <w:b/>
        </w:rPr>
        <w:t xml:space="preserve"> 131</w:t>
      </w:r>
      <w:r w:rsidRPr="003E0F9B">
        <w:rPr>
          <w:rFonts w:ascii="Trebuchet MS" w:hAnsi="Trebuchet MS"/>
        </w:rPr>
        <w:t xml:space="preserve">, județul </w:t>
      </w:r>
      <w:r w:rsidRPr="003E0F9B">
        <w:rPr>
          <w:rFonts w:ascii="Trebuchet MS" w:hAnsi="Trebuchet MS"/>
          <w:b/>
        </w:rPr>
        <w:t>Sibiu</w:t>
      </w:r>
      <w:r w:rsidRPr="003E0F9B">
        <w:rPr>
          <w:rFonts w:ascii="Trebuchet MS" w:eastAsia="Calibri" w:hAnsi="Trebuchet MS" w:cs="Times New Roman"/>
        </w:rPr>
        <w:t>,</w:t>
      </w:r>
      <w:r w:rsidRPr="003E0F9B">
        <w:rPr>
          <w:rFonts w:ascii="Trebuchet MS" w:eastAsia="Calibri" w:hAnsi="Trebuchet MS" w:cs="Times New Roman"/>
          <w:b/>
        </w:rPr>
        <w:t xml:space="preserve"> </w:t>
      </w:r>
      <w:r w:rsidRPr="003E0F9B">
        <w:rPr>
          <w:rFonts w:ascii="Trebuchet MS" w:hAnsi="Trebuchet MS"/>
        </w:rPr>
        <w:t xml:space="preserve">înregistrată la </w:t>
      </w:r>
      <w:r w:rsidRPr="003E0F9B">
        <w:rPr>
          <w:rFonts w:ascii="Trebuchet MS" w:hAnsi="Trebuchet MS"/>
          <w:b/>
        </w:rPr>
        <w:t>Agenția pentru Protecția Mediului Sibiu</w:t>
      </w:r>
      <w:r w:rsidRPr="003E0F9B">
        <w:rPr>
          <w:rFonts w:ascii="Trebuchet MS" w:hAnsi="Trebuchet MS"/>
        </w:rPr>
        <w:t xml:space="preserve"> cu nr. 13161/14.07.2023</w:t>
      </w:r>
      <w:r w:rsidRPr="003E0F9B">
        <w:rPr>
          <w:rFonts w:ascii="Trebuchet MS" w:eastAsia="Calibri" w:hAnsi="Trebuchet MS" w:cs="Times New Roman"/>
        </w:rPr>
        <w:t xml:space="preserve">, </w:t>
      </w:r>
      <w:r w:rsidRPr="003E0F9B">
        <w:rPr>
          <w:rFonts w:ascii="Trebuchet MS" w:hAnsi="Trebuchet MS"/>
        </w:rPr>
        <w:t xml:space="preserve">și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r w:rsidR="00F51620" w:rsidRPr="003E0F9B">
        <w:rPr>
          <w:rFonts w:ascii="Trebuchet MS" w:hAnsi="Trebuchet MS"/>
        </w:rPr>
        <w:t>și</w:t>
      </w:r>
      <w:r w:rsidRPr="003E0F9B">
        <w:rPr>
          <w:rFonts w:ascii="Trebuchet MS" w:hAnsi="Trebuchet MS"/>
        </w:rPr>
        <w:t xml:space="preserve"> completări prin Legea nr. 49/2011, cu modificările și completările ulterioare,</w:t>
      </w:r>
    </w:p>
    <w:p w14:paraId="0A22A989" w14:textId="1280538E" w:rsidR="0006402F" w:rsidRPr="003E0F9B" w:rsidRDefault="0006402F" w:rsidP="009B4471">
      <w:pPr>
        <w:shd w:val="clear" w:color="auto" w:fill="FFFFFF"/>
        <w:adjustRightInd w:val="0"/>
        <w:spacing w:after="0" w:line="276" w:lineRule="auto"/>
        <w:jc w:val="both"/>
        <w:rPr>
          <w:rFonts w:ascii="Times New Roman" w:eastAsia="Calibri" w:hAnsi="Times New Roman" w:cs="Times New Roman"/>
          <w:b/>
          <w:color w:val="FF0000"/>
          <w:sz w:val="28"/>
          <w:szCs w:val="28"/>
        </w:rPr>
      </w:pPr>
      <w:r w:rsidRPr="003E0F9B">
        <w:rPr>
          <w:rFonts w:ascii="Trebuchet MS" w:hAnsi="Trebuchet MS"/>
          <w:b/>
        </w:rPr>
        <w:t>Agenția pentru Protecția Mediului Sibiu</w:t>
      </w:r>
      <w:r w:rsidRPr="003E0F9B">
        <w:rPr>
          <w:rFonts w:ascii="Trebuchet MS" w:hAnsi="Trebuchet MS"/>
        </w:rPr>
        <w:t xml:space="preserve"> </w:t>
      </w:r>
      <w:r w:rsidRPr="003E0F9B">
        <w:rPr>
          <w:rFonts w:ascii="Trebuchet MS" w:hAnsi="Trebuchet MS"/>
          <w:b/>
        </w:rPr>
        <w:t>decide</w:t>
      </w:r>
      <w:r w:rsidRPr="003E0F9B">
        <w:rPr>
          <w:rFonts w:ascii="Trebuchet MS" w:hAnsi="Trebuchet MS"/>
        </w:rPr>
        <w:t xml:space="preserve">, ca urmare a consultărilor desfășurate în cadrul ședinței Comisiei de Analiză Tehnică din data de </w:t>
      </w:r>
      <w:r w:rsidRPr="003E0F9B">
        <w:rPr>
          <w:rFonts w:ascii="Trebuchet MS" w:hAnsi="Trebuchet MS" w:cs="Times New Roman"/>
        </w:rPr>
        <w:t>27.02.2024</w:t>
      </w:r>
      <w:r w:rsidRPr="003E0F9B">
        <w:rPr>
          <w:rFonts w:ascii="Trebuchet MS" w:hAnsi="Trebuchet MS"/>
        </w:rPr>
        <w:t>,</w:t>
      </w:r>
      <w:r w:rsidRPr="003E0F9B">
        <w:rPr>
          <w:rFonts w:ascii="Times New Roman" w:hAnsi="Times New Roman"/>
          <w:sz w:val="28"/>
          <w:szCs w:val="28"/>
        </w:rPr>
        <w:t xml:space="preserve"> </w:t>
      </w:r>
      <w:r w:rsidRPr="003E0F9B">
        <w:rPr>
          <w:rFonts w:ascii="Trebuchet MS" w:hAnsi="Trebuchet MS"/>
          <w:color w:val="FF0000"/>
        </w:rPr>
        <w:t>ș</w:t>
      </w:r>
      <w:r w:rsidR="008A1582" w:rsidRPr="003E0F9B">
        <w:rPr>
          <w:rFonts w:ascii="Trebuchet MS" w:hAnsi="Trebuchet MS"/>
          <w:color w:val="FF0000"/>
        </w:rPr>
        <w:t xml:space="preserve">i a completărilor ulterioare, </w:t>
      </w:r>
      <w:r w:rsidR="008A1582" w:rsidRPr="003E0F9B">
        <w:rPr>
          <w:rFonts w:ascii="Trebuchet MS" w:hAnsi="Trebuchet MS"/>
        </w:rPr>
        <w:t>pentru</w:t>
      </w:r>
      <w:r w:rsidRPr="003E0F9B">
        <w:rPr>
          <w:rFonts w:ascii="Trebuchet MS" w:hAnsi="Trebuchet MS"/>
          <w:color w:val="FF0000"/>
        </w:rPr>
        <w:t xml:space="preserve"> </w:t>
      </w:r>
      <w:r w:rsidRPr="003E0F9B">
        <w:rPr>
          <w:rFonts w:ascii="Trebuchet MS" w:hAnsi="Trebuchet MS"/>
        </w:rPr>
        <w:t xml:space="preserve">proiectul </w:t>
      </w:r>
      <w:r w:rsidRPr="003E0F9B">
        <w:rPr>
          <w:rFonts w:ascii="Trebuchet MS" w:hAnsi="Trebuchet MS"/>
          <w:b/>
        </w:rPr>
        <w:t>„</w:t>
      </w:r>
      <w:r w:rsidR="008A1582" w:rsidRPr="003E0F9B">
        <w:rPr>
          <w:rFonts w:ascii="Trebuchet MS" w:hAnsi="Trebuchet MS"/>
          <w:b/>
          <w:lang w:eastAsia="ro-RO"/>
        </w:rPr>
        <w:t>Construire hală logistică, copertine exterioare, anexe, amenajări exterioare, împrejmuire, realizare acces și branșamente la utilități</w:t>
      </w:r>
      <w:r w:rsidRPr="003E0F9B">
        <w:rPr>
          <w:rFonts w:ascii="Trebuchet MS" w:hAnsi="Trebuchet MS"/>
          <w:b/>
        </w:rPr>
        <w:t>”</w:t>
      </w:r>
      <w:r w:rsidRPr="003E0F9B">
        <w:rPr>
          <w:rFonts w:ascii="Trebuchet MS" w:eastAsia="Calibri" w:hAnsi="Trebuchet MS" w:cs="Times New Roman"/>
        </w:rPr>
        <w:t>, propus a fi amplasat în</w:t>
      </w:r>
      <w:r w:rsidR="008A1582" w:rsidRPr="003E0F9B">
        <w:rPr>
          <w:rFonts w:ascii="Trebuchet MS" w:hAnsi="Trebuchet MS"/>
        </w:rPr>
        <w:t xml:space="preserve"> oraș Săliște, DJ67, CF: 115045</w:t>
      </w:r>
      <w:r w:rsidR="008A1582" w:rsidRPr="003E0F9B">
        <w:rPr>
          <w:rFonts w:ascii="Trebuchet MS" w:hAnsi="Trebuchet MS"/>
          <w:lang w:eastAsia="ro-RO"/>
        </w:rPr>
        <w:t xml:space="preserve">, </w:t>
      </w:r>
      <w:r w:rsidR="008A1582" w:rsidRPr="003E0F9B">
        <w:rPr>
          <w:rFonts w:ascii="Trebuchet MS" w:eastAsia="Calibri" w:hAnsi="Trebuchet MS"/>
        </w:rPr>
        <w:t xml:space="preserve">județul </w:t>
      </w:r>
      <w:r w:rsidR="008A1582" w:rsidRPr="003E0F9B">
        <w:rPr>
          <w:rFonts w:ascii="Trebuchet MS" w:hAnsi="Trebuchet MS"/>
          <w:lang w:eastAsia="ro-RO"/>
        </w:rPr>
        <w:t>Sibiu</w:t>
      </w:r>
      <w:r w:rsidRPr="003E0F9B">
        <w:rPr>
          <w:rFonts w:ascii="Trebuchet MS" w:eastAsia="Calibri" w:hAnsi="Trebuchet MS" w:cs="Times New Roman"/>
        </w:rPr>
        <w:t xml:space="preserve">, </w:t>
      </w:r>
      <w:r w:rsidRPr="003E0F9B">
        <w:rPr>
          <w:rFonts w:ascii="Trebuchet MS" w:eastAsia="Calibri" w:hAnsi="Trebuchet MS" w:cs="Times New Roman"/>
          <w:b/>
        </w:rPr>
        <w:t>nu se supune evaluării impactului asupra mediului.</w:t>
      </w:r>
      <w:r w:rsidRPr="003E0F9B">
        <w:rPr>
          <w:rFonts w:ascii="Times New Roman" w:eastAsia="Calibri" w:hAnsi="Times New Roman" w:cs="Times New Roman"/>
          <w:b/>
          <w:sz w:val="28"/>
          <w:szCs w:val="28"/>
        </w:rPr>
        <w:t xml:space="preserve">  </w:t>
      </w:r>
    </w:p>
    <w:p w14:paraId="6ECE97B3" w14:textId="77777777" w:rsidR="0006402F" w:rsidRPr="003E0F9B" w:rsidRDefault="0006402F" w:rsidP="0006402F">
      <w:pPr>
        <w:shd w:val="clear" w:color="auto" w:fill="FFFFFF"/>
        <w:adjustRightInd w:val="0"/>
        <w:spacing w:after="0" w:line="240" w:lineRule="auto"/>
        <w:jc w:val="both"/>
        <w:rPr>
          <w:rFonts w:ascii="Times New Roman" w:eastAsia="Calibri" w:hAnsi="Times New Roman" w:cs="Times New Roman"/>
          <w:b/>
          <w:color w:val="FF0000"/>
          <w:sz w:val="24"/>
          <w:szCs w:val="24"/>
        </w:rPr>
      </w:pPr>
    </w:p>
    <w:p w14:paraId="069EB14E" w14:textId="77777777" w:rsidR="0006402F" w:rsidRPr="003E0F9B" w:rsidRDefault="0006402F" w:rsidP="0006402F">
      <w:pPr>
        <w:autoSpaceDE w:val="0"/>
        <w:autoSpaceDN w:val="0"/>
        <w:adjustRightInd w:val="0"/>
        <w:spacing w:after="0" w:line="240" w:lineRule="auto"/>
        <w:jc w:val="both"/>
        <w:rPr>
          <w:rFonts w:ascii="Trebuchet MS" w:eastAsia="Calibri" w:hAnsi="Trebuchet MS" w:cs="Times New Roman"/>
          <w:i/>
        </w:rPr>
      </w:pPr>
      <w:r w:rsidRPr="003E0F9B">
        <w:rPr>
          <w:rFonts w:ascii="Trebuchet MS" w:eastAsia="Calibri" w:hAnsi="Trebuchet MS" w:cs="Times New Roman"/>
          <w:i/>
        </w:rPr>
        <w:t>Justificarea prezentei decizii:</w:t>
      </w:r>
    </w:p>
    <w:p w14:paraId="7CD6C82E" w14:textId="56C26AF9" w:rsidR="008A1582" w:rsidRPr="003E0F9B" w:rsidRDefault="0006402F" w:rsidP="009B4471">
      <w:pPr>
        <w:spacing w:after="0" w:line="276" w:lineRule="auto"/>
        <w:jc w:val="both"/>
        <w:rPr>
          <w:rFonts w:ascii="Trebuchet MS" w:eastAsia="Calibri" w:hAnsi="Trebuchet MS" w:cs="Times New Roman"/>
          <w:b/>
        </w:rPr>
      </w:pPr>
      <w:r w:rsidRPr="003E0F9B">
        <w:rPr>
          <w:rFonts w:ascii="Trebuchet MS" w:eastAsia="Calibri" w:hAnsi="Trebuchet MS" w:cs="Times New Roman"/>
          <w:b/>
        </w:rPr>
        <w:t xml:space="preserve">I. Motivele pe baza cărora s-a stabilit necesitatea neefectuării evaluării impactului asupra mediului sunt următoarele: </w:t>
      </w:r>
    </w:p>
    <w:p w14:paraId="0DDF6AD7" w14:textId="3FE56C34" w:rsidR="008A1582" w:rsidRPr="003E0F9B" w:rsidRDefault="008A1582" w:rsidP="009B4471">
      <w:pPr>
        <w:pStyle w:val="Listparagraf"/>
        <w:numPr>
          <w:ilvl w:val="0"/>
          <w:numId w:val="12"/>
        </w:numPr>
        <w:spacing w:after="0"/>
        <w:ind w:left="284" w:hanging="284"/>
        <w:jc w:val="both"/>
        <w:rPr>
          <w:rFonts w:ascii="Trebuchet MS" w:eastAsia="Calibri" w:hAnsi="Trebuchet MS" w:cs="Times New Roman"/>
          <w:lang w:val="ro-RO"/>
        </w:rPr>
      </w:pPr>
      <w:r w:rsidRPr="003E0F9B">
        <w:rPr>
          <w:rFonts w:ascii="Trebuchet MS" w:eastAsia="Calibri" w:hAnsi="Trebuchet MS" w:cs="Times New Roman"/>
          <w:lang w:val="ro-RO"/>
        </w:rPr>
        <w:t>proiectul</w:t>
      </w:r>
      <w:r w:rsidR="0006402F" w:rsidRPr="003E0F9B">
        <w:rPr>
          <w:rFonts w:ascii="Trebuchet MS" w:eastAsia="Calibri" w:hAnsi="Trebuchet MS" w:cs="Times New Roman"/>
          <w:lang w:val="ro-RO"/>
        </w:rPr>
        <w:t xml:space="preserve"> se încadrează în prevederile Legii nr. 292 din 2018 privind evaluarea impactului anumitor proiecte publice </w:t>
      </w:r>
      <w:r w:rsidRPr="003E0F9B">
        <w:rPr>
          <w:rFonts w:ascii="Trebuchet MS" w:eastAsia="Calibri" w:hAnsi="Trebuchet MS" w:cs="Times New Roman"/>
          <w:lang w:val="ro-RO"/>
        </w:rPr>
        <w:t>și</w:t>
      </w:r>
      <w:r w:rsidR="0006402F" w:rsidRPr="003E0F9B">
        <w:rPr>
          <w:rFonts w:ascii="Trebuchet MS" w:eastAsia="Calibri" w:hAnsi="Trebuchet MS" w:cs="Times New Roman"/>
          <w:lang w:val="ro-RO"/>
        </w:rPr>
        <w:t xml:space="preserve"> private asupra mediului,</w:t>
      </w:r>
      <w:r w:rsidR="0006402F" w:rsidRPr="003E0F9B">
        <w:rPr>
          <w:rFonts w:ascii="Trebuchet MS" w:hAnsi="Trebuchet MS"/>
          <w:lang w:val="ro-RO"/>
        </w:rPr>
        <w:t xml:space="preserve"> </w:t>
      </w:r>
      <w:r w:rsidR="0006402F" w:rsidRPr="003E0F9B">
        <w:rPr>
          <w:rFonts w:ascii="Trebuchet MS" w:eastAsia="Calibri" w:hAnsi="Trebuchet MS" w:cs="Times New Roman"/>
          <w:b/>
          <w:lang w:val="ro-RO"/>
        </w:rPr>
        <w:t>anexa</w:t>
      </w:r>
      <w:r w:rsidR="0006402F" w:rsidRPr="003E0F9B">
        <w:rPr>
          <w:rFonts w:ascii="Trebuchet MS" w:eastAsia="Calibri" w:hAnsi="Trebuchet MS" w:cs="Times New Roman"/>
          <w:lang w:val="ro-RO"/>
        </w:rPr>
        <w:t xml:space="preserve"> nr. </w:t>
      </w:r>
      <w:r w:rsidR="0006402F" w:rsidRPr="003E0F9B">
        <w:rPr>
          <w:rFonts w:ascii="Trebuchet MS" w:eastAsia="Calibri" w:hAnsi="Trebuchet MS" w:cs="Times New Roman"/>
          <w:b/>
          <w:lang w:val="ro-RO"/>
        </w:rPr>
        <w:t>2</w:t>
      </w:r>
      <w:r w:rsidR="0006402F" w:rsidRPr="003E0F9B">
        <w:rPr>
          <w:rFonts w:ascii="Trebuchet MS" w:eastAsia="Calibri" w:hAnsi="Trebuchet MS" w:cs="Times New Roman"/>
          <w:lang w:val="ro-RO"/>
        </w:rPr>
        <w:t xml:space="preserve"> la:</w:t>
      </w:r>
      <w:r w:rsidR="0006402F" w:rsidRPr="003E0F9B">
        <w:rPr>
          <w:rFonts w:ascii="Trebuchet MS" w:hAnsi="Trebuchet MS"/>
          <w:b/>
          <w:lang w:val="ro-RO"/>
        </w:rPr>
        <w:t xml:space="preserve"> punctul 10, litera a)</w:t>
      </w:r>
      <w:r w:rsidR="0006402F" w:rsidRPr="003E0F9B">
        <w:rPr>
          <w:rFonts w:ascii="Trebuchet MS" w:eastAsia="Calibri" w:hAnsi="Trebuchet MS" w:cs="Times New Roman"/>
          <w:lang w:val="ro-RO"/>
        </w:rPr>
        <w:t>;</w:t>
      </w:r>
    </w:p>
    <w:p w14:paraId="46B542BC" w14:textId="77777777" w:rsidR="008A1582" w:rsidRPr="003E0F9B" w:rsidRDefault="0006402F" w:rsidP="009B4471">
      <w:pPr>
        <w:pStyle w:val="Listparagraf"/>
        <w:numPr>
          <w:ilvl w:val="0"/>
          <w:numId w:val="12"/>
        </w:numPr>
        <w:spacing w:after="0"/>
        <w:ind w:left="284" w:hanging="284"/>
        <w:jc w:val="both"/>
        <w:rPr>
          <w:rFonts w:ascii="Trebuchet MS" w:eastAsia="Calibri" w:hAnsi="Trebuchet MS" w:cs="Times New Roman"/>
          <w:lang w:val="ro-RO"/>
        </w:rPr>
      </w:pPr>
      <w:r w:rsidRPr="003E0F9B">
        <w:rPr>
          <w:rFonts w:ascii="Trebuchet MS" w:eastAsia="Calibri" w:hAnsi="Trebuchet MS" w:cs="Times New Roman"/>
          <w:lang w:val="ro-RO"/>
        </w:rPr>
        <w:t>punctele de vedere exprimate în scris de către membrii reprezentanți în cadrul Comisiei de Analiză Tehnică, cu privire la prezentul proiect;</w:t>
      </w:r>
    </w:p>
    <w:p w14:paraId="7253E55F" w14:textId="59B7158C" w:rsidR="008A1582" w:rsidRPr="003E0F9B" w:rsidRDefault="0006402F" w:rsidP="009B4471">
      <w:pPr>
        <w:pStyle w:val="Listparagraf"/>
        <w:numPr>
          <w:ilvl w:val="0"/>
          <w:numId w:val="12"/>
        </w:numPr>
        <w:spacing w:after="0"/>
        <w:ind w:left="284" w:hanging="284"/>
        <w:jc w:val="both"/>
        <w:rPr>
          <w:rFonts w:ascii="Trebuchet MS" w:eastAsia="Calibri" w:hAnsi="Trebuchet MS" w:cs="Times New Roman"/>
          <w:lang w:val="ro-RO"/>
        </w:rPr>
      </w:pPr>
      <w:r w:rsidRPr="003E0F9B">
        <w:rPr>
          <w:rFonts w:ascii="Trebuchet MS" w:hAnsi="Trebuchet MS"/>
          <w:lang w:val="ro-RO"/>
        </w:rPr>
        <w:t xml:space="preserve">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3E0F9B">
        <w:rPr>
          <w:rFonts w:ascii="Trebuchet MS" w:hAnsi="Trebuchet MS"/>
          <w:lang w:val="ro-RO"/>
        </w:rPr>
        <w:t>şi</w:t>
      </w:r>
      <w:proofErr w:type="spellEnd"/>
      <w:r w:rsidRPr="003E0F9B">
        <w:rPr>
          <w:rFonts w:ascii="Trebuchet MS" w:hAnsi="Trebuchet MS"/>
          <w:lang w:val="ro-RO"/>
        </w:rPr>
        <w:t xml:space="preserve"> a altor ghiduri specifice pentru diferite domenii </w:t>
      </w:r>
      <w:r w:rsidR="008A1582" w:rsidRPr="003E0F9B">
        <w:rPr>
          <w:rFonts w:ascii="Trebuchet MS" w:hAnsi="Trebuchet MS"/>
          <w:lang w:val="ro-RO"/>
        </w:rPr>
        <w:t>și</w:t>
      </w:r>
      <w:r w:rsidRPr="003E0F9B">
        <w:rPr>
          <w:rFonts w:ascii="Trebuchet MS" w:hAnsi="Trebuchet MS"/>
          <w:lang w:val="ro-RO"/>
        </w:rPr>
        <w:t xml:space="preserve"> categorii de proiecte;</w:t>
      </w:r>
    </w:p>
    <w:p w14:paraId="05B42CAA" w14:textId="18A44E13" w:rsidR="0006402F" w:rsidRPr="003E0F9B" w:rsidRDefault="0006402F" w:rsidP="009B4471">
      <w:pPr>
        <w:pStyle w:val="Listparagraf"/>
        <w:numPr>
          <w:ilvl w:val="0"/>
          <w:numId w:val="12"/>
        </w:numPr>
        <w:spacing w:after="0"/>
        <w:ind w:left="284" w:hanging="284"/>
        <w:jc w:val="both"/>
        <w:rPr>
          <w:rFonts w:ascii="Trebuchet MS" w:eastAsia="Calibri" w:hAnsi="Trebuchet MS" w:cs="Times New Roman"/>
          <w:lang w:val="ro-RO"/>
        </w:rPr>
      </w:pPr>
      <w:r w:rsidRPr="003E0F9B">
        <w:rPr>
          <w:rFonts w:ascii="Trebuchet MS" w:eastAsia="Calibri" w:hAnsi="Trebuchet MS" w:cs="Times New Roman"/>
          <w:lang w:val="ro-RO"/>
        </w:rPr>
        <w:t>justificarea în raport cu criteriile de selecție pentru stabilirea necesității efectuării evaluării impactului asupra mediului, din anexa nr. 3 a Legii 292/2018:</w:t>
      </w:r>
    </w:p>
    <w:p w14:paraId="7607AF4B" w14:textId="50DC62A3" w:rsidR="0006402F" w:rsidRPr="003E0F9B" w:rsidRDefault="0006402F" w:rsidP="0006402F">
      <w:pPr>
        <w:spacing w:after="0" w:line="240" w:lineRule="auto"/>
        <w:jc w:val="both"/>
        <w:rPr>
          <w:rFonts w:ascii="Times New Roman" w:eastAsia="Calibri" w:hAnsi="Times New Roman" w:cs="Times New Roman"/>
          <w:b/>
          <w:bCs/>
          <w:color w:val="FF0000"/>
          <w:sz w:val="28"/>
          <w:szCs w:val="28"/>
        </w:rPr>
      </w:pPr>
    </w:p>
    <w:p w14:paraId="1FDCC4C3" w14:textId="77777777" w:rsidR="0006402F" w:rsidRPr="003E0F9B" w:rsidRDefault="0006402F" w:rsidP="009B4471">
      <w:pPr>
        <w:spacing w:after="0" w:line="276" w:lineRule="auto"/>
        <w:jc w:val="both"/>
        <w:rPr>
          <w:rFonts w:ascii="Trebuchet MS" w:eastAsia="Calibri" w:hAnsi="Trebuchet MS" w:cs="Times New Roman"/>
        </w:rPr>
      </w:pPr>
      <w:r w:rsidRPr="003E0F9B">
        <w:rPr>
          <w:rFonts w:ascii="Trebuchet MS" w:eastAsia="Calibri" w:hAnsi="Trebuchet MS" w:cs="Times New Roman"/>
          <w:b/>
          <w:bCs/>
        </w:rPr>
        <w:t>1. Caracteristicile proiectului:</w:t>
      </w:r>
      <w:r w:rsidRPr="003E0F9B">
        <w:rPr>
          <w:rFonts w:ascii="Trebuchet MS" w:eastAsia="Calibri" w:hAnsi="Trebuchet MS" w:cs="Times New Roman"/>
        </w:rPr>
        <w:t xml:space="preserve"> </w:t>
      </w:r>
    </w:p>
    <w:p w14:paraId="737531B2" w14:textId="77777777" w:rsidR="0006402F" w:rsidRPr="003E0F9B" w:rsidRDefault="0006402F" w:rsidP="009B4471">
      <w:pPr>
        <w:spacing w:after="0" w:line="276" w:lineRule="auto"/>
        <w:jc w:val="both"/>
        <w:rPr>
          <w:rFonts w:ascii="Trebuchet MS" w:eastAsia="Calibri" w:hAnsi="Trebuchet MS" w:cs="Times New Roman"/>
          <w:b/>
        </w:rPr>
      </w:pPr>
      <w:r w:rsidRPr="003E0F9B">
        <w:rPr>
          <w:rFonts w:ascii="Trebuchet MS" w:eastAsia="Calibri" w:hAnsi="Trebuchet MS" w:cs="Times New Roman"/>
          <w:b/>
        </w:rPr>
        <w:t>a) dimensiunea și concepția întregului proiect:</w:t>
      </w:r>
    </w:p>
    <w:p w14:paraId="5E200895" w14:textId="11F2B70E" w:rsidR="0006402F" w:rsidRPr="003E0F9B" w:rsidRDefault="0006402F" w:rsidP="009B4471">
      <w:pPr>
        <w:autoSpaceDE w:val="0"/>
        <w:autoSpaceDN w:val="0"/>
        <w:adjustRightInd w:val="0"/>
        <w:spacing w:after="0" w:line="276" w:lineRule="auto"/>
        <w:jc w:val="both"/>
        <w:rPr>
          <w:rFonts w:ascii="Trebuchet MS" w:hAnsi="Trebuchet MS" w:cs="Times New Roman"/>
          <w:i/>
          <w:iCs/>
          <w:color w:val="FF0000"/>
        </w:rPr>
      </w:pPr>
      <w:r w:rsidRPr="003E0F9B">
        <w:rPr>
          <w:rFonts w:ascii="Trebuchet MS" w:hAnsi="Trebuchet MS" w:cs="Times New Roman"/>
        </w:rPr>
        <w:t>Amplasamentul proiectului propus este situat în</w:t>
      </w:r>
      <w:r w:rsidR="00DE0667" w:rsidRPr="003E0F9B">
        <w:rPr>
          <w:rFonts w:ascii="Trebuchet MS" w:hAnsi="Trebuchet MS"/>
        </w:rPr>
        <w:t xml:space="preserve"> intravilan oraș Săliște, DJ67, județul Sibiu</w:t>
      </w:r>
      <w:r w:rsidRPr="003E0F9B">
        <w:rPr>
          <w:rFonts w:ascii="Trebuchet MS" w:hAnsi="Trebuchet MS" w:cs="Times New Roman"/>
        </w:rPr>
        <w:t xml:space="preserve">, </w:t>
      </w:r>
      <w:r w:rsidRPr="003E0F9B">
        <w:rPr>
          <w:rFonts w:ascii="Trebuchet MS" w:hAnsi="Trebuchet MS" w:cs="Times New Roman"/>
          <w:bCs/>
        </w:rPr>
        <w:t>pe parcela identificată în CF:</w:t>
      </w:r>
      <w:r w:rsidR="00DE0667" w:rsidRPr="003E0F9B">
        <w:rPr>
          <w:rFonts w:ascii="Trebuchet MS" w:hAnsi="Trebuchet MS" w:cs="Times New Roman"/>
          <w:bCs/>
        </w:rPr>
        <w:t xml:space="preserve"> 115045, nr. cad 115045</w:t>
      </w:r>
      <w:r w:rsidRPr="003E0F9B">
        <w:rPr>
          <w:rFonts w:ascii="Trebuchet MS" w:hAnsi="Trebuchet MS" w:cs="Times New Roman"/>
          <w:bCs/>
        </w:rPr>
        <w:t xml:space="preserve">, </w:t>
      </w:r>
      <w:r w:rsidR="00DE0667" w:rsidRPr="003E0F9B">
        <w:rPr>
          <w:rFonts w:ascii="Trebuchet MS" w:hAnsi="Trebuchet MS" w:cs="Times New Roman"/>
        </w:rPr>
        <w:t>în suprafață de 269934</w:t>
      </w:r>
      <w:r w:rsidRPr="003E0F9B">
        <w:rPr>
          <w:rFonts w:ascii="Trebuchet MS" w:hAnsi="Trebuchet MS" w:cs="Times New Roman"/>
        </w:rPr>
        <w:t xml:space="preserve"> mp, având categoria de folosință – curții construcții</w:t>
      </w:r>
      <w:r w:rsidR="00DE0667" w:rsidRPr="003E0F9B">
        <w:rPr>
          <w:rFonts w:ascii="Trebuchet MS" w:hAnsi="Trebuchet MS" w:cs="Times New Roman"/>
        </w:rPr>
        <w:t>, destinație – zonă de servicii și drumuri ce servesc unui interes local conform PUZ aprobat prin HCL nr. 180/2015.</w:t>
      </w:r>
    </w:p>
    <w:p w14:paraId="7EC49100" w14:textId="77777777" w:rsidR="0006402F" w:rsidRPr="003E0F9B" w:rsidRDefault="0006402F" w:rsidP="009B4471">
      <w:pPr>
        <w:spacing w:after="0" w:line="276" w:lineRule="auto"/>
        <w:jc w:val="both"/>
        <w:rPr>
          <w:rFonts w:ascii="Trebuchet MS" w:hAnsi="Trebuchet MS" w:cs="Times New Roman"/>
        </w:rPr>
      </w:pPr>
      <w:r w:rsidRPr="003E0F9B">
        <w:rPr>
          <w:rFonts w:ascii="Trebuchet MS" w:hAnsi="Trebuchet MS" w:cs="Times New Roman"/>
        </w:rPr>
        <w:lastRenderedPageBreak/>
        <w:t>Vecinătățile parcelei:</w:t>
      </w:r>
    </w:p>
    <w:p w14:paraId="55FBA269" w14:textId="6C964B85" w:rsidR="0006402F" w:rsidRPr="003E0F9B" w:rsidRDefault="0006402F" w:rsidP="009B4471">
      <w:pPr>
        <w:numPr>
          <w:ilvl w:val="0"/>
          <w:numId w:val="5"/>
        </w:numPr>
        <w:suppressAutoHyphens/>
        <w:spacing w:after="0" w:line="276" w:lineRule="auto"/>
        <w:ind w:left="284" w:hanging="284"/>
        <w:jc w:val="both"/>
        <w:rPr>
          <w:rFonts w:ascii="Trebuchet MS" w:hAnsi="Trebuchet MS" w:cs="Times New Roman"/>
        </w:rPr>
      </w:pPr>
      <w:r w:rsidRPr="003E0F9B">
        <w:rPr>
          <w:rFonts w:ascii="Trebuchet MS" w:hAnsi="Trebuchet MS" w:cs="Times New Roman"/>
        </w:rPr>
        <w:t xml:space="preserve">la Nord: </w:t>
      </w:r>
      <w:r w:rsidR="00BD361A" w:rsidRPr="003E0F9B">
        <w:rPr>
          <w:rFonts w:ascii="Trebuchet MS" w:hAnsi="Trebuchet MS" w:cs="Times New Roman"/>
        </w:rPr>
        <w:t>proprietate privată</w:t>
      </w:r>
      <w:r w:rsidRPr="003E0F9B">
        <w:rPr>
          <w:rFonts w:ascii="Trebuchet MS" w:hAnsi="Trebuchet MS" w:cs="Times New Roman"/>
        </w:rPr>
        <w:t>;</w:t>
      </w:r>
    </w:p>
    <w:p w14:paraId="31928843" w14:textId="7EA61AC3" w:rsidR="0006402F" w:rsidRPr="003E0F9B" w:rsidRDefault="0006402F" w:rsidP="009B4471">
      <w:pPr>
        <w:numPr>
          <w:ilvl w:val="0"/>
          <w:numId w:val="5"/>
        </w:numPr>
        <w:suppressAutoHyphens/>
        <w:spacing w:after="0" w:line="276" w:lineRule="auto"/>
        <w:ind w:left="284" w:hanging="284"/>
        <w:jc w:val="both"/>
        <w:rPr>
          <w:rFonts w:ascii="Trebuchet MS" w:hAnsi="Trebuchet MS" w:cs="Times New Roman"/>
        </w:rPr>
      </w:pPr>
      <w:r w:rsidRPr="003E0F9B">
        <w:rPr>
          <w:rFonts w:ascii="Trebuchet MS" w:hAnsi="Trebuchet MS" w:cs="Times New Roman"/>
        </w:rPr>
        <w:t xml:space="preserve">la Est: </w:t>
      </w:r>
      <w:r w:rsidR="00BD361A" w:rsidRPr="003E0F9B">
        <w:rPr>
          <w:rFonts w:ascii="Trebuchet MS" w:hAnsi="Trebuchet MS" w:cs="Times New Roman"/>
        </w:rPr>
        <w:t>proprietate privată;</w:t>
      </w:r>
    </w:p>
    <w:p w14:paraId="689D8A4E" w14:textId="21E4A919" w:rsidR="0006402F" w:rsidRPr="003E0F9B" w:rsidRDefault="0006402F" w:rsidP="009B4471">
      <w:pPr>
        <w:numPr>
          <w:ilvl w:val="0"/>
          <w:numId w:val="5"/>
        </w:numPr>
        <w:suppressAutoHyphens/>
        <w:spacing w:after="0" w:line="276" w:lineRule="auto"/>
        <w:ind w:left="284" w:hanging="284"/>
        <w:jc w:val="both"/>
        <w:rPr>
          <w:rFonts w:ascii="Trebuchet MS" w:hAnsi="Trebuchet MS" w:cs="Times New Roman"/>
        </w:rPr>
      </w:pPr>
      <w:r w:rsidRPr="003E0F9B">
        <w:rPr>
          <w:rFonts w:ascii="Trebuchet MS" w:hAnsi="Trebuchet MS" w:cs="Times New Roman"/>
        </w:rPr>
        <w:t>la Sud</w:t>
      </w:r>
      <w:r w:rsidR="00A02277" w:rsidRPr="003E0F9B">
        <w:rPr>
          <w:rFonts w:ascii="Trebuchet MS" w:hAnsi="Trebuchet MS" w:cs="Times New Roman"/>
        </w:rPr>
        <w:t xml:space="preserve"> și Vest</w:t>
      </w:r>
      <w:r w:rsidRPr="003E0F9B">
        <w:rPr>
          <w:rFonts w:ascii="Trebuchet MS" w:hAnsi="Trebuchet MS" w:cs="Times New Roman"/>
        </w:rPr>
        <w:t>:</w:t>
      </w:r>
      <w:r w:rsidR="00A02277" w:rsidRPr="003E0F9B">
        <w:rPr>
          <w:rFonts w:ascii="Trebuchet MS" w:hAnsi="Trebuchet MS" w:cs="Times New Roman"/>
        </w:rPr>
        <w:t xml:space="preserve"> </w:t>
      </w:r>
      <w:r w:rsidR="00A02277" w:rsidRPr="003E0F9B">
        <w:rPr>
          <w:rFonts w:ascii="Trebuchet MS" w:hAnsi="Trebuchet MS"/>
        </w:rPr>
        <w:t>DC 67</w:t>
      </w:r>
      <w:r w:rsidRPr="003E0F9B">
        <w:rPr>
          <w:rFonts w:ascii="Trebuchet MS" w:hAnsi="Trebuchet MS" w:cs="Times New Roman"/>
        </w:rPr>
        <w:t>.</w:t>
      </w:r>
    </w:p>
    <w:p w14:paraId="12692426" w14:textId="0BA1C8DE" w:rsidR="00E86B20" w:rsidRPr="003E0F9B" w:rsidRDefault="0006402F" w:rsidP="009B4471">
      <w:pPr>
        <w:pStyle w:val="Default"/>
        <w:spacing w:line="276" w:lineRule="auto"/>
        <w:jc w:val="both"/>
        <w:rPr>
          <w:rFonts w:ascii="Trebuchet MS" w:hAnsi="Trebuchet MS"/>
          <w:sz w:val="22"/>
          <w:szCs w:val="22"/>
        </w:rPr>
      </w:pPr>
      <w:r w:rsidRPr="003E0F9B">
        <w:rPr>
          <w:rFonts w:ascii="Trebuchet MS" w:hAnsi="Trebuchet MS" w:cs="Times New Roman"/>
          <w:color w:val="auto"/>
          <w:sz w:val="22"/>
          <w:szCs w:val="22"/>
        </w:rPr>
        <w:t xml:space="preserve">Prin proiect se  propune construirea </w:t>
      </w:r>
      <w:r w:rsidR="0066445A" w:rsidRPr="003E0F9B">
        <w:rPr>
          <w:rFonts w:ascii="Trebuchet MS" w:hAnsi="Trebuchet MS"/>
          <w:sz w:val="22"/>
          <w:szCs w:val="22"/>
        </w:rPr>
        <w:t xml:space="preserve">unei hale logistice care va </w:t>
      </w:r>
      <w:r w:rsidR="00881995" w:rsidRPr="003E0F9B">
        <w:rPr>
          <w:rFonts w:ascii="Trebuchet MS" w:hAnsi="Trebuchet MS"/>
          <w:sz w:val="22"/>
          <w:szCs w:val="22"/>
        </w:rPr>
        <w:t>funcționa î</w:t>
      </w:r>
      <w:r w:rsidR="0066445A" w:rsidRPr="003E0F9B">
        <w:rPr>
          <w:rFonts w:ascii="Trebuchet MS" w:hAnsi="Trebuchet MS"/>
          <w:sz w:val="22"/>
          <w:szCs w:val="22"/>
        </w:rPr>
        <w:t xml:space="preserve">n regim </w:t>
      </w:r>
      <w:proofErr w:type="spellStart"/>
      <w:r w:rsidR="0066445A" w:rsidRPr="003E0F9B">
        <w:rPr>
          <w:rFonts w:ascii="Trebuchet MS" w:hAnsi="Trebuchet MS"/>
          <w:sz w:val="22"/>
          <w:szCs w:val="22"/>
        </w:rPr>
        <w:t>cross-dock</w:t>
      </w:r>
      <w:proofErr w:type="spellEnd"/>
      <w:r w:rsidR="0066445A" w:rsidRPr="003E0F9B">
        <w:rPr>
          <w:rFonts w:ascii="Trebuchet MS" w:hAnsi="Trebuchet MS"/>
          <w:sz w:val="22"/>
          <w:szCs w:val="22"/>
        </w:rPr>
        <w:t>,</w:t>
      </w:r>
      <w:r w:rsidR="00E86B20" w:rsidRPr="003E0F9B">
        <w:rPr>
          <w:rFonts w:ascii="Trebuchet MS" w:hAnsi="Trebuchet MS"/>
          <w:sz w:val="22"/>
          <w:szCs w:val="22"/>
        </w:rPr>
        <w:t xml:space="preserve"> având o suprafață de 13806,02 mp, </w:t>
      </w:r>
      <w:r w:rsidR="00C77663" w:rsidRPr="003E0F9B">
        <w:rPr>
          <w:rFonts w:ascii="Trebuchet MS" w:hAnsi="Trebuchet MS"/>
          <w:sz w:val="22"/>
          <w:szCs w:val="22"/>
        </w:rPr>
        <w:t>două</w:t>
      </w:r>
      <w:r w:rsidR="0066445A" w:rsidRPr="003E0F9B">
        <w:rPr>
          <w:rFonts w:ascii="Trebuchet MS" w:hAnsi="Trebuchet MS"/>
          <w:sz w:val="22"/>
          <w:szCs w:val="22"/>
        </w:rPr>
        <w:t xml:space="preserve"> copertine de andocare adiacente</w:t>
      </w:r>
      <w:r w:rsidR="00C77663" w:rsidRPr="003E0F9B">
        <w:rPr>
          <w:rFonts w:ascii="Trebuchet MS" w:hAnsi="Trebuchet MS"/>
          <w:sz w:val="22"/>
          <w:szCs w:val="22"/>
        </w:rPr>
        <w:t xml:space="preserve"> (</w:t>
      </w:r>
      <w:r w:rsidR="00E86B20" w:rsidRPr="003E0F9B">
        <w:rPr>
          <w:rFonts w:ascii="Trebuchet MS" w:hAnsi="Trebuchet MS"/>
          <w:sz w:val="22"/>
          <w:szCs w:val="22"/>
        </w:rPr>
        <w:t xml:space="preserve">fiecare </w:t>
      </w:r>
      <w:r w:rsidR="00C77663" w:rsidRPr="003E0F9B">
        <w:rPr>
          <w:rFonts w:ascii="Trebuchet MS" w:hAnsi="Trebuchet MS"/>
          <w:sz w:val="22"/>
          <w:szCs w:val="22"/>
        </w:rPr>
        <w:t>având</w:t>
      </w:r>
      <w:r w:rsidR="00E86B20" w:rsidRPr="003E0F9B">
        <w:rPr>
          <w:rFonts w:ascii="Trebuchet MS" w:hAnsi="Trebuchet MS"/>
          <w:sz w:val="22"/>
          <w:szCs w:val="22"/>
        </w:rPr>
        <w:t xml:space="preserve"> o suprafață de 3577,15 mp</w:t>
      </w:r>
      <w:r w:rsidR="00C77663" w:rsidRPr="003E0F9B">
        <w:rPr>
          <w:rFonts w:ascii="Trebuchet MS" w:hAnsi="Trebuchet MS"/>
          <w:sz w:val="22"/>
          <w:szCs w:val="22"/>
        </w:rPr>
        <w:t>)</w:t>
      </w:r>
      <w:r w:rsidR="0066445A" w:rsidRPr="003E0F9B">
        <w:rPr>
          <w:rFonts w:ascii="Trebuchet MS" w:hAnsi="Trebuchet MS"/>
          <w:sz w:val="22"/>
          <w:szCs w:val="22"/>
        </w:rPr>
        <w:t xml:space="preserve">. </w:t>
      </w:r>
    </w:p>
    <w:p w14:paraId="095FDEC1" w14:textId="0556A5D5" w:rsidR="00EC307F" w:rsidRPr="003E0F9B" w:rsidRDefault="0066445A" w:rsidP="009B4471">
      <w:pPr>
        <w:pStyle w:val="Default"/>
        <w:spacing w:line="276" w:lineRule="auto"/>
        <w:jc w:val="both"/>
        <w:rPr>
          <w:rFonts w:ascii="Trebuchet MS" w:hAnsi="Trebuchet MS"/>
          <w:sz w:val="22"/>
          <w:szCs w:val="22"/>
        </w:rPr>
      </w:pPr>
      <w:r w:rsidRPr="003E0F9B">
        <w:rPr>
          <w:rFonts w:ascii="Trebuchet MS" w:hAnsi="Trebuchet MS"/>
          <w:sz w:val="22"/>
          <w:szCs w:val="22"/>
        </w:rPr>
        <w:t>De asemenea s</w:t>
      </w:r>
      <w:r w:rsidR="00EC307F" w:rsidRPr="003E0F9B">
        <w:rPr>
          <w:rFonts w:ascii="Trebuchet MS" w:hAnsi="Trebuchet MS"/>
          <w:sz w:val="22"/>
          <w:szCs w:val="22"/>
        </w:rPr>
        <w:t xml:space="preserve">e propun </w:t>
      </w:r>
      <w:r w:rsidR="00E86B20" w:rsidRPr="003E0F9B">
        <w:rPr>
          <w:rFonts w:ascii="Trebuchet MS" w:hAnsi="Trebuchet MS"/>
          <w:sz w:val="22"/>
          <w:szCs w:val="22"/>
        </w:rPr>
        <w:t xml:space="preserve">următoarele </w:t>
      </w:r>
      <w:r w:rsidR="00EC307F" w:rsidRPr="003E0F9B">
        <w:rPr>
          <w:rFonts w:ascii="Trebuchet MS" w:hAnsi="Trebuchet MS"/>
          <w:sz w:val="22"/>
          <w:szCs w:val="22"/>
        </w:rPr>
        <w:t>anexe tehnice:</w:t>
      </w:r>
    </w:p>
    <w:p w14:paraId="2AE8B860" w14:textId="33640590" w:rsidR="00C77663" w:rsidRPr="003E0F9B" w:rsidRDefault="00881995" w:rsidP="00C77663">
      <w:pPr>
        <w:pStyle w:val="Default"/>
        <w:numPr>
          <w:ilvl w:val="0"/>
          <w:numId w:val="5"/>
        </w:numPr>
        <w:spacing w:line="276" w:lineRule="auto"/>
        <w:ind w:left="142" w:hanging="142"/>
        <w:jc w:val="both"/>
        <w:rPr>
          <w:rFonts w:ascii="Trebuchet MS" w:hAnsi="Trebuchet MS"/>
          <w:sz w:val="22"/>
          <w:szCs w:val="22"/>
        </w:rPr>
      </w:pPr>
      <w:r w:rsidRPr="003E0F9B">
        <w:rPr>
          <w:rFonts w:ascii="Trebuchet MS" w:hAnsi="Trebuchet MS"/>
          <w:sz w:val="22"/>
          <w:szCs w:val="22"/>
        </w:rPr>
        <w:t>cabină poartă</w:t>
      </w:r>
      <w:r w:rsidR="00C77663" w:rsidRPr="003E0F9B">
        <w:rPr>
          <w:rFonts w:ascii="Trebuchet MS" w:hAnsi="Trebuchet MS"/>
          <w:sz w:val="22"/>
          <w:szCs w:val="22"/>
        </w:rPr>
        <w:t xml:space="preserve"> (suprafață </w:t>
      </w:r>
      <w:r w:rsidR="00E86B20" w:rsidRPr="003E0F9B">
        <w:rPr>
          <w:rFonts w:ascii="Trebuchet MS" w:hAnsi="Trebuchet MS"/>
          <w:sz w:val="22"/>
          <w:szCs w:val="22"/>
        </w:rPr>
        <w:t>de 23,25 mp</w:t>
      </w:r>
      <w:r w:rsidR="00C77663" w:rsidRPr="003E0F9B">
        <w:rPr>
          <w:rFonts w:ascii="Trebuchet MS" w:hAnsi="Trebuchet MS"/>
          <w:sz w:val="22"/>
          <w:szCs w:val="22"/>
        </w:rPr>
        <w:t>)</w:t>
      </w:r>
      <w:r w:rsidR="00E86B20" w:rsidRPr="003E0F9B">
        <w:rPr>
          <w:rFonts w:ascii="Trebuchet MS" w:hAnsi="Trebuchet MS"/>
          <w:sz w:val="22"/>
          <w:szCs w:val="22"/>
        </w:rPr>
        <w:t>, propusă pentru efectuarea controlului accesului camioanelor în incintă, coordonarea transportului mărfurilor.</w:t>
      </w:r>
    </w:p>
    <w:p w14:paraId="68942020" w14:textId="7040336F" w:rsidR="00EC307F" w:rsidRPr="003E0F9B" w:rsidRDefault="00E86B20" w:rsidP="009B4471">
      <w:pPr>
        <w:pStyle w:val="Default"/>
        <w:spacing w:line="276" w:lineRule="auto"/>
        <w:jc w:val="both"/>
        <w:rPr>
          <w:rFonts w:ascii="Trebuchet MS" w:hAnsi="Trebuchet MS"/>
          <w:sz w:val="22"/>
          <w:szCs w:val="22"/>
        </w:rPr>
      </w:pPr>
      <w:r w:rsidRPr="003E0F9B">
        <w:rPr>
          <w:rFonts w:ascii="Trebuchet MS" w:hAnsi="Trebuchet MS"/>
          <w:sz w:val="22"/>
          <w:szCs w:val="22"/>
        </w:rPr>
        <w:t>Clădirea cuprinde un birou pentru paznic, un birou pentru control acces in incintă și un grup sanitar pentru personal</w:t>
      </w:r>
      <w:r w:rsidR="00C77663" w:rsidRPr="003E0F9B">
        <w:rPr>
          <w:rFonts w:ascii="Trebuchet MS" w:hAnsi="Trebuchet MS"/>
          <w:sz w:val="22"/>
          <w:szCs w:val="22"/>
        </w:rPr>
        <w:t>:</w:t>
      </w:r>
    </w:p>
    <w:p w14:paraId="458AC16E" w14:textId="2267F877" w:rsidR="00D16FC6" w:rsidRPr="003E0F9B" w:rsidRDefault="00EC307F" w:rsidP="009B4471">
      <w:pPr>
        <w:pStyle w:val="Default"/>
        <w:spacing w:line="276" w:lineRule="auto"/>
        <w:jc w:val="both"/>
        <w:rPr>
          <w:rFonts w:ascii="Trebuchet MS" w:hAnsi="Trebuchet MS"/>
          <w:sz w:val="22"/>
          <w:szCs w:val="22"/>
        </w:rPr>
      </w:pPr>
      <w:r w:rsidRPr="003E0F9B">
        <w:rPr>
          <w:rFonts w:ascii="Trebuchet MS" w:hAnsi="Trebuchet MS"/>
          <w:sz w:val="22"/>
          <w:szCs w:val="22"/>
        </w:rPr>
        <w:t>-</w:t>
      </w:r>
      <w:r w:rsidR="0066445A" w:rsidRPr="003E0F9B">
        <w:rPr>
          <w:rFonts w:ascii="Trebuchet MS" w:hAnsi="Trebuchet MS"/>
          <w:sz w:val="22"/>
          <w:szCs w:val="22"/>
        </w:rPr>
        <w:t xml:space="preserve"> grup sanitar pentru </w:t>
      </w:r>
      <w:r w:rsidR="00881995" w:rsidRPr="003E0F9B">
        <w:rPr>
          <w:rFonts w:ascii="Trebuchet MS" w:hAnsi="Trebuchet MS"/>
          <w:sz w:val="22"/>
          <w:szCs w:val="22"/>
        </w:rPr>
        <w:t>șoferi</w:t>
      </w:r>
      <w:r w:rsidR="00D16FC6" w:rsidRPr="003E0F9B">
        <w:rPr>
          <w:rFonts w:ascii="Trebuchet MS" w:hAnsi="Trebuchet MS"/>
          <w:sz w:val="22"/>
          <w:szCs w:val="22"/>
        </w:rPr>
        <w:t xml:space="preserve"> cu o suprafață construită de 12,09 mp;</w:t>
      </w:r>
    </w:p>
    <w:p w14:paraId="37B8668E" w14:textId="13AC5BE0" w:rsidR="00EC307F" w:rsidRPr="003E0F9B" w:rsidRDefault="00D16FC6" w:rsidP="009B6942">
      <w:pPr>
        <w:pStyle w:val="Default"/>
        <w:spacing w:line="276" w:lineRule="auto"/>
        <w:ind w:left="142" w:hanging="142"/>
        <w:jc w:val="both"/>
        <w:rPr>
          <w:rFonts w:ascii="Trebuchet MS" w:hAnsi="Trebuchet MS"/>
          <w:sz w:val="22"/>
          <w:szCs w:val="22"/>
        </w:rPr>
      </w:pPr>
      <w:r w:rsidRPr="003E0F9B">
        <w:rPr>
          <w:rFonts w:ascii="Trebuchet MS" w:hAnsi="Trebuchet MS"/>
          <w:sz w:val="22"/>
          <w:szCs w:val="22"/>
        </w:rPr>
        <w:t xml:space="preserve">- </w:t>
      </w:r>
      <w:r w:rsidR="0066445A" w:rsidRPr="003E0F9B">
        <w:rPr>
          <w:rFonts w:ascii="Trebuchet MS" w:hAnsi="Trebuchet MS"/>
          <w:sz w:val="22"/>
          <w:szCs w:val="22"/>
        </w:rPr>
        <w:t xml:space="preserve">garaj pentru </w:t>
      </w:r>
      <w:r w:rsidR="00EC307F" w:rsidRPr="003E0F9B">
        <w:rPr>
          <w:rFonts w:ascii="Trebuchet MS" w:hAnsi="Trebuchet MS"/>
          <w:sz w:val="22"/>
          <w:szCs w:val="22"/>
        </w:rPr>
        <w:t>stivuitoare</w:t>
      </w:r>
      <w:r w:rsidR="003E0F9B" w:rsidRPr="003E0F9B">
        <w:rPr>
          <w:rFonts w:ascii="Trebuchet MS" w:hAnsi="Trebuchet MS"/>
          <w:sz w:val="22"/>
          <w:szCs w:val="22"/>
        </w:rPr>
        <w:t xml:space="preserve"> </w:t>
      </w:r>
      <w:r w:rsidRPr="003E0F9B">
        <w:rPr>
          <w:rFonts w:ascii="Trebuchet MS" w:hAnsi="Trebuchet MS"/>
          <w:sz w:val="22"/>
          <w:szCs w:val="22"/>
        </w:rPr>
        <w:t xml:space="preserve">o suprafață construită de 134,82 mp, proiectat pentru o capacitate de    30 </w:t>
      </w:r>
      <w:proofErr w:type="spellStart"/>
      <w:r w:rsidRPr="003E0F9B">
        <w:rPr>
          <w:rFonts w:ascii="Trebuchet MS" w:hAnsi="Trebuchet MS"/>
          <w:sz w:val="22"/>
          <w:szCs w:val="22"/>
        </w:rPr>
        <w:t>electrostivuitoare</w:t>
      </w:r>
      <w:proofErr w:type="spellEnd"/>
      <w:r w:rsidR="00EC307F" w:rsidRPr="003E0F9B">
        <w:rPr>
          <w:rFonts w:ascii="Trebuchet MS" w:hAnsi="Trebuchet MS"/>
          <w:sz w:val="22"/>
          <w:szCs w:val="22"/>
        </w:rPr>
        <w:t>;</w:t>
      </w:r>
    </w:p>
    <w:p w14:paraId="6C33ED54" w14:textId="5D7C90B4" w:rsidR="00EC307F" w:rsidRPr="003E0F9B" w:rsidRDefault="00EC307F" w:rsidP="009B4471">
      <w:pPr>
        <w:pStyle w:val="Default"/>
        <w:spacing w:line="276" w:lineRule="auto"/>
        <w:jc w:val="both"/>
        <w:rPr>
          <w:rFonts w:ascii="Trebuchet MS" w:hAnsi="Trebuchet MS"/>
          <w:sz w:val="22"/>
          <w:szCs w:val="22"/>
        </w:rPr>
      </w:pPr>
      <w:r w:rsidRPr="003E0F9B">
        <w:rPr>
          <w:rFonts w:ascii="Trebuchet MS" w:hAnsi="Trebuchet MS"/>
          <w:sz w:val="22"/>
          <w:szCs w:val="22"/>
        </w:rPr>
        <w:t xml:space="preserve">- </w:t>
      </w:r>
      <w:r w:rsidR="00881995" w:rsidRPr="003E0F9B">
        <w:rPr>
          <w:rFonts w:ascii="Trebuchet MS" w:hAnsi="Trebuchet MS"/>
          <w:sz w:val="22"/>
          <w:szCs w:val="22"/>
        </w:rPr>
        <w:t>clădire administrativă</w:t>
      </w:r>
      <w:r w:rsidRPr="003E0F9B">
        <w:rPr>
          <w:rFonts w:ascii="Trebuchet MS" w:hAnsi="Trebuchet MS"/>
          <w:sz w:val="22"/>
          <w:szCs w:val="22"/>
        </w:rPr>
        <w:t xml:space="preserve"> </w:t>
      </w:r>
      <w:r w:rsidR="00BD7C18" w:rsidRPr="003E0F9B">
        <w:rPr>
          <w:rFonts w:ascii="Trebuchet MS" w:hAnsi="Trebuchet MS"/>
          <w:sz w:val="22"/>
          <w:szCs w:val="22"/>
        </w:rPr>
        <w:t xml:space="preserve">în suprafață </w:t>
      </w:r>
      <w:r w:rsidR="00BD7C18" w:rsidRPr="003E0F9B">
        <w:rPr>
          <w:rFonts w:ascii="Trebuchet MS" w:hAnsi="Trebuchet MS"/>
          <w:sz w:val="22"/>
          <w:szCs w:val="22"/>
        </w:rPr>
        <w:t>173,8 mp</w:t>
      </w:r>
      <w:r w:rsidR="00BD7C18" w:rsidRPr="003E0F9B">
        <w:rPr>
          <w:rFonts w:ascii="Trebuchet MS" w:hAnsi="Trebuchet MS"/>
          <w:sz w:val="22"/>
          <w:szCs w:val="22"/>
        </w:rPr>
        <w:t>, regim de înălțime P+E</w:t>
      </w:r>
      <w:r w:rsidRPr="003E0F9B">
        <w:rPr>
          <w:rFonts w:ascii="Trebuchet MS" w:hAnsi="Trebuchet MS"/>
          <w:sz w:val="22"/>
          <w:szCs w:val="22"/>
        </w:rPr>
        <w:t>;</w:t>
      </w:r>
    </w:p>
    <w:p w14:paraId="72417D3A" w14:textId="4DA00E56" w:rsidR="00EC307F" w:rsidRPr="003E0F9B" w:rsidRDefault="00EC307F" w:rsidP="004B7856">
      <w:pPr>
        <w:pStyle w:val="Default"/>
        <w:spacing w:line="276" w:lineRule="auto"/>
        <w:ind w:left="142" w:hanging="142"/>
        <w:jc w:val="both"/>
        <w:rPr>
          <w:rFonts w:ascii="Trebuchet MS" w:hAnsi="Trebuchet MS"/>
          <w:sz w:val="22"/>
          <w:szCs w:val="22"/>
        </w:rPr>
      </w:pPr>
      <w:r w:rsidRPr="003E0F9B">
        <w:rPr>
          <w:rFonts w:ascii="Trebuchet MS" w:hAnsi="Trebuchet MS"/>
          <w:sz w:val="22"/>
          <w:szCs w:val="22"/>
        </w:rPr>
        <w:t xml:space="preserve">- </w:t>
      </w:r>
      <w:r w:rsidR="00881995" w:rsidRPr="003E0F9B">
        <w:rPr>
          <w:rFonts w:ascii="Trebuchet MS" w:hAnsi="Trebuchet MS"/>
          <w:sz w:val="22"/>
          <w:szCs w:val="22"/>
        </w:rPr>
        <w:t>clădire</w:t>
      </w:r>
      <w:r w:rsidR="0066445A" w:rsidRPr="003E0F9B">
        <w:rPr>
          <w:rFonts w:ascii="Trebuchet MS" w:hAnsi="Trebuchet MS"/>
          <w:sz w:val="22"/>
          <w:szCs w:val="22"/>
        </w:rPr>
        <w:t xml:space="preserve"> pentru utilaje de </w:t>
      </w:r>
      <w:r w:rsidR="00881995" w:rsidRPr="003E0F9B">
        <w:rPr>
          <w:rFonts w:ascii="Trebuchet MS" w:hAnsi="Trebuchet MS"/>
          <w:sz w:val="22"/>
          <w:szCs w:val="22"/>
        </w:rPr>
        <w:t>întreținere</w:t>
      </w:r>
      <w:r w:rsidR="00E86B20" w:rsidRPr="003E0F9B">
        <w:rPr>
          <w:rFonts w:ascii="Trebuchet MS" w:hAnsi="Trebuchet MS"/>
          <w:sz w:val="22"/>
          <w:szCs w:val="22"/>
        </w:rPr>
        <w:t>,</w:t>
      </w:r>
      <w:r w:rsidR="004B7856">
        <w:rPr>
          <w:rFonts w:ascii="Trebuchet MS" w:hAnsi="Trebuchet MS"/>
          <w:sz w:val="22"/>
          <w:szCs w:val="22"/>
        </w:rPr>
        <w:t xml:space="preserve"> care</w:t>
      </w:r>
      <w:r w:rsidR="00E86B20" w:rsidRPr="003E0F9B">
        <w:rPr>
          <w:rFonts w:ascii="Trebuchet MS" w:hAnsi="Trebuchet MS"/>
          <w:sz w:val="22"/>
          <w:szCs w:val="22"/>
        </w:rPr>
        <w:t xml:space="preserve"> va adăposti utilajele folosite pentru întreținerea halei logistice, spălătoarele de pardoseală</w:t>
      </w:r>
      <w:r w:rsidR="004B7856" w:rsidRPr="004B7856">
        <w:rPr>
          <w:rFonts w:ascii="Trebuchet MS" w:hAnsi="Trebuchet MS"/>
          <w:sz w:val="22"/>
          <w:szCs w:val="22"/>
        </w:rPr>
        <w:t xml:space="preserve"> </w:t>
      </w:r>
      <w:r w:rsidR="004B7856">
        <w:rPr>
          <w:rFonts w:ascii="Trebuchet MS" w:hAnsi="Trebuchet MS"/>
          <w:sz w:val="22"/>
          <w:szCs w:val="22"/>
        </w:rPr>
        <w:t>în</w:t>
      </w:r>
      <w:r w:rsidR="004B7856">
        <w:rPr>
          <w:rFonts w:ascii="Trebuchet MS" w:hAnsi="Trebuchet MS"/>
          <w:sz w:val="22"/>
          <w:szCs w:val="22"/>
        </w:rPr>
        <w:t xml:space="preserve"> </w:t>
      </w:r>
      <w:r w:rsidR="004B7856" w:rsidRPr="003E0F9B">
        <w:rPr>
          <w:rFonts w:ascii="Trebuchet MS" w:hAnsi="Trebuchet MS"/>
          <w:sz w:val="22"/>
          <w:szCs w:val="22"/>
        </w:rPr>
        <w:t>suprafață de 32,25 mp</w:t>
      </w:r>
      <w:r w:rsidRPr="003E0F9B">
        <w:rPr>
          <w:rFonts w:ascii="Trebuchet MS" w:hAnsi="Trebuchet MS"/>
          <w:sz w:val="22"/>
          <w:szCs w:val="22"/>
        </w:rPr>
        <w:t>;</w:t>
      </w:r>
    </w:p>
    <w:p w14:paraId="117B3A53" w14:textId="77777777" w:rsidR="0011018F" w:rsidRDefault="00EC307F" w:rsidP="009B4471">
      <w:pPr>
        <w:pStyle w:val="Default"/>
        <w:spacing w:line="276" w:lineRule="auto"/>
        <w:jc w:val="both"/>
        <w:rPr>
          <w:rFonts w:ascii="Trebuchet MS" w:hAnsi="Trebuchet MS"/>
          <w:sz w:val="22"/>
          <w:szCs w:val="22"/>
        </w:rPr>
      </w:pPr>
      <w:r w:rsidRPr="003E0F9B">
        <w:rPr>
          <w:rFonts w:ascii="Trebuchet MS" w:hAnsi="Trebuchet MS"/>
          <w:sz w:val="22"/>
          <w:szCs w:val="22"/>
        </w:rPr>
        <w:t xml:space="preserve">- </w:t>
      </w:r>
      <w:r w:rsidR="00881995" w:rsidRPr="003E0F9B">
        <w:rPr>
          <w:rFonts w:ascii="Trebuchet MS" w:hAnsi="Trebuchet MS"/>
          <w:sz w:val="22"/>
          <w:szCs w:val="22"/>
        </w:rPr>
        <w:t>stație</w:t>
      </w:r>
      <w:r w:rsidRPr="003E0F9B">
        <w:rPr>
          <w:rFonts w:ascii="Trebuchet MS" w:hAnsi="Trebuchet MS"/>
          <w:sz w:val="22"/>
          <w:szCs w:val="22"/>
        </w:rPr>
        <w:t xml:space="preserve"> de pompe</w:t>
      </w:r>
      <w:r w:rsidR="00042E3D" w:rsidRPr="003E0F9B">
        <w:rPr>
          <w:rFonts w:ascii="Trebuchet MS" w:hAnsi="Trebuchet MS"/>
          <w:sz w:val="22"/>
          <w:szCs w:val="22"/>
        </w:rPr>
        <w:t xml:space="preserve"> care va d</w:t>
      </w:r>
      <w:r w:rsidR="0011018F">
        <w:rPr>
          <w:rFonts w:ascii="Trebuchet MS" w:hAnsi="Trebuchet MS"/>
          <w:sz w:val="22"/>
          <w:szCs w:val="22"/>
        </w:rPr>
        <w:t xml:space="preserve">eservi rezervoarele de incendiu. </w:t>
      </w:r>
    </w:p>
    <w:p w14:paraId="4260D9C5" w14:textId="24F8C4E9" w:rsidR="0011018F" w:rsidRDefault="0011018F" w:rsidP="009B4471">
      <w:pPr>
        <w:pStyle w:val="Default"/>
        <w:spacing w:line="276" w:lineRule="auto"/>
        <w:jc w:val="both"/>
        <w:rPr>
          <w:rFonts w:ascii="Trebuchet MS" w:hAnsi="Trebuchet MS"/>
          <w:sz w:val="22"/>
          <w:szCs w:val="22"/>
        </w:rPr>
      </w:pPr>
      <w:r>
        <w:rPr>
          <w:rFonts w:ascii="Trebuchet MS" w:hAnsi="Trebuchet MS"/>
          <w:sz w:val="22"/>
          <w:szCs w:val="22"/>
        </w:rPr>
        <w:t xml:space="preserve">  S</w:t>
      </w:r>
      <w:r w:rsidR="00042E3D" w:rsidRPr="003E0F9B">
        <w:rPr>
          <w:rFonts w:ascii="Trebuchet MS" w:hAnsi="Trebuchet MS"/>
          <w:sz w:val="22"/>
          <w:szCs w:val="22"/>
        </w:rPr>
        <w:t xml:space="preserve">e propun două rezervoare de incendiu: </w:t>
      </w:r>
    </w:p>
    <w:p w14:paraId="2A041898" w14:textId="77777777" w:rsidR="0011018F" w:rsidRDefault="0011018F" w:rsidP="0011018F">
      <w:pPr>
        <w:pStyle w:val="Default"/>
        <w:spacing w:line="276" w:lineRule="auto"/>
        <w:ind w:left="142"/>
        <w:jc w:val="both"/>
        <w:rPr>
          <w:rFonts w:ascii="Trebuchet MS" w:hAnsi="Trebuchet MS"/>
          <w:sz w:val="22"/>
          <w:szCs w:val="22"/>
        </w:rPr>
      </w:pPr>
      <w:r>
        <w:rPr>
          <w:rFonts w:ascii="Trebuchet MS" w:hAnsi="Trebuchet MS"/>
          <w:sz w:val="22"/>
          <w:szCs w:val="22"/>
        </w:rPr>
        <w:t xml:space="preserve">- </w:t>
      </w:r>
      <w:r w:rsidR="00042E3D" w:rsidRPr="003E0F9B">
        <w:rPr>
          <w:rFonts w:ascii="Trebuchet MS" w:hAnsi="Trebuchet MS"/>
          <w:sz w:val="22"/>
          <w:szCs w:val="22"/>
        </w:rPr>
        <w:t>un rezervor incendiu SPK - 340 mc</w:t>
      </w:r>
      <w:r>
        <w:rPr>
          <w:rFonts w:ascii="Trebuchet MS" w:hAnsi="Trebuchet MS"/>
          <w:sz w:val="22"/>
          <w:szCs w:val="22"/>
        </w:rPr>
        <w:t xml:space="preserve">; </w:t>
      </w:r>
    </w:p>
    <w:p w14:paraId="200E474C" w14:textId="77777777" w:rsidR="0011018F" w:rsidRDefault="0011018F" w:rsidP="0011018F">
      <w:pPr>
        <w:pStyle w:val="Default"/>
        <w:spacing w:line="276" w:lineRule="auto"/>
        <w:ind w:left="142"/>
        <w:jc w:val="both"/>
        <w:rPr>
          <w:rFonts w:ascii="Trebuchet MS" w:hAnsi="Trebuchet MS"/>
          <w:sz w:val="22"/>
          <w:szCs w:val="22"/>
        </w:rPr>
      </w:pPr>
      <w:r>
        <w:rPr>
          <w:rFonts w:ascii="Trebuchet MS" w:hAnsi="Trebuchet MS"/>
          <w:sz w:val="22"/>
          <w:szCs w:val="22"/>
        </w:rPr>
        <w:t xml:space="preserve">- </w:t>
      </w:r>
      <w:r w:rsidR="00042E3D" w:rsidRPr="003E0F9B">
        <w:rPr>
          <w:rFonts w:ascii="Trebuchet MS" w:hAnsi="Trebuchet MS"/>
          <w:sz w:val="22"/>
          <w:szCs w:val="22"/>
        </w:rPr>
        <w:t xml:space="preserve">un rezervor incendiu pentru hidranți - 165 mc. </w:t>
      </w:r>
    </w:p>
    <w:p w14:paraId="76F4BC93" w14:textId="73FC93A6" w:rsidR="00D16FC6" w:rsidRPr="003E0F9B" w:rsidRDefault="0011018F" w:rsidP="0011018F">
      <w:pPr>
        <w:pStyle w:val="Default"/>
        <w:spacing w:line="276" w:lineRule="auto"/>
        <w:ind w:left="142" w:hanging="142"/>
        <w:jc w:val="both"/>
        <w:rPr>
          <w:rFonts w:ascii="Trebuchet MS" w:hAnsi="Trebuchet MS"/>
          <w:sz w:val="22"/>
          <w:szCs w:val="22"/>
        </w:rPr>
      </w:pPr>
      <w:r>
        <w:rPr>
          <w:rFonts w:ascii="Trebuchet MS" w:hAnsi="Trebuchet MS"/>
          <w:sz w:val="22"/>
          <w:szCs w:val="22"/>
        </w:rPr>
        <w:t xml:space="preserve">  </w:t>
      </w:r>
      <w:r w:rsidR="00042E3D" w:rsidRPr="003E0F9B">
        <w:rPr>
          <w:rFonts w:ascii="Trebuchet MS" w:hAnsi="Trebuchet MS"/>
          <w:sz w:val="22"/>
          <w:szCs w:val="22"/>
        </w:rPr>
        <w:t>Această construcție va fi subterană, accesul la încăperea stației de pompe se va face din exterior pe o scară metalică</w:t>
      </w:r>
      <w:r>
        <w:rPr>
          <w:rFonts w:ascii="Trebuchet MS" w:hAnsi="Trebuchet MS"/>
          <w:sz w:val="22"/>
          <w:szCs w:val="22"/>
        </w:rPr>
        <w:t>.</w:t>
      </w:r>
      <w:r w:rsidR="00D16FC6" w:rsidRPr="003E0F9B">
        <w:rPr>
          <w:rFonts w:ascii="Trebuchet MS" w:hAnsi="Trebuchet MS"/>
          <w:sz w:val="22"/>
          <w:szCs w:val="22"/>
        </w:rPr>
        <w:t xml:space="preserve"> </w:t>
      </w:r>
    </w:p>
    <w:p w14:paraId="4196A54E" w14:textId="0A18DD76" w:rsidR="00EC307F" w:rsidRPr="003E0F9B" w:rsidRDefault="00D16FC6" w:rsidP="0011018F">
      <w:pPr>
        <w:pStyle w:val="Default"/>
        <w:spacing w:line="276" w:lineRule="auto"/>
        <w:ind w:left="142" w:hanging="142"/>
        <w:jc w:val="both"/>
        <w:rPr>
          <w:rFonts w:ascii="Trebuchet MS" w:hAnsi="Trebuchet MS"/>
          <w:sz w:val="22"/>
          <w:szCs w:val="22"/>
        </w:rPr>
      </w:pPr>
      <w:r w:rsidRPr="003E0F9B">
        <w:rPr>
          <w:rFonts w:ascii="Trebuchet MS" w:hAnsi="Trebuchet MS"/>
          <w:sz w:val="22"/>
          <w:szCs w:val="22"/>
        </w:rPr>
        <w:t>- platforma GPL în suprafață de 12 mp, amplasată în partea de sud-vest a amplasamentului și la minim 8 m distanță față de limitele zonei de construire.</w:t>
      </w:r>
    </w:p>
    <w:p w14:paraId="6CAD030A" w14:textId="6AF2B84A" w:rsidR="00EC307F" w:rsidRPr="003E0F9B" w:rsidRDefault="00EC307F" w:rsidP="009B4471">
      <w:pPr>
        <w:pStyle w:val="Default"/>
        <w:spacing w:line="276" w:lineRule="auto"/>
        <w:jc w:val="both"/>
        <w:rPr>
          <w:rFonts w:ascii="Trebuchet MS" w:hAnsi="Trebuchet MS"/>
          <w:sz w:val="22"/>
          <w:szCs w:val="22"/>
        </w:rPr>
      </w:pPr>
      <w:r w:rsidRPr="003E0F9B">
        <w:rPr>
          <w:rFonts w:ascii="Trebuchet MS" w:hAnsi="Trebuchet MS"/>
          <w:sz w:val="22"/>
          <w:szCs w:val="22"/>
        </w:rPr>
        <w:t xml:space="preserve">- </w:t>
      </w:r>
      <w:r w:rsidR="00881995" w:rsidRPr="003E0F9B">
        <w:rPr>
          <w:rFonts w:ascii="Trebuchet MS" w:hAnsi="Trebuchet MS"/>
          <w:sz w:val="22"/>
          <w:szCs w:val="22"/>
        </w:rPr>
        <w:t>clădire</w:t>
      </w:r>
      <w:r w:rsidR="0066445A" w:rsidRPr="003E0F9B">
        <w:rPr>
          <w:rFonts w:ascii="Trebuchet MS" w:hAnsi="Trebuchet MS"/>
          <w:sz w:val="22"/>
          <w:szCs w:val="22"/>
        </w:rPr>
        <w:t xml:space="preserve"> ACS</w:t>
      </w:r>
      <w:r w:rsidR="00D16FC6" w:rsidRPr="003E0F9B">
        <w:rPr>
          <w:rFonts w:ascii="Trebuchet MS" w:hAnsi="Trebuchet MS"/>
          <w:sz w:val="22"/>
          <w:szCs w:val="22"/>
        </w:rPr>
        <w:t xml:space="preserve"> în suprafață construită de 62,24 mp, amplasată în zona platformei GPL</w:t>
      </w:r>
      <w:r w:rsidR="000B0AF2">
        <w:rPr>
          <w:rFonts w:ascii="Trebuchet MS" w:hAnsi="Trebuchet MS"/>
          <w:sz w:val="22"/>
          <w:szCs w:val="22"/>
        </w:rPr>
        <w:t>.</w:t>
      </w:r>
    </w:p>
    <w:p w14:paraId="5876937A" w14:textId="6006B2A2" w:rsidR="0066445A" w:rsidRPr="003E0F9B" w:rsidRDefault="00881995" w:rsidP="009B4471">
      <w:pPr>
        <w:pStyle w:val="Default"/>
        <w:spacing w:line="276" w:lineRule="auto"/>
        <w:jc w:val="both"/>
        <w:rPr>
          <w:rFonts w:ascii="Trebuchet MS" w:hAnsi="Trebuchet MS"/>
          <w:sz w:val="22"/>
          <w:szCs w:val="22"/>
        </w:rPr>
      </w:pPr>
      <w:r w:rsidRPr="003E0F9B">
        <w:rPr>
          <w:rFonts w:ascii="Trebuchet MS" w:hAnsi="Trebuchet MS"/>
          <w:sz w:val="22"/>
          <w:szCs w:val="22"/>
        </w:rPr>
        <w:t>Î</w:t>
      </w:r>
      <w:r w:rsidR="0066445A" w:rsidRPr="003E0F9B">
        <w:rPr>
          <w:rFonts w:ascii="Trebuchet MS" w:hAnsi="Trebuchet MS"/>
          <w:sz w:val="22"/>
          <w:szCs w:val="22"/>
        </w:rPr>
        <w:t xml:space="preserve">n partea de est a parcelei amenajate s-a </w:t>
      </w:r>
      <w:r w:rsidRPr="003E0F9B">
        <w:rPr>
          <w:rFonts w:ascii="Trebuchet MS" w:hAnsi="Trebuchet MS"/>
          <w:sz w:val="22"/>
          <w:szCs w:val="22"/>
        </w:rPr>
        <w:t>prevăzut</w:t>
      </w:r>
      <w:r w:rsidR="0066445A" w:rsidRPr="003E0F9B">
        <w:rPr>
          <w:rFonts w:ascii="Trebuchet MS" w:hAnsi="Trebuchet MS"/>
          <w:sz w:val="22"/>
          <w:szCs w:val="22"/>
        </w:rPr>
        <w:t xml:space="preserve"> o pl</w:t>
      </w:r>
      <w:r w:rsidRPr="003E0F9B">
        <w:rPr>
          <w:rFonts w:ascii="Trebuchet MS" w:hAnsi="Trebuchet MS"/>
          <w:sz w:val="22"/>
          <w:szCs w:val="22"/>
        </w:rPr>
        <w:t>atforma betonată</w:t>
      </w:r>
      <w:r w:rsidR="0066445A" w:rsidRPr="003E0F9B">
        <w:rPr>
          <w:rFonts w:ascii="Trebuchet MS" w:hAnsi="Trebuchet MS"/>
          <w:sz w:val="22"/>
          <w:szCs w:val="22"/>
        </w:rPr>
        <w:t>, pe aceasta s-au</w:t>
      </w:r>
      <w:r w:rsidRPr="003E0F9B">
        <w:rPr>
          <w:rFonts w:ascii="Trebuchet MS" w:hAnsi="Trebuchet MS"/>
          <w:sz w:val="22"/>
          <w:szCs w:val="22"/>
        </w:rPr>
        <w:t xml:space="preserve"> amplasat trei rezervoare de apă menajeră</w:t>
      </w:r>
      <w:r w:rsidR="0066445A" w:rsidRPr="003E0F9B">
        <w:rPr>
          <w:rFonts w:ascii="Trebuchet MS" w:hAnsi="Trebuchet MS"/>
          <w:sz w:val="22"/>
          <w:szCs w:val="22"/>
        </w:rPr>
        <w:t xml:space="preserve">. </w:t>
      </w:r>
    </w:p>
    <w:p w14:paraId="58049359" w14:textId="6C787983" w:rsidR="0066445A" w:rsidRPr="003E0F9B" w:rsidRDefault="0066445A" w:rsidP="009B4471">
      <w:pPr>
        <w:pStyle w:val="Default"/>
        <w:spacing w:line="276" w:lineRule="auto"/>
        <w:jc w:val="both"/>
        <w:rPr>
          <w:rFonts w:ascii="Trebuchet MS" w:hAnsi="Trebuchet MS"/>
          <w:sz w:val="22"/>
          <w:szCs w:val="22"/>
        </w:rPr>
      </w:pPr>
      <w:r w:rsidRPr="003E0F9B">
        <w:rPr>
          <w:rFonts w:ascii="Trebuchet MS" w:hAnsi="Trebuchet MS"/>
          <w:sz w:val="22"/>
          <w:szCs w:val="22"/>
        </w:rPr>
        <w:t xml:space="preserve">Se vor amenaja </w:t>
      </w:r>
      <w:r w:rsidR="00881995" w:rsidRPr="003E0F9B">
        <w:rPr>
          <w:rFonts w:ascii="Trebuchet MS" w:hAnsi="Trebuchet MS"/>
          <w:sz w:val="22"/>
          <w:szCs w:val="22"/>
        </w:rPr>
        <w:t>circulații și accesuri în incintă</w:t>
      </w:r>
      <w:r w:rsidRPr="003E0F9B">
        <w:rPr>
          <w:rFonts w:ascii="Trebuchet MS" w:hAnsi="Trebuchet MS"/>
          <w:sz w:val="22"/>
          <w:szCs w:val="22"/>
        </w:rPr>
        <w:t xml:space="preserve">, un sens </w:t>
      </w:r>
      <w:r w:rsidR="00881995" w:rsidRPr="003E0F9B">
        <w:rPr>
          <w:rFonts w:ascii="Trebuchet MS" w:hAnsi="Trebuchet MS"/>
          <w:sz w:val="22"/>
          <w:szCs w:val="22"/>
        </w:rPr>
        <w:t>giratoriu</w:t>
      </w:r>
      <w:r w:rsidRPr="003E0F9B">
        <w:rPr>
          <w:rFonts w:ascii="Trebuchet MS" w:hAnsi="Trebuchet MS"/>
          <w:sz w:val="22"/>
          <w:szCs w:val="22"/>
        </w:rPr>
        <w:t>, 70 lo</w:t>
      </w:r>
      <w:r w:rsidR="00881995" w:rsidRPr="003E0F9B">
        <w:rPr>
          <w:rFonts w:ascii="Trebuchet MS" w:hAnsi="Trebuchet MS"/>
          <w:sz w:val="22"/>
          <w:szCs w:val="22"/>
        </w:rPr>
        <w:t xml:space="preserve">curi de parcare pentru </w:t>
      </w:r>
      <w:proofErr w:type="spellStart"/>
      <w:r w:rsidR="00881995" w:rsidRPr="003E0F9B">
        <w:rPr>
          <w:rFonts w:ascii="Trebuchet MS" w:hAnsi="Trebuchet MS"/>
          <w:sz w:val="22"/>
          <w:szCs w:val="22"/>
        </w:rPr>
        <w:t>tir-uri</w:t>
      </w:r>
      <w:proofErr w:type="spellEnd"/>
      <w:r w:rsidR="00881995" w:rsidRPr="003E0F9B">
        <w:rPr>
          <w:rFonts w:ascii="Trebuchet MS" w:hAnsi="Trebuchet MS"/>
          <w:sz w:val="22"/>
          <w:szCs w:val="22"/>
        </w:rPr>
        <w:t xml:space="preserve"> ș</w:t>
      </w:r>
      <w:r w:rsidRPr="003E0F9B">
        <w:rPr>
          <w:rFonts w:ascii="Trebuchet MS" w:hAnsi="Trebuchet MS"/>
          <w:sz w:val="22"/>
          <w:szCs w:val="22"/>
        </w:rPr>
        <w:t>i 21 locuri de parcare pentru autovehicule</w:t>
      </w:r>
      <w:r w:rsidR="00881995" w:rsidRPr="003E0F9B">
        <w:rPr>
          <w:rFonts w:ascii="Trebuchet MS" w:hAnsi="Trebuchet MS"/>
          <w:sz w:val="22"/>
          <w:szCs w:val="22"/>
        </w:rPr>
        <w:t>.</w:t>
      </w:r>
      <w:r w:rsidRPr="003E0F9B">
        <w:rPr>
          <w:rFonts w:ascii="Trebuchet MS" w:hAnsi="Trebuchet MS"/>
          <w:sz w:val="22"/>
          <w:szCs w:val="22"/>
        </w:rPr>
        <w:t xml:space="preserve"> </w:t>
      </w:r>
    </w:p>
    <w:p w14:paraId="03EFBE0C" w14:textId="08BEE2B9" w:rsidR="00881995" w:rsidRPr="003E0F9B" w:rsidRDefault="0066445A" w:rsidP="009B4471">
      <w:pPr>
        <w:spacing w:after="0" w:line="276" w:lineRule="auto"/>
        <w:jc w:val="both"/>
        <w:rPr>
          <w:rFonts w:ascii="Trebuchet MS" w:hAnsi="Trebuchet MS"/>
        </w:rPr>
      </w:pPr>
      <w:r w:rsidRPr="003E0F9B">
        <w:rPr>
          <w:rFonts w:ascii="Trebuchet MS" w:hAnsi="Trebuchet MS"/>
        </w:rPr>
        <w:t>Parcela pe care se vor const</w:t>
      </w:r>
      <w:r w:rsidR="00D752F7" w:rsidRPr="003E0F9B">
        <w:rPr>
          <w:rFonts w:ascii="Trebuchet MS" w:hAnsi="Trebuchet MS"/>
        </w:rPr>
        <w:t>rui proiectul propus</w:t>
      </w:r>
      <w:r w:rsidRPr="003E0F9B">
        <w:rPr>
          <w:rFonts w:ascii="Trebuchet MS" w:hAnsi="Trebuchet MS"/>
        </w:rPr>
        <w:t xml:space="preserve"> va fi </w:t>
      </w:r>
      <w:r w:rsidR="00881995" w:rsidRPr="003E0F9B">
        <w:rPr>
          <w:rFonts w:ascii="Trebuchet MS" w:hAnsi="Trebuchet MS"/>
        </w:rPr>
        <w:t>împrejmuită</w:t>
      </w:r>
      <w:r w:rsidRPr="003E0F9B">
        <w:rPr>
          <w:rFonts w:ascii="Trebuchet MS" w:hAnsi="Trebuchet MS"/>
        </w:rPr>
        <w:t xml:space="preserve"> cu un gard din beton cu h</w:t>
      </w:r>
      <w:r w:rsidR="00D752F7" w:rsidRPr="003E0F9B">
        <w:rPr>
          <w:rFonts w:ascii="Trebuchet MS" w:hAnsi="Trebuchet MS"/>
        </w:rPr>
        <w:t xml:space="preserve"> </w:t>
      </w:r>
      <w:r w:rsidRPr="003E0F9B">
        <w:rPr>
          <w:rFonts w:ascii="Trebuchet MS" w:hAnsi="Trebuchet MS"/>
        </w:rPr>
        <w:t>=</w:t>
      </w:r>
      <w:r w:rsidR="00D752F7" w:rsidRPr="003E0F9B">
        <w:rPr>
          <w:rFonts w:ascii="Trebuchet MS" w:hAnsi="Trebuchet MS"/>
        </w:rPr>
        <w:t xml:space="preserve"> </w:t>
      </w:r>
      <w:r w:rsidRPr="003E0F9B">
        <w:rPr>
          <w:rFonts w:ascii="Trebuchet MS" w:hAnsi="Trebuchet MS"/>
        </w:rPr>
        <w:t>2</w:t>
      </w:r>
      <w:r w:rsidR="00D752F7" w:rsidRPr="003E0F9B">
        <w:rPr>
          <w:rFonts w:ascii="Trebuchet MS" w:hAnsi="Trebuchet MS"/>
        </w:rPr>
        <w:t xml:space="preserve"> </w:t>
      </w:r>
      <w:r w:rsidRPr="003E0F9B">
        <w:rPr>
          <w:rFonts w:ascii="Trebuchet MS" w:hAnsi="Trebuchet MS"/>
        </w:rPr>
        <w:t xml:space="preserve">m. </w:t>
      </w:r>
    </w:p>
    <w:p w14:paraId="3B635A38" w14:textId="36E57A16" w:rsidR="00881995" w:rsidRPr="003E0F9B" w:rsidRDefault="00881995" w:rsidP="006D7E65">
      <w:pPr>
        <w:spacing w:after="0" w:line="276" w:lineRule="auto"/>
        <w:jc w:val="both"/>
        <w:rPr>
          <w:rFonts w:ascii="Trebuchet MS" w:hAnsi="Trebuchet MS"/>
        </w:rPr>
      </w:pPr>
      <w:r w:rsidRPr="003E0F9B">
        <w:rPr>
          <w:rFonts w:ascii="Trebuchet MS" w:hAnsi="Trebuchet MS"/>
        </w:rPr>
        <w:t>Activitatea principală desfășurată în aceasta locație este de descărcare/încărcare, depozitare mărfuri, circulație a camioanelor de transport marfă.</w:t>
      </w:r>
    </w:p>
    <w:p w14:paraId="1C8976DC" w14:textId="6F011A32" w:rsidR="00E86B20" w:rsidRPr="00236C6B" w:rsidRDefault="00E86B20" w:rsidP="00236C6B">
      <w:pPr>
        <w:spacing w:after="0" w:line="276" w:lineRule="auto"/>
        <w:jc w:val="both"/>
        <w:rPr>
          <w:rFonts w:ascii="Trebuchet MS" w:hAnsi="Trebuchet MS"/>
        </w:rPr>
      </w:pPr>
      <w:r w:rsidRPr="00236C6B">
        <w:rPr>
          <w:rFonts w:ascii="Trebuchet MS" w:hAnsi="Trebuchet MS"/>
        </w:rPr>
        <w:t>Bilanț teritorial:</w:t>
      </w:r>
    </w:p>
    <w:p w14:paraId="1856D432" w14:textId="5D17678A" w:rsidR="00E86B20" w:rsidRPr="00236C6B" w:rsidRDefault="00DB739D" w:rsidP="00236C6B">
      <w:pPr>
        <w:spacing w:after="0" w:line="276" w:lineRule="auto"/>
        <w:jc w:val="both"/>
        <w:rPr>
          <w:rFonts w:ascii="Trebuchet MS" w:hAnsi="Trebuchet MS"/>
        </w:rPr>
      </w:pPr>
      <w:r w:rsidRPr="00236C6B">
        <w:rPr>
          <w:rFonts w:ascii="Trebuchet MS" w:hAnsi="Trebuchet MS"/>
        </w:rPr>
        <w:t xml:space="preserve">Suprafață </w:t>
      </w:r>
      <w:r w:rsidRPr="00236C6B">
        <w:rPr>
          <w:rFonts w:ascii="Trebuchet MS" w:hAnsi="Trebuchet MS"/>
        </w:rPr>
        <w:t>teren =</w:t>
      </w:r>
      <w:r w:rsidRPr="00236C6B">
        <w:rPr>
          <w:rFonts w:ascii="Trebuchet MS" w:hAnsi="Trebuchet MS"/>
        </w:rPr>
        <w:t xml:space="preserve"> </w:t>
      </w:r>
      <w:r w:rsidRPr="00236C6B">
        <w:rPr>
          <w:rFonts w:ascii="Trebuchet MS" w:hAnsi="Trebuchet MS"/>
        </w:rPr>
        <w:t>269934 mp</w:t>
      </w:r>
      <w:r w:rsidRPr="00236C6B">
        <w:rPr>
          <w:rFonts w:ascii="Trebuchet MS" w:hAnsi="Trebuchet MS"/>
        </w:rPr>
        <w:t>;</w:t>
      </w:r>
    </w:p>
    <w:p w14:paraId="1AF0D5F5" w14:textId="7146379C" w:rsidR="006D7E65" w:rsidRPr="00236C6B" w:rsidRDefault="006D7E65" w:rsidP="00236C6B">
      <w:pPr>
        <w:pStyle w:val="Default"/>
        <w:spacing w:line="276" w:lineRule="auto"/>
        <w:jc w:val="both"/>
        <w:rPr>
          <w:rFonts w:ascii="Trebuchet MS" w:hAnsi="Trebuchet MS"/>
          <w:sz w:val="22"/>
          <w:szCs w:val="22"/>
        </w:rPr>
      </w:pPr>
      <w:r w:rsidRPr="00236C6B">
        <w:rPr>
          <w:rFonts w:ascii="Trebuchet MS" w:hAnsi="Trebuchet MS"/>
          <w:sz w:val="22"/>
          <w:szCs w:val="22"/>
        </w:rPr>
        <w:t>Suprafață</w:t>
      </w:r>
      <w:r w:rsidRPr="00236C6B">
        <w:rPr>
          <w:rFonts w:ascii="Trebuchet MS" w:hAnsi="Trebuchet MS"/>
          <w:bCs/>
          <w:sz w:val="22"/>
          <w:szCs w:val="22"/>
        </w:rPr>
        <w:t xml:space="preserve"> construcții</w:t>
      </w:r>
      <w:r w:rsidRPr="006D7E65">
        <w:rPr>
          <w:rFonts w:ascii="Trebuchet MS" w:hAnsi="Trebuchet MS"/>
          <w:bCs/>
          <w:sz w:val="22"/>
          <w:szCs w:val="22"/>
        </w:rPr>
        <w:t xml:space="preserve"> </w:t>
      </w:r>
      <w:r w:rsidRPr="00236C6B">
        <w:rPr>
          <w:rFonts w:ascii="Trebuchet MS" w:hAnsi="Trebuchet MS"/>
          <w:bCs/>
          <w:sz w:val="22"/>
          <w:szCs w:val="22"/>
        </w:rPr>
        <w:t>= 21753,57 mp;</w:t>
      </w:r>
    </w:p>
    <w:p w14:paraId="47A9CD51" w14:textId="4F26C849" w:rsidR="002D3D73" w:rsidRPr="00236C6B" w:rsidRDefault="002D3D73" w:rsidP="00236C6B">
      <w:pPr>
        <w:pStyle w:val="Default"/>
        <w:spacing w:line="276" w:lineRule="auto"/>
        <w:jc w:val="both"/>
        <w:rPr>
          <w:rFonts w:ascii="Trebuchet MS" w:hAnsi="Trebuchet MS"/>
          <w:sz w:val="22"/>
          <w:szCs w:val="22"/>
        </w:rPr>
      </w:pPr>
      <w:r w:rsidRPr="00236C6B">
        <w:rPr>
          <w:rFonts w:ascii="Trebuchet MS" w:hAnsi="Trebuchet MS"/>
          <w:sz w:val="22"/>
          <w:szCs w:val="22"/>
        </w:rPr>
        <w:t>Suprafață</w:t>
      </w:r>
      <w:r w:rsidRPr="00236C6B">
        <w:rPr>
          <w:rFonts w:ascii="Trebuchet MS" w:hAnsi="Trebuchet MS"/>
          <w:sz w:val="22"/>
          <w:szCs w:val="22"/>
        </w:rPr>
        <w:t xml:space="preserve"> </w:t>
      </w:r>
      <w:r w:rsidRPr="00236C6B">
        <w:rPr>
          <w:rFonts w:ascii="Trebuchet MS" w:hAnsi="Trebuchet MS"/>
          <w:bCs/>
          <w:sz w:val="22"/>
          <w:szCs w:val="22"/>
        </w:rPr>
        <w:t>circulații carosabile</w:t>
      </w:r>
      <w:r w:rsidRPr="00236C6B">
        <w:rPr>
          <w:rFonts w:ascii="Trebuchet MS" w:hAnsi="Trebuchet MS"/>
          <w:b/>
          <w:bCs/>
          <w:sz w:val="22"/>
          <w:szCs w:val="22"/>
        </w:rPr>
        <w:t xml:space="preserve"> </w:t>
      </w:r>
      <w:r w:rsidRPr="00236C6B">
        <w:rPr>
          <w:rFonts w:ascii="Trebuchet MS" w:hAnsi="Trebuchet MS"/>
          <w:bCs/>
          <w:sz w:val="22"/>
          <w:szCs w:val="22"/>
        </w:rPr>
        <w:t>= 19154,2 mp;</w:t>
      </w:r>
    </w:p>
    <w:p w14:paraId="792F79A6" w14:textId="78B8AA9F" w:rsidR="00233C93" w:rsidRPr="00236C6B" w:rsidRDefault="00233C93" w:rsidP="00236C6B">
      <w:pPr>
        <w:pStyle w:val="Default"/>
        <w:spacing w:line="276" w:lineRule="auto"/>
        <w:jc w:val="both"/>
        <w:rPr>
          <w:rFonts w:ascii="Trebuchet MS" w:hAnsi="Trebuchet MS"/>
          <w:sz w:val="22"/>
          <w:szCs w:val="22"/>
        </w:rPr>
      </w:pPr>
      <w:r w:rsidRPr="00236C6B">
        <w:rPr>
          <w:rFonts w:ascii="Trebuchet MS" w:hAnsi="Trebuchet MS"/>
          <w:sz w:val="22"/>
          <w:szCs w:val="22"/>
        </w:rPr>
        <w:t>Suprafață</w:t>
      </w:r>
      <w:r w:rsidRPr="00236C6B">
        <w:rPr>
          <w:rFonts w:ascii="Trebuchet MS" w:hAnsi="Trebuchet MS"/>
          <w:sz w:val="22"/>
          <w:szCs w:val="22"/>
        </w:rPr>
        <w:t xml:space="preserve"> </w:t>
      </w:r>
      <w:r w:rsidRPr="00236C6B">
        <w:rPr>
          <w:rFonts w:ascii="Trebuchet MS" w:hAnsi="Trebuchet MS"/>
          <w:bCs/>
          <w:sz w:val="22"/>
          <w:szCs w:val="22"/>
        </w:rPr>
        <w:t xml:space="preserve">platforma betonata depozitare = 11859,50 mp; </w:t>
      </w:r>
    </w:p>
    <w:p w14:paraId="02A11F87" w14:textId="669B0D0F" w:rsidR="00DA6E92" w:rsidRPr="00236C6B" w:rsidRDefault="00DA6E92" w:rsidP="00236C6B">
      <w:pPr>
        <w:pStyle w:val="Default"/>
        <w:spacing w:line="276" w:lineRule="auto"/>
        <w:jc w:val="both"/>
        <w:rPr>
          <w:rFonts w:ascii="Trebuchet MS" w:hAnsi="Trebuchet MS"/>
          <w:sz w:val="22"/>
          <w:szCs w:val="22"/>
        </w:rPr>
      </w:pPr>
      <w:r w:rsidRPr="00236C6B">
        <w:rPr>
          <w:rFonts w:ascii="Trebuchet MS" w:hAnsi="Trebuchet MS"/>
          <w:sz w:val="22"/>
          <w:szCs w:val="22"/>
        </w:rPr>
        <w:t>Suprafață</w:t>
      </w:r>
      <w:r w:rsidRPr="00236C6B">
        <w:rPr>
          <w:rFonts w:ascii="Trebuchet MS" w:hAnsi="Trebuchet MS"/>
          <w:sz w:val="22"/>
          <w:szCs w:val="22"/>
        </w:rPr>
        <w:t xml:space="preserve"> </w:t>
      </w:r>
      <w:r w:rsidRPr="00236C6B">
        <w:rPr>
          <w:rFonts w:ascii="Trebuchet MS" w:hAnsi="Trebuchet MS"/>
          <w:bCs/>
          <w:sz w:val="22"/>
          <w:szCs w:val="22"/>
        </w:rPr>
        <w:t>parcare</w:t>
      </w:r>
      <w:r w:rsidRPr="00236C6B">
        <w:rPr>
          <w:rFonts w:ascii="Trebuchet MS" w:hAnsi="Trebuchet MS"/>
          <w:b/>
          <w:bCs/>
          <w:sz w:val="22"/>
          <w:szCs w:val="22"/>
        </w:rPr>
        <w:t xml:space="preserve"> </w:t>
      </w:r>
      <w:r w:rsidRPr="00236C6B">
        <w:rPr>
          <w:rFonts w:ascii="Trebuchet MS" w:hAnsi="Trebuchet MS"/>
          <w:bCs/>
          <w:sz w:val="22"/>
          <w:szCs w:val="22"/>
        </w:rPr>
        <w:t xml:space="preserve">= </w:t>
      </w:r>
      <w:r w:rsidR="00236C6B" w:rsidRPr="00236C6B">
        <w:rPr>
          <w:rFonts w:ascii="Trebuchet MS" w:hAnsi="Trebuchet MS"/>
          <w:bCs/>
          <w:sz w:val="22"/>
          <w:szCs w:val="22"/>
        </w:rPr>
        <w:t>7153,</w:t>
      </w:r>
      <w:r w:rsidRPr="00236C6B">
        <w:rPr>
          <w:rFonts w:ascii="Trebuchet MS" w:hAnsi="Trebuchet MS"/>
          <w:bCs/>
          <w:sz w:val="22"/>
          <w:szCs w:val="22"/>
        </w:rPr>
        <w:t>08</w:t>
      </w:r>
      <w:r w:rsidR="00236C6B" w:rsidRPr="00236C6B">
        <w:rPr>
          <w:rFonts w:ascii="Trebuchet MS" w:hAnsi="Trebuchet MS"/>
          <w:bCs/>
          <w:sz w:val="22"/>
          <w:szCs w:val="22"/>
        </w:rPr>
        <w:t xml:space="preserve"> mp;</w:t>
      </w:r>
      <w:r w:rsidRPr="00236C6B">
        <w:rPr>
          <w:rFonts w:ascii="Trebuchet MS" w:hAnsi="Trebuchet MS"/>
          <w:bCs/>
          <w:sz w:val="22"/>
          <w:szCs w:val="22"/>
        </w:rPr>
        <w:t xml:space="preserve"> </w:t>
      </w:r>
    </w:p>
    <w:p w14:paraId="2FD8788E" w14:textId="08582BEB" w:rsidR="00236C6B" w:rsidRPr="00236C6B" w:rsidRDefault="00236C6B" w:rsidP="00236C6B">
      <w:pPr>
        <w:pStyle w:val="Default"/>
        <w:spacing w:line="276" w:lineRule="auto"/>
        <w:jc w:val="both"/>
        <w:rPr>
          <w:rFonts w:ascii="Trebuchet MS" w:hAnsi="Trebuchet MS"/>
          <w:sz w:val="22"/>
          <w:szCs w:val="22"/>
        </w:rPr>
      </w:pPr>
      <w:r w:rsidRPr="00236C6B">
        <w:rPr>
          <w:rFonts w:ascii="Trebuchet MS" w:hAnsi="Trebuchet MS"/>
          <w:sz w:val="22"/>
          <w:szCs w:val="22"/>
        </w:rPr>
        <w:t>Suprafață</w:t>
      </w:r>
      <w:r w:rsidRPr="00236C6B">
        <w:rPr>
          <w:rFonts w:ascii="Trebuchet MS" w:hAnsi="Trebuchet MS"/>
          <w:sz w:val="22"/>
          <w:szCs w:val="22"/>
        </w:rPr>
        <w:t xml:space="preserve"> </w:t>
      </w:r>
      <w:r w:rsidRPr="00236C6B">
        <w:rPr>
          <w:rFonts w:ascii="Trebuchet MS" w:hAnsi="Trebuchet MS"/>
          <w:bCs/>
          <w:sz w:val="22"/>
          <w:szCs w:val="22"/>
        </w:rPr>
        <w:t>trotuar</w:t>
      </w:r>
      <w:r w:rsidRPr="00236C6B">
        <w:rPr>
          <w:rFonts w:ascii="Trebuchet MS" w:hAnsi="Trebuchet MS"/>
          <w:b/>
          <w:bCs/>
          <w:sz w:val="22"/>
          <w:szCs w:val="22"/>
        </w:rPr>
        <w:t xml:space="preserve"> </w:t>
      </w:r>
      <w:r w:rsidRPr="00236C6B">
        <w:rPr>
          <w:rFonts w:ascii="Trebuchet MS" w:hAnsi="Trebuchet MS"/>
          <w:bCs/>
          <w:sz w:val="22"/>
          <w:szCs w:val="22"/>
        </w:rPr>
        <w:t>= 548,7 mp.</w:t>
      </w:r>
    </w:p>
    <w:p w14:paraId="226B1D51" w14:textId="77777777" w:rsidR="00236C6B" w:rsidRPr="00236C6B" w:rsidRDefault="00236C6B" w:rsidP="00236C6B">
      <w:pPr>
        <w:spacing w:after="0" w:line="276" w:lineRule="auto"/>
        <w:jc w:val="both"/>
        <w:rPr>
          <w:rFonts w:ascii="Trebuchet MS" w:hAnsi="Trebuchet MS"/>
        </w:rPr>
      </w:pPr>
      <w:r w:rsidRPr="00236C6B">
        <w:rPr>
          <w:rFonts w:ascii="Trebuchet MS" w:hAnsi="Trebuchet MS"/>
          <w:i/>
        </w:rPr>
        <w:t>Indici urbanistici propuși</w:t>
      </w:r>
      <w:r w:rsidRPr="00236C6B">
        <w:rPr>
          <w:rFonts w:ascii="Trebuchet MS" w:hAnsi="Trebuchet MS"/>
        </w:rPr>
        <w:t>:</w:t>
      </w:r>
    </w:p>
    <w:p w14:paraId="02508166" w14:textId="6F015E85" w:rsidR="00236C6B" w:rsidRPr="00236C6B" w:rsidRDefault="00236C6B" w:rsidP="00236C6B">
      <w:pPr>
        <w:spacing w:after="0" w:line="276" w:lineRule="auto"/>
        <w:jc w:val="both"/>
        <w:rPr>
          <w:rFonts w:ascii="Trebuchet MS" w:eastAsia="Lucida Sans Unicode" w:hAnsi="Trebuchet MS"/>
          <w:bCs/>
          <w:iCs/>
          <w:kern w:val="1"/>
          <w:lang w:eastAsia="ar-SA"/>
        </w:rPr>
      </w:pPr>
      <w:r w:rsidRPr="00236C6B">
        <w:rPr>
          <w:rFonts w:ascii="Trebuchet MS" w:eastAsia="Lucida Sans Unicode" w:hAnsi="Trebuchet MS"/>
          <w:bCs/>
          <w:iCs/>
          <w:kern w:val="1"/>
          <w:lang w:eastAsia="ar-SA"/>
        </w:rPr>
        <w:t>P.O.T –</w:t>
      </w:r>
      <w:r w:rsidRPr="00236C6B">
        <w:rPr>
          <w:rFonts w:ascii="Trebuchet MS" w:hAnsi="Trebuchet MS"/>
        </w:rPr>
        <w:t xml:space="preserve"> 8,0</w:t>
      </w:r>
      <w:r w:rsidRPr="00236C6B">
        <w:rPr>
          <w:rFonts w:ascii="Trebuchet MS" w:hAnsi="Trebuchet MS"/>
        </w:rPr>
        <w:t>6 %;</w:t>
      </w:r>
      <w:r w:rsidRPr="00236C6B">
        <w:rPr>
          <w:rFonts w:ascii="Trebuchet MS" w:hAnsi="Trebuchet MS"/>
        </w:rPr>
        <w:tab/>
      </w:r>
    </w:p>
    <w:p w14:paraId="6580D8C7" w14:textId="14EFB507" w:rsidR="00236C6B" w:rsidRPr="00236C6B" w:rsidRDefault="00236C6B" w:rsidP="00236C6B">
      <w:pPr>
        <w:autoSpaceDE w:val="0"/>
        <w:autoSpaceDN w:val="0"/>
        <w:adjustRightInd w:val="0"/>
        <w:spacing w:after="0" w:line="276" w:lineRule="auto"/>
        <w:jc w:val="both"/>
        <w:rPr>
          <w:rFonts w:ascii="Trebuchet MS" w:eastAsia="Calibri" w:hAnsi="Trebuchet MS" w:cs="Times New Roman"/>
        </w:rPr>
      </w:pPr>
      <w:r w:rsidRPr="00236C6B">
        <w:rPr>
          <w:rFonts w:ascii="Trebuchet MS" w:eastAsia="Lucida Sans Unicode" w:hAnsi="Trebuchet MS"/>
          <w:bCs/>
          <w:iCs/>
          <w:kern w:val="1"/>
          <w:lang w:eastAsia="ar-SA"/>
        </w:rPr>
        <w:t>C.U.T – 0.08</w:t>
      </w:r>
      <w:r w:rsidRPr="00236C6B">
        <w:rPr>
          <w:rFonts w:ascii="Trebuchet MS" w:eastAsia="Lucida Sans Unicode" w:hAnsi="Trebuchet MS"/>
          <w:bCs/>
          <w:iCs/>
          <w:kern w:val="1"/>
          <w:lang w:eastAsia="ar-SA"/>
        </w:rPr>
        <w:t>.</w:t>
      </w:r>
    </w:p>
    <w:p w14:paraId="47E92010" w14:textId="75F15CF1" w:rsidR="00236C6B" w:rsidRPr="00236C6B" w:rsidRDefault="00236C6B" w:rsidP="00236C6B">
      <w:pPr>
        <w:pStyle w:val="Default"/>
        <w:jc w:val="both"/>
        <w:rPr>
          <w:sz w:val="23"/>
          <w:szCs w:val="23"/>
        </w:rPr>
      </w:pPr>
    </w:p>
    <w:p w14:paraId="76132A48" w14:textId="437FBC3E" w:rsidR="00DA6E92" w:rsidRPr="00DA6E92" w:rsidRDefault="00DA6E92" w:rsidP="00DA6E92">
      <w:pPr>
        <w:pStyle w:val="Default"/>
        <w:jc w:val="both"/>
        <w:rPr>
          <w:sz w:val="23"/>
          <w:szCs w:val="23"/>
        </w:rPr>
      </w:pPr>
    </w:p>
    <w:p w14:paraId="21F3B25E" w14:textId="76BA4CB1" w:rsidR="00233C93" w:rsidRPr="00233C93" w:rsidRDefault="00DA6E92" w:rsidP="00233C93">
      <w:pPr>
        <w:pStyle w:val="Default"/>
        <w:jc w:val="both"/>
        <w:rPr>
          <w:sz w:val="23"/>
          <w:szCs w:val="23"/>
        </w:rPr>
      </w:pPr>
      <w:r>
        <w:rPr>
          <w:sz w:val="23"/>
          <w:szCs w:val="23"/>
        </w:rPr>
        <w:lastRenderedPageBreak/>
        <w:t xml:space="preserve"> </w:t>
      </w:r>
    </w:p>
    <w:p w14:paraId="3B80FA7F" w14:textId="385CDBDF" w:rsidR="002D3D73" w:rsidRPr="002D3D73" w:rsidRDefault="002D3D73" w:rsidP="002D3D73">
      <w:pPr>
        <w:pStyle w:val="Default"/>
        <w:jc w:val="both"/>
        <w:rPr>
          <w:sz w:val="23"/>
          <w:szCs w:val="23"/>
        </w:rPr>
      </w:pPr>
    </w:p>
    <w:p w14:paraId="65EBF897" w14:textId="279D4F63" w:rsidR="00DB739D" w:rsidRPr="006D7E65" w:rsidRDefault="00DB739D" w:rsidP="006D7E65">
      <w:pPr>
        <w:autoSpaceDE w:val="0"/>
        <w:autoSpaceDN w:val="0"/>
        <w:adjustRightInd w:val="0"/>
        <w:spacing w:after="0" w:line="240" w:lineRule="auto"/>
        <w:jc w:val="both"/>
        <w:rPr>
          <w:rFonts w:ascii="Arial" w:hAnsi="Arial" w:cs="Arial"/>
          <w:color w:val="000000"/>
          <w:sz w:val="23"/>
          <w:szCs w:val="23"/>
        </w:rPr>
      </w:pPr>
    </w:p>
    <w:p w14:paraId="176BD108" w14:textId="119C6173" w:rsidR="0006402F" w:rsidRPr="003E0F9B" w:rsidRDefault="0006402F" w:rsidP="00EB7B5D">
      <w:pPr>
        <w:autoSpaceDE w:val="0"/>
        <w:autoSpaceDN w:val="0"/>
        <w:adjustRightInd w:val="0"/>
        <w:spacing w:after="0" w:line="276" w:lineRule="auto"/>
        <w:jc w:val="both"/>
        <w:rPr>
          <w:rFonts w:ascii="Trebuchet MS" w:hAnsi="Trebuchet MS" w:cs="Times New Roman"/>
        </w:rPr>
      </w:pPr>
      <w:r w:rsidRPr="003E0F9B">
        <w:rPr>
          <w:rFonts w:ascii="Trebuchet MS" w:hAnsi="Trebuchet MS" w:cs="Times New Roman"/>
        </w:rPr>
        <w:t>Alimentarea cu apă, conform avi</w:t>
      </w:r>
      <w:r w:rsidR="00881995" w:rsidRPr="003E0F9B">
        <w:rPr>
          <w:rFonts w:ascii="Trebuchet MS" w:hAnsi="Trebuchet MS" w:cs="Times New Roman"/>
        </w:rPr>
        <w:t>z de Gospodărire a Apel</w:t>
      </w:r>
      <w:r w:rsidR="00EB7B5D" w:rsidRPr="003E0F9B">
        <w:rPr>
          <w:rFonts w:ascii="Trebuchet MS" w:hAnsi="Trebuchet MS" w:cs="Times New Roman"/>
        </w:rPr>
        <w:t>or nr. 15/02.02.2024, emis de Sistemul de Gospodărire a Apelor -</w:t>
      </w:r>
      <w:r w:rsidR="00881995" w:rsidRPr="003E0F9B">
        <w:rPr>
          <w:rFonts w:ascii="Trebuchet MS" w:hAnsi="Trebuchet MS" w:cs="Times New Roman"/>
        </w:rPr>
        <w:t xml:space="preserve"> Sibiu</w:t>
      </w:r>
      <w:r w:rsidR="00F47A84" w:rsidRPr="003E0F9B">
        <w:rPr>
          <w:rFonts w:ascii="Trebuchet MS" w:hAnsi="Trebuchet MS" w:cs="Times New Roman"/>
        </w:rPr>
        <w:t>.</w:t>
      </w:r>
    </w:p>
    <w:p w14:paraId="6666BFF3" w14:textId="77B262BB" w:rsidR="00F47A84" w:rsidRPr="003E0F9B" w:rsidRDefault="00F47A84" w:rsidP="00EB7B5D">
      <w:pPr>
        <w:autoSpaceDE w:val="0"/>
        <w:autoSpaceDN w:val="0"/>
        <w:adjustRightInd w:val="0"/>
        <w:spacing w:after="0" w:line="276" w:lineRule="auto"/>
        <w:jc w:val="both"/>
        <w:rPr>
          <w:rFonts w:ascii="Trebuchet MS" w:hAnsi="Trebuchet MS"/>
        </w:rPr>
      </w:pPr>
      <w:r w:rsidRPr="003E0F9B">
        <w:rPr>
          <w:rFonts w:ascii="Trebuchet MS" w:hAnsi="Trebuchet MS"/>
        </w:rPr>
        <w:t xml:space="preserve">Apa se va utiliza în scop </w:t>
      </w:r>
      <w:proofErr w:type="spellStart"/>
      <w:r w:rsidRPr="003E0F9B">
        <w:rPr>
          <w:rFonts w:ascii="Trebuchet MS" w:hAnsi="Trebuchet MS"/>
        </w:rPr>
        <w:t>igienico</w:t>
      </w:r>
      <w:proofErr w:type="spellEnd"/>
      <w:r w:rsidRPr="003E0F9B">
        <w:rPr>
          <w:rFonts w:ascii="Trebuchet MS" w:hAnsi="Trebuchet MS"/>
        </w:rPr>
        <w:t xml:space="preserve"> – sanitar </w:t>
      </w:r>
      <w:r w:rsidR="00EB7B5D" w:rsidRPr="003E0F9B">
        <w:rPr>
          <w:rFonts w:ascii="Trebuchet MS" w:hAnsi="Trebuchet MS"/>
        </w:rPr>
        <w:t>și</w:t>
      </w:r>
      <w:r w:rsidRPr="003E0F9B">
        <w:rPr>
          <w:rFonts w:ascii="Trebuchet MS" w:hAnsi="Trebuchet MS"/>
        </w:rPr>
        <w:t xml:space="preserve"> pentru stingerea incendiilor.</w:t>
      </w:r>
    </w:p>
    <w:p w14:paraId="6D400275" w14:textId="5A3DFE7E" w:rsidR="00F47A84" w:rsidRPr="003E0F9B" w:rsidRDefault="00F47A84" w:rsidP="00EB7B5D">
      <w:pPr>
        <w:tabs>
          <w:tab w:val="left" w:pos="480"/>
          <w:tab w:val="left" w:pos="720"/>
        </w:tabs>
        <w:spacing w:after="0" w:line="276" w:lineRule="auto"/>
        <w:jc w:val="both"/>
        <w:rPr>
          <w:rFonts w:ascii="Trebuchet MS" w:hAnsi="Trebuchet MS"/>
          <w14:ligatures w14:val="none"/>
        </w:rPr>
      </w:pPr>
      <w:r w:rsidRPr="003E0F9B">
        <w:rPr>
          <w:rFonts w:ascii="Trebuchet MS" w:hAnsi="Trebuchet MS"/>
          <w14:ligatures w14:val="none"/>
        </w:rPr>
        <w:t xml:space="preserve">Apa în scop </w:t>
      </w:r>
      <w:proofErr w:type="spellStart"/>
      <w:r w:rsidRPr="003E0F9B">
        <w:rPr>
          <w:rFonts w:ascii="Trebuchet MS" w:hAnsi="Trebuchet MS"/>
          <w14:ligatures w14:val="none"/>
        </w:rPr>
        <w:t>igienico</w:t>
      </w:r>
      <w:proofErr w:type="spellEnd"/>
      <w:r w:rsidRPr="003E0F9B">
        <w:rPr>
          <w:rFonts w:ascii="Trebuchet MS" w:hAnsi="Trebuchet MS"/>
          <w14:ligatures w14:val="none"/>
        </w:rPr>
        <w:t>-sanitar se va asigura din trei rezervoare supraterane, cu volum total de 450 mc. Aceste rezervoare se vor umple de către beneficiar, aducâ</w:t>
      </w:r>
      <w:r w:rsidR="009B4471" w:rsidRPr="003E0F9B">
        <w:rPr>
          <w:rFonts w:ascii="Trebuchet MS" w:hAnsi="Trebuchet MS"/>
          <w14:ligatures w14:val="none"/>
        </w:rPr>
        <w:t>ndu-se apă</w:t>
      </w:r>
      <w:r w:rsidRPr="003E0F9B">
        <w:rPr>
          <w:rFonts w:ascii="Trebuchet MS" w:hAnsi="Trebuchet MS"/>
          <w14:ligatures w14:val="none"/>
        </w:rPr>
        <w:t xml:space="preserve"> cu cisterna.</w:t>
      </w:r>
    </w:p>
    <w:p w14:paraId="4BAB378B" w14:textId="387812C9" w:rsidR="00F47A84" w:rsidRPr="003E0F9B" w:rsidRDefault="00F47A84" w:rsidP="00EB7B5D">
      <w:pPr>
        <w:spacing w:after="0" w:line="276" w:lineRule="auto"/>
        <w:jc w:val="both"/>
        <w:rPr>
          <w:rFonts w:ascii="Trebuchet MS" w:hAnsi="Trebuchet MS"/>
          <w14:ligatures w14:val="none"/>
        </w:rPr>
      </w:pPr>
      <w:r w:rsidRPr="003E0F9B">
        <w:rPr>
          <w:rFonts w:ascii="Trebuchet MS" w:hAnsi="Trebuchet MS"/>
          <w14:ligatures w14:val="none"/>
        </w:rPr>
        <w:t>Alimentarea cu apă pentru stingerea incendiilor</w:t>
      </w:r>
      <w:r w:rsidRPr="003E0F9B">
        <w:rPr>
          <w:rFonts w:ascii="Trebuchet MS" w:hAnsi="Trebuchet MS"/>
          <w:b/>
          <w14:ligatures w14:val="none"/>
        </w:rPr>
        <w:t xml:space="preserve"> </w:t>
      </w:r>
      <w:r w:rsidRPr="003E0F9B">
        <w:rPr>
          <w:rFonts w:ascii="Trebuchet MS" w:hAnsi="Trebuchet MS"/>
          <w14:ligatures w14:val="none"/>
        </w:rPr>
        <w:t xml:space="preserve">se va asigura din </w:t>
      </w:r>
      <w:r w:rsidRPr="003E0F9B">
        <w:rPr>
          <w:rFonts w:ascii="Trebuchet MS" w:hAnsi="Trebuchet MS"/>
          <w:bCs/>
          <w14:ligatures w14:val="none"/>
        </w:rPr>
        <w:t>două rezervoare de incendiu.</w:t>
      </w:r>
    </w:p>
    <w:p w14:paraId="027E9ED9" w14:textId="1B66BB0C" w:rsidR="00F47A84" w:rsidRPr="003E0F9B" w:rsidRDefault="00F47A84" w:rsidP="00F47A84">
      <w:pPr>
        <w:suppressAutoHyphens/>
        <w:spacing w:after="0" w:line="300" w:lineRule="auto"/>
        <w:jc w:val="both"/>
        <w:rPr>
          <w:rFonts w:ascii="Trebuchet MS" w:hAnsi="Trebuchet MS"/>
          <w14:ligatures w14:val="none"/>
        </w:rPr>
      </w:pPr>
      <w:r w:rsidRPr="003E0F9B">
        <w:rPr>
          <w:rFonts w:ascii="Trebuchet MS" w:hAnsi="Trebuchet MS"/>
          <w:bCs/>
          <w14:ligatures w14:val="none"/>
        </w:rPr>
        <w:t xml:space="preserve">În partea de sud-est a incintei se propune o stație de pompe, ce va deservi rezervoarele de incendiu. Se propun două rezervoare de incendiu: un </w:t>
      </w:r>
      <w:r w:rsidRPr="003E0F9B">
        <w:rPr>
          <w:rFonts w:ascii="Trebuchet MS" w:hAnsi="Trebuchet MS"/>
          <w14:ligatures w14:val="none"/>
        </w:rPr>
        <w:t>rezervor incendiu SPK - 340 mc și un rezervor incendiu pentru hidranți - 165 mc.</w:t>
      </w:r>
    </w:p>
    <w:p w14:paraId="012EC976" w14:textId="6F6E3D28" w:rsidR="00F47A84" w:rsidRPr="003E0F9B" w:rsidRDefault="00F47A84" w:rsidP="0006402F">
      <w:pPr>
        <w:autoSpaceDE w:val="0"/>
        <w:autoSpaceDN w:val="0"/>
        <w:adjustRightInd w:val="0"/>
        <w:spacing w:after="0" w:line="240" w:lineRule="auto"/>
        <w:jc w:val="both"/>
        <w:rPr>
          <w:rFonts w:ascii="Times New Roman" w:hAnsi="Times New Roman" w:cs="Times New Roman"/>
          <w:color w:val="FF0000"/>
          <w:sz w:val="28"/>
          <w:szCs w:val="28"/>
        </w:rPr>
      </w:pPr>
      <w:r w:rsidRPr="003E0F9B">
        <w:rPr>
          <w:rFonts w:ascii="Trebuchet MS" w:hAnsi="Trebuchet MS"/>
        </w:rPr>
        <w:t>Nu se va utiliza apă în scop tehnologic</w:t>
      </w:r>
      <w:r w:rsidR="00EB7B5D" w:rsidRPr="003E0F9B">
        <w:rPr>
          <w:rFonts w:ascii="Trebuchet MS" w:hAnsi="Trebuchet MS"/>
        </w:rPr>
        <w:t>.</w:t>
      </w:r>
    </w:p>
    <w:p w14:paraId="52DC5A7D" w14:textId="05C6EB1A" w:rsidR="005E261E" w:rsidRPr="003E0F9B" w:rsidRDefault="005E261E" w:rsidP="005E261E">
      <w:pPr>
        <w:spacing w:after="0" w:line="300" w:lineRule="auto"/>
        <w:jc w:val="both"/>
        <w:rPr>
          <w:rFonts w:ascii="Trebuchet MS" w:hAnsi="Trebuchet MS" w:cs="Arial"/>
          <w:iCs/>
        </w:rPr>
      </w:pPr>
      <w:r w:rsidRPr="003E0F9B">
        <w:rPr>
          <w:rFonts w:ascii="Trebuchet MS" w:hAnsi="Trebuchet MS" w:cs="Arial"/>
          <w:i/>
          <w:iCs/>
        </w:rPr>
        <w:t>Canalizarea apelor uzate menajere</w:t>
      </w:r>
      <w:r w:rsidRPr="003E0F9B">
        <w:rPr>
          <w:rFonts w:ascii="Trebuchet MS" w:hAnsi="Trebuchet MS" w:cs="Arial"/>
          <w:iCs/>
        </w:rPr>
        <w:t xml:space="preserve"> - s</w:t>
      </w:r>
      <w:r w:rsidRPr="003E0F9B">
        <w:rPr>
          <w:rFonts w:ascii="Trebuchet MS" w:hAnsi="Trebuchet MS"/>
        </w:rPr>
        <w:t xml:space="preserve">e propune realizarea unei rețele de canalizare menajeră gravitațională din tuburi de PVC cu </w:t>
      </w:r>
      <w:proofErr w:type="spellStart"/>
      <w:r w:rsidRPr="003E0F9B">
        <w:rPr>
          <w:rFonts w:ascii="Trebuchet MS" w:hAnsi="Trebuchet MS"/>
        </w:rPr>
        <w:t>Dn</w:t>
      </w:r>
      <w:proofErr w:type="spellEnd"/>
      <w:r w:rsidRPr="003E0F9B">
        <w:rPr>
          <w:rFonts w:ascii="Trebuchet MS" w:hAnsi="Trebuchet MS"/>
        </w:rPr>
        <w:t xml:space="preserve"> 250 mm, în lungime de 16 m, care va descarcă debitele de ape uzate menajere într-un bazin vidanjabil etanș, subteran. </w:t>
      </w:r>
    </w:p>
    <w:p w14:paraId="091C742F" w14:textId="3813E588" w:rsidR="005E261E" w:rsidRPr="003E0F9B" w:rsidRDefault="005E261E" w:rsidP="005E261E">
      <w:pPr>
        <w:spacing w:after="0" w:line="300" w:lineRule="auto"/>
        <w:jc w:val="both"/>
        <w:rPr>
          <w:rFonts w:ascii="Trebuchet MS" w:hAnsi="Trebuchet MS"/>
        </w:rPr>
      </w:pPr>
      <w:r w:rsidRPr="003E0F9B">
        <w:rPr>
          <w:rFonts w:ascii="Trebuchet MS" w:hAnsi="Trebuchet MS"/>
        </w:rPr>
        <w:t>Bazinul vidanjabil va avea următoarele dimensiuni: h – 2,4 m, L – 50 m, l – 4,5 m, V total 550 mc.</w:t>
      </w:r>
    </w:p>
    <w:p w14:paraId="1DEEA2E6" w14:textId="77777777" w:rsidR="00133ECD" w:rsidRPr="003E0F9B" w:rsidRDefault="005E261E" w:rsidP="005E261E">
      <w:pPr>
        <w:autoSpaceDE w:val="0"/>
        <w:autoSpaceDN w:val="0"/>
        <w:adjustRightInd w:val="0"/>
        <w:spacing w:after="0" w:line="240" w:lineRule="auto"/>
        <w:jc w:val="both"/>
        <w:rPr>
          <w:sz w:val="26"/>
          <w:szCs w:val="26"/>
        </w:rPr>
      </w:pPr>
      <w:r w:rsidRPr="003E0F9B">
        <w:rPr>
          <w:sz w:val="26"/>
          <w:szCs w:val="26"/>
        </w:rPr>
        <w:t xml:space="preserve">Bazinul vidanjabil va fi curățat periodic de către unitate atestată, cu transportarea materialului de vidanj către o stație de epurare autorizată. </w:t>
      </w:r>
    </w:p>
    <w:p w14:paraId="11BF20F0" w14:textId="1F13D4DE" w:rsidR="00133ECD" w:rsidRPr="003E0F9B" w:rsidRDefault="00133ECD" w:rsidP="00133ECD">
      <w:pPr>
        <w:spacing w:after="0" w:line="300" w:lineRule="auto"/>
        <w:jc w:val="both"/>
        <w:rPr>
          <w:rFonts w:ascii="Trebuchet MS" w:hAnsi="Trebuchet MS" w:cs="Arial"/>
        </w:rPr>
      </w:pPr>
      <w:r w:rsidRPr="003E0F9B">
        <w:rPr>
          <w:rFonts w:ascii="Trebuchet MS" w:hAnsi="Trebuchet MS"/>
          <w:i/>
        </w:rPr>
        <w:t xml:space="preserve">Apele pluviale </w:t>
      </w:r>
      <w:r w:rsidR="00EB7B5D" w:rsidRPr="003E0F9B">
        <w:rPr>
          <w:rFonts w:ascii="Trebuchet MS" w:hAnsi="Trebuchet MS"/>
          <w:i/>
        </w:rPr>
        <w:t>convențional</w:t>
      </w:r>
      <w:r w:rsidRPr="003E0F9B">
        <w:rPr>
          <w:rFonts w:ascii="Trebuchet MS" w:hAnsi="Trebuchet MS"/>
          <w:i/>
        </w:rPr>
        <w:t xml:space="preserve"> curate - s</w:t>
      </w:r>
      <w:r w:rsidRPr="003E0F9B">
        <w:rPr>
          <w:rFonts w:ascii="Trebuchet MS" w:hAnsi="Trebuchet MS" w:cs="Arial"/>
        </w:rPr>
        <w:t>e colectează prin jgheaburi și burlane de tablă și se dirijează spre zona verde a amplasamentului.</w:t>
      </w:r>
    </w:p>
    <w:p w14:paraId="26F115C5" w14:textId="21D520E3" w:rsidR="00DF530E" w:rsidRPr="003E0F9B" w:rsidRDefault="00DF530E" w:rsidP="00EB7B5D">
      <w:pPr>
        <w:spacing w:after="0" w:line="276" w:lineRule="auto"/>
        <w:jc w:val="both"/>
        <w:rPr>
          <w:rFonts w:ascii="Trebuchet MS" w:hAnsi="Trebuchet MS"/>
          <w:i/>
        </w:rPr>
      </w:pPr>
      <w:r w:rsidRPr="003E0F9B">
        <w:rPr>
          <w:rFonts w:ascii="Trebuchet MS" w:hAnsi="Trebuchet MS"/>
          <w:i/>
        </w:rPr>
        <w:t xml:space="preserve">Apele pluviale posibil impurificate cu produse petroliere: </w:t>
      </w:r>
      <w:r w:rsidRPr="003E0F9B">
        <w:rPr>
          <w:rFonts w:ascii="Trebuchet MS" w:hAnsi="Trebuchet MS"/>
        </w:rPr>
        <w:t xml:space="preserve">se va executa o rețea de canalizare pluvială gravitațională din tubulatură PVC cu </w:t>
      </w:r>
      <w:proofErr w:type="spellStart"/>
      <w:r w:rsidRPr="003E0F9B">
        <w:rPr>
          <w:rFonts w:ascii="Trebuchet MS" w:hAnsi="Trebuchet MS"/>
        </w:rPr>
        <w:t>Dn</w:t>
      </w:r>
      <w:proofErr w:type="spellEnd"/>
      <w:r w:rsidRPr="003E0F9B">
        <w:rPr>
          <w:rFonts w:ascii="Trebuchet MS" w:hAnsi="Trebuchet MS"/>
        </w:rPr>
        <w:t xml:space="preserve"> 250 mm, în lungime de 140 m, care va colecta apele pluviale de pe partea carosabilă și locuri de parcare le va dirija către separatorul de hidrocarburi, clasa I, Q - 250 l/s.</w:t>
      </w:r>
    </w:p>
    <w:p w14:paraId="09DCEBE1" w14:textId="5996AE41" w:rsidR="00DF530E" w:rsidRPr="003E0F9B" w:rsidRDefault="00DF530E" w:rsidP="00EB7B5D">
      <w:pPr>
        <w:tabs>
          <w:tab w:val="left" w:pos="360"/>
        </w:tabs>
        <w:suppressAutoHyphens/>
        <w:spacing w:after="0" w:line="276" w:lineRule="auto"/>
        <w:jc w:val="both"/>
        <w:rPr>
          <w:rFonts w:ascii="Trebuchet MS" w:hAnsi="Trebuchet MS"/>
        </w:rPr>
      </w:pPr>
      <w:r w:rsidRPr="003E0F9B">
        <w:rPr>
          <w:rFonts w:ascii="Trebuchet MS" w:hAnsi="Trebuchet MS"/>
        </w:rPr>
        <w:t xml:space="preserve">Efluentul </w:t>
      </w:r>
      <w:proofErr w:type="spellStart"/>
      <w:r w:rsidRPr="003E0F9B">
        <w:rPr>
          <w:rFonts w:ascii="Trebuchet MS" w:hAnsi="Trebuchet MS"/>
        </w:rPr>
        <w:t>preepurat</w:t>
      </w:r>
      <w:proofErr w:type="spellEnd"/>
      <w:r w:rsidRPr="003E0F9B">
        <w:rPr>
          <w:rFonts w:ascii="Trebuchet MS" w:hAnsi="Trebuchet MS"/>
        </w:rPr>
        <w:t xml:space="preserve"> se va evacua în canalul perimetral.</w:t>
      </w:r>
    </w:p>
    <w:p w14:paraId="0BE1507E" w14:textId="71407F28" w:rsidR="00DF530E" w:rsidRPr="003E0F9B" w:rsidRDefault="00DF530E" w:rsidP="00EB7B5D">
      <w:pPr>
        <w:keepNext/>
        <w:widowControl w:val="0"/>
        <w:tabs>
          <w:tab w:val="left" w:pos="0"/>
        </w:tabs>
        <w:spacing w:after="0" w:line="276" w:lineRule="auto"/>
        <w:jc w:val="both"/>
        <w:rPr>
          <w:rFonts w:ascii="Trebuchet MS" w:hAnsi="Trebuchet MS"/>
        </w:rPr>
      </w:pPr>
      <w:r w:rsidRPr="003E0F9B">
        <w:rPr>
          <w:rFonts w:ascii="Trebuchet MS" w:hAnsi="Trebuchet MS"/>
        </w:rPr>
        <w:t>Curățarea separatorului de hidrocarburi se va face de către firmă autorizată pe bază de comandă, de minim două ori pe an.</w:t>
      </w:r>
    </w:p>
    <w:p w14:paraId="5DD9A626" w14:textId="77777777" w:rsidR="00DF530E" w:rsidRPr="003E0F9B" w:rsidRDefault="00DF530E" w:rsidP="00EB7B5D">
      <w:pPr>
        <w:spacing w:after="0" w:line="276" w:lineRule="auto"/>
        <w:jc w:val="both"/>
        <w:rPr>
          <w:rFonts w:ascii="Trebuchet MS" w:hAnsi="Trebuchet MS"/>
        </w:rPr>
      </w:pPr>
      <w:r w:rsidRPr="003E0F9B">
        <w:rPr>
          <w:rFonts w:ascii="Trebuchet MS" w:hAnsi="Trebuchet MS"/>
        </w:rPr>
        <w:t>Caracteristicile separatorului de produse petroliere:</w:t>
      </w:r>
    </w:p>
    <w:p w14:paraId="01C7D860" w14:textId="77777777" w:rsidR="00DF530E" w:rsidRPr="003E0F9B" w:rsidRDefault="00DF530E" w:rsidP="00EB7B5D">
      <w:pPr>
        <w:numPr>
          <w:ilvl w:val="0"/>
          <w:numId w:val="17"/>
        </w:numPr>
        <w:spacing w:after="0" w:line="276" w:lineRule="auto"/>
        <w:ind w:left="142" w:hanging="142"/>
        <w:jc w:val="both"/>
        <w:rPr>
          <w:rFonts w:ascii="Trebuchet MS" w:hAnsi="Trebuchet MS"/>
        </w:rPr>
      </w:pPr>
      <w:r w:rsidRPr="00B314D0">
        <w:rPr>
          <w:rFonts w:ascii="Trebuchet MS" w:hAnsi="Trebuchet MS"/>
          <w:i/>
        </w:rPr>
        <w:t xml:space="preserve">tip ACO </w:t>
      </w:r>
      <w:proofErr w:type="spellStart"/>
      <w:r w:rsidRPr="00B314D0">
        <w:rPr>
          <w:rFonts w:ascii="Trebuchet MS" w:hAnsi="Trebuchet MS"/>
          <w:i/>
        </w:rPr>
        <w:t>Oleopator</w:t>
      </w:r>
      <w:proofErr w:type="spellEnd"/>
      <w:r w:rsidRPr="00B314D0">
        <w:rPr>
          <w:rFonts w:ascii="Trebuchet MS" w:hAnsi="Trebuchet MS"/>
          <w:i/>
        </w:rPr>
        <w:t xml:space="preserve"> G-NS 250</w:t>
      </w:r>
      <w:r w:rsidRPr="003E0F9B">
        <w:rPr>
          <w:rFonts w:ascii="Trebuchet MS" w:hAnsi="Trebuchet MS"/>
        </w:rPr>
        <w:t>, agrementat tehnic:</w:t>
      </w:r>
    </w:p>
    <w:p w14:paraId="6AC482CF" w14:textId="4EECA7A6" w:rsidR="00DF530E" w:rsidRPr="003E0F9B" w:rsidRDefault="00DF530E" w:rsidP="00EB7B5D">
      <w:pPr>
        <w:numPr>
          <w:ilvl w:val="0"/>
          <w:numId w:val="17"/>
        </w:numPr>
        <w:autoSpaceDE w:val="0"/>
        <w:autoSpaceDN w:val="0"/>
        <w:adjustRightInd w:val="0"/>
        <w:spacing w:after="0" w:line="276" w:lineRule="auto"/>
        <w:ind w:left="142" w:hanging="142"/>
        <w:jc w:val="both"/>
        <w:rPr>
          <w:rFonts w:ascii="Trebuchet MS" w:hAnsi="Trebuchet MS"/>
        </w:rPr>
      </w:pPr>
      <w:r w:rsidRPr="003E0F9B">
        <w:rPr>
          <w:rFonts w:ascii="Trebuchet MS" w:hAnsi="Trebuchet MS"/>
        </w:rPr>
        <w:t>clasa I, prevăzut cu filtru coalescență, pentru reținerea produselor petroliere.</w:t>
      </w:r>
    </w:p>
    <w:p w14:paraId="0FDB384A" w14:textId="77777777" w:rsidR="00DF530E" w:rsidRPr="003E0F9B" w:rsidRDefault="00DF530E" w:rsidP="00EB7B5D">
      <w:pPr>
        <w:pStyle w:val="E1"/>
        <w:numPr>
          <w:ilvl w:val="0"/>
          <w:numId w:val="17"/>
        </w:numPr>
        <w:spacing w:after="0" w:line="276" w:lineRule="auto"/>
        <w:ind w:left="142" w:hanging="142"/>
        <w:rPr>
          <w:rFonts w:ascii="Trebuchet MS" w:hAnsi="Trebuchet MS"/>
          <w:lang w:val="ro-RO"/>
        </w:rPr>
      </w:pPr>
      <w:r w:rsidRPr="003E0F9B">
        <w:rPr>
          <w:rFonts w:ascii="Trebuchet MS" w:hAnsi="Trebuchet MS"/>
          <w:lang w:val="ro-RO"/>
        </w:rPr>
        <w:t>debit preluat: 250 l/s;</w:t>
      </w:r>
    </w:p>
    <w:p w14:paraId="680B2774" w14:textId="77777777" w:rsidR="00DF530E" w:rsidRPr="003E0F9B" w:rsidRDefault="00DF530E" w:rsidP="00EB7B5D">
      <w:pPr>
        <w:pStyle w:val="E1"/>
        <w:numPr>
          <w:ilvl w:val="0"/>
          <w:numId w:val="17"/>
        </w:numPr>
        <w:spacing w:after="0" w:line="276" w:lineRule="auto"/>
        <w:ind w:left="142" w:hanging="142"/>
        <w:rPr>
          <w:rFonts w:ascii="Trebuchet MS" w:hAnsi="Trebuchet MS"/>
          <w:lang w:val="ro-RO"/>
        </w:rPr>
      </w:pPr>
      <w:r w:rsidRPr="003E0F9B">
        <w:rPr>
          <w:rFonts w:ascii="Trebuchet MS" w:hAnsi="Trebuchet MS"/>
          <w:lang w:val="ro-RO"/>
        </w:rPr>
        <w:t>diametru racord alimentare, evacuare: DN 500 mm;</w:t>
      </w:r>
    </w:p>
    <w:p w14:paraId="0EF56C4E" w14:textId="77777777" w:rsidR="00DF530E" w:rsidRPr="003E0F9B" w:rsidRDefault="00DF530E" w:rsidP="00EB7B5D">
      <w:pPr>
        <w:pStyle w:val="E1"/>
        <w:numPr>
          <w:ilvl w:val="0"/>
          <w:numId w:val="17"/>
        </w:numPr>
        <w:spacing w:after="0" w:line="276" w:lineRule="auto"/>
        <w:ind w:left="142" w:hanging="142"/>
        <w:rPr>
          <w:rFonts w:ascii="Trebuchet MS" w:hAnsi="Trebuchet MS"/>
          <w:lang w:val="ro-RO"/>
        </w:rPr>
      </w:pPr>
      <w:r w:rsidRPr="003E0F9B">
        <w:rPr>
          <w:rFonts w:ascii="Trebuchet MS" w:hAnsi="Trebuchet MS"/>
          <w:lang w:val="ro-RO"/>
        </w:rPr>
        <w:t>volum decantare: 25.000 l;</w:t>
      </w:r>
    </w:p>
    <w:p w14:paraId="784893AC" w14:textId="77777777" w:rsidR="00DF530E" w:rsidRPr="003E0F9B" w:rsidRDefault="00DF530E" w:rsidP="00EB7B5D">
      <w:pPr>
        <w:pStyle w:val="E1"/>
        <w:numPr>
          <w:ilvl w:val="0"/>
          <w:numId w:val="17"/>
        </w:numPr>
        <w:spacing w:after="0" w:line="276" w:lineRule="auto"/>
        <w:ind w:left="142" w:hanging="142"/>
        <w:rPr>
          <w:rFonts w:ascii="Trebuchet MS" w:hAnsi="Trebuchet MS"/>
          <w:lang w:val="ro-RO"/>
        </w:rPr>
      </w:pPr>
      <w:r w:rsidRPr="003E0F9B">
        <w:rPr>
          <w:rFonts w:ascii="Trebuchet MS" w:hAnsi="Trebuchet MS"/>
          <w:lang w:val="ro-RO"/>
        </w:rPr>
        <w:t>volum total: 61,106 l;</w:t>
      </w:r>
    </w:p>
    <w:p w14:paraId="5BB5014C" w14:textId="77777777" w:rsidR="00F47A84" w:rsidRPr="003E0F9B" w:rsidRDefault="00DF530E" w:rsidP="00EB7B5D">
      <w:pPr>
        <w:pStyle w:val="E1"/>
        <w:numPr>
          <w:ilvl w:val="0"/>
          <w:numId w:val="17"/>
        </w:numPr>
        <w:spacing w:after="0" w:line="276" w:lineRule="auto"/>
        <w:ind w:left="142" w:hanging="142"/>
        <w:rPr>
          <w:rFonts w:ascii="Trebuchet MS" w:hAnsi="Trebuchet MS"/>
          <w:lang w:val="ro-RO"/>
        </w:rPr>
      </w:pPr>
      <w:r w:rsidRPr="003E0F9B">
        <w:rPr>
          <w:rFonts w:ascii="Trebuchet MS" w:hAnsi="Trebuchet MS"/>
          <w:lang w:val="ro-RO"/>
        </w:rPr>
        <w:t>obturator automat: Dispozitiv automat de închidere pre calibrat pentru toate tipurile de uleiuri si hidrocarburi;</w:t>
      </w:r>
    </w:p>
    <w:p w14:paraId="1E3EF0C2" w14:textId="73D57A2F" w:rsidR="0006402F" w:rsidRPr="003E0F9B" w:rsidRDefault="00DF530E" w:rsidP="00EB7B5D">
      <w:pPr>
        <w:pStyle w:val="E1"/>
        <w:numPr>
          <w:ilvl w:val="0"/>
          <w:numId w:val="17"/>
        </w:numPr>
        <w:spacing w:after="0" w:line="276" w:lineRule="auto"/>
        <w:ind w:left="142" w:hanging="142"/>
        <w:rPr>
          <w:rFonts w:ascii="Trebuchet MS" w:hAnsi="Trebuchet MS"/>
          <w:lang w:val="ro-RO"/>
        </w:rPr>
      </w:pPr>
      <w:r w:rsidRPr="003E0F9B">
        <w:rPr>
          <w:rFonts w:ascii="Trebuchet MS" w:hAnsi="Trebuchet MS"/>
          <w:lang w:val="ro-RO"/>
        </w:rPr>
        <w:t xml:space="preserve">material: PAFS (Poliesteri </w:t>
      </w:r>
      <w:r w:rsidR="00EB7B5D" w:rsidRPr="003E0F9B">
        <w:rPr>
          <w:rFonts w:ascii="Trebuchet MS" w:hAnsi="Trebuchet MS"/>
          <w:lang w:val="ro-RO"/>
        </w:rPr>
        <w:t>armați cu fibră de sticlă</w:t>
      </w:r>
      <w:r w:rsidRPr="003E0F9B">
        <w:rPr>
          <w:rFonts w:ascii="Trebuchet MS" w:hAnsi="Trebuchet MS"/>
          <w:lang w:val="ro-RO"/>
        </w:rPr>
        <w:t>)</w:t>
      </w:r>
      <w:r w:rsidR="00EB7B5D" w:rsidRPr="003E0F9B">
        <w:rPr>
          <w:rFonts w:ascii="Trebuchet MS" w:hAnsi="Trebuchet MS"/>
          <w:lang w:val="ro-RO"/>
        </w:rPr>
        <w:t>.</w:t>
      </w:r>
    </w:p>
    <w:p w14:paraId="6FA6F593" w14:textId="77777777" w:rsidR="0006402F" w:rsidRPr="003E0F9B" w:rsidRDefault="0006402F" w:rsidP="00EB7B5D">
      <w:pPr>
        <w:autoSpaceDE w:val="0"/>
        <w:autoSpaceDN w:val="0"/>
        <w:adjustRightInd w:val="0"/>
        <w:spacing w:after="0" w:line="276" w:lineRule="auto"/>
        <w:jc w:val="both"/>
        <w:rPr>
          <w:rFonts w:ascii="Trebuchet MS" w:hAnsi="Trebuchet MS" w:cs="Times New Roman"/>
        </w:rPr>
      </w:pPr>
      <w:r w:rsidRPr="003E0F9B">
        <w:rPr>
          <w:rFonts w:ascii="Trebuchet MS" w:hAnsi="Trebuchet MS" w:cs="Times New Roman"/>
        </w:rPr>
        <w:t>Alimentarea cu energie electrică se va face de la rețeaua existentă în zonă.</w:t>
      </w:r>
    </w:p>
    <w:p w14:paraId="1AF6D5A1" w14:textId="19B7A5EB" w:rsidR="00B87BCC" w:rsidRPr="003E0F9B" w:rsidRDefault="0006402F" w:rsidP="00EB7B5D">
      <w:pPr>
        <w:spacing w:after="0" w:line="276" w:lineRule="auto"/>
        <w:jc w:val="both"/>
        <w:rPr>
          <w:rFonts w:ascii="Trebuchet MS" w:hAnsi="Trebuchet MS"/>
        </w:rPr>
      </w:pPr>
      <w:r w:rsidRPr="003E0F9B">
        <w:rPr>
          <w:rFonts w:ascii="Trebuchet MS" w:hAnsi="Trebuchet MS"/>
          <w:b/>
        </w:rPr>
        <w:t>b) cumularea cu alte proiecte:</w:t>
      </w:r>
      <w:r w:rsidRPr="003E0F9B">
        <w:rPr>
          <w:rFonts w:ascii="Trebuchet MS" w:hAnsi="Trebuchet MS"/>
        </w:rPr>
        <w:t xml:space="preserve"> </w:t>
      </w:r>
      <w:r w:rsidR="00F47A84" w:rsidRPr="003E0F9B">
        <w:rPr>
          <w:rFonts w:ascii="Trebuchet MS" w:hAnsi="Trebuchet MS"/>
        </w:rPr>
        <w:t>posibil ca în perioada de realizare a proiectului să se desfășoare și alte lucrări de construire în zonă</w:t>
      </w:r>
      <w:r w:rsidR="00B87BCC" w:rsidRPr="003E0F9B">
        <w:rPr>
          <w:rFonts w:ascii="Trebuchet MS" w:hAnsi="Trebuchet MS"/>
        </w:rPr>
        <w:t>;</w:t>
      </w:r>
    </w:p>
    <w:p w14:paraId="612CBC12" w14:textId="2C6848C0" w:rsidR="0006402F" w:rsidRPr="003E0F9B" w:rsidRDefault="0006402F" w:rsidP="00C720E0">
      <w:pPr>
        <w:autoSpaceDE w:val="0"/>
        <w:autoSpaceDN w:val="0"/>
        <w:adjustRightInd w:val="0"/>
        <w:spacing w:after="0"/>
        <w:jc w:val="both"/>
        <w:rPr>
          <w:rFonts w:ascii="Trebuchet MS" w:eastAsia="Calibri" w:hAnsi="Trebuchet MS" w:cs="Times New Roman"/>
        </w:rPr>
      </w:pPr>
      <w:r w:rsidRPr="003E0F9B">
        <w:rPr>
          <w:rFonts w:ascii="Trebuchet MS" w:hAnsi="Trebuchet MS"/>
          <w:b/>
        </w:rPr>
        <w:t>c) utilizarea resurselor naturale, în special a solului, a terenurilor, a apei și a biodiversității:</w:t>
      </w:r>
      <w:r w:rsidRPr="003E0F9B">
        <w:rPr>
          <w:rFonts w:ascii="Trebuchet MS" w:hAnsi="Trebuchet MS"/>
        </w:rPr>
        <w:t xml:space="preserve"> </w:t>
      </w:r>
      <w:r w:rsidR="00C720E0" w:rsidRPr="003E0F9B">
        <w:rPr>
          <w:rFonts w:ascii="Trebuchet MS" w:eastAsia="Calibri" w:hAnsi="Trebuchet MS" w:cs="Times New Roman"/>
        </w:rPr>
        <w:t>impact nesemnificativ, se utilizează cantități relativ reduse</w:t>
      </w:r>
      <w:r w:rsidR="00C720E0" w:rsidRPr="003E0F9B">
        <w:rPr>
          <w:rFonts w:ascii="Trebuchet MS" w:hAnsi="Trebuchet MS"/>
        </w:rPr>
        <w:t xml:space="preserve"> (beton, metal, materiale de construcții specifice);</w:t>
      </w:r>
    </w:p>
    <w:p w14:paraId="6AB67968" w14:textId="77777777" w:rsidR="006038E8" w:rsidRPr="003E0F9B" w:rsidRDefault="0006402F" w:rsidP="00A41FD8">
      <w:pPr>
        <w:pStyle w:val="Default"/>
        <w:spacing w:line="276" w:lineRule="auto"/>
        <w:jc w:val="both"/>
        <w:rPr>
          <w:rFonts w:ascii="Trebuchet MS" w:eastAsia="Calibri" w:hAnsi="Trebuchet MS" w:cs="Times New Roman"/>
          <w:color w:val="auto"/>
          <w:sz w:val="22"/>
          <w:szCs w:val="22"/>
        </w:rPr>
      </w:pPr>
      <w:r w:rsidRPr="003E0F9B">
        <w:rPr>
          <w:rFonts w:ascii="Trebuchet MS" w:eastAsia="Calibri" w:hAnsi="Trebuchet MS" w:cs="Times New Roman"/>
          <w:b/>
        </w:rPr>
        <w:t>d)</w:t>
      </w:r>
      <w:r w:rsidRPr="003E0F9B">
        <w:rPr>
          <w:rFonts w:ascii="Trebuchet MS" w:eastAsia="Calibri" w:hAnsi="Trebuchet MS" w:cs="Times New Roman"/>
        </w:rPr>
        <w:t xml:space="preserve"> </w:t>
      </w:r>
      <w:r w:rsidRPr="003E0F9B">
        <w:rPr>
          <w:rFonts w:ascii="Trebuchet MS" w:hAnsi="Trebuchet MS"/>
          <w:b/>
        </w:rPr>
        <w:t>cantitatea și tipurile de deșeuri generate/gestionate</w:t>
      </w:r>
      <w:r w:rsidRPr="003E0F9B">
        <w:rPr>
          <w:rFonts w:ascii="Trebuchet MS" w:eastAsia="Calibri" w:hAnsi="Trebuchet MS" w:cs="Times New Roman"/>
          <w:b/>
        </w:rPr>
        <w:t>:</w:t>
      </w:r>
      <w:r w:rsidRPr="003E0F9B">
        <w:rPr>
          <w:rFonts w:ascii="Trebuchet MS" w:eastAsia="Calibri" w:hAnsi="Trebuchet MS" w:cs="Times New Roman"/>
        </w:rPr>
        <w:t xml:space="preserve"> </w:t>
      </w:r>
      <w:r w:rsidR="006038E8" w:rsidRPr="003E0F9B">
        <w:rPr>
          <w:rFonts w:ascii="Trebuchet MS" w:eastAsia="Calibri" w:hAnsi="Trebuchet MS" w:cs="Times New Roman"/>
          <w:color w:val="auto"/>
          <w:sz w:val="22"/>
          <w:szCs w:val="22"/>
        </w:rPr>
        <w:t xml:space="preserve">în perioada de construcție vor rezulta deșeuri din construcții și deșeuri menajere, care vor fi gestionate prin societăți autorizate; </w:t>
      </w:r>
      <w:r w:rsidR="006038E8" w:rsidRPr="003E0F9B">
        <w:rPr>
          <w:rFonts w:ascii="Trebuchet MS" w:eastAsia="Calibri" w:hAnsi="Trebuchet MS" w:cs="Times New Roman"/>
          <w:color w:val="auto"/>
          <w:sz w:val="22"/>
          <w:szCs w:val="22"/>
        </w:rPr>
        <w:lastRenderedPageBreak/>
        <w:t>în perioada de funcționare vor rezulta deșeuri menajere și asimilabile, care vor fi eliminate prin societăți autorizate, cu respectarea dispozițiilor legale în vigoare.</w:t>
      </w:r>
    </w:p>
    <w:p w14:paraId="755C85BC" w14:textId="77777777" w:rsidR="006038E8" w:rsidRPr="003E0F9B" w:rsidRDefault="006038E8" w:rsidP="00A41FD8">
      <w:pPr>
        <w:pStyle w:val="Default"/>
        <w:spacing w:line="276" w:lineRule="auto"/>
        <w:jc w:val="both"/>
        <w:rPr>
          <w:rFonts w:ascii="Trebuchet MS" w:hAnsi="Trebuchet MS" w:cs="Calibri"/>
          <w:color w:val="auto"/>
          <w:sz w:val="22"/>
          <w:szCs w:val="22"/>
        </w:rPr>
      </w:pPr>
      <w:r w:rsidRPr="003E0F9B">
        <w:rPr>
          <w:rFonts w:ascii="Trebuchet MS" w:hAnsi="Trebuchet MS" w:cs="Calibri"/>
          <w:color w:val="auto"/>
          <w:sz w:val="22"/>
          <w:szCs w:val="22"/>
        </w:rPr>
        <w:t xml:space="preserve">Organizarea de șantier: </w:t>
      </w:r>
    </w:p>
    <w:p w14:paraId="79838045" w14:textId="77777777" w:rsidR="006038E8" w:rsidRPr="003E0F9B" w:rsidRDefault="006038E8" w:rsidP="00A41FD8">
      <w:pPr>
        <w:pStyle w:val="Default"/>
        <w:spacing w:line="276" w:lineRule="auto"/>
        <w:jc w:val="both"/>
        <w:rPr>
          <w:rFonts w:ascii="Trebuchet MS" w:hAnsi="Trebuchet MS" w:cs="Calibri"/>
          <w:sz w:val="22"/>
          <w:szCs w:val="22"/>
        </w:rPr>
      </w:pPr>
      <w:r w:rsidRPr="003E0F9B">
        <w:rPr>
          <w:rFonts w:ascii="Trebuchet MS" w:hAnsi="Trebuchet MS" w:cs="Calibri"/>
          <w:sz w:val="22"/>
          <w:szCs w:val="22"/>
        </w:rPr>
        <w:t xml:space="preserve">Amplasarea organizării de șantier în conformitate cu prevederile impuse de dirigintele de șantier concretizate în planul de lucru. Se vor lua masuri pentru delimitarea și izolarea zonei de lucru. </w:t>
      </w:r>
    </w:p>
    <w:p w14:paraId="44DCC463" w14:textId="77777777" w:rsidR="006038E8" w:rsidRPr="003E0F9B" w:rsidRDefault="006038E8" w:rsidP="00A41FD8">
      <w:pPr>
        <w:autoSpaceDE w:val="0"/>
        <w:autoSpaceDN w:val="0"/>
        <w:adjustRightInd w:val="0"/>
        <w:spacing w:after="0" w:line="276" w:lineRule="auto"/>
        <w:jc w:val="both"/>
        <w:rPr>
          <w:rFonts w:ascii="Trebuchet MS" w:hAnsi="Trebuchet MS" w:cs="Calibri"/>
          <w:color w:val="000000"/>
        </w:rPr>
      </w:pPr>
      <w:r w:rsidRPr="003E0F9B">
        <w:rPr>
          <w:rFonts w:ascii="Trebuchet MS" w:hAnsi="Trebuchet MS" w:cs="Calibri"/>
          <w:color w:val="000000"/>
        </w:rPr>
        <w:t xml:space="preserve">Semnalizarea punctului de lucru se va executa conform normelor în vigoare. </w:t>
      </w:r>
    </w:p>
    <w:p w14:paraId="6466E467" w14:textId="77777777" w:rsidR="006038E8" w:rsidRPr="003E0F9B" w:rsidRDefault="006038E8" w:rsidP="00A41FD8">
      <w:pPr>
        <w:autoSpaceDE w:val="0"/>
        <w:autoSpaceDN w:val="0"/>
        <w:adjustRightInd w:val="0"/>
        <w:spacing w:after="0" w:line="276" w:lineRule="auto"/>
        <w:jc w:val="both"/>
        <w:rPr>
          <w:rFonts w:ascii="Trebuchet MS" w:eastAsia="Calibri" w:hAnsi="Trebuchet MS" w:cs="Times New Roman"/>
        </w:rPr>
      </w:pPr>
      <w:r w:rsidRPr="003E0F9B">
        <w:rPr>
          <w:rFonts w:ascii="Trebuchet MS" w:hAnsi="Trebuchet MS" w:cs="Calibri"/>
          <w:color w:val="000000"/>
        </w:rPr>
        <w:t>Pe timpul execuției lucrărilor de construcție se vor respecta cu strictețe normele de tehnica securității muncii în vigoare, astfel:</w:t>
      </w:r>
      <w:r w:rsidRPr="003E0F9B">
        <w:rPr>
          <w:rFonts w:ascii="Trebuchet MS" w:eastAsia="Calibri" w:hAnsi="Trebuchet MS" w:cs="Times New Roman"/>
        </w:rPr>
        <w:t xml:space="preserve"> </w:t>
      </w:r>
    </w:p>
    <w:p w14:paraId="5A552679" w14:textId="77777777" w:rsidR="006038E8" w:rsidRPr="003E0F9B" w:rsidRDefault="006038E8" w:rsidP="00A41FD8">
      <w:pPr>
        <w:pStyle w:val="Default"/>
        <w:spacing w:line="276" w:lineRule="auto"/>
        <w:jc w:val="both"/>
        <w:rPr>
          <w:rFonts w:ascii="Trebuchet MS" w:hAnsi="Trebuchet MS" w:cs="Calibri"/>
          <w:sz w:val="22"/>
          <w:szCs w:val="22"/>
        </w:rPr>
      </w:pPr>
      <w:r w:rsidRPr="003E0F9B">
        <w:rPr>
          <w:rFonts w:ascii="Trebuchet MS" w:eastAsia="Calibri" w:hAnsi="Trebuchet MS" w:cs="Times New Roman"/>
          <w:color w:val="auto"/>
          <w:sz w:val="22"/>
          <w:szCs w:val="22"/>
        </w:rPr>
        <w:t xml:space="preserve">– </w:t>
      </w:r>
      <w:r w:rsidRPr="003E0F9B">
        <w:rPr>
          <w:rFonts w:ascii="Trebuchet MS" w:hAnsi="Trebuchet MS" w:cs="Calibri"/>
          <w:sz w:val="22"/>
          <w:szCs w:val="22"/>
        </w:rPr>
        <w:t>îngrădirea suprafețelor prin grilaje protectoare;</w:t>
      </w:r>
    </w:p>
    <w:p w14:paraId="0FB1CEBF" w14:textId="77777777" w:rsidR="006038E8" w:rsidRPr="003E0F9B" w:rsidRDefault="006038E8" w:rsidP="00A41FD8">
      <w:pPr>
        <w:pStyle w:val="Default"/>
        <w:spacing w:line="276" w:lineRule="auto"/>
        <w:jc w:val="both"/>
        <w:rPr>
          <w:rFonts w:ascii="Trebuchet MS" w:hAnsi="Trebuchet MS" w:cs="Calibri"/>
          <w:sz w:val="22"/>
          <w:szCs w:val="22"/>
        </w:rPr>
      </w:pPr>
      <w:r w:rsidRPr="003E0F9B">
        <w:rPr>
          <w:rFonts w:ascii="Trebuchet MS" w:hAnsi="Trebuchet MS" w:cs="Calibri"/>
          <w:sz w:val="22"/>
          <w:szCs w:val="22"/>
        </w:rPr>
        <w:t xml:space="preserve">- se va monta o plasă de protecție pe toată lungimea frontului stradal. </w:t>
      </w:r>
    </w:p>
    <w:p w14:paraId="3355203F" w14:textId="20063AF4" w:rsidR="006038E8" w:rsidRPr="003E0F9B" w:rsidRDefault="006038E8" w:rsidP="00A41FD8">
      <w:pPr>
        <w:pStyle w:val="Default"/>
        <w:spacing w:line="276" w:lineRule="auto"/>
        <w:jc w:val="both"/>
        <w:rPr>
          <w:rFonts w:ascii="Trebuchet MS" w:hAnsi="Trebuchet MS" w:cs="Calibri"/>
          <w:sz w:val="22"/>
          <w:szCs w:val="22"/>
        </w:rPr>
      </w:pPr>
      <w:r w:rsidRPr="003E0F9B">
        <w:rPr>
          <w:rFonts w:ascii="Trebuchet MS" w:hAnsi="Trebuchet MS" w:cs="Calibri"/>
          <w:sz w:val="22"/>
          <w:szCs w:val="22"/>
        </w:rPr>
        <w:t>Lucrările vor fi semnalizate conform reglementarilo</w:t>
      </w:r>
      <w:r w:rsidR="00A41FD8" w:rsidRPr="003E0F9B">
        <w:rPr>
          <w:rFonts w:ascii="Trebuchet MS" w:hAnsi="Trebuchet MS" w:cs="Calibri"/>
          <w:sz w:val="22"/>
          <w:szCs w:val="22"/>
        </w:rPr>
        <w:t>r specifice in vigoare, pe toată</w:t>
      </w:r>
      <w:r w:rsidRPr="003E0F9B">
        <w:rPr>
          <w:rFonts w:ascii="Trebuchet MS" w:hAnsi="Trebuchet MS" w:cs="Calibri"/>
          <w:sz w:val="22"/>
          <w:szCs w:val="22"/>
        </w:rPr>
        <w:t xml:space="preserve"> durata șantierului. </w:t>
      </w:r>
    </w:p>
    <w:p w14:paraId="63C2E6D4" w14:textId="63EC6C00" w:rsidR="006038E8" w:rsidRPr="003E0F9B" w:rsidRDefault="006038E8" w:rsidP="00A41FD8">
      <w:pPr>
        <w:autoSpaceDE w:val="0"/>
        <w:autoSpaceDN w:val="0"/>
        <w:adjustRightInd w:val="0"/>
        <w:spacing w:after="0" w:line="276" w:lineRule="auto"/>
        <w:rPr>
          <w:rFonts w:ascii="Trebuchet MS" w:hAnsi="Trebuchet MS" w:cs="Calibri"/>
          <w:color w:val="000000"/>
        </w:rPr>
      </w:pPr>
      <w:r w:rsidRPr="003E0F9B">
        <w:rPr>
          <w:rFonts w:ascii="Trebuchet MS" w:hAnsi="Trebuchet MS" w:cs="Calibri"/>
          <w:color w:val="000000"/>
        </w:rPr>
        <w:t>- stabilirea terenulu</w:t>
      </w:r>
      <w:r w:rsidR="00A41FD8" w:rsidRPr="003E0F9B">
        <w:rPr>
          <w:rFonts w:ascii="Trebuchet MS" w:hAnsi="Trebuchet MS" w:cs="Calibri"/>
          <w:color w:val="000000"/>
        </w:rPr>
        <w:t>i pentru depozitarea deșeurilor;</w:t>
      </w:r>
      <w:r w:rsidRPr="003E0F9B">
        <w:rPr>
          <w:rFonts w:ascii="Trebuchet MS" w:hAnsi="Trebuchet MS" w:cs="Calibri"/>
          <w:color w:val="000000"/>
        </w:rPr>
        <w:t xml:space="preserve"> </w:t>
      </w:r>
    </w:p>
    <w:p w14:paraId="1360D66B" w14:textId="77777777" w:rsidR="00714DBF" w:rsidRPr="003E0F9B" w:rsidRDefault="006038E8" w:rsidP="00A41FD8">
      <w:pPr>
        <w:autoSpaceDE w:val="0"/>
        <w:autoSpaceDN w:val="0"/>
        <w:adjustRightInd w:val="0"/>
        <w:spacing w:after="0" w:line="276" w:lineRule="auto"/>
        <w:ind w:left="142" w:hanging="142"/>
        <w:jc w:val="both"/>
        <w:rPr>
          <w:rFonts w:ascii="Trebuchet MS" w:hAnsi="Trebuchet MS" w:cs="Calibri"/>
          <w:color w:val="000000"/>
        </w:rPr>
      </w:pPr>
      <w:r w:rsidRPr="003E0F9B">
        <w:rPr>
          <w:rFonts w:ascii="Trebuchet MS" w:hAnsi="Trebuchet MS" w:cs="Calibri"/>
          <w:color w:val="000000"/>
        </w:rPr>
        <w:t>- stabilirea masurilor de prevenire si de protecție pentru a garanta viața și integritatea corporală a personalului impli</w:t>
      </w:r>
      <w:r w:rsidR="00714DBF" w:rsidRPr="003E0F9B">
        <w:rPr>
          <w:rFonts w:ascii="Trebuchet MS" w:hAnsi="Trebuchet MS" w:cs="Calibri"/>
          <w:color w:val="000000"/>
        </w:rPr>
        <w:t>cat în lucrările de construcție.</w:t>
      </w:r>
    </w:p>
    <w:p w14:paraId="57639531" w14:textId="42BB4D40" w:rsidR="00714DBF" w:rsidRPr="003E0F9B" w:rsidRDefault="00714DBF" w:rsidP="00A41FD8">
      <w:pPr>
        <w:pStyle w:val="Default"/>
        <w:spacing w:line="276" w:lineRule="auto"/>
        <w:jc w:val="both"/>
        <w:rPr>
          <w:rFonts w:ascii="Trebuchet MS" w:hAnsi="Trebuchet MS"/>
          <w:sz w:val="22"/>
          <w:szCs w:val="22"/>
        </w:rPr>
      </w:pPr>
      <w:r w:rsidRPr="003E0F9B">
        <w:rPr>
          <w:rFonts w:ascii="Trebuchet MS" w:hAnsi="Trebuchet MS"/>
          <w:sz w:val="22"/>
          <w:szCs w:val="22"/>
        </w:rPr>
        <w:t>Constructorul ș</w:t>
      </w:r>
      <w:r w:rsidRPr="003E0F9B">
        <w:rPr>
          <w:rFonts w:ascii="Trebuchet MS" w:hAnsi="Trebuchet MS"/>
          <w:sz w:val="22"/>
          <w:szCs w:val="22"/>
        </w:rPr>
        <w:t>i be</w:t>
      </w:r>
      <w:r w:rsidRPr="003E0F9B">
        <w:rPr>
          <w:rFonts w:ascii="Trebuchet MS" w:hAnsi="Trebuchet MS"/>
          <w:sz w:val="22"/>
          <w:szCs w:val="22"/>
        </w:rPr>
        <w:t>neficiarul vor respecta pe toată</w:t>
      </w:r>
      <w:r w:rsidRPr="003E0F9B">
        <w:rPr>
          <w:rFonts w:ascii="Trebuchet MS" w:hAnsi="Trebuchet MS"/>
          <w:sz w:val="22"/>
          <w:szCs w:val="22"/>
        </w:rPr>
        <w:t xml:space="preserve"> durata </w:t>
      </w:r>
      <w:r w:rsidRPr="003E0F9B">
        <w:rPr>
          <w:rFonts w:ascii="Trebuchet MS" w:hAnsi="Trebuchet MS"/>
          <w:sz w:val="22"/>
          <w:szCs w:val="22"/>
        </w:rPr>
        <w:t>execuției</w:t>
      </w:r>
      <w:r w:rsidRPr="003E0F9B">
        <w:rPr>
          <w:rFonts w:ascii="Trebuchet MS" w:hAnsi="Trebuchet MS"/>
          <w:sz w:val="22"/>
          <w:szCs w:val="22"/>
        </w:rPr>
        <w:t xml:space="preserve"> </w:t>
      </w:r>
      <w:r w:rsidRPr="003E0F9B">
        <w:rPr>
          <w:rFonts w:ascii="Trebuchet MS" w:hAnsi="Trebuchet MS"/>
          <w:sz w:val="22"/>
          <w:szCs w:val="22"/>
        </w:rPr>
        <w:t>lucrărilor, normele de protecție a muncii și normele PSI î</w:t>
      </w:r>
      <w:r w:rsidRPr="003E0F9B">
        <w:rPr>
          <w:rFonts w:ascii="Trebuchet MS" w:hAnsi="Trebuchet MS"/>
          <w:sz w:val="22"/>
          <w:szCs w:val="22"/>
        </w:rPr>
        <w:t>n vigoare</w:t>
      </w:r>
      <w:r w:rsidRPr="003E0F9B">
        <w:rPr>
          <w:rFonts w:ascii="Trebuchet MS" w:hAnsi="Trebuchet MS"/>
          <w:sz w:val="22"/>
          <w:szCs w:val="22"/>
        </w:rPr>
        <w:t xml:space="preserve">. De asemenea se vor indica și locurile unde fumatul și aprinderea focului sunt interzise și se vor lua măsuri pentru prevenirea accidentelor prin electrocutare. </w:t>
      </w:r>
    </w:p>
    <w:p w14:paraId="2C2FA2A6" w14:textId="53A885D7" w:rsidR="00C720E0" w:rsidRPr="003E0F9B" w:rsidRDefault="00714DBF" w:rsidP="00A41FD8">
      <w:pPr>
        <w:autoSpaceDE w:val="0"/>
        <w:autoSpaceDN w:val="0"/>
        <w:adjustRightInd w:val="0"/>
        <w:spacing w:after="0" w:line="276" w:lineRule="auto"/>
        <w:jc w:val="both"/>
        <w:rPr>
          <w:rFonts w:ascii="Trebuchet MS" w:hAnsi="Trebuchet MS" w:cs="Calibri"/>
          <w:color w:val="000000"/>
        </w:rPr>
      </w:pPr>
      <w:r w:rsidRPr="003E0F9B">
        <w:rPr>
          <w:rFonts w:ascii="Trebuchet MS" w:hAnsi="Trebuchet MS" w:cs="Arial"/>
          <w:color w:val="000000"/>
        </w:rPr>
        <w:t xml:space="preserve">Se va interzice accesul persoanelor străine pe șantier și se va menține în bună stare împrejmuirea șantierului. </w:t>
      </w:r>
      <w:r w:rsidRPr="003E0F9B">
        <w:rPr>
          <w:rFonts w:ascii="Trebuchet MS" w:hAnsi="Trebuchet MS"/>
        </w:rPr>
        <w:t xml:space="preserve"> </w:t>
      </w:r>
      <w:r w:rsidR="006038E8" w:rsidRPr="003E0F9B">
        <w:rPr>
          <w:rFonts w:ascii="Trebuchet MS" w:hAnsi="Trebuchet MS" w:cs="Calibri"/>
          <w:color w:val="000000"/>
        </w:rPr>
        <w:t xml:space="preserve"> </w:t>
      </w:r>
    </w:p>
    <w:p w14:paraId="5A3D5BD1" w14:textId="77F64075" w:rsidR="0006402F" w:rsidRPr="003E0F9B" w:rsidRDefault="0006402F" w:rsidP="00154346">
      <w:pPr>
        <w:autoSpaceDE w:val="0"/>
        <w:autoSpaceDN w:val="0"/>
        <w:adjustRightInd w:val="0"/>
        <w:spacing w:after="0" w:line="276" w:lineRule="auto"/>
        <w:jc w:val="both"/>
        <w:rPr>
          <w:rFonts w:ascii="Trebuchet MS" w:eastAsia="Calibri" w:hAnsi="Trebuchet MS" w:cs="Times New Roman"/>
        </w:rPr>
      </w:pPr>
      <w:r w:rsidRPr="003E0F9B">
        <w:rPr>
          <w:rFonts w:ascii="Trebuchet MS" w:eastAsia="Calibri" w:hAnsi="Trebuchet MS" w:cs="Times New Roman"/>
          <w:b/>
        </w:rPr>
        <w:t>e)</w:t>
      </w:r>
      <w:r w:rsidRPr="003E0F9B">
        <w:rPr>
          <w:rFonts w:ascii="Trebuchet MS" w:eastAsia="Calibri" w:hAnsi="Trebuchet MS" w:cs="Times New Roman"/>
        </w:rPr>
        <w:t xml:space="preserve"> </w:t>
      </w:r>
      <w:r w:rsidRPr="003E0F9B">
        <w:rPr>
          <w:rFonts w:ascii="Trebuchet MS" w:hAnsi="Trebuchet MS"/>
          <w:b/>
        </w:rPr>
        <w:t>emisiile poluante, inclusiv zgomotul și alte surse de disconfort</w:t>
      </w:r>
      <w:r w:rsidRPr="003E0F9B">
        <w:rPr>
          <w:rFonts w:ascii="Trebuchet MS" w:eastAsia="Calibri" w:hAnsi="Trebuchet MS" w:cs="Times New Roman"/>
          <w:b/>
        </w:rPr>
        <w:t>:</w:t>
      </w:r>
      <w:r w:rsidRPr="003E0F9B">
        <w:rPr>
          <w:rFonts w:ascii="Trebuchet MS" w:eastAsia="Calibri" w:hAnsi="Trebuchet MS" w:cs="Times New Roman"/>
        </w:rPr>
        <w:t xml:space="preserve"> </w:t>
      </w:r>
    </w:p>
    <w:p w14:paraId="3D13B9F2" w14:textId="0A5B1B91" w:rsidR="00714DBF" w:rsidRPr="003E0F9B" w:rsidRDefault="00714DBF" w:rsidP="00154346">
      <w:pPr>
        <w:autoSpaceDE w:val="0"/>
        <w:autoSpaceDN w:val="0"/>
        <w:adjustRightInd w:val="0"/>
        <w:spacing w:after="0" w:line="276" w:lineRule="auto"/>
        <w:jc w:val="both"/>
        <w:rPr>
          <w:rFonts w:ascii="Trebuchet MS" w:hAnsi="Trebuchet MS" w:cs="Calibri"/>
          <w:bCs/>
          <w:i/>
          <w:u w:val="single"/>
        </w:rPr>
      </w:pPr>
      <w:r w:rsidRPr="003E0F9B">
        <w:rPr>
          <w:rFonts w:ascii="Trebuchet MS" w:hAnsi="Trebuchet MS" w:cs="Calibri"/>
          <w:bCs/>
          <w:i/>
          <w:u w:val="single"/>
        </w:rPr>
        <w:t>Protecția calității apelor:</w:t>
      </w:r>
    </w:p>
    <w:p w14:paraId="72B767A5" w14:textId="5A70E529" w:rsidR="00BA5826" w:rsidRPr="003E0F9B" w:rsidRDefault="00714DBF" w:rsidP="00154346">
      <w:pPr>
        <w:autoSpaceDE w:val="0"/>
        <w:autoSpaceDN w:val="0"/>
        <w:adjustRightInd w:val="0"/>
        <w:spacing w:after="0" w:line="276" w:lineRule="auto"/>
        <w:rPr>
          <w:rFonts w:ascii="Arial" w:hAnsi="Arial" w:cs="Arial"/>
          <w:sz w:val="24"/>
          <w:szCs w:val="24"/>
        </w:rPr>
      </w:pPr>
      <w:r w:rsidRPr="003E0F9B">
        <w:rPr>
          <w:rFonts w:ascii="Trebuchet MS" w:hAnsi="Trebuchet MS" w:cs="Calibri"/>
          <w:i/>
          <w:iCs/>
        </w:rPr>
        <w:t xml:space="preserve">In perioada de execuție: </w:t>
      </w:r>
      <w:r w:rsidR="00BA5826" w:rsidRPr="003E0F9B">
        <w:rPr>
          <w:rFonts w:ascii="Trebuchet MS" w:hAnsi="Trebuchet MS" w:cs="Calibri"/>
          <w:iCs/>
        </w:rPr>
        <w:t>nu se vor evacua ape uzate de pe amplasament, apa potabila pentru personalul angajat va fi asigurată prin grija beneficiarului</w:t>
      </w:r>
      <w:r w:rsidR="00A41FD8" w:rsidRPr="003E0F9B">
        <w:rPr>
          <w:rFonts w:ascii="Trebuchet MS" w:hAnsi="Trebuchet MS" w:cs="Calibri"/>
          <w:iCs/>
        </w:rPr>
        <w:t>.</w:t>
      </w:r>
      <w:r w:rsidR="00BA5826" w:rsidRPr="003E0F9B">
        <w:rPr>
          <w:rFonts w:ascii="Arial" w:hAnsi="Arial" w:cs="Arial"/>
          <w:sz w:val="24"/>
          <w:szCs w:val="24"/>
        </w:rPr>
        <w:t xml:space="preserve"> </w:t>
      </w:r>
    </w:p>
    <w:p w14:paraId="5DF62645" w14:textId="2B8F1932" w:rsidR="00714DBF" w:rsidRPr="00714DBF" w:rsidRDefault="00BA5826" w:rsidP="00154346">
      <w:pPr>
        <w:autoSpaceDE w:val="0"/>
        <w:autoSpaceDN w:val="0"/>
        <w:adjustRightInd w:val="0"/>
        <w:spacing w:after="0" w:line="276" w:lineRule="auto"/>
        <w:rPr>
          <w:rFonts w:ascii="Trebuchet MS" w:hAnsi="Trebuchet MS" w:cs="Arial"/>
        </w:rPr>
      </w:pPr>
      <w:r w:rsidRPr="003E0F9B">
        <w:rPr>
          <w:rFonts w:ascii="Trebuchet MS" w:hAnsi="Trebuchet MS" w:cs="Calibri"/>
          <w:i/>
          <w:iCs/>
        </w:rPr>
        <w:t xml:space="preserve">In perioada de funcționare: </w:t>
      </w:r>
      <w:r w:rsidR="00272B93" w:rsidRPr="003E0F9B">
        <w:rPr>
          <w:rFonts w:ascii="Trebuchet MS" w:hAnsi="Trebuchet MS" w:cs="Arial"/>
        </w:rPr>
        <w:t>rezultă</w:t>
      </w:r>
      <w:r w:rsidR="00A41FD8" w:rsidRPr="003E0F9B">
        <w:rPr>
          <w:rFonts w:ascii="Trebuchet MS" w:hAnsi="Trebuchet MS" w:cs="Arial"/>
        </w:rPr>
        <w:t xml:space="preserve"> ape uzate menajere ș</w:t>
      </w:r>
      <w:r w:rsidR="00714DBF" w:rsidRPr="00714DBF">
        <w:rPr>
          <w:rFonts w:ascii="Trebuchet MS" w:hAnsi="Trebuchet MS" w:cs="Arial"/>
        </w:rPr>
        <w:t>i ape provenite din ig</w:t>
      </w:r>
      <w:r w:rsidR="00A41FD8" w:rsidRPr="003E0F9B">
        <w:rPr>
          <w:rFonts w:ascii="Trebuchet MS" w:hAnsi="Trebuchet MS" w:cs="Arial"/>
        </w:rPr>
        <w:t>ienizarea spațiilor interioare ș</w:t>
      </w:r>
      <w:r w:rsidR="00714DBF" w:rsidRPr="00714DBF">
        <w:rPr>
          <w:rFonts w:ascii="Trebuchet MS" w:hAnsi="Trebuchet MS" w:cs="Arial"/>
        </w:rPr>
        <w:t xml:space="preserve">i exterioare. </w:t>
      </w:r>
    </w:p>
    <w:p w14:paraId="47270713" w14:textId="7A85D272" w:rsidR="00714DBF" w:rsidRPr="00714DBF" w:rsidRDefault="00714DBF" w:rsidP="00154346">
      <w:pPr>
        <w:autoSpaceDE w:val="0"/>
        <w:autoSpaceDN w:val="0"/>
        <w:adjustRightInd w:val="0"/>
        <w:spacing w:after="0" w:line="276" w:lineRule="auto"/>
        <w:rPr>
          <w:rFonts w:ascii="Trebuchet MS" w:hAnsi="Trebuchet MS" w:cs="Arial"/>
        </w:rPr>
      </w:pPr>
      <w:r w:rsidRPr="00714DBF">
        <w:rPr>
          <w:rFonts w:ascii="Trebuchet MS" w:hAnsi="Trebuchet MS" w:cs="Arial"/>
        </w:rPr>
        <w:t>Evacuarea apelor</w:t>
      </w:r>
      <w:r w:rsidR="00272B93" w:rsidRPr="003E0F9B">
        <w:rPr>
          <w:rFonts w:ascii="Trebuchet MS" w:hAnsi="Trebuchet MS" w:cs="Arial"/>
        </w:rPr>
        <w:t xml:space="preserve"> uzate menajere și pluviale  se realizează în</w:t>
      </w:r>
      <w:r w:rsidRPr="00714DBF">
        <w:rPr>
          <w:rFonts w:ascii="Trebuchet MS" w:hAnsi="Trebuchet MS" w:cs="Arial"/>
        </w:rPr>
        <w:t xml:space="preserve"> bazinul vidanjabil propus</w:t>
      </w:r>
      <w:r w:rsidR="00272B93" w:rsidRPr="003E0F9B">
        <w:rPr>
          <w:rFonts w:ascii="Trebuchet MS" w:hAnsi="Trebuchet MS" w:cs="Arial"/>
        </w:rPr>
        <w:t>.</w:t>
      </w:r>
      <w:r w:rsidRPr="00714DBF">
        <w:rPr>
          <w:rFonts w:ascii="Trebuchet MS" w:hAnsi="Trebuchet MS" w:cs="Arial"/>
        </w:rPr>
        <w:t xml:space="preserve"> </w:t>
      </w:r>
    </w:p>
    <w:p w14:paraId="643D531B" w14:textId="7FA41B0D" w:rsidR="00714DBF" w:rsidRPr="003E0F9B" w:rsidRDefault="00714DBF" w:rsidP="00154346">
      <w:pPr>
        <w:autoSpaceDE w:val="0"/>
        <w:autoSpaceDN w:val="0"/>
        <w:adjustRightInd w:val="0"/>
        <w:spacing w:after="0" w:line="276" w:lineRule="auto"/>
        <w:jc w:val="both"/>
        <w:rPr>
          <w:rFonts w:ascii="Trebuchet MS" w:hAnsi="Trebuchet MS" w:cs="Arial"/>
        </w:rPr>
      </w:pPr>
      <w:r w:rsidRPr="003E0F9B">
        <w:rPr>
          <w:rFonts w:ascii="Trebuchet MS" w:hAnsi="Trebuchet MS" w:cs="Arial"/>
        </w:rPr>
        <w:t xml:space="preserve">În </w:t>
      </w:r>
      <w:r w:rsidR="00272B93" w:rsidRPr="003E0F9B">
        <w:rPr>
          <w:rFonts w:ascii="Trebuchet MS" w:hAnsi="Trebuchet MS" w:cs="Arial"/>
        </w:rPr>
        <w:t>situații</w:t>
      </w:r>
      <w:r w:rsidRPr="003E0F9B">
        <w:rPr>
          <w:rFonts w:ascii="Trebuchet MS" w:hAnsi="Trebuchet MS" w:cs="Arial"/>
        </w:rPr>
        <w:t xml:space="preserve"> accidentale, pot fi luate în </w:t>
      </w:r>
      <w:r w:rsidR="00272B93" w:rsidRPr="003E0F9B">
        <w:rPr>
          <w:rFonts w:ascii="Trebuchet MS" w:hAnsi="Trebuchet MS" w:cs="Arial"/>
        </w:rPr>
        <w:t>considerație</w:t>
      </w:r>
      <w:r w:rsidRPr="003E0F9B">
        <w:rPr>
          <w:rFonts w:ascii="Trebuchet MS" w:hAnsi="Trebuchet MS" w:cs="Arial"/>
        </w:rPr>
        <w:t xml:space="preserve"> următoarele surse </w:t>
      </w:r>
      <w:r w:rsidR="00272B93" w:rsidRPr="003E0F9B">
        <w:rPr>
          <w:rFonts w:ascii="Trebuchet MS" w:hAnsi="Trebuchet MS" w:cs="Arial"/>
        </w:rPr>
        <w:t>potențiale</w:t>
      </w:r>
      <w:r w:rsidRPr="003E0F9B">
        <w:rPr>
          <w:rFonts w:ascii="Trebuchet MS" w:hAnsi="Trebuchet MS" w:cs="Arial"/>
        </w:rPr>
        <w:t xml:space="preserve"> de poluare a apelor: neetanșeități ale </w:t>
      </w:r>
      <w:r w:rsidR="00272B93" w:rsidRPr="003E0F9B">
        <w:rPr>
          <w:rFonts w:ascii="Trebuchet MS" w:hAnsi="Trebuchet MS" w:cs="Arial"/>
        </w:rPr>
        <w:t>rețelei</w:t>
      </w:r>
      <w:r w:rsidRPr="003E0F9B">
        <w:rPr>
          <w:rFonts w:ascii="Trebuchet MS" w:hAnsi="Trebuchet MS" w:cs="Arial"/>
        </w:rPr>
        <w:t xml:space="preserve"> de canalizare interioare; scurgeri accidentale de combustibil/ulei auto pe platformele betonate </w:t>
      </w:r>
      <w:r w:rsidR="00272B93" w:rsidRPr="003E0F9B">
        <w:rPr>
          <w:rFonts w:ascii="Trebuchet MS" w:hAnsi="Trebuchet MS" w:cs="Arial"/>
        </w:rPr>
        <w:t>și</w:t>
      </w:r>
      <w:r w:rsidRPr="003E0F9B">
        <w:rPr>
          <w:rFonts w:ascii="Trebuchet MS" w:hAnsi="Trebuchet MS" w:cs="Arial"/>
        </w:rPr>
        <w:t xml:space="preserve">/sau căile de acces </w:t>
      </w:r>
      <w:proofErr w:type="spellStart"/>
      <w:r w:rsidRPr="003E0F9B">
        <w:rPr>
          <w:rFonts w:ascii="Trebuchet MS" w:hAnsi="Trebuchet MS" w:cs="Arial"/>
        </w:rPr>
        <w:t>şi</w:t>
      </w:r>
      <w:proofErr w:type="spellEnd"/>
      <w:r w:rsidRPr="003E0F9B">
        <w:rPr>
          <w:rFonts w:ascii="Trebuchet MS" w:hAnsi="Trebuchet MS" w:cs="Arial"/>
        </w:rPr>
        <w:t xml:space="preserve"> antrenarea acestor </w:t>
      </w:r>
      <w:r w:rsidR="00272B93" w:rsidRPr="003E0F9B">
        <w:rPr>
          <w:rFonts w:ascii="Trebuchet MS" w:hAnsi="Trebuchet MS" w:cs="Arial"/>
        </w:rPr>
        <w:t>poluanți</w:t>
      </w:r>
      <w:r w:rsidRPr="003E0F9B">
        <w:rPr>
          <w:rFonts w:ascii="Trebuchet MS" w:hAnsi="Trebuchet MS" w:cs="Arial"/>
        </w:rPr>
        <w:t xml:space="preserve"> de către apele pluviale; depozitarea necontrolată a </w:t>
      </w:r>
      <w:r w:rsidR="00B45C4D" w:rsidRPr="003E0F9B">
        <w:rPr>
          <w:rFonts w:ascii="Trebuchet MS" w:hAnsi="Trebuchet MS" w:cs="Arial"/>
        </w:rPr>
        <w:t>deșeurilor</w:t>
      </w:r>
      <w:r w:rsidRPr="003E0F9B">
        <w:rPr>
          <w:rFonts w:ascii="Trebuchet MS" w:hAnsi="Trebuchet MS" w:cs="Arial"/>
        </w:rPr>
        <w:t xml:space="preserve"> generate pe amplasament.</w:t>
      </w:r>
    </w:p>
    <w:p w14:paraId="08A71D80" w14:textId="77777777" w:rsidR="00504CA3" w:rsidRPr="003E0F9B" w:rsidRDefault="00504CA3" w:rsidP="00154346">
      <w:pPr>
        <w:autoSpaceDE w:val="0"/>
        <w:autoSpaceDN w:val="0"/>
        <w:adjustRightInd w:val="0"/>
        <w:spacing w:after="0" w:line="276" w:lineRule="auto"/>
        <w:jc w:val="both"/>
        <w:rPr>
          <w:rFonts w:ascii="Trebuchet MS" w:hAnsi="Trebuchet MS"/>
          <w:bCs/>
          <w:i/>
          <w:u w:val="single"/>
        </w:rPr>
      </w:pPr>
      <w:r w:rsidRPr="003E0F9B">
        <w:rPr>
          <w:rFonts w:ascii="Trebuchet MS" w:hAnsi="Trebuchet MS"/>
          <w:bCs/>
          <w:i/>
          <w:u w:val="single"/>
        </w:rPr>
        <w:t xml:space="preserve">Protecția aerului: </w:t>
      </w:r>
    </w:p>
    <w:p w14:paraId="44A272BD" w14:textId="17FA9D1E" w:rsidR="00504CA3" w:rsidRPr="003E0F9B" w:rsidRDefault="00504CA3" w:rsidP="00154346">
      <w:pPr>
        <w:pStyle w:val="Default"/>
        <w:spacing w:line="276" w:lineRule="auto"/>
        <w:jc w:val="both"/>
        <w:rPr>
          <w:rFonts w:ascii="Trebuchet MS" w:hAnsi="Trebuchet MS"/>
          <w:sz w:val="22"/>
          <w:szCs w:val="22"/>
        </w:rPr>
      </w:pPr>
      <w:r w:rsidRPr="003E0F9B">
        <w:rPr>
          <w:rFonts w:ascii="Trebuchet MS" w:hAnsi="Trebuchet MS"/>
          <w:i/>
          <w:sz w:val="22"/>
          <w:szCs w:val="22"/>
        </w:rPr>
        <w:t>In perioada de execuție</w:t>
      </w:r>
      <w:r w:rsidRPr="003E0F9B">
        <w:rPr>
          <w:rFonts w:ascii="Trebuchet MS" w:hAnsi="Trebuchet MS"/>
          <w:sz w:val="22"/>
          <w:szCs w:val="22"/>
        </w:rPr>
        <w:t xml:space="preserve">: sursele de poluare a aerului sunt reprezentate de suprafețele decopertate, precum </w:t>
      </w:r>
      <w:r w:rsidR="00154346" w:rsidRPr="003E0F9B">
        <w:rPr>
          <w:rFonts w:ascii="Trebuchet MS" w:hAnsi="Trebuchet MS"/>
          <w:sz w:val="22"/>
          <w:szCs w:val="22"/>
        </w:rPr>
        <w:t>și</w:t>
      </w:r>
      <w:r w:rsidRPr="003E0F9B">
        <w:rPr>
          <w:rFonts w:ascii="Trebuchet MS" w:hAnsi="Trebuchet MS"/>
          <w:sz w:val="22"/>
          <w:szCs w:val="22"/>
        </w:rPr>
        <w:t xml:space="preserve"> de manevrarea pământului, respectiv săpături </w:t>
      </w:r>
      <w:proofErr w:type="spellStart"/>
      <w:r w:rsidRPr="003E0F9B">
        <w:rPr>
          <w:rFonts w:ascii="Trebuchet MS" w:hAnsi="Trebuchet MS"/>
          <w:sz w:val="22"/>
          <w:szCs w:val="22"/>
        </w:rPr>
        <w:t>şi</w:t>
      </w:r>
      <w:proofErr w:type="spellEnd"/>
      <w:r w:rsidRPr="003E0F9B">
        <w:rPr>
          <w:rFonts w:ascii="Trebuchet MS" w:hAnsi="Trebuchet MS"/>
          <w:sz w:val="22"/>
          <w:szCs w:val="22"/>
        </w:rPr>
        <w:t xml:space="preserve"> umpluturi. </w:t>
      </w:r>
    </w:p>
    <w:p w14:paraId="4558722E" w14:textId="195EFD33" w:rsidR="00504CA3" w:rsidRPr="003E0F9B" w:rsidRDefault="00504CA3" w:rsidP="00154346">
      <w:pPr>
        <w:pStyle w:val="Default"/>
        <w:spacing w:line="276" w:lineRule="auto"/>
        <w:jc w:val="both"/>
        <w:rPr>
          <w:rFonts w:ascii="Trebuchet MS" w:hAnsi="Trebuchet MS"/>
          <w:sz w:val="22"/>
          <w:szCs w:val="22"/>
        </w:rPr>
      </w:pPr>
      <w:r w:rsidRPr="003E0F9B">
        <w:rPr>
          <w:rFonts w:ascii="Trebuchet MS" w:hAnsi="Trebuchet MS"/>
          <w:sz w:val="22"/>
          <w:szCs w:val="22"/>
        </w:rPr>
        <w:t xml:space="preserve">Aceste </w:t>
      </w:r>
      <w:r w:rsidR="00154346" w:rsidRPr="003E0F9B">
        <w:rPr>
          <w:rFonts w:ascii="Trebuchet MS" w:hAnsi="Trebuchet MS"/>
          <w:sz w:val="22"/>
          <w:szCs w:val="22"/>
        </w:rPr>
        <w:t>activități</w:t>
      </w:r>
      <w:r w:rsidRPr="003E0F9B">
        <w:rPr>
          <w:rFonts w:ascii="Trebuchet MS" w:hAnsi="Trebuchet MS"/>
          <w:sz w:val="22"/>
          <w:szCs w:val="22"/>
        </w:rPr>
        <w:t xml:space="preserve"> vor presupune </w:t>
      </w:r>
      <w:r w:rsidR="00154346" w:rsidRPr="003E0F9B">
        <w:rPr>
          <w:rFonts w:ascii="Trebuchet MS" w:hAnsi="Trebuchet MS"/>
          <w:sz w:val="22"/>
          <w:szCs w:val="22"/>
        </w:rPr>
        <w:t>excavații</w:t>
      </w:r>
      <w:r w:rsidRPr="003E0F9B">
        <w:rPr>
          <w:rFonts w:ascii="Trebuchet MS" w:hAnsi="Trebuchet MS"/>
          <w:sz w:val="22"/>
          <w:szCs w:val="22"/>
        </w:rPr>
        <w:t xml:space="preserve">, încărcare/descărcare </w:t>
      </w:r>
      <w:proofErr w:type="spellStart"/>
      <w:r w:rsidRPr="003E0F9B">
        <w:rPr>
          <w:rFonts w:ascii="Trebuchet MS" w:hAnsi="Trebuchet MS"/>
          <w:sz w:val="22"/>
          <w:szCs w:val="22"/>
        </w:rPr>
        <w:t>şi</w:t>
      </w:r>
      <w:proofErr w:type="spellEnd"/>
      <w:r w:rsidRPr="003E0F9B">
        <w:rPr>
          <w:rFonts w:ascii="Trebuchet MS" w:hAnsi="Trebuchet MS"/>
          <w:sz w:val="22"/>
          <w:szCs w:val="22"/>
        </w:rPr>
        <w:t xml:space="preserve"> transport materiale, nivelare, compactare </w:t>
      </w:r>
      <w:proofErr w:type="spellStart"/>
      <w:r w:rsidRPr="003E0F9B">
        <w:rPr>
          <w:rFonts w:ascii="Trebuchet MS" w:hAnsi="Trebuchet MS"/>
          <w:sz w:val="22"/>
          <w:szCs w:val="22"/>
        </w:rPr>
        <w:t>şi</w:t>
      </w:r>
      <w:proofErr w:type="spellEnd"/>
      <w:r w:rsidRPr="003E0F9B">
        <w:rPr>
          <w:rFonts w:ascii="Trebuchet MS" w:hAnsi="Trebuchet MS"/>
          <w:sz w:val="22"/>
          <w:szCs w:val="22"/>
        </w:rPr>
        <w:t xml:space="preserve"> stivuire a materialelor. În marea majoritate, sursele de poluare a aerului specifice fazei de </w:t>
      </w:r>
      <w:r w:rsidR="00154346" w:rsidRPr="003E0F9B">
        <w:rPr>
          <w:rFonts w:ascii="Trebuchet MS" w:hAnsi="Trebuchet MS"/>
          <w:sz w:val="22"/>
          <w:szCs w:val="22"/>
        </w:rPr>
        <w:t>construcție</w:t>
      </w:r>
      <w:r w:rsidRPr="003E0F9B">
        <w:rPr>
          <w:rFonts w:ascii="Trebuchet MS" w:hAnsi="Trebuchet MS"/>
          <w:sz w:val="22"/>
          <w:szCs w:val="22"/>
        </w:rPr>
        <w:t xml:space="preserve"> sunt nedirijate, deschise la nivelul solului, de </w:t>
      </w:r>
      <w:r w:rsidR="00154346" w:rsidRPr="003E0F9B">
        <w:rPr>
          <w:rFonts w:ascii="Trebuchet MS" w:hAnsi="Trebuchet MS"/>
          <w:sz w:val="22"/>
          <w:szCs w:val="22"/>
        </w:rPr>
        <w:t>suprafață</w:t>
      </w:r>
      <w:r w:rsidRPr="003E0F9B">
        <w:rPr>
          <w:rFonts w:ascii="Trebuchet MS" w:hAnsi="Trebuchet MS"/>
          <w:sz w:val="22"/>
          <w:szCs w:val="22"/>
        </w:rPr>
        <w:t xml:space="preserve"> sau lineare, care prin natura lor nu permit captarea mecanică a </w:t>
      </w:r>
      <w:r w:rsidR="00154346" w:rsidRPr="003E0F9B">
        <w:rPr>
          <w:rFonts w:ascii="Trebuchet MS" w:hAnsi="Trebuchet MS"/>
          <w:sz w:val="22"/>
          <w:szCs w:val="22"/>
        </w:rPr>
        <w:t>poluanților</w:t>
      </w:r>
      <w:r w:rsidRPr="003E0F9B">
        <w:rPr>
          <w:rFonts w:ascii="Trebuchet MS" w:hAnsi="Trebuchet MS"/>
          <w:sz w:val="22"/>
          <w:szCs w:val="22"/>
        </w:rPr>
        <w:t xml:space="preserve"> cu echipamente de epurare. </w:t>
      </w:r>
    </w:p>
    <w:p w14:paraId="155AB354" w14:textId="3D807282" w:rsidR="00504CA3" w:rsidRPr="003E0F9B" w:rsidRDefault="00504CA3" w:rsidP="00154346">
      <w:pPr>
        <w:autoSpaceDE w:val="0"/>
        <w:autoSpaceDN w:val="0"/>
        <w:adjustRightInd w:val="0"/>
        <w:spacing w:after="0" w:line="276" w:lineRule="auto"/>
        <w:jc w:val="both"/>
        <w:rPr>
          <w:rFonts w:ascii="Trebuchet MS" w:hAnsi="Trebuchet MS" w:cs="Times New Roman"/>
          <w:color w:val="000000"/>
        </w:rPr>
      </w:pPr>
      <w:r w:rsidRPr="003E0F9B">
        <w:rPr>
          <w:rFonts w:ascii="Trebuchet MS" w:hAnsi="Trebuchet MS" w:cs="Arial"/>
          <w:color w:val="000000"/>
        </w:rPr>
        <w:t xml:space="preserve">Principalul poluant specific pentru </w:t>
      </w:r>
      <w:r w:rsidR="00154346" w:rsidRPr="003E0F9B">
        <w:rPr>
          <w:rFonts w:ascii="Trebuchet MS" w:hAnsi="Trebuchet MS" w:cs="Arial"/>
          <w:color w:val="000000"/>
        </w:rPr>
        <w:t>activitățile</w:t>
      </w:r>
      <w:r w:rsidRPr="003E0F9B">
        <w:rPr>
          <w:rFonts w:ascii="Trebuchet MS" w:hAnsi="Trebuchet MS" w:cs="Arial"/>
          <w:color w:val="000000"/>
        </w:rPr>
        <w:t xml:space="preserve"> de </w:t>
      </w:r>
      <w:r w:rsidR="00154346" w:rsidRPr="003E0F9B">
        <w:rPr>
          <w:rFonts w:ascii="Trebuchet MS" w:hAnsi="Trebuchet MS" w:cs="Arial"/>
          <w:color w:val="000000"/>
        </w:rPr>
        <w:t>construcție</w:t>
      </w:r>
      <w:r w:rsidRPr="003E0F9B">
        <w:rPr>
          <w:rFonts w:ascii="Trebuchet MS" w:hAnsi="Trebuchet MS" w:cs="Arial"/>
          <w:color w:val="000000"/>
        </w:rPr>
        <w:t xml:space="preserve"> este praful de origine naturală. În afara acestui poluant, se vor produce </w:t>
      </w:r>
      <w:r w:rsidR="00154346" w:rsidRPr="003E0F9B">
        <w:rPr>
          <w:rFonts w:ascii="Trebuchet MS" w:hAnsi="Trebuchet MS" w:cs="Arial"/>
          <w:color w:val="000000"/>
        </w:rPr>
        <w:t>și</w:t>
      </w:r>
      <w:r w:rsidRPr="003E0F9B">
        <w:rPr>
          <w:rFonts w:ascii="Trebuchet MS" w:hAnsi="Trebuchet MS" w:cs="Arial"/>
          <w:color w:val="000000"/>
        </w:rPr>
        <w:t xml:space="preserve"> alte emisii precum gazele de </w:t>
      </w:r>
      <w:r w:rsidR="00154346" w:rsidRPr="003E0F9B">
        <w:rPr>
          <w:rFonts w:ascii="Trebuchet MS" w:hAnsi="Trebuchet MS" w:cs="Arial"/>
          <w:color w:val="000000"/>
        </w:rPr>
        <w:t>eșapament</w:t>
      </w:r>
      <w:r w:rsidRPr="003E0F9B">
        <w:rPr>
          <w:rFonts w:ascii="Trebuchet MS" w:hAnsi="Trebuchet MS" w:cs="Arial"/>
          <w:color w:val="000000"/>
        </w:rPr>
        <w:t xml:space="preserve"> de la echipamentele mobile </w:t>
      </w:r>
      <w:proofErr w:type="spellStart"/>
      <w:r w:rsidRPr="003E0F9B">
        <w:rPr>
          <w:rFonts w:ascii="Trebuchet MS" w:hAnsi="Trebuchet MS" w:cs="Arial"/>
          <w:color w:val="000000"/>
        </w:rPr>
        <w:t>şi</w:t>
      </w:r>
      <w:proofErr w:type="spellEnd"/>
      <w:r w:rsidRPr="003E0F9B">
        <w:rPr>
          <w:rFonts w:ascii="Trebuchet MS" w:hAnsi="Trebuchet MS" w:cs="Arial"/>
          <w:color w:val="000000"/>
        </w:rPr>
        <w:t xml:space="preserve"> vehicule.</w:t>
      </w:r>
    </w:p>
    <w:p w14:paraId="435C6B8D" w14:textId="77777777" w:rsidR="00504CA3" w:rsidRPr="003E0F9B" w:rsidRDefault="00504CA3" w:rsidP="007D4ED0">
      <w:pPr>
        <w:autoSpaceDE w:val="0"/>
        <w:autoSpaceDN w:val="0"/>
        <w:adjustRightInd w:val="0"/>
        <w:spacing w:after="0" w:line="276" w:lineRule="auto"/>
        <w:jc w:val="both"/>
        <w:rPr>
          <w:rFonts w:ascii="Trebuchet MS" w:hAnsi="Trebuchet MS" w:cs="Times New Roman"/>
          <w:i/>
          <w:color w:val="000000"/>
        </w:rPr>
      </w:pPr>
      <w:r w:rsidRPr="003E0F9B">
        <w:rPr>
          <w:rFonts w:ascii="Trebuchet MS" w:hAnsi="Trebuchet MS" w:cs="Times New Roman"/>
          <w:i/>
          <w:color w:val="000000"/>
        </w:rPr>
        <w:t>Măsuri de prevenire a poluării aerului:</w:t>
      </w:r>
    </w:p>
    <w:p w14:paraId="2A59F71A" w14:textId="77777777" w:rsidR="007D4ED0" w:rsidRPr="003E0F9B" w:rsidRDefault="00504CA3"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t xml:space="preserve">utilizarea prelatelor la autovehiculele care transportă pământ </w:t>
      </w:r>
      <w:r w:rsidR="007D4ED0" w:rsidRPr="003E0F9B">
        <w:rPr>
          <w:rFonts w:ascii="Trebuchet MS" w:hAnsi="Trebuchet MS" w:cs="Arial"/>
          <w:color w:val="000000"/>
          <w:lang w:val="ro-RO"/>
        </w:rPr>
        <w:t>și</w:t>
      </w:r>
      <w:r w:rsidRPr="003E0F9B">
        <w:rPr>
          <w:rFonts w:ascii="Trebuchet MS" w:hAnsi="Trebuchet MS" w:cs="Arial"/>
          <w:color w:val="000000"/>
          <w:lang w:val="ro-RO"/>
        </w:rPr>
        <w:t xml:space="preserve"> </w:t>
      </w:r>
      <w:r w:rsidR="007D4ED0" w:rsidRPr="003E0F9B">
        <w:rPr>
          <w:rFonts w:ascii="Trebuchet MS" w:hAnsi="Trebuchet MS" w:cs="Arial"/>
          <w:color w:val="000000"/>
          <w:lang w:val="ro-RO"/>
        </w:rPr>
        <w:t>agregate</w:t>
      </w:r>
      <w:r w:rsidR="003C3F10" w:rsidRPr="003E0F9B">
        <w:rPr>
          <w:rFonts w:ascii="Trebuchet MS" w:hAnsi="Trebuchet MS" w:cs="Arial"/>
          <w:color w:val="000000"/>
          <w:lang w:val="ro-RO"/>
        </w:rPr>
        <w:t>;</w:t>
      </w:r>
    </w:p>
    <w:p w14:paraId="7DF077FD" w14:textId="77777777" w:rsidR="007D4ED0" w:rsidRPr="003E0F9B" w:rsidRDefault="007D4ED0"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t>curățarea</w:t>
      </w:r>
      <w:r w:rsidR="00504CA3" w:rsidRPr="003E0F9B">
        <w:rPr>
          <w:rFonts w:ascii="Trebuchet MS" w:hAnsi="Trebuchet MS" w:cs="Arial"/>
          <w:color w:val="000000"/>
          <w:lang w:val="ro-RO"/>
        </w:rPr>
        <w:t xml:space="preserve"> p</w:t>
      </w:r>
      <w:r w:rsidRPr="003E0F9B">
        <w:rPr>
          <w:rFonts w:ascii="Trebuchet MS" w:hAnsi="Trebuchet MS" w:cs="Arial"/>
          <w:color w:val="000000"/>
          <w:lang w:val="ro-RO"/>
        </w:rPr>
        <w:t xml:space="preserve">ermanentă a drumurilor de acces, </w:t>
      </w:r>
      <w:r w:rsidR="00504CA3" w:rsidRPr="003E0F9B">
        <w:rPr>
          <w:rFonts w:ascii="Trebuchet MS" w:hAnsi="Trebuchet MS" w:cs="Arial"/>
          <w:color w:val="000000"/>
          <w:lang w:val="ro-RO"/>
        </w:rPr>
        <w:t xml:space="preserve">de </w:t>
      </w:r>
      <w:r w:rsidRPr="003E0F9B">
        <w:rPr>
          <w:rFonts w:ascii="Trebuchet MS" w:hAnsi="Trebuchet MS" w:cs="Arial"/>
          <w:color w:val="000000"/>
          <w:lang w:val="ro-RO"/>
        </w:rPr>
        <w:t>șantier</w:t>
      </w:r>
      <w:r w:rsidR="00504CA3" w:rsidRPr="003E0F9B">
        <w:rPr>
          <w:rFonts w:ascii="Trebuchet MS" w:hAnsi="Trebuchet MS" w:cs="Arial"/>
          <w:color w:val="000000"/>
          <w:lang w:val="ro-RO"/>
        </w:rPr>
        <w:t xml:space="preserve"> </w:t>
      </w:r>
      <w:r w:rsidRPr="003E0F9B">
        <w:rPr>
          <w:rFonts w:ascii="Trebuchet MS" w:hAnsi="Trebuchet MS" w:cs="Arial"/>
          <w:color w:val="000000"/>
          <w:lang w:val="ro-RO"/>
        </w:rPr>
        <w:t>și</w:t>
      </w:r>
      <w:r w:rsidR="00504CA3" w:rsidRPr="003E0F9B">
        <w:rPr>
          <w:rFonts w:ascii="Trebuchet MS" w:hAnsi="Trebuchet MS" w:cs="Arial"/>
          <w:color w:val="000000"/>
          <w:lang w:val="ro-RO"/>
        </w:rPr>
        <w:t xml:space="preserve"> a platformelor de lucru</w:t>
      </w:r>
      <w:r w:rsidRPr="003E0F9B">
        <w:rPr>
          <w:rFonts w:ascii="Trebuchet MS" w:hAnsi="Trebuchet MS" w:cs="Arial"/>
          <w:color w:val="000000"/>
          <w:lang w:val="ro-RO"/>
        </w:rPr>
        <w:t>;</w:t>
      </w:r>
    </w:p>
    <w:p w14:paraId="2FEC1024" w14:textId="77777777" w:rsidR="007D4ED0" w:rsidRPr="003E0F9B" w:rsidRDefault="00504CA3"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t xml:space="preserve">stropirea cu apă a agregatelor </w:t>
      </w:r>
      <w:r w:rsidR="007D4ED0" w:rsidRPr="003E0F9B">
        <w:rPr>
          <w:rFonts w:ascii="Trebuchet MS" w:hAnsi="Trebuchet MS" w:cs="Arial"/>
          <w:color w:val="000000"/>
          <w:lang w:val="ro-RO"/>
        </w:rPr>
        <w:t>și</w:t>
      </w:r>
      <w:r w:rsidRPr="003E0F9B">
        <w:rPr>
          <w:rFonts w:ascii="Trebuchet MS" w:hAnsi="Trebuchet MS" w:cs="Arial"/>
          <w:color w:val="000000"/>
          <w:lang w:val="ro-RO"/>
        </w:rPr>
        <w:t xml:space="preserve"> a pământului</w:t>
      </w:r>
      <w:r w:rsidR="007D4ED0" w:rsidRPr="003E0F9B">
        <w:rPr>
          <w:rFonts w:ascii="Trebuchet MS" w:hAnsi="Trebuchet MS" w:cs="Arial"/>
          <w:color w:val="000000"/>
          <w:lang w:val="ro-RO"/>
        </w:rPr>
        <w:t>;</w:t>
      </w:r>
    </w:p>
    <w:p w14:paraId="6E6D1120" w14:textId="77777777" w:rsidR="007D4ED0" w:rsidRPr="003E0F9B" w:rsidRDefault="00504CA3"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t xml:space="preserve">minimizarea descărcării de la </w:t>
      </w:r>
      <w:r w:rsidR="007D4ED0" w:rsidRPr="003E0F9B">
        <w:rPr>
          <w:rFonts w:ascii="Trebuchet MS" w:hAnsi="Trebuchet MS" w:cs="Arial"/>
          <w:color w:val="000000"/>
          <w:lang w:val="ro-RO"/>
        </w:rPr>
        <w:t>înălțime</w:t>
      </w:r>
      <w:r w:rsidRPr="003E0F9B">
        <w:rPr>
          <w:rFonts w:ascii="Trebuchet MS" w:hAnsi="Trebuchet MS" w:cs="Arial"/>
          <w:color w:val="000000"/>
          <w:lang w:val="ro-RO"/>
        </w:rPr>
        <w:t xml:space="preserve"> în manevrarea/plasarea materialelor</w:t>
      </w:r>
      <w:r w:rsidR="007D4ED0" w:rsidRPr="003E0F9B">
        <w:rPr>
          <w:rFonts w:ascii="Trebuchet MS" w:hAnsi="Trebuchet MS" w:cs="Arial"/>
          <w:color w:val="000000"/>
          <w:lang w:val="ro-RO"/>
        </w:rPr>
        <w:t>;</w:t>
      </w:r>
    </w:p>
    <w:p w14:paraId="03127C68" w14:textId="77777777" w:rsidR="007D4ED0" w:rsidRPr="003E0F9B" w:rsidRDefault="00504CA3"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lastRenderedPageBreak/>
        <w:t xml:space="preserve">stabilirea </w:t>
      </w:r>
      <w:r w:rsidR="007D4ED0" w:rsidRPr="003E0F9B">
        <w:rPr>
          <w:rFonts w:ascii="Trebuchet MS" w:hAnsi="Trebuchet MS" w:cs="Arial"/>
          <w:color w:val="000000"/>
          <w:lang w:val="ro-RO"/>
        </w:rPr>
        <w:t>și</w:t>
      </w:r>
      <w:r w:rsidRPr="003E0F9B">
        <w:rPr>
          <w:rFonts w:ascii="Trebuchet MS" w:hAnsi="Trebuchet MS" w:cs="Arial"/>
          <w:color w:val="000000"/>
          <w:lang w:val="ro-RO"/>
        </w:rPr>
        <w:t xml:space="preserve"> aplicarea limitelor de viteză pentru vehicule</w:t>
      </w:r>
      <w:r w:rsidR="007D4ED0" w:rsidRPr="003E0F9B">
        <w:rPr>
          <w:rFonts w:ascii="Trebuchet MS" w:hAnsi="Trebuchet MS" w:cs="Arial"/>
          <w:color w:val="000000"/>
          <w:lang w:val="ro-RO"/>
        </w:rPr>
        <w:t>;</w:t>
      </w:r>
    </w:p>
    <w:p w14:paraId="6B2E1660" w14:textId="77777777" w:rsidR="007D4ED0" w:rsidRPr="003E0F9B" w:rsidRDefault="00504CA3"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t xml:space="preserve">încetarea </w:t>
      </w:r>
      <w:r w:rsidR="007D4ED0" w:rsidRPr="003E0F9B">
        <w:rPr>
          <w:rFonts w:ascii="Trebuchet MS" w:hAnsi="Trebuchet MS" w:cs="Arial"/>
          <w:color w:val="000000"/>
          <w:lang w:val="ro-RO"/>
        </w:rPr>
        <w:t>activității</w:t>
      </w:r>
      <w:r w:rsidRPr="003E0F9B">
        <w:rPr>
          <w:rFonts w:ascii="Trebuchet MS" w:hAnsi="Trebuchet MS" w:cs="Arial"/>
          <w:color w:val="000000"/>
          <w:lang w:val="ro-RO"/>
        </w:rPr>
        <w:t xml:space="preserve"> generatoare de praf în </w:t>
      </w:r>
      <w:r w:rsidR="007D4ED0" w:rsidRPr="003E0F9B">
        <w:rPr>
          <w:rFonts w:ascii="Trebuchet MS" w:hAnsi="Trebuchet MS" w:cs="Arial"/>
          <w:color w:val="000000"/>
          <w:lang w:val="ro-RO"/>
        </w:rPr>
        <w:t>condiții</w:t>
      </w:r>
      <w:r w:rsidRPr="003E0F9B">
        <w:rPr>
          <w:rFonts w:ascii="Trebuchet MS" w:hAnsi="Trebuchet MS" w:cs="Arial"/>
          <w:color w:val="000000"/>
          <w:lang w:val="ro-RO"/>
        </w:rPr>
        <w:t xml:space="preserve"> de vânt foarte intens</w:t>
      </w:r>
      <w:r w:rsidR="007D4ED0" w:rsidRPr="003E0F9B">
        <w:rPr>
          <w:rFonts w:ascii="Trebuchet MS" w:hAnsi="Trebuchet MS" w:cs="Arial"/>
          <w:color w:val="000000"/>
          <w:lang w:val="ro-RO"/>
        </w:rPr>
        <w:t>;</w:t>
      </w:r>
    </w:p>
    <w:p w14:paraId="0A0010A7" w14:textId="77777777" w:rsidR="007D4ED0" w:rsidRPr="003E0F9B" w:rsidRDefault="007D4ED0" w:rsidP="007D4ED0">
      <w:pPr>
        <w:pStyle w:val="Listparagraf"/>
        <w:numPr>
          <w:ilvl w:val="0"/>
          <w:numId w:val="17"/>
        </w:numPr>
        <w:autoSpaceDE w:val="0"/>
        <w:autoSpaceDN w:val="0"/>
        <w:adjustRightInd w:val="0"/>
        <w:spacing w:after="35"/>
        <w:ind w:left="142" w:hanging="142"/>
        <w:rPr>
          <w:rFonts w:ascii="Trebuchet MS" w:hAnsi="Trebuchet MS" w:cs="Arial"/>
          <w:color w:val="000000"/>
          <w:lang w:val="ro-RO"/>
        </w:rPr>
      </w:pPr>
      <w:r w:rsidRPr="003E0F9B">
        <w:rPr>
          <w:rFonts w:ascii="Trebuchet MS" w:hAnsi="Trebuchet MS" w:cs="Arial"/>
          <w:color w:val="000000"/>
          <w:lang w:val="ro-RO"/>
        </w:rPr>
        <w:t>întreținerea</w:t>
      </w:r>
      <w:r w:rsidR="00504CA3" w:rsidRPr="003E0F9B">
        <w:rPr>
          <w:rFonts w:ascii="Trebuchet MS" w:hAnsi="Trebuchet MS" w:cs="Arial"/>
          <w:color w:val="000000"/>
          <w:lang w:val="ro-RO"/>
        </w:rPr>
        <w:t xml:space="preserve"> periodică </w:t>
      </w:r>
      <w:r w:rsidRPr="003E0F9B">
        <w:rPr>
          <w:rFonts w:ascii="Trebuchet MS" w:hAnsi="Trebuchet MS" w:cs="Arial"/>
          <w:color w:val="000000"/>
          <w:lang w:val="ro-RO"/>
        </w:rPr>
        <w:t>și</w:t>
      </w:r>
      <w:r w:rsidR="00504CA3" w:rsidRPr="003E0F9B">
        <w:rPr>
          <w:rFonts w:ascii="Trebuchet MS" w:hAnsi="Trebuchet MS" w:cs="Arial"/>
          <w:color w:val="000000"/>
          <w:lang w:val="ro-RO"/>
        </w:rPr>
        <w:t xml:space="preserve"> de rutină a vehiculelor/echipamentelor</w:t>
      </w:r>
      <w:r w:rsidRPr="003E0F9B">
        <w:rPr>
          <w:rFonts w:ascii="Trebuchet MS" w:hAnsi="Trebuchet MS" w:cs="Arial"/>
          <w:color w:val="000000"/>
          <w:lang w:val="ro-RO"/>
        </w:rPr>
        <w:t>;</w:t>
      </w:r>
    </w:p>
    <w:p w14:paraId="049EAED2" w14:textId="77777777" w:rsidR="007D4ED0" w:rsidRPr="003E0F9B" w:rsidRDefault="00504CA3" w:rsidP="007D4ED0">
      <w:pPr>
        <w:pStyle w:val="Listparagraf"/>
        <w:numPr>
          <w:ilvl w:val="0"/>
          <w:numId w:val="17"/>
        </w:numPr>
        <w:autoSpaceDE w:val="0"/>
        <w:autoSpaceDN w:val="0"/>
        <w:adjustRightInd w:val="0"/>
        <w:spacing w:after="35"/>
        <w:ind w:left="142" w:hanging="142"/>
        <w:jc w:val="both"/>
        <w:rPr>
          <w:rFonts w:ascii="Trebuchet MS" w:hAnsi="Trebuchet MS" w:cs="Arial"/>
          <w:color w:val="000000"/>
          <w:lang w:val="ro-RO"/>
        </w:rPr>
      </w:pPr>
      <w:r w:rsidRPr="003E0F9B">
        <w:rPr>
          <w:rFonts w:ascii="Trebuchet MS" w:hAnsi="Trebuchet MS" w:cs="Arial"/>
          <w:color w:val="000000"/>
          <w:lang w:val="ro-RO"/>
        </w:rPr>
        <w:t xml:space="preserve">reabilitarea zonelor perturbate din jurul </w:t>
      </w:r>
      <w:r w:rsidR="007D4ED0" w:rsidRPr="003E0F9B">
        <w:rPr>
          <w:rFonts w:ascii="Trebuchet MS" w:hAnsi="Trebuchet MS" w:cs="Arial"/>
          <w:color w:val="000000"/>
          <w:lang w:val="ro-RO"/>
        </w:rPr>
        <w:t>construcțiilor</w:t>
      </w:r>
      <w:r w:rsidRPr="003E0F9B">
        <w:rPr>
          <w:rFonts w:ascii="Trebuchet MS" w:hAnsi="Trebuchet MS" w:cs="Arial"/>
          <w:color w:val="000000"/>
          <w:lang w:val="ro-RO"/>
        </w:rPr>
        <w:t xml:space="preserve"> finalizate imediat după încetarea </w:t>
      </w:r>
      <w:r w:rsidR="007D4ED0" w:rsidRPr="003E0F9B">
        <w:rPr>
          <w:rFonts w:ascii="Trebuchet MS" w:hAnsi="Trebuchet MS" w:cs="Arial"/>
          <w:color w:val="000000"/>
          <w:lang w:val="ro-RO"/>
        </w:rPr>
        <w:t>activităților</w:t>
      </w:r>
      <w:r w:rsidRPr="003E0F9B">
        <w:rPr>
          <w:rFonts w:ascii="Trebuchet MS" w:hAnsi="Trebuchet MS" w:cs="Arial"/>
          <w:color w:val="000000"/>
          <w:lang w:val="ro-RO"/>
        </w:rPr>
        <w:t xml:space="preserve"> de </w:t>
      </w:r>
      <w:r w:rsidR="007D4ED0" w:rsidRPr="003E0F9B">
        <w:rPr>
          <w:rFonts w:ascii="Trebuchet MS" w:hAnsi="Trebuchet MS" w:cs="Arial"/>
          <w:color w:val="000000"/>
          <w:lang w:val="ro-RO"/>
        </w:rPr>
        <w:t>construcție;</w:t>
      </w:r>
    </w:p>
    <w:p w14:paraId="7A9FAEF9" w14:textId="7F71B095" w:rsidR="00504CA3" w:rsidRPr="003E0F9B" w:rsidRDefault="007D4ED0" w:rsidP="007D4ED0">
      <w:pPr>
        <w:pStyle w:val="Listparagraf"/>
        <w:numPr>
          <w:ilvl w:val="0"/>
          <w:numId w:val="17"/>
        </w:numPr>
        <w:autoSpaceDE w:val="0"/>
        <w:autoSpaceDN w:val="0"/>
        <w:adjustRightInd w:val="0"/>
        <w:spacing w:after="35"/>
        <w:ind w:left="142" w:hanging="142"/>
        <w:jc w:val="both"/>
        <w:rPr>
          <w:rFonts w:ascii="Trebuchet MS" w:hAnsi="Trebuchet MS" w:cs="Arial"/>
          <w:color w:val="000000"/>
          <w:lang w:val="ro-RO"/>
        </w:rPr>
      </w:pPr>
      <w:r w:rsidRPr="003E0F9B">
        <w:rPr>
          <w:rFonts w:ascii="Trebuchet MS" w:hAnsi="Trebuchet MS" w:cs="Arial"/>
          <w:color w:val="000000"/>
          <w:lang w:val="ro-RO"/>
        </w:rPr>
        <w:t>curățarea</w:t>
      </w:r>
      <w:r w:rsidR="00504CA3" w:rsidRPr="003E0F9B">
        <w:rPr>
          <w:rFonts w:ascii="Trebuchet MS" w:hAnsi="Trebuchet MS" w:cs="Arial"/>
          <w:color w:val="000000"/>
          <w:lang w:val="ro-RO"/>
        </w:rPr>
        <w:t xml:space="preserve">/spălarea </w:t>
      </w:r>
      <w:r w:rsidRPr="003E0F9B">
        <w:rPr>
          <w:rFonts w:ascii="Trebuchet MS" w:hAnsi="Trebuchet MS" w:cs="Arial"/>
          <w:color w:val="000000"/>
          <w:lang w:val="ro-RO"/>
        </w:rPr>
        <w:t>roților</w:t>
      </w:r>
      <w:r w:rsidR="00504CA3" w:rsidRPr="003E0F9B">
        <w:rPr>
          <w:rFonts w:ascii="Trebuchet MS" w:hAnsi="Trebuchet MS" w:cs="Arial"/>
          <w:color w:val="000000"/>
          <w:lang w:val="ro-RO"/>
        </w:rPr>
        <w:t xml:space="preserve"> echipamentelor </w:t>
      </w:r>
      <w:r w:rsidRPr="003E0F9B">
        <w:rPr>
          <w:rFonts w:ascii="Trebuchet MS" w:hAnsi="Trebuchet MS" w:cs="Arial"/>
          <w:color w:val="000000"/>
          <w:lang w:val="ro-RO"/>
        </w:rPr>
        <w:t>și</w:t>
      </w:r>
      <w:r w:rsidR="00504CA3" w:rsidRPr="003E0F9B">
        <w:rPr>
          <w:rFonts w:ascii="Trebuchet MS" w:hAnsi="Trebuchet MS" w:cs="Arial"/>
          <w:color w:val="000000"/>
          <w:lang w:val="ro-RO"/>
        </w:rPr>
        <w:t xml:space="preserve"> vehiculelor la </w:t>
      </w:r>
      <w:r w:rsidRPr="003E0F9B">
        <w:rPr>
          <w:rFonts w:ascii="Trebuchet MS" w:hAnsi="Trebuchet MS" w:cs="Arial"/>
          <w:color w:val="000000"/>
          <w:lang w:val="ro-RO"/>
        </w:rPr>
        <w:t>ieșirea</w:t>
      </w:r>
      <w:r w:rsidR="00504CA3" w:rsidRPr="003E0F9B">
        <w:rPr>
          <w:rFonts w:ascii="Trebuchet MS" w:hAnsi="Trebuchet MS" w:cs="Arial"/>
          <w:color w:val="000000"/>
          <w:lang w:val="ro-RO"/>
        </w:rPr>
        <w:t xml:space="preserve"> de pe amplasament</w:t>
      </w:r>
      <w:r w:rsidRPr="003E0F9B">
        <w:rPr>
          <w:rFonts w:ascii="Trebuchet MS" w:hAnsi="Trebuchet MS" w:cs="Arial"/>
          <w:color w:val="000000"/>
          <w:lang w:val="ro-RO"/>
        </w:rPr>
        <w:t>.</w:t>
      </w:r>
      <w:r w:rsidR="00504CA3" w:rsidRPr="003E0F9B">
        <w:rPr>
          <w:rFonts w:ascii="Trebuchet MS" w:hAnsi="Trebuchet MS" w:cs="Arial"/>
          <w:color w:val="000000"/>
          <w:lang w:val="ro-RO"/>
        </w:rPr>
        <w:t xml:space="preserve"> </w:t>
      </w:r>
    </w:p>
    <w:p w14:paraId="652F7050" w14:textId="7B522313" w:rsidR="00504CA3" w:rsidRPr="003E0F9B" w:rsidRDefault="00504CA3" w:rsidP="007D4ED0">
      <w:pPr>
        <w:autoSpaceDE w:val="0"/>
        <w:autoSpaceDN w:val="0"/>
        <w:adjustRightInd w:val="0"/>
        <w:spacing w:after="0" w:line="276" w:lineRule="auto"/>
        <w:jc w:val="both"/>
        <w:rPr>
          <w:rFonts w:ascii="Trebuchet MS" w:hAnsi="Trebuchet MS" w:cs="Times New Roman"/>
          <w:color w:val="000000"/>
        </w:rPr>
      </w:pPr>
      <w:r w:rsidRPr="003E0F9B">
        <w:rPr>
          <w:rFonts w:ascii="Trebuchet MS" w:hAnsi="Trebuchet MS"/>
          <w:i/>
        </w:rPr>
        <w:t>Perioada de operare:</w:t>
      </w:r>
      <w:r w:rsidRPr="003E0F9B">
        <w:rPr>
          <w:rFonts w:ascii="Trebuchet MS" w:hAnsi="Trebuchet MS"/>
        </w:rPr>
        <w:t xml:space="preserve"> nu se </w:t>
      </w:r>
      <w:r w:rsidR="007D4ED0" w:rsidRPr="003E0F9B">
        <w:rPr>
          <w:rFonts w:ascii="Trebuchet MS" w:hAnsi="Trebuchet MS"/>
        </w:rPr>
        <w:t>depozitează deschis ș</w:t>
      </w:r>
      <w:r w:rsidRPr="003E0F9B">
        <w:rPr>
          <w:rFonts w:ascii="Trebuchet MS" w:hAnsi="Trebuchet MS"/>
        </w:rPr>
        <w:t xml:space="preserve">i nu se produc </w:t>
      </w:r>
      <w:r w:rsidR="007D4ED0" w:rsidRPr="003E0F9B">
        <w:rPr>
          <w:rFonts w:ascii="Trebuchet MS" w:hAnsi="Trebuchet MS"/>
        </w:rPr>
        <w:t>substanțe care poate fi o sursă</w:t>
      </w:r>
      <w:r w:rsidRPr="003E0F9B">
        <w:rPr>
          <w:rFonts w:ascii="Trebuchet MS" w:hAnsi="Trebuchet MS"/>
        </w:rPr>
        <w:t xml:space="preserve"> de poluant pentru aer. Singurele surse de emisii sunt gazele de </w:t>
      </w:r>
      <w:r w:rsidR="007D4ED0" w:rsidRPr="003E0F9B">
        <w:rPr>
          <w:rFonts w:ascii="Trebuchet MS" w:hAnsi="Trebuchet MS"/>
        </w:rPr>
        <w:t>eșapament</w:t>
      </w:r>
      <w:r w:rsidRPr="003E0F9B">
        <w:rPr>
          <w:rFonts w:ascii="Trebuchet MS" w:hAnsi="Trebuchet MS"/>
        </w:rPr>
        <w:t xml:space="preserve"> de la autovehiculele de transport si de la echipamentele mobile.</w:t>
      </w:r>
    </w:p>
    <w:p w14:paraId="68D9EA1B" w14:textId="77777777" w:rsidR="00504CA3" w:rsidRPr="003E0F9B" w:rsidRDefault="00504CA3" w:rsidP="002F1498">
      <w:pPr>
        <w:autoSpaceDE w:val="0"/>
        <w:autoSpaceDN w:val="0"/>
        <w:adjustRightInd w:val="0"/>
        <w:spacing w:after="0" w:line="276" w:lineRule="auto"/>
        <w:jc w:val="both"/>
        <w:rPr>
          <w:rFonts w:ascii="Trebuchet MS" w:hAnsi="Trebuchet MS" w:cs="Calibri"/>
          <w:i/>
          <w:iCs/>
          <w:color w:val="000000"/>
          <w:u w:val="single"/>
        </w:rPr>
      </w:pPr>
      <w:r w:rsidRPr="003E0F9B">
        <w:rPr>
          <w:rFonts w:ascii="Trebuchet MS" w:hAnsi="Trebuchet MS"/>
          <w:bCs/>
          <w:i/>
          <w:u w:val="single"/>
        </w:rPr>
        <w:t>Protecția împotriva zgomotului și vibrațiilor:</w:t>
      </w:r>
      <w:r w:rsidRPr="003E0F9B">
        <w:rPr>
          <w:rFonts w:ascii="Trebuchet MS" w:hAnsi="Trebuchet MS" w:cs="Calibri"/>
          <w:i/>
          <w:iCs/>
          <w:color w:val="000000"/>
          <w:u w:val="single"/>
        </w:rPr>
        <w:t xml:space="preserve"> </w:t>
      </w:r>
    </w:p>
    <w:p w14:paraId="55AECBD1" w14:textId="4E0D0B73" w:rsidR="00504CA3" w:rsidRPr="003E0F9B" w:rsidRDefault="00504CA3" w:rsidP="002F1498">
      <w:pPr>
        <w:autoSpaceDE w:val="0"/>
        <w:autoSpaceDN w:val="0"/>
        <w:adjustRightInd w:val="0"/>
        <w:spacing w:after="0" w:line="276" w:lineRule="auto"/>
        <w:jc w:val="both"/>
        <w:rPr>
          <w:rFonts w:ascii="Trebuchet MS" w:hAnsi="Trebuchet MS"/>
        </w:rPr>
      </w:pPr>
      <w:r w:rsidRPr="003E0F9B">
        <w:rPr>
          <w:rFonts w:ascii="Trebuchet MS" w:hAnsi="Trebuchet MS"/>
          <w:i/>
        </w:rPr>
        <w:t>Pe perioada de construcție:</w:t>
      </w:r>
      <w:r w:rsidRPr="003E0F9B">
        <w:rPr>
          <w:rFonts w:ascii="Trebuchet MS" w:hAnsi="Trebuchet MS"/>
        </w:rPr>
        <w:t xml:space="preserve"> </w:t>
      </w:r>
      <w:r w:rsidRPr="003E0F9B">
        <w:rPr>
          <w:rFonts w:ascii="Trebuchet MS" w:hAnsi="Trebuchet MS"/>
        </w:rPr>
        <w:t xml:space="preserve">Sursele de zgomot </w:t>
      </w:r>
      <w:proofErr w:type="spellStart"/>
      <w:r w:rsidRPr="003E0F9B">
        <w:rPr>
          <w:rFonts w:ascii="Trebuchet MS" w:hAnsi="Trebuchet MS"/>
        </w:rPr>
        <w:t>şi</w:t>
      </w:r>
      <w:proofErr w:type="spellEnd"/>
      <w:r w:rsidRPr="003E0F9B">
        <w:rPr>
          <w:rFonts w:ascii="Trebuchet MS" w:hAnsi="Trebuchet MS"/>
        </w:rPr>
        <w:t xml:space="preserve"> </w:t>
      </w:r>
      <w:r w:rsidR="006F521D" w:rsidRPr="003E0F9B">
        <w:rPr>
          <w:rFonts w:ascii="Trebuchet MS" w:hAnsi="Trebuchet MS"/>
        </w:rPr>
        <w:t>vibrații î</w:t>
      </w:r>
      <w:r w:rsidRPr="003E0F9B">
        <w:rPr>
          <w:rFonts w:ascii="Trebuchet MS" w:hAnsi="Trebuchet MS"/>
        </w:rPr>
        <w:t xml:space="preserve">n timpul </w:t>
      </w:r>
      <w:r w:rsidR="006F521D" w:rsidRPr="003E0F9B">
        <w:rPr>
          <w:rFonts w:ascii="Trebuchet MS" w:hAnsi="Trebuchet MS"/>
        </w:rPr>
        <w:t>execuției</w:t>
      </w:r>
      <w:r w:rsidRPr="003E0F9B">
        <w:rPr>
          <w:rFonts w:ascii="Trebuchet MS" w:hAnsi="Trebuchet MS"/>
        </w:rPr>
        <w:t xml:space="preserve"> </w:t>
      </w:r>
      <w:r w:rsidR="006F521D" w:rsidRPr="003E0F9B">
        <w:rPr>
          <w:rFonts w:ascii="Trebuchet MS" w:hAnsi="Trebuchet MS"/>
        </w:rPr>
        <w:t>construcției</w:t>
      </w:r>
      <w:r w:rsidRPr="003E0F9B">
        <w:rPr>
          <w:rFonts w:ascii="Trebuchet MS" w:hAnsi="Trebuchet MS"/>
        </w:rPr>
        <w:t xml:space="preserve"> sunt asociate în special surselor semi-mobile care au o arie mică în perioada lucrărilor de </w:t>
      </w:r>
      <w:r w:rsidR="006F521D" w:rsidRPr="003E0F9B">
        <w:rPr>
          <w:rFonts w:ascii="Trebuchet MS" w:hAnsi="Trebuchet MS"/>
        </w:rPr>
        <w:t>construcție</w:t>
      </w:r>
      <w:r w:rsidRPr="003E0F9B">
        <w:rPr>
          <w:rFonts w:ascii="Trebuchet MS" w:hAnsi="Trebuchet MS"/>
        </w:rPr>
        <w:t xml:space="preserve"> sau mobile – </w:t>
      </w:r>
      <w:r w:rsidR="006F521D" w:rsidRPr="003E0F9B">
        <w:rPr>
          <w:rFonts w:ascii="Trebuchet MS" w:hAnsi="Trebuchet MS"/>
        </w:rPr>
        <w:t>autocamioane</w:t>
      </w:r>
      <w:r w:rsidRPr="003E0F9B">
        <w:rPr>
          <w:rFonts w:ascii="Trebuchet MS" w:hAnsi="Trebuchet MS"/>
        </w:rPr>
        <w:t xml:space="preserve"> pentru transportul materialelor.</w:t>
      </w:r>
      <w:r w:rsidRPr="003E0F9B">
        <w:rPr>
          <w:rFonts w:ascii="Trebuchet MS" w:hAnsi="Trebuchet MS"/>
        </w:rPr>
        <w:t xml:space="preserve"> </w:t>
      </w:r>
    </w:p>
    <w:p w14:paraId="2A02DE63" w14:textId="4FF725C1" w:rsidR="00504CA3" w:rsidRPr="003E0F9B" w:rsidRDefault="00504CA3" w:rsidP="002F1498">
      <w:pPr>
        <w:pStyle w:val="Default"/>
        <w:spacing w:line="276" w:lineRule="auto"/>
        <w:rPr>
          <w:rFonts w:ascii="Trebuchet MS" w:hAnsi="Trebuchet MS"/>
          <w:sz w:val="22"/>
          <w:szCs w:val="22"/>
        </w:rPr>
      </w:pPr>
      <w:r w:rsidRPr="003E0F9B">
        <w:rPr>
          <w:rFonts w:ascii="Trebuchet MS" w:hAnsi="Trebuchet MS"/>
          <w:sz w:val="22"/>
          <w:szCs w:val="22"/>
        </w:rPr>
        <w:t xml:space="preserve">Principalele surse de zgomot </w:t>
      </w:r>
      <w:proofErr w:type="spellStart"/>
      <w:r w:rsidRPr="003E0F9B">
        <w:rPr>
          <w:rFonts w:ascii="Trebuchet MS" w:hAnsi="Trebuchet MS"/>
          <w:sz w:val="22"/>
          <w:szCs w:val="22"/>
        </w:rPr>
        <w:t>şi</w:t>
      </w:r>
      <w:proofErr w:type="spellEnd"/>
      <w:r w:rsidRPr="003E0F9B">
        <w:rPr>
          <w:rFonts w:ascii="Trebuchet MS" w:hAnsi="Trebuchet MS"/>
          <w:sz w:val="22"/>
          <w:szCs w:val="22"/>
        </w:rPr>
        <w:t xml:space="preserve"> </w:t>
      </w:r>
      <w:r w:rsidR="006F521D" w:rsidRPr="003E0F9B">
        <w:rPr>
          <w:rFonts w:ascii="Trebuchet MS" w:hAnsi="Trebuchet MS"/>
          <w:sz w:val="22"/>
          <w:szCs w:val="22"/>
        </w:rPr>
        <w:t>vibrații</w:t>
      </w:r>
      <w:r w:rsidRPr="003E0F9B">
        <w:rPr>
          <w:rFonts w:ascii="Trebuchet MS" w:hAnsi="Trebuchet MS"/>
          <w:sz w:val="22"/>
          <w:szCs w:val="22"/>
        </w:rPr>
        <w:t xml:space="preserve"> sunt: </w:t>
      </w:r>
    </w:p>
    <w:p w14:paraId="75627337" w14:textId="77777777" w:rsidR="006F521D" w:rsidRPr="003E0F9B" w:rsidRDefault="006F521D" w:rsidP="002F1498">
      <w:pPr>
        <w:pStyle w:val="Default"/>
        <w:numPr>
          <w:ilvl w:val="0"/>
          <w:numId w:val="20"/>
        </w:numPr>
        <w:spacing w:after="33" w:line="276" w:lineRule="auto"/>
        <w:rPr>
          <w:rFonts w:ascii="Trebuchet MS" w:hAnsi="Trebuchet MS"/>
          <w:sz w:val="22"/>
          <w:szCs w:val="22"/>
        </w:rPr>
      </w:pPr>
      <w:r w:rsidRPr="003E0F9B">
        <w:rPr>
          <w:rFonts w:ascii="Trebuchet MS" w:hAnsi="Trebuchet MS"/>
          <w:sz w:val="22"/>
          <w:szCs w:val="22"/>
        </w:rPr>
        <w:t xml:space="preserve">- </w:t>
      </w:r>
      <w:r w:rsidR="00504CA3" w:rsidRPr="003E0F9B">
        <w:rPr>
          <w:rFonts w:ascii="Trebuchet MS" w:hAnsi="Trebuchet MS"/>
          <w:sz w:val="22"/>
          <w:szCs w:val="22"/>
        </w:rPr>
        <w:t xml:space="preserve">activitatea de realizare a </w:t>
      </w:r>
      <w:r w:rsidRPr="003E0F9B">
        <w:rPr>
          <w:rFonts w:ascii="Trebuchet MS" w:hAnsi="Trebuchet MS"/>
          <w:sz w:val="22"/>
          <w:szCs w:val="22"/>
        </w:rPr>
        <w:t>construcției;</w:t>
      </w:r>
    </w:p>
    <w:p w14:paraId="78C1C4FA" w14:textId="6E2D251F" w:rsidR="006F521D" w:rsidRPr="003E0F9B" w:rsidRDefault="006F521D" w:rsidP="002F1498">
      <w:pPr>
        <w:pStyle w:val="Default"/>
        <w:numPr>
          <w:ilvl w:val="0"/>
          <w:numId w:val="20"/>
        </w:numPr>
        <w:spacing w:after="33" w:line="276" w:lineRule="auto"/>
        <w:rPr>
          <w:rFonts w:ascii="Trebuchet MS" w:hAnsi="Trebuchet MS"/>
          <w:sz w:val="22"/>
          <w:szCs w:val="22"/>
        </w:rPr>
      </w:pPr>
      <w:r w:rsidRPr="003E0F9B">
        <w:rPr>
          <w:rFonts w:ascii="Trebuchet MS" w:hAnsi="Trebuchet MS"/>
          <w:sz w:val="22"/>
          <w:szCs w:val="22"/>
        </w:rPr>
        <w:t>- activități de transport a materialelor;</w:t>
      </w:r>
    </w:p>
    <w:p w14:paraId="16C397C8" w14:textId="7E5F912D" w:rsidR="00504CA3" w:rsidRPr="003E0F9B" w:rsidRDefault="006F521D" w:rsidP="002F1498">
      <w:pPr>
        <w:pStyle w:val="Default"/>
        <w:numPr>
          <w:ilvl w:val="0"/>
          <w:numId w:val="20"/>
        </w:numPr>
        <w:spacing w:after="33" w:line="276" w:lineRule="auto"/>
        <w:rPr>
          <w:rFonts w:ascii="Trebuchet MS" w:hAnsi="Trebuchet MS"/>
          <w:sz w:val="22"/>
          <w:szCs w:val="22"/>
        </w:rPr>
      </w:pPr>
      <w:r w:rsidRPr="003E0F9B">
        <w:rPr>
          <w:rFonts w:ascii="Trebuchet MS" w:hAnsi="Trebuchet MS"/>
          <w:sz w:val="22"/>
          <w:szCs w:val="22"/>
        </w:rPr>
        <w:t xml:space="preserve">- </w:t>
      </w:r>
      <w:r w:rsidR="00504CA3" w:rsidRPr="003E0F9B">
        <w:rPr>
          <w:rFonts w:ascii="Trebuchet MS" w:hAnsi="Trebuchet MS"/>
          <w:sz w:val="22"/>
          <w:szCs w:val="22"/>
        </w:rPr>
        <w:t xml:space="preserve">traficul rutier din zona adiacentă </w:t>
      </w:r>
    </w:p>
    <w:p w14:paraId="2FD1B8FE" w14:textId="21FE2DAB" w:rsidR="00504CA3" w:rsidRPr="003E0F9B" w:rsidRDefault="00504CA3" w:rsidP="002F1498">
      <w:pPr>
        <w:pStyle w:val="Default"/>
        <w:numPr>
          <w:ilvl w:val="0"/>
          <w:numId w:val="20"/>
        </w:numPr>
        <w:spacing w:line="276" w:lineRule="auto"/>
        <w:rPr>
          <w:rFonts w:ascii="Trebuchet MS" w:hAnsi="Trebuchet MS"/>
          <w:sz w:val="22"/>
          <w:szCs w:val="22"/>
        </w:rPr>
      </w:pPr>
      <w:r w:rsidRPr="003E0F9B">
        <w:rPr>
          <w:rFonts w:ascii="Trebuchet MS" w:hAnsi="Trebuchet MS"/>
          <w:i/>
          <w:sz w:val="22"/>
          <w:szCs w:val="22"/>
        </w:rPr>
        <w:t xml:space="preserve">Măsurile de </w:t>
      </w:r>
      <w:r w:rsidR="006F521D" w:rsidRPr="003E0F9B">
        <w:rPr>
          <w:rFonts w:ascii="Trebuchet MS" w:hAnsi="Trebuchet MS"/>
          <w:i/>
          <w:sz w:val="22"/>
          <w:szCs w:val="22"/>
        </w:rPr>
        <w:t>protecție</w:t>
      </w:r>
      <w:r w:rsidRPr="003E0F9B">
        <w:rPr>
          <w:rFonts w:ascii="Trebuchet MS" w:hAnsi="Trebuchet MS"/>
          <w:i/>
          <w:sz w:val="22"/>
          <w:szCs w:val="22"/>
        </w:rPr>
        <w:t xml:space="preserve"> împotriva zgomotului </w:t>
      </w:r>
      <w:r w:rsidR="002F1498" w:rsidRPr="003E0F9B">
        <w:rPr>
          <w:rFonts w:ascii="Trebuchet MS" w:hAnsi="Trebuchet MS"/>
          <w:i/>
          <w:sz w:val="22"/>
          <w:szCs w:val="22"/>
        </w:rPr>
        <w:t>și</w:t>
      </w:r>
      <w:r w:rsidRPr="003E0F9B">
        <w:rPr>
          <w:rFonts w:ascii="Trebuchet MS" w:hAnsi="Trebuchet MS"/>
          <w:i/>
          <w:sz w:val="22"/>
          <w:szCs w:val="22"/>
        </w:rPr>
        <w:t xml:space="preserve"> </w:t>
      </w:r>
      <w:r w:rsidR="006F521D" w:rsidRPr="003E0F9B">
        <w:rPr>
          <w:rFonts w:ascii="Trebuchet MS" w:hAnsi="Trebuchet MS"/>
          <w:i/>
          <w:sz w:val="22"/>
          <w:szCs w:val="22"/>
        </w:rPr>
        <w:t>vibrațiilor</w:t>
      </w:r>
      <w:r w:rsidRPr="003E0F9B">
        <w:rPr>
          <w:rFonts w:ascii="Trebuchet MS" w:hAnsi="Trebuchet MS"/>
          <w:sz w:val="22"/>
          <w:szCs w:val="22"/>
        </w:rPr>
        <w:t xml:space="preserve">: </w:t>
      </w:r>
    </w:p>
    <w:p w14:paraId="5E8E43C2" w14:textId="1A7CDFFF" w:rsidR="00504CA3" w:rsidRPr="003E0F9B" w:rsidRDefault="006F521D" w:rsidP="002F1498">
      <w:pPr>
        <w:autoSpaceDE w:val="0"/>
        <w:autoSpaceDN w:val="0"/>
        <w:adjustRightInd w:val="0"/>
        <w:spacing w:after="0" w:line="276" w:lineRule="auto"/>
        <w:jc w:val="both"/>
        <w:rPr>
          <w:rFonts w:ascii="Trebuchet MS" w:hAnsi="Trebuchet MS"/>
        </w:rPr>
      </w:pPr>
      <w:r w:rsidRPr="003E0F9B">
        <w:rPr>
          <w:rFonts w:ascii="Trebuchet MS" w:hAnsi="Trebuchet MS"/>
        </w:rPr>
        <w:t>Menținerea</w:t>
      </w:r>
      <w:r w:rsidR="00504CA3" w:rsidRPr="003E0F9B">
        <w:rPr>
          <w:rFonts w:ascii="Trebuchet MS" w:hAnsi="Trebuchet MS"/>
        </w:rPr>
        <w:t xml:space="preserve"> tuturor utilajelor </w:t>
      </w:r>
      <w:r w:rsidR="002F1498" w:rsidRPr="003E0F9B">
        <w:rPr>
          <w:rFonts w:ascii="Trebuchet MS" w:hAnsi="Trebuchet MS"/>
        </w:rPr>
        <w:t>și</w:t>
      </w:r>
      <w:r w:rsidR="00504CA3" w:rsidRPr="003E0F9B">
        <w:rPr>
          <w:rFonts w:ascii="Trebuchet MS" w:hAnsi="Trebuchet MS"/>
        </w:rPr>
        <w:t xml:space="preserve"> </w:t>
      </w:r>
      <w:r w:rsidRPr="003E0F9B">
        <w:rPr>
          <w:rFonts w:ascii="Trebuchet MS" w:hAnsi="Trebuchet MS"/>
        </w:rPr>
        <w:t>instalațiilor</w:t>
      </w:r>
      <w:r w:rsidR="00504CA3" w:rsidRPr="003E0F9B">
        <w:rPr>
          <w:rFonts w:ascii="Trebuchet MS" w:hAnsi="Trebuchet MS"/>
        </w:rPr>
        <w:t xml:space="preserve"> în </w:t>
      </w:r>
      <w:r w:rsidRPr="003E0F9B">
        <w:rPr>
          <w:rFonts w:ascii="Trebuchet MS" w:hAnsi="Trebuchet MS"/>
        </w:rPr>
        <w:t>condiții</w:t>
      </w:r>
      <w:r w:rsidR="00504CA3" w:rsidRPr="003E0F9B">
        <w:rPr>
          <w:rFonts w:ascii="Trebuchet MS" w:hAnsi="Trebuchet MS"/>
        </w:rPr>
        <w:t xml:space="preserve"> de </w:t>
      </w:r>
      <w:r w:rsidRPr="003E0F9B">
        <w:rPr>
          <w:rFonts w:ascii="Trebuchet MS" w:hAnsi="Trebuchet MS"/>
        </w:rPr>
        <w:t>funcționare</w:t>
      </w:r>
      <w:r w:rsidR="00504CA3" w:rsidRPr="003E0F9B">
        <w:rPr>
          <w:rFonts w:ascii="Trebuchet MS" w:hAnsi="Trebuchet MS"/>
        </w:rPr>
        <w:t xml:space="preserve"> normală. Suplimentar </w:t>
      </w:r>
      <w:r w:rsidRPr="003E0F9B">
        <w:rPr>
          <w:rFonts w:ascii="Trebuchet MS" w:hAnsi="Trebuchet MS"/>
        </w:rPr>
        <w:t>față</w:t>
      </w:r>
      <w:r w:rsidR="00504CA3" w:rsidRPr="003E0F9B">
        <w:rPr>
          <w:rFonts w:ascii="Trebuchet MS" w:hAnsi="Trebuchet MS"/>
        </w:rPr>
        <w:t xml:space="preserve"> de reducerea nivelului general de zgomot, această măsură va conduce </w:t>
      </w:r>
      <w:r w:rsidR="002F1498" w:rsidRPr="003E0F9B">
        <w:rPr>
          <w:rFonts w:ascii="Trebuchet MS" w:hAnsi="Trebuchet MS"/>
        </w:rPr>
        <w:t>și</w:t>
      </w:r>
      <w:r w:rsidR="00504CA3" w:rsidRPr="003E0F9B">
        <w:rPr>
          <w:rFonts w:ascii="Trebuchet MS" w:hAnsi="Trebuchet MS"/>
        </w:rPr>
        <w:t xml:space="preserve"> la eliminarea emisiilor de zgomote cu tonalitate impulsivă sau intermitentă. Aceste componente de tonalitate sunt adesea generate de </w:t>
      </w:r>
      <w:r w:rsidR="002F1498" w:rsidRPr="003E0F9B">
        <w:rPr>
          <w:rFonts w:ascii="Trebuchet MS" w:hAnsi="Trebuchet MS"/>
        </w:rPr>
        <w:t>funcționarea</w:t>
      </w:r>
      <w:r w:rsidR="00504CA3" w:rsidRPr="003E0F9B">
        <w:rPr>
          <w:rFonts w:ascii="Trebuchet MS" w:hAnsi="Trebuchet MS"/>
        </w:rPr>
        <w:t xml:space="preserve"> defectuoasă a utilajelor </w:t>
      </w:r>
      <w:r w:rsidR="002F1498" w:rsidRPr="003E0F9B">
        <w:rPr>
          <w:rFonts w:ascii="Trebuchet MS" w:hAnsi="Trebuchet MS"/>
        </w:rPr>
        <w:t>și</w:t>
      </w:r>
      <w:r w:rsidR="00504CA3" w:rsidRPr="003E0F9B">
        <w:rPr>
          <w:rFonts w:ascii="Trebuchet MS" w:hAnsi="Trebuchet MS"/>
        </w:rPr>
        <w:t xml:space="preserve"> </w:t>
      </w:r>
      <w:r w:rsidR="002F1498" w:rsidRPr="003E0F9B">
        <w:rPr>
          <w:rFonts w:ascii="Trebuchet MS" w:hAnsi="Trebuchet MS"/>
        </w:rPr>
        <w:t>instalațiilor</w:t>
      </w:r>
      <w:r w:rsidR="00504CA3" w:rsidRPr="003E0F9B">
        <w:rPr>
          <w:rFonts w:ascii="Trebuchet MS" w:hAnsi="Trebuchet MS"/>
        </w:rPr>
        <w:t xml:space="preserve"> </w:t>
      </w:r>
      <w:r w:rsidR="002F1498" w:rsidRPr="003E0F9B">
        <w:rPr>
          <w:rFonts w:ascii="Trebuchet MS" w:hAnsi="Trebuchet MS"/>
        </w:rPr>
        <w:t>și</w:t>
      </w:r>
      <w:r w:rsidR="00504CA3" w:rsidRPr="003E0F9B">
        <w:rPr>
          <w:rFonts w:ascii="Trebuchet MS" w:hAnsi="Trebuchet MS"/>
        </w:rPr>
        <w:t xml:space="preserve"> pot fi eliminate prin măsuri de </w:t>
      </w:r>
      <w:r w:rsidR="002F1498" w:rsidRPr="003E0F9B">
        <w:rPr>
          <w:rFonts w:ascii="Trebuchet MS" w:hAnsi="Trebuchet MS"/>
        </w:rPr>
        <w:t>întreținere</w:t>
      </w:r>
      <w:r w:rsidR="00504CA3" w:rsidRPr="003E0F9B">
        <w:rPr>
          <w:rFonts w:ascii="Trebuchet MS" w:hAnsi="Trebuchet MS"/>
        </w:rPr>
        <w:t xml:space="preserve"> corespunzătoare.</w:t>
      </w:r>
    </w:p>
    <w:p w14:paraId="3D251768" w14:textId="06967D3E" w:rsidR="00504CA3" w:rsidRPr="003E0F9B" w:rsidRDefault="00504CA3" w:rsidP="002F1498">
      <w:pPr>
        <w:autoSpaceDE w:val="0"/>
        <w:autoSpaceDN w:val="0"/>
        <w:adjustRightInd w:val="0"/>
        <w:spacing w:after="0" w:line="276" w:lineRule="auto"/>
        <w:jc w:val="both"/>
        <w:rPr>
          <w:rFonts w:ascii="Trebuchet MS" w:hAnsi="Trebuchet MS" w:cs="Calibri"/>
          <w:color w:val="000000"/>
        </w:rPr>
      </w:pPr>
      <w:r w:rsidRPr="003E0F9B">
        <w:rPr>
          <w:rFonts w:ascii="Trebuchet MS" w:hAnsi="Trebuchet MS" w:cs="Calibri"/>
          <w:i/>
          <w:color w:val="000000"/>
        </w:rPr>
        <w:t xml:space="preserve">Pe perioada de funcționare: </w:t>
      </w:r>
      <w:r w:rsidRPr="003E0F9B">
        <w:rPr>
          <w:rFonts w:ascii="Trebuchet MS" w:hAnsi="Trebuchet MS" w:cs="Calibri"/>
          <w:color w:val="000000"/>
        </w:rPr>
        <w:t>în cadrul halei de depozitare nu se vor produce zgomote și vibrații care să aibă un impact semnificativ asupra factorului de mediu, ținându-se cont de natura activității și zona industrială din care va fi parte componentă</w:t>
      </w:r>
      <w:r w:rsidR="00A41FD8" w:rsidRPr="003E0F9B">
        <w:rPr>
          <w:rFonts w:ascii="Trebuchet MS" w:hAnsi="Trebuchet MS" w:cs="Calibri"/>
          <w:color w:val="000000"/>
        </w:rPr>
        <w:t>.</w:t>
      </w:r>
    </w:p>
    <w:p w14:paraId="41DB33A5" w14:textId="77777777" w:rsidR="00A41FD8" w:rsidRPr="003E0F9B" w:rsidRDefault="00A41FD8" w:rsidP="00A41FD8">
      <w:pPr>
        <w:autoSpaceDE w:val="0"/>
        <w:autoSpaceDN w:val="0"/>
        <w:adjustRightInd w:val="0"/>
        <w:spacing w:after="0"/>
        <w:rPr>
          <w:rFonts w:ascii="Trebuchet MS" w:hAnsi="Trebuchet MS"/>
          <w:bCs/>
          <w:i/>
          <w:u w:val="single"/>
        </w:rPr>
      </w:pPr>
      <w:r w:rsidRPr="003E0F9B">
        <w:rPr>
          <w:rFonts w:ascii="Trebuchet MS" w:hAnsi="Trebuchet MS"/>
          <w:bCs/>
          <w:i/>
          <w:u w:val="single"/>
        </w:rPr>
        <w:t>Protecția solului si subsolului.</w:t>
      </w:r>
    </w:p>
    <w:p w14:paraId="1DBDECA3" w14:textId="77777777" w:rsidR="00A41FD8" w:rsidRPr="003E0F9B" w:rsidRDefault="00A41FD8" w:rsidP="00A41FD8">
      <w:pPr>
        <w:autoSpaceDE w:val="0"/>
        <w:autoSpaceDN w:val="0"/>
        <w:adjustRightInd w:val="0"/>
        <w:spacing w:after="0"/>
        <w:jc w:val="both"/>
        <w:rPr>
          <w:rFonts w:ascii="Trebuchet MS" w:hAnsi="Trebuchet MS"/>
        </w:rPr>
      </w:pPr>
      <w:r w:rsidRPr="003E0F9B">
        <w:rPr>
          <w:rFonts w:ascii="Trebuchet MS" w:hAnsi="Trebuchet MS"/>
        </w:rPr>
        <w:t xml:space="preserve">In timpul </w:t>
      </w:r>
      <w:r w:rsidRPr="003E0F9B">
        <w:rPr>
          <w:rFonts w:ascii="Trebuchet MS" w:hAnsi="Trebuchet MS"/>
          <w:i/>
        </w:rPr>
        <w:t>perioadei de execuție</w:t>
      </w:r>
      <w:r w:rsidRPr="003E0F9B">
        <w:rPr>
          <w:rFonts w:ascii="Trebuchet MS" w:hAnsi="Trebuchet MS"/>
        </w:rPr>
        <w:t>, solul poate fi poluat fie local, fie pe zone restrânse cu poluanți de natura produselor petroliere sau uleiurilor minerale provenite de la utilajele de execuție precum și a antrenării prafului rezultat din procesul de construire.</w:t>
      </w:r>
    </w:p>
    <w:p w14:paraId="019EEA7F" w14:textId="77777777" w:rsidR="00A41FD8" w:rsidRPr="003E0F9B" w:rsidRDefault="00A41FD8" w:rsidP="002F1498">
      <w:pPr>
        <w:autoSpaceDE w:val="0"/>
        <w:autoSpaceDN w:val="0"/>
        <w:adjustRightInd w:val="0"/>
        <w:spacing w:after="0" w:line="276" w:lineRule="auto"/>
        <w:rPr>
          <w:rFonts w:ascii="Trebuchet MS" w:hAnsi="Trebuchet MS" w:cs="Times New Roman"/>
          <w:color w:val="000000"/>
        </w:rPr>
      </w:pPr>
      <w:r w:rsidRPr="003E0F9B">
        <w:rPr>
          <w:rFonts w:ascii="Trebuchet MS" w:hAnsi="Trebuchet MS" w:cs="Times New Roman"/>
          <w:color w:val="000000"/>
        </w:rPr>
        <w:t>Măsuri de prevenire a poluării solului:</w:t>
      </w:r>
    </w:p>
    <w:p w14:paraId="4896A9E5" w14:textId="77777777" w:rsidR="00A41FD8" w:rsidRPr="003E0F9B" w:rsidRDefault="00A41FD8" w:rsidP="002F1498">
      <w:pPr>
        <w:pStyle w:val="Listparagraf"/>
        <w:numPr>
          <w:ilvl w:val="0"/>
          <w:numId w:val="21"/>
        </w:numPr>
        <w:autoSpaceDE w:val="0"/>
        <w:autoSpaceDN w:val="0"/>
        <w:adjustRightInd w:val="0"/>
        <w:spacing w:after="12"/>
        <w:ind w:left="284" w:hanging="284"/>
        <w:rPr>
          <w:rFonts w:ascii="Trebuchet MS" w:hAnsi="Trebuchet MS" w:cs="Calibri"/>
          <w:color w:val="000000"/>
          <w:lang w:val="ro-RO"/>
        </w:rPr>
      </w:pPr>
      <w:r w:rsidRPr="003E0F9B">
        <w:rPr>
          <w:rFonts w:ascii="Trebuchet MS" w:hAnsi="Trebuchet MS" w:cs="Calibri"/>
          <w:color w:val="000000"/>
          <w:lang w:val="ro-RO"/>
        </w:rPr>
        <w:t>întreținerea adecvata a utilajelor și la unități specializate astfel evitându-se scăpările accidentale de carburanți și lubrifianți;</w:t>
      </w:r>
    </w:p>
    <w:p w14:paraId="570090BD" w14:textId="77777777" w:rsidR="00A41FD8" w:rsidRPr="003E0F9B" w:rsidRDefault="00A41FD8" w:rsidP="002F1498">
      <w:pPr>
        <w:pStyle w:val="Listparagraf"/>
        <w:numPr>
          <w:ilvl w:val="0"/>
          <w:numId w:val="21"/>
        </w:numPr>
        <w:autoSpaceDE w:val="0"/>
        <w:autoSpaceDN w:val="0"/>
        <w:adjustRightInd w:val="0"/>
        <w:spacing w:after="12"/>
        <w:ind w:left="284" w:hanging="284"/>
        <w:rPr>
          <w:rFonts w:ascii="Trebuchet MS" w:hAnsi="Trebuchet MS" w:cs="Calibri"/>
          <w:color w:val="000000"/>
          <w:lang w:val="ro-RO"/>
        </w:rPr>
      </w:pPr>
      <w:r w:rsidRPr="003E0F9B">
        <w:rPr>
          <w:rFonts w:ascii="Trebuchet MS" w:hAnsi="Trebuchet MS" w:cs="Calibri"/>
          <w:color w:val="000000"/>
          <w:lang w:val="ro-RO"/>
        </w:rPr>
        <w:t>menținerea ordinii și curățeniei pe tot tronsonul de realizare a lucrărilor;</w:t>
      </w:r>
    </w:p>
    <w:p w14:paraId="4BBD97D9" w14:textId="77777777" w:rsidR="00A41FD8" w:rsidRPr="003E0F9B" w:rsidRDefault="00A41FD8" w:rsidP="002F1498">
      <w:pPr>
        <w:pStyle w:val="Listparagraf"/>
        <w:numPr>
          <w:ilvl w:val="0"/>
          <w:numId w:val="21"/>
        </w:numPr>
        <w:autoSpaceDE w:val="0"/>
        <w:autoSpaceDN w:val="0"/>
        <w:adjustRightInd w:val="0"/>
        <w:spacing w:after="12"/>
        <w:ind w:left="284" w:hanging="284"/>
        <w:rPr>
          <w:rFonts w:ascii="Trebuchet MS" w:hAnsi="Trebuchet MS" w:cs="Calibri"/>
          <w:color w:val="000000"/>
          <w:lang w:val="ro-RO"/>
        </w:rPr>
      </w:pPr>
      <w:r w:rsidRPr="003E0F9B">
        <w:rPr>
          <w:rFonts w:ascii="Trebuchet MS" w:hAnsi="Trebuchet MS" w:cs="Calibri"/>
          <w:color w:val="000000"/>
          <w:lang w:val="ro-RO"/>
        </w:rPr>
        <w:t>nu se vor amenaja depozite de carburanți pe amplasament;</w:t>
      </w:r>
    </w:p>
    <w:p w14:paraId="43773CF8" w14:textId="77777777" w:rsidR="00A41FD8" w:rsidRPr="003E0F9B" w:rsidRDefault="00A41FD8" w:rsidP="002F1498">
      <w:pPr>
        <w:pStyle w:val="Listparagraf"/>
        <w:numPr>
          <w:ilvl w:val="0"/>
          <w:numId w:val="21"/>
        </w:numPr>
        <w:autoSpaceDE w:val="0"/>
        <w:autoSpaceDN w:val="0"/>
        <w:adjustRightInd w:val="0"/>
        <w:spacing w:after="12"/>
        <w:ind w:left="284" w:hanging="284"/>
        <w:rPr>
          <w:rFonts w:ascii="Trebuchet MS" w:hAnsi="Trebuchet MS" w:cs="Calibri"/>
          <w:color w:val="000000"/>
          <w:lang w:val="ro-RO"/>
        </w:rPr>
      </w:pPr>
      <w:r w:rsidRPr="003E0F9B">
        <w:rPr>
          <w:rFonts w:ascii="Trebuchet MS" w:hAnsi="Trebuchet MS" w:cs="Calibri"/>
          <w:color w:val="000000"/>
          <w:lang w:val="ro-RO"/>
        </w:rPr>
        <w:t>nu se vor executa pe amplasament lucrări de reparații a motoarelor, de schimbare a uleiului;</w:t>
      </w:r>
    </w:p>
    <w:p w14:paraId="506AC777" w14:textId="77777777" w:rsidR="00A41FD8" w:rsidRPr="003E0F9B" w:rsidRDefault="00A41FD8" w:rsidP="002F1498">
      <w:pPr>
        <w:pStyle w:val="Listparagraf"/>
        <w:numPr>
          <w:ilvl w:val="0"/>
          <w:numId w:val="21"/>
        </w:numPr>
        <w:autoSpaceDE w:val="0"/>
        <w:autoSpaceDN w:val="0"/>
        <w:adjustRightInd w:val="0"/>
        <w:spacing w:after="12"/>
        <w:ind w:left="284" w:hanging="284"/>
        <w:jc w:val="both"/>
        <w:rPr>
          <w:rFonts w:ascii="Trebuchet MS" w:hAnsi="Trebuchet MS" w:cs="Calibri"/>
          <w:color w:val="000000"/>
          <w:lang w:val="ro-RO"/>
        </w:rPr>
      </w:pPr>
      <w:r w:rsidRPr="003E0F9B">
        <w:rPr>
          <w:rFonts w:ascii="Trebuchet MS" w:hAnsi="Trebuchet MS" w:cs="Calibri"/>
          <w:color w:val="000000"/>
          <w:lang w:val="ro-RO"/>
        </w:rPr>
        <w:t xml:space="preserve">evitarea ocupării de terenuri suplimentare </w:t>
      </w:r>
      <w:r w:rsidRPr="003E0F9B">
        <w:rPr>
          <w:rFonts w:ascii="Trebuchet MS" w:hAnsi="Trebuchet MS" w:cs="Calibri"/>
          <w:lang w:val="ro-RO"/>
        </w:rPr>
        <w:t>fața</w:t>
      </w:r>
      <w:r w:rsidRPr="003E0F9B">
        <w:rPr>
          <w:rFonts w:ascii="Trebuchet MS" w:hAnsi="Trebuchet MS" w:cs="Calibri"/>
          <w:color w:val="000000"/>
          <w:lang w:val="ro-RO"/>
        </w:rPr>
        <w:t xml:space="preserve"> de cele incluse în proiect, iar în situațiile când acest lucru se impune din considerente de natură pur tehnică, minimizarea lor;</w:t>
      </w:r>
    </w:p>
    <w:p w14:paraId="2B73041D" w14:textId="77777777" w:rsidR="00A41FD8" w:rsidRPr="003E0F9B" w:rsidRDefault="00A41FD8" w:rsidP="002F1498">
      <w:pPr>
        <w:pStyle w:val="Listparagraf"/>
        <w:numPr>
          <w:ilvl w:val="0"/>
          <w:numId w:val="21"/>
        </w:numPr>
        <w:autoSpaceDE w:val="0"/>
        <w:autoSpaceDN w:val="0"/>
        <w:adjustRightInd w:val="0"/>
        <w:spacing w:after="12"/>
        <w:ind w:left="284" w:hanging="284"/>
        <w:rPr>
          <w:rFonts w:ascii="Trebuchet MS" w:hAnsi="Trebuchet MS" w:cs="Calibri"/>
          <w:color w:val="000000"/>
          <w:lang w:val="ro-RO"/>
        </w:rPr>
      </w:pPr>
      <w:r w:rsidRPr="003E0F9B">
        <w:rPr>
          <w:rFonts w:ascii="Trebuchet MS" w:hAnsi="Trebuchet MS" w:cs="Calibri"/>
          <w:color w:val="000000"/>
          <w:lang w:val="ro-RO"/>
        </w:rPr>
        <w:t>gestionarea deșeurilor prin asigurarea de condiții de eliminare corespunzătoare, pe bază de contracte cu societăți autorizate;</w:t>
      </w:r>
    </w:p>
    <w:p w14:paraId="767184E1" w14:textId="77777777" w:rsidR="00A41FD8" w:rsidRPr="003E0F9B" w:rsidRDefault="00A41FD8" w:rsidP="002F1498">
      <w:pPr>
        <w:pStyle w:val="Listparagraf"/>
        <w:numPr>
          <w:ilvl w:val="0"/>
          <w:numId w:val="21"/>
        </w:numPr>
        <w:autoSpaceDE w:val="0"/>
        <w:autoSpaceDN w:val="0"/>
        <w:adjustRightInd w:val="0"/>
        <w:spacing w:after="12"/>
        <w:ind w:left="284" w:hanging="284"/>
        <w:rPr>
          <w:rFonts w:ascii="Trebuchet MS" w:hAnsi="Trebuchet MS" w:cs="Calibri"/>
          <w:color w:val="000000"/>
          <w:lang w:val="ro-RO"/>
        </w:rPr>
      </w:pPr>
      <w:r w:rsidRPr="003E0F9B">
        <w:rPr>
          <w:rFonts w:ascii="Trebuchet MS" w:hAnsi="Trebuchet MS" w:cs="Calibri"/>
          <w:color w:val="000000"/>
          <w:lang w:val="ro-RO"/>
        </w:rPr>
        <w:t>prevenirea ridicării prafului prin acțiuni de stropire;</w:t>
      </w:r>
    </w:p>
    <w:p w14:paraId="7C039C5A" w14:textId="02D9E53D" w:rsidR="00A41FD8" w:rsidRPr="003E0F9B" w:rsidRDefault="00A41FD8" w:rsidP="002F1498">
      <w:pPr>
        <w:pStyle w:val="Listparagraf"/>
        <w:numPr>
          <w:ilvl w:val="0"/>
          <w:numId w:val="21"/>
        </w:numPr>
        <w:autoSpaceDE w:val="0"/>
        <w:autoSpaceDN w:val="0"/>
        <w:adjustRightInd w:val="0"/>
        <w:spacing w:after="12"/>
        <w:ind w:left="284" w:hanging="284"/>
        <w:jc w:val="both"/>
        <w:rPr>
          <w:rFonts w:ascii="Trebuchet MS" w:hAnsi="Trebuchet MS" w:cs="Calibri"/>
          <w:color w:val="000000"/>
          <w:lang w:val="ro-RO"/>
        </w:rPr>
      </w:pPr>
      <w:r w:rsidRPr="003E0F9B">
        <w:rPr>
          <w:rFonts w:ascii="Trebuchet MS" w:hAnsi="Trebuchet MS" w:cs="Calibri"/>
          <w:color w:val="000000"/>
          <w:lang w:val="ro-RO"/>
        </w:rPr>
        <w:t>la terminarea lucrărilor se va avea in vedere eliberarea amplasamentului de res</w:t>
      </w:r>
      <w:r w:rsidR="002F1498" w:rsidRPr="003E0F9B">
        <w:rPr>
          <w:rFonts w:ascii="Trebuchet MS" w:hAnsi="Trebuchet MS" w:cs="Calibri"/>
          <w:color w:val="000000"/>
          <w:lang w:val="ro-RO"/>
        </w:rPr>
        <w:t>turi de material de sol excavat.</w:t>
      </w:r>
      <w:r w:rsidRPr="003E0F9B">
        <w:rPr>
          <w:rFonts w:ascii="Trebuchet MS" w:hAnsi="Trebuchet MS" w:cs="Calibri"/>
          <w:color w:val="000000"/>
          <w:lang w:val="ro-RO"/>
        </w:rPr>
        <w:t xml:space="preserve"> </w:t>
      </w:r>
    </w:p>
    <w:p w14:paraId="31922933" w14:textId="77777777" w:rsidR="00A41FD8" w:rsidRPr="003E0F9B" w:rsidRDefault="00A41FD8" w:rsidP="002F1498">
      <w:pPr>
        <w:autoSpaceDE w:val="0"/>
        <w:autoSpaceDN w:val="0"/>
        <w:adjustRightInd w:val="0"/>
        <w:spacing w:after="0" w:line="276" w:lineRule="auto"/>
        <w:rPr>
          <w:rFonts w:ascii="Trebuchet MS" w:hAnsi="Trebuchet MS" w:cs="Calibri"/>
          <w:color w:val="000000"/>
        </w:rPr>
      </w:pPr>
      <w:r w:rsidRPr="003E0F9B">
        <w:rPr>
          <w:rFonts w:ascii="Trebuchet MS" w:hAnsi="Trebuchet MS" w:cs="Calibri"/>
          <w:i/>
          <w:color w:val="000000"/>
        </w:rPr>
        <w:t xml:space="preserve">Perioada de funcționare: </w:t>
      </w:r>
      <w:r w:rsidRPr="003E0F9B">
        <w:rPr>
          <w:rFonts w:ascii="Trebuchet MS" w:hAnsi="Trebuchet MS" w:cs="Calibri"/>
          <w:color w:val="000000"/>
        </w:rPr>
        <w:t>posibilă depozitare necontrolată a deșeurilor menajere.</w:t>
      </w:r>
    </w:p>
    <w:p w14:paraId="564F68CC" w14:textId="245E6C3E" w:rsidR="00A41FD8" w:rsidRPr="003E0F9B" w:rsidRDefault="00A41FD8" w:rsidP="002F1498">
      <w:pPr>
        <w:numPr>
          <w:ilvl w:val="0"/>
          <w:numId w:val="22"/>
        </w:numPr>
        <w:autoSpaceDE w:val="0"/>
        <w:autoSpaceDN w:val="0"/>
        <w:adjustRightInd w:val="0"/>
        <w:spacing w:after="0" w:line="276" w:lineRule="auto"/>
        <w:rPr>
          <w:rFonts w:ascii="Trebuchet MS" w:hAnsi="Trebuchet MS" w:cs="Calibri"/>
          <w:color w:val="000000"/>
        </w:rPr>
      </w:pPr>
      <w:r w:rsidRPr="003E0F9B">
        <w:rPr>
          <w:rFonts w:ascii="Trebuchet MS" w:hAnsi="Trebuchet MS" w:cs="Calibri"/>
          <w:color w:val="000000"/>
        </w:rPr>
        <w:t>Măsuri de prevenire: deșeurile menajere rezultate se vor depozita în spații special amenajate în cadrul incintei de unde vor fi valorificate prin firme autorizate în acest sens.</w:t>
      </w:r>
    </w:p>
    <w:p w14:paraId="7EF84374" w14:textId="797D05F6" w:rsidR="0006402F" w:rsidRPr="00543CAE" w:rsidRDefault="0006402F" w:rsidP="002F1498">
      <w:pPr>
        <w:autoSpaceDE w:val="0"/>
        <w:autoSpaceDN w:val="0"/>
        <w:adjustRightInd w:val="0"/>
        <w:spacing w:after="0" w:line="276" w:lineRule="auto"/>
        <w:jc w:val="both"/>
        <w:rPr>
          <w:rFonts w:ascii="Trebuchet MS" w:eastAsia="Calibri" w:hAnsi="Trebuchet MS" w:cs="Times New Roman"/>
        </w:rPr>
      </w:pPr>
      <w:r w:rsidRPr="003E0F9B">
        <w:rPr>
          <w:rFonts w:ascii="Trebuchet MS" w:eastAsia="Calibri" w:hAnsi="Trebuchet MS" w:cs="Times New Roman"/>
          <w:b/>
        </w:rPr>
        <w:lastRenderedPageBreak/>
        <w:t>f)</w:t>
      </w:r>
      <w:r w:rsidRPr="003E0F9B">
        <w:rPr>
          <w:rFonts w:ascii="Trebuchet MS" w:eastAsia="Calibri" w:hAnsi="Trebuchet MS" w:cs="Times New Roman"/>
        </w:rPr>
        <w:t xml:space="preserve"> </w:t>
      </w:r>
      <w:r w:rsidRPr="003E0F9B">
        <w:rPr>
          <w:rFonts w:ascii="Trebuchet MS" w:hAnsi="Trebuchet MS"/>
          <w:b/>
        </w:rPr>
        <w:t xml:space="preserve">riscurile de accidente majore și /sau dezastre relevante pentru proiect, inclusiv cele cauzate de schimbările climatice: </w:t>
      </w:r>
      <w:r w:rsidRPr="003E0F9B">
        <w:rPr>
          <w:rFonts w:ascii="Trebuchet MS" w:eastAsia="Calibri" w:hAnsi="Trebuchet MS" w:cs="Times New Roman"/>
        </w:rPr>
        <w:t xml:space="preserve">nu este cazul, cu condiția respectării normelor de protecția muncii, </w:t>
      </w:r>
      <w:r w:rsidRPr="00543CAE">
        <w:rPr>
          <w:rFonts w:ascii="Trebuchet MS" w:eastAsia="Calibri" w:hAnsi="Trebuchet MS" w:cs="Times New Roman"/>
        </w:rPr>
        <w:t>normativele tehnice de proiectare și execuție, precum și</w:t>
      </w:r>
      <w:r w:rsidR="002F1498" w:rsidRPr="00543CAE">
        <w:rPr>
          <w:rFonts w:ascii="Trebuchet MS" w:eastAsia="Calibri" w:hAnsi="Trebuchet MS" w:cs="Times New Roman"/>
        </w:rPr>
        <w:t xml:space="preserve"> normativele P.S.I., în vigoare.</w:t>
      </w:r>
    </w:p>
    <w:p w14:paraId="46B8CD2E" w14:textId="509B285E" w:rsidR="00EB7B5D" w:rsidRPr="00BC109E" w:rsidRDefault="0006402F" w:rsidP="00BC109E">
      <w:pPr>
        <w:spacing w:after="0" w:line="240" w:lineRule="auto"/>
        <w:jc w:val="both"/>
        <w:rPr>
          <w:rStyle w:val="Robust"/>
          <w:rFonts w:ascii="Trebuchet MS" w:hAnsi="Trebuchet MS"/>
          <w:b w:val="0"/>
          <w:bCs w:val="0"/>
        </w:rPr>
      </w:pPr>
      <w:r w:rsidRPr="00543CAE">
        <w:rPr>
          <w:rFonts w:ascii="Trebuchet MS" w:hAnsi="Trebuchet MS"/>
          <w:b/>
        </w:rPr>
        <w:t xml:space="preserve">g) riscurile pentru sănătatea umană: </w:t>
      </w:r>
      <w:r w:rsidRPr="00543CAE">
        <w:rPr>
          <w:rFonts w:ascii="Trebuchet MS" w:hAnsi="Trebuchet MS"/>
        </w:rPr>
        <w:t xml:space="preserve">nu este cazul, conform punctului de </w:t>
      </w:r>
      <w:r w:rsidR="00543CAE" w:rsidRPr="00543CAE">
        <w:rPr>
          <w:rFonts w:ascii="Trebuchet MS" w:hAnsi="Trebuchet MS"/>
        </w:rPr>
        <w:t>vedere nr. SB 3210/26.02</w:t>
      </w:r>
      <w:r w:rsidRPr="00543CAE">
        <w:rPr>
          <w:rFonts w:ascii="Trebuchet MS" w:hAnsi="Trebuchet MS"/>
        </w:rPr>
        <w:t>.2023, emis de Direcția de Sănătate Publică a Județului Sibiu.</w:t>
      </w:r>
    </w:p>
    <w:p w14:paraId="6E41603B" w14:textId="569C56BF" w:rsidR="0006402F" w:rsidRPr="003E0F9B" w:rsidRDefault="0006402F" w:rsidP="002E2519">
      <w:pPr>
        <w:spacing w:after="0" w:line="276" w:lineRule="auto"/>
        <w:rPr>
          <w:rStyle w:val="Robust"/>
          <w:rFonts w:ascii="Trebuchet MS" w:hAnsi="Trebuchet MS"/>
        </w:rPr>
      </w:pPr>
      <w:r w:rsidRPr="003E0F9B">
        <w:rPr>
          <w:rStyle w:val="Robust"/>
          <w:rFonts w:ascii="Trebuchet MS" w:hAnsi="Trebuchet MS"/>
        </w:rPr>
        <w:t>2. Amplasarea proiectelor:</w:t>
      </w:r>
    </w:p>
    <w:p w14:paraId="5D1598B0" w14:textId="34A2C3F4" w:rsidR="0006402F" w:rsidRPr="003E0F9B" w:rsidRDefault="0006402F" w:rsidP="002E2519">
      <w:pPr>
        <w:autoSpaceDE w:val="0"/>
        <w:autoSpaceDN w:val="0"/>
        <w:adjustRightInd w:val="0"/>
        <w:spacing w:after="0" w:line="276" w:lineRule="auto"/>
        <w:jc w:val="both"/>
        <w:rPr>
          <w:rFonts w:ascii="Trebuchet MS" w:hAnsi="Trebuchet MS" w:cs="Times New Roman"/>
        </w:rPr>
      </w:pPr>
      <w:r w:rsidRPr="003E0F9B">
        <w:rPr>
          <w:rFonts w:ascii="Trebuchet MS" w:hAnsi="Trebuchet MS"/>
          <w:b/>
        </w:rPr>
        <w:t xml:space="preserve">a) utilizarea actuală și aprobată a terenurilor: </w:t>
      </w:r>
      <w:r w:rsidR="00C720E0" w:rsidRPr="003E0F9B">
        <w:rPr>
          <w:rFonts w:ascii="Trebuchet MS" w:hAnsi="Trebuchet MS"/>
        </w:rPr>
        <w:t>intravilan</w:t>
      </w:r>
      <w:r w:rsidR="00C720E0" w:rsidRPr="003E0F9B">
        <w:rPr>
          <w:rFonts w:ascii="Trebuchet MS" w:hAnsi="Trebuchet MS"/>
        </w:rPr>
        <w:t xml:space="preserve">, </w:t>
      </w:r>
      <w:r w:rsidRPr="003E0F9B">
        <w:rPr>
          <w:rFonts w:ascii="Trebuchet MS" w:hAnsi="Trebuchet MS"/>
        </w:rPr>
        <w:t>folosință actuală</w:t>
      </w:r>
      <w:r w:rsidRPr="003E0F9B">
        <w:rPr>
          <w:rFonts w:ascii="Trebuchet MS" w:hAnsi="Trebuchet MS"/>
          <w:b/>
        </w:rPr>
        <w:t xml:space="preserve"> – </w:t>
      </w:r>
      <w:r w:rsidRPr="003E0F9B">
        <w:rPr>
          <w:rFonts w:ascii="Trebuchet MS" w:hAnsi="Trebuchet MS"/>
        </w:rPr>
        <w:t>curții construcții</w:t>
      </w:r>
      <w:r w:rsidRPr="003E0F9B">
        <w:rPr>
          <w:rFonts w:ascii="Trebuchet MS" w:hAnsi="Trebuchet MS" w:cs="Times New Roman"/>
        </w:rPr>
        <w:t>;</w:t>
      </w:r>
    </w:p>
    <w:p w14:paraId="208F8F73" w14:textId="77777777" w:rsidR="0006402F" w:rsidRPr="003E0F9B" w:rsidRDefault="0006402F" w:rsidP="002E2519">
      <w:pPr>
        <w:spacing w:after="0" w:line="276" w:lineRule="auto"/>
        <w:jc w:val="both"/>
        <w:rPr>
          <w:rFonts w:ascii="Trebuchet MS" w:hAnsi="Trebuchet MS"/>
        </w:rPr>
      </w:pPr>
      <w:r w:rsidRPr="003E0F9B">
        <w:rPr>
          <w:rFonts w:ascii="Trebuchet MS" w:hAnsi="Trebuchet MS"/>
          <w:b/>
        </w:rPr>
        <w:t>b) bogăția, disponibilitatea, calitatea și capacitatea de</w:t>
      </w:r>
      <w:r w:rsidRPr="003E0F9B">
        <w:rPr>
          <w:rFonts w:ascii="Trebuchet MS" w:hAnsi="Trebuchet MS"/>
        </w:rPr>
        <w:t xml:space="preserve"> </w:t>
      </w:r>
      <w:r w:rsidRPr="003E0F9B">
        <w:rPr>
          <w:rFonts w:ascii="Trebuchet MS" w:hAnsi="Trebuchet MS"/>
          <w:b/>
        </w:rPr>
        <w:t xml:space="preserve">regenerare relative ale resurselor naturale, inclusiv solul, terenurile, apă și biodiversitatea, din zonă și din subteranul acesteia: </w:t>
      </w:r>
      <w:r w:rsidRPr="003E0F9B">
        <w:rPr>
          <w:rFonts w:ascii="Trebuchet MS" w:hAnsi="Trebuchet MS"/>
        </w:rPr>
        <w:t>nu este cazul;</w:t>
      </w:r>
    </w:p>
    <w:p w14:paraId="3E7EFDC1" w14:textId="77777777" w:rsidR="0006402F" w:rsidRPr="003E0F9B" w:rsidRDefault="0006402F" w:rsidP="002E2519">
      <w:pPr>
        <w:spacing w:after="0" w:line="276" w:lineRule="auto"/>
        <w:jc w:val="both"/>
        <w:rPr>
          <w:rFonts w:ascii="Trebuchet MS" w:hAnsi="Trebuchet MS"/>
          <w:b/>
        </w:rPr>
      </w:pPr>
      <w:r w:rsidRPr="003E0F9B">
        <w:rPr>
          <w:rFonts w:ascii="Trebuchet MS" w:hAnsi="Trebuchet MS"/>
          <w:b/>
        </w:rPr>
        <w:t xml:space="preserve">c) capacitatea de absorbție a mediului natural, abordându-se o atenție specială următoarelor zone: </w:t>
      </w:r>
    </w:p>
    <w:p w14:paraId="28D999D3" w14:textId="34E74BB0" w:rsidR="0006402F" w:rsidRPr="003E0F9B" w:rsidRDefault="0006402F" w:rsidP="002E2519">
      <w:pPr>
        <w:numPr>
          <w:ilvl w:val="0"/>
          <w:numId w:val="3"/>
        </w:numPr>
        <w:spacing w:after="0" w:line="276" w:lineRule="auto"/>
        <w:jc w:val="both"/>
        <w:rPr>
          <w:rFonts w:ascii="Trebuchet MS" w:hAnsi="Trebuchet MS"/>
        </w:rPr>
      </w:pPr>
      <w:r w:rsidRPr="003E0F9B">
        <w:rPr>
          <w:rFonts w:ascii="Trebuchet MS" w:hAnsi="Trebuchet MS"/>
          <w:b/>
        </w:rPr>
        <w:t>zone umede, zone riverane, guri ale râurilor:</w:t>
      </w:r>
      <w:r w:rsidR="000501EF" w:rsidRPr="003E0F9B">
        <w:rPr>
          <w:rFonts w:ascii="Trebuchet MS" w:hAnsi="Trebuchet MS"/>
        </w:rPr>
        <w:t xml:space="preserve"> </w:t>
      </w:r>
      <w:r w:rsidR="000501EF" w:rsidRPr="003E0F9B">
        <w:rPr>
          <w:rFonts w:ascii="Trebuchet MS" w:eastAsia="Calibri" w:hAnsi="Trebuchet MS" w:cs="Arial"/>
          <w:spacing w:val="-2"/>
        </w:rPr>
        <w:t>cursul de apă Săliște</w:t>
      </w:r>
      <w:r w:rsidRPr="003E0F9B">
        <w:rPr>
          <w:rFonts w:ascii="Trebuchet MS" w:hAnsi="Trebuchet MS"/>
        </w:rPr>
        <w:t>;</w:t>
      </w:r>
    </w:p>
    <w:p w14:paraId="3EEEFCC8" w14:textId="77777777" w:rsidR="0006402F" w:rsidRPr="003E0F9B" w:rsidRDefault="0006402F" w:rsidP="00C720E0">
      <w:pPr>
        <w:numPr>
          <w:ilvl w:val="0"/>
          <w:numId w:val="3"/>
        </w:numPr>
        <w:spacing w:after="0" w:line="276" w:lineRule="auto"/>
        <w:jc w:val="both"/>
        <w:rPr>
          <w:rFonts w:ascii="Trebuchet MS" w:hAnsi="Trebuchet MS"/>
        </w:rPr>
      </w:pPr>
      <w:r w:rsidRPr="003E0F9B">
        <w:rPr>
          <w:rFonts w:ascii="Trebuchet MS" w:hAnsi="Trebuchet MS"/>
          <w:b/>
        </w:rPr>
        <w:t>zone costiere și mediul marin:</w:t>
      </w:r>
      <w:r w:rsidRPr="003E0F9B">
        <w:rPr>
          <w:rFonts w:ascii="Trebuchet MS" w:hAnsi="Trebuchet MS"/>
        </w:rPr>
        <w:t xml:space="preserve"> nu este cazul;</w:t>
      </w:r>
    </w:p>
    <w:p w14:paraId="71646948" w14:textId="63D3D5F6" w:rsidR="0006402F" w:rsidRPr="003E0F9B" w:rsidRDefault="0006402F" w:rsidP="00C720E0">
      <w:pPr>
        <w:numPr>
          <w:ilvl w:val="0"/>
          <w:numId w:val="3"/>
        </w:numPr>
        <w:spacing w:after="0" w:line="276" w:lineRule="auto"/>
        <w:jc w:val="both"/>
        <w:rPr>
          <w:rFonts w:ascii="Trebuchet MS" w:hAnsi="Trebuchet MS"/>
        </w:rPr>
      </w:pPr>
      <w:r w:rsidRPr="003E0F9B">
        <w:rPr>
          <w:rFonts w:ascii="Trebuchet MS" w:hAnsi="Trebuchet MS"/>
          <w:b/>
        </w:rPr>
        <w:t xml:space="preserve">zonele montane </w:t>
      </w:r>
      <w:r w:rsidR="00357790" w:rsidRPr="003E0F9B">
        <w:rPr>
          <w:rFonts w:ascii="Trebuchet MS" w:hAnsi="Trebuchet MS"/>
          <w:b/>
        </w:rPr>
        <w:t>și</w:t>
      </w:r>
      <w:r w:rsidRPr="003E0F9B">
        <w:rPr>
          <w:rFonts w:ascii="Trebuchet MS" w:hAnsi="Trebuchet MS"/>
          <w:b/>
        </w:rPr>
        <w:t xml:space="preserve"> forestiere: </w:t>
      </w:r>
      <w:r w:rsidRPr="003E0F9B">
        <w:rPr>
          <w:rFonts w:ascii="Trebuchet MS" w:hAnsi="Trebuchet MS"/>
        </w:rPr>
        <w:t>nu este cazul;</w:t>
      </w:r>
    </w:p>
    <w:p w14:paraId="3427ED30" w14:textId="77777777" w:rsidR="0006402F" w:rsidRPr="003E0F9B" w:rsidRDefault="0006402F" w:rsidP="00C720E0">
      <w:pPr>
        <w:numPr>
          <w:ilvl w:val="0"/>
          <w:numId w:val="3"/>
        </w:numPr>
        <w:tabs>
          <w:tab w:val="left" w:pos="284"/>
        </w:tabs>
        <w:spacing w:after="0" w:line="276" w:lineRule="auto"/>
        <w:jc w:val="both"/>
        <w:rPr>
          <w:rFonts w:ascii="Trebuchet MS" w:hAnsi="Trebuchet MS"/>
        </w:rPr>
      </w:pPr>
      <w:r w:rsidRPr="003E0F9B">
        <w:rPr>
          <w:rFonts w:ascii="Trebuchet MS" w:hAnsi="Trebuchet MS"/>
          <w:b/>
        </w:rPr>
        <w:t>arii naturale protejate de interes național, comunitar, internațional:</w:t>
      </w:r>
      <w:r w:rsidRPr="003E0F9B">
        <w:rPr>
          <w:rFonts w:ascii="Trebuchet MS" w:hAnsi="Trebuchet MS"/>
        </w:rPr>
        <w:t xml:space="preserve"> nu este cazul;</w:t>
      </w:r>
    </w:p>
    <w:p w14:paraId="7AC311FE" w14:textId="27CD6EA4" w:rsidR="0006402F" w:rsidRPr="003E0F9B" w:rsidRDefault="0006402F" w:rsidP="00C720E0">
      <w:pPr>
        <w:numPr>
          <w:ilvl w:val="0"/>
          <w:numId w:val="3"/>
        </w:numPr>
        <w:tabs>
          <w:tab w:val="left" w:pos="284"/>
        </w:tabs>
        <w:spacing w:after="0" w:line="276" w:lineRule="auto"/>
        <w:jc w:val="both"/>
        <w:rPr>
          <w:rFonts w:ascii="Trebuchet MS" w:hAnsi="Trebuchet MS"/>
        </w:rPr>
      </w:pPr>
      <w:r w:rsidRPr="003E0F9B">
        <w:rPr>
          <w:rFonts w:ascii="Trebuchet MS" w:hAnsi="Trebuchet MS"/>
          <w:b/>
        </w:rPr>
        <w:t xml:space="preserve">zone clasificate sau protejate conform legislației în vigoare: </w:t>
      </w:r>
      <w:r w:rsidRPr="003E0F9B">
        <w:rPr>
          <w:rFonts w:ascii="Trebuchet MS" w:hAnsi="Trebuchet MS"/>
        </w:rPr>
        <w:t xml:space="preserve">situri Natura 2000 desemnate în conformitate cu legislația privind regimul ariilor naturale protejate, conservarea habitatelor naturale, a florei </w:t>
      </w:r>
      <w:r w:rsidR="00357790" w:rsidRPr="003E0F9B">
        <w:rPr>
          <w:rFonts w:ascii="Trebuchet MS" w:hAnsi="Trebuchet MS"/>
        </w:rPr>
        <w:t>și</w:t>
      </w:r>
      <w:r w:rsidRPr="003E0F9B">
        <w:rPr>
          <w:rFonts w:ascii="Trebuchet MS" w:hAnsi="Trebuchet MS"/>
        </w:rPr>
        <w:t xml:space="preserve">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nu este cazul;</w:t>
      </w:r>
    </w:p>
    <w:p w14:paraId="28962906" w14:textId="77777777" w:rsidR="0006402F" w:rsidRPr="003E0F9B" w:rsidRDefault="0006402F" w:rsidP="00357790">
      <w:pPr>
        <w:numPr>
          <w:ilvl w:val="0"/>
          <w:numId w:val="3"/>
        </w:numPr>
        <w:spacing w:after="0" w:line="276" w:lineRule="auto"/>
        <w:jc w:val="both"/>
        <w:rPr>
          <w:rFonts w:ascii="Trebuchet MS" w:hAnsi="Trebuchet MS"/>
        </w:rPr>
      </w:pPr>
      <w:r w:rsidRPr="003E0F9B">
        <w:rPr>
          <w:rFonts w:ascii="Trebuchet MS" w:hAnsi="Trebuchet MS"/>
          <w:b/>
        </w:rPr>
        <w:t>zonele în care au existat deja cazuri de nerespectare a standardelor de calitate a mediului:</w:t>
      </w:r>
      <w:r w:rsidRPr="003E0F9B">
        <w:rPr>
          <w:rFonts w:ascii="Trebuchet MS" w:hAnsi="Trebuchet MS"/>
        </w:rPr>
        <w:t xml:space="preserve"> nu este cazul;</w:t>
      </w:r>
    </w:p>
    <w:p w14:paraId="23B08673" w14:textId="77777777" w:rsidR="0006402F" w:rsidRPr="003E0F9B" w:rsidRDefault="0006402F" w:rsidP="0006402F">
      <w:pPr>
        <w:numPr>
          <w:ilvl w:val="0"/>
          <w:numId w:val="3"/>
        </w:numPr>
        <w:autoSpaceDE w:val="0"/>
        <w:autoSpaceDN w:val="0"/>
        <w:adjustRightInd w:val="0"/>
        <w:spacing w:after="0" w:line="240" w:lineRule="auto"/>
        <w:jc w:val="both"/>
        <w:rPr>
          <w:rFonts w:ascii="Trebuchet MS" w:hAnsi="Trebuchet MS"/>
        </w:rPr>
      </w:pPr>
      <w:r w:rsidRPr="003E0F9B">
        <w:rPr>
          <w:rFonts w:ascii="Trebuchet MS" w:hAnsi="Trebuchet MS"/>
          <w:b/>
        </w:rPr>
        <w:t xml:space="preserve">zonele cu o densitate mare a populației: </w:t>
      </w:r>
      <w:r w:rsidRPr="003E0F9B">
        <w:rPr>
          <w:rFonts w:ascii="Trebuchet MS" w:hAnsi="Trebuchet MS"/>
        </w:rPr>
        <w:t>nu este cazul;</w:t>
      </w:r>
    </w:p>
    <w:p w14:paraId="4622B741" w14:textId="51D58285" w:rsidR="0006402F" w:rsidRPr="003E0F9B" w:rsidRDefault="0006402F" w:rsidP="00D740F2">
      <w:pPr>
        <w:numPr>
          <w:ilvl w:val="0"/>
          <w:numId w:val="3"/>
        </w:numPr>
        <w:autoSpaceDE w:val="0"/>
        <w:autoSpaceDN w:val="0"/>
        <w:adjustRightInd w:val="0"/>
        <w:spacing w:after="0" w:line="276" w:lineRule="auto"/>
        <w:jc w:val="both"/>
        <w:rPr>
          <w:rStyle w:val="Robust"/>
          <w:rFonts w:ascii="Trebuchet MS" w:hAnsi="Trebuchet MS"/>
          <w:b w:val="0"/>
          <w:bCs w:val="0"/>
        </w:rPr>
      </w:pPr>
      <w:r w:rsidRPr="003E0F9B">
        <w:rPr>
          <w:rFonts w:ascii="Trebuchet MS" w:hAnsi="Trebuchet MS"/>
          <w:b/>
        </w:rPr>
        <w:t xml:space="preserve">peisaje </w:t>
      </w:r>
      <w:r w:rsidR="00D740F2" w:rsidRPr="003E0F9B">
        <w:rPr>
          <w:rFonts w:ascii="Trebuchet MS" w:hAnsi="Trebuchet MS"/>
          <w:b/>
        </w:rPr>
        <w:t>și</w:t>
      </w:r>
      <w:r w:rsidRPr="003E0F9B">
        <w:rPr>
          <w:rFonts w:ascii="Trebuchet MS" w:hAnsi="Trebuchet MS"/>
          <w:b/>
        </w:rPr>
        <w:t xml:space="preserve"> situri importante din punct de vedere istoric, cultural sau arheologic: </w:t>
      </w:r>
      <w:r w:rsidRPr="003E0F9B">
        <w:rPr>
          <w:rFonts w:ascii="Trebuchet MS" w:hAnsi="Trebuchet MS"/>
        </w:rPr>
        <w:t>nu este cazul.</w:t>
      </w:r>
    </w:p>
    <w:p w14:paraId="3CDD0B69" w14:textId="77777777" w:rsidR="0006402F" w:rsidRPr="003E0F9B" w:rsidRDefault="0006402F" w:rsidP="00D740F2">
      <w:pPr>
        <w:spacing w:after="0" w:line="276" w:lineRule="auto"/>
        <w:rPr>
          <w:rFonts w:ascii="Trebuchet MS" w:hAnsi="Trebuchet MS"/>
        </w:rPr>
      </w:pPr>
      <w:r w:rsidRPr="003E0F9B">
        <w:rPr>
          <w:rStyle w:val="Robust"/>
          <w:rFonts w:ascii="Trebuchet MS" w:hAnsi="Trebuchet MS"/>
        </w:rPr>
        <w:t>3. Tipurile și caracteristicile impactului potențial:</w:t>
      </w:r>
      <w:r w:rsidRPr="003E0F9B">
        <w:rPr>
          <w:rFonts w:ascii="Trebuchet MS" w:hAnsi="Trebuchet MS"/>
        </w:rPr>
        <w:t xml:space="preserve"> </w:t>
      </w:r>
    </w:p>
    <w:p w14:paraId="070B89F9" w14:textId="77777777" w:rsidR="0006402F" w:rsidRPr="003E0F9B" w:rsidRDefault="0006402F" w:rsidP="000176E3">
      <w:pPr>
        <w:spacing w:after="0" w:line="276" w:lineRule="auto"/>
        <w:jc w:val="both"/>
        <w:rPr>
          <w:rFonts w:ascii="Trebuchet MS" w:hAnsi="Trebuchet MS"/>
        </w:rPr>
      </w:pPr>
      <w:r w:rsidRPr="003E0F9B">
        <w:rPr>
          <w:rFonts w:ascii="Trebuchet MS" w:hAnsi="Trebuchet MS"/>
          <w:b/>
        </w:rPr>
        <w:t>a) importanța și extinderea spațială a impactului:</w:t>
      </w:r>
      <w:r w:rsidRPr="003E0F9B">
        <w:rPr>
          <w:rFonts w:ascii="Trebuchet MS" w:hAnsi="Trebuchet MS"/>
        </w:rPr>
        <w:t xml:space="preserve"> local, redus în perioada de execuție; </w:t>
      </w:r>
    </w:p>
    <w:p w14:paraId="60B8CC3A" w14:textId="77777777" w:rsidR="0006402F" w:rsidRPr="003E0F9B" w:rsidRDefault="0006402F" w:rsidP="000176E3">
      <w:pPr>
        <w:spacing w:after="0" w:line="276" w:lineRule="auto"/>
        <w:jc w:val="both"/>
        <w:rPr>
          <w:rFonts w:ascii="Trebuchet MS" w:hAnsi="Trebuchet MS"/>
        </w:rPr>
      </w:pPr>
      <w:r w:rsidRPr="003E0F9B">
        <w:rPr>
          <w:rFonts w:ascii="Trebuchet MS" w:hAnsi="Trebuchet MS"/>
          <w:b/>
        </w:rPr>
        <w:t>b) natura impactului:</w:t>
      </w:r>
      <w:r w:rsidRPr="003E0F9B">
        <w:rPr>
          <w:rFonts w:ascii="Trebuchet MS" w:hAnsi="Trebuchet MS"/>
        </w:rPr>
        <w:t xml:space="preserve"> impact nesemnificativ în condițiile respectării măsurilor prevăzute prin proiect;</w:t>
      </w:r>
    </w:p>
    <w:p w14:paraId="2C7FC4CF" w14:textId="77777777" w:rsidR="0006402F" w:rsidRPr="003E0F9B" w:rsidRDefault="0006402F" w:rsidP="00D0756A">
      <w:pPr>
        <w:spacing w:after="0" w:line="276" w:lineRule="auto"/>
        <w:jc w:val="both"/>
        <w:rPr>
          <w:rFonts w:ascii="Trebuchet MS" w:hAnsi="Trebuchet MS"/>
        </w:rPr>
      </w:pPr>
      <w:r w:rsidRPr="003E0F9B">
        <w:rPr>
          <w:rFonts w:ascii="Trebuchet MS" w:hAnsi="Trebuchet MS"/>
          <w:b/>
        </w:rPr>
        <w:t>c) natura transfrontalieră a impactului:</w:t>
      </w:r>
      <w:r w:rsidRPr="003E0F9B">
        <w:rPr>
          <w:rFonts w:ascii="Trebuchet MS" w:hAnsi="Trebuchet MS"/>
        </w:rPr>
        <w:t xml:space="preserve"> impact nesemnificativ;</w:t>
      </w:r>
    </w:p>
    <w:p w14:paraId="3CADF6B7" w14:textId="6D9C08BB" w:rsidR="0006402F" w:rsidRPr="003E0F9B" w:rsidRDefault="0006402F" w:rsidP="00D0756A">
      <w:pPr>
        <w:spacing w:after="0" w:line="276" w:lineRule="auto"/>
        <w:jc w:val="both"/>
        <w:rPr>
          <w:rFonts w:ascii="Trebuchet MS" w:hAnsi="Trebuchet MS"/>
        </w:rPr>
      </w:pPr>
      <w:r w:rsidRPr="003E0F9B">
        <w:rPr>
          <w:rFonts w:ascii="Trebuchet MS" w:hAnsi="Trebuchet MS"/>
          <w:b/>
        </w:rPr>
        <w:t>d) intensitatea și complexitatea impactului:</w:t>
      </w:r>
      <w:r w:rsidR="00D0756A" w:rsidRPr="003E0F9B">
        <w:rPr>
          <w:rFonts w:ascii="Trebuchet MS" w:hAnsi="Trebuchet MS"/>
        </w:rPr>
        <w:t xml:space="preserve"> se vor lua măsuri de reducere </w:t>
      </w:r>
      <w:proofErr w:type="spellStart"/>
      <w:r w:rsidR="00D0756A" w:rsidRPr="003E0F9B">
        <w:rPr>
          <w:rFonts w:ascii="Trebuchet MS" w:hAnsi="Trebuchet MS"/>
        </w:rPr>
        <w:t>şi</w:t>
      </w:r>
      <w:proofErr w:type="spellEnd"/>
      <w:r w:rsidR="00D0756A" w:rsidRPr="003E0F9B">
        <w:rPr>
          <w:rFonts w:ascii="Trebuchet MS" w:hAnsi="Trebuchet MS"/>
        </w:rPr>
        <w:t xml:space="preserve"> limitare a impactului asupra </w:t>
      </w:r>
      <w:r w:rsidRPr="003E0F9B">
        <w:rPr>
          <w:rFonts w:ascii="Trebuchet MS" w:hAnsi="Trebuchet MS"/>
        </w:rPr>
        <w:t>factorilor de mediu, prevăzute prin proiect;</w:t>
      </w:r>
    </w:p>
    <w:p w14:paraId="78DEA930" w14:textId="77777777" w:rsidR="0006402F" w:rsidRPr="003E0F9B" w:rsidRDefault="0006402F" w:rsidP="005D0937">
      <w:pPr>
        <w:spacing w:after="0" w:line="276" w:lineRule="auto"/>
        <w:jc w:val="both"/>
        <w:rPr>
          <w:rFonts w:ascii="Trebuchet MS" w:hAnsi="Trebuchet MS"/>
        </w:rPr>
      </w:pPr>
      <w:r w:rsidRPr="003E0F9B">
        <w:rPr>
          <w:rFonts w:ascii="Trebuchet MS" w:hAnsi="Trebuchet MS"/>
          <w:b/>
        </w:rPr>
        <w:t>e) probabilitatea impactului:</w:t>
      </w:r>
      <w:r w:rsidRPr="003E0F9B">
        <w:rPr>
          <w:rFonts w:ascii="Trebuchet MS" w:hAnsi="Trebuchet MS"/>
        </w:rPr>
        <w:t xml:space="preserve"> redus pe perioada de execuție cât și pe perioada de funcționare, în condițiile respectării măsurilor propuse prin proiect;</w:t>
      </w:r>
    </w:p>
    <w:p w14:paraId="110D870F" w14:textId="6E43136E" w:rsidR="0006402F" w:rsidRPr="003E0F9B" w:rsidRDefault="0006402F" w:rsidP="003B0010">
      <w:pPr>
        <w:spacing w:after="0" w:line="276" w:lineRule="auto"/>
        <w:jc w:val="both"/>
        <w:rPr>
          <w:rFonts w:ascii="Trebuchet MS" w:hAnsi="Trebuchet MS"/>
        </w:rPr>
      </w:pPr>
      <w:r w:rsidRPr="003E0F9B">
        <w:rPr>
          <w:rFonts w:ascii="Trebuchet MS" w:hAnsi="Trebuchet MS"/>
          <w:b/>
        </w:rPr>
        <w:t xml:space="preserve">f) debutul, durata, frecvența și reversibilitatea preconizate ale impactului: </w:t>
      </w:r>
      <w:r w:rsidRPr="003E0F9B">
        <w:rPr>
          <w:rFonts w:ascii="Trebuchet MS" w:hAnsi="Trebuchet MS"/>
        </w:rPr>
        <w:t xml:space="preserve">impact redus pe perioada de realizare </w:t>
      </w:r>
      <w:r w:rsidR="00E305C1" w:rsidRPr="003E0F9B">
        <w:rPr>
          <w:rFonts w:ascii="Trebuchet MS" w:hAnsi="Trebuchet MS"/>
        </w:rPr>
        <w:t>și</w:t>
      </w:r>
      <w:r w:rsidRPr="003E0F9B">
        <w:rPr>
          <w:rFonts w:ascii="Trebuchet MS" w:hAnsi="Trebuchet MS"/>
        </w:rPr>
        <w:t xml:space="preserve"> funcționare;   </w:t>
      </w:r>
    </w:p>
    <w:p w14:paraId="4F02FE39" w14:textId="77777777" w:rsidR="0006402F" w:rsidRPr="003E0F9B" w:rsidRDefault="0006402F" w:rsidP="003B0010">
      <w:pPr>
        <w:spacing w:after="0" w:line="276" w:lineRule="auto"/>
        <w:jc w:val="both"/>
        <w:rPr>
          <w:rFonts w:ascii="Trebuchet MS" w:hAnsi="Trebuchet MS"/>
        </w:rPr>
      </w:pPr>
      <w:r w:rsidRPr="003E0F9B">
        <w:rPr>
          <w:rFonts w:ascii="Trebuchet MS" w:hAnsi="Trebuchet MS"/>
          <w:b/>
        </w:rPr>
        <w:t>g) cumularea impactului cu impactul altor proiecte existente și/sau aprobate:</w:t>
      </w:r>
      <w:r w:rsidRPr="003E0F9B">
        <w:rPr>
          <w:rFonts w:ascii="Trebuchet MS" w:hAnsi="Trebuchet MS"/>
        </w:rPr>
        <w:t xml:space="preserve"> nu este cazul;</w:t>
      </w:r>
    </w:p>
    <w:p w14:paraId="40DFBE41" w14:textId="77777777" w:rsidR="0006402F" w:rsidRPr="003E0F9B" w:rsidRDefault="0006402F" w:rsidP="003B0010">
      <w:pPr>
        <w:spacing w:after="0" w:line="276" w:lineRule="auto"/>
        <w:jc w:val="both"/>
        <w:rPr>
          <w:rFonts w:ascii="Trebuchet MS" w:hAnsi="Trebuchet MS"/>
          <w:b/>
        </w:rPr>
      </w:pPr>
      <w:r w:rsidRPr="003E0F9B">
        <w:rPr>
          <w:rFonts w:ascii="Trebuchet MS" w:hAnsi="Trebuchet MS"/>
          <w:b/>
        </w:rPr>
        <w:t xml:space="preserve">h) posibilitatea de reducere efectivă a impactului: </w:t>
      </w:r>
      <w:r w:rsidRPr="003E0F9B">
        <w:rPr>
          <w:rFonts w:ascii="Trebuchet MS" w:hAnsi="Trebuchet MS"/>
        </w:rPr>
        <w:t>nu este cazul.</w:t>
      </w:r>
      <w:r w:rsidRPr="003E0F9B">
        <w:rPr>
          <w:rFonts w:ascii="Trebuchet MS" w:hAnsi="Trebuchet MS"/>
          <w:b/>
        </w:rPr>
        <w:t xml:space="preserve">                                        </w:t>
      </w:r>
    </w:p>
    <w:p w14:paraId="62928C84" w14:textId="77777777" w:rsidR="0006402F" w:rsidRPr="003E0F9B" w:rsidRDefault="0006402F" w:rsidP="0006402F">
      <w:pPr>
        <w:spacing w:after="0" w:line="240" w:lineRule="auto"/>
        <w:jc w:val="both"/>
        <w:rPr>
          <w:rFonts w:ascii="Times New Roman" w:hAnsi="Times New Roman"/>
          <w:color w:val="FF0000"/>
          <w:sz w:val="28"/>
          <w:szCs w:val="28"/>
        </w:rPr>
      </w:pPr>
    </w:p>
    <w:p w14:paraId="2B259A0B" w14:textId="77777777" w:rsidR="0006402F" w:rsidRPr="003E0F9B" w:rsidRDefault="0006402F" w:rsidP="00C77934">
      <w:pPr>
        <w:spacing w:after="0" w:line="276" w:lineRule="auto"/>
        <w:jc w:val="both"/>
        <w:rPr>
          <w:rFonts w:ascii="Trebuchet MS" w:hAnsi="Trebuchet MS"/>
        </w:rPr>
      </w:pPr>
      <w:r w:rsidRPr="003E0F9B">
        <w:rPr>
          <w:rFonts w:ascii="Trebuchet MS" w:hAnsi="Trebuchet MS"/>
          <w:b/>
        </w:rPr>
        <w:t>II. Motivele pe baza cărora s-a stabilit necesitatea neefectuării evaluării adecvate sunt următoarele:</w:t>
      </w:r>
      <w:r w:rsidRPr="003E0F9B">
        <w:rPr>
          <w:rFonts w:ascii="Trebuchet MS" w:hAnsi="Trebuchet MS"/>
        </w:rPr>
        <w:t xml:space="preserve"> </w:t>
      </w:r>
    </w:p>
    <w:p w14:paraId="5C9355A9" w14:textId="77777777" w:rsidR="0006402F" w:rsidRPr="003E0F9B" w:rsidRDefault="0006402F" w:rsidP="00C77934">
      <w:pPr>
        <w:autoSpaceDE w:val="0"/>
        <w:autoSpaceDN w:val="0"/>
        <w:adjustRightInd w:val="0"/>
        <w:spacing w:after="0" w:line="276" w:lineRule="auto"/>
        <w:ind w:left="142" w:hanging="142"/>
        <w:jc w:val="both"/>
        <w:rPr>
          <w:rFonts w:ascii="Trebuchet MS" w:hAnsi="Trebuchet MS"/>
          <w:lang w:eastAsia="ar-SA"/>
        </w:rPr>
      </w:pPr>
      <w:r w:rsidRPr="003E0F9B">
        <w:rPr>
          <w:rFonts w:ascii="Trebuchet MS" w:hAnsi="Trebuchet MS"/>
        </w:rPr>
        <w:lastRenderedPageBreak/>
        <w:t xml:space="preserve">- proiectul propus nu intră sub incidența art. 28 din </w:t>
      </w:r>
      <w:r w:rsidRPr="003E0F9B">
        <w:rPr>
          <w:rStyle w:val="tli1"/>
          <w:rFonts w:ascii="Trebuchet MS" w:hAnsi="Trebuchet MS"/>
        </w:rPr>
        <w:t xml:space="preserve">O.U.G. nr. 57/2007 </w:t>
      </w:r>
      <w:r w:rsidRPr="003E0F9B">
        <w:rPr>
          <w:rFonts w:ascii="Trebuchet MS" w:hAnsi="Trebuchet MS"/>
          <w:lang w:eastAsia="ar-SA"/>
        </w:rPr>
        <w:t xml:space="preserve">privind regimul ariilor naturale protejate, conservarea habitatelor naturale, a florei și faunei sălbatice, </w:t>
      </w:r>
      <w:r w:rsidRPr="003E0F9B">
        <w:rPr>
          <w:rFonts w:ascii="Trebuchet MS" w:hAnsi="Trebuchet MS"/>
        </w:rPr>
        <w:t>aprobată cu modificări și completări prin Legea nr. 49/2011, cu modificările și completările ulterioare</w:t>
      </w:r>
      <w:r w:rsidRPr="003E0F9B">
        <w:rPr>
          <w:rFonts w:ascii="Trebuchet MS" w:hAnsi="Trebuchet MS"/>
          <w:lang w:eastAsia="ar-SA"/>
        </w:rPr>
        <w:t>.</w:t>
      </w:r>
    </w:p>
    <w:p w14:paraId="1B4A210B" w14:textId="77777777" w:rsidR="0006402F" w:rsidRPr="003E0F9B" w:rsidRDefault="0006402F" w:rsidP="0006402F">
      <w:pPr>
        <w:autoSpaceDE w:val="0"/>
        <w:autoSpaceDN w:val="0"/>
        <w:adjustRightInd w:val="0"/>
        <w:spacing w:after="0" w:line="240" w:lineRule="auto"/>
        <w:jc w:val="both"/>
        <w:rPr>
          <w:rFonts w:ascii="Times New Roman" w:hAnsi="Times New Roman"/>
          <w:color w:val="FF0000"/>
          <w:sz w:val="24"/>
          <w:szCs w:val="24"/>
          <w:lang w:eastAsia="ar-SA"/>
        </w:rPr>
      </w:pPr>
    </w:p>
    <w:p w14:paraId="05E26503" w14:textId="77777777" w:rsidR="0006402F" w:rsidRPr="003E0F9B" w:rsidRDefault="0006402F" w:rsidP="0009095A">
      <w:pPr>
        <w:spacing w:after="0" w:line="276" w:lineRule="auto"/>
        <w:jc w:val="both"/>
        <w:rPr>
          <w:rFonts w:ascii="Trebuchet MS" w:hAnsi="Trebuchet MS"/>
        </w:rPr>
      </w:pPr>
      <w:r w:rsidRPr="003E0F9B">
        <w:rPr>
          <w:rFonts w:ascii="Trebuchet MS" w:hAnsi="Trebuchet MS"/>
          <w:b/>
        </w:rPr>
        <w:t>III. Motivele pe baza cărora s-a stabilit necesitatea neefectuării evaluării impactului asupra corpurilor de apă:</w:t>
      </w:r>
      <w:r w:rsidRPr="003E0F9B">
        <w:rPr>
          <w:rFonts w:ascii="Trebuchet MS" w:hAnsi="Trebuchet MS"/>
        </w:rPr>
        <w:t xml:space="preserve"> </w:t>
      </w:r>
    </w:p>
    <w:p w14:paraId="5949D88A" w14:textId="73AC6995" w:rsidR="0006402F" w:rsidRPr="003E0F9B" w:rsidRDefault="0006402F" w:rsidP="0009095A">
      <w:pPr>
        <w:numPr>
          <w:ilvl w:val="0"/>
          <w:numId w:val="4"/>
        </w:numPr>
        <w:spacing w:after="0" w:line="276" w:lineRule="auto"/>
        <w:ind w:left="284" w:hanging="284"/>
        <w:jc w:val="both"/>
        <w:rPr>
          <w:rFonts w:ascii="Trebuchet MS" w:eastAsia="Times New Roman" w:hAnsi="Trebuchet MS"/>
          <w:lang w:eastAsia="ro-RO"/>
        </w:rPr>
      </w:pPr>
      <w:r w:rsidRPr="003E0F9B">
        <w:rPr>
          <w:rFonts w:ascii="Trebuchet MS" w:eastAsia="Times New Roman" w:hAnsi="Trebuchet MS"/>
          <w:lang w:eastAsia="ro-RO"/>
        </w:rPr>
        <w:t>pentru acest proiect s-a obținut avizul de gospodărire a ape</w:t>
      </w:r>
      <w:r w:rsidR="0009095A" w:rsidRPr="003E0F9B">
        <w:rPr>
          <w:rFonts w:ascii="Trebuchet MS" w:eastAsia="Times New Roman" w:hAnsi="Trebuchet MS"/>
          <w:lang w:eastAsia="ro-RO"/>
        </w:rPr>
        <w:t>lor nr. 15 din 15.02.2024</w:t>
      </w:r>
      <w:r w:rsidRPr="003E0F9B">
        <w:rPr>
          <w:rFonts w:ascii="Trebuchet MS" w:eastAsia="Times New Roman" w:hAnsi="Trebuchet MS"/>
          <w:lang w:eastAsia="ro-RO"/>
        </w:rPr>
        <w:t>, emis de Administrația Națională “Apele Române” - Adm</w:t>
      </w:r>
      <w:r w:rsidR="00EB7B5D" w:rsidRPr="003E0F9B">
        <w:rPr>
          <w:rFonts w:ascii="Trebuchet MS" w:eastAsia="Times New Roman" w:hAnsi="Trebuchet MS"/>
          <w:lang w:eastAsia="ro-RO"/>
        </w:rPr>
        <w:t xml:space="preserve">inistrația </w:t>
      </w:r>
      <w:proofErr w:type="spellStart"/>
      <w:r w:rsidR="00EB7B5D" w:rsidRPr="003E0F9B">
        <w:rPr>
          <w:rFonts w:ascii="Trebuchet MS" w:eastAsia="Times New Roman" w:hAnsi="Trebuchet MS"/>
          <w:lang w:eastAsia="ro-RO"/>
        </w:rPr>
        <w:t>Bazinală</w:t>
      </w:r>
      <w:proofErr w:type="spellEnd"/>
      <w:r w:rsidR="00EB7B5D" w:rsidRPr="003E0F9B">
        <w:rPr>
          <w:rFonts w:ascii="Trebuchet MS" w:eastAsia="Times New Roman" w:hAnsi="Trebuchet MS"/>
          <w:lang w:eastAsia="ro-RO"/>
        </w:rPr>
        <w:t xml:space="preserve"> de Apă Olt</w:t>
      </w:r>
      <w:r w:rsidRPr="003E0F9B">
        <w:rPr>
          <w:rFonts w:ascii="Trebuchet MS" w:eastAsia="Times New Roman" w:hAnsi="Trebuchet MS"/>
          <w:lang w:eastAsia="ro-RO"/>
        </w:rPr>
        <w:t>, Siste</w:t>
      </w:r>
      <w:r w:rsidR="0009095A" w:rsidRPr="003E0F9B">
        <w:rPr>
          <w:rFonts w:ascii="Trebuchet MS" w:eastAsia="Times New Roman" w:hAnsi="Trebuchet MS"/>
          <w:lang w:eastAsia="ro-RO"/>
        </w:rPr>
        <w:t>mul de Gospodărire a Apelor Sibiu</w:t>
      </w:r>
      <w:r w:rsidRPr="003E0F9B">
        <w:rPr>
          <w:rFonts w:ascii="Trebuchet MS" w:eastAsia="Times New Roman" w:hAnsi="Trebuchet MS"/>
          <w:lang w:eastAsia="ro-RO"/>
        </w:rPr>
        <w:t xml:space="preserve">. </w:t>
      </w:r>
    </w:p>
    <w:p w14:paraId="010505AC" w14:textId="77777777" w:rsidR="0006402F" w:rsidRPr="003E0F9B" w:rsidRDefault="0006402F" w:rsidP="0006402F">
      <w:pPr>
        <w:tabs>
          <w:tab w:val="left" w:pos="142"/>
        </w:tabs>
        <w:spacing w:after="0" w:line="240" w:lineRule="auto"/>
        <w:jc w:val="both"/>
        <w:rPr>
          <w:rFonts w:ascii="Times New Roman" w:eastAsia="Times New Roman" w:hAnsi="Times New Roman"/>
          <w:color w:val="FF0000"/>
          <w:sz w:val="24"/>
          <w:szCs w:val="24"/>
          <w:lang w:eastAsia="ro-RO"/>
        </w:rPr>
      </w:pPr>
    </w:p>
    <w:p w14:paraId="38B73B4D" w14:textId="77777777" w:rsidR="0006402F" w:rsidRPr="003E0F9B" w:rsidRDefault="0006402F" w:rsidP="0009095A">
      <w:pPr>
        <w:shd w:val="clear" w:color="auto" w:fill="FFFFFF"/>
        <w:adjustRightInd w:val="0"/>
        <w:spacing w:after="0" w:line="276" w:lineRule="auto"/>
        <w:jc w:val="both"/>
        <w:rPr>
          <w:rFonts w:ascii="Trebuchet MS" w:eastAsia="Calibri" w:hAnsi="Trebuchet MS" w:cs="Times New Roman"/>
          <w:b/>
        </w:rPr>
      </w:pPr>
      <w:r w:rsidRPr="003E0F9B">
        <w:rPr>
          <w:rFonts w:ascii="Trebuchet MS" w:eastAsia="Calibri" w:hAnsi="Trebuchet MS" w:cs="Times New Roman"/>
          <w:b/>
        </w:rPr>
        <w:t xml:space="preserve">Condițiile de realizare a proiectului: </w:t>
      </w:r>
    </w:p>
    <w:p w14:paraId="686ACC11" w14:textId="77777777" w:rsidR="0006402F" w:rsidRPr="003E0F9B" w:rsidRDefault="0006402F" w:rsidP="0009095A">
      <w:pPr>
        <w:pStyle w:val="Listparagraf"/>
        <w:numPr>
          <w:ilvl w:val="0"/>
          <w:numId w:val="7"/>
        </w:numPr>
        <w:shd w:val="clear" w:color="auto" w:fill="FFFFFF"/>
        <w:adjustRightInd w:val="0"/>
        <w:spacing w:after="0"/>
        <w:ind w:left="283" w:hanging="283"/>
        <w:jc w:val="both"/>
        <w:rPr>
          <w:rFonts w:ascii="Trebuchet MS" w:hAnsi="Trebuchet MS"/>
          <w:lang w:val="ro-RO"/>
        </w:rPr>
      </w:pPr>
      <w:r w:rsidRPr="003E0F9B">
        <w:rPr>
          <w:rFonts w:ascii="Trebuchet MS" w:hAnsi="Trebuchet MS"/>
          <w:lang w:val="ro-RO"/>
        </w:rPr>
        <w:t>respectarea legislației în vigoare în domeniul protecției mediului;</w:t>
      </w:r>
    </w:p>
    <w:p w14:paraId="64239E56" w14:textId="77777777" w:rsidR="0006402F" w:rsidRPr="003E0F9B" w:rsidRDefault="0006402F" w:rsidP="0009095A">
      <w:pPr>
        <w:numPr>
          <w:ilvl w:val="0"/>
          <w:numId w:val="7"/>
        </w:numPr>
        <w:shd w:val="clear" w:color="auto" w:fill="FFFFFF"/>
        <w:adjustRightInd w:val="0"/>
        <w:spacing w:after="0" w:line="276" w:lineRule="auto"/>
        <w:ind w:left="283" w:hanging="283"/>
        <w:jc w:val="both"/>
        <w:rPr>
          <w:rFonts w:ascii="Trebuchet MS" w:hAnsi="Trebuchet MS"/>
        </w:rPr>
      </w:pPr>
      <w:r w:rsidRPr="003E0F9B">
        <w:rPr>
          <w:rFonts w:ascii="Trebuchet MS" w:eastAsia="Times New Roman" w:hAnsi="Trebuchet MS"/>
        </w:rPr>
        <w:t>operatorul este obligat să dețină contracte valabile pentru valorificare/eliminarea deșeurilor generate din activitate;</w:t>
      </w:r>
    </w:p>
    <w:p w14:paraId="457E343D" w14:textId="77777777" w:rsidR="0006402F" w:rsidRPr="003E0F9B" w:rsidRDefault="0006402F" w:rsidP="0009095A">
      <w:pPr>
        <w:numPr>
          <w:ilvl w:val="0"/>
          <w:numId w:val="7"/>
        </w:numPr>
        <w:shd w:val="clear" w:color="auto" w:fill="FFFFFF"/>
        <w:adjustRightInd w:val="0"/>
        <w:spacing w:after="0" w:line="276" w:lineRule="auto"/>
        <w:ind w:left="283" w:hanging="283"/>
        <w:contextualSpacing/>
        <w:jc w:val="both"/>
        <w:rPr>
          <w:rFonts w:ascii="Trebuchet MS" w:hAnsi="Trebuchet MS"/>
        </w:rPr>
      </w:pPr>
      <w:r w:rsidRPr="003E0F9B">
        <w:rPr>
          <w:rFonts w:ascii="Trebuchet MS" w:hAnsi="Trebuchet MS"/>
        </w:rPr>
        <w:t xml:space="preserve">investiția se va realiza cu respectarea memoriului de prezentare;   </w:t>
      </w:r>
    </w:p>
    <w:p w14:paraId="15A6F0B0" w14:textId="77777777" w:rsidR="0006402F" w:rsidRPr="003E0F9B" w:rsidRDefault="0006402F" w:rsidP="0009095A">
      <w:pPr>
        <w:numPr>
          <w:ilvl w:val="0"/>
          <w:numId w:val="7"/>
        </w:numPr>
        <w:shd w:val="clear" w:color="auto" w:fill="FFFFFF"/>
        <w:adjustRightInd w:val="0"/>
        <w:spacing w:after="0" w:line="276" w:lineRule="auto"/>
        <w:ind w:left="283" w:hanging="283"/>
        <w:contextualSpacing/>
        <w:jc w:val="both"/>
        <w:rPr>
          <w:rFonts w:ascii="Trebuchet MS" w:hAnsi="Trebuchet MS"/>
        </w:rPr>
      </w:pPr>
      <w:r w:rsidRPr="003E0F9B">
        <w:rPr>
          <w:rFonts w:ascii="Trebuchet MS" w:hAnsi="Trebuchet MS"/>
        </w:rPr>
        <w:t>respectarea tuturor avizelor/punctelor de vedere, emise de celelalte autorități;</w:t>
      </w:r>
    </w:p>
    <w:p w14:paraId="406C5253" w14:textId="77777777" w:rsidR="0006402F" w:rsidRPr="003E0F9B" w:rsidRDefault="0006402F" w:rsidP="0009095A">
      <w:pPr>
        <w:numPr>
          <w:ilvl w:val="0"/>
          <w:numId w:val="7"/>
        </w:numPr>
        <w:shd w:val="clear" w:color="auto" w:fill="FFFFFF"/>
        <w:adjustRightInd w:val="0"/>
        <w:spacing w:after="0" w:line="276" w:lineRule="auto"/>
        <w:ind w:left="283" w:hanging="283"/>
        <w:contextualSpacing/>
        <w:jc w:val="both"/>
        <w:rPr>
          <w:rFonts w:ascii="Trebuchet MS" w:hAnsi="Trebuchet MS"/>
        </w:rPr>
      </w:pPr>
      <w:r w:rsidRPr="003E0F9B">
        <w:rPr>
          <w:rFonts w:ascii="Trebuchet MS" w:hAnsi="Trebuchet MS"/>
        </w:rPr>
        <w:t>materialele necesare pe parcursul execuției lucrărilor vor fi depozitate numai în locuri special amenajate, astfel încât să se asigure protecția factorilor de mediu;</w:t>
      </w:r>
    </w:p>
    <w:p w14:paraId="169F1172" w14:textId="77777777" w:rsidR="0006402F" w:rsidRPr="003E0F9B" w:rsidRDefault="0006402F" w:rsidP="0009095A">
      <w:pPr>
        <w:numPr>
          <w:ilvl w:val="0"/>
          <w:numId w:val="7"/>
        </w:numPr>
        <w:shd w:val="clear" w:color="auto" w:fill="FFFFFF"/>
        <w:adjustRightInd w:val="0"/>
        <w:spacing w:after="0" w:line="276" w:lineRule="auto"/>
        <w:ind w:left="283" w:hanging="283"/>
        <w:contextualSpacing/>
        <w:jc w:val="both"/>
        <w:rPr>
          <w:rFonts w:ascii="Trebuchet MS" w:hAnsi="Trebuchet MS"/>
        </w:rPr>
      </w:pPr>
      <w:r w:rsidRPr="003E0F9B">
        <w:rPr>
          <w:rFonts w:ascii="Trebuchet MS" w:hAnsi="Trebuchet MS"/>
        </w:rPr>
        <w:t xml:space="preserve">la executarea lucrărilor, se vor respecta normele legale în vigoare: sanitare, de prevenire </w:t>
      </w:r>
      <w:proofErr w:type="spellStart"/>
      <w:r w:rsidRPr="003E0F9B">
        <w:rPr>
          <w:rFonts w:ascii="Trebuchet MS" w:hAnsi="Trebuchet MS"/>
        </w:rPr>
        <w:t>şi</w:t>
      </w:r>
      <w:proofErr w:type="spellEnd"/>
      <w:r w:rsidRPr="003E0F9B">
        <w:rPr>
          <w:rFonts w:ascii="Trebuchet MS" w:hAnsi="Trebuchet MS"/>
        </w:rPr>
        <w:t xml:space="preserve"> stingere a incendiilor </w:t>
      </w:r>
      <w:proofErr w:type="spellStart"/>
      <w:r w:rsidRPr="003E0F9B">
        <w:rPr>
          <w:rFonts w:ascii="Trebuchet MS" w:hAnsi="Trebuchet MS"/>
        </w:rPr>
        <w:t>şi</w:t>
      </w:r>
      <w:proofErr w:type="spellEnd"/>
      <w:r w:rsidRPr="003E0F9B">
        <w:rPr>
          <w:rFonts w:ascii="Trebuchet MS" w:hAnsi="Trebuchet MS"/>
        </w:rPr>
        <w:t xml:space="preserve"> de protecția muncii;</w:t>
      </w:r>
    </w:p>
    <w:p w14:paraId="6F6D0D57" w14:textId="77777777" w:rsidR="0006402F" w:rsidRPr="003E0F9B" w:rsidRDefault="0006402F" w:rsidP="0009095A">
      <w:pPr>
        <w:numPr>
          <w:ilvl w:val="0"/>
          <w:numId w:val="7"/>
        </w:numPr>
        <w:shd w:val="clear" w:color="auto" w:fill="FFFFFF"/>
        <w:adjustRightInd w:val="0"/>
        <w:spacing w:after="0" w:line="276" w:lineRule="auto"/>
        <w:ind w:left="283" w:hanging="283"/>
        <w:contextualSpacing/>
        <w:jc w:val="both"/>
        <w:rPr>
          <w:rFonts w:ascii="Trebuchet MS" w:hAnsi="Trebuchet MS"/>
        </w:rPr>
      </w:pPr>
      <w:r w:rsidRPr="003E0F9B">
        <w:rPr>
          <w:rFonts w:ascii="Trebuchet MS" w:hAnsi="Trebuchet MS"/>
        </w:rPr>
        <w:t xml:space="preserve">nu se vor evacua nici un fel de deșeuri în alte locuri, decât în spațiile special amenajate; </w:t>
      </w:r>
    </w:p>
    <w:p w14:paraId="45A5B505" w14:textId="77777777" w:rsidR="0006402F" w:rsidRPr="003E0F9B" w:rsidRDefault="0006402F" w:rsidP="0009095A">
      <w:pPr>
        <w:numPr>
          <w:ilvl w:val="0"/>
          <w:numId w:val="7"/>
        </w:numPr>
        <w:shd w:val="clear" w:color="auto" w:fill="FFFFFF"/>
        <w:adjustRightInd w:val="0"/>
        <w:spacing w:after="0" w:line="276" w:lineRule="auto"/>
        <w:ind w:left="283" w:hanging="283"/>
        <w:contextualSpacing/>
        <w:jc w:val="both"/>
        <w:rPr>
          <w:rFonts w:ascii="Trebuchet MS" w:hAnsi="Trebuchet MS"/>
        </w:rPr>
      </w:pPr>
      <w:r w:rsidRPr="003E0F9B">
        <w:rPr>
          <w:rFonts w:ascii="Trebuchet MS" w:hAnsi="Trebuchet MS"/>
        </w:rPr>
        <w:t xml:space="preserve">se vor lua măsuri pentru evitarea poluării accidentale a factorilor de mediu pe toată durata execuției lucrărilor și implementării proiectului; </w:t>
      </w:r>
    </w:p>
    <w:p w14:paraId="011E68BF" w14:textId="77777777" w:rsidR="0006402F" w:rsidRPr="003E0F9B" w:rsidRDefault="0006402F" w:rsidP="0009095A">
      <w:pPr>
        <w:numPr>
          <w:ilvl w:val="0"/>
          <w:numId w:val="6"/>
        </w:numPr>
        <w:shd w:val="clear" w:color="auto" w:fill="FFFFFF"/>
        <w:adjustRightInd w:val="0"/>
        <w:spacing w:after="0" w:line="276" w:lineRule="auto"/>
        <w:ind w:left="283" w:hanging="283"/>
        <w:jc w:val="both"/>
        <w:rPr>
          <w:rFonts w:ascii="Trebuchet MS" w:hAnsi="Trebuchet MS"/>
        </w:rPr>
      </w:pPr>
      <w:r w:rsidRPr="003E0F9B">
        <w:rPr>
          <w:rFonts w:ascii="Trebuchet MS" w:hAnsi="Trebuchet MS"/>
        </w:rPr>
        <w:t xml:space="preserve">managementul deșeurilor generate de lucrări va fi în conformitate cu legislația specifică de mediu și va fi în responsabilitatea titularului de proiect cât și a operatorului care realizează lucrările, se vor avea în vedere următoarele considerente: </w:t>
      </w:r>
    </w:p>
    <w:p w14:paraId="06A51865" w14:textId="77777777" w:rsidR="0006402F" w:rsidRPr="003E0F9B" w:rsidRDefault="0006402F" w:rsidP="0009095A">
      <w:pPr>
        <w:numPr>
          <w:ilvl w:val="0"/>
          <w:numId w:val="1"/>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deșeurile generate vor fi colectate selectiv, în vederea predării către societăți autorizate pe bază de contract;</w:t>
      </w:r>
    </w:p>
    <w:p w14:paraId="06A5863B" w14:textId="77777777" w:rsidR="0006402F" w:rsidRPr="003E0F9B" w:rsidRDefault="0006402F" w:rsidP="0009095A">
      <w:pPr>
        <w:numPr>
          <w:ilvl w:val="0"/>
          <w:numId w:val="1"/>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deșeurile municipale amestecate generate în perioada lucrărilor de construcții vor fi stocate temporar în pubele </w:t>
      </w:r>
      <w:proofErr w:type="spellStart"/>
      <w:r w:rsidRPr="003E0F9B">
        <w:rPr>
          <w:rFonts w:ascii="Trebuchet MS" w:hAnsi="Trebuchet MS"/>
        </w:rPr>
        <w:t>şi</w:t>
      </w:r>
      <w:proofErr w:type="spellEnd"/>
      <w:r w:rsidRPr="003E0F9B">
        <w:rPr>
          <w:rFonts w:ascii="Trebuchet MS" w:hAnsi="Trebuchet MS"/>
        </w:rPr>
        <w:t xml:space="preserve"> eliminate prin depozitare la un depozit conform;  deșeurile industriale reciclabile rezultate în perioada lucrărilor de construcții (metalice feroase </w:t>
      </w:r>
      <w:proofErr w:type="spellStart"/>
      <w:r w:rsidRPr="003E0F9B">
        <w:rPr>
          <w:rFonts w:ascii="Trebuchet MS" w:hAnsi="Trebuchet MS"/>
        </w:rPr>
        <w:t>şi</w:t>
      </w:r>
      <w:proofErr w:type="spellEnd"/>
      <w:r w:rsidRPr="003E0F9B">
        <w:rPr>
          <w:rFonts w:ascii="Trebuchet MS" w:hAnsi="Trebuchet MS"/>
        </w:rPr>
        <w:t xml:space="preserve"> neferoase, hârtie </w:t>
      </w:r>
      <w:proofErr w:type="spellStart"/>
      <w:r w:rsidRPr="003E0F9B">
        <w:rPr>
          <w:rFonts w:ascii="Trebuchet MS" w:hAnsi="Trebuchet MS"/>
        </w:rPr>
        <w:t>şi</w:t>
      </w:r>
      <w:proofErr w:type="spellEnd"/>
      <w:r w:rsidRPr="003E0F9B">
        <w:rPr>
          <w:rFonts w:ascii="Trebuchet MS" w:hAnsi="Trebuchet MS"/>
        </w:rPr>
        <w:t xml:space="preserve"> carton, materiale plastice, textile, etc.) vor fi colectate selectiv, stocate temporar pe tipuri, în funcție de sortimente, în recipiente speciale, în vederea valorificării prin societăți autorizate specializate; </w:t>
      </w:r>
    </w:p>
    <w:p w14:paraId="171B3280" w14:textId="77777777" w:rsidR="0006402F" w:rsidRPr="003E0F9B" w:rsidRDefault="0006402F" w:rsidP="0009095A">
      <w:pPr>
        <w:numPr>
          <w:ilvl w:val="0"/>
          <w:numId w:val="1"/>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titularul proiectului are obligația de a ține evidența deșeurilor generate și valorificate/eliminate în conformitate cu H.G. nr. 856/2002, privind evidența gestiunii deșeurilor și pentru aprobarea listei cuprinzând deșeurile inclusiv deșeurile periculoase, cu modificările ulterioare; </w:t>
      </w:r>
    </w:p>
    <w:p w14:paraId="096D2163" w14:textId="77777777" w:rsidR="0006402F" w:rsidRPr="003E0F9B" w:rsidRDefault="0006402F" w:rsidP="0009095A">
      <w:pPr>
        <w:numPr>
          <w:ilvl w:val="0"/>
          <w:numId w:val="1"/>
        </w:numPr>
        <w:shd w:val="clear" w:color="auto" w:fill="FFFFFF"/>
        <w:adjustRightInd w:val="0"/>
        <w:spacing w:after="0" w:line="276" w:lineRule="auto"/>
        <w:ind w:left="567" w:hanging="283"/>
        <w:contextualSpacing/>
        <w:jc w:val="both"/>
        <w:rPr>
          <w:rFonts w:ascii="Trebuchet MS" w:hAnsi="Trebuchet MS"/>
        </w:rPr>
      </w:pPr>
      <w:r w:rsidRPr="003E0F9B">
        <w:rPr>
          <w:rFonts w:ascii="Trebuchet MS" w:hAnsi="Trebuchet MS"/>
        </w:rPr>
        <w:t xml:space="preserve">în conformitate cu prevederile art. 17, alin. (4), din O.U.G. nr. 92/2021 modificată prin Legea 17/2023, privind regimul deșeurilor,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w:t>
      </w:r>
      <w:r w:rsidRPr="003E0F9B">
        <w:rPr>
          <w:rFonts w:ascii="Trebuchet MS" w:hAnsi="Trebuchet MS"/>
        </w:rPr>
        <w:lastRenderedPageBreak/>
        <w:t>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3AA67C8D" w14:textId="77777777" w:rsidR="0006402F" w:rsidRPr="003E0F9B" w:rsidRDefault="0006402F" w:rsidP="0009095A">
      <w:pPr>
        <w:numPr>
          <w:ilvl w:val="0"/>
          <w:numId w:val="1"/>
        </w:numPr>
        <w:shd w:val="clear" w:color="auto" w:fill="FFFFFF"/>
        <w:adjustRightInd w:val="0"/>
        <w:spacing w:after="0" w:line="276" w:lineRule="auto"/>
        <w:ind w:left="567" w:hanging="283"/>
        <w:contextualSpacing/>
        <w:jc w:val="both"/>
        <w:rPr>
          <w:rFonts w:ascii="Trebuchet MS" w:hAnsi="Trebuchet MS"/>
        </w:rPr>
      </w:pPr>
      <w:r w:rsidRPr="003E0F9B">
        <w:rPr>
          <w:rFonts w:ascii="Trebuchet MS" w:hAnsi="Trebuchet MS"/>
        </w:rPr>
        <w:t>în conformitate cu prevederile art. 17, alin. (7), din O.U.G. nr. 92/2021, modificată prin Legea 17/2023, privind regimul deșeurilor,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2004FFCC" w14:textId="77777777" w:rsidR="0006402F" w:rsidRPr="003E0F9B" w:rsidRDefault="0006402F" w:rsidP="0009095A">
      <w:pPr>
        <w:numPr>
          <w:ilvl w:val="0"/>
          <w:numId w:val="1"/>
        </w:numPr>
        <w:shd w:val="clear" w:color="auto" w:fill="FFFFFF"/>
        <w:adjustRightInd w:val="0"/>
        <w:spacing w:after="0" w:line="276" w:lineRule="auto"/>
        <w:ind w:left="567" w:hanging="283"/>
        <w:contextualSpacing/>
        <w:jc w:val="both"/>
        <w:rPr>
          <w:rFonts w:ascii="Trebuchet MS" w:hAnsi="Trebuchet MS"/>
        </w:rPr>
      </w:pPr>
      <w:r w:rsidRPr="003E0F9B">
        <w:rPr>
          <w:rFonts w:ascii="Trebuchet MS" w:hAnsi="Trebuchet MS"/>
        </w:rPr>
        <w:t>în conformitate cu prevederile art. 49, alin. (9), din O.U.G. nr. 92/2021, modificată prin Legea 17/2023, privind regimul deșeurilor, titularii pe numele cărora au fost emise autorizații de construire și/sau desființări trebuie să raporteze anual A.P.M., până la 30 aprilie a anului următor celui pentru care se raportează, conformarea cu art. 17 alin. (7);</w:t>
      </w:r>
    </w:p>
    <w:p w14:paraId="7AD5EF07" w14:textId="77777777" w:rsidR="0006402F" w:rsidRPr="003E0F9B" w:rsidRDefault="0006402F" w:rsidP="0009095A">
      <w:pPr>
        <w:numPr>
          <w:ilvl w:val="0"/>
          <w:numId w:val="8"/>
        </w:numPr>
        <w:shd w:val="clear" w:color="auto" w:fill="FFFFFF"/>
        <w:adjustRightInd w:val="0"/>
        <w:spacing w:after="0" w:line="276" w:lineRule="auto"/>
        <w:ind w:left="709" w:hanging="283"/>
        <w:contextualSpacing/>
        <w:jc w:val="both"/>
        <w:rPr>
          <w:rFonts w:ascii="Trebuchet MS" w:hAnsi="Trebuchet MS"/>
        </w:rPr>
      </w:pPr>
      <w:r w:rsidRPr="003E0F9B">
        <w:rPr>
          <w:rFonts w:ascii="Trebuchet MS" w:hAnsi="Trebuchet MS"/>
        </w:rPr>
        <w:t xml:space="preserve">organizarea de șantier pentru lucrările prevăzute prin proiect va respecta obligatoriu măsurile specifice pentru reducerea </w:t>
      </w:r>
      <w:proofErr w:type="spellStart"/>
      <w:r w:rsidRPr="003E0F9B">
        <w:rPr>
          <w:rFonts w:ascii="Trebuchet MS" w:hAnsi="Trebuchet MS"/>
        </w:rPr>
        <w:t>şi</w:t>
      </w:r>
      <w:proofErr w:type="spellEnd"/>
      <w:r w:rsidRPr="003E0F9B">
        <w:rPr>
          <w:rFonts w:ascii="Trebuchet MS" w:hAnsi="Trebuchet MS"/>
        </w:rPr>
        <w:t xml:space="preserve">/sau eliminarea efectelor generate de acestea asupra sănătății umane și mediului înconjurător; se vor avea în vedere următoarele: </w:t>
      </w:r>
    </w:p>
    <w:p w14:paraId="7C3FC90A"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împrejmuirea corespunzătoare a zonelor de lucru, montarea de avertizoare, etc.;</w:t>
      </w:r>
    </w:p>
    <w:p w14:paraId="36107B3F"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3154E80B"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organizarea de șantier va fi corespunzătoare din punct de vedere al facilităților; întreținerea/repararea utilajelor, instalațiilor și mijloacelor de transport etc. se va realiza numai de către societăți specializate autorizate;</w:t>
      </w:r>
    </w:p>
    <w:p w14:paraId="2156C4C4"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întreținerea corespunzătoare a utilajelor/mijloacelor de transport utilizate în lucrările de construcții în vederea evitării scurgerilor de combustibili și uleiuri uzate pe sol/apă și de alte substanțe toxice și periculoase;</w:t>
      </w:r>
    </w:p>
    <w:p w14:paraId="18C753B8"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se interzice stocarea temporară și depozitarea carburanților și substanțelor periculoase în zona aferentă amplasamentului;</w:t>
      </w:r>
    </w:p>
    <w:p w14:paraId="31E37C62"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se interzice spălarea utilajelor/vehiculelor în zona aferentă amplasamentului;</w:t>
      </w:r>
    </w:p>
    <w:p w14:paraId="7F277A76" w14:textId="1DB14556"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se vor evita scurgerile de combustibili </w:t>
      </w:r>
      <w:r w:rsidR="00BC10D6" w:rsidRPr="003E0F9B">
        <w:rPr>
          <w:rFonts w:ascii="Trebuchet MS" w:hAnsi="Trebuchet MS"/>
        </w:rPr>
        <w:t>și</w:t>
      </w:r>
      <w:r w:rsidRPr="003E0F9B">
        <w:rPr>
          <w:rFonts w:ascii="Trebuchet MS" w:hAnsi="Trebuchet MS"/>
        </w:rPr>
        <w:t xml:space="preserve"> uleiuri uzate pe sol (folosite de mașinile, utilajele și echipamentele/instalațiile de pe amplasament) și de alte substanțe toxice și periculoase, după caz; </w:t>
      </w:r>
    </w:p>
    <w:p w14:paraId="28921048"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depozitarea provizorie a pământului excavat se va face pe suprafețe cât mai reduse. Pământul în exces nu va fi păstrat pe amplasament;</w:t>
      </w:r>
    </w:p>
    <w:p w14:paraId="0687671D"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si modificările ulterioare și STAS 12574/87, privind condițiile de calitate ale aerului din zonele protejate; </w:t>
      </w:r>
    </w:p>
    <w:p w14:paraId="138B658E"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lastRenderedPageBreak/>
        <w:t>realizarea lucrărilor pe baza unui grafic de lucrări care să afecteze cel mai puțin riveranii din zonă;</w:t>
      </w:r>
    </w:p>
    <w:p w14:paraId="65C3BDE5"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constructorul va deține Fișe ce date de securitate pentru substanțele chimice periculoase  folosite și va respecta condițiile impuse de acestea;</w:t>
      </w:r>
    </w:p>
    <w:p w14:paraId="2158D4B5" w14:textId="77777777"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aprovizionarea cu agregate necesare realizării investiției se va face numai din surse autorizate;</w:t>
      </w:r>
    </w:p>
    <w:p w14:paraId="67E4E769" w14:textId="4059C616" w:rsidR="0006402F" w:rsidRPr="003E0F9B" w:rsidRDefault="0006402F" w:rsidP="0009095A">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în cazul unor poluări accidentale (eventuale scurgeri de carburanți, lubrifianți), în vederea limitării </w:t>
      </w:r>
      <w:r w:rsidR="00BC10D6" w:rsidRPr="003E0F9B">
        <w:rPr>
          <w:rFonts w:ascii="Trebuchet MS" w:hAnsi="Trebuchet MS"/>
        </w:rPr>
        <w:t>și</w:t>
      </w:r>
      <w:r w:rsidRPr="003E0F9B">
        <w:rPr>
          <w:rFonts w:ascii="Trebuchet MS" w:hAnsi="Trebuchet MS"/>
        </w:rPr>
        <w:t xml:space="preserve"> înlăturării pagubelor, se vor lua măsuri imediate prin utilizarea de materiale absorbante, strângere în saci, transportul </w:t>
      </w:r>
      <w:r w:rsidR="00BC10D6" w:rsidRPr="003E0F9B">
        <w:rPr>
          <w:rFonts w:ascii="Trebuchet MS" w:hAnsi="Trebuchet MS"/>
        </w:rPr>
        <w:t>și</w:t>
      </w:r>
      <w:r w:rsidRPr="003E0F9B">
        <w:rPr>
          <w:rFonts w:ascii="Trebuchet MS" w:hAnsi="Trebuchet MS"/>
        </w:rPr>
        <w:t xml:space="preserve"> depozitarea temporară în organizarea de șantier, după care se vor preda unităților specializate pentru eliminare;</w:t>
      </w:r>
    </w:p>
    <w:p w14:paraId="538EA82C" w14:textId="47387020" w:rsidR="0006402F" w:rsidRPr="003E0F9B" w:rsidRDefault="0006402F" w:rsidP="00BC10D6">
      <w:pPr>
        <w:numPr>
          <w:ilvl w:val="0"/>
          <w:numId w:val="2"/>
        </w:numPr>
        <w:shd w:val="clear" w:color="auto" w:fill="FFFFFF"/>
        <w:adjustRightInd w:val="0"/>
        <w:spacing w:after="0" w:line="276" w:lineRule="auto"/>
        <w:ind w:left="1134" w:hanging="283"/>
        <w:contextualSpacing/>
        <w:jc w:val="both"/>
        <w:rPr>
          <w:rFonts w:ascii="Trebuchet MS" w:hAnsi="Trebuchet MS"/>
        </w:rPr>
      </w:pPr>
      <w:r w:rsidRPr="003E0F9B">
        <w:rPr>
          <w:rFonts w:ascii="Trebuchet MS" w:hAnsi="Trebuchet MS"/>
        </w:rPr>
        <w:t xml:space="preserve">se vor lua toate măsurile tehnice în ce privește utilajele de construcții </w:t>
      </w:r>
      <w:r w:rsidR="00BC10D6" w:rsidRPr="003E0F9B">
        <w:rPr>
          <w:rFonts w:ascii="Trebuchet MS" w:hAnsi="Trebuchet MS"/>
        </w:rPr>
        <w:t>și</w:t>
      </w:r>
      <w:r w:rsidRPr="003E0F9B">
        <w:rPr>
          <w:rFonts w:ascii="Trebuchet MS" w:hAnsi="Trebuchet MS"/>
        </w:rPr>
        <w:t xml:space="preserve"> mijloacele de transport astfel încât disconfortul produs în timpul funcționării să fie minim;</w:t>
      </w:r>
    </w:p>
    <w:p w14:paraId="22D67195" w14:textId="77777777" w:rsidR="0006402F" w:rsidRPr="003E0F9B" w:rsidRDefault="0006402F" w:rsidP="008A6C43">
      <w:pPr>
        <w:numPr>
          <w:ilvl w:val="0"/>
          <w:numId w:val="2"/>
        </w:numPr>
        <w:shd w:val="clear" w:color="auto" w:fill="FFFFFF"/>
        <w:adjustRightInd w:val="0"/>
        <w:spacing w:after="0" w:line="276" w:lineRule="auto"/>
        <w:ind w:left="1134" w:hanging="283"/>
        <w:contextualSpacing/>
        <w:jc w:val="both"/>
        <w:rPr>
          <w:rFonts w:ascii="Trebuchet MS" w:hAnsi="Trebuchet MS"/>
          <w:bCs/>
          <w:i/>
          <w:u w:val="single"/>
        </w:rPr>
      </w:pPr>
      <w:r w:rsidRPr="003E0F9B">
        <w:rPr>
          <w:rFonts w:ascii="Trebuchet MS" w:hAnsi="Trebuchet MS"/>
          <w:bCs/>
          <w:i/>
          <w:iCs/>
          <w:u w:val="single"/>
        </w:rPr>
        <w:t>la finalizarea lucrărilor se va solicita autorizație de mediu</w:t>
      </w:r>
      <w:r w:rsidRPr="003E0F9B">
        <w:rPr>
          <w:rFonts w:ascii="Trebuchet MS" w:hAnsi="Trebuchet MS"/>
          <w:bCs/>
          <w:i/>
          <w:u w:val="single"/>
        </w:rPr>
        <w:t>.</w:t>
      </w:r>
    </w:p>
    <w:p w14:paraId="17D0338E" w14:textId="7616FF34" w:rsidR="0006402F" w:rsidRPr="003E0F9B" w:rsidRDefault="0006402F" w:rsidP="008A6C43">
      <w:pPr>
        <w:spacing w:after="0" w:line="276" w:lineRule="auto"/>
        <w:jc w:val="both"/>
        <w:rPr>
          <w:rFonts w:ascii="Trebuchet MS" w:eastAsia="Times New Roman" w:hAnsi="Trebuchet MS"/>
          <w:i/>
          <w:lang w:eastAsia="ro-RO"/>
        </w:rPr>
      </w:pPr>
      <w:r w:rsidRPr="003E0F9B">
        <w:rPr>
          <w:rFonts w:ascii="Trebuchet MS" w:hAnsi="Trebuchet MS"/>
          <w:i/>
        </w:rPr>
        <w:t>Condițiile de realizare a proiectului în conformitate cu avizul nr.</w:t>
      </w:r>
      <w:r w:rsidR="00BC10D6" w:rsidRPr="003E0F9B">
        <w:rPr>
          <w:rFonts w:ascii="Trebuchet MS" w:eastAsia="Times New Roman" w:hAnsi="Trebuchet MS"/>
          <w:i/>
          <w:lang w:eastAsia="ro-RO"/>
        </w:rPr>
        <w:t xml:space="preserve"> 15 din 15.02.2024, emis de Administrația Națională “Apele Române” - Adm</w:t>
      </w:r>
      <w:r w:rsidR="00ED2B21">
        <w:rPr>
          <w:rFonts w:ascii="Trebuchet MS" w:eastAsia="Times New Roman" w:hAnsi="Trebuchet MS"/>
          <w:i/>
          <w:lang w:eastAsia="ro-RO"/>
        </w:rPr>
        <w:t xml:space="preserve">inistrația </w:t>
      </w:r>
      <w:proofErr w:type="spellStart"/>
      <w:r w:rsidR="00ED2B21">
        <w:rPr>
          <w:rFonts w:ascii="Trebuchet MS" w:eastAsia="Times New Roman" w:hAnsi="Trebuchet MS"/>
          <w:i/>
          <w:lang w:eastAsia="ro-RO"/>
        </w:rPr>
        <w:t>Bazinală</w:t>
      </w:r>
      <w:proofErr w:type="spellEnd"/>
      <w:r w:rsidR="00ED2B21">
        <w:rPr>
          <w:rFonts w:ascii="Trebuchet MS" w:eastAsia="Times New Roman" w:hAnsi="Trebuchet MS"/>
          <w:i/>
          <w:lang w:eastAsia="ro-RO"/>
        </w:rPr>
        <w:t xml:space="preserve"> de Olt</w:t>
      </w:r>
      <w:r w:rsidR="00BC10D6" w:rsidRPr="003E0F9B">
        <w:rPr>
          <w:rFonts w:ascii="Trebuchet MS" w:eastAsia="Times New Roman" w:hAnsi="Trebuchet MS"/>
          <w:i/>
          <w:lang w:eastAsia="ro-RO"/>
        </w:rPr>
        <w:t xml:space="preserve">, Sistemul de Gospodărire a Apelor Sibiu. </w:t>
      </w:r>
    </w:p>
    <w:p w14:paraId="51EB2F2C" w14:textId="77777777" w:rsidR="008A6C43" w:rsidRPr="003E0F9B" w:rsidRDefault="008A6C43" w:rsidP="008A6C43">
      <w:pPr>
        <w:pStyle w:val="Listparagraf"/>
        <w:numPr>
          <w:ilvl w:val="0"/>
          <w:numId w:val="14"/>
        </w:numPr>
        <w:suppressAutoHyphens/>
        <w:spacing w:after="0"/>
        <w:ind w:left="284" w:hanging="284"/>
        <w:jc w:val="both"/>
        <w:rPr>
          <w:rFonts w:ascii="Trebuchet MS" w:hAnsi="Trebuchet MS" w:cs="Arial"/>
          <w:spacing w:val="-2"/>
          <w:lang w:val="ro-RO"/>
        </w:rPr>
      </w:pPr>
      <w:r w:rsidRPr="003E0F9B">
        <w:rPr>
          <w:rFonts w:ascii="Trebuchet MS" w:hAnsi="Trebuchet MS" w:cs="Arial"/>
          <w:spacing w:val="-2"/>
          <w:lang w:val="ro-RO"/>
        </w:rPr>
        <w:t>nămolurile rezultate din procesul de separare a hidrocarburilor se vor vidanja de către un operator specializat, pe bază de contract;</w:t>
      </w:r>
    </w:p>
    <w:p w14:paraId="6ED07DAB" w14:textId="1ADBD540" w:rsidR="008A6C43" w:rsidRPr="003E0F9B" w:rsidRDefault="008A6C43" w:rsidP="008A6C43">
      <w:pPr>
        <w:pStyle w:val="Listparagraf"/>
        <w:numPr>
          <w:ilvl w:val="0"/>
          <w:numId w:val="14"/>
        </w:numPr>
        <w:suppressAutoHyphens/>
        <w:spacing w:after="0"/>
        <w:ind w:left="284" w:hanging="284"/>
        <w:jc w:val="both"/>
        <w:rPr>
          <w:rFonts w:ascii="Trebuchet MS" w:hAnsi="Trebuchet MS" w:cs="Arial"/>
          <w:spacing w:val="-2"/>
          <w:lang w:val="ro-RO"/>
        </w:rPr>
      </w:pPr>
      <w:r w:rsidRPr="003E0F9B">
        <w:rPr>
          <w:rFonts w:ascii="Trebuchet MS" w:hAnsi="Trebuchet MS" w:cs="Arial"/>
          <w:spacing w:val="-2"/>
          <w:lang w:val="ro-RO"/>
        </w:rPr>
        <w:t xml:space="preserve">punerea în </w:t>
      </w:r>
      <w:r w:rsidR="00ED2B21" w:rsidRPr="003E0F9B">
        <w:rPr>
          <w:rFonts w:ascii="Trebuchet MS" w:hAnsi="Trebuchet MS" w:cs="Arial"/>
          <w:spacing w:val="-2"/>
          <w:lang w:val="ro-RO"/>
        </w:rPr>
        <w:t>funcțiune</w:t>
      </w:r>
      <w:r w:rsidRPr="003E0F9B">
        <w:rPr>
          <w:rFonts w:ascii="Trebuchet MS" w:hAnsi="Trebuchet MS" w:cs="Arial"/>
          <w:spacing w:val="-2"/>
          <w:lang w:val="ro-RO"/>
        </w:rPr>
        <w:t xml:space="preserve"> a </w:t>
      </w:r>
      <w:r w:rsidR="00ED2B21" w:rsidRPr="003E0F9B">
        <w:rPr>
          <w:rFonts w:ascii="Trebuchet MS" w:hAnsi="Trebuchet MS" w:cs="Arial"/>
          <w:spacing w:val="-2"/>
          <w:lang w:val="ro-RO"/>
        </w:rPr>
        <w:t>folosinței</w:t>
      </w:r>
      <w:r w:rsidRPr="003E0F9B">
        <w:rPr>
          <w:rFonts w:ascii="Trebuchet MS" w:hAnsi="Trebuchet MS" w:cs="Arial"/>
          <w:spacing w:val="-2"/>
          <w:lang w:val="ro-RO"/>
        </w:rPr>
        <w:t xml:space="preserve"> se va face numai în baza </w:t>
      </w:r>
      <w:r w:rsidR="00ED2B21" w:rsidRPr="003E0F9B">
        <w:rPr>
          <w:rFonts w:ascii="Trebuchet MS" w:hAnsi="Trebuchet MS" w:cs="Arial"/>
          <w:i/>
          <w:spacing w:val="-2"/>
          <w:lang w:val="ro-RO"/>
        </w:rPr>
        <w:t>Autorizației</w:t>
      </w:r>
      <w:r w:rsidRPr="003E0F9B">
        <w:rPr>
          <w:rFonts w:ascii="Trebuchet MS" w:hAnsi="Trebuchet MS" w:cs="Arial"/>
          <w:i/>
          <w:spacing w:val="-2"/>
          <w:lang w:val="ro-RO"/>
        </w:rPr>
        <w:t xml:space="preserve"> de gospodărire a apelor</w:t>
      </w:r>
      <w:r w:rsidRPr="003E0F9B">
        <w:rPr>
          <w:rFonts w:ascii="Trebuchet MS" w:hAnsi="Trebuchet MS" w:cs="Arial"/>
          <w:spacing w:val="-2"/>
          <w:lang w:val="ro-RO"/>
        </w:rPr>
        <w:t xml:space="preserve"> </w:t>
      </w:r>
      <w:r w:rsidR="00ED2B21" w:rsidRPr="003E0F9B">
        <w:rPr>
          <w:rFonts w:ascii="Trebuchet MS" w:hAnsi="Trebuchet MS" w:cs="Arial"/>
          <w:spacing w:val="-2"/>
          <w:lang w:val="ro-RO"/>
        </w:rPr>
        <w:t>obținută</w:t>
      </w:r>
      <w:r w:rsidRPr="003E0F9B">
        <w:rPr>
          <w:rFonts w:ascii="Trebuchet MS" w:hAnsi="Trebuchet MS" w:cs="Arial"/>
          <w:spacing w:val="-2"/>
          <w:lang w:val="ro-RO"/>
        </w:rPr>
        <w:t xml:space="preserve"> în </w:t>
      </w:r>
      <w:r w:rsidR="00ED2B21" w:rsidRPr="003E0F9B">
        <w:rPr>
          <w:rFonts w:ascii="Trebuchet MS" w:hAnsi="Trebuchet MS" w:cs="Arial"/>
          <w:spacing w:val="-2"/>
          <w:lang w:val="ro-RO"/>
        </w:rPr>
        <w:t>condițiile</w:t>
      </w:r>
      <w:r w:rsidRPr="003E0F9B">
        <w:rPr>
          <w:rFonts w:ascii="Trebuchet MS" w:hAnsi="Trebuchet MS" w:cs="Arial"/>
          <w:spacing w:val="-2"/>
          <w:lang w:val="ro-RO"/>
        </w:rPr>
        <w:t xml:space="preserve"> prevăzute de lege</w:t>
      </w:r>
      <w:r w:rsidRPr="003E0F9B">
        <w:rPr>
          <w:rFonts w:ascii="Trebuchet MS" w:hAnsi="Trebuchet MS" w:cs="Arial"/>
          <w:i/>
          <w:spacing w:val="-2"/>
          <w:lang w:val="ro-RO"/>
        </w:rPr>
        <w:t>;</w:t>
      </w:r>
      <w:r w:rsidRPr="003E0F9B">
        <w:rPr>
          <w:rFonts w:ascii="Trebuchet MS" w:hAnsi="Trebuchet MS" w:cs="Arial"/>
          <w:b/>
          <w:lang w:val="ro-RO"/>
        </w:rPr>
        <w:t xml:space="preserve"> </w:t>
      </w:r>
    </w:p>
    <w:p w14:paraId="4425107E" w14:textId="77777777" w:rsidR="008A6C43" w:rsidRPr="003E0F9B" w:rsidRDefault="008A6C43" w:rsidP="008A6C43">
      <w:pPr>
        <w:pStyle w:val="Listparagraf"/>
        <w:numPr>
          <w:ilvl w:val="0"/>
          <w:numId w:val="14"/>
        </w:numPr>
        <w:suppressAutoHyphens/>
        <w:spacing w:after="0"/>
        <w:ind w:left="284" w:hanging="284"/>
        <w:jc w:val="both"/>
        <w:rPr>
          <w:rFonts w:ascii="Trebuchet MS" w:hAnsi="Trebuchet MS" w:cs="Arial"/>
          <w:spacing w:val="-2"/>
          <w:lang w:val="ro-RO"/>
        </w:rPr>
      </w:pPr>
      <w:r w:rsidRPr="003E0F9B">
        <w:rPr>
          <w:rFonts w:ascii="Trebuchet MS" w:hAnsi="Trebuchet MS" w:cs="Arial"/>
          <w:lang w:val="ro-RO"/>
        </w:rPr>
        <w:t>pe colectorul de evacuare a apelor epurate va fi prevăzut un cămin pentru prelevarea probelor de apă în vederea efectuării analizelor de laborator;</w:t>
      </w:r>
    </w:p>
    <w:p w14:paraId="1E9C48D3" w14:textId="0FDB3BFE" w:rsidR="008A6C43" w:rsidRPr="003E0F9B" w:rsidRDefault="008A6C43" w:rsidP="008A6C43">
      <w:pPr>
        <w:pStyle w:val="Listparagraf"/>
        <w:numPr>
          <w:ilvl w:val="0"/>
          <w:numId w:val="14"/>
        </w:numPr>
        <w:suppressAutoHyphens/>
        <w:spacing w:after="0"/>
        <w:ind w:left="284" w:hanging="284"/>
        <w:jc w:val="both"/>
        <w:rPr>
          <w:rFonts w:ascii="Trebuchet MS" w:hAnsi="Trebuchet MS" w:cs="Arial"/>
          <w:spacing w:val="-2"/>
          <w:lang w:val="ro-RO"/>
        </w:rPr>
      </w:pPr>
      <w:r w:rsidRPr="003E0F9B">
        <w:rPr>
          <w:rFonts w:ascii="Trebuchet MS" w:hAnsi="Trebuchet MS" w:cs="Arial"/>
          <w:lang w:val="ro-RO"/>
        </w:rPr>
        <w:t xml:space="preserve">beneficiarul este obligat să </w:t>
      </w:r>
      <w:r w:rsidR="00ED2B21" w:rsidRPr="003E0F9B">
        <w:rPr>
          <w:rFonts w:ascii="Trebuchet MS" w:hAnsi="Trebuchet MS" w:cs="Arial"/>
          <w:lang w:val="ro-RO"/>
        </w:rPr>
        <w:t>obțină</w:t>
      </w:r>
      <w:r w:rsidRPr="003E0F9B">
        <w:rPr>
          <w:rFonts w:ascii="Trebuchet MS" w:hAnsi="Trebuchet MS" w:cs="Arial"/>
          <w:lang w:val="ro-RO"/>
        </w:rPr>
        <w:t xml:space="preserve"> toate acordurile </w:t>
      </w:r>
      <w:r w:rsidR="00ED2B21" w:rsidRPr="003E0F9B">
        <w:rPr>
          <w:rFonts w:ascii="Trebuchet MS" w:hAnsi="Trebuchet MS" w:cs="Arial"/>
          <w:lang w:val="ro-RO"/>
        </w:rPr>
        <w:t>și</w:t>
      </w:r>
      <w:r w:rsidRPr="003E0F9B">
        <w:rPr>
          <w:rFonts w:ascii="Trebuchet MS" w:hAnsi="Trebuchet MS" w:cs="Arial"/>
          <w:lang w:val="ro-RO"/>
        </w:rPr>
        <w:t xml:space="preserve"> avizele prevăzute de lege necesare promovării lucrărilor de </w:t>
      </w:r>
      <w:r w:rsidR="00ED2B21" w:rsidRPr="003E0F9B">
        <w:rPr>
          <w:rFonts w:ascii="Trebuchet MS" w:hAnsi="Trebuchet MS" w:cs="Arial"/>
          <w:lang w:val="ro-RO"/>
        </w:rPr>
        <w:t>investiție</w:t>
      </w:r>
      <w:r w:rsidRPr="003E0F9B">
        <w:rPr>
          <w:rFonts w:ascii="Trebuchet MS" w:hAnsi="Trebuchet MS" w:cs="Arial"/>
          <w:lang w:val="ro-RO"/>
        </w:rPr>
        <w:t>;</w:t>
      </w:r>
    </w:p>
    <w:p w14:paraId="0E297BDE" w14:textId="0B17317D" w:rsidR="0006402F" w:rsidRPr="003E0F9B" w:rsidRDefault="008A6C43" w:rsidP="008A6C43">
      <w:pPr>
        <w:pStyle w:val="Listparagraf"/>
        <w:numPr>
          <w:ilvl w:val="0"/>
          <w:numId w:val="14"/>
        </w:numPr>
        <w:suppressAutoHyphens/>
        <w:spacing w:after="0"/>
        <w:ind w:left="284" w:hanging="284"/>
        <w:jc w:val="both"/>
        <w:rPr>
          <w:rFonts w:ascii="Trebuchet MS" w:hAnsi="Trebuchet MS" w:cs="Arial"/>
          <w:spacing w:val="-2"/>
          <w:lang w:val="ro-RO"/>
        </w:rPr>
      </w:pPr>
      <w:r w:rsidRPr="003E0F9B">
        <w:rPr>
          <w:rFonts w:ascii="Trebuchet MS" w:hAnsi="Trebuchet MS" w:cs="Arial"/>
          <w:spacing w:val="-2"/>
          <w:lang w:val="ro-RO"/>
        </w:rPr>
        <w:t xml:space="preserve">beneficiarul are </w:t>
      </w:r>
      <w:r w:rsidR="00ED2B21" w:rsidRPr="003E0F9B">
        <w:rPr>
          <w:rFonts w:ascii="Trebuchet MS" w:hAnsi="Trebuchet MS" w:cs="Arial"/>
          <w:spacing w:val="-2"/>
          <w:lang w:val="ro-RO"/>
        </w:rPr>
        <w:t>obligația</w:t>
      </w:r>
      <w:r w:rsidRPr="003E0F9B">
        <w:rPr>
          <w:rFonts w:ascii="Trebuchet MS" w:hAnsi="Trebuchet MS" w:cs="Arial"/>
          <w:spacing w:val="-2"/>
          <w:lang w:val="ro-RO"/>
        </w:rPr>
        <w:t xml:space="preserve"> să </w:t>
      </w:r>
      <w:r w:rsidR="00ED2B21" w:rsidRPr="003E0F9B">
        <w:rPr>
          <w:rFonts w:ascii="Trebuchet MS" w:hAnsi="Trebuchet MS" w:cs="Arial"/>
          <w:spacing w:val="-2"/>
          <w:lang w:val="ro-RO"/>
        </w:rPr>
        <w:t>anunțe</w:t>
      </w:r>
      <w:r w:rsidRPr="003E0F9B">
        <w:rPr>
          <w:rFonts w:ascii="Trebuchet MS" w:hAnsi="Trebuchet MS" w:cs="Arial"/>
          <w:spacing w:val="-2"/>
          <w:lang w:val="ro-RO"/>
        </w:rPr>
        <w:t xml:space="preserve"> în scris Sistemul de Gospodărire a Apelor Sibiu cu 10 zile înainte de data începerii lucrărilor. </w:t>
      </w:r>
      <w:r w:rsidRPr="003E0F9B">
        <w:rPr>
          <w:rFonts w:ascii="Trebuchet MS" w:hAnsi="Trebuchet MS" w:cs="Arial"/>
          <w:b/>
          <w:lang w:val="ro-RO"/>
        </w:rPr>
        <w:t xml:space="preserve"> </w:t>
      </w:r>
      <w:r w:rsidR="0006402F" w:rsidRPr="003E0F9B">
        <w:rPr>
          <w:rFonts w:ascii="Trebuchet MS" w:hAnsi="Trebuchet MS"/>
          <w:i/>
          <w:color w:val="FF0000"/>
          <w:lang w:val="ro-RO"/>
        </w:rPr>
        <w:t xml:space="preserve"> </w:t>
      </w:r>
    </w:p>
    <w:p w14:paraId="68819EA8" w14:textId="77777777" w:rsidR="0006402F" w:rsidRPr="003E0F9B" w:rsidRDefault="0006402F" w:rsidP="0006402F">
      <w:pPr>
        <w:spacing w:after="0" w:line="240" w:lineRule="auto"/>
        <w:jc w:val="both"/>
        <w:rPr>
          <w:rFonts w:ascii="Times New Roman" w:eastAsia="Calibri" w:hAnsi="Times New Roman" w:cs="Times New Roman"/>
          <w:b/>
          <w:color w:val="FF0000"/>
          <w:sz w:val="24"/>
          <w:szCs w:val="24"/>
        </w:rPr>
      </w:pPr>
    </w:p>
    <w:p w14:paraId="4FB076E9"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3E0F9B">
        <w:rPr>
          <w:rFonts w:ascii="Trebuchet MS" w:eastAsia="Calibri" w:hAnsi="Trebuchet MS" w:cs="Times New Roman"/>
        </w:rPr>
        <w:t xml:space="preserve"> </w:t>
      </w:r>
    </w:p>
    <w:p w14:paraId="3FCEA75B" w14:textId="77777777" w:rsidR="0006402F" w:rsidRPr="003E0F9B" w:rsidRDefault="0006402F" w:rsidP="0006402F">
      <w:pPr>
        <w:spacing w:after="0" w:line="240" w:lineRule="auto"/>
        <w:jc w:val="both"/>
        <w:rPr>
          <w:rFonts w:ascii="Times New Roman" w:eastAsia="Calibri" w:hAnsi="Times New Roman" w:cs="Times New Roman"/>
          <w:color w:val="FF0000"/>
          <w:sz w:val="24"/>
          <w:szCs w:val="24"/>
        </w:rPr>
      </w:pPr>
    </w:p>
    <w:p w14:paraId="75F7184F"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3E0F9B">
        <w:rPr>
          <w:rFonts w:ascii="Trebuchet MS" w:eastAsia="Calibri" w:hAnsi="Trebuchet MS" w:cs="Times New Roman"/>
        </w:rPr>
        <w:t>şi</w:t>
      </w:r>
      <w:proofErr w:type="spellEnd"/>
      <w:r w:rsidRPr="003E0F9B">
        <w:rPr>
          <w:rFonts w:ascii="Trebuchet MS" w:eastAsia="Calibri" w:hAnsi="Trebuchet MS" w:cs="Times New Roman"/>
        </w:rPr>
        <w:t xml:space="preserve"> completările ulterioare. </w:t>
      </w:r>
    </w:p>
    <w:p w14:paraId="236C8F21" w14:textId="77777777" w:rsidR="0006402F" w:rsidRPr="003E0F9B" w:rsidRDefault="0006402F" w:rsidP="0006402F">
      <w:pPr>
        <w:spacing w:after="0" w:line="240" w:lineRule="auto"/>
        <w:jc w:val="both"/>
        <w:rPr>
          <w:rFonts w:ascii="Trebuchet MS" w:eastAsia="Calibri" w:hAnsi="Trebuchet MS" w:cs="Times New Roman"/>
          <w:color w:val="FF0000"/>
        </w:rPr>
      </w:pPr>
    </w:p>
    <w:p w14:paraId="16BBA55B" w14:textId="05E3297B"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 xml:space="preserve">Se poate adresa instanței de contencios administrativ competente </w:t>
      </w:r>
      <w:proofErr w:type="spellStart"/>
      <w:r w:rsidRPr="003E0F9B">
        <w:rPr>
          <w:rFonts w:ascii="Trebuchet MS" w:eastAsia="Calibri" w:hAnsi="Trebuchet MS" w:cs="Times New Roman"/>
        </w:rPr>
        <w:t>şi</w:t>
      </w:r>
      <w:proofErr w:type="spellEnd"/>
      <w:r w:rsidRPr="003E0F9B">
        <w:rPr>
          <w:rFonts w:ascii="Trebuchet MS" w:eastAsia="Calibri" w:hAnsi="Trebuchet MS" w:cs="Times New Roman"/>
        </w:rPr>
        <w:t xml:space="preserve"> orice organizație neguvernamentală care îndeplinește condițiile prevăzute la art. 2 din Legea nr. 292/2018. privind evaluarea impactului anumitor proiecte publice </w:t>
      </w:r>
      <w:proofErr w:type="spellStart"/>
      <w:r w:rsidRPr="003E0F9B">
        <w:rPr>
          <w:rFonts w:ascii="Trebuchet MS" w:eastAsia="Calibri" w:hAnsi="Trebuchet MS" w:cs="Times New Roman"/>
        </w:rPr>
        <w:t>şi</w:t>
      </w:r>
      <w:proofErr w:type="spellEnd"/>
      <w:r w:rsidRPr="003E0F9B">
        <w:rPr>
          <w:rFonts w:ascii="Trebuchet MS" w:eastAsia="Calibri" w:hAnsi="Trebuchet MS" w:cs="Times New Roman"/>
        </w:rPr>
        <w:t xml:space="preserve"> private asupra mediului, considerându-se că acestea sunt vătămate într-un drept al lor sau într-un interes legitim. </w:t>
      </w:r>
    </w:p>
    <w:p w14:paraId="76BB15C4" w14:textId="77777777" w:rsidR="0048364F" w:rsidRPr="003E0F9B" w:rsidRDefault="0048364F" w:rsidP="0048364F">
      <w:pPr>
        <w:spacing w:after="0" w:line="276" w:lineRule="auto"/>
        <w:jc w:val="both"/>
        <w:rPr>
          <w:rFonts w:ascii="Trebuchet MS" w:eastAsia="Calibri" w:hAnsi="Trebuchet MS" w:cs="Times New Roman"/>
        </w:rPr>
      </w:pPr>
    </w:p>
    <w:p w14:paraId="37C348A9"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 xml:space="preserve">Actele sau omisiunile autorității publice competente care fac obiectul participării publicului se atacă în instanță odată cu decizia etapei de încadrare, cu acordul de mediu ori, după caz, cu decizia </w:t>
      </w:r>
      <w:r w:rsidRPr="003E0F9B">
        <w:rPr>
          <w:rFonts w:ascii="Trebuchet MS" w:eastAsia="Calibri" w:hAnsi="Trebuchet MS" w:cs="Times New Roman"/>
        </w:rPr>
        <w:lastRenderedPageBreak/>
        <w:t>de respingere a solicitării de emitere a acordului de mediu, respectiv cu aprobarea de dezvoltare sau, după caz, cu decizia de respingere a solicitării aprobării de dezvoltare.</w:t>
      </w:r>
    </w:p>
    <w:p w14:paraId="59C74280" w14:textId="77777777" w:rsidR="0006402F" w:rsidRPr="003E0F9B" w:rsidRDefault="0006402F" w:rsidP="0006402F">
      <w:pPr>
        <w:spacing w:after="0" w:line="240" w:lineRule="auto"/>
        <w:jc w:val="both"/>
        <w:rPr>
          <w:rFonts w:ascii="Trebuchet MS" w:eastAsia="Calibri" w:hAnsi="Trebuchet MS" w:cs="Times New Roman"/>
          <w:color w:val="FF0000"/>
        </w:rPr>
      </w:pPr>
    </w:p>
    <w:p w14:paraId="4C4F10CD"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10445C52" w14:textId="77777777" w:rsidR="0006402F" w:rsidRPr="003E0F9B" w:rsidRDefault="0006402F" w:rsidP="0006402F">
      <w:pPr>
        <w:spacing w:after="0" w:line="240" w:lineRule="auto"/>
        <w:jc w:val="both"/>
        <w:rPr>
          <w:rFonts w:ascii="Trebuchet MS" w:eastAsia="Calibri" w:hAnsi="Trebuchet MS" w:cs="Times New Roman"/>
          <w:color w:val="FF0000"/>
        </w:rPr>
      </w:pPr>
    </w:p>
    <w:p w14:paraId="29967315"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 xml:space="preserve">Autoritatea publică emitentă are obligația de a răspunde la plângerea prealabilă prevăzută la art. 22 alin. (1) în termen de 30 de zile de la data înregistrării acesteia la acea autoritate. </w:t>
      </w:r>
    </w:p>
    <w:p w14:paraId="0BC9B670"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 xml:space="preserve">Procedura de soluționare a plângerii prealabile prevăzută la art. 22 alin. (1) este gratuită și trebuie să fie echitabilă, rapidă </w:t>
      </w:r>
      <w:proofErr w:type="spellStart"/>
      <w:r w:rsidRPr="003E0F9B">
        <w:rPr>
          <w:rFonts w:ascii="Trebuchet MS" w:eastAsia="Calibri" w:hAnsi="Trebuchet MS" w:cs="Times New Roman"/>
        </w:rPr>
        <w:t>şi</w:t>
      </w:r>
      <w:proofErr w:type="spellEnd"/>
      <w:r w:rsidRPr="003E0F9B">
        <w:rPr>
          <w:rFonts w:ascii="Trebuchet MS" w:eastAsia="Calibri" w:hAnsi="Trebuchet MS" w:cs="Times New Roman"/>
        </w:rPr>
        <w:t xml:space="preserve"> corectă. </w:t>
      </w:r>
    </w:p>
    <w:p w14:paraId="546896F1" w14:textId="77777777" w:rsidR="0006402F" w:rsidRPr="003E0F9B" w:rsidRDefault="0006402F" w:rsidP="0006402F">
      <w:pPr>
        <w:spacing w:after="0" w:line="240" w:lineRule="auto"/>
        <w:jc w:val="both"/>
        <w:rPr>
          <w:rFonts w:ascii="Trebuchet MS" w:eastAsia="Calibri" w:hAnsi="Trebuchet MS" w:cs="Times New Roman"/>
          <w:color w:val="FF0000"/>
        </w:rPr>
      </w:pPr>
    </w:p>
    <w:p w14:paraId="4B73747E" w14:textId="77777777" w:rsidR="0006402F" w:rsidRPr="003E0F9B" w:rsidRDefault="0006402F" w:rsidP="0048364F">
      <w:pPr>
        <w:spacing w:after="0" w:line="276" w:lineRule="auto"/>
        <w:jc w:val="both"/>
        <w:rPr>
          <w:rFonts w:ascii="Trebuchet MS" w:eastAsia="Calibri" w:hAnsi="Trebuchet MS" w:cs="Times New Roman"/>
        </w:rPr>
      </w:pPr>
      <w:r w:rsidRPr="003E0F9B">
        <w:rPr>
          <w:rFonts w:ascii="Trebuchet MS" w:eastAsia="Calibri" w:hAnsi="Trebuchet MS" w:cs="Times New Roman"/>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14:paraId="2748D08E" w14:textId="77777777" w:rsidR="0006402F" w:rsidRPr="003E0F9B" w:rsidRDefault="0006402F" w:rsidP="0006402F">
      <w:pPr>
        <w:spacing w:after="0" w:line="240" w:lineRule="auto"/>
        <w:jc w:val="both"/>
        <w:rPr>
          <w:rFonts w:ascii="Trebuchet MS" w:eastAsia="Calibri" w:hAnsi="Trebuchet MS" w:cs="Times New Roman"/>
          <w:b/>
          <w:color w:val="FF0000"/>
        </w:rPr>
      </w:pPr>
    </w:p>
    <w:p w14:paraId="2F7595B4" w14:textId="77777777" w:rsidR="0006402F" w:rsidRPr="0048760A" w:rsidRDefault="0006402F" w:rsidP="0048364F">
      <w:pPr>
        <w:spacing w:after="0" w:line="276" w:lineRule="auto"/>
        <w:jc w:val="both"/>
        <w:rPr>
          <w:rFonts w:ascii="Trebuchet MS" w:eastAsia="Calibri" w:hAnsi="Trebuchet MS" w:cs="Times New Roman"/>
          <w:b/>
        </w:rPr>
      </w:pPr>
      <w:r w:rsidRPr="003E0F9B">
        <w:rPr>
          <w:rFonts w:ascii="Trebuchet MS" w:eastAsia="Calibri" w:hAnsi="Trebuchet MS" w:cs="Times New Roman"/>
          <w:b/>
        </w:rPr>
        <w:t xml:space="preserve">Prezenta decizie poate fi contestată în conformitate cu prevederile Legii nr. 292/2018 privind evaluarea impactului anumitor proiecte publice </w:t>
      </w:r>
      <w:proofErr w:type="spellStart"/>
      <w:r w:rsidRPr="003E0F9B">
        <w:rPr>
          <w:rFonts w:ascii="Trebuchet MS" w:eastAsia="Calibri" w:hAnsi="Trebuchet MS" w:cs="Times New Roman"/>
          <w:b/>
        </w:rPr>
        <w:t>şi</w:t>
      </w:r>
      <w:proofErr w:type="spellEnd"/>
      <w:r w:rsidRPr="003E0F9B">
        <w:rPr>
          <w:rFonts w:ascii="Trebuchet MS" w:eastAsia="Calibri" w:hAnsi="Trebuchet MS" w:cs="Times New Roman"/>
          <w:b/>
        </w:rPr>
        <w:t xml:space="preserve"> private asupra mediului și ale Legii nr. </w:t>
      </w:r>
      <w:r w:rsidRPr="0048760A">
        <w:rPr>
          <w:rFonts w:ascii="Trebuchet MS" w:eastAsia="Calibri" w:hAnsi="Trebuchet MS" w:cs="Times New Roman"/>
          <w:b/>
        </w:rPr>
        <w:t xml:space="preserve">554/2004, cu modificările </w:t>
      </w:r>
      <w:proofErr w:type="spellStart"/>
      <w:r w:rsidRPr="0048760A">
        <w:rPr>
          <w:rFonts w:ascii="Trebuchet MS" w:eastAsia="Calibri" w:hAnsi="Trebuchet MS" w:cs="Times New Roman"/>
          <w:b/>
        </w:rPr>
        <w:t>şi</w:t>
      </w:r>
      <w:proofErr w:type="spellEnd"/>
      <w:r w:rsidRPr="0048760A">
        <w:rPr>
          <w:rFonts w:ascii="Trebuchet MS" w:eastAsia="Calibri" w:hAnsi="Trebuchet MS" w:cs="Times New Roman"/>
          <w:b/>
        </w:rPr>
        <w:t xml:space="preserve"> completările ulterioare. </w:t>
      </w:r>
    </w:p>
    <w:p w14:paraId="4CFCE41F" w14:textId="77777777" w:rsidR="0006402F" w:rsidRPr="0048760A" w:rsidRDefault="0006402F" w:rsidP="0048364F">
      <w:pPr>
        <w:spacing w:after="0" w:line="276" w:lineRule="auto"/>
        <w:jc w:val="both"/>
        <w:rPr>
          <w:rFonts w:ascii="Trebuchet MS" w:eastAsia="Calibri" w:hAnsi="Trebuchet MS" w:cs="Times New Roman"/>
          <w:b/>
          <w:bCs/>
        </w:rPr>
      </w:pPr>
    </w:p>
    <w:p w14:paraId="1CC848EA" w14:textId="526149A7" w:rsidR="0006402F" w:rsidRPr="0048760A" w:rsidRDefault="0006402F" w:rsidP="0048364F">
      <w:pPr>
        <w:spacing w:after="0" w:line="276" w:lineRule="auto"/>
        <w:jc w:val="both"/>
        <w:rPr>
          <w:rFonts w:ascii="Trebuchet MS" w:eastAsia="Calibri" w:hAnsi="Trebuchet MS" w:cs="Times New Roman"/>
          <w:b/>
          <w:bCs/>
        </w:rPr>
      </w:pPr>
      <w:r w:rsidRPr="0048760A">
        <w:rPr>
          <w:rFonts w:ascii="Trebuchet MS" w:eastAsia="Calibri" w:hAnsi="Trebuchet MS" w:cs="Times New Roman"/>
          <w:b/>
          <w:bCs/>
        </w:rPr>
        <w:t>Prezenta decizie a f</w:t>
      </w:r>
      <w:bookmarkStart w:id="0" w:name="_GoBack"/>
      <w:bookmarkEnd w:id="0"/>
      <w:r w:rsidRPr="0048760A">
        <w:rPr>
          <w:rFonts w:ascii="Trebuchet MS" w:eastAsia="Calibri" w:hAnsi="Trebuchet MS" w:cs="Times New Roman"/>
          <w:b/>
          <w:bCs/>
        </w:rPr>
        <w:t xml:space="preserve">ost emisă în 3 (trei) exemplare, fiecare exemplar având un număr </w:t>
      </w:r>
      <w:r w:rsidR="0048760A" w:rsidRPr="0048760A">
        <w:rPr>
          <w:rFonts w:ascii="Trebuchet MS" w:eastAsia="Calibri" w:hAnsi="Trebuchet MS" w:cs="Times New Roman"/>
          <w:b/>
          <w:bCs/>
        </w:rPr>
        <w:t>de 10 (zece</w:t>
      </w:r>
      <w:r w:rsidRPr="0048760A">
        <w:rPr>
          <w:rFonts w:ascii="Trebuchet MS" w:eastAsia="Calibri" w:hAnsi="Trebuchet MS" w:cs="Times New Roman"/>
          <w:b/>
          <w:bCs/>
        </w:rPr>
        <w:t>) pagini, semnate și ștampilate: 1 ex. pentru solicitant, 2 ex. se arhivează la A.P.M. Sibiu.</w:t>
      </w:r>
    </w:p>
    <w:p w14:paraId="4AA1EFB5" w14:textId="77777777" w:rsidR="0006402F" w:rsidRPr="003E0F9B" w:rsidRDefault="0006402F" w:rsidP="0006402F">
      <w:pPr>
        <w:spacing w:after="0" w:line="240" w:lineRule="auto"/>
        <w:jc w:val="both"/>
        <w:rPr>
          <w:rFonts w:ascii="Trebuchet MS" w:eastAsia="Calibri" w:hAnsi="Trebuchet MS" w:cs="Times New Roman"/>
          <w:b/>
          <w:bCs/>
          <w:color w:val="FF0000"/>
        </w:rPr>
      </w:pPr>
    </w:p>
    <w:p w14:paraId="4175BD28" w14:textId="77777777" w:rsidR="0006402F" w:rsidRPr="003E0F9B" w:rsidRDefault="0006402F" w:rsidP="0006402F">
      <w:pPr>
        <w:spacing w:after="0" w:line="240" w:lineRule="auto"/>
        <w:jc w:val="both"/>
        <w:rPr>
          <w:rFonts w:ascii="Times New Roman" w:eastAsia="Calibri" w:hAnsi="Times New Roman" w:cs="Times New Roman"/>
          <w:b/>
          <w:bCs/>
          <w:color w:val="FF0000"/>
          <w:sz w:val="24"/>
          <w:szCs w:val="24"/>
        </w:rPr>
      </w:pPr>
    </w:p>
    <w:p w14:paraId="5CE68F88" w14:textId="77777777" w:rsidR="0006402F" w:rsidRPr="003E0F9B" w:rsidRDefault="0006402F" w:rsidP="0006402F">
      <w:pPr>
        <w:spacing w:after="0" w:line="240" w:lineRule="auto"/>
        <w:jc w:val="both"/>
        <w:rPr>
          <w:rFonts w:ascii="Times New Roman" w:eastAsia="Calibri" w:hAnsi="Times New Roman" w:cs="Times New Roman"/>
          <w:b/>
          <w:bCs/>
          <w:color w:val="FF0000"/>
          <w:sz w:val="24"/>
          <w:szCs w:val="24"/>
        </w:rPr>
      </w:pPr>
    </w:p>
    <w:p w14:paraId="141D32BE" w14:textId="7EFD628F" w:rsidR="0006402F" w:rsidRPr="00CE52E7" w:rsidRDefault="00CE52E7" w:rsidP="00CE52E7">
      <w:pPr>
        <w:suppressAutoHyphens/>
        <w:spacing w:after="0" w:line="240" w:lineRule="auto"/>
        <w:jc w:val="center"/>
        <w:rPr>
          <w:rFonts w:ascii="Trebuchet MS" w:eastAsia="Calibri" w:hAnsi="Trebuchet MS" w:cs="font288"/>
        </w:rPr>
      </w:pPr>
      <w:r w:rsidRPr="00CE52E7">
        <w:rPr>
          <w:rFonts w:ascii="Trebuchet MS" w:eastAsia="Calibri" w:hAnsi="Trebuchet MS" w:cs="Times New Roman"/>
          <w:b/>
        </w:rPr>
        <w:t>DIRECTOR EXECUTIV</w:t>
      </w:r>
    </w:p>
    <w:p w14:paraId="3F3070CD" w14:textId="6CC39C74" w:rsidR="0006402F" w:rsidRPr="00CE52E7" w:rsidRDefault="00CE52E7" w:rsidP="00CE52E7">
      <w:pPr>
        <w:suppressAutoHyphens/>
        <w:spacing w:after="0" w:line="240" w:lineRule="auto"/>
        <w:rPr>
          <w:rFonts w:ascii="Trebuchet MS" w:eastAsia="Calibri" w:hAnsi="Trebuchet MS" w:cs="font288"/>
        </w:rPr>
      </w:pPr>
      <w:r w:rsidRPr="00CE52E7">
        <w:rPr>
          <w:rFonts w:ascii="Trebuchet MS" w:eastAsia="Times New Roman" w:hAnsi="Trebuchet MS" w:cs="Times New Roman"/>
          <w:b/>
        </w:rPr>
        <w:t xml:space="preserve">                                                           </w:t>
      </w:r>
      <w:r w:rsidR="0006402F" w:rsidRPr="00CE52E7">
        <w:rPr>
          <w:rFonts w:ascii="Trebuchet MS" w:eastAsia="Times New Roman" w:hAnsi="Trebuchet MS" w:cs="Times New Roman"/>
        </w:rPr>
        <w:t>Ciprian SIMULESCU</w:t>
      </w:r>
    </w:p>
    <w:p w14:paraId="406430C7" w14:textId="77777777" w:rsidR="0006402F" w:rsidRPr="00CE52E7" w:rsidRDefault="0006402F" w:rsidP="0006402F">
      <w:pPr>
        <w:suppressAutoHyphens/>
        <w:spacing w:after="0" w:line="240" w:lineRule="auto"/>
        <w:ind w:left="360"/>
        <w:jc w:val="center"/>
        <w:rPr>
          <w:rFonts w:ascii="Trebuchet MS" w:eastAsia="Calibri" w:hAnsi="Trebuchet MS" w:cs="Times New Roman"/>
          <w:b/>
        </w:rPr>
      </w:pPr>
    </w:p>
    <w:p w14:paraId="5EB026FF" w14:textId="77777777" w:rsidR="0006402F" w:rsidRPr="00CE52E7" w:rsidRDefault="0006402F" w:rsidP="0006402F">
      <w:pPr>
        <w:suppressAutoHyphens/>
        <w:spacing w:after="0" w:line="240" w:lineRule="auto"/>
        <w:ind w:left="360"/>
        <w:jc w:val="center"/>
        <w:rPr>
          <w:rFonts w:ascii="Trebuchet MS" w:eastAsia="Calibri" w:hAnsi="Trebuchet MS" w:cs="Times New Roman"/>
          <w:b/>
        </w:rPr>
      </w:pPr>
    </w:p>
    <w:p w14:paraId="26D4E346" w14:textId="77777777" w:rsidR="0006402F" w:rsidRPr="00CE52E7" w:rsidRDefault="0006402F" w:rsidP="0006402F">
      <w:pPr>
        <w:suppressAutoHyphens/>
        <w:spacing w:after="0" w:line="240" w:lineRule="auto"/>
        <w:ind w:left="360"/>
        <w:jc w:val="center"/>
        <w:rPr>
          <w:rFonts w:ascii="Trebuchet MS" w:eastAsia="Calibri" w:hAnsi="Trebuchet MS" w:cs="Times New Roman"/>
          <w:b/>
        </w:rPr>
      </w:pPr>
    </w:p>
    <w:p w14:paraId="501FB7B7" w14:textId="37362696" w:rsidR="0006402F" w:rsidRPr="00CE52E7" w:rsidRDefault="0006402F" w:rsidP="0006402F">
      <w:pPr>
        <w:spacing w:after="0" w:line="240" w:lineRule="auto"/>
        <w:rPr>
          <w:rFonts w:ascii="Trebuchet MS" w:eastAsia="Calibri" w:hAnsi="Trebuchet MS" w:cs="Times New Roman"/>
          <w:b/>
        </w:rPr>
      </w:pPr>
      <w:r w:rsidRPr="00CE52E7">
        <w:rPr>
          <w:rFonts w:ascii="Trebuchet MS" w:eastAsia="Calibri" w:hAnsi="Trebuchet MS" w:cs="Times New Roman"/>
          <w:b/>
        </w:rPr>
        <w:t xml:space="preserve">    ŞEF SERVICIU AVIZE, </w:t>
      </w:r>
      <w:r w:rsidRPr="00CE52E7">
        <w:rPr>
          <w:rFonts w:ascii="Trebuchet MS" w:eastAsia="Calibri" w:hAnsi="Trebuchet MS" w:cs="Times New Roman"/>
          <w:b/>
        </w:rPr>
        <w:tab/>
      </w:r>
      <w:r w:rsidRPr="00CE52E7">
        <w:rPr>
          <w:rFonts w:ascii="Trebuchet MS" w:eastAsia="Calibri" w:hAnsi="Trebuchet MS" w:cs="Times New Roman"/>
          <w:b/>
        </w:rPr>
        <w:tab/>
      </w:r>
      <w:r w:rsidRPr="00CE52E7">
        <w:rPr>
          <w:rFonts w:ascii="Trebuchet MS" w:eastAsia="Calibri" w:hAnsi="Trebuchet MS" w:cs="Times New Roman"/>
          <w:b/>
        </w:rPr>
        <w:tab/>
        <w:t xml:space="preserve">            </w:t>
      </w:r>
      <w:r w:rsidR="00CE52E7" w:rsidRPr="00CE52E7">
        <w:rPr>
          <w:rFonts w:ascii="Trebuchet MS" w:eastAsia="Calibri" w:hAnsi="Trebuchet MS" w:cs="Times New Roman"/>
          <w:b/>
        </w:rPr>
        <w:t xml:space="preserve">                           </w:t>
      </w:r>
      <w:r w:rsidRPr="00CE52E7">
        <w:rPr>
          <w:rFonts w:ascii="Trebuchet MS" w:eastAsia="Calibri" w:hAnsi="Trebuchet MS" w:cs="Times New Roman"/>
          <w:b/>
        </w:rPr>
        <w:t>ȘEF SERVICIU CALITATEA</w:t>
      </w:r>
      <w:r w:rsidR="00CE52E7" w:rsidRPr="00CE52E7">
        <w:rPr>
          <w:rFonts w:ascii="Trebuchet MS" w:eastAsia="Calibri" w:hAnsi="Trebuchet MS" w:cs="Times New Roman"/>
          <w:b/>
        </w:rPr>
        <w:t>,</w:t>
      </w:r>
    </w:p>
    <w:p w14:paraId="6BD7C5AA" w14:textId="02A6B76E" w:rsidR="0006402F" w:rsidRPr="00CE52E7" w:rsidRDefault="0006402F" w:rsidP="0006402F">
      <w:pPr>
        <w:spacing w:after="0" w:line="240" w:lineRule="auto"/>
        <w:ind w:left="720" w:hanging="720"/>
        <w:rPr>
          <w:rFonts w:ascii="Trebuchet MS" w:eastAsia="Calibri" w:hAnsi="Trebuchet MS" w:cs="Times New Roman"/>
          <w:b/>
        </w:rPr>
      </w:pPr>
      <w:r w:rsidRPr="00CE52E7">
        <w:rPr>
          <w:rFonts w:ascii="Trebuchet MS" w:eastAsia="Calibri" w:hAnsi="Trebuchet MS" w:cs="Times New Roman"/>
          <w:b/>
        </w:rPr>
        <w:t xml:space="preserve">ACORDURI, AUTORIZAŢII,                          </w:t>
      </w:r>
      <w:r w:rsidRPr="00CE52E7">
        <w:rPr>
          <w:rFonts w:ascii="Trebuchet MS" w:eastAsia="Calibri" w:hAnsi="Trebuchet MS" w:cs="Times New Roman"/>
          <w:b/>
        </w:rPr>
        <w:tab/>
        <w:t xml:space="preserve">     </w:t>
      </w:r>
      <w:r w:rsidR="00CE52E7" w:rsidRPr="00CE52E7">
        <w:rPr>
          <w:rFonts w:ascii="Trebuchet MS" w:eastAsia="Calibri" w:hAnsi="Trebuchet MS" w:cs="Times New Roman"/>
          <w:b/>
        </w:rPr>
        <w:t xml:space="preserve">                         FACTORILOR DE MEDIU</w:t>
      </w:r>
    </w:p>
    <w:p w14:paraId="4FC6F0F6" w14:textId="13DE4577" w:rsidR="0006402F" w:rsidRPr="00CE52E7" w:rsidRDefault="0006402F" w:rsidP="0006402F">
      <w:pPr>
        <w:spacing w:after="0" w:line="240" w:lineRule="auto"/>
        <w:ind w:left="720" w:hanging="720"/>
        <w:rPr>
          <w:rFonts w:ascii="Trebuchet MS" w:eastAsia="Calibri" w:hAnsi="Trebuchet MS" w:cs="Times New Roman"/>
          <w:b/>
        </w:rPr>
      </w:pPr>
      <w:r w:rsidRPr="00CE52E7">
        <w:rPr>
          <w:rFonts w:ascii="Trebuchet MS" w:eastAsia="Calibri" w:hAnsi="Trebuchet MS" w:cs="Times New Roman"/>
          <w:b/>
        </w:rPr>
        <w:t xml:space="preserve">   </w:t>
      </w:r>
      <w:r w:rsidR="00CE52E7" w:rsidRPr="00CE52E7">
        <w:rPr>
          <w:rFonts w:ascii="Trebuchet MS" w:eastAsia="Calibri" w:hAnsi="Trebuchet MS" w:cs="Times New Roman"/>
        </w:rPr>
        <w:t>Ruxanda FLORIAN</w:t>
      </w:r>
      <w:r w:rsidRPr="00CE52E7">
        <w:rPr>
          <w:rFonts w:ascii="Trebuchet MS" w:eastAsia="Calibri" w:hAnsi="Trebuchet MS" w:cs="Times New Roman"/>
          <w:b/>
        </w:rPr>
        <w:tab/>
      </w:r>
      <w:r w:rsidRPr="00CE52E7">
        <w:rPr>
          <w:rFonts w:ascii="Trebuchet MS" w:eastAsia="Calibri" w:hAnsi="Trebuchet MS" w:cs="Times New Roman"/>
          <w:b/>
        </w:rPr>
        <w:tab/>
        <w:t xml:space="preserve">                         </w:t>
      </w:r>
      <w:r w:rsidR="00CE52E7" w:rsidRPr="00CE52E7">
        <w:rPr>
          <w:rFonts w:ascii="Trebuchet MS" w:eastAsia="Calibri" w:hAnsi="Trebuchet MS" w:cs="Times New Roman"/>
          <w:b/>
        </w:rPr>
        <w:t xml:space="preserve">                                            </w:t>
      </w:r>
      <w:r w:rsidRPr="00CE52E7">
        <w:rPr>
          <w:rFonts w:ascii="Trebuchet MS" w:eastAsia="Calibri" w:hAnsi="Trebuchet MS" w:cs="Times New Roman"/>
        </w:rPr>
        <w:t>Flaviu TOMUȚĂ</w:t>
      </w:r>
    </w:p>
    <w:p w14:paraId="1E16DDEB" w14:textId="77777777" w:rsidR="0006402F" w:rsidRPr="00CE52E7" w:rsidRDefault="0006402F" w:rsidP="0006402F">
      <w:pPr>
        <w:spacing w:after="0" w:line="240" w:lineRule="auto"/>
        <w:jc w:val="center"/>
        <w:rPr>
          <w:rFonts w:ascii="Trebuchet MS" w:eastAsia="Calibri" w:hAnsi="Trebuchet MS" w:cs="Times New Roman"/>
          <w:b/>
        </w:rPr>
      </w:pPr>
    </w:p>
    <w:p w14:paraId="6E4C3DF6" w14:textId="77777777" w:rsidR="0006402F" w:rsidRPr="00CE52E7" w:rsidRDefault="0006402F" w:rsidP="0006402F">
      <w:pPr>
        <w:spacing w:after="0" w:line="240" w:lineRule="auto"/>
        <w:jc w:val="center"/>
        <w:rPr>
          <w:rFonts w:ascii="Trebuchet MS" w:eastAsia="Calibri" w:hAnsi="Trebuchet MS" w:cs="Times New Roman"/>
          <w:b/>
        </w:rPr>
      </w:pPr>
    </w:p>
    <w:p w14:paraId="7DF1EC0B" w14:textId="77777777" w:rsidR="0006402F" w:rsidRPr="00CE52E7" w:rsidRDefault="0006402F" w:rsidP="0006402F">
      <w:pPr>
        <w:spacing w:after="0" w:line="240" w:lineRule="auto"/>
        <w:jc w:val="center"/>
        <w:rPr>
          <w:rFonts w:ascii="Trebuchet MS" w:eastAsia="Calibri" w:hAnsi="Trebuchet MS" w:cs="Times New Roman"/>
          <w:b/>
        </w:rPr>
      </w:pPr>
    </w:p>
    <w:p w14:paraId="44F94E91" w14:textId="65AFBDD9" w:rsidR="0006402F" w:rsidRPr="00CE52E7" w:rsidRDefault="00CE52E7" w:rsidP="0006402F">
      <w:pPr>
        <w:spacing w:after="0" w:line="240" w:lineRule="auto"/>
        <w:ind w:left="360"/>
        <w:rPr>
          <w:rFonts w:ascii="Trebuchet MS" w:eastAsia="Calibri" w:hAnsi="Trebuchet MS" w:cs="Times New Roman"/>
          <w:b/>
        </w:rPr>
      </w:pPr>
      <w:r w:rsidRPr="00CE52E7">
        <w:rPr>
          <w:rFonts w:ascii="Trebuchet MS" w:eastAsia="Calibri" w:hAnsi="Trebuchet MS" w:cs="Times New Roman"/>
          <w:b/>
        </w:rPr>
        <w:t xml:space="preserve">          ÎNTOCMIT</w:t>
      </w:r>
      <w:r w:rsidR="0006402F" w:rsidRPr="00CE52E7">
        <w:rPr>
          <w:rFonts w:ascii="Trebuchet MS" w:eastAsia="Calibri" w:hAnsi="Trebuchet MS" w:cs="Times New Roman"/>
          <w:b/>
        </w:rPr>
        <w:t xml:space="preserve">                                                               </w:t>
      </w:r>
      <w:r w:rsidRPr="00CE52E7">
        <w:rPr>
          <w:rFonts w:ascii="Trebuchet MS" w:eastAsia="Calibri" w:hAnsi="Trebuchet MS" w:cs="Times New Roman"/>
          <w:b/>
        </w:rPr>
        <w:t xml:space="preserve">                         </w:t>
      </w:r>
      <w:proofErr w:type="spellStart"/>
      <w:r w:rsidRPr="00CE52E7">
        <w:rPr>
          <w:rFonts w:ascii="Trebuchet MS" w:eastAsia="Calibri" w:hAnsi="Trebuchet MS" w:cs="Times New Roman"/>
          <w:b/>
        </w:rPr>
        <w:t>ÎNTOCMIT</w:t>
      </w:r>
      <w:proofErr w:type="spellEnd"/>
    </w:p>
    <w:p w14:paraId="2B47F229" w14:textId="35075DFD" w:rsidR="0006402F" w:rsidRPr="00CE52E7" w:rsidRDefault="0006402F" w:rsidP="00CE52E7">
      <w:pPr>
        <w:tabs>
          <w:tab w:val="left" w:pos="3375"/>
        </w:tabs>
        <w:rPr>
          <w:rFonts w:ascii="Trebuchet MS" w:hAnsi="Trebuchet MS"/>
        </w:rPr>
      </w:pPr>
      <w:r w:rsidRPr="00CE52E7">
        <w:rPr>
          <w:rFonts w:ascii="Trebuchet MS" w:eastAsia="Calibri" w:hAnsi="Trebuchet MS" w:cs="Times New Roman"/>
        </w:rPr>
        <w:t xml:space="preserve">Consilier Cosmina NICOLESCU                         </w:t>
      </w:r>
      <w:r w:rsidR="00CE52E7" w:rsidRPr="00CE52E7">
        <w:rPr>
          <w:rFonts w:ascii="Trebuchet MS" w:eastAsia="Calibri" w:hAnsi="Trebuchet MS" w:cs="Times New Roman"/>
        </w:rPr>
        <w:t xml:space="preserve">                                </w:t>
      </w:r>
      <w:r w:rsidRPr="00CE52E7">
        <w:rPr>
          <w:rFonts w:ascii="Trebuchet MS" w:eastAsia="Calibri" w:hAnsi="Trebuchet MS" w:cs="Times New Roman"/>
        </w:rPr>
        <w:t>Consilier Gabriela CĂPĂȚÎNĂ</w:t>
      </w:r>
    </w:p>
    <w:p w14:paraId="0221CE70" w14:textId="77777777" w:rsidR="0006402F" w:rsidRPr="003E0F9B" w:rsidRDefault="0006402F" w:rsidP="0006402F">
      <w:pPr>
        <w:tabs>
          <w:tab w:val="left" w:pos="5812"/>
          <w:tab w:val="left" w:pos="5954"/>
        </w:tabs>
        <w:spacing w:after="0" w:line="240" w:lineRule="auto"/>
        <w:rPr>
          <w:rFonts w:ascii="Times New Roman" w:eastAsia="Calibri" w:hAnsi="Times New Roman" w:cs="Times New Roman"/>
          <w:b/>
          <w:color w:val="FF0000"/>
          <w:sz w:val="24"/>
          <w:szCs w:val="24"/>
        </w:rPr>
      </w:pPr>
    </w:p>
    <w:p w14:paraId="65F9535C" w14:textId="77777777" w:rsidR="0006402F" w:rsidRPr="003E0F9B" w:rsidRDefault="0006402F" w:rsidP="0006402F">
      <w:pPr>
        <w:spacing w:after="0" w:line="240" w:lineRule="auto"/>
        <w:jc w:val="both"/>
        <w:rPr>
          <w:rFonts w:ascii="Times New Roman" w:hAnsi="Times New Roman"/>
          <w:b/>
          <w:color w:val="FF0000"/>
          <w:sz w:val="24"/>
          <w:szCs w:val="24"/>
        </w:rPr>
      </w:pPr>
    </w:p>
    <w:p w14:paraId="53B5E819" w14:textId="77777777" w:rsidR="0006402F" w:rsidRPr="003E0F9B" w:rsidRDefault="0006402F" w:rsidP="00F1090C">
      <w:pPr>
        <w:spacing w:line="360" w:lineRule="auto"/>
        <w:ind w:left="284"/>
        <w:rPr>
          <w:rFonts w:ascii="Trebuchet MS" w:hAnsi="Trebuchet MS"/>
        </w:rPr>
      </w:pPr>
    </w:p>
    <w:p w14:paraId="25CC88AE" w14:textId="77777777" w:rsidR="00DE792C" w:rsidRPr="003E0F9B" w:rsidRDefault="00DE792C" w:rsidP="00F1090C">
      <w:pPr>
        <w:spacing w:line="360" w:lineRule="auto"/>
        <w:ind w:left="284"/>
        <w:rPr>
          <w:rFonts w:ascii="Trebuchet MS" w:hAnsi="Trebuchet MS"/>
        </w:rPr>
      </w:pPr>
    </w:p>
    <w:sectPr w:rsidR="00DE792C" w:rsidRPr="003E0F9B"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138D" w14:textId="77777777" w:rsidR="00073DA4" w:rsidRDefault="00073DA4" w:rsidP="00143ACD">
      <w:pPr>
        <w:spacing w:after="0" w:line="240" w:lineRule="auto"/>
      </w:pPr>
      <w:r>
        <w:separator/>
      </w:r>
    </w:p>
  </w:endnote>
  <w:endnote w:type="continuationSeparator" w:id="0">
    <w:p w14:paraId="0BBCBB3E" w14:textId="77777777" w:rsidR="00073DA4" w:rsidRDefault="00073DA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Humnst777 Lt BT">
    <w:altName w:val="Lucida Sans Unicode"/>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288">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7BEB59A"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8760A">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8760A">
              <w:rPr>
                <w:rFonts w:ascii="Trebuchet MS" w:hAnsi="Trebuchet MS"/>
                <w:b/>
                <w:bCs/>
                <w:noProof/>
                <w:sz w:val="16"/>
                <w:szCs w:val="16"/>
              </w:rPr>
              <w:t>10</w:t>
            </w:r>
            <w:r w:rsidRPr="00FE758C">
              <w:rPr>
                <w:rFonts w:ascii="Trebuchet MS" w:hAnsi="Trebuchet MS"/>
                <w:b/>
                <w:bCs/>
                <w:sz w:val="16"/>
                <w:szCs w:val="16"/>
              </w:rPr>
              <w:fldChar w:fldCharType="end"/>
            </w:r>
          </w:p>
          <w:p w14:paraId="504D021B" w14:textId="77777777" w:rsidR="00737909" w:rsidRPr="001B47C8" w:rsidRDefault="00737909" w:rsidP="00737909">
            <w:pPr>
              <w:pStyle w:val="Footer1"/>
              <w:ind w:left="284"/>
              <w:rPr>
                <w:sz w:val="16"/>
                <w:szCs w:val="16"/>
              </w:rPr>
            </w:pPr>
            <w:r>
              <w:rPr>
                <w:sz w:val="16"/>
                <w:szCs w:val="16"/>
              </w:rPr>
              <w:t>str. Hipodromului, nr. 2A, Sibiu, Cod poștal 550360</w:t>
            </w:r>
          </w:p>
          <w:p w14:paraId="3556AFC2" w14:textId="77777777" w:rsidR="00737909" w:rsidRPr="001B47C8" w:rsidRDefault="00737909" w:rsidP="00737909">
            <w:pPr>
              <w:pStyle w:val="Footer1"/>
              <w:ind w:left="284"/>
              <w:rPr>
                <w:sz w:val="16"/>
                <w:szCs w:val="16"/>
              </w:rPr>
            </w:pPr>
            <w:r>
              <w:rPr>
                <w:sz w:val="16"/>
                <w:szCs w:val="16"/>
              </w:rPr>
              <w:t>Tel.: +4 0269.422653</w:t>
            </w:r>
          </w:p>
          <w:p w14:paraId="59A1792C" w14:textId="77777777" w:rsidR="00737909" w:rsidRPr="001B47C8" w:rsidRDefault="00737909"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737909" w:rsidRPr="00E84F3C" w:rsidRDefault="00737909"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90061B" w:rsidRPr="00D62259" w:rsidRDefault="00073DA4"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A55E1D5"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E52E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E52E7">
              <w:rPr>
                <w:rFonts w:ascii="Trebuchet MS" w:hAnsi="Trebuchet MS"/>
                <w:b/>
                <w:bCs/>
                <w:noProof/>
                <w:sz w:val="16"/>
                <w:szCs w:val="16"/>
              </w:rPr>
              <w:t>10</w:t>
            </w:r>
            <w:r w:rsidRPr="00FE758C">
              <w:rPr>
                <w:rFonts w:ascii="Trebuchet MS" w:hAnsi="Trebuchet MS"/>
                <w:b/>
                <w:bCs/>
                <w:sz w:val="16"/>
                <w:szCs w:val="16"/>
              </w:rPr>
              <w:fldChar w:fldCharType="end"/>
            </w:r>
          </w:p>
        </w:sdtContent>
      </w:sdt>
    </w:sdtContent>
  </w:sdt>
  <w:p w14:paraId="3F913A47" w14:textId="52AEE7B3" w:rsidR="00D62259" w:rsidRPr="001B47C8" w:rsidRDefault="0073790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D62259" w:rsidRPr="001B47C8" w:rsidRDefault="00737909" w:rsidP="00F1090C">
    <w:pPr>
      <w:pStyle w:val="Footer1"/>
      <w:ind w:left="284"/>
      <w:rPr>
        <w:sz w:val="16"/>
        <w:szCs w:val="16"/>
      </w:rPr>
    </w:pPr>
    <w:r>
      <w:rPr>
        <w:sz w:val="16"/>
        <w:szCs w:val="16"/>
      </w:rPr>
      <w:t>Tel.: +4 0269.422653</w:t>
    </w:r>
  </w:p>
  <w:p w14:paraId="5414628B" w14:textId="3FD9CD79" w:rsidR="00D62259" w:rsidRPr="001B47C8" w:rsidRDefault="00D62259" w:rsidP="00F1090C">
    <w:pPr>
      <w:pStyle w:val="Footer1"/>
      <w:ind w:left="284"/>
      <w:rPr>
        <w:sz w:val="16"/>
        <w:szCs w:val="16"/>
      </w:rPr>
    </w:pPr>
    <w:r w:rsidRPr="001B47C8">
      <w:rPr>
        <w:sz w:val="16"/>
        <w:szCs w:val="16"/>
      </w:rPr>
      <w:t xml:space="preserve">e-mail: </w:t>
    </w:r>
    <w:r w:rsidR="00737909">
      <w:rPr>
        <w:rStyle w:val="Hyperlink"/>
        <w:color w:val="auto"/>
        <w:sz w:val="16"/>
        <w:szCs w:val="16"/>
        <w:u w:val="none"/>
      </w:rPr>
      <w:t>office@apmsb</w:t>
    </w:r>
    <w:r w:rsidR="00FE758C" w:rsidRPr="00FE758C">
      <w:rPr>
        <w:rStyle w:val="Hyperlink"/>
        <w:color w:val="auto"/>
        <w:sz w:val="16"/>
        <w:szCs w:val="16"/>
        <w:u w:val="none"/>
      </w:rPr>
      <w:t>.anpm.ro</w:t>
    </w:r>
  </w:p>
  <w:p w14:paraId="051FD53C" w14:textId="43670412" w:rsidR="001B47C8" w:rsidRPr="00E84F3C" w:rsidRDefault="00D62259"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sidR="00737909">
      <w:rPr>
        <w:rFonts w:ascii="Trebuchet MS" w:hAnsi="Trebuchet MS"/>
        <w:sz w:val="16"/>
        <w:szCs w:val="16"/>
      </w:rPr>
      <w:fldChar w:fldCharType="begin"/>
    </w:r>
    <w:r w:rsidR="00737909">
      <w:rPr>
        <w:rFonts w:ascii="Trebuchet MS" w:hAnsi="Trebuchet MS"/>
        <w:sz w:val="16"/>
        <w:szCs w:val="16"/>
      </w:rPr>
      <w:instrText xml:space="preserve"> HYPERLINK "</w:instrText>
    </w:r>
    <w:r w:rsidR="00737909" w:rsidRPr="00737909">
      <w:rPr>
        <w:rFonts w:ascii="Trebuchet MS" w:hAnsi="Trebuchet MS"/>
        <w:sz w:val="16"/>
        <w:szCs w:val="16"/>
      </w:rPr>
      <w:instrText>http://apmsb.anpm.ro</w:instrText>
    </w:r>
    <w:r w:rsidR="00737909">
      <w:rPr>
        <w:rFonts w:ascii="Trebuchet MS" w:hAnsi="Trebuchet MS"/>
        <w:sz w:val="16"/>
        <w:szCs w:val="16"/>
      </w:rPr>
      <w:instrText xml:space="preserve">" </w:instrText>
    </w:r>
    <w:r w:rsidR="00737909">
      <w:rPr>
        <w:rFonts w:ascii="Trebuchet MS" w:hAnsi="Trebuchet MS"/>
        <w:sz w:val="16"/>
        <w:szCs w:val="16"/>
      </w:rPr>
      <w:fldChar w:fldCharType="separate"/>
    </w:r>
    <w:r w:rsidR="00737909" w:rsidRPr="00DC7859">
      <w:rPr>
        <w:rStyle w:val="Hyperlink"/>
        <w:rFonts w:ascii="Trebuchet MS" w:hAnsi="Trebuchet MS"/>
        <w:sz w:val="16"/>
        <w:szCs w:val="16"/>
      </w:rPr>
      <w:t>http://apmsb.anpm.ro</w:t>
    </w:r>
    <w:r w:rsidR="00737909">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D28A" w14:textId="77777777" w:rsidR="00073DA4" w:rsidRDefault="00073DA4" w:rsidP="00143ACD">
      <w:pPr>
        <w:spacing w:after="0" w:line="240" w:lineRule="auto"/>
      </w:pPr>
      <w:r>
        <w:separator/>
      </w:r>
    </w:p>
  </w:footnote>
  <w:footnote w:type="continuationSeparator" w:id="0">
    <w:p w14:paraId="7E9D6677" w14:textId="77777777" w:rsidR="00073DA4" w:rsidRDefault="00073DA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1516C"/>
    <w:multiLevelType w:val="hybridMultilevel"/>
    <w:tmpl w:val="AFE80E70"/>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764FC"/>
    <w:multiLevelType w:val="hybridMultilevel"/>
    <w:tmpl w:val="B5E466D0"/>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2766513"/>
    <w:multiLevelType w:val="hybridMultilevel"/>
    <w:tmpl w:val="CCDED798"/>
    <w:lvl w:ilvl="0" w:tplc="5AEA4CD6">
      <w:start w:val="1"/>
      <w:numFmt w:val="bullet"/>
      <w:lvlText w:val=""/>
      <w:lvlJc w:val="left"/>
      <w:pPr>
        <w:ind w:left="-132" w:hanging="360"/>
      </w:pPr>
      <w:rPr>
        <w:rFonts w:ascii="Symbol" w:hAnsi="Symbol" w:hint="default"/>
      </w:rPr>
    </w:lvl>
    <w:lvl w:ilvl="1" w:tplc="04180003" w:tentative="1">
      <w:start w:val="1"/>
      <w:numFmt w:val="bullet"/>
      <w:lvlText w:val="o"/>
      <w:lvlJc w:val="left"/>
      <w:pPr>
        <w:ind w:left="588" w:hanging="360"/>
      </w:pPr>
      <w:rPr>
        <w:rFonts w:ascii="Courier New" w:hAnsi="Courier New" w:cs="Courier New" w:hint="default"/>
      </w:rPr>
    </w:lvl>
    <w:lvl w:ilvl="2" w:tplc="04180005" w:tentative="1">
      <w:start w:val="1"/>
      <w:numFmt w:val="bullet"/>
      <w:lvlText w:val=""/>
      <w:lvlJc w:val="left"/>
      <w:pPr>
        <w:ind w:left="1308" w:hanging="360"/>
      </w:pPr>
      <w:rPr>
        <w:rFonts w:ascii="Wingdings" w:hAnsi="Wingdings" w:hint="default"/>
      </w:rPr>
    </w:lvl>
    <w:lvl w:ilvl="3" w:tplc="04180001" w:tentative="1">
      <w:start w:val="1"/>
      <w:numFmt w:val="bullet"/>
      <w:lvlText w:val=""/>
      <w:lvlJc w:val="left"/>
      <w:pPr>
        <w:ind w:left="2028" w:hanging="360"/>
      </w:pPr>
      <w:rPr>
        <w:rFonts w:ascii="Symbol" w:hAnsi="Symbol" w:hint="default"/>
      </w:rPr>
    </w:lvl>
    <w:lvl w:ilvl="4" w:tplc="04180003" w:tentative="1">
      <w:start w:val="1"/>
      <w:numFmt w:val="bullet"/>
      <w:lvlText w:val="o"/>
      <w:lvlJc w:val="left"/>
      <w:pPr>
        <w:ind w:left="2748" w:hanging="360"/>
      </w:pPr>
      <w:rPr>
        <w:rFonts w:ascii="Courier New" w:hAnsi="Courier New" w:cs="Courier New" w:hint="default"/>
      </w:rPr>
    </w:lvl>
    <w:lvl w:ilvl="5" w:tplc="04180005" w:tentative="1">
      <w:start w:val="1"/>
      <w:numFmt w:val="bullet"/>
      <w:lvlText w:val=""/>
      <w:lvlJc w:val="left"/>
      <w:pPr>
        <w:ind w:left="3468" w:hanging="360"/>
      </w:pPr>
      <w:rPr>
        <w:rFonts w:ascii="Wingdings" w:hAnsi="Wingdings" w:hint="default"/>
      </w:rPr>
    </w:lvl>
    <w:lvl w:ilvl="6" w:tplc="04180001" w:tentative="1">
      <w:start w:val="1"/>
      <w:numFmt w:val="bullet"/>
      <w:lvlText w:val=""/>
      <w:lvlJc w:val="left"/>
      <w:pPr>
        <w:ind w:left="4188" w:hanging="360"/>
      </w:pPr>
      <w:rPr>
        <w:rFonts w:ascii="Symbol" w:hAnsi="Symbol" w:hint="default"/>
      </w:rPr>
    </w:lvl>
    <w:lvl w:ilvl="7" w:tplc="04180003" w:tentative="1">
      <w:start w:val="1"/>
      <w:numFmt w:val="bullet"/>
      <w:lvlText w:val="o"/>
      <w:lvlJc w:val="left"/>
      <w:pPr>
        <w:ind w:left="4908" w:hanging="360"/>
      </w:pPr>
      <w:rPr>
        <w:rFonts w:ascii="Courier New" w:hAnsi="Courier New" w:cs="Courier New" w:hint="default"/>
      </w:rPr>
    </w:lvl>
    <w:lvl w:ilvl="8" w:tplc="04180005" w:tentative="1">
      <w:start w:val="1"/>
      <w:numFmt w:val="bullet"/>
      <w:lvlText w:val=""/>
      <w:lvlJc w:val="left"/>
      <w:pPr>
        <w:ind w:left="5628" w:hanging="360"/>
      </w:pPr>
      <w:rPr>
        <w:rFonts w:ascii="Wingdings" w:hAnsi="Wingdings" w:hint="default"/>
      </w:rPr>
    </w:lvl>
  </w:abstractNum>
  <w:abstractNum w:abstractNumId="6" w15:restartNumberingAfterBreak="0">
    <w:nsid w:val="20DC5C6E"/>
    <w:multiLevelType w:val="hybridMultilevel"/>
    <w:tmpl w:val="9A5645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2A7556"/>
    <w:multiLevelType w:val="hybridMultilevel"/>
    <w:tmpl w:val="2202F3A2"/>
    <w:lvl w:ilvl="0" w:tplc="51A80946">
      <w:start w:val="1"/>
      <w:numFmt w:val="upperLetter"/>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1747BBD"/>
    <w:multiLevelType w:val="hybridMultilevel"/>
    <w:tmpl w:val="010692C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3273210C"/>
    <w:multiLevelType w:val="hybridMultilevel"/>
    <w:tmpl w:val="00D43906"/>
    <w:lvl w:ilvl="0" w:tplc="2AE051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172FF7"/>
    <w:multiLevelType w:val="hybridMultilevel"/>
    <w:tmpl w:val="B142CE1A"/>
    <w:lvl w:ilvl="0" w:tplc="DBB8A8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68053"/>
    <w:multiLevelType w:val="hybridMultilevel"/>
    <w:tmpl w:val="F786E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EF5D69"/>
    <w:multiLevelType w:val="hybridMultilevel"/>
    <w:tmpl w:val="960CB9FA"/>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FB31F0"/>
    <w:multiLevelType w:val="hybridMultilevel"/>
    <w:tmpl w:val="899495C4"/>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1D0CFD"/>
    <w:multiLevelType w:val="hybridMultilevel"/>
    <w:tmpl w:val="23F06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5F2138"/>
    <w:multiLevelType w:val="hybridMultilevel"/>
    <w:tmpl w:val="F30E0210"/>
    <w:lvl w:ilvl="0" w:tplc="71CC3A44">
      <w:start w:val="1"/>
      <w:numFmt w:val="decimal"/>
      <w:lvlText w:val="%1."/>
      <w:lvlJc w:val="left"/>
      <w:pPr>
        <w:ind w:left="644"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8"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591941"/>
    <w:multiLevelType w:val="hybridMultilevel"/>
    <w:tmpl w:val="2F4CD8C4"/>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A54EC"/>
    <w:multiLevelType w:val="hybridMultilevel"/>
    <w:tmpl w:val="F0769BF6"/>
    <w:lvl w:ilvl="0" w:tplc="2C6CA9D2">
      <w:numFmt w:val="bullet"/>
      <w:lvlText w:val="–"/>
      <w:lvlJc w:val="left"/>
      <w:pPr>
        <w:ind w:left="720" w:hanging="360"/>
      </w:pPr>
      <w:rPr>
        <w:rFonts w:ascii="Times New Roman" w:eastAsia="Calibri" w:hAnsi="Times New Roman" w:cs="Times New Roman" w:hint="default"/>
        <w:b w:val="0"/>
      </w:rPr>
    </w:lvl>
    <w:lvl w:ilvl="1" w:tplc="2CCE3220">
      <w:numFmt w:val="bullet"/>
      <w:lvlText w:val="-"/>
      <w:lvlJc w:val="left"/>
      <w:pPr>
        <w:ind w:left="1440" w:hanging="360"/>
      </w:pPr>
      <w:rPr>
        <w:rFonts w:ascii="Times New Roman" w:eastAsia="Calibri" w:hAnsi="Times New Roman" w:cs="Times New Roman" w:hint="default"/>
      </w:rPr>
    </w:lvl>
    <w:lvl w:ilvl="2" w:tplc="1936A620">
      <w:numFmt w:val="bullet"/>
      <w:lvlText w:val="•"/>
      <w:lvlJc w:val="left"/>
      <w:pPr>
        <w:ind w:left="2160" w:hanging="360"/>
      </w:pPr>
      <w:rPr>
        <w:rFonts w:ascii="Times New Roman" w:eastAsia="Calibri" w:hAnsi="Times New Roman" w:cs="Times New Roman" w:hint="default"/>
      </w:rPr>
    </w:lvl>
    <w:lvl w:ilvl="3" w:tplc="BA2E231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6"/>
  </w:num>
  <w:num w:numId="4">
    <w:abstractNumId w:val="10"/>
  </w:num>
  <w:num w:numId="5">
    <w:abstractNumId w:val="14"/>
  </w:num>
  <w:num w:numId="6">
    <w:abstractNumId w:val="18"/>
  </w:num>
  <w:num w:numId="7">
    <w:abstractNumId w:val="7"/>
  </w:num>
  <w:num w:numId="8">
    <w:abstractNumId w:val="5"/>
  </w:num>
  <w:num w:numId="9">
    <w:abstractNumId w:val="19"/>
  </w:num>
  <w:num w:numId="10">
    <w:abstractNumId w:val="20"/>
  </w:num>
  <w:num w:numId="11">
    <w:abstractNumId w:val="1"/>
  </w:num>
  <w:num w:numId="12">
    <w:abstractNumId w:val="13"/>
  </w:num>
  <w:num w:numId="13">
    <w:abstractNumId w:val="6"/>
  </w:num>
  <w:num w:numId="14">
    <w:abstractNumId w:val="2"/>
  </w:num>
  <w:num w:numId="15">
    <w:abstractNumId w:val="8"/>
  </w:num>
  <w:num w:numId="16">
    <w:abstractNumId w:val="9"/>
  </w:num>
  <w:num w:numId="17">
    <w:abstractNumId w:val="11"/>
  </w:num>
  <w:num w:numId="18">
    <w:abstractNumId w:val="17"/>
  </w:num>
  <w:num w:numId="19">
    <w:abstractNumId w:val="12"/>
  </w:num>
  <w:num w:numId="20">
    <w:abstractNumId w:val="15"/>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6E3"/>
    <w:rsid w:val="00042469"/>
    <w:rsid w:val="00042E3D"/>
    <w:rsid w:val="000501EF"/>
    <w:rsid w:val="0006402F"/>
    <w:rsid w:val="00073DA4"/>
    <w:rsid w:val="0009095A"/>
    <w:rsid w:val="000B0AF2"/>
    <w:rsid w:val="000C0E50"/>
    <w:rsid w:val="000E1DC5"/>
    <w:rsid w:val="0011018F"/>
    <w:rsid w:val="001106DF"/>
    <w:rsid w:val="00133ECD"/>
    <w:rsid w:val="00143ACD"/>
    <w:rsid w:val="00154346"/>
    <w:rsid w:val="001B47C8"/>
    <w:rsid w:val="00206850"/>
    <w:rsid w:val="00233C93"/>
    <w:rsid w:val="00236C6B"/>
    <w:rsid w:val="002703E8"/>
    <w:rsid w:val="00272B93"/>
    <w:rsid w:val="002D3D73"/>
    <w:rsid w:val="002D4F0B"/>
    <w:rsid w:val="002E2519"/>
    <w:rsid w:val="002F1498"/>
    <w:rsid w:val="00354326"/>
    <w:rsid w:val="00357790"/>
    <w:rsid w:val="003B0010"/>
    <w:rsid w:val="003C3F10"/>
    <w:rsid w:val="003E0F9B"/>
    <w:rsid w:val="00482EF6"/>
    <w:rsid w:val="0048364F"/>
    <w:rsid w:val="0048760A"/>
    <w:rsid w:val="004905D7"/>
    <w:rsid w:val="004A5C08"/>
    <w:rsid w:val="004B7417"/>
    <w:rsid w:val="004B7856"/>
    <w:rsid w:val="004C0CE7"/>
    <w:rsid w:val="004C7186"/>
    <w:rsid w:val="004F0F51"/>
    <w:rsid w:val="00504CA3"/>
    <w:rsid w:val="0051560F"/>
    <w:rsid w:val="0053065D"/>
    <w:rsid w:val="00543CAE"/>
    <w:rsid w:val="005443A7"/>
    <w:rsid w:val="005D0937"/>
    <w:rsid w:val="005E261E"/>
    <w:rsid w:val="006038E8"/>
    <w:rsid w:val="0066445A"/>
    <w:rsid w:val="0069181A"/>
    <w:rsid w:val="006A1311"/>
    <w:rsid w:val="006A261F"/>
    <w:rsid w:val="006D65DB"/>
    <w:rsid w:val="006D7E65"/>
    <w:rsid w:val="006F521D"/>
    <w:rsid w:val="00713F6D"/>
    <w:rsid w:val="00714DBF"/>
    <w:rsid w:val="00727547"/>
    <w:rsid w:val="00737909"/>
    <w:rsid w:val="0075324B"/>
    <w:rsid w:val="00753CCD"/>
    <w:rsid w:val="00791506"/>
    <w:rsid w:val="007D3E0D"/>
    <w:rsid w:val="007D4A5C"/>
    <w:rsid w:val="007D4ED0"/>
    <w:rsid w:val="007E6483"/>
    <w:rsid w:val="0081504B"/>
    <w:rsid w:val="008507D9"/>
    <w:rsid w:val="008631FB"/>
    <w:rsid w:val="00881995"/>
    <w:rsid w:val="008A1582"/>
    <w:rsid w:val="008A6C43"/>
    <w:rsid w:val="008A7E17"/>
    <w:rsid w:val="008C7811"/>
    <w:rsid w:val="008D246C"/>
    <w:rsid w:val="008E19DC"/>
    <w:rsid w:val="0090061B"/>
    <w:rsid w:val="009142A5"/>
    <w:rsid w:val="009A33C1"/>
    <w:rsid w:val="009A3973"/>
    <w:rsid w:val="009B4471"/>
    <w:rsid w:val="009B480A"/>
    <w:rsid w:val="009B5F83"/>
    <w:rsid w:val="009B6942"/>
    <w:rsid w:val="00A02277"/>
    <w:rsid w:val="00A0719A"/>
    <w:rsid w:val="00A32CD1"/>
    <w:rsid w:val="00A41FD8"/>
    <w:rsid w:val="00A906B5"/>
    <w:rsid w:val="00B00061"/>
    <w:rsid w:val="00B05CEB"/>
    <w:rsid w:val="00B314D0"/>
    <w:rsid w:val="00B45C4D"/>
    <w:rsid w:val="00B66053"/>
    <w:rsid w:val="00B87BCC"/>
    <w:rsid w:val="00BA5826"/>
    <w:rsid w:val="00BC109E"/>
    <w:rsid w:val="00BC10D6"/>
    <w:rsid w:val="00BD361A"/>
    <w:rsid w:val="00BD7C18"/>
    <w:rsid w:val="00BE0746"/>
    <w:rsid w:val="00C02DFA"/>
    <w:rsid w:val="00C545F6"/>
    <w:rsid w:val="00C61733"/>
    <w:rsid w:val="00C720E0"/>
    <w:rsid w:val="00C77663"/>
    <w:rsid w:val="00C77934"/>
    <w:rsid w:val="00CE52E7"/>
    <w:rsid w:val="00D0756A"/>
    <w:rsid w:val="00D07D99"/>
    <w:rsid w:val="00D1499F"/>
    <w:rsid w:val="00D16FC6"/>
    <w:rsid w:val="00D356FA"/>
    <w:rsid w:val="00D41783"/>
    <w:rsid w:val="00D447FB"/>
    <w:rsid w:val="00D62259"/>
    <w:rsid w:val="00D740F2"/>
    <w:rsid w:val="00D752F7"/>
    <w:rsid w:val="00D8381D"/>
    <w:rsid w:val="00D96BBF"/>
    <w:rsid w:val="00DA6E92"/>
    <w:rsid w:val="00DB739D"/>
    <w:rsid w:val="00DE0667"/>
    <w:rsid w:val="00DE6939"/>
    <w:rsid w:val="00DE792C"/>
    <w:rsid w:val="00DF530E"/>
    <w:rsid w:val="00E305C1"/>
    <w:rsid w:val="00E35AD6"/>
    <w:rsid w:val="00E82CD9"/>
    <w:rsid w:val="00E84F3C"/>
    <w:rsid w:val="00E86B20"/>
    <w:rsid w:val="00EB7B5D"/>
    <w:rsid w:val="00EC307F"/>
    <w:rsid w:val="00ED25D0"/>
    <w:rsid w:val="00ED2B21"/>
    <w:rsid w:val="00F1090C"/>
    <w:rsid w:val="00F47A84"/>
    <w:rsid w:val="00F5162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Heading1,body 2,List Paragraph1,Header bold,heading 7,List Paragraph11,bullets,Arial,Normal bullet 2,Forth level,Paragraph"/>
    <w:basedOn w:val="Normal"/>
    <w:link w:val="ListparagrafCaracter"/>
    <w:uiPriority w:val="34"/>
    <w:qFormat/>
    <w:rsid w:val="0006402F"/>
    <w:pPr>
      <w:spacing w:after="200" w:line="276" w:lineRule="auto"/>
      <w:ind w:left="720"/>
      <w:contextualSpacing/>
    </w:pPr>
    <w:rPr>
      <w:lang w:val="en-US"/>
      <w14:ligatures w14:val="none"/>
    </w:rPr>
  </w:style>
  <w:style w:type="character" w:styleId="Robust">
    <w:name w:val="Strong"/>
    <w:qFormat/>
    <w:rsid w:val="0006402F"/>
    <w:rPr>
      <w:b/>
      <w:bCs/>
    </w:rPr>
  </w:style>
  <w:style w:type="character" w:customStyle="1" w:styleId="tli1">
    <w:name w:val="tli1"/>
    <w:rsid w:val="0006402F"/>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Forth level Caracter"/>
    <w:link w:val="Listparagraf"/>
    <w:uiPriority w:val="1"/>
    <w:rsid w:val="008A1582"/>
    <w:rPr>
      <w:lang w:val="en-US"/>
      <w14:ligatures w14:val="none"/>
    </w:rPr>
  </w:style>
  <w:style w:type="table" w:styleId="Tabelgril">
    <w:name w:val="Table Grid"/>
    <w:basedOn w:val="TabelNormal"/>
    <w:uiPriority w:val="39"/>
    <w:rsid w:val="008A6C4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45A"/>
    <w:pPr>
      <w:autoSpaceDE w:val="0"/>
      <w:autoSpaceDN w:val="0"/>
      <w:adjustRightInd w:val="0"/>
      <w:spacing w:after="0" w:line="240" w:lineRule="auto"/>
    </w:pPr>
    <w:rPr>
      <w:rFonts w:ascii="Arial" w:hAnsi="Arial" w:cs="Arial"/>
      <w:color w:val="000000"/>
      <w:sz w:val="24"/>
      <w:szCs w:val="24"/>
    </w:rPr>
  </w:style>
  <w:style w:type="character" w:customStyle="1" w:styleId="E1Zchn">
    <w:name w:val="E1 Zchn"/>
    <w:link w:val="E1"/>
    <w:locked/>
    <w:rsid w:val="00DF530E"/>
    <w:rPr>
      <w:rFonts w:ascii="Humnst777 Lt BT" w:hAnsi="Humnst777 Lt BT"/>
      <w:lang w:val="de-DE" w:eastAsia="de-DE"/>
    </w:rPr>
  </w:style>
  <w:style w:type="paragraph" w:customStyle="1" w:styleId="E1">
    <w:name w:val="E1"/>
    <w:basedOn w:val="Normal"/>
    <w:link w:val="E1Zchn"/>
    <w:rsid w:val="00DF530E"/>
    <w:pPr>
      <w:spacing w:line="320" w:lineRule="atLeast"/>
      <w:ind w:left="851"/>
      <w:jc w:val="both"/>
    </w:pPr>
    <w:rPr>
      <w:rFonts w:ascii="Humnst777 Lt BT" w:hAnsi="Humnst777 Lt B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9401-8E76-40B0-B6B0-20D94031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4514</Words>
  <Characters>26187</Characters>
  <Application>Microsoft Office Word</Application>
  <DocSecurity>0</DocSecurity>
  <Lines>218</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116</cp:revision>
  <cp:lastPrinted>2023-12-08T11:12:00Z</cp:lastPrinted>
  <dcterms:created xsi:type="dcterms:W3CDTF">2023-12-08T11:08:00Z</dcterms:created>
  <dcterms:modified xsi:type="dcterms:W3CDTF">2024-02-27T11:12:00Z</dcterms:modified>
</cp:coreProperties>
</file>