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E652" w14:textId="77777777" w:rsidR="00D05A91" w:rsidRPr="00373574" w:rsidRDefault="00D05A91" w:rsidP="003540AB">
      <w:pPr>
        <w:spacing w:after="0" w:line="23" w:lineRule="atLeast"/>
        <w:ind w:left="371" w:firstLine="709"/>
        <w:jc w:val="center"/>
        <w:rPr>
          <w:rFonts w:ascii="Verdana" w:eastAsia="Arial" w:hAnsi="Verdana" w:cs="DejaVu Sans"/>
          <w:b/>
          <w:bCs/>
          <w:color w:val="008000"/>
          <w:sz w:val="32"/>
          <w:szCs w:val="32"/>
        </w:rPr>
      </w:pPr>
      <w:bookmarkStart w:id="0" w:name="_Hlk518467164"/>
    </w:p>
    <w:p w14:paraId="4220AFC1" w14:textId="77777777" w:rsidR="00D05A91" w:rsidRPr="00373574" w:rsidRDefault="00D05A91" w:rsidP="003540AB">
      <w:pPr>
        <w:spacing w:after="0" w:line="23" w:lineRule="atLeast"/>
        <w:ind w:left="371" w:firstLine="709"/>
        <w:jc w:val="center"/>
        <w:rPr>
          <w:rFonts w:ascii="Verdana" w:eastAsia="Arial" w:hAnsi="Verdana" w:cs="DejaVu Sans"/>
          <w:b/>
          <w:bCs/>
          <w:color w:val="008000"/>
          <w:sz w:val="32"/>
          <w:szCs w:val="32"/>
        </w:rPr>
      </w:pPr>
    </w:p>
    <w:p w14:paraId="7B036264" w14:textId="77777777" w:rsidR="00D05A91" w:rsidRPr="00373574" w:rsidRDefault="00D05A91" w:rsidP="003540AB">
      <w:pPr>
        <w:spacing w:after="0" w:line="23" w:lineRule="atLeast"/>
        <w:ind w:left="371" w:firstLine="709"/>
        <w:jc w:val="center"/>
        <w:rPr>
          <w:rFonts w:ascii="Verdana" w:eastAsia="Arial" w:hAnsi="Verdana" w:cs="DejaVu Sans"/>
          <w:b/>
          <w:bCs/>
          <w:color w:val="008000"/>
          <w:sz w:val="32"/>
          <w:szCs w:val="32"/>
        </w:rPr>
      </w:pPr>
    </w:p>
    <w:p w14:paraId="0689F4F6" w14:textId="77777777" w:rsidR="00007E5C" w:rsidRPr="00373574" w:rsidRDefault="00007E5C" w:rsidP="003540AB">
      <w:pPr>
        <w:spacing w:after="0" w:line="23" w:lineRule="atLeast"/>
        <w:ind w:left="371" w:firstLine="709"/>
        <w:jc w:val="center"/>
        <w:rPr>
          <w:rFonts w:ascii="Verdana" w:eastAsia="Arial" w:hAnsi="Verdana" w:cs="DejaVu Sans"/>
          <w:b/>
          <w:bCs/>
          <w:color w:val="008000"/>
          <w:sz w:val="32"/>
          <w:szCs w:val="32"/>
        </w:rPr>
      </w:pPr>
    </w:p>
    <w:p w14:paraId="5F39B1AF" w14:textId="77777777" w:rsidR="00007E5C" w:rsidRPr="00373574" w:rsidRDefault="00007E5C" w:rsidP="003540AB">
      <w:pPr>
        <w:spacing w:after="0" w:line="23" w:lineRule="atLeast"/>
        <w:ind w:left="371" w:firstLine="709"/>
        <w:jc w:val="center"/>
        <w:rPr>
          <w:rFonts w:ascii="Verdana" w:eastAsia="Arial" w:hAnsi="Verdana" w:cs="DejaVu Sans"/>
          <w:b/>
          <w:bCs/>
          <w:color w:val="008000"/>
          <w:sz w:val="32"/>
          <w:szCs w:val="32"/>
        </w:rPr>
      </w:pPr>
    </w:p>
    <w:p w14:paraId="2FCED78B" w14:textId="77777777" w:rsidR="00007E5C" w:rsidRPr="00373574" w:rsidRDefault="00007E5C" w:rsidP="003540AB">
      <w:pPr>
        <w:spacing w:after="0" w:line="23" w:lineRule="atLeast"/>
        <w:ind w:left="371" w:firstLine="709"/>
        <w:jc w:val="center"/>
        <w:rPr>
          <w:rFonts w:ascii="Verdana" w:eastAsia="Arial" w:hAnsi="Verdana" w:cs="DejaVu Sans"/>
          <w:b/>
          <w:bCs/>
          <w:color w:val="008000"/>
          <w:sz w:val="32"/>
          <w:szCs w:val="32"/>
        </w:rPr>
      </w:pPr>
    </w:p>
    <w:p w14:paraId="1C09C867" w14:textId="77777777" w:rsidR="00007E5C" w:rsidRPr="00373574" w:rsidRDefault="00007E5C" w:rsidP="003540AB">
      <w:pPr>
        <w:spacing w:after="0" w:line="23" w:lineRule="atLeast"/>
        <w:ind w:left="371" w:firstLine="709"/>
        <w:jc w:val="center"/>
        <w:rPr>
          <w:rFonts w:ascii="Verdana" w:eastAsia="Arial" w:hAnsi="Verdana" w:cs="DejaVu Sans"/>
          <w:b/>
          <w:bCs/>
          <w:color w:val="008000"/>
          <w:sz w:val="32"/>
          <w:szCs w:val="32"/>
        </w:rPr>
      </w:pPr>
    </w:p>
    <w:p w14:paraId="15E64393" w14:textId="77777777" w:rsidR="00007E5C" w:rsidRPr="00373574" w:rsidRDefault="00007E5C" w:rsidP="003540AB">
      <w:pPr>
        <w:spacing w:after="0" w:line="23" w:lineRule="atLeast"/>
        <w:ind w:left="371" w:firstLine="709"/>
        <w:jc w:val="center"/>
        <w:rPr>
          <w:rFonts w:ascii="Verdana" w:eastAsia="Arial" w:hAnsi="Verdana" w:cs="DejaVu Sans"/>
          <w:b/>
          <w:bCs/>
          <w:color w:val="008000"/>
          <w:sz w:val="32"/>
          <w:szCs w:val="32"/>
        </w:rPr>
      </w:pPr>
    </w:p>
    <w:p w14:paraId="4BE28A04" w14:textId="77777777" w:rsidR="00D05A91" w:rsidRPr="00373574" w:rsidRDefault="00D05A91" w:rsidP="004A727D">
      <w:pPr>
        <w:spacing w:after="0" w:line="23" w:lineRule="atLeast"/>
        <w:ind w:left="371" w:firstLine="709"/>
        <w:jc w:val="center"/>
        <w:rPr>
          <w:rFonts w:ascii="Verdana" w:eastAsia="Arial" w:hAnsi="Verdana" w:cs="DejaVu Sans"/>
          <w:b/>
          <w:bCs/>
          <w:color w:val="008000"/>
          <w:sz w:val="32"/>
          <w:szCs w:val="32"/>
        </w:rPr>
      </w:pPr>
    </w:p>
    <w:p w14:paraId="4CD5A6AD" w14:textId="77777777" w:rsidR="00D05A91" w:rsidRPr="00373574" w:rsidRDefault="00D05A91" w:rsidP="00CE5D77">
      <w:pPr>
        <w:spacing w:after="0" w:line="23" w:lineRule="atLeast"/>
        <w:jc w:val="center"/>
        <w:rPr>
          <w:rFonts w:ascii="Verdana" w:hAnsi="Verdana"/>
          <w:b/>
          <w:i/>
        </w:rPr>
      </w:pPr>
      <w:r w:rsidRPr="00373574">
        <w:rPr>
          <w:rFonts w:ascii="Verdana" w:eastAsia="Arial" w:hAnsi="Verdana" w:cs="DejaVu Sans"/>
          <w:b/>
          <w:bCs/>
          <w:color w:val="008000"/>
          <w:sz w:val="32"/>
          <w:szCs w:val="32"/>
        </w:rPr>
        <w:t>„</w:t>
      </w:r>
      <w:r w:rsidR="00CE5D77" w:rsidRPr="00373574">
        <w:rPr>
          <w:rFonts w:ascii="Verdana" w:eastAsia="Arial" w:hAnsi="Verdana" w:cs="DejaVu Sans"/>
          <w:b/>
          <w:bCs/>
          <w:color w:val="008000"/>
          <w:sz w:val="32"/>
          <w:szCs w:val="32"/>
        </w:rPr>
        <w:t>PISTA BICICLETE SALISTE-CRINT, EXTRAVILAN DC66 SALISTE-CRINT</w:t>
      </w:r>
      <w:r w:rsidRPr="00373574">
        <w:rPr>
          <w:rFonts w:ascii="Verdana" w:eastAsia="Arial" w:hAnsi="Verdana" w:cs="DejaVu Sans"/>
          <w:b/>
          <w:bCs/>
          <w:color w:val="008000"/>
          <w:sz w:val="32"/>
          <w:szCs w:val="32"/>
        </w:rPr>
        <w:t>”</w:t>
      </w:r>
    </w:p>
    <w:bookmarkEnd w:id="0"/>
    <w:p w14:paraId="43BC1471" w14:textId="77777777" w:rsidR="00007E5C" w:rsidRPr="00373574" w:rsidRDefault="00007E5C" w:rsidP="00007E5C">
      <w:pPr>
        <w:spacing w:after="0" w:line="23" w:lineRule="atLeast"/>
        <w:rPr>
          <w:rFonts w:ascii="Verdana" w:eastAsia="TrebuchetMS" w:hAnsi="Verdana" w:cs="TrebuchetMS"/>
          <w:b/>
          <w:bCs/>
          <w:i/>
          <w:iCs/>
          <w:color w:val="538135"/>
          <w:sz w:val="36"/>
          <w:szCs w:val="36"/>
        </w:rPr>
      </w:pPr>
    </w:p>
    <w:p w14:paraId="40F56D1B" w14:textId="77777777" w:rsidR="00D05A91" w:rsidRPr="00373574" w:rsidRDefault="00D05A91" w:rsidP="004A727D">
      <w:pPr>
        <w:spacing w:after="0" w:line="23" w:lineRule="atLeast"/>
        <w:jc w:val="center"/>
        <w:rPr>
          <w:rFonts w:ascii="Verdana" w:hAnsi="Verdana" w:cs="Arial"/>
          <w:b/>
        </w:rPr>
      </w:pPr>
      <w:r w:rsidRPr="00373574">
        <w:rPr>
          <w:rFonts w:ascii="Verdana" w:hAnsi="Verdana" w:cs="Arial"/>
          <w:b/>
        </w:rPr>
        <w:t xml:space="preserve">Proiect nr. </w:t>
      </w:r>
      <w:r w:rsidR="00CE5D77" w:rsidRPr="00373574">
        <w:rPr>
          <w:rFonts w:ascii="Verdana" w:hAnsi="Verdana" w:cs="Arial"/>
          <w:b/>
        </w:rPr>
        <w:t>649</w:t>
      </w:r>
      <w:r w:rsidRPr="00373574">
        <w:rPr>
          <w:rFonts w:ascii="Verdana" w:hAnsi="Verdana" w:cs="Arial"/>
          <w:b/>
        </w:rPr>
        <w:t>/20</w:t>
      </w:r>
      <w:r w:rsidR="00CE5D77" w:rsidRPr="00373574">
        <w:rPr>
          <w:rFonts w:ascii="Verdana" w:hAnsi="Verdana" w:cs="Arial"/>
          <w:b/>
        </w:rPr>
        <w:t>22</w:t>
      </w:r>
    </w:p>
    <w:p w14:paraId="22678B8A" w14:textId="77777777" w:rsidR="00D05A91" w:rsidRPr="00373574" w:rsidRDefault="00D05A91" w:rsidP="004A727D">
      <w:pPr>
        <w:spacing w:after="0" w:line="23" w:lineRule="atLeast"/>
        <w:jc w:val="both"/>
        <w:rPr>
          <w:rFonts w:ascii="Verdana" w:hAnsi="Verdana" w:cs="Arial"/>
          <w:b/>
        </w:rPr>
      </w:pPr>
    </w:p>
    <w:p w14:paraId="7960E1BB" w14:textId="77777777" w:rsidR="00D05A91" w:rsidRPr="00373574" w:rsidRDefault="00D05A91" w:rsidP="004A727D">
      <w:pPr>
        <w:spacing w:after="0" w:line="23" w:lineRule="atLeast"/>
        <w:jc w:val="both"/>
        <w:rPr>
          <w:rFonts w:ascii="Verdana" w:hAnsi="Verdana" w:cs="Arial"/>
          <w:b/>
        </w:rPr>
      </w:pPr>
    </w:p>
    <w:p w14:paraId="57344C15" w14:textId="77777777" w:rsidR="00007E5C" w:rsidRPr="00373574" w:rsidRDefault="00007E5C" w:rsidP="004A727D">
      <w:pPr>
        <w:spacing w:after="0" w:line="23" w:lineRule="atLeast"/>
        <w:jc w:val="both"/>
        <w:rPr>
          <w:rFonts w:ascii="Verdana" w:hAnsi="Verdana" w:cs="Arial"/>
          <w:b/>
        </w:rPr>
      </w:pPr>
    </w:p>
    <w:p w14:paraId="1BD6AF85" w14:textId="77777777" w:rsidR="00007E5C" w:rsidRPr="00373574" w:rsidRDefault="00007E5C" w:rsidP="004A727D">
      <w:pPr>
        <w:spacing w:after="0" w:line="23" w:lineRule="atLeast"/>
        <w:jc w:val="both"/>
        <w:rPr>
          <w:rFonts w:ascii="Verdana" w:hAnsi="Verdana" w:cs="Arial"/>
          <w:b/>
        </w:rPr>
      </w:pPr>
    </w:p>
    <w:p w14:paraId="3E656B1A" w14:textId="77777777" w:rsidR="00007E5C" w:rsidRPr="00373574" w:rsidRDefault="00007E5C" w:rsidP="004A727D">
      <w:pPr>
        <w:spacing w:after="0" w:line="23" w:lineRule="atLeast"/>
        <w:jc w:val="both"/>
        <w:rPr>
          <w:rFonts w:ascii="Verdana" w:hAnsi="Verdana" w:cs="Arial"/>
          <w:b/>
        </w:rPr>
      </w:pPr>
    </w:p>
    <w:p w14:paraId="1E6970BB" w14:textId="77777777" w:rsidR="00007E5C" w:rsidRPr="00373574" w:rsidRDefault="00007E5C" w:rsidP="004A727D">
      <w:pPr>
        <w:spacing w:after="0" w:line="23" w:lineRule="atLeast"/>
        <w:jc w:val="both"/>
        <w:rPr>
          <w:rFonts w:ascii="Verdana" w:hAnsi="Verdana" w:cs="Arial"/>
          <w:b/>
        </w:rPr>
      </w:pPr>
    </w:p>
    <w:p w14:paraId="4D49ADA5" w14:textId="77777777" w:rsidR="00007E5C" w:rsidRPr="00373574" w:rsidRDefault="00007E5C" w:rsidP="004A727D">
      <w:pPr>
        <w:spacing w:after="0" w:line="23" w:lineRule="atLeast"/>
        <w:jc w:val="both"/>
        <w:rPr>
          <w:rFonts w:ascii="Verdana" w:hAnsi="Verdana" w:cs="Arial"/>
          <w:b/>
        </w:rPr>
      </w:pPr>
    </w:p>
    <w:p w14:paraId="306EDAC3" w14:textId="77777777" w:rsidR="00007E5C" w:rsidRPr="00373574" w:rsidRDefault="00007E5C" w:rsidP="004A727D">
      <w:pPr>
        <w:spacing w:after="0" w:line="23" w:lineRule="atLeast"/>
        <w:jc w:val="both"/>
        <w:rPr>
          <w:rFonts w:ascii="Verdana" w:hAnsi="Verdana" w:cs="Arial"/>
          <w:b/>
        </w:rPr>
      </w:pPr>
    </w:p>
    <w:p w14:paraId="3BDD1B78" w14:textId="77777777" w:rsidR="00007E5C" w:rsidRPr="00373574" w:rsidRDefault="00007E5C" w:rsidP="004A727D">
      <w:pPr>
        <w:spacing w:after="0" w:line="23" w:lineRule="atLeast"/>
        <w:jc w:val="both"/>
        <w:rPr>
          <w:rFonts w:ascii="Verdana" w:hAnsi="Verdana" w:cs="Arial"/>
          <w:b/>
        </w:rPr>
      </w:pPr>
    </w:p>
    <w:p w14:paraId="6C413EF1" w14:textId="77777777" w:rsidR="00007E5C" w:rsidRPr="00373574" w:rsidRDefault="00007E5C" w:rsidP="004A727D">
      <w:pPr>
        <w:spacing w:after="0" w:line="23" w:lineRule="atLeast"/>
        <w:jc w:val="both"/>
        <w:rPr>
          <w:rFonts w:ascii="Verdana" w:hAnsi="Verdana" w:cs="Arial"/>
          <w:b/>
        </w:rPr>
      </w:pPr>
    </w:p>
    <w:p w14:paraId="2F41180A" w14:textId="77777777" w:rsidR="00007E5C" w:rsidRPr="00373574" w:rsidRDefault="00007E5C" w:rsidP="004A727D">
      <w:pPr>
        <w:spacing w:after="0" w:line="23" w:lineRule="atLeast"/>
        <w:jc w:val="both"/>
        <w:rPr>
          <w:rFonts w:ascii="Verdana" w:hAnsi="Verdana" w:cs="Arial"/>
          <w:b/>
        </w:rPr>
      </w:pPr>
    </w:p>
    <w:p w14:paraId="1DDB691C" w14:textId="77777777" w:rsidR="00007E5C" w:rsidRPr="00373574" w:rsidRDefault="00007E5C" w:rsidP="004A727D">
      <w:pPr>
        <w:spacing w:after="0" w:line="23" w:lineRule="atLeast"/>
        <w:jc w:val="both"/>
        <w:rPr>
          <w:rFonts w:ascii="Verdana" w:hAnsi="Verdana" w:cs="Arial"/>
          <w:b/>
        </w:rPr>
      </w:pPr>
    </w:p>
    <w:p w14:paraId="3A97EB5E" w14:textId="77777777" w:rsidR="00007E5C" w:rsidRPr="00373574" w:rsidRDefault="00007E5C" w:rsidP="004A727D">
      <w:pPr>
        <w:spacing w:after="0" w:line="23" w:lineRule="atLeast"/>
        <w:jc w:val="both"/>
        <w:rPr>
          <w:rFonts w:ascii="Verdana" w:hAnsi="Verdana" w:cs="Arial"/>
          <w:b/>
        </w:rPr>
      </w:pPr>
    </w:p>
    <w:p w14:paraId="73B78082" w14:textId="77777777" w:rsidR="00007E5C" w:rsidRPr="00373574" w:rsidRDefault="00007E5C" w:rsidP="004A727D">
      <w:pPr>
        <w:spacing w:after="0" w:line="23" w:lineRule="atLeast"/>
        <w:jc w:val="both"/>
        <w:rPr>
          <w:rFonts w:ascii="Verdana" w:hAnsi="Verdana" w:cs="Arial"/>
          <w:b/>
        </w:rPr>
      </w:pPr>
    </w:p>
    <w:p w14:paraId="1BAB8920" w14:textId="77777777" w:rsidR="00007E5C" w:rsidRPr="00373574" w:rsidRDefault="00007E5C" w:rsidP="004A727D">
      <w:pPr>
        <w:spacing w:after="0" w:line="23" w:lineRule="atLeast"/>
        <w:jc w:val="both"/>
        <w:rPr>
          <w:rFonts w:ascii="Verdana" w:hAnsi="Verdana" w:cs="Arial"/>
          <w:b/>
        </w:rPr>
      </w:pPr>
    </w:p>
    <w:p w14:paraId="20DF6B2D" w14:textId="77777777" w:rsidR="00007E5C" w:rsidRPr="00373574" w:rsidRDefault="00007E5C" w:rsidP="004A727D">
      <w:pPr>
        <w:spacing w:after="0" w:line="23" w:lineRule="atLeast"/>
        <w:jc w:val="both"/>
        <w:rPr>
          <w:rFonts w:ascii="Verdana" w:hAnsi="Verdana" w:cs="Arial"/>
          <w:b/>
        </w:rPr>
      </w:pPr>
    </w:p>
    <w:p w14:paraId="6D0A4230" w14:textId="77777777" w:rsidR="00007E5C" w:rsidRPr="00373574" w:rsidRDefault="00007E5C" w:rsidP="004A727D">
      <w:pPr>
        <w:spacing w:after="0" w:line="23" w:lineRule="atLeast"/>
        <w:jc w:val="both"/>
        <w:rPr>
          <w:rFonts w:ascii="Verdana" w:hAnsi="Verdana" w:cs="Arial"/>
          <w:b/>
        </w:rPr>
      </w:pPr>
    </w:p>
    <w:p w14:paraId="5E4CA71D" w14:textId="77777777" w:rsidR="00007E5C" w:rsidRPr="00373574" w:rsidRDefault="00007E5C" w:rsidP="004A727D">
      <w:pPr>
        <w:spacing w:after="0" w:line="23" w:lineRule="atLeast"/>
        <w:jc w:val="both"/>
        <w:rPr>
          <w:rFonts w:ascii="Verdana" w:hAnsi="Verdana" w:cs="Arial"/>
          <w:b/>
        </w:rPr>
      </w:pPr>
    </w:p>
    <w:p w14:paraId="3BBE7554" w14:textId="77777777" w:rsidR="00007E5C" w:rsidRPr="00373574" w:rsidRDefault="00007E5C" w:rsidP="004A727D">
      <w:pPr>
        <w:spacing w:after="0" w:line="23" w:lineRule="atLeast"/>
        <w:jc w:val="both"/>
        <w:rPr>
          <w:rFonts w:ascii="Verdana" w:hAnsi="Verdana" w:cs="Arial"/>
          <w:b/>
        </w:rPr>
      </w:pPr>
    </w:p>
    <w:p w14:paraId="0778FD8A" w14:textId="77777777" w:rsidR="00007E5C" w:rsidRPr="00373574" w:rsidRDefault="00007E5C" w:rsidP="004A727D">
      <w:pPr>
        <w:spacing w:after="0" w:line="23" w:lineRule="atLeast"/>
        <w:jc w:val="both"/>
        <w:rPr>
          <w:rFonts w:ascii="Verdana" w:hAnsi="Verdana" w:cs="Arial"/>
          <w:b/>
        </w:rPr>
      </w:pPr>
    </w:p>
    <w:p w14:paraId="5EEDAEC8" w14:textId="77777777" w:rsidR="00007E5C" w:rsidRPr="00373574" w:rsidRDefault="00007E5C" w:rsidP="004A727D">
      <w:pPr>
        <w:spacing w:after="0" w:line="23" w:lineRule="atLeast"/>
        <w:jc w:val="both"/>
        <w:rPr>
          <w:rFonts w:ascii="Verdana" w:hAnsi="Verdana" w:cs="Arial"/>
          <w:b/>
        </w:rPr>
      </w:pPr>
    </w:p>
    <w:p w14:paraId="14C0B068" w14:textId="77777777" w:rsidR="00D05A91" w:rsidRPr="00373574" w:rsidRDefault="00D05A91" w:rsidP="004A727D">
      <w:pPr>
        <w:spacing w:after="0" w:line="23" w:lineRule="atLeast"/>
        <w:jc w:val="both"/>
        <w:rPr>
          <w:rFonts w:ascii="Verdana" w:hAnsi="Verdana" w:cs="Arial"/>
          <w:b/>
        </w:rPr>
      </w:pPr>
    </w:p>
    <w:p w14:paraId="3F3C47CB" w14:textId="77777777" w:rsidR="00D05A91" w:rsidRPr="00373574" w:rsidRDefault="00D05A91" w:rsidP="004A727D">
      <w:pPr>
        <w:pStyle w:val="NormalWeb"/>
        <w:snapToGrid w:val="0"/>
        <w:spacing w:before="0" w:after="0" w:line="23" w:lineRule="atLeast"/>
        <w:ind w:firstLine="720"/>
        <w:jc w:val="both"/>
        <w:rPr>
          <w:rFonts w:ascii="Verdana" w:eastAsia="Lucida Sans Unicode" w:hAnsi="Verdana" w:cs="DejaVu Sans"/>
          <w:lang w:val="ro-RO"/>
        </w:rPr>
      </w:pPr>
      <w:r w:rsidRPr="00373574">
        <w:rPr>
          <w:rFonts w:ascii="Verdana" w:eastAsia="TrebuchetMS" w:hAnsi="Verdana" w:cs="TrebuchetMS"/>
          <w:b/>
          <w:bCs/>
          <w:sz w:val="22"/>
          <w:szCs w:val="22"/>
          <w:lang w:val="ro-RO"/>
        </w:rPr>
        <w:t xml:space="preserve">AMPLASAMENT: </w:t>
      </w:r>
      <w:bookmarkStart w:id="1" w:name="_Hlk12284255"/>
      <w:r w:rsidR="00CE5D77" w:rsidRPr="00373574">
        <w:rPr>
          <w:rFonts w:ascii="Verdana" w:eastAsia="Lucida Sans Unicode" w:hAnsi="Verdana" w:cs="DejaVu Sans"/>
          <w:lang w:val="ro-RO"/>
        </w:rPr>
        <w:t xml:space="preserve">Sectorul de drum vizat de prezenta expertiza, este amplasat între </w:t>
      </w:r>
      <w:proofErr w:type="spellStart"/>
      <w:r w:rsidR="00CE5D77" w:rsidRPr="00373574">
        <w:rPr>
          <w:rFonts w:ascii="Verdana" w:eastAsia="Lucida Sans Unicode" w:hAnsi="Verdana" w:cs="DejaVu Sans"/>
          <w:lang w:val="ro-RO"/>
        </w:rPr>
        <w:t>orasul</w:t>
      </w:r>
      <w:proofErr w:type="spellEnd"/>
      <w:r w:rsidR="00CE5D77" w:rsidRPr="00373574">
        <w:rPr>
          <w:rFonts w:ascii="Verdana" w:eastAsia="Lucida Sans Unicode" w:hAnsi="Verdana" w:cs="DejaVu Sans"/>
          <w:lang w:val="ro-RO"/>
        </w:rPr>
        <w:t xml:space="preserve"> Săliște si satul Crinț, </w:t>
      </w:r>
      <w:proofErr w:type="spellStart"/>
      <w:r w:rsidR="00CE5D77" w:rsidRPr="00373574">
        <w:rPr>
          <w:rFonts w:ascii="Verdana" w:eastAsia="Lucida Sans Unicode" w:hAnsi="Verdana" w:cs="DejaVu Sans"/>
          <w:lang w:val="ro-RO"/>
        </w:rPr>
        <w:t>judetul</w:t>
      </w:r>
      <w:proofErr w:type="spellEnd"/>
      <w:r w:rsidR="00CE5D77" w:rsidRPr="00373574">
        <w:rPr>
          <w:rFonts w:ascii="Verdana" w:eastAsia="Lucida Sans Unicode" w:hAnsi="Verdana" w:cs="DejaVu Sans"/>
          <w:lang w:val="ro-RO"/>
        </w:rPr>
        <w:t xml:space="preserve"> Sibiu, are o lungime de aproximativ 17 km in profilul longitudinal de drum, pe marginea </w:t>
      </w:r>
      <w:proofErr w:type="spellStart"/>
      <w:r w:rsidR="00CE5D77" w:rsidRPr="00373574">
        <w:rPr>
          <w:rFonts w:ascii="Verdana" w:eastAsia="Lucida Sans Unicode" w:hAnsi="Verdana" w:cs="DejaVu Sans"/>
          <w:lang w:val="ro-RO"/>
        </w:rPr>
        <w:t>caruia</w:t>
      </w:r>
      <w:proofErr w:type="spellEnd"/>
      <w:r w:rsidR="00CE5D77" w:rsidRPr="00373574">
        <w:rPr>
          <w:rFonts w:ascii="Verdana" w:eastAsia="Lucida Sans Unicode" w:hAnsi="Verdana" w:cs="DejaVu Sans"/>
          <w:lang w:val="ro-RO"/>
        </w:rPr>
        <w:t xml:space="preserve"> se propune amenajarea de piste de biciclete.</w:t>
      </w:r>
    </w:p>
    <w:p w14:paraId="069B1190" w14:textId="77777777" w:rsidR="00D05A91" w:rsidRPr="00373574" w:rsidRDefault="00D05A91" w:rsidP="004A727D">
      <w:pPr>
        <w:pStyle w:val="NormalWeb"/>
        <w:snapToGrid w:val="0"/>
        <w:spacing w:before="0" w:after="0" w:line="23" w:lineRule="atLeast"/>
        <w:ind w:firstLine="720"/>
        <w:rPr>
          <w:rFonts w:ascii="Verdana" w:hAnsi="Verdana" w:cs="Verdana"/>
          <w:bCs/>
          <w:lang w:val="ro-RO"/>
        </w:rPr>
      </w:pPr>
    </w:p>
    <w:bookmarkEnd w:id="1"/>
    <w:p w14:paraId="05FD7A7D" w14:textId="77777777" w:rsidR="00D05A91" w:rsidRPr="00373574" w:rsidRDefault="00D05A91" w:rsidP="004A727D">
      <w:pPr>
        <w:pStyle w:val="NormalWeb"/>
        <w:snapToGrid w:val="0"/>
        <w:spacing w:before="0" w:after="0" w:line="23" w:lineRule="atLeast"/>
        <w:ind w:firstLine="720"/>
        <w:jc w:val="both"/>
        <w:rPr>
          <w:rFonts w:ascii="Verdana" w:hAnsi="Verdana" w:cs="Arial"/>
          <w:b/>
          <w:sz w:val="22"/>
          <w:szCs w:val="22"/>
          <w:lang w:val="ro-RO"/>
        </w:rPr>
      </w:pPr>
    </w:p>
    <w:p w14:paraId="6850B139" w14:textId="77777777" w:rsidR="00D05A91" w:rsidRPr="00373574" w:rsidRDefault="00D05A91" w:rsidP="004A727D">
      <w:pPr>
        <w:pStyle w:val="NormalWeb"/>
        <w:snapToGrid w:val="0"/>
        <w:spacing w:before="0" w:after="0" w:line="23" w:lineRule="atLeast"/>
        <w:ind w:firstLine="720"/>
        <w:jc w:val="both"/>
        <w:rPr>
          <w:rFonts w:ascii="Verdana" w:hAnsi="Verdana" w:cs="Arial"/>
          <w:b/>
          <w:sz w:val="22"/>
          <w:szCs w:val="22"/>
          <w:lang w:val="ro-RO"/>
        </w:rPr>
      </w:pPr>
    </w:p>
    <w:p w14:paraId="7AABD12A" w14:textId="77777777" w:rsidR="00D05A91" w:rsidRPr="00373574" w:rsidRDefault="00D05A91" w:rsidP="004A727D">
      <w:pPr>
        <w:pStyle w:val="NormalWeb"/>
        <w:snapToGrid w:val="0"/>
        <w:spacing w:before="0" w:after="0" w:line="23" w:lineRule="atLeast"/>
        <w:ind w:firstLine="720"/>
        <w:jc w:val="both"/>
        <w:rPr>
          <w:rFonts w:ascii="Verdana" w:hAnsi="Verdana" w:cs="Arial"/>
          <w:b/>
          <w:sz w:val="22"/>
          <w:szCs w:val="22"/>
          <w:lang w:val="ro-RO"/>
        </w:rPr>
      </w:pPr>
    </w:p>
    <w:p w14:paraId="2C8422F5" w14:textId="77777777" w:rsidR="00D05A91" w:rsidRPr="00373574" w:rsidRDefault="00D05A91" w:rsidP="004A727D">
      <w:pPr>
        <w:pStyle w:val="Header"/>
        <w:spacing w:line="23" w:lineRule="atLeast"/>
        <w:jc w:val="both"/>
        <w:rPr>
          <w:rFonts w:ascii="Verdana" w:eastAsia="TrebuchetMS" w:hAnsi="Verdana" w:cs="TrebuchetMS"/>
          <w:b/>
          <w:bCs/>
        </w:rPr>
      </w:pPr>
      <w:r w:rsidRPr="00373574">
        <w:rPr>
          <w:rFonts w:ascii="Verdana" w:eastAsia="TrebuchetMS" w:hAnsi="Verdana" w:cs="TrebuchetMS"/>
          <w:b/>
          <w:bCs/>
        </w:rPr>
        <w:t xml:space="preserve">BENEFICIAR: </w:t>
      </w:r>
      <w:r w:rsidR="000577D6" w:rsidRPr="00373574">
        <w:rPr>
          <w:rFonts w:ascii="Verdana" w:hAnsi="Verdana" w:cs="DejaVu Sans"/>
          <w:b/>
        </w:rPr>
        <w:t xml:space="preserve">ORAŞUL SĂLIŞTE, JUD SIBIU   </w:t>
      </w:r>
    </w:p>
    <w:p w14:paraId="643DDDA7" w14:textId="77777777" w:rsidR="00D05A91" w:rsidRPr="00373574" w:rsidRDefault="00D05A91" w:rsidP="004A727D">
      <w:pPr>
        <w:pStyle w:val="Header"/>
        <w:spacing w:line="23" w:lineRule="atLeast"/>
        <w:jc w:val="both"/>
        <w:rPr>
          <w:rFonts w:ascii="Verdana" w:eastAsia="TrebuchetMS" w:hAnsi="Verdana" w:cs="TrebuchetMS"/>
          <w:b/>
          <w:bCs/>
          <w:highlight w:val="yellow"/>
        </w:rPr>
      </w:pPr>
    </w:p>
    <w:p w14:paraId="346D48E7" w14:textId="77777777" w:rsidR="00D05A91" w:rsidRPr="00373574" w:rsidRDefault="00D05A91" w:rsidP="004A727D">
      <w:pPr>
        <w:pStyle w:val="Header"/>
        <w:spacing w:line="23" w:lineRule="atLeast"/>
        <w:jc w:val="both"/>
        <w:rPr>
          <w:rFonts w:ascii="Verdana" w:eastAsia="TrebuchetMS" w:hAnsi="Verdana" w:cs="TrebuchetMS"/>
          <w:b/>
          <w:bCs/>
          <w:highlight w:val="yellow"/>
        </w:rPr>
      </w:pPr>
    </w:p>
    <w:p w14:paraId="135D8966" w14:textId="2B0D095E" w:rsidR="00D05A91" w:rsidRPr="00373574" w:rsidRDefault="00D05A91" w:rsidP="004A727D">
      <w:pPr>
        <w:pStyle w:val="Header"/>
        <w:spacing w:line="23" w:lineRule="atLeast"/>
        <w:jc w:val="both"/>
        <w:rPr>
          <w:rFonts w:ascii="Verdana" w:eastAsia="TrebuchetMS" w:hAnsi="Verdana" w:cs="TrebuchetMS"/>
          <w:b/>
          <w:bCs/>
          <w:highlight w:val="yellow"/>
        </w:rPr>
      </w:pPr>
    </w:p>
    <w:p w14:paraId="066CDA09" w14:textId="77777777" w:rsidR="00D05A91" w:rsidRPr="00373574" w:rsidRDefault="00D05A91" w:rsidP="004A727D">
      <w:pPr>
        <w:pStyle w:val="Header"/>
        <w:spacing w:line="23" w:lineRule="atLeast"/>
        <w:jc w:val="both"/>
        <w:rPr>
          <w:rFonts w:ascii="Verdana" w:eastAsia="TrebuchetMS" w:hAnsi="Verdana" w:cs="TrebuchetMS"/>
          <w:b/>
          <w:bCs/>
          <w:highlight w:val="yellow"/>
        </w:rPr>
      </w:pPr>
    </w:p>
    <w:p w14:paraId="18F545CB" w14:textId="77777777" w:rsidR="00D05A91" w:rsidRPr="00373574" w:rsidRDefault="00D05A91" w:rsidP="004A727D">
      <w:pPr>
        <w:pStyle w:val="Header"/>
        <w:spacing w:line="23" w:lineRule="atLeast"/>
        <w:jc w:val="center"/>
        <w:rPr>
          <w:rFonts w:ascii="Verdana" w:eastAsia="Courier New" w:hAnsi="Verdana" w:cs="Arial"/>
          <w:b/>
          <w:bCs/>
          <w:color w:val="008000"/>
          <w:highlight w:val="yellow"/>
        </w:rPr>
      </w:pPr>
    </w:p>
    <w:p w14:paraId="14832AE8" w14:textId="77777777" w:rsidR="00D05A91" w:rsidRPr="00373574" w:rsidRDefault="00D05A91" w:rsidP="004A727D">
      <w:pPr>
        <w:pStyle w:val="Header"/>
        <w:spacing w:line="23" w:lineRule="atLeast"/>
        <w:jc w:val="center"/>
        <w:rPr>
          <w:rFonts w:ascii="Verdana" w:hAnsi="Verdana"/>
          <w:b/>
          <w:bCs/>
          <w:sz w:val="26"/>
        </w:rPr>
      </w:pPr>
      <w:r w:rsidRPr="00373574">
        <w:rPr>
          <w:rFonts w:ascii="Verdana" w:eastAsia="Courier New" w:hAnsi="Verdana" w:cs="Arial"/>
          <w:b/>
          <w:bCs/>
          <w:color w:val="008000"/>
        </w:rPr>
        <w:t>202</w:t>
      </w:r>
      <w:r w:rsidR="000577D6" w:rsidRPr="00373574">
        <w:rPr>
          <w:rFonts w:ascii="Verdana" w:eastAsia="Courier New" w:hAnsi="Verdana" w:cs="Arial"/>
          <w:b/>
          <w:bCs/>
          <w:color w:val="008000"/>
        </w:rPr>
        <w:t>2</w:t>
      </w:r>
    </w:p>
    <w:p w14:paraId="0711B591" w14:textId="77777777" w:rsidR="00D05A91" w:rsidRPr="00373574" w:rsidRDefault="00D05A91" w:rsidP="004A727D">
      <w:pPr>
        <w:shd w:val="clear" w:color="auto" w:fill="FFFFFF"/>
        <w:spacing w:after="0" w:line="23" w:lineRule="atLeast"/>
        <w:jc w:val="center"/>
        <w:rPr>
          <w:rFonts w:ascii="Verdana" w:hAnsi="Verdana"/>
          <w:b/>
          <w:bCs/>
          <w:sz w:val="26"/>
          <w:highlight w:val="yellow"/>
        </w:rPr>
      </w:pPr>
    </w:p>
    <w:p w14:paraId="4D6F2064" w14:textId="2E2D28ED" w:rsidR="00D05A91" w:rsidRPr="00373574" w:rsidRDefault="00D05A91" w:rsidP="004A727D">
      <w:pPr>
        <w:spacing w:after="0" w:line="23" w:lineRule="atLeast"/>
        <w:rPr>
          <w:rFonts w:ascii="Verdana" w:hAnsi="Verdana"/>
          <w:b/>
          <w:bCs/>
          <w:sz w:val="26"/>
          <w:highlight w:val="yellow"/>
        </w:rPr>
      </w:pPr>
    </w:p>
    <w:p w14:paraId="3B3A7651" w14:textId="77777777" w:rsidR="00863E76" w:rsidRPr="00373574" w:rsidRDefault="00863E76" w:rsidP="004A727D">
      <w:pPr>
        <w:shd w:val="clear" w:color="auto" w:fill="FFFFFF"/>
        <w:spacing w:after="0" w:line="23" w:lineRule="atLeast"/>
        <w:jc w:val="center"/>
        <w:rPr>
          <w:rFonts w:ascii="Verdana" w:hAnsi="Verdana"/>
          <w:b/>
          <w:bCs/>
          <w:sz w:val="26"/>
        </w:rPr>
      </w:pPr>
      <w:r w:rsidRPr="00373574">
        <w:rPr>
          <w:rFonts w:ascii="Verdana" w:hAnsi="Verdana"/>
          <w:b/>
          <w:bCs/>
          <w:sz w:val="26"/>
        </w:rPr>
        <w:t>Memoriu de prezentare</w:t>
      </w:r>
    </w:p>
    <w:p w14:paraId="4CD9E109" w14:textId="77777777" w:rsidR="00893656" w:rsidRPr="00373574" w:rsidRDefault="00893656" w:rsidP="004A727D">
      <w:pPr>
        <w:autoSpaceDE w:val="0"/>
        <w:autoSpaceDN w:val="0"/>
        <w:adjustRightInd w:val="0"/>
        <w:spacing w:after="0" w:line="23" w:lineRule="atLeast"/>
        <w:rPr>
          <w:rFonts w:ascii="Verdana" w:hAnsi="Verdana" w:cs="Courier New"/>
        </w:rPr>
      </w:pPr>
    </w:p>
    <w:p w14:paraId="5D9AE76A" w14:textId="77777777" w:rsidR="00893656" w:rsidRPr="00373574" w:rsidRDefault="00863E76" w:rsidP="004A727D">
      <w:pPr>
        <w:autoSpaceDE w:val="0"/>
        <w:autoSpaceDN w:val="0"/>
        <w:adjustRightInd w:val="0"/>
        <w:spacing w:after="0" w:line="23" w:lineRule="atLeast"/>
        <w:rPr>
          <w:rFonts w:ascii="Verdana" w:hAnsi="Verdana" w:cs="Courier New"/>
        </w:rPr>
      </w:pPr>
      <w:r w:rsidRPr="00373574">
        <w:rPr>
          <w:rFonts w:ascii="Verdana" w:hAnsi="Verdana" w:cs="Courier New"/>
        </w:rPr>
        <w:t xml:space="preserve">   </w:t>
      </w:r>
    </w:p>
    <w:p w14:paraId="1AACC2D9" w14:textId="77777777" w:rsidR="00893656" w:rsidRPr="00373574" w:rsidRDefault="00893656" w:rsidP="004A727D">
      <w:pPr>
        <w:pStyle w:val="Heading1"/>
        <w:numPr>
          <w:ilvl w:val="0"/>
          <w:numId w:val="3"/>
        </w:numPr>
        <w:spacing w:before="0" w:line="23" w:lineRule="atLeast"/>
        <w:jc w:val="both"/>
        <w:rPr>
          <w:rFonts w:ascii="Verdana" w:hAnsi="Verdana" w:cstheme="minorHAnsi"/>
          <w:b/>
          <w:bCs/>
          <w:color w:val="auto"/>
          <w:sz w:val="24"/>
          <w:szCs w:val="24"/>
        </w:rPr>
      </w:pPr>
      <w:r w:rsidRPr="00373574">
        <w:rPr>
          <w:rFonts w:ascii="Verdana" w:hAnsi="Verdana" w:cstheme="minorHAnsi"/>
          <w:b/>
          <w:bCs/>
          <w:color w:val="336600"/>
          <w:sz w:val="24"/>
          <w:szCs w:val="24"/>
        </w:rPr>
        <w:t>Denumirea proiectului:</w:t>
      </w:r>
      <w:r w:rsidR="00D05A91" w:rsidRPr="00373574">
        <w:rPr>
          <w:rFonts w:ascii="Verdana" w:hAnsi="Verdana" w:cstheme="minorHAnsi"/>
          <w:b/>
          <w:bCs/>
          <w:color w:val="006600"/>
          <w:sz w:val="24"/>
          <w:szCs w:val="24"/>
        </w:rPr>
        <w:t xml:space="preserve"> </w:t>
      </w:r>
      <w:r w:rsidR="003540AB" w:rsidRPr="00373574">
        <w:rPr>
          <w:rFonts w:ascii="Verdana" w:hAnsi="Verdana" w:cstheme="minorHAnsi"/>
          <w:b/>
          <w:bCs/>
          <w:color w:val="auto"/>
          <w:sz w:val="24"/>
          <w:szCs w:val="24"/>
        </w:rPr>
        <w:t>“</w:t>
      </w:r>
      <w:r w:rsidR="000577D6" w:rsidRPr="00373574">
        <w:rPr>
          <w:rFonts w:ascii="Verdana" w:hAnsi="Verdana" w:cstheme="minorHAnsi"/>
          <w:b/>
          <w:bCs/>
          <w:color w:val="auto"/>
          <w:sz w:val="24"/>
          <w:szCs w:val="24"/>
        </w:rPr>
        <w:t>PISTA BICICLETE SALISTE-CRINT, EXTRAVILAN DC66 SALISTE-CRINT</w:t>
      </w:r>
      <w:r w:rsidR="003540AB" w:rsidRPr="00373574">
        <w:rPr>
          <w:rFonts w:ascii="Verdana" w:hAnsi="Verdana" w:cstheme="minorHAnsi"/>
          <w:b/>
          <w:bCs/>
          <w:color w:val="auto"/>
          <w:sz w:val="24"/>
          <w:szCs w:val="24"/>
        </w:rPr>
        <w:t>”</w:t>
      </w:r>
    </w:p>
    <w:p w14:paraId="70BBC38A" w14:textId="77777777" w:rsidR="003540AB" w:rsidRPr="00373574" w:rsidRDefault="003540AB" w:rsidP="004A727D">
      <w:pPr>
        <w:spacing w:after="0" w:line="23" w:lineRule="atLeast"/>
        <w:rPr>
          <w:rFonts w:ascii="Verdana" w:hAnsi="Verdana"/>
        </w:rPr>
      </w:pPr>
    </w:p>
    <w:p w14:paraId="6E4974A0" w14:textId="77777777" w:rsidR="00893656" w:rsidRPr="00373574" w:rsidRDefault="00893656" w:rsidP="004A727D">
      <w:pPr>
        <w:pStyle w:val="Heading1"/>
        <w:numPr>
          <w:ilvl w:val="0"/>
          <w:numId w:val="3"/>
        </w:numPr>
        <w:spacing w:before="0" w:line="23" w:lineRule="atLeast"/>
        <w:jc w:val="both"/>
        <w:rPr>
          <w:rFonts w:ascii="Verdana" w:hAnsi="Verdana" w:cstheme="minorHAnsi"/>
          <w:b/>
          <w:bCs/>
          <w:color w:val="336600"/>
          <w:sz w:val="24"/>
          <w:szCs w:val="24"/>
        </w:rPr>
      </w:pPr>
      <w:r w:rsidRPr="00373574">
        <w:rPr>
          <w:rFonts w:ascii="Verdana" w:hAnsi="Verdana" w:cstheme="minorHAnsi"/>
          <w:b/>
          <w:bCs/>
          <w:color w:val="336600"/>
          <w:sz w:val="24"/>
          <w:szCs w:val="24"/>
        </w:rPr>
        <w:t>Titular:</w:t>
      </w:r>
    </w:p>
    <w:p w14:paraId="130C02C2" w14:textId="77777777" w:rsidR="00893656" w:rsidRPr="00373574" w:rsidRDefault="003540AB" w:rsidP="004A727D">
      <w:pPr>
        <w:pStyle w:val="ListParagraph"/>
        <w:numPr>
          <w:ilvl w:val="0"/>
          <w:numId w:val="6"/>
        </w:numPr>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b/>
          <w:bCs/>
          <w:sz w:val="24"/>
          <w:szCs w:val="24"/>
        </w:rPr>
        <w:t>N</w:t>
      </w:r>
      <w:r w:rsidR="00893656" w:rsidRPr="00373574">
        <w:rPr>
          <w:rFonts w:ascii="Verdana" w:hAnsi="Verdana" w:cs="Courier New"/>
          <w:b/>
          <w:bCs/>
          <w:sz w:val="24"/>
          <w:szCs w:val="24"/>
        </w:rPr>
        <w:t>umele</w:t>
      </w:r>
      <w:r w:rsidRPr="00373574">
        <w:rPr>
          <w:rFonts w:ascii="Verdana" w:hAnsi="Verdana" w:cs="Courier New"/>
          <w:b/>
          <w:bCs/>
          <w:sz w:val="24"/>
          <w:szCs w:val="24"/>
        </w:rPr>
        <w:t>:</w:t>
      </w:r>
      <w:r w:rsidRPr="00373574">
        <w:rPr>
          <w:rFonts w:ascii="Verdana" w:hAnsi="Verdana" w:cs="Courier New"/>
          <w:sz w:val="24"/>
          <w:szCs w:val="24"/>
        </w:rPr>
        <w:t xml:space="preserve"> </w:t>
      </w:r>
      <w:r w:rsidR="000577D6" w:rsidRPr="00373574">
        <w:rPr>
          <w:rFonts w:ascii="Verdana" w:hAnsi="Verdana" w:cs="Courier New"/>
          <w:b/>
          <w:bCs/>
          <w:sz w:val="24"/>
          <w:szCs w:val="24"/>
        </w:rPr>
        <w:t xml:space="preserve">ORAŞUL SĂLIŞTE, JUD SIBIU   </w:t>
      </w:r>
    </w:p>
    <w:p w14:paraId="4ED27DDB" w14:textId="42FB4C06" w:rsidR="00893656" w:rsidRPr="00373574" w:rsidRDefault="00425099" w:rsidP="004A727D">
      <w:pPr>
        <w:pStyle w:val="ListParagraph"/>
        <w:numPr>
          <w:ilvl w:val="0"/>
          <w:numId w:val="6"/>
        </w:numPr>
        <w:autoSpaceDE w:val="0"/>
        <w:autoSpaceDN w:val="0"/>
        <w:adjustRightInd w:val="0"/>
        <w:spacing w:after="0" w:line="23" w:lineRule="atLeast"/>
        <w:jc w:val="both"/>
        <w:rPr>
          <w:rFonts w:ascii="Verdana" w:hAnsi="Verdana" w:cs="Courier New"/>
          <w:iCs/>
          <w:sz w:val="24"/>
          <w:szCs w:val="24"/>
        </w:rPr>
      </w:pPr>
      <w:r w:rsidRPr="00373574">
        <w:rPr>
          <w:rFonts w:ascii="Verdana" w:hAnsi="Verdana" w:cs="Courier New"/>
          <w:b/>
          <w:bCs/>
          <w:sz w:val="24"/>
          <w:szCs w:val="24"/>
        </w:rPr>
        <w:t>A</w:t>
      </w:r>
      <w:r w:rsidR="00893656" w:rsidRPr="00373574">
        <w:rPr>
          <w:rFonts w:ascii="Verdana" w:hAnsi="Verdana" w:cs="Courier New"/>
          <w:b/>
          <w:bCs/>
          <w:sz w:val="24"/>
          <w:szCs w:val="24"/>
        </w:rPr>
        <w:t xml:space="preserve">dresa </w:t>
      </w:r>
      <w:r w:rsidR="00373574" w:rsidRPr="00373574">
        <w:rPr>
          <w:rFonts w:ascii="Verdana" w:hAnsi="Verdana" w:cs="Courier New"/>
          <w:b/>
          <w:bCs/>
          <w:sz w:val="24"/>
          <w:szCs w:val="24"/>
        </w:rPr>
        <w:t>poștală</w:t>
      </w:r>
      <w:r w:rsidR="00E03C31" w:rsidRPr="00373574">
        <w:rPr>
          <w:rFonts w:ascii="Verdana" w:hAnsi="Verdana" w:cs="Courier New"/>
          <w:b/>
          <w:bCs/>
          <w:sz w:val="24"/>
          <w:szCs w:val="24"/>
        </w:rPr>
        <w:t>:</w:t>
      </w:r>
      <w:r w:rsidR="00E03C31" w:rsidRPr="00373574">
        <w:rPr>
          <w:rFonts w:ascii="Verdana" w:hAnsi="Verdana" w:cs="Courier New"/>
          <w:sz w:val="24"/>
          <w:szCs w:val="24"/>
        </w:rPr>
        <w:t xml:space="preserve">  </w:t>
      </w:r>
      <w:r w:rsidR="00373574" w:rsidRPr="00373574">
        <w:rPr>
          <w:rFonts w:ascii="Verdana" w:hAnsi="Verdana" w:cs="Courier New"/>
          <w:iCs/>
          <w:sz w:val="24"/>
          <w:szCs w:val="24"/>
        </w:rPr>
        <w:t>Orașul</w:t>
      </w:r>
      <w:r w:rsidR="000577D6" w:rsidRPr="00373574">
        <w:rPr>
          <w:rFonts w:ascii="Verdana" w:hAnsi="Verdana" w:cs="Courier New"/>
          <w:iCs/>
          <w:sz w:val="24"/>
          <w:szCs w:val="24"/>
        </w:rPr>
        <w:t xml:space="preserve"> Săliște</w:t>
      </w:r>
      <w:r w:rsidR="00A70FCD" w:rsidRPr="00373574">
        <w:rPr>
          <w:rFonts w:ascii="Verdana" w:hAnsi="Verdana" w:cs="Courier New"/>
          <w:iCs/>
          <w:sz w:val="24"/>
          <w:szCs w:val="24"/>
        </w:rPr>
        <w:t xml:space="preserve">, str. </w:t>
      </w:r>
      <w:r w:rsidR="000577D6" w:rsidRPr="00373574">
        <w:rPr>
          <w:rFonts w:ascii="Verdana" w:hAnsi="Verdana" w:cs="Courier New"/>
          <w:iCs/>
          <w:sz w:val="24"/>
          <w:szCs w:val="24"/>
        </w:rPr>
        <w:t>Ștează, nr 9, jud.</w:t>
      </w:r>
      <w:r w:rsidR="00373574" w:rsidRPr="00373574">
        <w:rPr>
          <w:rFonts w:ascii="Verdana" w:hAnsi="Verdana" w:cs="Courier New"/>
          <w:iCs/>
          <w:sz w:val="24"/>
          <w:szCs w:val="24"/>
        </w:rPr>
        <w:t xml:space="preserve"> </w:t>
      </w:r>
      <w:r w:rsidR="000577D6" w:rsidRPr="00373574">
        <w:rPr>
          <w:rFonts w:ascii="Verdana" w:hAnsi="Verdana" w:cs="Courier New"/>
          <w:iCs/>
          <w:sz w:val="24"/>
          <w:szCs w:val="24"/>
        </w:rPr>
        <w:t xml:space="preserve">Sibiu; CUI: - </w:t>
      </w:r>
    </w:p>
    <w:p w14:paraId="7C3308EE" w14:textId="77777777" w:rsidR="00893656" w:rsidRPr="00373574" w:rsidRDefault="00425099" w:rsidP="004A727D">
      <w:pPr>
        <w:pStyle w:val="TableContents"/>
        <w:numPr>
          <w:ilvl w:val="0"/>
          <w:numId w:val="6"/>
        </w:numPr>
        <w:tabs>
          <w:tab w:val="left" w:pos="900"/>
          <w:tab w:val="left" w:pos="990"/>
          <w:tab w:val="left" w:pos="1080"/>
        </w:tabs>
        <w:spacing w:line="23" w:lineRule="atLeast"/>
        <w:jc w:val="both"/>
        <w:rPr>
          <w:rFonts w:ascii="Verdana" w:hAnsi="Verdana"/>
        </w:rPr>
      </w:pPr>
      <w:r w:rsidRPr="00373574">
        <w:rPr>
          <w:rFonts w:ascii="Verdana" w:hAnsi="Verdana" w:cs="Courier New"/>
          <w:b/>
          <w:bCs/>
        </w:rPr>
        <w:t>N</w:t>
      </w:r>
      <w:r w:rsidR="00893656" w:rsidRPr="00373574">
        <w:rPr>
          <w:rFonts w:ascii="Verdana" w:hAnsi="Verdana" w:cs="Courier New"/>
          <w:b/>
          <w:bCs/>
        </w:rPr>
        <w:t>umărul de telefon, de fax şi adresa de e-mail, adresa paginii de internet</w:t>
      </w:r>
      <w:r w:rsidR="004F2C16" w:rsidRPr="00373574">
        <w:rPr>
          <w:rFonts w:ascii="Verdana" w:hAnsi="Verdana" w:cs="Courier New"/>
          <w:b/>
          <w:bCs/>
        </w:rPr>
        <w:t xml:space="preserve">: </w:t>
      </w:r>
      <w:r w:rsidR="004F2C16" w:rsidRPr="00373574">
        <w:rPr>
          <w:rFonts w:ascii="Verdana" w:hAnsi="Verdana"/>
        </w:rPr>
        <w:t xml:space="preserve">Telefon: </w:t>
      </w:r>
      <w:r w:rsidR="000577D6" w:rsidRPr="00373574">
        <w:rPr>
          <w:rFonts w:ascii="Verdana" w:hAnsi="Verdana"/>
        </w:rPr>
        <w:t>0269.553.512</w:t>
      </w:r>
      <w:r w:rsidR="004F2C16" w:rsidRPr="00373574">
        <w:rPr>
          <w:rFonts w:ascii="Verdana" w:hAnsi="Verdana"/>
        </w:rPr>
        <w:t xml:space="preserve">, Fax: </w:t>
      </w:r>
      <w:r w:rsidR="000577D6" w:rsidRPr="00373574">
        <w:rPr>
          <w:rFonts w:ascii="Verdana" w:hAnsi="Verdana"/>
        </w:rPr>
        <w:t>0269.553.512</w:t>
      </w:r>
      <w:r w:rsidR="004F2C16" w:rsidRPr="00373574">
        <w:rPr>
          <w:rFonts w:ascii="Verdana" w:hAnsi="Verdana"/>
        </w:rPr>
        <w:t xml:space="preserve">, email: </w:t>
      </w:r>
      <w:r w:rsidR="000577D6" w:rsidRPr="00373574">
        <w:rPr>
          <w:rFonts w:ascii="Verdana" w:hAnsi="Verdana"/>
        </w:rPr>
        <w:t>primaria@primariasaliste.ro</w:t>
      </w:r>
    </w:p>
    <w:p w14:paraId="4CEA9283" w14:textId="77777777" w:rsidR="00893656" w:rsidRPr="00373574" w:rsidRDefault="00425099" w:rsidP="004A727D">
      <w:pPr>
        <w:pStyle w:val="ListParagraph"/>
        <w:numPr>
          <w:ilvl w:val="0"/>
          <w:numId w:val="6"/>
        </w:numPr>
        <w:autoSpaceDE w:val="0"/>
        <w:autoSpaceDN w:val="0"/>
        <w:adjustRightInd w:val="0"/>
        <w:spacing w:after="0" w:line="23" w:lineRule="atLeast"/>
        <w:jc w:val="both"/>
        <w:rPr>
          <w:rFonts w:ascii="Verdana" w:hAnsi="Verdana" w:cs="Courier New"/>
          <w:b/>
          <w:bCs/>
          <w:sz w:val="24"/>
          <w:szCs w:val="24"/>
        </w:rPr>
      </w:pPr>
      <w:r w:rsidRPr="00373574">
        <w:rPr>
          <w:rFonts w:ascii="Verdana" w:hAnsi="Verdana" w:cs="Courier New"/>
          <w:b/>
          <w:bCs/>
          <w:sz w:val="24"/>
          <w:szCs w:val="24"/>
        </w:rPr>
        <w:t>N</w:t>
      </w:r>
      <w:r w:rsidR="00893656" w:rsidRPr="00373574">
        <w:rPr>
          <w:rFonts w:ascii="Verdana" w:hAnsi="Verdana" w:cs="Courier New"/>
          <w:b/>
          <w:bCs/>
          <w:sz w:val="24"/>
          <w:szCs w:val="24"/>
        </w:rPr>
        <w:t>umele persoanelor de contact:</w:t>
      </w:r>
    </w:p>
    <w:p w14:paraId="5E0395C3" w14:textId="77777777" w:rsidR="00893656" w:rsidRPr="00373574" w:rsidRDefault="00893656" w:rsidP="004A727D">
      <w:pPr>
        <w:pStyle w:val="ListParagraph"/>
        <w:numPr>
          <w:ilvl w:val="0"/>
          <w:numId w:val="8"/>
        </w:numPr>
        <w:autoSpaceDE w:val="0"/>
        <w:autoSpaceDN w:val="0"/>
        <w:adjustRightInd w:val="0"/>
        <w:spacing w:after="0" w:line="23" w:lineRule="atLeast"/>
        <w:ind w:left="1080" w:firstLine="0"/>
        <w:jc w:val="both"/>
        <w:rPr>
          <w:rFonts w:ascii="Verdana" w:hAnsi="Verdana" w:cs="Courier New"/>
          <w:b/>
          <w:bCs/>
          <w:sz w:val="24"/>
          <w:szCs w:val="24"/>
        </w:rPr>
      </w:pPr>
      <w:r w:rsidRPr="00373574">
        <w:rPr>
          <w:rFonts w:ascii="Verdana" w:hAnsi="Verdana" w:cs="Courier New"/>
          <w:b/>
          <w:bCs/>
          <w:sz w:val="24"/>
          <w:szCs w:val="24"/>
        </w:rPr>
        <w:t>director/manager/administrator</w:t>
      </w:r>
      <w:r w:rsidR="00AD391C" w:rsidRPr="00373574">
        <w:rPr>
          <w:rFonts w:ascii="Verdana" w:hAnsi="Verdana" w:cs="Courier New"/>
          <w:sz w:val="24"/>
          <w:szCs w:val="24"/>
        </w:rPr>
        <w:t xml:space="preserve"> – </w:t>
      </w:r>
      <w:proofErr w:type="spellStart"/>
      <w:r w:rsidR="000577D6" w:rsidRPr="00373574">
        <w:rPr>
          <w:rFonts w:ascii="Verdana" w:hAnsi="Verdana" w:cs="Courier New"/>
          <w:b/>
          <w:bCs/>
          <w:sz w:val="24"/>
          <w:szCs w:val="24"/>
        </w:rPr>
        <w:t>Horaţiu</w:t>
      </w:r>
      <w:proofErr w:type="spellEnd"/>
      <w:r w:rsidR="000577D6" w:rsidRPr="00373574">
        <w:rPr>
          <w:rFonts w:ascii="Verdana" w:hAnsi="Verdana" w:cs="Courier New"/>
          <w:b/>
          <w:bCs/>
          <w:sz w:val="24"/>
          <w:szCs w:val="24"/>
        </w:rPr>
        <w:t xml:space="preserve"> Dumitru </w:t>
      </w:r>
      <w:proofErr w:type="spellStart"/>
      <w:r w:rsidR="000577D6" w:rsidRPr="00373574">
        <w:rPr>
          <w:rFonts w:ascii="Verdana" w:hAnsi="Verdana" w:cs="Courier New"/>
          <w:b/>
          <w:bCs/>
          <w:sz w:val="24"/>
          <w:szCs w:val="24"/>
        </w:rPr>
        <w:t>Răcuciu</w:t>
      </w:r>
      <w:proofErr w:type="spellEnd"/>
    </w:p>
    <w:p w14:paraId="4A954270" w14:textId="4E1C04C9" w:rsidR="00893656" w:rsidRPr="00373574" w:rsidRDefault="00893656" w:rsidP="004A727D">
      <w:pPr>
        <w:pStyle w:val="ListParagraph"/>
        <w:numPr>
          <w:ilvl w:val="0"/>
          <w:numId w:val="8"/>
        </w:numPr>
        <w:autoSpaceDE w:val="0"/>
        <w:autoSpaceDN w:val="0"/>
        <w:adjustRightInd w:val="0"/>
        <w:spacing w:after="0" w:line="23" w:lineRule="atLeast"/>
        <w:ind w:left="1080" w:firstLine="0"/>
        <w:jc w:val="both"/>
        <w:rPr>
          <w:rFonts w:ascii="Verdana" w:hAnsi="Verdana" w:cs="Courier New"/>
          <w:sz w:val="24"/>
          <w:szCs w:val="24"/>
        </w:rPr>
      </w:pPr>
      <w:r w:rsidRPr="00373574">
        <w:rPr>
          <w:rFonts w:ascii="Verdana" w:hAnsi="Verdana" w:cs="Courier New"/>
          <w:b/>
          <w:bCs/>
          <w:sz w:val="24"/>
          <w:szCs w:val="24"/>
        </w:rPr>
        <w:t xml:space="preserve">responsabil pentru </w:t>
      </w:r>
      <w:r w:rsidR="00373574" w:rsidRPr="00373574">
        <w:rPr>
          <w:rFonts w:ascii="Verdana" w:hAnsi="Verdana" w:cs="Courier New"/>
          <w:b/>
          <w:bCs/>
          <w:sz w:val="24"/>
          <w:szCs w:val="24"/>
        </w:rPr>
        <w:t>protecția</w:t>
      </w:r>
      <w:r w:rsidRPr="00373574">
        <w:rPr>
          <w:rFonts w:ascii="Verdana" w:hAnsi="Verdana" w:cs="Courier New"/>
          <w:b/>
          <w:bCs/>
          <w:sz w:val="24"/>
          <w:szCs w:val="24"/>
        </w:rPr>
        <w:t xml:space="preserve"> mediului</w:t>
      </w:r>
      <w:r w:rsidR="00AD391C" w:rsidRPr="00373574">
        <w:rPr>
          <w:rFonts w:ascii="Verdana" w:hAnsi="Verdana" w:cs="Courier New"/>
          <w:sz w:val="24"/>
          <w:szCs w:val="24"/>
        </w:rPr>
        <w:t xml:space="preserve"> -  </w:t>
      </w:r>
      <w:proofErr w:type="spellStart"/>
      <w:r w:rsidR="00AD391C" w:rsidRPr="00373574">
        <w:rPr>
          <w:rFonts w:ascii="Verdana" w:hAnsi="Verdana" w:cs="Courier New"/>
          <w:b/>
          <w:bCs/>
          <w:sz w:val="24"/>
          <w:szCs w:val="24"/>
        </w:rPr>
        <w:t>Copariu</w:t>
      </w:r>
      <w:proofErr w:type="spellEnd"/>
      <w:r w:rsidR="00AD391C" w:rsidRPr="00373574">
        <w:rPr>
          <w:rFonts w:ascii="Verdana" w:hAnsi="Verdana" w:cs="Courier New"/>
          <w:b/>
          <w:bCs/>
          <w:sz w:val="24"/>
          <w:szCs w:val="24"/>
        </w:rPr>
        <w:t xml:space="preserve"> Vasile</w:t>
      </w:r>
    </w:p>
    <w:p w14:paraId="5B22B267" w14:textId="77777777" w:rsidR="00893656" w:rsidRPr="00373574" w:rsidRDefault="00893656" w:rsidP="004A727D">
      <w:pPr>
        <w:autoSpaceDE w:val="0"/>
        <w:autoSpaceDN w:val="0"/>
        <w:adjustRightInd w:val="0"/>
        <w:spacing w:after="0" w:line="23" w:lineRule="atLeast"/>
        <w:jc w:val="both"/>
        <w:rPr>
          <w:rFonts w:ascii="Verdana" w:hAnsi="Verdana" w:cs="Courier New"/>
          <w:sz w:val="24"/>
          <w:szCs w:val="24"/>
          <w:highlight w:val="yellow"/>
        </w:rPr>
      </w:pPr>
    </w:p>
    <w:p w14:paraId="5D2312F3" w14:textId="77777777" w:rsidR="00893656" w:rsidRPr="00373574" w:rsidRDefault="00893656" w:rsidP="004A727D">
      <w:pPr>
        <w:pStyle w:val="Heading1"/>
        <w:numPr>
          <w:ilvl w:val="0"/>
          <w:numId w:val="3"/>
        </w:numPr>
        <w:spacing w:before="0" w:line="23" w:lineRule="atLeast"/>
        <w:jc w:val="both"/>
        <w:rPr>
          <w:rFonts w:ascii="Verdana" w:hAnsi="Verdana" w:cstheme="minorHAnsi"/>
          <w:b/>
          <w:bCs/>
          <w:color w:val="336600"/>
          <w:sz w:val="24"/>
          <w:szCs w:val="24"/>
        </w:rPr>
      </w:pPr>
      <w:r w:rsidRPr="00373574">
        <w:rPr>
          <w:rFonts w:ascii="Verdana" w:hAnsi="Verdana" w:cstheme="minorHAnsi"/>
          <w:b/>
          <w:bCs/>
          <w:color w:val="336600"/>
          <w:sz w:val="24"/>
          <w:szCs w:val="24"/>
        </w:rPr>
        <w:t>Descrierea caracteristicilor fizice ale întregului proiect:</w:t>
      </w:r>
    </w:p>
    <w:p w14:paraId="259AE5F2" w14:textId="77777777" w:rsidR="00893656" w:rsidRPr="00373574" w:rsidRDefault="00893656" w:rsidP="003342C8">
      <w:pPr>
        <w:pStyle w:val="ListParagraph"/>
        <w:numPr>
          <w:ilvl w:val="3"/>
          <w:numId w:val="11"/>
        </w:numPr>
        <w:tabs>
          <w:tab w:val="left" w:pos="360"/>
        </w:tabs>
        <w:autoSpaceDE w:val="0"/>
        <w:autoSpaceDN w:val="0"/>
        <w:adjustRightInd w:val="0"/>
        <w:spacing w:after="0" w:line="23" w:lineRule="atLeast"/>
        <w:ind w:left="0" w:firstLine="0"/>
        <w:jc w:val="both"/>
        <w:rPr>
          <w:rFonts w:ascii="Verdana" w:hAnsi="Verdana" w:cs="Courier New"/>
          <w:b/>
          <w:bCs/>
          <w:sz w:val="24"/>
          <w:szCs w:val="24"/>
        </w:rPr>
      </w:pPr>
      <w:r w:rsidRPr="00373574">
        <w:rPr>
          <w:rFonts w:ascii="Verdana" w:hAnsi="Verdana" w:cs="Courier New"/>
          <w:b/>
          <w:bCs/>
          <w:sz w:val="24"/>
          <w:szCs w:val="24"/>
        </w:rPr>
        <w:t>un rezumat al proiectului;</w:t>
      </w:r>
    </w:p>
    <w:p w14:paraId="28E3688C" w14:textId="77777777" w:rsidR="00241D21" w:rsidRPr="00373574" w:rsidRDefault="00241D21" w:rsidP="00241D21">
      <w:pPr>
        <w:pStyle w:val="Heading31"/>
        <w:keepNext/>
        <w:keepLines/>
        <w:spacing w:line="302" w:lineRule="auto"/>
        <w:ind w:firstLine="709"/>
        <w:jc w:val="both"/>
        <w:rPr>
          <w:rFonts w:eastAsia="Lucida Sans Unicode" w:cs="DejaVu Sans"/>
          <w:bCs w:val="0"/>
          <w:color w:val="008000"/>
          <w:kern w:val="1"/>
          <w:sz w:val="24"/>
          <w:szCs w:val="24"/>
        </w:rPr>
      </w:pPr>
      <w:r w:rsidRPr="00373574">
        <w:rPr>
          <w:rFonts w:eastAsia="Lucida Sans Unicode" w:cs="DejaVu Sans"/>
          <w:bCs w:val="0"/>
          <w:color w:val="008000"/>
          <w:kern w:val="1"/>
          <w:sz w:val="24"/>
          <w:szCs w:val="24"/>
        </w:rPr>
        <w:t>SPECIALITATEA DRUMURI</w:t>
      </w:r>
    </w:p>
    <w:p w14:paraId="372E889E" w14:textId="29B38172" w:rsidR="00241D21" w:rsidRDefault="00373574" w:rsidP="00241D21">
      <w:pPr>
        <w:pStyle w:val="TableContents"/>
        <w:snapToGrid w:val="0"/>
        <w:spacing w:line="276" w:lineRule="auto"/>
        <w:ind w:firstLine="709"/>
        <w:jc w:val="both"/>
        <w:rPr>
          <w:rFonts w:ascii="Verdana" w:hAnsi="Verdana" w:cs="DejaVu Sans"/>
        </w:rPr>
      </w:pPr>
      <w:r>
        <w:rPr>
          <w:rFonts w:ascii="Verdana" w:hAnsi="Verdana" w:cs="DejaVu Sans"/>
        </w:rPr>
        <w:t>Î</w:t>
      </w:r>
      <w:r w:rsidR="00241D21" w:rsidRPr="00373574">
        <w:rPr>
          <w:rFonts w:ascii="Verdana" w:hAnsi="Verdana" w:cs="DejaVu Sans"/>
        </w:rPr>
        <w:t xml:space="preserve">n plan pista de biciclete, </w:t>
      </w:r>
      <w:r w:rsidRPr="00373574">
        <w:rPr>
          <w:rFonts w:ascii="Verdana" w:hAnsi="Verdana" w:cs="DejaVu Sans"/>
        </w:rPr>
        <w:t>urmează</w:t>
      </w:r>
      <w:r w:rsidR="00241D21" w:rsidRPr="00373574">
        <w:rPr>
          <w:rFonts w:ascii="Verdana" w:hAnsi="Verdana" w:cs="DejaVu Sans"/>
        </w:rPr>
        <w:t xml:space="preserve"> </w:t>
      </w:r>
      <w:r>
        <w:rPr>
          <w:rFonts w:ascii="Verdana" w:hAnsi="Verdana" w:cs="DejaVu Sans"/>
        </w:rPr>
        <w:t>î</w:t>
      </w:r>
      <w:r w:rsidR="00241D21" w:rsidRPr="00373574">
        <w:rPr>
          <w:rFonts w:ascii="Verdana" w:hAnsi="Verdana" w:cs="DejaVu Sans"/>
        </w:rPr>
        <w:t xml:space="preserve">n general forma aliniamentelor </w:t>
      </w:r>
      <w:r>
        <w:rPr>
          <w:rFonts w:ascii="Verdana" w:hAnsi="Verdana" w:cs="DejaVu Sans"/>
        </w:rPr>
        <w:t>ş</w:t>
      </w:r>
      <w:r w:rsidR="00241D21" w:rsidRPr="00373574">
        <w:rPr>
          <w:rFonts w:ascii="Verdana" w:hAnsi="Verdana" w:cs="DejaVu Sans"/>
        </w:rPr>
        <w:t>i curbelor drumului comunal DC 66 Săliște- Crinț</w:t>
      </w:r>
      <w:r>
        <w:rPr>
          <w:rFonts w:ascii="Verdana" w:hAnsi="Verdana" w:cs="DejaVu Sans"/>
        </w:rPr>
        <w:t>.</w:t>
      </w:r>
      <w:r w:rsidR="00241D21" w:rsidRPr="00373574">
        <w:rPr>
          <w:rFonts w:ascii="Verdana" w:hAnsi="Verdana" w:cs="DejaVu Sans"/>
        </w:rPr>
        <w:t xml:space="preserve"> </w:t>
      </w:r>
      <w:r>
        <w:rPr>
          <w:rFonts w:ascii="Verdana" w:hAnsi="Verdana" w:cs="DejaVu Sans"/>
        </w:rPr>
        <w:t>Î</w:t>
      </w:r>
      <w:r w:rsidR="0053367D" w:rsidRPr="00373574">
        <w:rPr>
          <w:rFonts w:ascii="Verdana" w:hAnsi="Verdana" w:cs="DejaVu Sans"/>
        </w:rPr>
        <w:t>ntrucât</w:t>
      </w:r>
      <w:r w:rsidR="00241D21" w:rsidRPr="00373574">
        <w:rPr>
          <w:rFonts w:ascii="Verdana" w:hAnsi="Verdana" w:cs="DejaVu Sans"/>
        </w:rPr>
        <w:t xml:space="preserve"> pista se afl</w:t>
      </w:r>
      <w:r>
        <w:rPr>
          <w:rFonts w:ascii="Verdana" w:hAnsi="Verdana" w:cs="DejaVu Sans"/>
        </w:rPr>
        <w:t>ă</w:t>
      </w:r>
      <w:r w:rsidR="00241D21" w:rsidRPr="00373574">
        <w:rPr>
          <w:rFonts w:ascii="Verdana" w:hAnsi="Verdana" w:cs="DejaVu Sans"/>
        </w:rPr>
        <w:t xml:space="preserve"> pe partea </w:t>
      </w:r>
      <w:r w:rsidRPr="00373574">
        <w:rPr>
          <w:rFonts w:ascii="Verdana" w:hAnsi="Verdana" w:cs="DejaVu Sans"/>
        </w:rPr>
        <w:t>stâng</w:t>
      </w:r>
      <w:r>
        <w:rPr>
          <w:rFonts w:ascii="Verdana" w:hAnsi="Verdana" w:cs="DejaVu Sans"/>
        </w:rPr>
        <w:t>ă</w:t>
      </w:r>
      <w:r w:rsidR="00241D21" w:rsidRPr="00373574">
        <w:rPr>
          <w:rFonts w:ascii="Verdana" w:hAnsi="Verdana" w:cs="DejaVu Sans"/>
        </w:rPr>
        <w:t xml:space="preserve"> a drumului comunal, </w:t>
      </w:r>
      <w:r>
        <w:rPr>
          <w:rFonts w:ascii="Verdana" w:hAnsi="Verdana" w:cs="DejaVu Sans"/>
        </w:rPr>
        <w:t xml:space="preserve">aceasta </w:t>
      </w:r>
      <w:r w:rsidR="00241D21" w:rsidRPr="00373574">
        <w:rPr>
          <w:rFonts w:ascii="Verdana" w:hAnsi="Verdana" w:cs="DejaVu Sans"/>
        </w:rPr>
        <w:t>se prezint</w:t>
      </w:r>
      <w:r>
        <w:rPr>
          <w:rFonts w:ascii="Verdana" w:hAnsi="Verdana" w:cs="DejaVu Sans"/>
        </w:rPr>
        <w:t>ă</w:t>
      </w:r>
      <w:r w:rsidR="00241D21" w:rsidRPr="00373574">
        <w:rPr>
          <w:rFonts w:ascii="Verdana" w:hAnsi="Verdana" w:cs="DejaVu Sans"/>
        </w:rPr>
        <w:t xml:space="preserve"> </w:t>
      </w:r>
      <w:r>
        <w:rPr>
          <w:rFonts w:ascii="Verdana" w:hAnsi="Verdana" w:cs="DejaVu Sans"/>
        </w:rPr>
        <w:t>î</w:t>
      </w:r>
      <w:r w:rsidR="00241D21" w:rsidRPr="00373574">
        <w:rPr>
          <w:rFonts w:ascii="Verdana" w:hAnsi="Verdana" w:cs="DejaVu Sans"/>
        </w:rPr>
        <w:t xml:space="preserve">n plan sub forma unor aliniamente racordate cu curbe arc de cerc cu valori cuprinse </w:t>
      </w:r>
      <w:r>
        <w:rPr>
          <w:rFonts w:ascii="Verdana" w:hAnsi="Verdana" w:cs="DejaVu Sans"/>
        </w:rPr>
        <w:t>î</w:t>
      </w:r>
      <w:r w:rsidR="00241D21" w:rsidRPr="00373574">
        <w:rPr>
          <w:rFonts w:ascii="Verdana" w:hAnsi="Verdana" w:cs="DejaVu Sans"/>
        </w:rPr>
        <w:t xml:space="preserve">ntre Rmin=5,50 m </w:t>
      </w:r>
      <w:r>
        <w:rPr>
          <w:rFonts w:ascii="Verdana" w:hAnsi="Verdana" w:cs="DejaVu Sans"/>
        </w:rPr>
        <w:t>ş</w:t>
      </w:r>
      <w:r w:rsidR="00241D21" w:rsidRPr="00373574">
        <w:rPr>
          <w:rFonts w:ascii="Verdana" w:hAnsi="Verdana" w:cs="DejaVu Sans"/>
        </w:rPr>
        <w:t>i Rmax= 300 m.</w:t>
      </w:r>
    </w:p>
    <w:p w14:paraId="4C6CEDC3" w14:textId="16CE83FF" w:rsidR="00805C90" w:rsidRPr="00805C90" w:rsidRDefault="00805C90" w:rsidP="00241D21">
      <w:pPr>
        <w:pStyle w:val="TableContents"/>
        <w:snapToGrid w:val="0"/>
        <w:spacing w:line="276" w:lineRule="auto"/>
        <w:ind w:firstLine="709"/>
        <w:jc w:val="both"/>
        <w:rPr>
          <w:rFonts w:ascii="Verdana" w:hAnsi="Verdana" w:cs="DejaVu Sans"/>
          <w:u w:val="single"/>
        </w:rPr>
      </w:pPr>
      <w:r w:rsidRPr="00805C90">
        <w:rPr>
          <w:rFonts w:ascii="Verdana" w:hAnsi="Verdana" w:cs="DejaVu Sans"/>
          <w:u w:val="single"/>
        </w:rPr>
        <w:t>Investiția</w:t>
      </w:r>
      <w:r w:rsidRPr="00805C90">
        <w:rPr>
          <w:rFonts w:ascii="Verdana" w:hAnsi="Verdana" w:cs="DejaVu Sans"/>
          <w:u w:val="single"/>
        </w:rPr>
        <w:t xml:space="preserve"> se face </w:t>
      </w:r>
      <w:r>
        <w:rPr>
          <w:rFonts w:ascii="Verdana" w:hAnsi="Verdana" w:cs="DejaVu Sans"/>
          <w:u w:val="single"/>
        </w:rPr>
        <w:t>strict</w:t>
      </w:r>
      <w:r w:rsidRPr="00805C90">
        <w:rPr>
          <w:rFonts w:ascii="Verdana" w:hAnsi="Verdana" w:cs="DejaVu Sans"/>
          <w:u w:val="single"/>
        </w:rPr>
        <w:t xml:space="preserve"> pe </w:t>
      </w:r>
      <w:r w:rsidRPr="00805C90">
        <w:rPr>
          <w:rFonts w:ascii="Verdana" w:hAnsi="Verdana" w:cs="DejaVu Sans"/>
          <w:u w:val="single"/>
        </w:rPr>
        <w:t>spațiul</w:t>
      </w:r>
      <w:r w:rsidRPr="00805C90">
        <w:rPr>
          <w:rFonts w:ascii="Verdana" w:hAnsi="Verdana" w:cs="DejaVu Sans"/>
          <w:u w:val="single"/>
        </w:rPr>
        <w:t xml:space="preserve"> aferent </w:t>
      </w:r>
      <w:r w:rsidRPr="00805C90">
        <w:rPr>
          <w:rFonts w:ascii="Verdana" w:hAnsi="Verdana" w:cs="DejaVu Sans"/>
          <w:u w:val="single"/>
        </w:rPr>
        <w:t>circulației</w:t>
      </w:r>
      <w:r w:rsidRPr="00805C90">
        <w:rPr>
          <w:rFonts w:ascii="Verdana" w:hAnsi="Verdana" w:cs="DejaVu Sans"/>
          <w:u w:val="single"/>
        </w:rPr>
        <w:t xml:space="preserve"> </w:t>
      </w:r>
      <w:r w:rsidRPr="00805C90">
        <w:rPr>
          <w:rFonts w:ascii="Verdana" w:hAnsi="Verdana" w:cs="DejaVu Sans"/>
          <w:u w:val="single"/>
        </w:rPr>
        <w:t>ş</w:t>
      </w:r>
      <w:r w:rsidRPr="00805C90">
        <w:rPr>
          <w:rFonts w:ascii="Verdana" w:hAnsi="Verdana" w:cs="DejaVu Sans"/>
          <w:u w:val="single"/>
        </w:rPr>
        <w:t xml:space="preserve">i nu </w:t>
      </w:r>
      <w:r w:rsidRPr="00805C90">
        <w:rPr>
          <w:rFonts w:ascii="Verdana" w:hAnsi="Verdana" w:cs="DejaVu Sans"/>
          <w:u w:val="single"/>
        </w:rPr>
        <w:t>afectează</w:t>
      </w:r>
      <w:r w:rsidRPr="00805C90">
        <w:rPr>
          <w:rFonts w:ascii="Verdana" w:hAnsi="Verdana" w:cs="DejaVu Sans"/>
          <w:u w:val="single"/>
        </w:rPr>
        <w:t xml:space="preserve"> zon</w:t>
      </w:r>
      <w:r w:rsidRPr="00805C90">
        <w:rPr>
          <w:rFonts w:ascii="Verdana" w:hAnsi="Verdana" w:cs="DejaVu Sans"/>
          <w:u w:val="single"/>
        </w:rPr>
        <w:t>e cuprinse în fondul forestier</w:t>
      </w:r>
      <w:r w:rsidRPr="00805C90">
        <w:rPr>
          <w:rFonts w:ascii="Verdana" w:hAnsi="Verdana" w:cs="DejaVu Sans"/>
          <w:u w:val="single"/>
        </w:rPr>
        <w:t xml:space="preserve"> sau </w:t>
      </w:r>
      <w:r w:rsidRPr="00805C90">
        <w:rPr>
          <w:rFonts w:ascii="Verdana" w:hAnsi="Verdana" w:cs="DejaVu Sans"/>
          <w:u w:val="single"/>
        </w:rPr>
        <w:t>spațiile</w:t>
      </w:r>
      <w:r w:rsidRPr="00805C90">
        <w:rPr>
          <w:rFonts w:ascii="Verdana" w:hAnsi="Verdana" w:cs="DejaVu Sans"/>
          <w:u w:val="single"/>
        </w:rPr>
        <w:t xml:space="preserve"> verzi din </w:t>
      </w:r>
      <w:r w:rsidRPr="00805C90">
        <w:rPr>
          <w:rFonts w:ascii="Verdana" w:hAnsi="Verdana" w:cs="DejaVu Sans"/>
          <w:u w:val="single"/>
        </w:rPr>
        <w:t>vecinătăți.</w:t>
      </w:r>
      <w:r w:rsidR="00793628">
        <w:rPr>
          <w:rFonts w:ascii="Verdana" w:hAnsi="Verdana" w:cs="DejaVu Sans"/>
          <w:u w:val="single"/>
        </w:rPr>
        <w:t xml:space="preserve"> Lucrările </w:t>
      </w:r>
      <w:r w:rsidR="005D342D">
        <w:rPr>
          <w:rFonts w:ascii="Verdana" w:hAnsi="Verdana" w:cs="DejaVu Sans"/>
          <w:u w:val="single"/>
        </w:rPr>
        <w:t xml:space="preserve">necesare </w:t>
      </w:r>
      <w:r w:rsidR="00793628">
        <w:rPr>
          <w:rFonts w:ascii="Verdana" w:hAnsi="Verdana" w:cs="DejaVu Sans"/>
          <w:u w:val="single"/>
        </w:rPr>
        <w:t xml:space="preserve">nu </w:t>
      </w:r>
      <w:r w:rsidR="005D342D">
        <w:rPr>
          <w:rFonts w:ascii="Verdana" w:hAnsi="Verdana" w:cs="DejaVu Sans"/>
          <w:u w:val="single"/>
        </w:rPr>
        <w:t>implică</w:t>
      </w:r>
      <w:r w:rsidR="00793628">
        <w:rPr>
          <w:rFonts w:ascii="Verdana" w:hAnsi="Verdana" w:cs="DejaVu Sans"/>
          <w:u w:val="single"/>
        </w:rPr>
        <w:t xml:space="preserve"> tăieri de arbori</w:t>
      </w:r>
      <w:r w:rsidR="005D342D">
        <w:rPr>
          <w:rFonts w:ascii="Verdana" w:hAnsi="Verdana" w:cs="DejaVu Sans"/>
          <w:u w:val="single"/>
        </w:rPr>
        <w:t>.</w:t>
      </w:r>
    </w:p>
    <w:p w14:paraId="02821F3B" w14:textId="2A55829C" w:rsidR="00805C90" w:rsidRDefault="00241D21" w:rsidP="00241D21">
      <w:pPr>
        <w:spacing w:after="0"/>
        <w:ind w:firstLine="720"/>
        <w:jc w:val="both"/>
        <w:rPr>
          <w:rFonts w:ascii="Verdana" w:hAnsi="Verdana" w:cs="Arial"/>
          <w:sz w:val="24"/>
          <w:szCs w:val="24"/>
        </w:rPr>
      </w:pPr>
      <w:r w:rsidRPr="00373574">
        <w:rPr>
          <w:rFonts w:ascii="Verdana" w:hAnsi="Verdana" w:cs="Arial"/>
          <w:sz w:val="24"/>
          <w:szCs w:val="24"/>
        </w:rPr>
        <w:t>Structura existent</w:t>
      </w:r>
      <w:r w:rsidR="005D342D">
        <w:rPr>
          <w:rFonts w:ascii="Verdana" w:hAnsi="Verdana" w:cs="Arial"/>
          <w:sz w:val="24"/>
          <w:szCs w:val="24"/>
        </w:rPr>
        <w:t>ă</w:t>
      </w:r>
      <w:r w:rsidRPr="00373574">
        <w:rPr>
          <w:rFonts w:ascii="Verdana" w:hAnsi="Verdana" w:cs="Arial"/>
          <w:sz w:val="24"/>
          <w:szCs w:val="24"/>
        </w:rPr>
        <w:t xml:space="preserve"> pe </w:t>
      </w:r>
      <w:r w:rsidR="00373574" w:rsidRPr="00373574">
        <w:rPr>
          <w:rFonts w:ascii="Verdana" w:hAnsi="Verdana" w:cs="Arial"/>
          <w:sz w:val="24"/>
          <w:szCs w:val="24"/>
        </w:rPr>
        <w:t>fâșia</w:t>
      </w:r>
      <w:r w:rsidRPr="00373574">
        <w:rPr>
          <w:rFonts w:ascii="Verdana" w:hAnsi="Verdana" w:cs="Arial"/>
          <w:sz w:val="24"/>
          <w:szCs w:val="24"/>
        </w:rPr>
        <w:t xml:space="preserve"> taluzurilor </w:t>
      </w:r>
      <w:r w:rsidR="00373574" w:rsidRPr="00373574">
        <w:rPr>
          <w:rFonts w:ascii="Verdana" w:hAnsi="Verdana" w:cs="Arial"/>
          <w:sz w:val="24"/>
          <w:szCs w:val="24"/>
        </w:rPr>
        <w:t>stânga</w:t>
      </w:r>
      <w:r w:rsidRPr="00373574">
        <w:rPr>
          <w:rFonts w:ascii="Verdana" w:hAnsi="Verdana" w:cs="Arial"/>
          <w:sz w:val="24"/>
          <w:szCs w:val="24"/>
        </w:rPr>
        <w:t xml:space="preserve"> DC 66 asupra </w:t>
      </w:r>
      <w:r w:rsidR="00373574" w:rsidRPr="00373574">
        <w:rPr>
          <w:rFonts w:ascii="Verdana" w:hAnsi="Verdana" w:cs="Arial"/>
          <w:sz w:val="24"/>
          <w:szCs w:val="24"/>
        </w:rPr>
        <w:t>cărora</w:t>
      </w:r>
      <w:r w:rsidRPr="00373574">
        <w:rPr>
          <w:rFonts w:ascii="Verdana" w:hAnsi="Verdana" w:cs="Arial"/>
          <w:sz w:val="24"/>
          <w:szCs w:val="24"/>
        </w:rPr>
        <w:t xml:space="preserve"> se intervine, se prezint</w:t>
      </w:r>
      <w:r w:rsidR="00373574">
        <w:rPr>
          <w:rFonts w:ascii="Verdana" w:hAnsi="Verdana" w:cs="Arial"/>
          <w:sz w:val="24"/>
          <w:szCs w:val="24"/>
        </w:rPr>
        <w:t>ă</w:t>
      </w:r>
      <w:r w:rsidRPr="00373574">
        <w:rPr>
          <w:rFonts w:ascii="Verdana" w:hAnsi="Verdana" w:cs="Arial"/>
          <w:sz w:val="24"/>
          <w:szCs w:val="24"/>
        </w:rPr>
        <w:t xml:space="preserve"> ca un relief deluros-montan </w:t>
      </w:r>
      <w:r w:rsidR="00373574">
        <w:rPr>
          <w:rFonts w:ascii="Verdana" w:hAnsi="Verdana" w:cs="Arial"/>
          <w:sz w:val="24"/>
          <w:szCs w:val="24"/>
        </w:rPr>
        <w:t>ş</w:t>
      </w:r>
      <w:r w:rsidRPr="00373574">
        <w:rPr>
          <w:rFonts w:ascii="Verdana" w:hAnsi="Verdana" w:cs="Arial"/>
          <w:sz w:val="24"/>
          <w:szCs w:val="24"/>
        </w:rPr>
        <w:t>i pentru precizarea structurii terenului din amplasamentul obiectivului proiectat au fost efectuare 34 foraje geotehnice p</w:t>
      </w:r>
      <w:r w:rsidR="00373574">
        <w:rPr>
          <w:rFonts w:ascii="Verdana" w:hAnsi="Verdana" w:cs="Arial"/>
          <w:sz w:val="24"/>
          <w:szCs w:val="24"/>
        </w:rPr>
        <w:t>â</w:t>
      </w:r>
      <w:r w:rsidRPr="00373574">
        <w:rPr>
          <w:rFonts w:ascii="Verdana" w:hAnsi="Verdana" w:cs="Arial"/>
          <w:sz w:val="24"/>
          <w:szCs w:val="24"/>
        </w:rPr>
        <w:t>n</w:t>
      </w:r>
      <w:r w:rsidR="00373574">
        <w:rPr>
          <w:rFonts w:ascii="Verdana" w:hAnsi="Verdana" w:cs="Arial"/>
          <w:sz w:val="24"/>
          <w:szCs w:val="24"/>
        </w:rPr>
        <w:t>ă</w:t>
      </w:r>
      <w:r w:rsidRPr="00373574">
        <w:rPr>
          <w:rFonts w:ascii="Verdana" w:hAnsi="Verdana" w:cs="Arial"/>
          <w:sz w:val="24"/>
          <w:szCs w:val="24"/>
        </w:rPr>
        <w:t xml:space="preserve"> la ad</w:t>
      </w:r>
      <w:r w:rsidR="00373574">
        <w:rPr>
          <w:rFonts w:ascii="Verdana" w:hAnsi="Verdana" w:cs="Arial"/>
          <w:sz w:val="24"/>
          <w:szCs w:val="24"/>
        </w:rPr>
        <w:t>â</w:t>
      </w:r>
      <w:r w:rsidRPr="00373574">
        <w:rPr>
          <w:rFonts w:ascii="Verdana" w:hAnsi="Verdana" w:cs="Arial"/>
          <w:sz w:val="24"/>
          <w:szCs w:val="24"/>
        </w:rPr>
        <w:t xml:space="preserve">ncimea de 2,00m. </w:t>
      </w:r>
    </w:p>
    <w:p w14:paraId="0F3BF35D" w14:textId="58099410"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Litologic sondajele executate au interceptat  </w:t>
      </w:r>
      <w:r w:rsidR="00373574" w:rsidRPr="00373574">
        <w:rPr>
          <w:rFonts w:ascii="Verdana" w:hAnsi="Verdana" w:cs="Arial"/>
          <w:sz w:val="24"/>
          <w:szCs w:val="24"/>
        </w:rPr>
        <w:t>pământuri</w:t>
      </w:r>
      <w:r w:rsidRPr="00373574">
        <w:rPr>
          <w:rFonts w:ascii="Verdana" w:hAnsi="Verdana" w:cs="Arial"/>
          <w:sz w:val="24"/>
          <w:szCs w:val="24"/>
        </w:rPr>
        <w:t xml:space="preserve"> necoezive (</w:t>
      </w:r>
      <w:r w:rsidR="00373574" w:rsidRPr="00373574">
        <w:rPr>
          <w:rFonts w:ascii="Verdana" w:hAnsi="Verdana" w:cs="Arial"/>
          <w:sz w:val="24"/>
          <w:szCs w:val="24"/>
        </w:rPr>
        <w:t>pietrișuri</w:t>
      </w:r>
      <w:r w:rsidRPr="00373574">
        <w:rPr>
          <w:rFonts w:ascii="Verdana" w:hAnsi="Verdana" w:cs="Arial"/>
          <w:sz w:val="24"/>
          <w:szCs w:val="24"/>
        </w:rPr>
        <w:t xml:space="preserve"> cu nisipuri) </w:t>
      </w:r>
      <w:r w:rsidR="00373574">
        <w:rPr>
          <w:rFonts w:ascii="Verdana" w:hAnsi="Verdana" w:cs="Arial"/>
          <w:sz w:val="24"/>
          <w:szCs w:val="24"/>
        </w:rPr>
        <w:t>ş</w:t>
      </w:r>
      <w:r w:rsidRPr="00373574">
        <w:rPr>
          <w:rFonts w:ascii="Verdana" w:hAnsi="Verdana" w:cs="Arial"/>
          <w:sz w:val="24"/>
          <w:szCs w:val="24"/>
        </w:rPr>
        <w:t>i coezive (argile pr</w:t>
      </w:r>
      <w:r w:rsidR="00373574">
        <w:rPr>
          <w:rFonts w:ascii="Verdana" w:hAnsi="Verdana" w:cs="Arial"/>
          <w:sz w:val="24"/>
          <w:szCs w:val="24"/>
        </w:rPr>
        <w:t>ă</w:t>
      </w:r>
      <w:r w:rsidRPr="00373574">
        <w:rPr>
          <w:rFonts w:ascii="Verdana" w:hAnsi="Verdana" w:cs="Arial"/>
          <w:sz w:val="24"/>
          <w:szCs w:val="24"/>
        </w:rPr>
        <w:t>foase nisipoase). Apa subteran</w:t>
      </w:r>
      <w:r w:rsidR="00373574">
        <w:rPr>
          <w:rFonts w:ascii="Verdana" w:hAnsi="Verdana" w:cs="Arial"/>
          <w:sz w:val="24"/>
          <w:szCs w:val="24"/>
        </w:rPr>
        <w:t>ă</w:t>
      </w:r>
      <w:r w:rsidRPr="00373574">
        <w:rPr>
          <w:rFonts w:ascii="Verdana" w:hAnsi="Verdana" w:cs="Arial"/>
          <w:sz w:val="24"/>
          <w:szCs w:val="24"/>
        </w:rPr>
        <w:t xml:space="preserve"> nu a fost interceptat</w:t>
      </w:r>
      <w:r w:rsidR="00373574">
        <w:rPr>
          <w:rFonts w:ascii="Verdana" w:hAnsi="Verdana" w:cs="Arial"/>
          <w:sz w:val="24"/>
          <w:szCs w:val="24"/>
        </w:rPr>
        <w:t>ă</w:t>
      </w:r>
      <w:r w:rsidRPr="00373574">
        <w:rPr>
          <w:rFonts w:ascii="Verdana" w:hAnsi="Verdana" w:cs="Arial"/>
          <w:sz w:val="24"/>
          <w:szCs w:val="24"/>
        </w:rPr>
        <w:t>.</w:t>
      </w:r>
    </w:p>
    <w:p w14:paraId="09F3E1B9" w14:textId="47AF837F"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Grosimea </w:t>
      </w:r>
      <w:r w:rsidR="00805C90" w:rsidRPr="00373574">
        <w:rPr>
          <w:rFonts w:ascii="Verdana" w:hAnsi="Verdana" w:cs="Arial"/>
          <w:sz w:val="24"/>
          <w:szCs w:val="24"/>
        </w:rPr>
        <w:t>pietrișului</w:t>
      </w:r>
      <w:r w:rsidRPr="00373574">
        <w:rPr>
          <w:rFonts w:ascii="Verdana" w:hAnsi="Verdana" w:cs="Arial"/>
          <w:sz w:val="24"/>
          <w:szCs w:val="24"/>
        </w:rPr>
        <w:t xml:space="preserve"> cu nisip </w:t>
      </w:r>
      <w:r w:rsidR="00805C90">
        <w:rPr>
          <w:rFonts w:ascii="Verdana" w:hAnsi="Verdana" w:cs="Arial"/>
          <w:sz w:val="24"/>
          <w:szCs w:val="24"/>
        </w:rPr>
        <w:t>ş</w:t>
      </w:r>
      <w:r w:rsidRPr="00373574">
        <w:rPr>
          <w:rFonts w:ascii="Verdana" w:hAnsi="Verdana" w:cs="Arial"/>
          <w:sz w:val="24"/>
          <w:szCs w:val="24"/>
        </w:rPr>
        <w:t xml:space="preserve">i </w:t>
      </w:r>
      <w:r w:rsidR="00805C90" w:rsidRPr="00373574">
        <w:rPr>
          <w:rFonts w:ascii="Verdana" w:hAnsi="Verdana" w:cs="Arial"/>
          <w:sz w:val="24"/>
          <w:szCs w:val="24"/>
        </w:rPr>
        <w:t>bolovăniș</w:t>
      </w:r>
      <w:r w:rsidRPr="00373574">
        <w:rPr>
          <w:rFonts w:ascii="Verdana" w:hAnsi="Verdana" w:cs="Arial"/>
          <w:sz w:val="24"/>
          <w:szCs w:val="24"/>
        </w:rPr>
        <w:t xml:space="preserve"> se </w:t>
      </w:r>
      <w:r w:rsidR="00805C90" w:rsidRPr="00373574">
        <w:rPr>
          <w:rFonts w:ascii="Verdana" w:hAnsi="Verdana" w:cs="Arial"/>
          <w:sz w:val="24"/>
          <w:szCs w:val="24"/>
        </w:rPr>
        <w:t>situează</w:t>
      </w:r>
      <w:r w:rsidRPr="00373574">
        <w:rPr>
          <w:rFonts w:ascii="Verdana" w:hAnsi="Verdana" w:cs="Arial"/>
          <w:sz w:val="24"/>
          <w:szCs w:val="24"/>
        </w:rPr>
        <w:t xml:space="preserve"> </w:t>
      </w:r>
      <w:r w:rsidR="00805C90">
        <w:rPr>
          <w:rFonts w:ascii="Verdana" w:hAnsi="Verdana" w:cs="Arial"/>
          <w:sz w:val="24"/>
          <w:szCs w:val="24"/>
        </w:rPr>
        <w:t>î</w:t>
      </w:r>
      <w:r w:rsidRPr="00373574">
        <w:rPr>
          <w:rFonts w:ascii="Verdana" w:hAnsi="Verdana" w:cs="Arial"/>
          <w:sz w:val="24"/>
          <w:szCs w:val="24"/>
        </w:rPr>
        <w:t xml:space="preserve">n jurul valorii de 30 cm grosime conform studiului geotehnic </w:t>
      </w:r>
      <w:r w:rsidR="00805C90" w:rsidRPr="00373574">
        <w:rPr>
          <w:rFonts w:ascii="Verdana" w:hAnsi="Verdana" w:cs="Arial"/>
          <w:sz w:val="24"/>
          <w:szCs w:val="24"/>
        </w:rPr>
        <w:t>întocmit</w:t>
      </w:r>
      <w:r w:rsidRPr="00373574">
        <w:rPr>
          <w:rFonts w:ascii="Verdana" w:hAnsi="Verdana" w:cs="Arial"/>
          <w:sz w:val="24"/>
          <w:szCs w:val="24"/>
        </w:rPr>
        <w:t>.</w:t>
      </w:r>
    </w:p>
    <w:p w14:paraId="6C272CC1" w14:textId="7C091EAD" w:rsidR="00241D21" w:rsidRPr="00373574" w:rsidRDefault="00241D21" w:rsidP="00241D21">
      <w:pPr>
        <w:pStyle w:val="BodyText1"/>
        <w:ind w:firstLine="720"/>
        <w:jc w:val="both"/>
        <w:rPr>
          <w:rStyle w:val="Bodytext"/>
          <w:sz w:val="24"/>
        </w:rPr>
      </w:pPr>
      <w:r w:rsidRPr="00373574">
        <w:rPr>
          <w:rStyle w:val="Bodytext"/>
          <w:sz w:val="24"/>
        </w:rPr>
        <w:t xml:space="preserve">Sectorul de drum vizat de prezenta </w:t>
      </w:r>
      <w:r w:rsidR="00805C90" w:rsidRPr="00373574">
        <w:rPr>
          <w:rStyle w:val="Bodytext"/>
          <w:sz w:val="24"/>
        </w:rPr>
        <w:t>documentație</w:t>
      </w:r>
      <w:r w:rsidRPr="00373574">
        <w:rPr>
          <w:rStyle w:val="Bodytext"/>
          <w:sz w:val="24"/>
        </w:rPr>
        <w:t xml:space="preserve"> este amplasat </w:t>
      </w:r>
      <w:r w:rsidR="00805C90">
        <w:rPr>
          <w:rStyle w:val="Bodytext"/>
          <w:sz w:val="24"/>
        </w:rPr>
        <w:t>î</w:t>
      </w:r>
      <w:r w:rsidRPr="00373574">
        <w:rPr>
          <w:rStyle w:val="Bodytext"/>
          <w:sz w:val="24"/>
        </w:rPr>
        <w:t xml:space="preserve">ntre </w:t>
      </w:r>
      <w:r w:rsidR="00805C90" w:rsidRPr="00373574">
        <w:rPr>
          <w:rStyle w:val="Bodytext"/>
          <w:sz w:val="24"/>
        </w:rPr>
        <w:t>Orașul</w:t>
      </w:r>
      <w:r w:rsidRPr="00373574">
        <w:rPr>
          <w:rStyle w:val="Bodytext"/>
          <w:sz w:val="24"/>
        </w:rPr>
        <w:t xml:space="preserve"> Săliște </w:t>
      </w:r>
      <w:r w:rsidR="00805C90">
        <w:rPr>
          <w:rStyle w:val="Bodytext"/>
          <w:sz w:val="24"/>
        </w:rPr>
        <w:t>ş</w:t>
      </w:r>
      <w:r w:rsidRPr="00373574">
        <w:rPr>
          <w:rStyle w:val="Bodytext"/>
          <w:sz w:val="24"/>
        </w:rPr>
        <w:t>i satul Crinț, extravilan DC 66.</w:t>
      </w:r>
    </w:p>
    <w:p w14:paraId="35ECCAF2" w14:textId="3DE93FE7" w:rsidR="00241D21" w:rsidRPr="00373574" w:rsidRDefault="00241D21" w:rsidP="00241D21">
      <w:pPr>
        <w:pStyle w:val="BodyText1"/>
        <w:ind w:firstLine="720"/>
        <w:jc w:val="both"/>
        <w:rPr>
          <w:rStyle w:val="Bodytext"/>
          <w:sz w:val="24"/>
        </w:rPr>
      </w:pPr>
      <w:r w:rsidRPr="00373574">
        <w:rPr>
          <w:rStyle w:val="Bodytext"/>
          <w:sz w:val="24"/>
        </w:rPr>
        <w:t xml:space="preserve">Lungimea drumului pe care se face </w:t>
      </w:r>
      <w:r w:rsidR="00805C90" w:rsidRPr="00373574">
        <w:rPr>
          <w:rStyle w:val="Bodytext"/>
          <w:sz w:val="24"/>
        </w:rPr>
        <w:t>intervenția</w:t>
      </w:r>
      <w:r w:rsidRPr="00373574">
        <w:rPr>
          <w:rStyle w:val="Bodytext"/>
          <w:sz w:val="24"/>
        </w:rPr>
        <w:t xml:space="preserve"> este de 17,40 km.</w:t>
      </w:r>
    </w:p>
    <w:p w14:paraId="58326FDE" w14:textId="77777777" w:rsidR="00241D21" w:rsidRPr="00373574" w:rsidRDefault="00241D21" w:rsidP="00241D21">
      <w:pPr>
        <w:pStyle w:val="BodyText1"/>
        <w:ind w:firstLine="720"/>
        <w:jc w:val="both"/>
        <w:rPr>
          <w:sz w:val="24"/>
        </w:rPr>
      </w:pPr>
      <w:r w:rsidRPr="00373574">
        <w:rPr>
          <w:rStyle w:val="Bodytext"/>
          <w:sz w:val="24"/>
        </w:rPr>
        <w:t>Se propune următoarea structură rutieră:</w:t>
      </w:r>
    </w:p>
    <w:p w14:paraId="21FA7C34" w14:textId="77777777" w:rsidR="00241D21" w:rsidRPr="00373574" w:rsidRDefault="00241D21" w:rsidP="00241D21">
      <w:pPr>
        <w:widowControl w:val="0"/>
        <w:numPr>
          <w:ilvl w:val="0"/>
          <w:numId w:val="43"/>
        </w:numPr>
        <w:tabs>
          <w:tab w:val="clear" w:pos="720"/>
          <w:tab w:val="num" w:pos="0"/>
        </w:tabs>
        <w:suppressAutoHyphens/>
        <w:spacing w:after="0"/>
        <w:ind w:left="1459"/>
        <w:jc w:val="both"/>
        <w:rPr>
          <w:rFonts w:ascii="Verdana" w:hAnsi="Verdana" w:cs="Arial"/>
          <w:sz w:val="24"/>
          <w:szCs w:val="24"/>
          <w:lang w:eastAsia="hi-IN" w:bidi="hi-IN"/>
        </w:rPr>
      </w:pPr>
      <w:r w:rsidRPr="00373574">
        <w:rPr>
          <w:rFonts w:ascii="Verdana" w:hAnsi="Verdana" w:cs="Arial"/>
          <w:sz w:val="24"/>
          <w:szCs w:val="24"/>
          <w:lang w:eastAsia="hi-IN" w:bidi="hi-IN"/>
        </w:rPr>
        <w:t xml:space="preserve">4 cm strat beton asfaltic BA8 (EB8 </w:t>
      </w:r>
      <w:proofErr w:type="spellStart"/>
      <w:r w:rsidRPr="00373574">
        <w:rPr>
          <w:rFonts w:ascii="Verdana" w:hAnsi="Verdana" w:cs="Arial"/>
          <w:sz w:val="24"/>
          <w:szCs w:val="24"/>
          <w:lang w:eastAsia="hi-IN" w:bidi="hi-IN"/>
        </w:rPr>
        <w:t>rul</w:t>
      </w:r>
      <w:proofErr w:type="spellEnd"/>
      <w:r w:rsidRPr="00373574">
        <w:rPr>
          <w:rFonts w:ascii="Verdana" w:hAnsi="Verdana" w:cs="Arial"/>
          <w:sz w:val="24"/>
          <w:szCs w:val="24"/>
          <w:lang w:eastAsia="hi-IN" w:bidi="hi-IN"/>
        </w:rPr>
        <w:t xml:space="preserve"> 50/70)</w:t>
      </w:r>
    </w:p>
    <w:p w14:paraId="217BA797" w14:textId="77777777" w:rsidR="00241D21" w:rsidRPr="00373574" w:rsidRDefault="00241D21" w:rsidP="00241D21">
      <w:pPr>
        <w:widowControl w:val="0"/>
        <w:numPr>
          <w:ilvl w:val="0"/>
          <w:numId w:val="43"/>
        </w:numPr>
        <w:tabs>
          <w:tab w:val="clear" w:pos="720"/>
          <w:tab w:val="num" w:pos="0"/>
        </w:tabs>
        <w:suppressAutoHyphens/>
        <w:spacing w:after="0"/>
        <w:ind w:left="1459"/>
        <w:jc w:val="both"/>
        <w:rPr>
          <w:rFonts w:ascii="Verdana" w:hAnsi="Verdana" w:cs="Arial"/>
          <w:sz w:val="24"/>
          <w:szCs w:val="24"/>
          <w:lang w:eastAsia="hi-IN" w:bidi="hi-IN"/>
        </w:rPr>
      </w:pPr>
      <w:r w:rsidRPr="00373574">
        <w:rPr>
          <w:rFonts w:ascii="Verdana" w:hAnsi="Verdana" w:cs="Arial"/>
          <w:sz w:val="24"/>
          <w:szCs w:val="24"/>
          <w:lang w:eastAsia="hi-IN" w:bidi="hi-IN"/>
        </w:rPr>
        <w:t>10-15 completare cu piatra sparta;</w:t>
      </w:r>
    </w:p>
    <w:p w14:paraId="1FD91763" w14:textId="77777777" w:rsidR="00241D21" w:rsidRPr="00373574" w:rsidRDefault="00241D21" w:rsidP="00241D21">
      <w:pPr>
        <w:widowControl w:val="0"/>
        <w:numPr>
          <w:ilvl w:val="0"/>
          <w:numId w:val="43"/>
        </w:numPr>
        <w:tabs>
          <w:tab w:val="clear" w:pos="720"/>
          <w:tab w:val="num" w:pos="0"/>
        </w:tabs>
        <w:suppressAutoHyphens/>
        <w:spacing w:after="0"/>
        <w:ind w:left="1459"/>
        <w:jc w:val="both"/>
        <w:rPr>
          <w:rFonts w:ascii="Verdana" w:hAnsi="Verdana" w:cs="Arial"/>
          <w:sz w:val="24"/>
          <w:szCs w:val="24"/>
          <w:lang w:eastAsia="hi-IN" w:bidi="hi-IN"/>
        </w:rPr>
      </w:pPr>
      <w:r w:rsidRPr="00373574">
        <w:rPr>
          <w:rFonts w:ascii="Verdana" w:hAnsi="Verdana" w:cs="Arial"/>
          <w:sz w:val="24"/>
          <w:szCs w:val="24"/>
          <w:lang w:eastAsia="hi-IN" w:bidi="hi-IN"/>
        </w:rPr>
        <w:t>15 cm scarificare si reprofilare;</w:t>
      </w:r>
    </w:p>
    <w:p w14:paraId="7B6C8E83"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lastRenderedPageBreak/>
        <w:t xml:space="preserve">In profil transversal pista de </w:t>
      </w:r>
      <w:proofErr w:type="spellStart"/>
      <w:r w:rsidRPr="00373574">
        <w:rPr>
          <w:rFonts w:ascii="Verdana" w:hAnsi="Verdana" w:cs="Arial"/>
          <w:sz w:val="24"/>
          <w:szCs w:val="24"/>
        </w:rPr>
        <w:t>biciclisti</w:t>
      </w:r>
      <w:proofErr w:type="spellEnd"/>
      <w:r w:rsidRPr="00373574">
        <w:rPr>
          <w:rFonts w:ascii="Verdana" w:hAnsi="Verdana" w:cs="Arial"/>
          <w:sz w:val="24"/>
          <w:szCs w:val="24"/>
        </w:rPr>
        <w:t xml:space="preserve"> se va caracteriza prin </w:t>
      </w:r>
      <w:proofErr w:type="spellStart"/>
      <w:r w:rsidRPr="00373574">
        <w:rPr>
          <w:rFonts w:ascii="Verdana" w:hAnsi="Verdana" w:cs="Arial"/>
          <w:sz w:val="24"/>
          <w:szCs w:val="24"/>
        </w:rPr>
        <w:t>urmatoarele</w:t>
      </w:r>
      <w:proofErr w:type="spellEnd"/>
      <w:r w:rsidRPr="00373574">
        <w:rPr>
          <w:rFonts w:ascii="Verdana" w:hAnsi="Verdana" w:cs="Arial"/>
          <w:sz w:val="24"/>
          <w:szCs w:val="24"/>
        </w:rPr>
        <w:t xml:space="preserve"> elemente geometrice:</w:t>
      </w:r>
    </w:p>
    <w:tbl>
      <w:tblPr>
        <w:tblW w:w="9996" w:type="dxa"/>
        <w:jc w:val="center"/>
        <w:tblLook w:val="04A0" w:firstRow="1" w:lastRow="0" w:firstColumn="1" w:lastColumn="0" w:noHBand="0" w:noVBand="1"/>
      </w:tblPr>
      <w:tblGrid>
        <w:gridCol w:w="4378"/>
        <w:gridCol w:w="5618"/>
      </w:tblGrid>
      <w:tr w:rsidR="00241D21" w:rsidRPr="00373574" w14:paraId="371620B2" w14:textId="77777777" w:rsidTr="00C27009">
        <w:trPr>
          <w:jc w:val="center"/>
        </w:trPr>
        <w:tc>
          <w:tcPr>
            <w:tcW w:w="4378" w:type="dxa"/>
            <w:shd w:val="clear" w:color="auto" w:fill="auto"/>
          </w:tcPr>
          <w:p w14:paraId="1DC58789" w14:textId="0E6748EB" w:rsidR="00241D21" w:rsidRPr="00C27009" w:rsidRDefault="00241D21" w:rsidP="00C27009">
            <w:pPr>
              <w:widowControl w:val="0"/>
              <w:numPr>
                <w:ilvl w:val="0"/>
                <w:numId w:val="45"/>
              </w:numPr>
              <w:tabs>
                <w:tab w:val="left" w:pos="709"/>
              </w:tabs>
              <w:suppressAutoHyphens/>
              <w:spacing w:after="0"/>
              <w:jc w:val="both"/>
              <w:rPr>
                <w:rFonts w:ascii="Verdana" w:eastAsia="Arial" w:hAnsi="Verdana" w:cs="Arial"/>
              </w:rPr>
            </w:pPr>
            <w:proofErr w:type="spellStart"/>
            <w:r w:rsidRPr="00373574">
              <w:rPr>
                <w:rFonts w:ascii="Verdana" w:eastAsia="Arial" w:hAnsi="Verdana" w:cs="Arial"/>
              </w:rPr>
              <w:t>Latime</w:t>
            </w:r>
            <w:proofErr w:type="spellEnd"/>
            <w:r w:rsidRPr="00373574">
              <w:rPr>
                <w:rFonts w:ascii="Verdana" w:eastAsia="Arial" w:hAnsi="Verdana" w:cs="Arial"/>
              </w:rPr>
              <w:t xml:space="preserve"> parte carosabila DC 66</w:t>
            </w:r>
          </w:p>
        </w:tc>
        <w:tc>
          <w:tcPr>
            <w:tcW w:w="5618" w:type="dxa"/>
            <w:shd w:val="clear" w:color="auto" w:fill="auto"/>
          </w:tcPr>
          <w:p w14:paraId="2F9D0D5B" w14:textId="6238FDCE" w:rsidR="00241D21" w:rsidRPr="00373574" w:rsidRDefault="00241D21" w:rsidP="00C27009">
            <w:pPr>
              <w:widowControl w:val="0"/>
              <w:tabs>
                <w:tab w:val="left" w:pos="709"/>
              </w:tabs>
              <w:suppressAutoHyphens/>
              <w:spacing w:after="0"/>
              <w:ind w:left="360"/>
              <w:jc w:val="both"/>
              <w:rPr>
                <w:rFonts w:ascii="Verdana" w:eastAsia="Arial" w:hAnsi="Verdana" w:cs="Arial"/>
              </w:rPr>
            </w:pPr>
            <w:r w:rsidRPr="00373574">
              <w:rPr>
                <w:rFonts w:ascii="Verdana" w:eastAsia="Arial" w:hAnsi="Verdana" w:cs="Arial"/>
              </w:rPr>
              <w:t xml:space="preserve">4.00 m – nu face obiectul </w:t>
            </w:r>
            <w:proofErr w:type="spellStart"/>
            <w:r w:rsidRPr="00373574">
              <w:rPr>
                <w:rFonts w:ascii="Verdana" w:eastAsia="Arial" w:hAnsi="Verdana" w:cs="Arial"/>
              </w:rPr>
              <w:t>documentatiei</w:t>
            </w:r>
            <w:proofErr w:type="spellEnd"/>
            <w:r w:rsidRPr="00373574">
              <w:rPr>
                <w:rFonts w:ascii="Verdana" w:eastAsia="Arial" w:hAnsi="Verdana" w:cs="Arial"/>
              </w:rPr>
              <w:t>;</w:t>
            </w:r>
          </w:p>
        </w:tc>
      </w:tr>
      <w:tr w:rsidR="00C27009" w:rsidRPr="00373574" w14:paraId="3CFB8309" w14:textId="77777777" w:rsidTr="00C27009">
        <w:trPr>
          <w:jc w:val="center"/>
        </w:trPr>
        <w:tc>
          <w:tcPr>
            <w:tcW w:w="4378" w:type="dxa"/>
            <w:shd w:val="clear" w:color="auto" w:fill="auto"/>
          </w:tcPr>
          <w:p w14:paraId="243AE83D" w14:textId="7D787C6F" w:rsidR="00C27009" w:rsidRPr="00C27009" w:rsidRDefault="00C27009" w:rsidP="00C27009">
            <w:pPr>
              <w:widowControl w:val="0"/>
              <w:numPr>
                <w:ilvl w:val="0"/>
                <w:numId w:val="45"/>
              </w:numPr>
              <w:tabs>
                <w:tab w:val="left" w:pos="709"/>
              </w:tabs>
              <w:suppressAutoHyphens/>
              <w:spacing w:after="0"/>
              <w:jc w:val="both"/>
              <w:rPr>
                <w:rFonts w:ascii="Verdana" w:eastAsia="Arial" w:hAnsi="Verdana" w:cs="Arial"/>
              </w:rPr>
            </w:pPr>
            <w:proofErr w:type="spellStart"/>
            <w:r w:rsidRPr="00373574">
              <w:rPr>
                <w:rFonts w:ascii="Verdana" w:eastAsia="Arial" w:hAnsi="Verdana" w:cs="Arial"/>
              </w:rPr>
              <w:t>Latime</w:t>
            </w:r>
            <w:proofErr w:type="spellEnd"/>
            <w:r w:rsidRPr="00373574">
              <w:rPr>
                <w:rFonts w:ascii="Verdana" w:eastAsia="Arial" w:hAnsi="Verdana" w:cs="Arial"/>
              </w:rPr>
              <w:t xml:space="preserve"> acostamente</w:t>
            </w:r>
          </w:p>
        </w:tc>
        <w:tc>
          <w:tcPr>
            <w:tcW w:w="5618" w:type="dxa"/>
            <w:shd w:val="clear" w:color="auto" w:fill="auto"/>
          </w:tcPr>
          <w:p w14:paraId="02EC440E" w14:textId="4E59B31B" w:rsidR="00C27009" w:rsidRPr="00373574" w:rsidRDefault="00C27009" w:rsidP="00C27009">
            <w:pPr>
              <w:widowControl w:val="0"/>
              <w:tabs>
                <w:tab w:val="left" w:pos="709"/>
              </w:tabs>
              <w:suppressAutoHyphens/>
              <w:spacing w:after="0"/>
              <w:ind w:left="360"/>
              <w:jc w:val="both"/>
              <w:rPr>
                <w:rFonts w:ascii="Verdana" w:eastAsia="Arial" w:hAnsi="Verdana" w:cs="Arial"/>
              </w:rPr>
            </w:pPr>
            <w:r w:rsidRPr="00373574">
              <w:rPr>
                <w:rFonts w:ascii="Verdana" w:eastAsia="Arial" w:hAnsi="Verdana" w:cs="Arial"/>
              </w:rPr>
              <w:t xml:space="preserve">0,25-0,50m– nu face obiectul </w:t>
            </w:r>
            <w:proofErr w:type="spellStart"/>
            <w:r w:rsidRPr="00373574">
              <w:rPr>
                <w:rFonts w:ascii="Verdana" w:eastAsia="Arial" w:hAnsi="Verdana" w:cs="Arial"/>
              </w:rPr>
              <w:t>documentatiei</w:t>
            </w:r>
            <w:proofErr w:type="spellEnd"/>
            <w:r w:rsidRPr="00373574">
              <w:rPr>
                <w:rFonts w:ascii="Verdana" w:eastAsia="Arial" w:hAnsi="Verdana" w:cs="Arial"/>
              </w:rPr>
              <w:t>;</w:t>
            </w:r>
          </w:p>
        </w:tc>
      </w:tr>
      <w:tr w:rsidR="00C27009" w:rsidRPr="00373574" w14:paraId="597BBBEE" w14:textId="77777777" w:rsidTr="00C27009">
        <w:trPr>
          <w:jc w:val="center"/>
        </w:trPr>
        <w:tc>
          <w:tcPr>
            <w:tcW w:w="4378" w:type="dxa"/>
            <w:shd w:val="clear" w:color="auto" w:fill="auto"/>
          </w:tcPr>
          <w:p w14:paraId="4FA61962" w14:textId="692ECC9C" w:rsidR="00C27009" w:rsidRPr="00373574" w:rsidRDefault="00C27009" w:rsidP="00D15520">
            <w:pPr>
              <w:widowControl w:val="0"/>
              <w:numPr>
                <w:ilvl w:val="0"/>
                <w:numId w:val="45"/>
              </w:numPr>
              <w:tabs>
                <w:tab w:val="left" w:pos="709"/>
              </w:tabs>
              <w:suppressAutoHyphens/>
              <w:spacing w:after="0"/>
              <w:jc w:val="both"/>
              <w:rPr>
                <w:rFonts w:ascii="Verdana" w:eastAsia="Arial" w:hAnsi="Verdana" w:cs="Arial"/>
              </w:rPr>
            </w:pPr>
            <w:proofErr w:type="spellStart"/>
            <w:r w:rsidRPr="00373574">
              <w:rPr>
                <w:rFonts w:ascii="Verdana" w:eastAsia="Arial" w:hAnsi="Verdana" w:cs="Arial"/>
              </w:rPr>
              <w:t>Latime</w:t>
            </w:r>
            <w:proofErr w:type="spellEnd"/>
            <w:r w:rsidRPr="00373574">
              <w:rPr>
                <w:rFonts w:ascii="Verdana" w:eastAsia="Arial" w:hAnsi="Verdana" w:cs="Arial"/>
              </w:rPr>
              <w:t xml:space="preserve"> platforma DC 66</w:t>
            </w:r>
          </w:p>
        </w:tc>
        <w:tc>
          <w:tcPr>
            <w:tcW w:w="5618" w:type="dxa"/>
            <w:shd w:val="clear" w:color="auto" w:fill="auto"/>
          </w:tcPr>
          <w:p w14:paraId="32289227" w14:textId="5E3FBD9A" w:rsidR="00C27009" w:rsidRPr="00373574" w:rsidRDefault="00C27009" w:rsidP="00C27009">
            <w:pPr>
              <w:widowControl w:val="0"/>
              <w:tabs>
                <w:tab w:val="left" w:pos="709"/>
              </w:tabs>
              <w:suppressAutoHyphens/>
              <w:spacing w:after="0"/>
              <w:ind w:left="360"/>
              <w:jc w:val="both"/>
              <w:rPr>
                <w:rFonts w:ascii="Verdana" w:eastAsia="Arial" w:hAnsi="Verdana" w:cs="Arial"/>
              </w:rPr>
            </w:pPr>
            <w:r w:rsidRPr="00373574">
              <w:rPr>
                <w:rFonts w:ascii="Verdana" w:eastAsia="Arial" w:hAnsi="Verdana" w:cs="Arial"/>
              </w:rPr>
              <w:t xml:space="preserve">4,50-5,00 m - nu face obiectul </w:t>
            </w:r>
            <w:proofErr w:type="spellStart"/>
            <w:r w:rsidRPr="00373574">
              <w:rPr>
                <w:rFonts w:ascii="Verdana" w:eastAsia="Arial" w:hAnsi="Verdana" w:cs="Arial"/>
              </w:rPr>
              <w:t>documentatiei</w:t>
            </w:r>
            <w:proofErr w:type="spellEnd"/>
          </w:p>
        </w:tc>
      </w:tr>
      <w:tr w:rsidR="00C27009" w:rsidRPr="00373574" w14:paraId="4DB1CE61" w14:textId="77777777" w:rsidTr="00C27009">
        <w:trPr>
          <w:jc w:val="center"/>
        </w:trPr>
        <w:tc>
          <w:tcPr>
            <w:tcW w:w="4378" w:type="dxa"/>
            <w:shd w:val="clear" w:color="auto" w:fill="auto"/>
          </w:tcPr>
          <w:p w14:paraId="2948B552" w14:textId="4D10CBCD" w:rsidR="00C27009" w:rsidRPr="00373574" w:rsidRDefault="00C27009" w:rsidP="00D15520">
            <w:pPr>
              <w:widowControl w:val="0"/>
              <w:numPr>
                <w:ilvl w:val="0"/>
                <w:numId w:val="45"/>
              </w:numPr>
              <w:tabs>
                <w:tab w:val="left" w:pos="709"/>
              </w:tabs>
              <w:suppressAutoHyphens/>
              <w:spacing w:after="0"/>
              <w:jc w:val="both"/>
              <w:rPr>
                <w:rFonts w:ascii="Verdana" w:eastAsia="Arial" w:hAnsi="Verdana" w:cs="Arial"/>
              </w:rPr>
            </w:pPr>
            <w:proofErr w:type="spellStart"/>
            <w:r w:rsidRPr="00373574">
              <w:rPr>
                <w:rFonts w:ascii="Verdana" w:eastAsia="Arial" w:hAnsi="Verdana" w:cs="Arial"/>
              </w:rPr>
              <w:t>Latimea</w:t>
            </w:r>
            <w:proofErr w:type="spellEnd"/>
            <w:r w:rsidRPr="00373574">
              <w:rPr>
                <w:rFonts w:ascii="Verdana" w:eastAsia="Arial" w:hAnsi="Verdana" w:cs="Arial"/>
              </w:rPr>
              <w:t xml:space="preserve"> pistei de biciclete</w:t>
            </w:r>
          </w:p>
        </w:tc>
        <w:tc>
          <w:tcPr>
            <w:tcW w:w="5618" w:type="dxa"/>
            <w:shd w:val="clear" w:color="auto" w:fill="auto"/>
          </w:tcPr>
          <w:p w14:paraId="6560CD53" w14:textId="473426A5" w:rsidR="00C27009" w:rsidRPr="00373574" w:rsidRDefault="00C27009" w:rsidP="00C27009">
            <w:pPr>
              <w:widowControl w:val="0"/>
              <w:tabs>
                <w:tab w:val="left" w:pos="709"/>
              </w:tabs>
              <w:suppressAutoHyphens/>
              <w:spacing w:after="0"/>
              <w:ind w:left="360"/>
              <w:jc w:val="both"/>
              <w:rPr>
                <w:rFonts w:ascii="Verdana" w:eastAsia="Arial" w:hAnsi="Verdana" w:cs="Arial"/>
              </w:rPr>
            </w:pPr>
            <w:r w:rsidRPr="00373574">
              <w:rPr>
                <w:rFonts w:ascii="Verdana" w:eastAsia="Arial" w:hAnsi="Verdana" w:cs="Arial"/>
              </w:rPr>
              <w:t xml:space="preserve">2.50m - pentru 2 sensuri de </w:t>
            </w:r>
            <w:proofErr w:type="spellStart"/>
            <w:r w:rsidRPr="00373574">
              <w:rPr>
                <w:rFonts w:ascii="Verdana" w:eastAsia="Arial" w:hAnsi="Verdana" w:cs="Arial"/>
              </w:rPr>
              <w:t>circulatie</w:t>
            </w:r>
            <w:proofErr w:type="spellEnd"/>
            <w:r w:rsidRPr="00373574">
              <w:rPr>
                <w:rFonts w:ascii="Verdana" w:eastAsia="Arial" w:hAnsi="Verdana" w:cs="Arial"/>
              </w:rPr>
              <w:t>;</w:t>
            </w:r>
          </w:p>
        </w:tc>
      </w:tr>
      <w:tr w:rsidR="00C27009" w:rsidRPr="00373574" w14:paraId="1C7F8B91" w14:textId="77777777" w:rsidTr="00C27009">
        <w:trPr>
          <w:jc w:val="center"/>
        </w:trPr>
        <w:tc>
          <w:tcPr>
            <w:tcW w:w="4378" w:type="dxa"/>
            <w:shd w:val="clear" w:color="auto" w:fill="auto"/>
          </w:tcPr>
          <w:p w14:paraId="4717CB40" w14:textId="602631E3" w:rsidR="00C27009" w:rsidRPr="00C27009" w:rsidRDefault="00C27009" w:rsidP="00C27009">
            <w:pPr>
              <w:widowControl w:val="0"/>
              <w:numPr>
                <w:ilvl w:val="0"/>
                <w:numId w:val="45"/>
              </w:numPr>
              <w:tabs>
                <w:tab w:val="left" w:pos="709"/>
              </w:tabs>
              <w:suppressAutoHyphens/>
              <w:spacing w:after="0"/>
              <w:jc w:val="both"/>
              <w:rPr>
                <w:rFonts w:ascii="Verdana" w:eastAsia="Arial" w:hAnsi="Verdana" w:cs="Arial"/>
              </w:rPr>
            </w:pPr>
            <w:r w:rsidRPr="00373574">
              <w:rPr>
                <w:rFonts w:ascii="Verdana" w:eastAsia="Arial" w:hAnsi="Verdana" w:cs="Arial"/>
              </w:rPr>
              <w:t xml:space="preserve">Zona de </w:t>
            </w:r>
            <w:proofErr w:type="spellStart"/>
            <w:r w:rsidRPr="00373574">
              <w:rPr>
                <w:rFonts w:ascii="Verdana" w:eastAsia="Arial" w:hAnsi="Verdana" w:cs="Arial"/>
              </w:rPr>
              <w:t>siguranta</w:t>
            </w:r>
            <w:proofErr w:type="spellEnd"/>
          </w:p>
        </w:tc>
        <w:tc>
          <w:tcPr>
            <w:tcW w:w="5618" w:type="dxa"/>
            <w:shd w:val="clear" w:color="auto" w:fill="auto"/>
          </w:tcPr>
          <w:p w14:paraId="76DD2273" w14:textId="3454AC0E" w:rsidR="00C27009" w:rsidRPr="00373574" w:rsidRDefault="00C27009" w:rsidP="00C27009">
            <w:pPr>
              <w:widowControl w:val="0"/>
              <w:tabs>
                <w:tab w:val="left" w:pos="709"/>
              </w:tabs>
              <w:suppressAutoHyphens/>
              <w:spacing w:after="0"/>
              <w:ind w:left="360"/>
              <w:jc w:val="both"/>
              <w:rPr>
                <w:rFonts w:ascii="Verdana" w:eastAsia="Arial" w:hAnsi="Verdana" w:cs="Arial"/>
              </w:rPr>
            </w:pPr>
            <w:r w:rsidRPr="00373574">
              <w:rPr>
                <w:rFonts w:ascii="Verdana" w:eastAsia="Arial" w:hAnsi="Verdana" w:cs="Arial"/>
              </w:rPr>
              <w:t xml:space="preserve">0,50 m intre acostament </w:t>
            </w:r>
            <w:proofErr w:type="spellStart"/>
            <w:r w:rsidRPr="00373574">
              <w:rPr>
                <w:rFonts w:ascii="Verdana" w:eastAsia="Arial" w:hAnsi="Verdana" w:cs="Arial"/>
              </w:rPr>
              <w:t>stanga</w:t>
            </w:r>
            <w:proofErr w:type="spellEnd"/>
            <w:r w:rsidRPr="00373574">
              <w:rPr>
                <w:rFonts w:ascii="Verdana" w:eastAsia="Arial" w:hAnsi="Verdana" w:cs="Arial"/>
              </w:rPr>
              <w:t xml:space="preserve"> DC 66 sau dreapta DC 66;</w:t>
            </w:r>
          </w:p>
        </w:tc>
      </w:tr>
      <w:tr w:rsidR="00241D21" w:rsidRPr="00373574" w14:paraId="52ED4FB5" w14:textId="77777777" w:rsidTr="00C27009">
        <w:trPr>
          <w:jc w:val="center"/>
        </w:trPr>
        <w:tc>
          <w:tcPr>
            <w:tcW w:w="4378" w:type="dxa"/>
            <w:shd w:val="clear" w:color="auto" w:fill="auto"/>
          </w:tcPr>
          <w:p w14:paraId="66F10ED3" w14:textId="7F2EB91B" w:rsidR="00241D21" w:rsidRPr="00C27009" w:rsidRDefault="00C27009" w:rsidP="00C27009">
            <w:pPr>
              <w:widowControl w:val="0"/>
              <w:numPr>
                <w:ilvl w:val="0"/>
                <w:numId w:val="45"/>
              </w:numPr>
              <w:tabs>
                <w:tab w:val="left" w:pos="709"/>
              </w:tabs>
              <w:suppressAutoHyphens/>
              <w:spacing w:after="0"/>
              <w:jc w:val="both"/>
              <w:rPr>
                <w:rFonts w:ascii="Verdana" w:eastAsia="Arial" w:hAnsi="Verdana" w:cs="Arial"/>
              </w:rPr>
            </w:pPr>
            <w:r w:rsidRPr="00373574">
              <w:rPr>
                <w:rFonts w:ascii="Verdana" w:eastAsia="Arial" w:hAnsi="Verdana" w:cs="Arial"/>
              </w:rPr>
              <w:t>Parapet metalic tip N2</w:t>
            </w:r>
          </w:p>
        </w:tc>
        <w:tc>
          <w:tcPr>
            <w:tcW w:w="5618" w:type="dxa"/>
            <w:shd w:val="clear" w:color="auto" w:fill="auto"/>
          </w:tcPr>
          <w:p w14:paraId="6525B225" w14:textId="77777777" w:rsidR="00C27009" w:rsidRPr="00373574" w:rsidRDefault="00C27009" w:rsidP="00C27009">
            <w:pPr>
              <w:widowControl w:val="0"/>
              <w:tabs>
                <w:tab w:val="left" w:pos="709"/>
              </w:tabs>
              <w:suppressAutoHyphens/>
              <w:spacing w:after="0"/>
              <w:ind w:left="360"/>
              <w:jc w:val="both"/>
              <w:rPr>
                <w:rFonts w:ascii="Verdana" w:eastAsia="Arial" w:hAnsi="Verdana" w:cs="Arial"/>
              </w:rPr>
            </w:pPr>
            <w:proofErr w:type="spellStart"/>
            <w:r w:rsidRPr="00373574">
              <w:rPr>
                <w:rFonts w:ascii="Verdana" w:eastAsia="Arial" w:hAnsi="Verdana" w:cs="Arial"/>
              </w:rPr>
              <w:t>Latime</w:t>
            </w:r>
            <w:proofErr w:type="spellEnd"/>
            <w:r w:rsidRPr="00373574">
              <w:rPr>
                <w:rFonts w:ascii="Verdana" w:eastAsia="Arial" w:hAnsi="Verdana" w:cs="Arial"/>
              </w:rPr>
              <w:t xml:space="preserve"> de 324 mm conform AND 593/2014;</w:t>
            </w:r>
          </w:p>
          <w:p w14:paraId="48D29D67" w14:textId="5AF6C017" w:rsidR="00241D21" w:rsidRPr="00373574" w:rsidRDefault="00241D21" w:rsidP="00C27009">
            <w:pPr>
              <w:widowControl w:val="0"/>
              <w:tabs>
                <w:tab w:val="left" w:pos="709"/>
              </w:tabs>
              <w:suppressAutoHyphens/>
              <w:spacing w:after="0"/>
              <w:ind w:left="360"/>
              <w:jc w:val="both"/>
              <w:rPr>
                <w:rFonts w:ascii="Verdana" w:eastAsia="Arial" w:hAnsi="Verdana" w:cs="Arial"/>
              </w:rPr>
            </w:pPr>
          </w:p>
        </w:tc>
      </w:tr>
      <w:tr w:rsidR="00241D21" w:rsidRPr="00373574" w14:paraId="27A80FCA" w14:textId="77777777" w:rsidTr="00C27009">
        <w:trPr>
          <w:jc w:val="center"/>
        </w:trPr>
        <w:tc>
          <w:tcPr>
            <w:tcW w:w="4378" w:type="dxa"/>
            <w:shd w:val="clear" w:color="auto" w:fill="auto"/>
          </w:tcPr>
          <w:p w14:paraId="25562ACE" w14:textId="5E5F7D19" w:rsidR="00241D21" w:rsidRPr="00C27009" w:rsidRDefault="00241D21" w:rsidP="00C27009">
            <w:pPr>
              <w:widowControl w:val="0"/>
              <w:numPr>
                <w:ilvl w:val="0"/>
                <w:numId w:val="45"/>
              </w:numPr>
              <w:tabs>
                <w:tab w:val="left" w:pos="709"/>
              </w:tabs>
              <w:suppressAutoHyphens/>
              <w:spacing w:after="0"/>
              <w:jc w:val="both"/>
              <w:rPr>
                <w:rFonts w:ascii="Verdana" w:eastAsia="Arial" w:hAnsi="Verdana" w:cs="Arial"/>
              </w:rPr>
            </w:pPr>
            <w:r w:rsidRPr="00373574">
              <w:rPr>
                <w:rFonts w:ascii="Verdana" w:eastAsia="Arial" w:hAnsi="Verdana" w:cs="Arial"/>
              </w:rPr>
              <w:t xml:space="preserve">Rigola triunghiulara din beton </w:t>
            </w:r>
          </w:p>
        </w:tc>
        <w:tc>
          <w:tcPr>
            <w:tcW w:w="5618" w:type="dxa"/>
            <w:shd w:val="clear" w:color="auto" w:fill="auto"/>
          </w:tcPr>
          <w:p w14:paraId="22C62C8E" w14:textId="1A88BB83" w:rsidR="00241D21" w:rsidRPr="00373574" w:rsidRDefault="00241D21" w:rsidP="00C27009">
            <w:pPr>
              <w:widowControl w:val="0"/>
              <w:tabs>
                <w:tab w:val="left" w:pos="709"/>
              </w:tabs>
              <w:suppressAutoHyphens/>
              <w:spacing w:after="0"/>
              <w:ind w:left="360"/>
              <w:jc w:val="both"/>
              <w:rPr>
                <w:rFonts w:ascii="Verdana" w:eastAsia="Arial" w:hAnsi="Verdana" w:cs="Arial"/>
              </w:rPr>
            </w:pPr>
            <w:proofErr w:type="spellStart"/>
            <w:r w:rsidRPr="00373574">
              <w:rPr>
                <w:rFonts w:ascii="Verdana" w:eastAsia="Arial" w:hAnsi="Verdana" w:cs="Arial"/>
              </w:rPr>
              <w:t>Stanga</w:t>
            </w:r>
            <w:proofErr w:type="spellEnd"/>
            <w:r w:rsidRPr="00373574">
              <w:rPr>
                <w:rFonts w:ascii="Verdana" w:eastAsia="Arial" w:hAnsi="Verdana" w:cs="Arial"/>
              </w:rPr>
              <w:t xml:space="preserve"> sau dreapta;</w:t>
            </w:r>
          </w:p>
        </w:tc>
      </w:tr>
      <w:tr w:rsidR="00C27009" w:rsidRPr="00373574" w14:paraId="7E25858D" w14:textId="77777777" w:rsidTr="00C27009">
        <w:trPr>
          <w:jc w:val="center"/>
        </w:trPr>
        <w:tc>
          <w:tcPr>
            <w:tcW w:w="4378" w:type="dxa"/>
            <w:shd w:val="clear" w:color="auto" w:fill="auto"/>
          </w:tcPr>
          <w:p w14:paraId="3D402EEF" w14:textId="0E891D8B" w:rsidR="00C27009" w:rsidRPr="00C27009" w:rsidRDefault="00C27009" w:rsidP="00C27009">
            <w:pPr>
              <w:widowControl w:val="0"/>
              <w:numPr>
                <w:ilvl w:val="0"/>
                <w:numId w:val="45"/>
              </w:numPr>
              <w:tabs>
                <w:tab w:val="left" w:pos="709"/>
              </w:tabs>
              <w:suppressAutoHyphens/>
              <w:spacing w:after="0"/>
              <w:jc w:val="both"/>
              <w:rPr>
                <w:rFonts w:ascii="Verdana" w:eastAsia="Arial" w:hAnsi="Verdana" w:cs="Arial"/>
              </w:rPr>
            </w:pPr>
            <w:r w:rsidRPr="00373574">
              <w:rPr>
                <w:rFonts w:ascii="Verdana" w:eastAsia="Arial" w:hAnsi="Verdana" w:cs="Arial"/>
              </w:rPr>
              <w:t>Panta transversala zona acostament</w:t>
            </w:r>
          </w:p>
        </w:tc>
        <w:tc>
          <w:tcPr>
            <w:tcW w:w="5618" w:type="dxa"/>
            <w:shd w:val="clear" w:color="auto" w:fill="auto"/>
          </w:tcPr>
          <w:p w14:paraId="62555187" w14:textId="77F559F3" w:rsidR="00C27009" w:rsidRPr="00373574" w:rsidRDefault="00C27009" w:rsidP="00C27009">
            <w:pPr>
              <w:widowControl w:val="0"/>
              <w:tabs>
                <w:tab w:val="left" w:pos="709"/>
              </w:tabs>
              <w:suppressAutoHyphens/>
              <w:spacing w:after="0"/>
              <w:ind w:left="360"/>
              <w:jc w:val="both"/>
              <w:rPr>
                <w:rFonts w:ascii="Verdana" w:eastAsia="Arial" w:hAnsi="Verdana" w:cs="Arial"/>
              </w:rPr>
            </w:pPr>
            <w:r w:rsidRPr="00373574">
              <w:rPr>
                <w:rFonts w:ascii="Verdana" w:eastAsia="Arial" w:hAnsi="Verdana" w:cs="Arial"/>
              </w:rPr>
              <w:t>4.00% spre zona de preluare a apelor pluviale;</w:t>
            </w:r>
          </w:p>
        </w:tc>
      </w:tr>
      <w:tr w:rsidR="00C27009" w:rsidRPr="00373574" w14:paraId="7E0922AE" w14:textId="77777777" w:rsidTr="00C27009">
        <w:trPr>
          <w:jc w:val="center"/>
        </w:trPr>
        <w:tc>
          <w:tcPr>
            <w:tcW w:w="4378" w:type="dxa"/>
            <w:shd w:val="clear" w:color="auto" w:fill="auto"/>
          </w:tcPr>
          <w:p w14:paraId="3B6CAD62" w14:textId="7110E5FE" w:rsidR="00C27009" w:rsidRPr="00C27009" w:rsidRDefault="00C27009" w:rsidP="00C27009">
            <w:pPr>
              <w:widowControl w:val="0"/>
              <w:numPr>
                <w:ilvl w:val="0"/>
                <w:numId w:val="45"/>
              </w:numPr>
              <w:tabs>
                <w:tab w:val="left" w:pos="709"/>
              </w:tabs>
              <w:suppressAutoHyphens/>
              <w:spacing w:after="0"/>
              <w:jc w:val="both"/>
              <w:rPr>
                <w:rFonts w:ascii="Verdana" w:eastAsia="Arial" w:hAnsi="Verdana" w:cs="Arial"/>
              </w:rPr>
            </w:pPr>
            <w:r w:rsidRPr="00373574">
              <w:rPr>
                <w:rFonts w:ascii="Verdana" w:eastAsia="Arial" w:hAnsi="Verdana" w:cs="Arial"/>
              </w:rPr>
              <w:t xml:space="preserve">Panta transversala pista biciclete </w:t>
            </w:r>
          </w:p>
        </w:tc>
        <w:tc>
          <w:tcPr>
            <w:tcW w:w="5618" w:type="dxa"/>
            <w:shd w:val="clear" w:color="auto" w:fill="auto"/>
          </w:tcPr>
          <w:p w14:paraId="358EB958" w14:textId="77777777" w:rsidR="00C27009" w:rsidRPr="00373574" w:rsidRDefault="00C27009" w:rsidP="00C27009">
            <w:pPr>
              <w:widowControl w:val="0"/>
              <w:tabs>
                <w:tab w:val="left" w:pos="709"/>
              </w:tabs>
              <w:suppressAutoHyphens/>
              <w:spacing w:after="0"/>
              <w:ind w:left="360"/>
              <w:jc w:val="both"/>
              <w:rPr>
                <w:rFonts w:ascii="Verdana" w:eastAsia="Arial" w:hAnsi="Verdana" w:cs="Arial"/>
              </w:rPr>
            </w:pPr>
            <w:r w:rsidRPr="00373574">
              <w:rPr>
                <w:rFonts w:ascii="Verdana" w:eastAsia="Arial" w:hAnsi="Verdana" w:cs="Arial"/>
              </w:rPr>
              <w:t>2.00%;</w:t>
            </w:r>
          </w:p>
          <w:p w14:paraId="53444B49" w14:textId="77777777" w:rsidR="00C27009" w:rsidRPr="00373574" w:rsidRDefault="00C27009" w:rsidP="00C27009">
            <w:pPr>
              <w:widowControl w:val="0"/>
              <w:tabs>
                <w:tab w:val="left" w:pos="709"/>
              </w:tabs>
              <w:suppressAutoHyphens/>
              <w:spacing w:after="0"/>
              <w:ind w:left="360"/>
              <w:jc w:val="both"/>
              <w:rPr>
                <w:rFonts w:ascii="Verdana" w:eastAsia="Arial" w:hAnsi="Verdana" w:cs="Arial"/>
              </w:rPr>
            </w:pPr>
          </w:p>
        </w:tc>
      </w:tr>
    </w:tbl>
    <w:p w14:paraId="757287CE" w14:textId="4055621D" w:rsidR="00241D21" w:rsidRPr="00373574" w:rsidRDefault="00241D21" w:rsidP="00241D21">
      <w:pPr>
        <w:spacing w:after="0"/>
        <w:ind w:firstLine="709"/>
        <w:jc w:val="both"/>
        <w:rPr>
          <w:rFonts w:ascii="Verdana" w:hAnsi="Verdana" w:cs="Arial"/>
          <w:sz w:val="24"/>
          <w:szCs w:val="24"/>
        </w:rPr>
      </w:pPr>
      <w:r w:rsidRPr="00373574">
        <w:rPr>
          <w:rFonts w:ascii="Verdana" w:hAnsi="Verdana" w:cs="Arial"/>
          <w:sz w:val="24"/>
          <w:szCs w:val="24"/>
        </w:rPr>
        <w:t xml:space="preserve">Parapetul metalic tip N2, se va aplica si pe partea </w:t>
      </w:r>
      <w:proofErr w:type="spellStart"/>
      <w:r w:rsidRPr="00373574">
        <w:rPr>
          <w:rFonts w:ascii="Verdana" w:hAnsi="Verdana" w:cs="Arial"/>
          <w:sz w:val="24"/>
          <w:szCs w:val="24"/>
        </w:rPr>
        <w:t>stanga</w:t>
      </w:r>
      <w:proofErr w:type="spellEnd"/>
      <w:r w:rsidRPr="00373574">
        <w:rPr>
          <w:rFonts w:ascii="Verdana" w:hAnsi="Verdana" w:cs="Arial"/>
          <w:sz w:val="24"/>
          <w:szCs w:val="24"/>
        </w:rPr>
        <w:t xml:space="preserve"> a pistei de biciclete, unde </w:t>
      </w:r>
      <w:r w:rsidR="00C27009" w:rsidRPr="00373574">
        <w:rPr>
          <w:rFonts w:ascii="Verdana" w:hAnsi="Verdana" w:cs="Arial"/>
          <w:sz w:val="24"/>
          <w:szCs w:val="24"/>
        </w:rPr>
        <w:t>adâncimea</w:t>
      </w:r>
      <w:r w:rsidRPr="00373574">
        <w:rPr>
          <w:rFonts w:ascii="Verdana" w:hAnsi="Verdana" w:cs="Arial"/>
          <w:sz w:val="24"/>
          <w:szCs w:val="24"/>
        </w:rPr>
        <w:t xml:space="preserve"> debleului (</w:t>
      </w:r>
      <w:proofErr w:type="spellStart"/>
      <w:r w:rsidRPr="00373574">
        <w:rPr>
          <w:rFonts w:ascii="Verdana" w:hAnsi="Verdana" w:cs="Arial"/>
          <w:sz w:val="24"/>
          <w:szCs w:val="24"/>
        </w:rPr>
        <w:t>vaii</w:t>
      </w:r>
      <w:proofErr w:type="spellEnd"/>
      <w:r w:rsidRPr="00373574">
        <w:rPr>
          <w:rFonts w:ascii="Verdana" w:hAnsi="Verdana" w:cs="Arial"/>
          <w:sz w:val="24"/>
          <w:szCs w:val="24"/>
        </w:rPr>
        <w:t>) este mai mare de 2,00 m.</w:t>
      </w:r>
    </w:p>
    <w:p w14:paraId="45D0D85B" w14:textId="77777777" w:rsidR="00241D21" w:rsidRPr="00373574" w:rsidRDefault="00241D21" w:rsidP="00241D21">
      <w:pPr>
        <w:spacing w:after="0"/>
        <w:ind w:firstLine="709"/>
        <w:jc w:val="both"/>
        <w:rPr>
          <w:rFonts w:ascii="Verdana" w:hAnsi="Verdana" w:cs="Arial"/>
          <w:sz w:val="24"/>
          <w:szCs w:val="24"/>
        </w:rPr>
      </w:pPr>
      <w:r w:rsidRPr="00373574">
        <w:rPr>
          <w:rFonts w:ascii="Verdana" w:hAnsi="Verdana" w:cs="Arial"/>
          <w:sz w:val="24"/>
          <w:szCs w:val="24"/>
        </w:rPr>
        <w:t xml:space="preserve">Zona de </w:t>
      </w:r>
      <w:proofErr w:type="spellStart"/>
      <w:r w:rsidRPr="00373574">
        <w:rPr>
          <w:rFonts w:ascii="Verdana" w:hAnsi="Verdana" w:cs="Arial"/>
          <w:sz w:val="24"/>
          <w:szCs w:val="24"/>
        </w:rPr>
        <w:t>siguranta</w:t>
      </w:r>
      <w:proofErr w:type="spellEnd"/>
      <w:r w:rsidRPr="00373574">
        <w:rPr>
          <w:rFonts w:ascii="Verdana" w:hAnsi="Verdana" w:cs="Arial"/>
          <w:sz w:val="24"/>
          <w:szCs w:val="24"/>
        </w:rPr>
        <w:t xml:space="preserve"> a pistei are o </w:t>
      </w:r>
      <w:proofErr w:type="spellStart"/>
      <w:r w:rsidRPr="00373574">
        <w:rPr>
          <w:rFonts w:ascii="Verdana" w:hAnsi="Verdana" w:cs="Arial"/>
          <w:sz w:val="24"/>
          <w:szCs w:val="24"/>
        </w:rPr>
        <w:t>latime</w:t>
      </w:r>
      <w:proofErr w:type="spellEnd"/>
      <w:r w:rsidRPr="00373574">
        <w:rPr>
          <w:rFonts w:ascii="Verdana" w:hAnsi="Verdana" w:cs="Arial"/>
          <w:sz w:val="24"/>
          <w:szCs w:val="24"/>
        </w:rPr>
        <w:t xml:space="preserve"> de 0,35-0,50 m in care este </w:t>
      </w:r>
      <w:proofErr w:type="spellStart"/>
      <w:r w:rsidRPr="00373574">
        <w:rPr>
          <w:rFonts w:ascii="Verdana" w:hAnsi="Verdana" w:cs="Arial"/>
          <w:sz w:val="24"/>
          <w:szCs w:val="24"/>
        </w:rPr>
        <w:t>prevazut</w:t>
      </w:r>
      <w:proofErr w:type="spellEnd"/>
      <w:r w:rsidRPr="00373574">
        <w:rPr>
          <w:rFonts w:ascii="Verdana" w:hAnsi="Verdana" w:cs="Arial"/>
          <w:sz w:val="24"/>
          <w:szCs w:val="24"/>
        </w:rPr>
        <w:t xml:space="preserve"> parapet metalic N2.</w:t>
      </w:r>
    </w:p>
    <w:p w14:paraId="7808F1E6" w14:textId="27ABD63D" w:rsidR="00241D21" w:rsidRPr="00373574" w:rsidRDefault="00241D21" w:rsidP="00241D21">
      <w:pPr>
        <w:spacing w:after="0"/>
        <w:ind w:firstLine="709"/>
        <w:jc w:val="both"/>
        <w:rPr>
          <w:rFonts w:ascii="Verdana" w:hAnsi="Verdana" w:cs="Arial"/>
          <w:sz w:val="24"/>
          <w:szCs w:val="24"/>
        </w:rPr>
      </w:pPr>
      <w:r w:rsidRPr="00373574">
        <w:rPr>
          <w:rFonts w:ascii="Verdana" w:hAnsi="Verdana" w:cs="Arial"/>
          <w:sz w:val="24"/>
          <w:szCs w:val="24"/>
        </w:rPr>
        <w:t xml:space="preserve">Acostamentul din </w:t>
      </w:r>
      <w:r w:rsidR="00C27009" w:rsidRPr="00373574">
        <w:rPr>
          <w:rFonts w:ascii="Verdana" w:hAnsi="Verdana" w:cs="Arial"/>
          <w:sz w:val="24"/>
          <w:szCs w:val="24"/>
        </w:rPr>
        <w:t>stânga</w:t>
      </w:r>
      <w:r w:rsidRPr="00373574">
        <w:rPr>
          <w:rFonts w:ascii="Verdana" w:hAnsi="Verdana" w:cs="Arial"/>
          <w:sz w:val="24"/>
          <w:szCs w:val="24"/>
        </w:rPr>
        <w:t xml:space="preserve"> pistei sau dreapta pistei are 0,25-0,50 m si este din beton 10 cm C30/37, pe 5 cm nisip sau piatra sparta. </w:t>
      </w:r>
    </w:p>
    <w:p w14:paraId="0A34F267" w14:textId="77777777" w:rsidR="00241D21" w:rsidRPr="00373574" w:rsidRDefault="00241D21" w:rsidP="00241D21">
      <w:pPr>
        <w:spacing w:after="0"/>
        <w:ind w:firstLine="709"/>
        <w:jc w:val="both"/>
        <w:rPr>
          <w:rFonts w:ascii="Verdana" w:hAnsi="Verdana" w:cs="Arial"/>
          <w:sz w:val="24"/>
          <w:szCs w:val="24"/>
        </w:rPr>
      </w:pPr>
      <w:r w:rsidRPr="00373574">
        <w:rPr>
          <w:rFonts w:ascii="Verdana" w:hAnsi="Verdana" w:cs="Arial"/>
          <w:sz w:val="24"/>
          <w:szCs w:val="24"/>
        </w:rPr>
        <w:t xml:space="preserve">Rigola triunghiulara din beton C30/37 de 10 cm pe 5 cm nisip </w:t>
      </w:r>
      <w:proofErr w:type="spellStart"/>
      <w:r w:rsidRPr="00373574">
        <w:rPr>
          <w:rFonts w:ascii="Verdana" w:hAnsi="Verdana" w:cs="Arial"/>
          <w:sz w:val="24"/>
          <w:szCs w:val="24"/>
        </w:rPr>
        <w:t>stanga</w:t>
      </w:r>
      <w:proofErr w:type="spellEnd"/>
      <w:r w:rsidRPr="00373574">
        <w:rPr>
          <w:rFonts w:ascii="Verdana" w:hAnsi="Verdana" w:cs="Arial"/>
          <w:sz w:val="24"/>
          <w:szCs w:val="24"/>
        </w:rPr>
        <w:t>, dreapta.</w:t>
      </w:r>
    </w:p>
    <w:p w14:paraId="2C4417FC" w14:textId="77777777" w:rsidR="00241D21" w:rsidRPr="00373574" w:rsidRDefault="00241D21" w:rsidP="00241D21">
      <w:pPr>
        <w:spacing w:after="0"/>
        <w:ind w:firstLine="709"/>
        <w:jc w:val="both"/>
        <w:rPr>
          <w:rFonts w:ascii="Verdana" w:hAnsi="Verdana" w:cs="Arial"/>
          <w:sz w:val="24"/>
          <w:szCs w:val="24"/>
        </w:rPr>
      </w:pPr>
      <w:r w:rsidRPr="00373574">
        <w:rPr>
          <w:rFonts w:ascii="Verdana" w:hAnsi="Verdana" w:cs="Arial"/>
          <w:sz w:val="24"/>
          <w:szCs w:val="24"/>
        </w:rPr>
        <w:t>Categoria de importanta ”C” - constructe de importanta normala conform HG nr. 766/1997.</w:t>
      </w:r>
    </w:p>
    <w:p w14:paraId="4B58EBB9" w14:textId="77777777" w:rsidR="00241D21" w:rsidRPr="00373574" w:rsidRDefault="00241D21" w:rsidP="00241D21">
      <w:pPr>
        <w:spacing w:after="0"/>
        <w:ind w:firstLine="709"/>
        <w:jc w:val="both"/>
        <w:rPr>
          <w:rFonts w:ascii="Verdana" w:hAnsi="Verdana" w:cs="Arial"/>
          <w:sz w:val="24"/>
          <w:szCs w:val="24"/>
        </w:rPr>
      </w:pPr>
      <w:r w:rsidRPr="00373574">
        <w:rPr>
          <w:rFonts w:ascii="Verdana" w:hAnsi="Verdana" w:cs="Arial"/>
          <w:sz w:val="24"/>
          <w:szCs w:val="24"/>
        </w:rPr>
        <w:t xml:space="preserve">Pista de </w:t>
      </w:r>
      <w:proofErr w:type="spellStart"/>
      <w:r w:rsidRPr="00373574">
        <w:rPr>
          <w:rFonts w:ascii="Verdana" w:hAnsi="Verdana" w:cs="Arial"/>
          <w:sz w:val="24"/>
          <w:szCs w:val="24"/>
        </w:rPr>
        <w:t>biciclisti</w:t>
      </w:r>
      <w:proofErr w:type="spellEnd"/>
      <w:r w:rsidRPr="00373574">
        <w:rPr>
          <w:rFonts w:ascii="Verdana" w:hAnsi="Verdana" w:cs="Arial"/>
          <w:sz w:val="24"/>
          <w:szCs w:val="24"/>
        </w:rPr>
        <w:t xml:space="preserve"> ce face obiectul prezentului proiect se afla in </w:t>
      </w:r>
      <w:proofErr w:type="spellStart"/>
      <w:r w:rsidRPr="00373574">
        <w:rPr>
          <w:rFonts w:ascii="Verdana" w:hAnsi="Verdana" w:cs="Arial"/>
          <w:sz w:val="24"/>
          <w:szCs w:val="24"/>
        </w:rPr>
        <w:t>stanga</w:t>
      </w:r>
      <w:proofErr w:type="spellEnd"/>
      <w:r w:rsidRPr="00373574">
        <w:rPr>
          <w:rFonts w:ascii="Verdana" w:hAnsi="Verdana" w:cs="Arial"/>
          <w:sz w:val="24"/>
          <w:szCs w:val="24"/>
        </w:rPr>
        <w:t xml:space="preserve"> DC 66, care este un drum comunal de casa tehnica V - cu o banda de </w:t>
      </w:r>
      <w:proofErr w:type="spellStart"/>
      <w:r w:rsidRPr="00373574">
        <w:rPr>
          <w:rFonts w:ascii="Verdana" w:hAnsi="Verdana" w:cs="Arial"/>
          <w:sz w:val="24"/>
          <w:szCs w:val="24"/>
        </w:rPr>
        <w:t>circulatie</w:t>
      </w:r>
      <w:proofErr w:type="spellEnd"/>
      <w:r w:rsidRPr="00373574">
        <w:rPr>
          <w:rFonts w:ascii="Verdana" w:hAnsi="Verdana" w:cs="Arial"/>
          <w:sz w:val="24"/>
          <w:szCs w:val="24"/>
        </w:rPr>
        <w:t xml:space="preserve"> conform Ordin nr. 45/1998.</w:t>
      </w:r>
    </w:p>
    <w:p w14:paraId="2271C216" w14:textId="77777777" w:rsidR="00241D21" w:rsidRPr="00FF11BA" w:rsidRDefault="00241D21" w:rsidP="00FF11BA">
      <w:pPr>
        <w:spacing w:before="120"/>
        <w:ind w:firstLine="992"/>
        <w:jc w:val="both"/>
        <w:rPr>
          <w:rFonts w:ascii="Verdana" w:hAnsi="Verdana" w:cs="Calibri Light"/>
          <w:b/>
          <w:bCs/>
          <w:caps/>
          <w:color w:val="00AE00"/>
          <w:shd w:val="clear" w:color="auto" w:fill="E5E5E5"/>
        </w:rPr>
      </w:pPr>
      <w:bookmarkStart w:id="2" w:name="bookmark48"/>
      <w:r w:rsidRPr="00FF11BA">
        <w:rPr>
          <w:rFonts w:ascii="Verdana" w:hAnsi="Verdana" w:cs="Calibri Light"/>
          <w:b/>
          <w:bCs/>
          <w:caps/>
          <w:color w:val="00AE00"/>
          <w:shd w:val="clear" w:color="auto" w:fill="E5E5E5"/>
        </w:rPr>
        <w:t>PISTE DE BICICLETE</w:t>
      </w:r>
      <w:bookmarkEnd w:id="2"/>
    </w:p>
    <w:p w14:paraId="012F7B45" w14:textId="77777777" w:rsidR="00241D21" w:rsidRPr="00373574" w:rsidRDefault="00241D21" w:rsidP="00241D21">
      <w:pPr>
        <w:pStyle w:val="BodyText1"/>
        <w:numPr>
          <w:ilvl w:val="0"/>
          <w:numId w:val="46"/>
        </w:numPr>
        <w:tabs>
          <w:tab w:val="left" w:pos="1002"/>
        </w:tabs>
        <w:ind w:firstLine="700"/>
        <w:jc w:val="both"/>
        <w:rPr>
          <w:rStyle w:val="Bodytext"/>
          <w:sz w:val="24"/>
          <w:szCs w:val="24"/>
        </w:rPr>
      </w:pPr>
      <w:r w:rsidRPr="00373574">
        <w:rPr>
          <w:rStyle w:val="Bodytext"/>
          <w:sz w:val="24"/>
          <w:szCs w:val="24"/>
        </w:rPr>
        <w:t>Va fi realizata cu următoarea structura:</w:t>
      </w:r>
    </w:p>
    <w:p w14:paraId="1598BF2A" w14:textId="77777777" w:rsidR="00241D21" w:rsidRPr="00373574" w:rsidRDefault="00241D21" w:rsidP="00241D21">
      <w:pPr>
        <w:widowControl w:val="0"/>
        <w:numPr>
          <w:ilvl w:val="0"/>
          <w:numId w:val="47"/>
        </w:numPr>
        <w:suppressAutoHyphens/>
        <w:spacing w:after="0"/>
        <w:ind w:left="851" w:hanging="142"/>
        <w:jc w:val="both"/>
        <w:rPr>
          <w:rFonts w:ascii="Verdana" w:hAnsi="Verdana" w:cs="Arial"/>
          <w:sz w:val="24"/>
          <w:szCs w:val="24"/>
          <w:lang w:eastAsia="hi-IN" w:bidi="hi-IN"/>
        </w:rPr>
      </w:pPr>
      <w:r w:rsidRPr="00373574">
        <w:rPr>
          <w:rFonts w:ascii="Verdana" w:hAnsi="Verdana" w:cs="Arial"/>
          <w:sz w:val="24"/>
          <w:szCs w:val="24"/>
          <w:lang w:eastAsia="hi-IN" w:bidi="hi-IN"/>
        </w:rPr>
        <w:t xml:space="preserve">4 cm strat beton asfaltic BA8 (EB8 </w:t>
      </w:r>
      <w:proofErr w:type="spellStart"/>
      <w:r w:rsidRPr="00373574">
        <w:rPr>
          <w:rFonts w:ascii="Verdana" w:hAnsi="Verdana" w:cs="Arial"/>
          <w:sz w:val="24"/>
          <w:szCs w:val="24"/>
          <w:lang w:eastAsia="hi-IN" w:bidi="hi-IN"/>
        </w:rPr>
        <w:t>rul</w:t>
      </w:r>
      <w:proofErr w:type="spellEnd"/>
      <w:r w:rsidRPr="00373574">
        <w:rPr>
          <w:rFonts w:ascii="Verdana" w:hAnsi="Verdana" w:cs="Arial"/>
          <w:sz w:val="24"/>
          <w:szCs w:val="24"/>
          <w:lang w:eastAsia="hi-IN" w:bidi="hi-IN"/>
        </w:rPr>
        <w:t xml:space="preserve"> 50/70)</w:t>
      </w:r>
    </w:p>
    <w:p w14:paraId="1FEA7179" w14:textId="77777777" w:rsidR="00241D21" w:rsidRPr="00373574" w:rsidRDefault="00241D21" w:rsidP="00241D21">
      <w:pPr>
        <w:widowControl w:val="0"/>
        <w:numPr>
          <w:ilvl w:val="0"/>
          <w:numId w:val="47"/>
        </w:numPr>
        <w:suppressAutoHyphens/>
        <w:spacing w:after="0"/>
        <w:ind w:left="851" w:hanging="142"/>
        <w:jc w:val="both"/>
        <w:rPr>
          <w:rFonts w:ascii="Verdana" w:hAnsi="Verdana" w:cs="Arial"/>
          <w:sz w:val="24"/>
          <w:szCs w:val="24"/>
          <w:lang w:eastAsia="hi-IN" w:bidi="hi-IN"/>
        </w:rPr>
      </w:pPr>
      <w:r w:rsidRPr="00373574">
        <w:rPr>
          <w:rFonts w:ascii="Verdana" w:hAnsi="Verdana" w:cs="Arial"/>
          <w:sz w:val="24"/>
          <w:szCs w:val="24"/>
          <w:lang w:eastAsia="hi-IN" w:bidi="hi-IN"/>
        </w:rPr>
        <w:t>10-15 cm completare cu piatra sparta;</w:t>
      </w:r>
    </w:p>
    <w:p w14:paraId="000FEB51" w14:textId="77777777" w:rsidR="00241D21" w:rsidRPr="00373574" w:rsidRDefault="00241D21" w:rsidP="00241D21">
      <w:pPr>
        <w:widowControl w:val="0"/>
        <w:numPr>
          <w:ilvl w:val="0"/>
          <w:numId w:val="47"/>
        </w:numPr>
        <w:suppressAutoHyphens/>
        <w:spacing w:after="0"/>
        <w:ind w:left="851" w:hanging="142"/>
        <w:jc w:val="both"/>
        <w:rPr>
          <w:rFonts w:ascii="Verdana" w:hAnsi="Verdana" w:cs="Arial"/>
          <w:sz w:val="24"/>
          <w:szCs w:val="24"/>
          <w:lang w:eastAsia="hi-IN" w:bidi="hi-IN"/>
        </w:rPr>
      </w:pPr>
      <w:r w:rsidRPr="00373574">
        <w:rPr>
          <w:rFonts w:ascii="Verdana" w:hAnsi="Verdana" w:cs="Arial"/>
          <w:sz w:val="24"/>
          <w:szCs w:val="24"/>
          <w:lang w:eastAsia="hi-IN" w:bidi="hi-IN"/>
        </w:rPr>
        <w:t>15 cm scarificare si reprofilare;</w:t>
      </w:r>
    </w:p>
    <w:p w14:paraId="43E24D12" w14:textId="77777777" w:rsidR="00241D21" w:rsidRPr="00FF11BA" w:rsidRDefault="00241D21" w:rsidP="00FF11BA">
      <w:pPr>
        <w:spacing w:before="120"/>
        <w:ind w:firstLine="992"/>
        <w:jc w:val="both"/>
        <w:rPr>
          <w:rFonts w:ascii="Verdana" w:hAnsi="Verdana" w:cs="Calibri Light"/>
          <w:b/>
          <w:bCs/>
          <w:caps/>
          <w:color w:val="00AE00"/>
          <w:shd w:val="clear" w:color="auto" w:fill="E5E5E5"/>
        </w:rPr>
      </w:pPr>
      <w:r w:rsidRPr="00FF11BA">
        <w:rPr>
          <w:rFonts w:ascii="Verdana" w:hAnsi="Verdana" w:cs="Calibri Light"/>
          <w:b/>
          <w:bCs/>
          <w:caps/>
          <w:color w:val="00AE00"/>
          <w:shd w:val="clear" w:color="auto" w:fill="E5E5E5"/>
        </w:rPr>
        <w:t xml:space="preserve">PROFIL LONGITUDINAL </w:t>
      </w:r>
    </w:p>
    <w:p w14:paraId="5BB38D78"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In profil longitudinal, pantele pistei de </w:t>
      </w:r>
      <w:proofErr w:type="spellStart"/>
      <w:r w:rsidRPr="00373574">
        <w:rPr>
          <w:rFonts w:ascii="Verdana" w:hAnsi="Verdana" w:cs="Arial"/>
          <w:sz w:val="24"/>
          <w:szCs w:val="24"/>
        </w:rPr>
        <w:t>biciclisti</w:t>
      </w:r>
      <w:proofErr w:type="spellEnd"/>
      <w:r w:rsidRPr="00373574">
        <w:rPr>
          <w:rFonts w:ascii="Verdana" w:hAnsi="Verdana" w:cs="Arial"/>
          <w:sz w:val="24"/>
          <w:szCs w:val="24"/>
        </w:rPr>
        <w:t xml:space="preserve"> sunt cuprinse intre 0,15% si 13,72%, </w:t>
      </w:r>
      <w:proofErr w:type="spellStart"/>
      <w:r w:rsidRPr="00373574">
        <w:rPr>
          <w:rFonts w:ascii="Verdana" w:hAnsi="Verdana" w:cs="Arial"/>
          <w:sz w:val="24"/>
          <w:szCs w:val="24"/>
        </w:rPr>
        <w:t>aceleasi</w:t>
      </w:r>
      <w:proofErr w:type="spellEnd"/>
      <w:r w:rsidRPr="00373574">
        <w:rPr>
          <w:rFonts w:ascii="Verdana" w:hAnsi="Verdana" w:cs="Arial"/>
          <w:sz w:val="24"/>
          <w:szCs w:val="24"/>
        </w:rPr>
        <w:t xml:space="preserve"> pante cu ale DC 66, care </w:t>
      </w:r>
      <w:proofErr w:type="spellStart"/>
      <w:r w:rsidRPr="00373574">
        <w:rPr>
          <w:rFonts w:ascii="Verdana" w:hAnsi="Verdana" w:cs="Arial"/>
          <w:sz w:val="24"/>
          <w:szCs w:val="24"/>
        </w:rPr>
        <w:t>urmeaza</w:t>
      </w:r>
      <w:proofErr w:type="spellEnd"/>
      <w:r w:rsidRPr="00373574">
        <w:rPr>
          <w:rFonts w:ascii="Verdana" w:hAnsi="Verdana" w:cs="Arial"/>
          <w:sz w:val="24"/>
          <w:szCs w:val="24"/>
        </w:rPr>
        <w:t xml:space="preserve"> a se moderniza printr-un proiect separat. Pantele DC 66 vor fi aduse la maxim 12%. Pantele peste 12% se </w:t>
      </w:r>
      <w:proofErr w:type="spellStart"/>
      <w:r w:rsidRPr="00373574">
        <w:rPr>
          <w:rFonts w:ascii="Verdana" w:hAnsi="Verdana" w:cs="Arial"/>
          <w:sz w:val="24"/>
          <w:szCs w:val="24"/>
        </w:rPr>
        <w:t>intalnesc</w:t>
      </w:r>
      <w:proofErr w:type="spellEnd"/>
      <w:r w:rsidRPr="00373574">
        <w:rPr>
          <w:rFonts w:ascii="Verdana" w:hAnsi="Verdana" w:cs="Arial"/>
          <w:sz w:val="24"/>
          <w:szCs w:val="24"/>
        </w:rPr>
        <w:t xml:space="preserve"> pe 230 ml.</w:t>
      </w:r>
    </w:p>
    <w:p w14:paraId="12471DF2"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Conform STAS 10144/2/91, panta longitudinala maxima nu trebuie sa </w:t>
      </w:r>
      <w:proofErr w:type="spellStart"/>
      <w:r w:rsidRPr="00373574">
        <w:rPr>
          <w:rFonts w:ascii="Verdana" w:hAnsi="Verdana" w:cs="Arial"/>
          <w:sz w:val="24"/>
          <w:szCs w:val="24"/>
        </w:rPr>
        <w:t>depaseasca</w:t>
      </w:r>
      <w:proofErr w:type="spellEnd"/>
      <w:r w:rsidRPr="00373574">
        <w:rPr>
          <w:rFonts w:ascii="Verdana" w:hAnsi="Verdana" w:cs="Arial"/>
          <w:sz w:val="24"/>
          <w:szCs w:val="24"/>
        </w:rPr>
        <w:t xml:space="preserve"> 4% pentru pistele de </w:t>
      </w:r>
      <w:proofErr w:type="spellStart"/>
      <w:r w:rsidRPr="00373574">
        <w:rPr>
          <w:rFonts w:ascii="Verdana" w:hAnsi="Verdana" w:cs="Arial"/>
          <w:sz w:val="24"/>
          <w:szCs w:val="24"/>
        </w:rPr>
        <w:t>biciclisti</w:t>
      </w:r>
      <w:proofErr w:type="spellEnd"/>
      <w:r w:rsidRPr="00373574">
        <w:rPr>
          <w:rFonts w:ascii="Verdana" w:hAnsi="Verdana" w:cs="Arial"/>
          <w:sz w:val="24"/>
          <w:szCs w:val="24"/>
        </w:rPr>
        <w:t xml:space="preserve">, dar se admit si </w:t>
      </w:r>
      <w:proofErr w:type="spellStart"/>
      <w:r w:rsidRPr="00373574">
        <w:rPr>
          <w:rFonts w:ascii="Verdana" w:hAnsi="Verdana" w:cs="Arial"/>
          <w:sz w:val="24"/>
          <w:szCs w:val="24"/>
        </w:rPr>
        <w:t>declivitati</w:t>
      </w:r>
      <w:proofErr w:type="spellEnd"/>
      <w:r w:rsidRPr="00373574">
        <w:rPr>
          <w:rFonts w:ascii="Verdana" w:hAnsi="Verdana" w:cs="Arial"/>
          <w:sz w:val="24"/>
          <w:szCs w:val="24"/>
        </w:rPr>
        <w:t xml:space="preserve"> mai mari pana la 7% pe lungimi reduse </w:t>
      </w:r>
      <w:proofErr w:type="spellStart"/>
      <w:r w:rsidRPr="00373574">
        <w:rPr>
          <w:rFonts w:ascii="Verdana" w:hAnsi="Verdana" w:cs="Arial"/>
          <w:sz w:val="24"/>
          <w:szCs w:val="24"/>
        </w:rPr>
        <w:t>dupa</w:t>
      </w:r>
      <w:proofErr w:type="spellEnd"/>
      <w:r w:rsidRPr="00373574">
        <w:rPr>
          <w:rFonts w:ascii="Verdana" w:hAnsi="Verdana" w:cs="Arial"/>
          <w:sz w:val="24"/>
          <w:szCs w:val="24"/>
        </w:rPr>
        <w:t xml:space="preserve"> cum </w:t>
      </w:r>
      <w:proofErr w:type="spellStart"/>
      <w:r w:rsidRPr="00373574">
        <w:rPr>
          <w:rFonts w:ascii="Verdana" w:hAnsi="Verdana" w:cs="Arial"/>
          <w:sz w:val="24"/>
          <w:szCs w:val="24"/>
        </w:rPr>
        <w:t>urmeaza</w:t>
      </w:r>
      <w:proofErr w:type="spellEnd"/>
      <w:r w:rsidRPr="00373574">
        <w:rPr>
          <w:rFonts w:ascii="Verdana" w:hAnsi="Verdana" w:cs="Arial"/>
          <w:sz w:val="24"/>
          <w:szCs w:val="24"/>
        </w:rPr>
        <w:t>:</w:t>
      </w:r>
    </w:p>
    <w:p w14:paraId="4D548F3A"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lastRenderedPageBreak/>
        <w:t>- panta longitudinala 5% - lungime maxim 300 m;</w:t>
      </w:r>
    </w:p>
    <w:p w14:paraId="40077465"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panta longitudinala 6% - lungime maxima 100 m;</w:t>
      </w:r>
    </w:p>
    <w:p w14:paraId="790915BD"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panta longitudinala 7% - lungime maxima 75 m.</w:t>
      </w:r>
    </w:p>
    <w:p w14:paraId="6C93E5B3" w14:textId="77777777" w:rsidR="00241D21" w:rsidRPr="00373574" w:rsidRDefault="00241D21" w:rsidP="00241D21">
      <w:pPr>
        <w:spacing w:after="0"/>
        <w:ind w:firstLine="720"/>
        <w:jc w:val="both"/>
        <w:rPr>
          <w:rFonts w:ascii="Verdana" w:hAnsi="Verdana" w:cs="Arial"/>
          <w:sz w:val="24"/>
          <w:szCs w:val="24"/>
        </w:rPr>
      </w:pPr>
    </w:p>
    <w:p w14:paraId="00DFEF8E" w14:textId="4AE929FF"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Preciz</w:t>
      </w:r>
      <w:r w:rsidR="00C27009">
        <w:rPr>
          <w:rFonts w:ascii="Verdana" w:hAnsi="Verdana" w:cs="Arial"/>
          <w:sz w:val="24"/>
          <w:szCs w:val="24"/>
        </w:rPr>
        <w:t>am</w:t>
      </w:r>
      <w:r w:rsidRPr="00373574">
        <w:rPr>
          <w:rFonts w:ascii="Verdana" w:hAnsi="Verdana" w:cs="Arial"/>
          <w:sz w:val="24"/>
          <w:szCs w:val="24"/>
        </w:rPr>
        <w:t xml:space="preserve"> faptul ca DC 66 este un drum comunal de o singura banda de </w:t>
      </w:r>
      <w:proofErr w:type="spellStart"/>
      <w:r w:rsidRPr="00373574">
        <w:rPr>
          <w:rFonts w:ascii="Verdana" w:hAnsi="Verdana" w:cs="Arial"/>
          <w:sz w:val="24"/>
          <w:szCs w:val="24"/>
        </w:rPr>
        <w:t>circulatie</w:t>
      </w:r>
      <w:proofErr w:type="spellEnd"/>
      <w:r w:rsidRPr="00373574">
        <w:rPr>
          <w:rFonts w:ascii="Verdana" w:hAnsi="Verdana" w:cs="Arial"/>
          <w:sz w:val="24"/>
          <w:szCs w:val="24"/>
        </w:rPr>
        <w:t xml:space="preserve">, 4,00 m parte carosabila si 2 acostamente de 0,50 m, platforma 5,00 m, iar pantele longitudinale ale drumului, sunt pe anumite </w:t>
      </w:r>
      <w:proofErr w:type="spellStart"/>
      <w:r w:rsidRPr="00373574">
        <w:rPr>
          <w:rFonts w:ascii="Verdana" w:hAnsi="Verdana" w:cs="Arial"/>
          <w:sz w:val="24"/>
          <w:szCs w:val="24"/>
        </w:rPr>
        <w:t>portiuni</w:t>
      </w:r>
      <w:proofErr w:type="spellEnd"/>
      <w:r w:rsidRPr="00373574">
        <w:rPr>
          <w:rFonts w:ascii="Verdana" w:hAnsi="Verdana" w:cs="Arial"/>
          <w:sz w:val="24"/>
          <w:szCs w:val="24"/>
        </w:rPr>
        <w:t xml:space="preserve"> mai mari </w:t>
      </w:r>
      <w:proofErr w:type="spellStart"/>
      <w:r w:rsidRPr="00373574">
        <w:rPr>
          <w:rFonts w:ascii="Verdana" w:hAnsi="Verdana" w:cs="Arial"/>
          <w:sz w:val="24"/>
          <w:szCs w:val="24"/>
        </w:rPr>
        <w:t>decat</w:t>
      </w:r>
      <w:proofErr w:type="spellEnd"/>
      <w:r w:rsidRPr="00373574">
        <w:rPr>
          <w:rFonts w:ascii="Verdana" w:hAnsi="Verdana" w:cs="Arial"/>
          <w:sz w:val="24"/>
          <w:szCs w:val="24"/>
        </w:rPr>
        <w:t xml:space="preserve"> 5%, 6%, 7%. Peste aceste lungimi, proiectantul le va reduce la cele indicate in STAS 10144/2/91, prin odihna cu pante mai mici sub 4%, conform datelor de mai jos:</w:t>
      </w:r>
    </w:p>
    <w:p w14:paraId="29F5C0E0"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pantele longitudinale sub 4% - 4,20 km;</w:t>
      </w:r>
    </w:p>
    <w:p w14:paraId="53F5243F"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pantele longitudinale intre 4% si 5% - 1,90 km;</w:t>
      </w:r>
    </w:p>
    <w:p w14:paraId="7E7C662D"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pantele longitudinale intre 5% si 6% - 3,05 km;</w:t>
      </w:r>
    </w:p>
    <w:p w14:paraId="0568DA6A"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pantele longitudinale intre 6% si7% - 3,05 km;</w:t>
      </w:r>
    </w:p>
    <w:p w14:paraId="228FD6F9"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pantele longitudinale intre 7% si 8% - 3,40 km;</w:t>
      </w:r>
    </w:p>
    <w:p w14:paraId="0336C65C"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pantele longitudinale intre 8% si 9% - 0,82 km;</w:t>
      </w:r>
    </w:p>
    <w:p w14:paraId="676457DD"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pantele longitudinale intre 9% si 10% - 0,44 km;</w:t>
      </w:r>
    </w:p>
    <w:p w14:paraId="0F8BAC15"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pantele longitudinale intre 10% si 12% - 0,29 km;</w:t>
      </w:r>
    </w:p>
    <w:p w14:paraId="7C55503B"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pantele longitudinale mai mari de 12% - 0,23 km.</w:t>
      </w:r>
    </w:p>
    <w:p w14:paraId="6FF3E6E2" w14:textId="77777777" w:rsidR="00241D21" w:rsidRPr="00373574" w:rsidRDefault="00241D21" w:rsidP="00241D21">
      <w:pPr>
        <w:spacing w:after="0"/>
        <w:ind w:firstLine="720"/>
        <w:jc w:val="both"/>
        <w:rPr>
          <w:rFonts w:ascii="Verdana" w:hAnsi="Verdana" w:cs="Arial"/>
          <w:sz w:val="24"/>
          <w:szCs w:val="24"/>
        </w:rPr>
      </w:pPr>
    </w:p>
    <w:p w14:paraId="7AED6B40"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Pentru pista de </w:t>
      </w:r>
      <w:proofErr w:type="spellStart"/>
      <w:r w:rsidRPr="00373574">
        <w:rPr>
          <w:rFonts w:ascii="Verdana" w:hAnsi="Verdana" w:cs="Arial"/>
          <w:sz w:val="24"/>
          <w:szCs w:val="24"/>
        </w:rPr>
        <w:t>biciclisti</w:t>
      </w:r>
      <w:proofErr w:type="spellEnd"/>
      <w:r w:rsidRPr="00373574">
        <w:rPr>
          <w:rFonts w:ascii="Verdana" w:hAnsi="Verdana" w:cs="Arial"/>
          <w:sz w:val="24"/>
          <w:szCs w:val="24"/>
        </w:rPr>
        <w:t>, pe traseul celor 17,40 km doar 4,20 km au pante sub 4% deci 24%, restul pantelor sunt:</w:t>
      </w:r>
    </w:p>
    <w:p w14:paraId="01387FE6"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 pe 8 km pantele sunt cuprinse intre 4% si </w:t>
      </w:r>
      <w:proofErr w:type="spellStart"/>
      <w:r w:rsidRPr="00373574">
        <w:rPr>
          <w:rFonts w:ascii="Verdana" w:hAnsi="Verdana" w:cs="Arial"/>
          <w:sz w:val="24"/>
          <w:szCs w:val="24"/>
        </w:rPr>
        <w:t>max</w:t>
      </w:r>
      <w:proofErr w:type="spellEnd"/>
      <w:r w:rsidRPr="00373574">
        <w:rPr>
          <w:rFonts w:ascii="Verdana" w:hAnsi="Verdana" w:cs="Arial"/>
          <w:sz w:val="24"/>
          <w:szCs w:val="24"/>
        </w:rPr>
        <w:t xml:space="preserve"> 7% deci 46% din lungimea traseului - deci in limitele STAS 10144/2/91.</w:t>
      </w:r>
    </w:p>
    <w:p w14:paraId="6F8F4197"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 pe 5,18 km pantele sunt peste limitele STAS 10144/2/91 si </w:t>
      </w:r>
      <w:proofErr w:type="spellStart"/>
      <w:r w:rsidRPr="00373574">
        <w:rPr>
          <w:rFonts w:ascii="Verdana" w:hAnsi="Verdana" w:cs="Arial"/>
          <w:sz w:val="24"/>
          <w:szCs w:val="24"/>
        </w:rPr>
        <w:t>reprezinta</w:t>
      </w:r>
      <w:proofErr w:type="spellEnd"/>
      <w:r w:rsidRPr="00373574">
        <w:rPr>
          <w:rFonts w:ascii="Verdana" w:hAnsi="Verdana" w:cs="Arial"/>
          <w:sz w:val="24"/>
          <w:szCs w:val="24"/>
        </w:rPr>
        <w:t xml:space="preserve"> 30% din lungimea traseului pistei (pante intre 7% si 12%).</w:t>
      </w:r>
    </w:p>
    <w:p w14:paraId="65D4300C" w14:textId="77777777" w:rsidR="00241D21" w:rsidRPr="00373574" w:rsidRDefault="00241D21" w:rsidP="00241D21">
      <w:pPr>
        <w:spacing w:after="0"/>
        <w:ind w:firstLine="720"/>
        <w:jc w:val="both"/>
        <w:rPr>
          <w:rFonts w:ascii="Verdana" w:hAnsi="Verdana" w:cs="Arial"/>
          <w:sz w:val="24"/>
          <w:szCs w:val="24"/>
        </w:rPr>
      </w:pPr>
    </w:p>
    <w:p w14:paraId="18441AD9"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Beneficiarul </w:t>
      </w:r>
      <w:proofErr w:type="spellStart"/>
      <w:r w:rsidRPr="00373574">
        <w:rPr>
          <w:rFonts w:ascii="Verdana" w:hAnsi="Verdana" w:cs="Arial"/>
          <w:sz w:val="24"/>
          <w:szCs w:val="24"/>
        </w:rPr>
        <w:t>lucrarii</w:t>
      </w:r>
      <w:proofErr w:type="spellEnd"/>
      <w:r w:rsidRPr="00373574">
        <w:rPr>
          <w:rFonts w:ascii="Verdana" w:hAnsi="Verdana" w:cs="Arial"/>
          <w:sz w:val="24"/>
          <w:szCs w:val="24"/>
        </w:rPr>
        <w:t xml:space="preserve"> prin comisia de avizare va </w:t>
      </w:r>
      <w:proofErr w:type="spellStart"/>
      <w:r w:rsidRPr="00373574">
        <w:rPr>
          <w:rFonts w:ascii="Verdana" w:hAnsi="Verdana" w:cs="Arial"/>
          <w:sz w:val="24"/>
          <w:szCs w:val="24"/>
        </w:rPr>
        <w:t>hotari</w:t>
      </w:r>
      <w:proofErr w:type="spellEnd"/>
      <w:r w:rsidRPr="00373574">
        <w:rPr>
          <w:rFonts w:ascii="Verdana" w:hAnsi="Verdana" w:cs="Arial"/>
          <w:sz w:val="24"/>
          <w:szCs w:val="24"/>
        </w:rPr>
        <w:t xml:space="preserve"> daca cei 5,18 km vor fi </w:t>
      </w:r>
      <w:proofErr w:type="spellStart"/>
      <w:r w:rsidRPr="00373574">
        <w:rPr>
          <w:rFonts w:ascii="Verdana" w:hAnsi="Verdana" w:cs="Arial"/>
          <w:sz w:val="24"/>
          <w:szCs w:val="24"/>
        </w:rPr>
        <w:t>executati</w:t>
      </w:r>
      <w:proofErr w:type="spellEnd"/>
      <w:r w:rsidRPr="00373574">
        <w:rPr>
          <w:rFonts w:ascii="Verdana" w:hAnsi="Verdana" w:cs="Arial"/>
          <w:sz w:val="24"/>
          <w:szCs w:val="24"/>
        </w:rPr>
        <w:t xml:space="preserve"> la aceste pante peste prevederile STAS.</w:t>
      </w:r>
    </w:p>
    <w:p w14:paraId="07C6AC2F"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Aducerea celor 5,18 km la panta de pana la 7% presupune:</w:t>
      </w:r>
    </w:p>
    <w:p w14:paraId="6BC84723"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 </w:t>
      </w:r>
      <w:proofErr w:type="spellStart"/>
      <w:r w:rsidRPr="00373574">
        <w:rPr>
          <w:rFonts w:ascii="Verdana" w:hAnsi="Verdana" w:cs="Arial"/>
          <w:sz w:val="24"/>
          <w:szCs w:val="24"/>
        </w:rPr>
        <w:t>lucrari</w:t>
      </w:r>
      <w:proofErr w:type="spellEnd"/>
      <w:r w:rsidRPr="00373574">
        <w:rPr>
          <w:rFonts w:ascii="Verdana" w:hAnsi="Verdana" w:cs="Arial"/>
          <w:sz w:val="24"/>
          <w:szCs w:val="24"/>
        </w:rPr>
        <w:t xml:space="preserve"> costisitoare (ziduri, lungirea traseului prin </w:t>
      </w:r>
      <w:proofErr w:type="spellStart"/>
      <w:r w:rsidRPr="00373574">
        <w:rPr>
          <w:rFonts w:ascii="Verdana" w:hAnsi="Verdana" w:cs="Arial"/>
          <w:sz w:val="24"/>
          <w:szCs w:val="24"/>
        </w:rPr>
        <w:t>parasirea</w:t>
      </w:r>
      <w:proofErr w:type="spellEnd"/>
      <w:r w:rsidRPr="00373574">
        <w:rPr>
          <w:rFonts w:ascii="Verdana" w:hAnsi="Verdana" w:cs="Arial"/>
          <w:sz w:val="24"/>
          <w:szCs w:val="24"/>
        </w:rPr>
        <w:t xml:space="preserve"> DC 66);</w:t>
      </w:r>
    </w:p>
    <w:p w14:paraId="7D5DEF2A" w14:textId="67F34613"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 </w:t>
      </w:r>
      <w:r w:rsidR="0053367D" w:rsidRPr="00373574">
        <w:rPr>
          <w:rFonts w:ascii="Verdana" w:hAnsi="Verdana" w:cs="Arial"/>
          <w:sz w:val="24"/>
          <w:szCs w:val="24"/>
        </w:rPr>
        <w:t>exproprieri</w:t>
      </w:r>
      <w:r w:rsidRPr="00373574">
        <w:rPr>
          <w:rFonts w:ascii="Verdana" w:hAnsi="Verdana" w:cs="Arial"/>
          <w:sz w:val="24"/>
          <w:szCs w:val="24"/>
        </w:rPr>
        <w:t xml:space="preserve"> suplimentare fata de cele existente;</w:t>
      </w:r>
    </w:p>
    <w:p w14:paraId="1C95D8AB" w14:textId="77777777" w:rsidR="00C27009" w:rsidRDefault="00C27009" w:rsidP="00241D21">
      <w:pPr>
        <w:spacing w:after="0"/>
        <w:ind w:firstLine="720"/>
        <w:jc w:val="both"/>
        <w:rPr>
          <w:rFonts w:ascii="Verdana" w:hAnsi="Verdana" w:cs="Arial"/>
          <w:sz w:val="24"/>
          <w:szCs w:val="24"/>
        </w:rPr>
      </w:pPr>
    </w:p>
    <w:p w14:paraId="6725EA3C" w14:textId="6DFCF6D2"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Drumul comunal DC 66, conform prevederilor STAS 10144/2/91 poate avea o panta longitudinala maxima de 12%, deci si pista de </w:t>
      </w:r>
      <w:proofErr w:type="spellStart"/>
      <w:r w:rsidRPr="00373574">
        <w:rPr>
          <w:rFonts w:ascii="Verdana" w:hAnsi="Verdana" w:cs="Arial"/>
          <w:sz w:val="24"/>
          <w:szCs w:val="24"/>
        </w:rPr>
        <w:t>biciclisti</w:t>
      </w:r>
      <w:proofErr w:type="spellEnd"/>
      <w:r w:rsidRPr="00373574">
        <w:rPr>
          <w:rFonts w:ascii="Verdana" w:hAnsi="Verdana" w:cs="Arial"/>
          <w:sz w:val="24"/>
          <w:szCs w:val="24"/>
        </w:rPr>
        <w:t xml:space="preserve"> </w:t>
      </w:r>
      <w:proofErr w:type="spellStart"/>
      <w:r w:rsidRPr="00373574">
        <w:rPr>
          <w:rFonts w:ascii="Verdana" w:hAnsi="Verdana" w:cs="Arial"/>
          <w:sz w:val="24"/>
          <w:szCs w:val="24"/>
        </w:rPr>
        <w:t>urmand</w:t>
      </w:r>
      <w:proofErr w:type="spellEnd"/>
      <w:r w:rsidRPr="00373574">
        <w:rPr>
          <w:rFonts w:ascii="Verdana" w:hAnsi="Verdana" w:cs="Arial"/>
          <w:sz w:val="24"/>
          <w:szCs w:val="24"/>
        </w:rPr>
        <w:t xml:space="preserve"> traseul DC 66 poate avea panta de 12% maxim. </w:t>
      </w:r>
    </w:p>
    <w:p w14:paraId="3497E075"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Pantele cuprinse intre 7% si 12%, vor fi </w:t>
      </w:r>
      <w:proofErr w:type="spellStart"/>
      <w:r w:rsidRPr="00373574">
        <w:rPr>
          <w:rFonts w:ascii="Verdana" w:hAnsi="Verdana" w:cs="Arial"/>
          <w:sz w:val="24"/>
          <w:szCs w:val="24"/>
        </w:rPr>
        <w:t>mentinute</w:t>
      </w:r>
      <w:proofErr w:type="spellEnd"/>
      <w:r w:rsidRPr="00373574">
        <w:rPr>
          <w:rFonts w:ascii="Verdana" w:hAnsi="Verdana" w:cs="Arial"/>
          <w:sz w:val="24"/>
          <w:szCs w:val="24"/>
        </w:rPr>
        <w:t xml:space="preserve"> si la pistele de </w:t>
      </w:r>
      <w:proofErr w:type="spellStart"/>
      <w:r w:rsidRPr="00373574">
        <w:rPr>
          <w:rFonts w:ascii="Verdana" w:hAnsi="Verdana" w:cs="Arial"/>
          <w:sz w:val="24"/>
          <w:szCs w:val="24"/>
        </w:rPr>
        <w:t>biciclisti</w:t>
      </w:r>
      <w:proofErr w:type="spellEnd"/>
      <w:r w:rsidRPr="00373574">
        <w:rPr>
          <w:rFonts w:ascii="Verdana" w:hAnsi="Verdana" w:cs="Arial"/>
          <w:sz w:val="24"/>
          <w:szCs w:val="24"/>
        </w:rPr>
        <w:t xml:space="preserve"> din </w:t>
      </w:r>
      <w:proofErr w:type="spellStart"/>
      <w:r w:rsidRPr="00373574">
        <w:rPr>
          <w:rFonts w:ascii="Verdana" w:hAnsi="Verdana" w:cs="Arial"/>
          <w:sz w:val="24"/>
          <w:szCs w:val="24"/>
        </w:rPr>
        <w:t>urmatoarele</w:t>
      </w:r>
      <w:proofErr w:type="spellEnd"/>
      <w:r w:rsidRPr="00373574">
        <w:rPr>
          <w:rFonts w:ascii="Verdana" w:hAnsi="Verdana" w:cs="Arial"/>
          <w:sz w:val="24"/>
          <w:szCs w:val="24"/>
        </w:rPr>
        <w:t xml:space="preserve"> considerente:</w:t>
      </w:r>
    </w:p>
    <w:p w14:paraId="418AA81E"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 pista de </w:t>
      </w:r>
      <w:proofErr w:type="spellStart"/>
      <w:r w:rsidRPr="00373574">
        <w:rPr>
          <w:rFonts w:ascii="Verdana" w:hAnsi="Verdana" w:cs="Arial"/>
          <w:sz w:val="24"/>
          <w:szCs w:val="24"/>
        </w:rPr>
        <w:t>biciclisti</w:t>
      </w:r>
      <w:proofErr w:type="spellEnd"/>
      <w:r w:rsidRPr="00373574">
        <w:rPr>
          <w:rFonts w:ascii="Verdana" w:hAnsi="Verdana" w:cs="Arial"/>
          <w:sz w:val="24"/>
          <w:szCs w:val="24"/>
        </w:rPr>
        <w:t xml:space="preserve"> se </w:t>
      </w:r>
      <w:proofErr w:type="spellStart"/>
      <w:r w:rsidRPr="00373574">
        <w:rPr>
          <w:rFonts w:ascii="Verdana" w:hAnsi="Verdana" w:cs="Arial"/>
          <w:sz w:val="24"/>
          <w:szCs w:val="24"/>
        </w:rPr>
        <w:t>desfasoara</w:t>
      </w:r>
      <w:proofErr w:type="spellEnd"/>
      <w:r w:rsidRPr="00373574">
        <w:rPr>
          <w:rFonts w:ascii="Verdana" w:hAnsi="Verdana" w:cs="Arial"/>
          <w:sz w:val="24"/>
          <w:szCs w:val="24"/>
        </w:rPr>
        <w:t xml:space="preserve"> pe partea </w:t>
      </w:r>
      <w:proofErr w:type="spellStart"/>
      <w:r w:rsidRPr="00373574">
        <w:rPr>
          <w:rFonts w:ascii="Verdana" w:hAnsi="Verdana" w:cs="Arial"/>
          <w:sz w:val="24"/>
          <w:szCs w:val="24"/>
        </w:rPr>
        <w:t>stanga</w:t>
      </w:r>
      <w:proofErr w:type="spellEnd"/>
      <w:r w:rsidRPr="00373574">
        <w:rPr>
          <w:rFonts w:ascii="Verdana" w:hAnsi="Verdana" w:cs="Arial"/>
          <w:sz w:val="24"/>
          <w:szCs w:val="24"/>
        </w:rPr>
        <w:t xml:space="preserve"> a DC 66, are o </w:t>
      </w:r>
      <w:proofErr w:type="spellStart"/>
      <w:r w:rsidRPr="00373574">
        <w:rPr>
          <w:rFonts w:ascii="Verdana" w:hAnsi="Verdana" w:cs="Arial"/>
          <w:sz w:val="24"/>
          <w:szCs w:val="24"/>
        </w:rPr>
        <w:t>latime</w:t>
      </w:r>
      <w:proofErr w:type="spellEnd"/>
      <w:r w:rsidRPr="00373574">
        <w:rPr>
          <w:rFonts w:ascii="Verdana" w:hAnsi="Verdana" w:cs="Arial"/>
          <w:sz w:val="24"/>
          <w:szCs w:val="24"/>
        </w:rPr>
        <w:t xml:space="preserve"> de 2,50 m, pentru 2 sensuri </w:t>
      </w:r>
      <w:proofErr w:type="spellStart"/>
      <w:r w:rsidRPr="00373574">
        <w:rPr>
          <w:rFonts w:ascii="Verdana" w:hAnsi="Verdana" w:cs="Arial"/>
          <w:sz w:val="24"/>
          <w:szCs w:val="24"/>
        </w:rPr>
        <w:t>decirculatie</w:t>
      </w:r>
      <w:proofErr w:type="spellEnd"/>
      <w:r w:rsidRPr="00373574">
        <w:rPr>
          <w:rFonts w:ascii="Verdana" w:hAnsi="Verdana" w:cs="Arial"/>
          <w:sz w:val="24"/>
          <w:szCs w:val="24"/>
        </w:rPr>
        <w:t xml:space="preserve"> si 0,50 m, un </w:t>
      </w:r>
      <w:proofErr w:type="spellStart"/>
      <w:r w:rsidRPr="00373574">
        <w:rPr>
          <w:rFonts w:ascii="Verdana" w:hAnsi="Verdana" w:cs="Arial"/>
          <w:sz w:val="24"/>
          <w:szCs w:val="24"/>
        </w:rPr>
        <w:t>spatiu</w:t>
      </w:r>
      <w:proofErr w:type="spellEnd"/>
      <w:r w:rsidRPr="00373574">
        <w:rPr>
          <w:rFonts w:ascii="Verdana" w:hAnsi="Verdana" w:cs="Arial"/>
          <w:sz w:val="24"/>
          <w:szCs w:val="24"/>
        </w:rPr>
        <w:t xml:space="preserve"> </w:t>
      </w:r>
      <w:proofErr w:type="spellStart"/>
      <w:r w:rsidRPr="00373574">
        <w:rPr>
          <w:rFonts w:ascii="Verdana" w:hAnsi="Verdana" w:cs="Arial"/>
          <w:sz w:val="24"/>
          <w:szCs w:val="24"/>
        </w:rPr>
        <w:t>dupa</w:t>
      </w:r>
      <w:proofErr w:type="spellEnd"/>
      <w:r w:rsidRPr="00373574">
        <w:rPr>
          <w:rFonts w:ascii="Verdana" w:hAnsi="Verdana" w:cs="Arial"/>
          <w:sz w:val="24"/>
          <w:szCs w:val="24"/>
        </w:rPr>
        <w:t xml:space="preserve"> acostamentul DC 66 in care se va prevedea un parapet de </w:t>
      </w:r>
      <w:proofErr w:type="spellStart"/>
      <w:r w:rsidRPr="00373574">
        <w:rPr>
          <w:rFonts w:ascii="Verdana" w:hAnsi="Verdana" w:cs="Arial"/>
          <w:sz w:val="24"/>
          <w:szCs w:val="24"/>
        </w:rPr>
        <w:t>protectie</w:t>
      </w:r>
      <w:proofErr w:type="spellEnd"/>
      <w:r w:rsidRPr="00373574">
        <w:rPr>
          <w:rFonts w:ascii="Verdana" w:hAnsi="Verdana" w:cs="Arial"/>
          <w:sz w:val="24"/>
          <w:szCs w:val="24"/>
        </w:rPr>
        <w:t xml:space="preserve"> normala tip N2.</w:t>
      </w:r>
    </w:p>
    <w:p w14:paraId="7F6068E7"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lastRenderedPageBreak/>
        <w:t xml:space="preserve">- pista de </w:t>
      </w:r>
      <w:proofErr w:type="spellStart"/>
      <w:r w:rsidRPr="00373574">
        <w:rPr>
          <w:rFonts w:ascii="Verdana" w:hAnsi="Verdana" w:cs="Arial"/>
          <w:sz w:val="24"/>
          <w:szCs w:val="24"/>
        </w:rPr>
        <w:t>biciclisti</w:t>
      </w:r>
      <w:proofErr w:type="spellEnd"/>
      <w:r w:rsidRPr="00373574">
        <w:rPr>
          <w:rFonts w:ascii="Verdana" w:hAnsi="Verdana" w:cs="Arial"/>
          <w:sz w:val="24"/>
          <w:szCs w:val="24"/>
        </w:rPr>
        <w:t xml:space="preserve">, nu poate </w:t>
      </w:r>
      <w:proofErr w:type="spellStart"/>
      <w:r w:rsidRPr="00373574">
        <w:rPr>
          <w:rFonts w:ascii="Verdana" w:hAnsi="Verdana" w:cs="Arial"/>
          <w:sz w:val="24"/>
          <w:szCs w:val="24"/>
        </w:rPr>
        <w:t>parasi</w:t>
      </w:r>
      <w:proofErr w:type="spellEnd"/>
      <w:r w:rsidRPr="00373574">
        <w:rPr>
          <w:rFonts w:ascii="Verdana" w:hAnsi="Verdana" w:cs="Arial"/>
          <w:sz w:val="24"/>
          <w:szCs w:val="24"/>
        </w:rPr>
        <w:t xml:space="preserve"> traseul DC 66 </w:t>
      </w:r>
      <w:proofErr w:type="spellStart"/>
      <w:r w:rsidRPr="00373574">
        <w:rPr>
          <w:rFonts w:ascii="Verdana" w:hAnsi="Verdana" w:cs="Arial"/>
          <w:sz w:val="24"/>
          <w:szCs w:val="24"/>
        </w:rPr>
        <w:t>intrucat</w:t>
      </w:r>
      <w:proofErr w:type="spellEnd"/>
      <w:r w:rsidRPr="00373574">
        <w:rPr>
          <w:rFonts w:ascii="Verdana" w:hAnsi="Verdana" w:cs="Arial"/>
          <w:sz w:val="24"/>
          <w:szCs w:val="24"/>
        </w:rPr>
        <w:t xml:space="preserve"> </w:t>
      </w:r>
      <w:proofErr w:type="spellStart"/>
      <w:r w:rsidRPr="00373574">
        <w:rPr>
          <w:rFonts w:ascii="Verdana" w:hAnsi="Verdana" w:cs="Arial"/>
          <w:sz w:val="24"/>
          <w:szCs w:val="24"/>
        </w:rPr>
        <w:t>expropierile</w:t>
      </w:r>
      <w:proofErr w:type="spellEnd"/>
      <w:r w:rsidRPr="00373574">
        <w:rPr>
          <w:rFonts w:ascii="Verdana" w:hAnsi="Verdana" w:cs="Arial"/>
          <w:sz w:val="24"/>
          <w:szCs w:val="24"/>
        </w:rPr>
        <w:t xml:space="preserve"> au fost elaborate pe 8,00 m </w:t>
      </w:r>
      <w:proofErr w:type="spellStart"/>
      <w:r w:rsidRPr="00373574">
        <w:rPr>
          <w:rFonts w:ascii="Verdana" w:hAnsi="Verdana" w:cs="Arial"/>
          <w:sz w:val="24"/>
          <w:szCs w:val="24"/>
        </w:rPr>
        <w:t>latime</w:t>
      </w:r>
      <w:proofErr w:type="spellEnd"/>
      <w:r w:rsidRPr="00373574">
        <w:rPr>
          <w:rFonts w:ascii="Verdana" w:hAnsi="Verdana" w:cs="Arial"/>
          <w:sz w:val="24"/>
          <w:szCs w:val="24"/>
        </w:rPr>
        <w:t xml:space="preserve"> - drum comunal + pista de </w:t>
      </w:r>
      <w:proofErr w:type="spellStart"/>
      <w:r w:rsidRPr="00373574">
        <w:rPr>
          <w:rFonts w:ascii="Verdana" w:hAnsi="Verdana" w:cs="Arial"/>
          <w:sz w:val="24"/>
          <w:szCs w:val="24"/>
        </w:rPr>
        <w:t>biciclisti</w:t>
      </w:r>
      <w:proofErr w:type="spellEnd"/>
      <w:r w:rsidRPr="00373574">
        <w:rPr>
          <w:rFonts w:ascii="Verdana" w:hAnsi="Verdana" w:cs="Arial"/>
          <w:sz w:val="24"/>
          <w:szCs w:val="24"/>
        </w:rPr>
        <w:t>.</w:t>
      </w:r>
    </w:p>
    <w:p w14:paraId="30A5563D"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Punctele cuprinse intre 7% si 12%, vor fi </w:t>
      </w:r>
      <w:proofErr w:type="spellStart"/>
      <w:r w:rsidRPr="00373574">
        <w:rPr>
          <w:rFonts w:ascii="Verdana" w:hAnsi="Verdana" w:cs="Arial"/>
          <w:sz w:val="24"/>
          <w:szCs w:val="24"/>
        </w:rPr>
        <w:t>mentinute</w:t>
      </w:r>
      <w:proofErr w:type="spellEnd"/>
      <w:r w:rsidRPr="00373574">
        <w:rPr>
          <w:rFonts w:ascii="Verdana" w:hAnsi="Verdana" w:cs="Arial"/>
          <w:sz w:val="24"/>
          <w:szCs w:val="24"/>
        </w:rPr>
        <w:t xml:space="preserve"> si la pista de </w:t>
      </w:r>
      <w:proofErr w:type="spellStart"/>
      <w:r w:rsidRPr="00373574">
        <w:rPr>
          <w:rFonts w:ascii="Verdana" w:hAnsi="Verdana" w:cs="Arial"/>
          <w:sz w:val="24"/>
          <w:szCs w:val="24"/>
        </w:rPr>
        <w:t>biciclisti</w:t>
      </w:r>
      <w:proofErr w:type="spellEnd"/>
      <w:r w:rsidRPr="00373574">
        <w:rPr>
          <w:rFonts w:ascii="Verdana" w:hAnsi="Verdana" w:cs="Arial"/>
          <w:sz w:val="24"/>
          <w:szCs w:val="24"/>
        </w:rPr>
        <w:t xml:space="preserve">, dar </w:t>
      </w:r>
      <w:r w:rsidRPr="00373574">
        <w:rPr>
          <w:rFonts w:ascii="Verdana" w:hAnsi="Verdana" w:cs="Arial"/>
          <w:sz w:val="24"/>
          <w:szCs w:val="24"/>
          <w:u w:val="single"/>
        </w:rPr>
        <w:t xml:space="preserve">numai cu acordul beneficiarului si cu Avizul Politiei Rutiere </w:t>
      </w:r>
      <w:proofErr w:type="spellStart"/>
      <w:r w:rsidRPr="00373574">
        <w:rPr>
          <w:rFonts w:ascii="Verdana" w:hAnsi="Verdana" w:cs="Arial"/>
          <w:sz w:val="24"/>
          <w:szCs w:val="24"/>
          <w:u w:val="single"/>
        </w:rPr>
        <w:t>Judetene</w:t>
      </w:r>
      <w:proofErr w:type="spellEnd"/>
      <w:r w:rsidRPr="00373574">
        <w:rPr>
          <w:rFonts w:ascii="Verdana" w:hAnsi="Verdana" w:cs="Arial"/>
          <w:sz w:val="24"/>
          <w:szCs w:val="24"/>
        </w:rPr>
        <w:t xml:space="preserve">. </w:t>
      </w:r>
    </w:p>
    <w:p w14:paraId="51EA206D"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In acest caz se va </w:t>
      </w:r>
      <w:proofErr w:type="spellStart"/>
      <w:r w:rsidRPr="00373574">
        <w:rPr>
          <w:rFonts w:ascii="Verdana" w:hAnsi="Verdana" w:cs="Arial"/>
          <w:sz w:val="24"/>
          <w:szCs w:val="24"/>
        </w:rPr>
        <w:t>intocmi</w:t>
      </w:r>
      <w:proofErr w:type="spellEnd"/>
      <w:r w:rsidRPr="00373574">
        <w:rPr>
          <w:rFonts w:ascii="Verdana" w:hAnsi="Verdana" w:cs="Arial"/>
          <w:sz w:val="24"/>
          <w:szCs w:val="24"/>
        </w:rPr>
        <w:t xml:space="preserve"> la faza PT un proiect de semnalizare rutiera pentru pista de </w:t>
      </w:r>
      <w:proofErr w:type="spellStart"/>
      <w:r w:rsidRPr="00373574">
        <w:rPr>
          <w:rFonts w:ascii="Verdana" w:hAnsi="Verdana" w:cs="Arial"/>
          <w:sz w:val="24"/>
          <w:szCs w:val="24"/>
        </w:rPr>
        <w:t>biciclisti</w:t>
      </w:r>
      <w:proofErr w:type="spellEnd"/>
      <w:r w:rsidRPr="00373574">
        <w:rPr>
          <w:rFonts w:ascii="Verdana" w:hAnsi="Verdana" w:cs="Arial"/>
          <w:sz w:val="24"/>
          <w:szCs w:val="24"/>
        </w:rPr>
        <w:t xml:space="preserve">, cu indicarea punctelor longitudinale prin </w:t>
      </w:r>
      <w:proofErr w:type="spellStart"/>
      <w:r w:rsidRPr="00373574">
        <w:rPr>
          <w:rFonts w:ascii="Verdana" w:hAnsi="Verdana" w:cs="Arial"/>
          <w:sz w:val="24"/>
          <w:szCs w:val="24"/>
        </w:rPr>
        <w:t>semnalizae</w:t>
      </w:r>
      <w:proofErr w:type="spellEnd"/>
      <w:r w:rsidRPr="00373574">
        <w:rPr>
          <w:rFonts w:ascii="Verdana" w:hAnsi="Verdana" w:cs="Arial"/>
          <w:sz w:val="24"/>
          <w:szCs w:val="24"/>
        </w:rPr>
        <w:t xml:space="preserve"> verticala.</w:t>
      </w:r>
    </w:p>
    <w:p w14:paraId="53D1711C" w14:textId="77777777" w:rsidR="00241D21" w:rsidRPr="00FF11BA" w:rsidRDefault="00241D21" w:rsidP="00FF11BA">
      <w:pPr>
        <w:spacing w:before="120"/>
        <w:ind w:firstLine="992"/>
        <w:jc w:val="both"/>
        <w:rPr>
          <w:rFonts w:ascii="Verdana" w:hAnsi="Verdana" w:cs="Calibri Light"/>
          <w:b/>
          <w:bCs/>
          <w:caps/>
          <w:color w:val="00AE00"/>
          <w:shd w:val="clear" w:color="auto" w:fill="E5E5E5"/>
        </w:rPr>
      </w:pPr>
      <w:bookmarkStart w:id="3" w:name="bookmark52"/>
      <w:r w:rsidRPr="00FF11BA">
        <w:rPr>
          <w:rFonts w:ascii="Verdana" w:hAnsi="Verdana" w:cs="Calibri Light"/>
          <w:b/>
          <w:bCs/>
          <w:caps/>
          <w:color w:val="00AE00"/>
          <w:shd w:val="clear" w:color="auto" w:fill="E5E5E5"/>
        </w:rPr>
        <w:t>PROFIL TRANSVERSAL TIP</w:t>
      </w:r>
      <w:bookmarkEnd w:id="3"/>
    </w:p>
    <w:p w14:paraId="24ED1CFC"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In profil transversal pista de </w:t>
      </w:r>
      <w:proofErr w:type="spellStart"/>
      <w:r w:rsidRPr="00373574">
        <w:rPr>
          <w:rFonts w:ascii="Verdana" w:hAnsi="Verdana" w:cs="Arial"/>
          <w:sz w:val="24"/>
          <w:szCs w:val="24"/>
        </w:rPr>
        <w:t>biciclisti</w:t>
      </w:r>
      <w:proofErr w:type="spellEnd"/>
      <w:r w:rsidRPr="00373574">
        <w:rPr>
          <w:rFonts w:ascii="Verdana" w:hAnsi="Verdana" w:cs="Arial"/>
          <w:sz w:val="24"/>
          <w:szCs w:val="24"/>
        </w:rPr>
        <w:t xml:space="preserve"> va avea: </w:t>
      </w:r>
    </w:p>
    <w:p w14:paraId="377DB2E9"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 o parte carosabila de 2,50 m </w:t>
      </w:r>
      <w:proofErr w:type="spellStart"/>
      <w:r w:rsidRPr="00373574">
        <w:rPr>
          <w:rFonts w:ascii="Verdana" w:hAnsi="Verdana" w:cs="Arial"/>
          <w:sz w:val="24"/>
          <w:szCs w:val="24"/>
        </w:rPr>
        <w:t>latime</w:t>
      </w:r>
      <w:proofErr w:type="spellEnd"/>
      <w:r w:rsidRPr="00373574">
        <w:rPr>
          <w:rFonts w:ascii="Verdana" w:hAnsi="Verdana" w:cs="Arial"/>
          <w:sz w:val="24"/>
          <w:szCs w:val="24"/>
        </w:rPr>
        <w:t xml:space="preserve"> cu 2 sensuri de </w:t>
      </w:r>
      <w:proofErr w:type="spellStart"/>
      <w:r w:rsidRPr="00373574">
        <w:rPr>
          <w:rFonts w:ascii="Verdana" w:hAnsi="Verdana" w:cs="Arial"/>
          <w:sz w:val="24"/>
          <w:szCs w:val="24"/>
        </w:rPr>
        <w:t>circulatie</w:t>
      </w:r>
      <w:proofErr w:type="spellEnd"/>
      <w:r w:rsidRPr="00373574">
        <w:rPr>
          <w:rFonts w:ascii="Verdana" w:hAnsi="Verdana" w:cs="Arial"/>
          <w:sz w:val="24"/>
          <w:szCs w:val="24"/>
        </w:rPr>
        <w:t>;</w:t>
      </w:r>
    </w:p>
    <w:p w14:paraId="6C45536F"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 un </w:t>
      </w:r>
      <w:proofErr w:type="spellStart"/>
      <w:r w:rsidRPr="00373574">
        <w:rPr>
          <w:rFonts w:ascii="Verdana" w:hAnsi="Verdana" w:cs="Arial"/>
          <w:sz w:val="24"/>
          <w:szCs w:val="24"/>
        </w:rPr>
        <w:t>spatiu</w:t>
      </w:r>
      <w:proofErr w:type="spellEnd"/>
      <w:r w:rsidRPr="00373574">
        <w:rPr>
          <w:rFonts w:ascii="Verdana" w:hAnsi="Verdana" w:cs="Arial"/>
          <w:sz w:val="24"/>
          <w:szCs w:val="24"/>
        </w:rPr>
        <w:t xml:space="preserve"> de </w:t>
      </w:r>
      <w:proofErr w:type="spellStart"/>
      <w:r w:rsidRPr="00373574">
        <w:rPr>
          <w:rFonts w:ascii="Verdana" w:hAnsi="Verdana" w:cs="Arial"/>
          <w:sz w:val="24"/>
          <w:szCs w:val="24"/>
        </w:rPr>
        <w:t>siguranta</w:t>
      </w:r>
      <w:proofErr w:type="spellEnd"/>
      <w:r w:rsidRPr="00373574">
        <w:rPr>
          <w:rFonts w:ascii="Verdana" w:hAnsi="Verdana" w:cs="Arial"/>
          <w:sz w:val="24"/>
          <w:szCs w:val="24"/>
        </w:rPr>
        <w:t xml:space="preserve"> (zona de </w:t>
      </w:r>
      <w:proofErr w:type="spellStart"/>
      <w:r w:rsidRPr="00373574">
        <w:rPr>
          <w:rFonts w:ascii="Verdana" w:hAnsi="Verdana" w:cs="Arial"/>
          <w:sz w:val="24"/>
          <w:szCs w:val="24"/>
        </w:rPr>
        <w:t>siguranta</w:t>
      </w:r>
      <w:proofErr w:type="spellEnd"/>
      <w:r w:rsidRPr="00373574">
        <w:rPr>
          <w:rFonts w:ascii="Verdana" w:hAnsi="Verdana" w:cs="Arial"/>
          <w:sz w:val="24"/>
          <w:szCs w:val="24"/>
        </w:rPr>
        <w:t xml:space="preserve">) de 0,50 m in care se va instala un parapet metalic tip N2 cu </w:t>
      </w:r>
      <w:proofErr w:type="spellStart"/>
      <w:r w:rsidRPr="00373574">
        <w:rPr>
          <w:rFonts w:ascii="Verdana" w:hAnsi="Verdana" w:cs="Arial"/>
          <w:sz w:val="24"/>
          <w:szCs w:val="24"/>
        </w:rPr>
        <w:t>latimea</w:t>
      </w:r>
      <w:proofErr w:type="spellEnd"/>
      <w:r w:rsidRPr="00373574">
        <w:rPr>
          <w:rFonts w:ascii="Verdana" w:hAnsi="Verdana" w:cs="Arial"/>
          <w:sz w:val="24"/>
          <w:szCs w:val="24"/>
        </w:rPr>
        <w:t xml:space="preserve"> de 324 mm conform AND 593/2014.</w:t>
      </w:r>
    </w:p>
    <w:p w14:paraId="3A9EAB68" w14:textId="77777777" w:rsidR="00241D21" w:rsidRPr="00373574" w:rsidRDefault="00241D21" w:rsidP="00241D21">
      <w:pPr>
        <w:spacing w:after="0"/>
        <w:ind w:firstLine="720"/>
        <w:jc w:val="both"/>
        <w:rPr>
          <w:rFonts w:ascii="Verdana" w:hAnsi="Verdana" w:cs="Arial"/>
          <w:sz w:val="24"/>
          <w:szCs w:val="24"/>
        </w:rPr>
      </w:pPr>
      <w:r w:rsidRPr="00373574">
        <w:rPr>
          <w:rFonts w:ascii="Verdana" w:hAnsi="Verdana" w:cs="Arial"/>
          <w:sz w:val="24"/>
          <w:szCs w:val="24"/>
        </w:rPr>
        <w:t xml:space="preserve">-  </w:t>
      </w:r>
      <w:r w:rsidRPr="00373574">
        <w:rPr>
          <w:rFonts w:ascii="Verdana" w:hAnsi="Verdana"/>
          <w:sz w:val="24"/>
          <w:szCs w:val="24"/>
        </w:rPr>
        <w:t>pistele de biciclete vor avea panta de 2%.</w:t>
      </w:r>
    </w:p>
    <w:p w14:paraId="6B730AB1" w14:textId="77777777" w:rsidR="00241D21" w:rsidRPr="00373574" w:rsidRDefault="00241D21" w:rsidP="00241D21">
      <w:pPr>
        <w:pStyle w:val="Heading31"/>
        <w:keepNext/>
        <w:keepLines/>
        <w:spacing w:line="305" w:lineRule="auto"/>
        <w:ind w:firstLine="740"/>
        <w:jc w:val="both"/>
        <w:rPr>
          <w:sz w:val="24"/>
          <w:szCs w:val="24"/>
        </w:rPr>
      </w:pPr>
      <w:bookmarkStart w:id="4" w:name="bookmark54"/>
      <w:r w:rsidRPr="00373574">
        <w:rPr>
          <w:rStyle w:val="Heading30"/>
          <w:sz w:val="24"/>
          <w:szCs w:val="24"/>
        </w:rPr>
        <w:t>Elemente caracteristice ale zonei proiectate:</w:t>
      </w:r>
      <w:bookmarkEnd w:id="4"/>
    </w:p>
    <w:p w14:paraId="376E1B9E" w14:textId="77777777" w:rsidR="00241D21" w:rsidRPr="00373574" w:rsidRDefault="00241D21" w:rsidP="00241D21">
      <w:pPr>
        <w:pStyle w:val="BodyText1"/>
        <w:numPr>
          <w:ilvl w:val="0"/>
          <w:numId w:val="44"/>
        </w:numPr>
        <w:spacing w:line="240" w:lineRule="auto"/>
        <w:ind w:left="1140" w:firstLine="0"/>
        <w:jc w:val="both"/>
        <w:rPr>
          <w:sz w:val="24"/>
          <w:szCs w:val="24"/>
        </w:rPr>
      </w:pPr>
      <w:r w:rsidRPr="00373574">
        <w:rPr>
          <w:rStyle w:val="Bodytext"/>
          <w:sz w:val="24"/>
          <w:szCs w:val="24"/>
        </w:rPr>
        <w:t>Suprafața piste biciclete: 52292 m</w:t>
      </w:r>
      <w:r w:rsidRPr="00373574">
        <w:rPr>
          <w:rStyle w:val="Bodytext"/>
          <w:sz w:val="24"/>
          <w:szCs w:val="24"/>
          <w:vertAlign w:val="superscript"/>
        </w:rPr>
        <w:t>2</w:t>
      </w:r>
      <w:r w:rsidRPr="00373574">
        <w:rPr>
          <w:rStyle w:val="Bodytext"/>
          <w:sz w:val="24"/>
          <w:szCs w:val="24"/>
        </w:rPr>
        <w:t>;</w:t>
      </w:r>
    </w:p>
    <w:p w14:paraId="162644DB" w14:textId="77777777" w:rsidR="00241D21" w:rsidRPr="00373574" w:rsidRDefault="00241D21" w:rsidP="00241D21">
      <w:pPr>
        <w:pStyle w:val="BodyText1"/>
        <w:numPr>
          <w:ilvl w:val="0"/>
          <w:numId w:val="44"/>
        </w:numPr>
        <w:spacing w:line="240" w:lineRule="auto"/>
        <w:ind w:left="1140" w:firstLine="0"/>
        <w:jc w:val="both"/>
        <w:rPr>
          <w:rStyle w:val="Bodytext"/>
          <w:sz w:val="24"/>
          <w:szCs w:val="24"/>
        </w:rPr>
      </w:pPr>
      <w:r w:rsidRPr="00373574">
        <w:rPr>
          <w:rStyle w:val="Bodytext"/>
          <w:sz w:val="24"/>
          <w:szCs w:val="24"/>
        </w:rPr>
        <w:t>Suprafața acostamente: - de beton 17982 m</w:t>
      </w:r>
      <w:r w:rsidRPr="00373574">
        <w:rPr>
          <w:rStyle w:val="Bodytext"/>
          <w:sz w:val="24"/>
          <w:szCs w:val="24"/>
          <w:vertAlign w:val="superscript"/>
        </w:rPr>
        <w:t>2</w:t>
      </w:r>
      <w:r w:rsidRPr="00373574">
        <w:rPr>
          <w:rStyle w:val="Bodytext"/>
          <w:sz w:val="24"/>
          <w:szCs w:val="24"/>
        </w:rPr>
        <w:t>;</w:t>
      </w:r>
    </w:p>
    <w:p w14:paraId="552C51D6" w14:textId="77777777" w:rsidR="00241D21" w:rsidRPr="00373574" w:rsidRDefault="00241D21" w:rsidP="00241D21">
      <w:pPr>
        <w:pStyle w:val="BodyText1"/>
        <w:spacing w:line="240" w:lineRule="auto"/>
        <w:ind w:left="1140" w:firstLine="0"/>
        <w:jc w:val="both"/>
        <w:rPr>
          <w:sz w:val="24"/>
          <w:szCs w:val="24"/>
        </w:rPr>
      </w:pPr>
      <w:r w:rsidRPr="00373574">
        <w:rPr>
          <w:rStyle w:val="Bodytext"/>
          <w:sz w:val="24"/>
          <w:szCs w:val="24"/>
        </w:rPr>
        <w:tab/>
      </w:r>
      <w:r w:rsidRPr="00373574">
        <w:rPr>
          <w:rStyle w:val="Bodytext"/>
          <w:sz w:val="24"/>
          <w:szCs w:val="24"/>
        </w:rPr>
        <w:tab/>
      </w:r>
      <w:r w:rsidRPr="00373574">
        <w:rPr>
          <w:rStyle w:val="Bodytext"/>
          <w:sz w:val="24"/>
          <w:szCs w:val="24"/>
        </w:rPr>
        <w:tab/>
      </w:r>
      <w:r w:rsidRPr="00373574">
        <w:rPr>
          <w:rStyle w:val="Bodytext"/>
          <w:sz w:val="24"/>
          <w:szCs w:val="24"/>
        </w:rPr>
        <w:tab/>
      </w:r>
      <w:r w:rsidRPr="00373574">
        <w:rPr>
          <w:rStyle w:val="Bodytext"/>
          <w:sz w:val="24"/>
          <w:szCs w:val="24"/>
        </w:rPr>
        <w:tab/>
        <w:t>- din piatra sparta 16826 m</w:t>
      </w:r>
      <w:r w:rsidRPr="00373574">
        <w:rPr>
          <w:rStyle w:val="Bodytext"/>
          <w:sz w:val="24"/>
          <w:szCs w:val="24"/>
          <w:vertAlign w:val="superscript"/>
        </w:rPr>
        <w:t>2</w:t>
      </w:r>
      <w:r w:rsidRPr="00373574">
        <w:rPr>
          <w:rStyle w:val="Bodytext"/>
          <w:sz w:val="24"/>
          <w:szCs w:val="24"/>
        </w:rPr>
        <w:t>;</w:t>
      </w:r>
    </w:p>
    <w:p w14:paraId="204C5523" w14:textId="77777777" w:rsidR="00241D21" w:rsidRPr="00373574" w:rsidRDefault="00241D21" w:rsidP="00241D21">
      <w:pPr>
        <w:pStyle w:val="BodyText1"/>
        <w:numPr>
          <w:ilvl w:val="0"/>
          <w:numId w:val="44"/>
        </w:numPr>
        <w:spacing w:line="240" w:lineRule="auto"/>
        <w:ind w:left="1140" w:firstLine="0"/>
        <w:jc w:val="both"/>
        <w:rPr>
          <w:rStyle w:val="Bodytext"/>
          <w:sz w:val="24"/>
          <w:szCs w:val="24"/>
        </w:rPr>
      </w:pPr>
      <w:r w:rsidRPr="00373574">
        <w:rPr>
          <w:rStyle w:val="Bodytext"/>
          <w:sz w:val="24"/>
          <w:szCs w:val="24"/>
        </w:rPr>
        <w:t xml:space="preserve">Lungime pista </w:t>
      </w:r>
      <w:proofErr w:type="spellStart"/>
      <w:r w:rsidRPr="00373574">
        <w:rPr>
          <w:rStyle w:val="Bodytext"/>
          <w:sz w:val="24"/>
          <w:szCs w:val="24"/>
        </w:rPr>
        <w:t>stanga</w:t>
      </w:r>
      <w:proofErr w:type="spellEnd"/>
      <w:r w:rsidRPr="00373574">
        <w:rPr>
          <w:rStyle w:val="Bodytext"/>
          <w:sz w:val="24"/>
          <w:szCs w:val="24"/>
        </w:rPr>
        <w:t>: 17404 m;</w:t>
      </w:r>
    </w:p>
    <w:p w14:paraId="2B6AE3C0" w14:textId="77777777" w:rsidR="00241D21" w:rsidRPr="00373574" w:rsidRDefault="00241D21" w:rsidP="00241D21">
      <w:pPr>
        <w:pStyle w:val="BodyText1"/>
        <w:numPr>
          <w:ilvl w:val="0"/>
          <w:numId w:val="44"/>
        </w:numPr>
        <w:spacing w:line="240" w:lineRule="auto"/>
        <w:ind w:left="1140" w:firstLine="0"/>
        <w:jc w:val="both"/>
        <w:rPr>
          <w:rStyle w:val="Bodytext"/>
          <w:sz w:val="24"/>
          <w:szCs w:val="24"/>
        </w:rPr>
      </w:pPr>
      <w:r w:rsidRPr="00373574">
        <w:rPr>
          <w:rStyle w:val="Bodytext"/>
          <w:sz w:val="24"/>
          <w:szCs w:val="24"/>
        </w:rPr>
        <w:t>Ziduri de sprijin tip FAP: 605 ml;</w:t>
      </w:r>
    </w:p>
    <w:p w14:paraId="3EB013E4" w14:textId="77777777" w:rsidR="00241D21" w:rsidRPr="00373574" w:rsidRDefault="00241D21" w:rsidP="00241D21">
      <w:pPr>
        <w:pStyle w:val="BodyText1"/>
        <w:numPr>
          <w:ilvl w:val="0"/>
          <w:numId w:val="44"/>
        </w:numPr>
        <w:spacing w:line="240" w:lineRule="auto"/>
        <w:ind w:left="1140" w:firstLine="0"/>
        <w:jc w:val="both"/>
        <w:rPr>
          <w:rStyle w:val="Bodytext"/>
          <w:sz w:val="24"/>
          <w:szCs w:val="24"/>
        </w:rPr>
      </w:pPr>
      <w:r w:rsidRPr="00373574">
        <w:rPr>
          <w:rStyle w:val="Bodytext"/>
          <w:sz w:val="24"/>
          <w:szCs w:val="24"/>
        </w:rPr>
        <w:t>Lungime rigole betonate: 17377 ml;</w:t>
      </w:r>
    </w:p>
    <w:p w14:paraId="03F7F530" w14:textId="77777777" w:rsidR="00241D21" w:rsidRPr="00373574" w:rsidRDefault="00241D21" w:rsidP="00241D21">
      <w:pPr>
        <w:pStyle w:val="BodyText1"/>
        <w:numPr>
          <w:ilvl w:val="0"/>
          <w:numId w:val="44"/>
        </w:numPr>
        <w:spacing w:line="240" w:lineRule="auto"/>
        <w:ind w:left="1140" w:firstLine="0"/>
        <w:jc w:val="both"/>
        <w:rPr>
          <w:rStyle w:val="Bodytext"/>
          <w:sz w:val="24"/>
          <w:szCs w:val="24"/>
        </w:rPr>
      </w:pPr>
      <w:r w:rsidRPr="00373574">
        <w:rPr>
          <w:rStyle w:val="Bodytext"/>
          <w:sz w:val="24"/>
          <w:szCs w:val="24"/>
        </w:rPr>
        <w:t xml:space="preserve">Podețe </w:t>
      </w:r>
      <w:r w:rsidRPr="00373574">
        <w:rPr>
          <w:rStyle w:val="Bodytext"/>
          <w:rFonts w:ascii="Calibri" w:hAnsi="Calibri" w:cs="Calibri"/>
          <w:sz w:val="24"/>
          <w:szCs w:val="24"/>
        </w:rPr>
        <w:t>ϴ</w:t>
      </w:r>
      <w:r w:rsidRPr="00373574">
        <w:rPr>
          <w:rStyle w:val="Bodytext"/>
          <w:sz w:val="24"/>
          <w:szCs w:val="24"/>
        </w:rPr>
        <w:t>400 - 41 buc;</w:t>
      </w:r>
    </w:p>
    <w:p w14:paraId="5A85E05E" w14:textId="77777777" w:rsidR="00241D21" w:rsidRPr="00373574" w:rsidRDefault="00241D21" w:rsidP="00241D21">
      <w:pPr>
        <w:pStyle w:val="BodyText1"/>
        <w:numPr>
          <w:ilvl w:val="0"/>
          <w:numId w:val="44"/>
        </w:numPr>
        <w:spacing w:line="240" w:lineRule="auto"/>
        <w:ind w:left="1140" w:firstLine="0"/>
        <w:jc w:val="both"/>
        <w:rPr>
          <w:rStyle w:val="Bodytext"/>
          <w:sz w:val="24"/>
          <w:szCs w:val="24"/>
        </w:rPr>
      </w:pPr>
      <w:r w:rsidRPr="00373574">
        <w:rPr>
          <w:rStyle w:val="Bodytext"/>
          <w:sz w:val="24"/>
          <w:szCs w:val="24"/>
        </w:rPr>
        <w:t xml:space="preserve">Podețe </w:t>
      </w:r>
      <w:r w:rsidRPr="00373574">
        <w:rPr>
          <w:rStyle w:val="Bodytext"/>
          <w:rFonts w:ascii="Calibri" w:hAnsi="Calibri" w:cs="Calibri"/>
          <w:sz w:val="24"/>
          <w:szCs w:val="24"/>
        </w:rPr>
        <w:t>ϴ</w:t>
      </w:r>
      <w:r w:rsidRPr="00373574">
        <w:rPr>
          <w:rStyle w:val="Bodytext"/>
          <w:sz w:val="24"/>
          <w:szCs w:val="24"/>
        </w:rPr>
        <w:t>600 - 47 buc;</w:t>
      </w:r>
    </w:p>
    <w:p w14:paraId="5CFD5D40" w14:textId="77777777" w:rsidR="00241D21" w:rsidRPr="00373574" w:rsidRDefault="00241D21" w:rsidP="00241D21">
      <w:pPr>
        <w:pStyle w:val="BodyText1"/>
        <w:numPr>
          <w:ilvl w:val="0"/>
          <w:numId w:val="44"/>
        </w:numPr>
        <w:spacing w:line="240" w:lineRule="auto"/>
        <w:ind w:left="1140" w:firstLine="0"/>
        <w:jc w:val="both"/>
        <w:rPr>
          <w:sz w:val="24"/>
          <w:szCs w:val="24"/>
        </w:rPr>
      </w:pPr>
      <w:r w:rsidRPr="00373574">
        <w:rPr>
          <w:rStyle w:val="Bodytext"/>
          <w:sz w:val="24"/>
          <w:szCs w:val="24"/>
        </w:rPr>
        <w:t xml:space="preserve">Podețe </w:t>
      </w:r>
      <w:r w:rsidRPr="00373574">
        <w:rPr>
          <w:rStyle w:val="Bodytext"/>
          <w:rFonts w:ascii="Calibri" w:hAnsi="Calibri" w:cs="Calibri"/>
          <w:sz w:val="24"/>
          <w:szCs w:val="24"/>
        </w:rPr>
        <w:t>ϴ</w:t>
      </w:r>
      <w:r w:rsidRPr="00373574">
        <w:rPr>
          <w:rStyle w:val="Bodytext"/>
          <w:sz w:val="24"/>
          <w:szCs w:val="24"/>
        </w:rPr>
        <w:t>1000 - 2 buc;</w:t>
      </w:r>
    </w:p>
    <w:p w14:paraId="7EEF37B0" w14:textId="77777777" w:rsidR="00241D21" w:rsidRPr="00373574" w:rsidRDefault="00241D21" w:rsidP="00241D21">
      <w:pPr>
        <w:pStyle w:val="BodyText1"/>
        <w:numPr>
          <w:ilvl w:val="0"/>
          <w:numId w:val="44"/>
        </w:numPr>
        <w:spacing w:line="240" w:lineRule="auto"/>
        <w:ind w:left="1140" w:firstLine="0"/>
        <w:jc w:val="both"/>
        <w:rPr>
          <w:rStyle w:val="Bodytext"/>
          <w:sz w:val="24"/>
          <w:szCs w:val="24"/>
        </w:rPr>
      </w:pPr>
      <w:r w:rsidRPr="00373574">
        <w:rPr>
          <w:rStyle w:val="Bodytext"/>
          <w:sz w:val="24"/>
          <w:szCs w:val="24"/>
        </w:rPr>
        <w:t>Camere de liniștire: 49 buc;</w:t>
      </w:r>
    </w:p>
    <w:p w14:paraId="3A385A2B" w14:textId="77777777" w:rsidR="00241D21" w:rsidRPr="00373574" w:rsidRDefault="00241D21" w:rsidP="00241D21">
      <w:pPr>
        <w:pStyle w:val="BodyText1"/>
        <w:numPr>
          <w:ilvl w:val="0"/>
          <w:numId w:val="44"/>
        </w:numPr>
        <w:spacing w:line="240" w:lineRule="auto"/>
        <w:ind w:left="1140" w:firstLine="0"/>
        <w:jc w:val="both"/>
        <w:rPr>
          <w:rStyle w:val="Bodytext"/>
          <w:sz w:val="24"/>
          <w:szCs w:val="24"/>
        </w:rPr>
      </w:pPr>
      <w:r w:rsidRPr="00373574">
        <w:rPr>
          <w:rStyle w:val="Bodytext"/>
          <w:sz w:val="24"/>
          <w:szCs w:val="24"/>
        </w:rPr>
        <w:t>Zone verzi: 8702 m</w:t>
      </w:r>
      <w:r w:rsidRPr="00373574">
        <w:rPr>
          <w:rStyle w:val="Bodytext"/>
          <w:sz w:val="24"/>
          <w:szCs w:val="24"/>
          <w:vertAlign w:val="superscript"/>
        </w:rPr>
        <w:t>2</w:t>
      </w:r>
      <w:r w:rsidRPr="00373574">
        <w:rPr>
          <w:rStyle w:val="Bodytext"/>
          <w:sz w:val="24"/>
          <w:szCs w:val="24"/>
        </w:rPr>
        <w:t>;</w:t>
      </w:r>
    </w:p>
    <w:p w14:paraId="1EE7E795" w14:textId="77777777" w:rsidR="00241D21" w:rsidRPr="00373574" w:rsidRDefault="00241D21" w:rsidP="00241D21">
      <w:pPr>
        <w:pStyle w:val="BodyText1"/>
        <w:numPr>
          <w:ilvl w:val="0"/>
          <w:numId w:val="44"/>
        </w:numPr>
        <w:spacing w:line="240" w:lineRule="auto"/>
        <w:ind w:left="1140" w:firstLine="0"/>
        <w:jc w:val="both"/>
        <w:rPr>
          <w:rStyle w:val="Bodytext"/>
          <w:sz w:val="24"/>
          <w:szCs w:val="24"/>
        </w:rPr>
      </w:pPr>
      <w:r w:rsidRPr="00373574">
        <w:rPr>
          <w:rStyle w:val="Bodytext"/>
          <w:sz w:val="24"/>
          <w:szCs w:val="24"/>
        </w:rPr>
        <w:t xml:space="preserve">Parapet </w:t>
      </w:r>
      <w:proofErr w:type="spellStart"/>
      <w:r w:rsidRPr="00373574">
        <w:rPr>
          <w:rStyle w:val="Bodytext"/>
          <w:sz w:val="24"/>
          <w:szCs w:val="24"/>
        </w:rPr>
        <w:t>siguranta</w:t>
      </w:r>
      <w:proofErr w:type="spellEnd"/>
      <w:r w:rsidRPr="00373574">
        <w:rPr>
          <w:rStyle w:val="Bodytext"/>
          <w:sz w:val="24"/>
          <w:szCs w:val="24"/>
        </w:rPr>
        <w:t>: 17404 ml;</w:t>
      </w:r>
    </w:p>
    <w:p w14:paraId="41AC0F4D" w14:textId="77777777" w:rsidR="00241D21" w:rsidRPr="00373574" w:rsidRDefault="00241D21" w:rsidP="00241D21">
      <w:pPr>
        <w:pStyle w:val="BodyText1"/>
        <w:numPr>
          <w:ilvl w:val="0"/>
          <w:numId w:val="44"/>
        </w:numPr>
        <w:spacing w:line="240" w:lineRule="auto"/>
        <w:ind w:left="1140" w:firstLine="0"/>
        <w:jc w:val="both"/>
        <w:rPr>
          <w:sz w:val="24"/>
          <w:szCs w:val="24"/>
        </w:rPr>
      </w:pPr>
      <w:proofErr w:type="spellStart"/>
      <w:r w:rsidRPr="00373574">
        <w:rPr>
          <w:rStyle w:val="Bodytext"/>
          <w:sz w:val="24"/>
          <w:szCs w:val="24"/>
        </w:rPr>
        <w:t>Pacare</w:t>
      </w:r>
      <w:proofErr w:type="spellEnd"/>
      <w:r w:rsidRPr="00373574">
        <w:rPr>
          <w:rStyle w:val="Bodytext"/>
          <w:sz w:val="24"/>
          <w:szCs w:val="24"/>
        </w:rPr>
        <w:t>: 40 buc;</w:t>
      </w:r>
    </w:p>
    <w:p w14:paraId="00D3E474" w14:textId="77777777" w:rsidR="00241D21" w:rsidRPr="00373574" w:rsidRDefault="00241D21" w:rsidP="00241D21">
      <w:pPr>
        <w:pStyle w:val="BodyText1"/>
        <w:numPr>
          <w:ilvl w:val="0"/>
          <w:numId w:val="44"/>
        </w:numPr>
        <w:spacing w:line="240" w:lineRule="auto"/>
        <w:ind w:left="1140" w:firstLine="0"/>
        <w:jc w:val="both"/>
        <w:rPr>
          <w:sz w:val="24"/>
          <w:szCs w:val="24"/>
        </w:rPr>
      </w:pPr>
      <w:r w:rsidRPr="00373574">
        <w:rPr>
          <w:rStyle w:val="Bodytext"/>
          <w:sz w:val="24"/>
          <w:szCs w:val="24"/>
        </w:rPr>
        <w:t>Panta transversala pista biciclete: 2.00%;</w:t>
      </w:r>
    </w:p>
    <w:p w14:paraId="1CFF0E4A" w14:textId="77777777" w:rsidR="00241D21" w:rsidRPr="00373574" w:rsidRDefault="00241D21" w:rsidP="00241D21">
      <w:pPr>
        <w:pStyle w:val="BodyText1"/>
        <w:spacing w:line="240" w:lineRule="auto"/>
        <w:ind w:firstLine="0"/>
        <w:jc w:val="both"/>
        <w:rPr>
          <w:sz w:val="24"/>
          <w:szCs w:val="24"/>
        </w:rPr>
      </w:pPr>
    </w:p>
    <w:p w14:paraId="7FD3FE07" w14:textId="77777777" w:rsidR="00241D21" w:rsidRPr="00373574" w:rsidRDefault="00241D21" w:rsidP="00241D21">
      <w:pPr>
        <w:pStyle w:val="Heading31"/>
        <w:keepNext/>
        <w:keepLines/>
        <w:spacing w:line="305" w:lineRule="auto"/>
        <w:ind w:firstLine="709"/>
        <w:jc w:val="both"/>
        <w:rPr>
          <w:b w:val="0"/>
          <w:sz w:val="24"/>
          <w:szCs w:val="24"/>
        </w:rPr>
      </w:pPr>
      <w:r w:rsidRPr="00373574">
        <w:rPr>
          <w:b w:val="0"/>
          <w:sz w:val="24"/>
          <w:szCs w:val="24"/>
        </w:rPr>
        <w:t xml:space="preserve">Pentru realizarea </w:t>
      </w:r>
      <w:proofErr w:type="spellStart"/>
      <w:r w:rsidRPr="00373574">
        <w:rPr>
          <w:b w:val="0"/>
          <w:sz w:val="24"/>
          <w:szCs w:val="24"/>
        </w:rPr>
        <w:t>investitiei</w:t>
      </w:r>
      <w:proofErr w:type="spellEnd"/>
      <w:r w:rsidRPr="00373574">
        <w:rPr>
          <w:b w:val="0"/>
          <w:sz w:val="24"/>
          <w:szCs w:val="24"/>
        </w:rPr>
        <w:t xml:space="preserve"> se va avea in vedere asigurarea </w:t>
      </w:r>
      <w:proofErr w:type="spellStart"/>
      <w:r w:rsidRPr="00373574">
        <w:rPr>
          <w:b w:val="0"/>
          <w:sz w:val="24"/>
          <w:szCs w:val="24"/>
        </w:rPr>
        <w:t>utilitatilor</w:t>
      </w:r>
      <w:proofErr w:type="spellEnd"/>
      <w:r w:rsidRPr="00373574">
        <w:rPr>
          <w:b w:val="0"/>
          <w:sz w:val="24"/>
          <w:szCs w:val="24"/>
        </w:rPr>
        <w:t xml:space="preserve"> necesare </w:t>
      </w:r>
      <w:proofErr w:type="spellStart"/>
      <w:r w:rsidRPr="00373574">
        <w:rPr>
          <w:b w:val="0"/>
          <w:sz w:val="24"/>
          <w:szCs w:val="24"/>
        </w:rPr>
        <w:t>functionarii</w:t>
      </w:r>
      <w:proofErr w:type="spellEnd"/>
      <w:r w:rsidRPr="00373574">
        <w:rPr>
          <w:b w:val="0"/>
          <w:sz w:val="24"/>
          <w:szCs w:val="24"/>
        </w:rPr>
        <w:t xml:space="preserve"> </w:t>
      </w:r>
      <w:proofErr w:type="spellStart"/>
      <w:r w:rsidRPr="00373574">
        <w:rPr>
          <w:b w:val="0"/>
          <w:sz w:val="24"/>
          <w:szCs w:val="24"/>
        </w:rPr>
        <w:t>santierului</w:t>
      </w:r>
      <w:proofErr w:type="spellEnd"/>
      <w:r w:rsidRPr="00373574">
        <w:rPr>
          <w:b w:val="0"/>
          <w:sz w:val="24"/>
          <w:szCs w:val="24"/>
        </w:rPr>
        <w:t xml:space="preserve"> (apa, energie electrica, etc.).</w:t>
      </w:r>
    </w:p>
    <w:p w14:paraId="65636DF5" w14:textId="77777777" w:rsidR="00241D21" w:rsidRPr="00373574" w:rsidRDefault="00241D21" w:rsidP="00241D21">
      <w:pPr>
        <w:spacing w:before="120"/>
        <w:ind w:firstLine="992"/>
        <w:jc w:val="both"/>
        <w:rPr>
          <w:rFonts w:ascii="Verdana" w:hAnsi="Verdana" w:cs="Calibri Light"/>
          <w:b/>
          <w:bCs/>
          <w:caps/>
          <w:color w:val="00AE00"/>
          <w:shd w:val="clear" w:color="auto" w:fill="E5E5E5"/>
        </w:rPr>
      </w:pPr>
      <w:r w:rsidRPr="00373574">
        <w:rPr>
          <w:rFonts w:ascii="Verdana" w:hAnsi="Verdana" w:cs="Calibri Light"/>
          <w:b/>
          <w:bCs/>
          <w:caps/>
          <w:color w:val="00AE00"/>
          <w:shd w:val="clear" w:color="auto" w:fill="E5E5E5"/>
        </w:rPr>
        <w:t>semnalizarea rutiera</w:t>
      </w:r>
    </w:p>
    <w:p w14:paraId="49736C82" w14:textId="62D0FAA2" w:rsidR="00D15520" w:rsidRDefault="00241D21" w:rsidP="00C27009">
      <w:pPr>
        <w:pStyle w:val="NormalWeb"/>
        <w:snapToGrid w:val="0"/>
        <w:spacing w:before="0" w:after="0" w:line="276" w:lineRule="auto"/>
        <w:ind w:firstLine="720"/>
        <w:jc w:val="both"/>
        <w:rPr>
          <w:rFonts w:ascii="Verdana" w:hAnsi="Verdana" w:cs="DejaVu Sans"/>
          <w:kern w:val="2"/>
          <w:lang w:val="ro-RO"/>
        </w:rPr>
      </w:pPr>
      <w:bookmarkStart w:id="5" w:name="_Hlk90287525"/>
      <w:r w:rsidRPr="00373574">
        <w:rPr>
          <w:rFonts w:ascii="Verdana" w:hAnsi="Verdana" w:cs="DejaVu Sans"/>
          <w:kern w:val="2"/>
          <w:lang w:val="ro-RO"/>
        </w:rPr>
        <w:t xml:space="preserve">Se vor executa </w:t>
      </w:r>
      <w:proofErr w:type="spellStart"/>
      <w:r w:rsidRPr="00373574">
        <w:rPr>
          <w:rFonts w:ascii="Verdana" w:hAnsi="Verdana" w:cs="DejaVu Sans"/>
          <w:kern w:val="2"/>
          <w:lang w:val="ro-RO"/>
        </w:rPr>
        <w:t>semnalizari</w:t>
      </w:r>
      <w:proofErr w:type="spellEnd"/>
      <w:r w:rsidRPr="00373574">
        <w:rPr>
          <w:rFonts w:ascii="Verdana" w:hAnsi="Verdana" w:cs="DejaVu Sans"/>
          <w:kern w:val="2"/>
          <w:lang w:val="ro-RO"/>
        </w:rPr>
        <w:t xml:space="preserve"> rutiere verticale si orizontale conform proiect, norme si normative in vigoare. </w:t>
      </w:r>
      <w:bookmarkEnd w:id="5"/>
    </w:p>
    <w:p w14:paraId="40988652" w14:textId="77777777" w:rsidR="00FF11BA" w:rsidRPr="00373574" w:rsidRDefault="00FF11BA" w:rsidP="00C27009">
      <w:pPr>
        <w:pStyle w:val="NormalWeb"/>
        <w:snapToGrid w:val="0"/>
        <w:spacing w:before="0" w:after="0" w:line="276" w:lineRule="auto"/>
        <w:ind w:firstLine="720"/>
        <w:jc w:val="both"/>
        <w:rPr>
          <w:rFonts w:ascii="Verdana" w:hAnsi="Verdana" w:cs="Courier New"/>
          <w:lang w:val="ro-RO"/>
        </w:rPr>
      </w:pPr>
    </w:p>
    <w:p w14:paraId="3E1531F5" w14:textId="77777777" w:rsidR="00893656" w:rsidRPr="00373574" w:rsidRDefault="00893656" w:rsidP="004A727D">
      <w:pPr>
        <w:pStyle w:val="ListParagraph"/>
        <w:numPr>
          <w:ilvl w:val="3"/>
          <w:numId w:val="11"/>
        </w:numPr>
        <w:tabs>
          <w:tab w:val="left" w:pos="360"/>
        </w:tabs>
        <w:autoSpaceDE w:val="0"/>
        <w:autoSpaceDN w:val="0"/>
        <w:adjustRightInd w:val="0"/>
        <w:spacing w:after="0" w:line="23" w:lineRule="atLeast"/>
        <w:ind w:left="0" w:firstLine="0"/>
        <w:jc w:val="both"/>
        <w:rPr>
          <w:rFonts w:ascii="Verdana" w:hAnsi="Verdana" w:cs="Courier New"/>
          <w:b/>
          <w:bCs/>
          <w:sz w:val="24"/>
          <w:szCs w:val="24"/>
        </w:rPr>
      </w:pPr>
      <w:r w:rsidRPr="00373574">
        <w:rPr>
          <w:rFonts w:ascii="Verdana" w:hAnsi="Verdana" w:cs="Courier New"/>
          <w:b/>
          <w:bCs/>
          <w:sz w:val="24"/>
          <w:szCs w:val="24"/>
        </w:rPr>
        <w:t xml:space="preserve">justificarea </w:t>
      </w:r>
      <w:proofErr w:type="spellStart"/>
      <w:r w:rsidRPr="00373574">
        <w:rPr>
          <w:rFonts w:ascii="Verdana" w:hAnsi="Verdana" w:cs="Courier New"/>
          <w:b/>
          <w:bCs/>
          <w:sz w:val="24"/>
          <w:szCs w:val="24"/>
        </w:rPr>
        <w:t>necesităţii</w:t>
      </w:r>
      <w:proofErr w:type="spellEnd"/>
      <w:r w:rsidRPr="00373574">
        <w:rPr>
          <w:rFonts w:ascii="Verdana" w:hAnsi="Verdana" w:cs="Courier New"/>
          <w:b/>
          <w:bCs/>
          <w:sz w:val="24"/>
          <w:szCs w:val="24"/>
        </w:rPr>
        <w:t xml:space="preserve"> proiectului;</w:t>
      </w:r>
    </w:p>
    <w:p w14:paraId="4E2A5C92" w14:textId="77777777" w:rsidR="007D7BED" w:rsidRPr="00373574" w:rsidRDefault="007D7BED" w:rsidP="007D7BED">
      <w:pPr>
        <w:pStyle w:val="BodyText1"/>
        <w:ind w:firstLine="720"/>
        <w:jc w:val="both"/>
        <w:rPr>
          <w:rFonts w:eastAsia="Lucida Sans Unicode" w:cs="DejaVu Sans"/>
          <w:kern w:val="1"/>
          <w:sz w:val="24"/>
          <w:szCs w:val="26"/>
        </w:rPr>
      </w:pPr>
      <w:r w:rsidRPr="00373574">
        <w:rPr>
          <w:rFonts w:eastAsia="Lucida Sans Unicode" w:cs="DejaVu Sans"/>
          <w:kern w:val="1"/>
          <w:sz w:val="24"/>
          <w:szCs w:val="26"/>
        </w:rPr>
        <w:t xml:space="preserve">Realizarea de piste de biciclete care sa </w:t>
      </w:r>
      <w:proofErr w:type="spellStart"/>
      <w:r w:rsidRPr="00373574">
        <w:rPr>
          <w:rFonts w:eastAsia="Lucida Sans Unicode" w:cs="DejaVu Sans"/>
          <w:kern w:val="1"/>
          <w:sz w:val="24"/>
          <w:szCs w:val="26"/>
        </w:rPr>
        <w:t>faca</w:t>
      </w:r>
      <w:proofErr w:type="spellEnd"/>
      <w:r w:rsidRPr="00373574">
        <w:rPr>
          <w:rFonts w:eastAsia="Lucida Sans Unicode" w:cs="DejaVu Sans"/>
          <w:kern w:val="1"/>
          <w:sz w:val="24"/>
          <w:szCs w:val="26"/>
        </w:rPr>
        <w:t xml:space="preserve"> legătură intre localitățile </w:t>
      </w:r>
      <w:proofErr w:type="spellStart"/>
      <w:r w:rsidRPr="00373574">
        <w:rPr>
          <w:rFonts w:eastAsia="Lucida Sans Unicode" w:cs="DejaVu Sans"/>
          <w:kern w:val="1"/>
          <w:sz w:val="24"/>
          <w:szCs w:val="26"/>
        </w:rPr>
        <w:t>apartinatoare</w:t>
      </w:r>
      <w:proofErr w:type="spellEnd"/>
      <w:r w:rsidRPr="00373574">
        <w:rPr>
          <w:rFonts w:eastAsia="Lucida Sans Unicode" w:cs="DejaVu Sans"/>
          <w:kern w:val="1"/>
          <w:sz w:val="24"/>
          <w:szCs w:val="26"/>
        </w:rPr>
        <w:t xml:space="preserve"> Orașului Săliște din județul Sibiu.</w:t>
      </w:r>
    </w:p>
    <w:p w14:paraId="4A2E1B57" w14:textId="40A0FCA6" w:rsidR="007D7BED" w:rsidRPr="00373574" w:rsidRDefault="007D7BED" w:rsidP="007D7BED">
      <w:pPr>
        <w:pStyle w:val="BodyText1"/>
        <w:ind w:firstLine="720"/>
        <w:jc w:val="both"/>
        <w:rPr>
          <w:rFonts w:eastAsia="Lucida Sans Unicode" w:cs="DejaVu Sans"/>
          <w:kern w:val="1"/>
          <w:sz w:val="24"/>
          <w:szCs w:val="26"/>
        </w:rPr>
      </w:pPr>
      <w:r w:rsidRPr="00373574">
        <w:rPr>
          <w:rFonts w:eastAsia="Lucida Sans Unicode" w:cs="DejaVu Sans"/>
          <w:kern w:val="1"/>
          <w:sz w:val="24"/>
          <w:szCs w:val="26"/>
        </w:rPr>
        <w:t xml:space="preserve">Amenajarea acestor piste de biciclete vor </w:t>
      </w:r>
      <w:r w:rsidR="00C27009" w:rsidRPr="00373574">
        <w:rPr>
          <w:rFonts w:eastAsia="Lucida Sans Unicode" w:cs="DejaVu Sans"/>
          <w:kern w:val="1"/>
          <w:sz w:val="24"/>
          <w:szCs w:val="26"/>
        </w:rPr>
        <w:t>îmbunătății</w:t>
      </w:r>
      <w:r w:rsidRPr="00373574">
        <w:rPr>
          <w:rFonts w:eastAsia="Lucida Sans Unicode" w:cs="DejaVu Sans"/>
          <w:kern w:val="1"/>
          <w:sz w:val="24"/>
          <w:szCs w:val="26"/>
        </w:rPr>
        <w:t xml:space="preserve"> legătur</w:t>
      </w:r>
      <w:r w:rsidR="00C27009">
        <w:rPr>
          <w:rFonts w:eastAsia="Lucida Sans Unicode" w:cs="DejaVu Sans"/>
          <w:kern w:val="1"/>
          <w:sz w:val="24"/>
          <w:szCs w:val="26"/>
        </w:rPr>
        <w:t>a</w:t>
      </w:r>
      <w:r w:rsidRPr="00373574">
        <w:rPr>
          <w:rFonts w:eastAsia="Lucida Sans Unicode" w:cs="DejaVu Sans"/>
          <w:kern w:val="1"/>
          <w:sz w:val="24"/>
          <w:szCs w:val="26"/>
        </w:rPr>
        <w:t xml:space="preserve"> intre localitatea Crinț si Orașul Săliște, facilitând accesul persoanelor din localitatea Crinț la instituțiile de </w:t>
      </w:r>
      <w:r w:rsidR="00C27009" w:rsidRPr="00373574">
        <w:rPr>
          <w:rFonts w:eastAsia="Lucida Sans Unicode" w:cs="DejaVu Sans"/>
          <w:kern w:val="1"/>
          <w:sz w:val="24"/>
          <w:szCs w:val="26"/>
        </w:rPr>
        <w:t>învățământ</w:t>
      </w:r>
      <w:r w:rsidRPr="00373574">
        <w:rPr>
          <w:rFonts w:eastAsia="Lucida Sans Unicode" w:cs="DejaVu Sans"/>
          <w:kern w:val="1"/>
          <w:sz w:val="24"/>
          <w:szCs w:val="26"/>
        </w:rPr>
        <w:t xml:space="preserve"> </w:t>
      </w:r>
      <w:r w:rsidR="00C27009">
        <w:rPr>
          <w:rFonts w:eastAsia="Lucida Sans Unicode" w:cs="DejaVu Sans"/>
          <w:kern w:val="1"/>
          <w:sz w:val="24"/>
          <w:szCs w:val="26"/>
        </w:rPr>
        <w:t>ş</w:t>
      </w:r>
      <w:r w:rsidRPr="00373574">
        <w:rPr>
          <w:rFonts w:eastAsia="Lucida Sans Unicode" w:cs="DejaVu Sans"/>
          <w:kern w:val="1"/>
          <w:sz w:val="24"/>
          <w:szCs w:val="26"/>
        </w:rPr>
        <w:t xml:space="preserve">i cele culturale din Orașul Săliște, respectiv </w:t>
      </w:r>
      <w:r w:rsidRPr="00373574">
        <w:rPr>
          <w:rFonts w:eastAsia="Lucida Sans Unicode" w:cs="DejaVu Sans"/>
          <w:kern w:val="1"/>
          <w:sz w:val="24"/>
          <w:szCs w:val="26"/>
        </w:rPr>
        <w:lastRenderedPageBreak/>
        <w:t>persoanelor din Orașul Săliște la locurile de munca din loc. Crinț.</w:t>
      </w:r>
    </w:p>
    <w:p w14:paraId="65DBAB53" w14:textId="3363BD43" w:rsidR="00FF18E1" w:rsidRPr="00373574" w:rsidRDefault="007D7BED" w:rsidP="007D7BED">
      <w:pPr>
        <w:pStyle w:val="BodyText1"/>
        <w:ind w:firstLine="720"/>
        <w:jc w:val="both"/>
        <w:rPr>
          <w:rFonts w:eastAsia="Lucida Sans Unicode" w:cs="DejaVu Sans"/>
          <w:kern w:val="1"/>
          <w:sz w:val="24"/>
          <w:szCs w:val="26"/>
        </w:rPr>
      </w:pPr>
      <w:r w:rsidRPr="00373574">
        <w:rPr>
          <w:rFonts w:eastAsia="Lucida Sans Unicode" w:cs="DejaVu Sans"/>
          <w:kern w:val="1"/>
          <w:sz w:val="24"/>
          <w:szCs w:val="26"/>
        </w:rPr>
        <w:t>Prin investiția propus</w:t>
      </w:r>
      <w:r w:rsidR="00C27009">
        <w:rPr>
          <w:rFonts w:eastAsia="Lucida Sans Unicode" w:cs="DejaVu Sans"/>
          <w:kern w:val="1"/>
          <w:sz w:val="24"/>
          <w:szCs w:val="26"/>
        </w:rPr>
        <w:t>ă</w:t>
      </w:r>
      <w:r w:rsidRPr="00373574">
        <w:rPr>
          <w:rFonts w:eastAsia="Lucida Sans Unicode" w:cs="DejaVu Sans"/>
          <w:kern w:val="1"/>
          <w:sz w:val="24"/>
          <w:szCs w:val="26"/>
        </w:rPr>
        <w:t xml:space="preserve"> se facilitează si se îmbunătățesc considerabil </w:t>
      </w:r>
      <w:proofErr w:type="spellStart"/>
      <w:r w:rsidRPr="00373574">
        <w:rPr>
          <w:rFonts w:eastAsia="Lucida Sans Unicode" w:cs="DejaVu Sans"/>
          <w:kern w:val="1"/>
          <w:sz w:val="24"/>
          <w:szCs w:val="26"/>
        </w:rPr>
        <w:t>legaturile</w:t>
      </w:r>
      <w:proofErr w:type="spellEnd"/>
      <w:r w:rsidRPr="00373574">
        <w:rPr>
          <w:rFonts w:eastAsia="Lucida Sans Unicode" w:cs="DejaVu Sans"/>
          <w:kern w:val="1"/>
          <w:sz w:val="24"/>
          <w:szCs w:val="26"/>
        </w:rPr>
        <w:t xml:space="preserve"> intre cele doua </w:t>
      </w:r>
      <w:r w:rsidR="00C27009" w:rsidRPr="00373574">
        <w:rPr>
          <w:rFonts w:eastAsia="Lucida Sans Unicode" w:cs="DejaVu Sans"/>
          <w:kern w:val="1"/>
          <w:sz w:val="24"/>
          <w:szCs w:val="26"/>
        </w:rPr>
        <w:t>localități</w:t>
      </w:r>
      <w:r w:rsidRPr="00373574">
        <w:rPr>
          <w:rFonts w:eastAsia="Lucida Sans Unicode" w:cs="DejaVu Sans"/>
          <w:kern w:val="1"/>
          <w:sz w:val="24"/>
          <w:szCs w:val="26"/>
        </w:rPr>
        <w:t xml:space="preserve"> prin creșterea siguranței in trafic, posibilitatea îmbunătățirii vitezei de circulație a autovehiculelor prin eliminarea pericolului pe care-l reprezintă </w:t>
      </w:r>
      <w:r w:rsidR="00C27009" w:rsidRPr="00373574">
        <w:rPr>
          <w:rFonts w:eastAsia="Lucida Sans Unicode" w:cs="DejaVu Sans"/>
          <w:kern w:val="1"/>
          <w:sz w:val="24"/>
          <w:szCs w:val="26"/>
        </w:rPr>
        <w:t>bicicliștii</w:t>
      </w:r>
      <w:r w:rsidRPr="00373574">
        <w:rPr>
          <w:rFonts w:eastAsia="Lucida Sans Unicode" w:cs="DejaVu Sans"/>
          <w:kern w:val="1"/>
          <w:sz w:val="24"/>
          <w:szCs w:val="26"/>
        </w:rPr>
        <w:t xml:space="preserve"> in zona benzilor de circulație.</w:t>
      </w:r>
    </w:p>
    <w:p w14:paraId="37487D5F" w14:textId="77777777" w:rsidR="00A97142" w:rsidRPr="00C27009" w:rsidRDefault="00A97142" w:rsidP="007D7BED">
      <w:pPr>
        <w:pStyle w:val="BodyText1"/>
        <w:ind w:firstLine="720"/>
        <w:jc w:val="both"/>
        <w:rPr>
          <w:rFonts w:eastAsia="Lucida Sans Unicode" w:cs="DejaVu Sans"/>
          <w:kern w:val="1"/>
          <w:sz w:val="24"/>
          <w:szCs w:val="24"/>
        </w:rPr>
      </w:pPr>
    </w:p>
    <w:p w14:paraId="72FE86C4" w14:textId="77777777" w:rsidR="00893656" w:rsidRPr="00C27009" w:rsidRDefault="00893656" w:rsidP="004A727D">
      <w:pPr>
        <w:pStyle w:val="ListParagraph"/>
        <w:numPr>
          <w:ilvl w:val="3"/>
          <w:numId w:val="11"/>
        </w:numPr>
        <w:tabs>
          <w:tab w:val="left" w:pos="360"/>
        </w:tabs>
        <w:autoSpaceDE w:val="0"/>
        <w:autoSpaceDN w:val="0"/>
        <w:adjustRightInd w:val="0"/>
        <w:spacing w:after="0" w:line="23" w:lineRule="atLeast"/>
        <w:ind w:left="0" w:firstLine="0"/>
        <w:jc w:val="both"/>
        <w:rPr>
          <w:rFonts w:ascii="Verdana" w:hAnsi="Verdana" w:cs="Courier New"/>
          <w:b/>
          <w:bCs/>
          <w:sz w:val="24"/>
          <w:szCs w:val="24"/>
        </w:rPr>
      </w:pPr>
      <w:r w:rsidRPr="00C27009">
        <w:rPr>
          <w:rFonts w:ascii="Verdana" w:hAnsi="Verdana" w:cs="Courier New"/>
          <w:b/>
          <w:bCs/>
          <w:sz w:val="24"/>
          <w:szCs w:val="24"/>
        </w:rPr>
        <w:t xml:space="preserve">valoarea </w:t>
      </w:r>
      <w:proofErr w:type="spellStart"/>
      <w:r w:rsidRPr="00C27009">
        <w:rPr>
          <w:rFonts w:ascii="Verdana" w:hAnsi="Verdana" w:cs="Courier New"/>
          <w:b/>
          <w:bCs/>
          <w:sz w:val="24"/>
          <w:szCs w:val="24"/>
        </w:rPr>
        <w:t>investiţiei</w:t>
      </w:r>
      <w:proofErr w:type="spellEnd"/>
      <w:r w:rsidRPr="00C27009">
        <w:rPr>
          <w:rFonts w:ascii="Verdana" w:hAnsi="Verdana" w:cs="Courier New"/>
          <w:b/>
          <w:bCs/>
          <w:sz w:val="24"/>
          <w:szCs w:val="24"/>
        </w:rPr>
        <w:t>;</w:t>
      </w:r>
    </w:p>
    <w:p w14:paraId="29850491" w14:textId="56ECB131" w:rsidR="00C5791F" w:rsidRPr="00C27009" w:rsidRDefault="00C5791F" w:rsidP="004A727D">
      <w:pPr>
        <w:tabs>
          <w:tab w:val="left" w:pos="360"/>
        </w:tabs>
        <w:autoSpaceDE w:val="0"/>
        <w:autoSpaceDN w:val="0"/>
        <w:adjustRightInd w:val="0"/>
        <w:spacing w:after="0" w:line="23" w:lineRule="atLeast"/>
        <w:jc w:val="both"/>
        <w:rPr>
          <w:rFonts w:ascii="Verdana" w:eastAsia="Courier New" w:hAnsi="Verdana" w:cs="Courier New"/>
          <w:b/>
          <w:bCs/>
          <w:sz w:val="24"/>
          <w:szCs w:val="24"/>
        </w:rPr>
      </w:pPr>
      <w:r w:rsidRPr="00C27009">
        <w:rPr>
          <w:rFonts w:ascii="Verdana" w:eastAsia="Courier New" w:hAnsi="Verdana" w:cs="Courier New"/>
          <w:b/>
          <w:bCs/>
          <w:color w:val="000000"/>
          <w:sz w:val="24"/>
          <w:szCs w:val="24"/>
        </w:rPr>
        <w:tab/>
      </w:r>
      <w:r w:rsidRPr="00C27009">
        <w:rPr>
          <w:rFonts w:ascii="Verdana" w:eastAsia="Courier New" w:hAnsi="Verdana" w:cs="Courier New"/>
          <w:b/>
          <w:bCs/>
          <w:color w:val="FF0000"/>
          <w:sz w:val="24"/>
          <w:szCs w:val="24"/>
        </w:rPr>
        <w:tab/>
      </w:r>
      <w:r w:rsidRPr="00C27009">
        <w:rPr>
          <w:rFonts w:ascii="Verdana" w:eastAsia="Courier New" w:hAnsi="Verdana" w:cs="Courier New"/>
          <w:b/>
          <w:bCs/>
          <w:sz w:val="24"/>
          <w:szCs w:val="24"/>
        </w:rPr>
        <w:t xml:space="preserve">C+M </w:t>
      </w:r>
      <w:r w:rsidR="00E22119" w:rsidRPr="00C27009">
        <w:rPr>
          <w:rFonts w:ascii="Verdana" w:eastAsia="Courier New" w:hAnsi="Verdana" w:cs="Courier New"/>
          <w:b/>
          <w:bCs/>
          <w:sz w:val="24"/>
          <w:szCs w:val="24"/>
        </w:rPr>
        <w:t>–</w:t>
      </w:r>
      <w:r w:rsidRPr="00C27009">
        <w:rPr>
          <w:rFonts w:ascii="Verdana" w:eastAsia="Courier New" w:hAnsi="Verdana" w:cs="Courier New"/>
          <w:b/>
          <w:bCs/>
          <w:sz w:val="24"/>
          <w:szCs w:val="24"/>
        </w:rPr>
        <w:t xml:space="preserve"> </w:t>
      </w:r>
      <w:r w:rsidR="00007E5C" w:rsidRPr="00C27009">
        <w:rPr>
          <w:rFonts w:ascii="Verdana" w:eastAsia="Courier New" w:hAnsi="Verdana" w:cs="Courier New"/>
          <w:b/>
          <w:bCs/>
          <w:sz w:val="24"/>
          <w:szCs w:val="24"/>
        </w:rPr>
        <w:t xml:space="preserve">17,674,000.00 </w:t>
      </w:r>
      <w:r w:rsidR="00C27009" w:rsidRPr="00C27009">
        <w:rPr>
          <w:rFonts w:ascii="Verdana" w:eastAsia="Courier New" w:hAnsi="Verdana" w:cs="Courier New"/>
          <w:b/>
          <w:bCs/>
          <w:sz w:val="24"/>
          <w:szCs w:val="24"/>
        </w:rPr>
        <w:t>valoare</w:t>
      </w:r>
      <w:r w:rsidR="00007E5C" w:rsidRPr="00C27009">
        <w:rPr>
          <w:rFonts w:ascii="Verdana" w:eastAsia="Courier New" w:hAnsi="Verdana" w:cs="Courier New"/>
          <w:b/>
          <w:bCs/>
          <w:sz w:val="24"/>
          <w:szCs w:val="24"/>
        </w:rPr>
        <w:t xml:space="preserve"> </w:t>
      </w:r>
      <w:proofErr w:type="spellStart"/>
      <w:r w:rsidR="00007E5C" w:rsidRPr="00C27009">
        <w:rPr>
          <w:rFonts w:ascii="Verdana" w:eastAsia="Courier New" w:hAnsi="Verdana" w:cs="Courier New"/>
          <w:b/>
          <w:bCs/>
          <w:sz w:val="24"/>
          <w:szCs w:val="24"/>
        </w:rPr>
        <w:t>fara</w:t>
      </w:r>
      <w:proofErr w:type="spellEnd"/>
      <w:r w:rsidR="00007E5C" w:rsidRPr="00C27009">
        <w:rPr>
          <w:rFonts w:ascii="Verdana" w:eastAsia="Courier New" w:hAnsi="Verdana" w:cs="Courier New"/>
          <w:b/>
          <w:bCs/>
          <w:sz w:val="24"/>
          <w:szCs w:val="24"/>
        </w:rPr>
        <w:t xml:space="preserve"> TVA</w:t>
      </w:r>
    </w:p>
    <w:p w14:paraId="6F0CEFC9" w14:textId="77777777" w:rsidR="00C5791F" w:rsidRPr="00C27009" w:rsidRDefault="00C5791F" w:rsidP="004A727D">
      <w:pPr>
        <w:tabs>
          <w:tab w:val="left" w:pos="360"/>
        </w:tabs>
        <w:autoSpaceDE w:val="0"/>
        <w:autoSpaceDN w:val="0"/>
        <w:adjustRightInd w:val="0"/>
        <w:spacing w:after="0" w:line="23" w:lineRule="atLeast"/>
        <w:jc w:val="both"/>
        <w:rPr>
          <w:rFonts w:ascii="Verdana" w:hAnsi="Verdana" w:cs="Courier New"/>
          <w:b/>
          <w:bCs/>
          <w:sz w:val="24"/>
          <w:szCs w:val="24"/>
          <w:highlight w:val="yellow"/>
        </w:rPr>
      </w:pPr>
    </w:p>
    <w:p w14:paraId="5E57EC4D" w14:textId="77777777" w:rsidR="00893656" w:rsidRPr="00C27009" w:rsidRDefault="00893656" w:rsidP="004A727D">
      <w:pPr>
        <w:pStyle w:val="ListParagraph"/>
        <w:numPr>
          <w:ilvl w:val="3"/>
          <w:numId w:val="11"/>
        </w:numPr>
        <w:tabs>
          <w:tab w:val="left" w:pos="360"/>
        </w:tabs>
        <w:autoSpaceDE w:val="0"/>
        <w:autoSpaceDN w:val="0"/>
        <w:adjustRightInd w:val="0"/>
        <w:spacing w:after="0" w:line="23" w:lineRule="atLeast"/>
        <w:ind w:left="0" w:firstLine="0"/>
        <w:jc w:val="both"/>
        <w:rPr>
          <w:rFonts w:ascii="Verdana" w:hAnsi="Verdana" w:cs="Courier New"/>
          <w:b/>
          <w:bCs/>
          <w:sz w:val="24"/>
          <w:szCs w:val="24"/>
        </w:rPr>
      </w:pPr>
      <w:r w:rsidRPr="00C27009">
        <w:rPr>
          <w:rFonts w:ascii="Verdana" w:hAnsi="Verdana" w:cs="Courier New"/>
          <w:b/>
          <w:bCs/>
          <w:sz w:val="24"/>
          <w:szCs w:val="24"/>
        </w:rPr>
        <w:t>perioada de implementare propusă;</w:t>
      </w:r>
    </w:p>
    <w:p w14:paraId="6E113098" w14:textId="01198AAA" w:rsidR="00C5791F" w:rsidRPr="00C27009" w:rsidRDefault="00C5791F" w:rsidP="004A727D">
      <w:pPr>
        <w:tabs>
          <w:tab w:val="left" w:pos="360"/>
        </w:tabs>
        <w:autoSpaceDE w:val="0"/>
        <w:autoSpaceDN w:val="0"/>
        <w:adjustRightInd w:val="0"/>
        <w:spacing w:after="0" w:line="23" w:lineRule="atLeast"/>
        <w:jc w:val="both"/>
        <w:rPr>
          <w:rFonts w:ascii="Verdana" w:hAnsi="Verdana" w:cs="Courier New"/>
          <w:b/>
          <w:bCs/>
          <w:sz w:val="24"/>
          <w:szCs w:val="24"/>
        </w:rPr>
      </w:pPr>
      <w:r w:rsidRPr="00C27009">
        <w:rPr>
          <w:rFonts w:ascii="Verdana" w:eastAsia="Lucida Sans Unicode" w:hAnsi="Verdana" w:cs="DejaVu Sans"/>
          <w:kern w:val="1"/>
          <w:sz w:val="24"/>
          <w:szCs w:val="24"/>
        </w:rPr>
        <w:tab/>
      </w:r>
      <w:r w:rsidRPr="00C27009">
        <w:rPr>
          <w:rFonts w:ascii="Verdana" w:eastAsia="Lucida Sans Unicode" w:hAnsi="Verdana" w:cs="DejaVu Sans"/>
          <w:kern w:val="1"/>
          <w:sz w:val="24"/>
          <w:szCs w:val="24"/>
        </w:rPr>
        <w:tab/>
        <w:t xml:space="preserve">Durata de realizare a </w:t>
      </w:r>
      <w:r w:rsidR="00C27009" w:rsidRPr="00C27009">
        <w:rPr>
          <w:rFonts w:ascii="Verdana" w:eastAsia="Lucida Sans Unicode" w:hAnsi="Verdana" w:cs="DejaVu Sans"/>
          <w:kern w:val="1"/>
          <w:sz w:val="24"/>
          <w:szCs w:val="24"/>
        </w:rPr>
        <w:t>investiției</w:t>
      </w:r>
      <w:r w:rsidRPr="00C27009">
        <w:rPr>
          <w:rFonts w:ascii="Verdana" w:eastAsia="Lucida Sans Unicode" w:hAnsi="Verdana" w:cs="DejaVu Sans"/>
          <w:kern w:val="1"/>
          <w:sz w:val="24"/>
          <w:szCs w:val="24"/>
        </w:rPr>
        <w:t xml:space="preserve"> este de </w:t>
      </w:r>
      <w:r w:rsidR="00241D21" w:rsidRPr="00C27009">
        <w:rPr>
          <w:rFonts w:ascii="Verdana" w:eastAsia="Lucida Sans Unicode" w:hAnsi="Verdana" w:cs="DejaVu Sans"/>
          <w:b/>
          <w:kern w:val="1"/>
          <w:sz w:val="24"/>
          <w:szCs w:val="24"/>
        </w:rPr>
        <w:t>36</w:t>
      </w:r>
      <w:r w:rsidRPr="00C27009">
        <w:rPr>
          <w:rFonts w:ascii="Verdana" w:eastAsia="Lucida Sans Unicode" w:hAnsi="Verdana" w:cs="DejaVu Sans"/>
          <w:b/>
          <w:kern w:val="1"/>
          <w:sz w:val="24"/>
          <w:szCs w:val="24"/>
        </w:rPr>
        <w:t xml:space="preserve"> luni</w:t>
      </w:r>
      <w:r w:rsidR="00241D21" w:rsidRPr="00C27009">
        <w:rPr>
          <w:rFonts w:ascii="Verdana" w:eastAsia="Lucida Sans Unicode" w:hAnsi="Verdana" w:cs="DejaVu Sans"/>
          <w:b/>
          <w:kern w:val="1"/>
          <w:sz w:val="24"/>
          <w:szCs w:val="24"/>
        </w:rPr>
        <w:t xml:space="preserve">, </w:t>
      </w:r>
      <w:r w:rsidR="00241D21" w:rsidRPr="00C27009">
        <w:rPr>
          <w:rFonts w:ascii="Verdana" w:eastAsia="Lucida Sans Unicode" w:hAnsi="Verdana" w:cs="DejaVu Sans"/>
          <w:bCs/>
          <w:kern w:val="1"/>
          <w:sz w:val="24"/>
          <w:szCs w:val="24"/>
        </w:rPr>
        <w:t xml:space="preserve">din care </w:t>
      </w:r>
      <w:proofErr w:type="spellStart"/>
      <w:r w:rsidR="00241D21" w:rsidRPr="00C27009">
        <w:rPr>
          <w:rFonts w:ascii="Verdana" w:eastAsia="Lucida Sans Unicode" w:hAnsi="Verdana" w:cs="DejaVu Sans"/>
          <w:bCs/>
          <w:kern w:val="1"/>
          <w:sz w:val="24"/>
          <w:szCs w:val="24"/>
        </w:rPr>
        <w:t>executia</w:t>
      </w:r>
      <w:proofErr w:type="spellEnd"/>
      <w:r w:rsidR="00241D21" w:rsidRPr="00C27009">
        <w:rPr>
          <w:rFonts w:ascii="Verdana" w:eastAsia="Lucida Sans Unicode" w:hAnsi="Verdana" w:cs="DejaVu Sans"/>
          <w:b/>
          <w:kern w:val="1"/>
          <w:sz w:val="24"/>
          <w:szCs w:val="24"/>
        </w:rPr>
        <w:t xml:space="preserve"> 24 luni.</w:t>
      </w:r>
    </w:p>
    <w:p w14:paraId="24822344" w14:textId="77777777" w:rsidR="00FF18E1" w:rsidRPr="00C27009" w:rsidRDefault="00FF18E1" w:rsidP="004A727D">
      <w:pPr>
        <w:tabs>
          <w:tab w:val="left" w:pos="360"/>
        </w:tabs>
        <w:autoSpaceDE w:val="0"/>
        <w:autoSpaceDN w:val="0"/>
        <w:adjustRightInd w:val="0"/>
        <w:spacing w:after="0" w:line="23" w:lineRule="atLeast"/>
        <w:jc w:val="both"/>
        <w:rPr>
          <w:rFonts w:ascii="Verdana" w:hAnsi="Verdana" w:cs="Courier New"/>
          <w:b/>
          <w:bCs/>
          <w:sz w:val="24"/>
          <w:szCs w:val="24"/>
          <w:highlight w:val="yellow"/>
        </w:rPr>
      </w:pPr>
    </w:p>
    <w:p w14:paraId="2F8FBED9" w14:textId="77777777" w:rsidR="00893656" w:rsidRPr="00C27009" w:rsidRDefault="00893656" w:rsidP="004A727D">
      <w:pPr>
        <w:pStyle w:val="ListParagraph"/>
        <w:numPr>
          <w:ilvl w:val="3"/>
          <w:numId w:val="11"/>
        </w:numPr>
        <w:tabs>
          <w:tab w:val="left" w:pos="360"/>
        </w:tabs>
        <w:autoSpaceDE w:val="0"/>
        <w:autoSpaceDN w:val="0"/>
        <w:adjustRightInd w:val="0"/>
        <w:spacing w:after="0" w:line="23" w:lineRule="atLeast"/>
        <w:ind w:left="0" w:firstLine="0"/>
        <w:jc w:val="both"/>
        <w:rPr>
          <w:rFonts w:ascii="Verdana" w:hAnsi="Verdana" w:cs="Courier New"/>
          <w:b/>
          <w:bCs/>
          <w:sz w:val="24"/>
          <w:szCs w:val="24"/>
        </w:rPr>
      </w:pPr>
      <w:proofErr w:type="spellStart"/>
      <w:r w:rsidRPr="00C27009">
        <w:rPr>
          <w:rFonts w:ascii="Verdana" w:hAnsi="Verdana" w:cs="Courier New"/>
          <w:b/>
          <w:bCs/>
          <w:sz w:val="24"/>
          <w:szCs w:val="24"/>
        </w:rPr>
        <w:t>planşe</w:t>
      </w:r>
      <w:proofErr w:type="spellEnd"/>
      <w:r w:rsidRPr="00C27009">
        <w:rPr>
          <w:rFonts w:ascii="Verdana" w:hAnsi="Verdana" w:cs="Courier New"/>
          <w:b/>
          <w:bCs/>
          <w:sz w:val="24"/>
          <w:szCs w:val="24"/>
        </w:rPr>
        <w:t xml:space="preserve"> reprezentând limitele amplasamentului proiectului, inclusiv orice </w:t>
      </w:r>
      <w:proofErr w:type="spellStart"/>
      <w:r w:rsidRPr="00C27009">
        <w:rPr>
          <w:rFonts w:ascii="Verdana" w:hAnsi="Verdana" w:cs="Courier New"/>
          <w:b/>
          <w:bCs/>
          <w:sz w:val="24"/>
          <w:szCs w:val="24"/>
        </w:rPr>
        <w:t>suprafaţă</w:t>
      </w:r>
      <w:proofErr w:type="spellEnd"/>
      <w:r w:rsidRPr="00C27009">
        <w:rPr>
          <w:rFonts w:ascii="Verdana" w:hAnsi="Verdana" w:cs="Courier New"/>
          <w:b/>
          <w:bCs/>
          <w:sz w:val="24"/>
          <w:szCs w:val="24"/>
        </w:rPr>
        <w:t xml:space="preserve"> de teren solicitată pentru a fi folosită temporar (planuri de </w:t>
      </w:r>
      <w:proofErr w:type="spellStart"/>
      <w:r w:rsidRPr="00C27009">
        <w:rPr>
          <w:rFonts w:ascii="Verdana" w:hAnsi="Verdana" w:cs="Courier New"/>
          <w:b/>
          <w:bCs/>
          <w:sz w:val="24"/>
          <w:szCs w:val="24"/>
        </w:rPr>
        <w:t>situaţie</w:t>
      </w:r>
      <w:proofErr w:type="spellEnd"/>
      <w:r w:rsidRPr="00C27009">
        <w:rPr>
          <w:rFonts w:ascii="Verdana" w:hAnsi="Verdana" w:cs="Courier New"/>
          <w:b/>
          <w:bCs/>
          <w:sz w:val="24"/>
          <w:szCs w:val="24"/>
        </w:rPr>
        <w:t xml:space="preserve"> şi amplasamente);</w:t>
      </w:r>
    </w:p>
    <w:p w14:paraId="389947D3" w14:textId="4215AF1D" w:rsidR="00C5791F" w:rsidRPr="00C27009" w:rsidRDefault="004A4456" w:rsidP="004A727D">
      <w:pPr>
        <w:tabs>
          <w:tab w:val="left" w:pos="360"/>
        </w:tabs>
        <w:autoSpaceDE w:val="0"/>
        <w:autoSpaceDN w:val="0"/>
        <w:adjustRightInd w:val="0"/>
        <w:spacing w:after="0" w:line="23" w:lineRule="atLeast"/>
        <w:jc w:val="both"/>
        <w:rPr>
          <w:rFonts w:ascii="Verdana" w:hAnsi="Verdana" w:cs="Courier New"/>
          <w:sz w:val="24"/>
          <w:szCs w:val="24"/>
        </w:rPr>
      </w:pPr>
      <w:r w:rsidRPr="00C27009">
        <w:rPr>
          <w:rFonts w:ascii="Verdana" w:hAnsi="Verdana" w:cs="Courier New"/>
          <w:b/>
          <w:bCs/>
          <w:sz w:val="24"/>
          <w:szCs w:val="24"/>
        </w:rPr>
        <w:tab/>
      </w:r>
      <w:r w:rsidRPr="00C27009">
        <w:rPr>
          <w:rFonts w:ascii="Verdana" w:hAnsi="Verdana" w:cs="Courier New"/>
          <w:b/>
          <w:bCs/>
          <w:sz w:val="24"/>
          <w:szCs w:val="24"/>
        </w:rPr>
        <w:tab/>
      </w:r>
      <w:r w:rsidR="00C27009" w:rsidRPr="00C27009">
        <w:rPr>
          <w:rFonts w:ascii="Verdana" w:hAnsi="Verdana" w:cs="Courier New"/>
          <w:sz w:val="24"/>
          <w:szCs w:val="24"/>
        </w:rPr>
        <w:t>Planșele</w:t>
      </w:r>
      <w:r w:rsidRPr="00C27009">
        <w:rPr>
          <w:rFonts w:ascii="Verdana" w:hAnsi="Verdana" w:cs="Courier New"/>
          <w:sz w:val="24"/>
          <w:szCs w:val="24"/>
        </w:rPr>
        <w:t xml:space="preserve"> prezentei </w:t>
      </w:r>
      <w:r w:rsidR="00C27009" w:rsidRPr="00C27009">
        <w:rPr>
          <w:rFonts w:ascii="Verdana" w:hAnsi="Verdana" w:cs="Courier New"/>
          <w:sz w:val="24"/>
          <w:szCs w:val="24"/>
        </w:rPr>
        <w:t>documentații</w:t>
      </w:r>
      <w:r w:rsidRPr="00C27009">
        <w:rPr>
          <w:rFonts w:ascii="Verdana" w:hAnsi="Verdana" w:cs="Courier New"/>
          <w:sz w:val="24"/>
          <w:szCs w:val="24"/>
        </w:rPr>
        <w:t xml:space="preserve"> s-au </w:t>
      </w:r>
      <w:r w:rsidR="00C27009" w:rsidRPr="00C27009">
        <w:rPr>
          <w:rFonts w:ascii="Verdana" w:hAnsi="Verdana" w:cs="Courier New"/>
          <w:sz w:val="24"/>
          <w:szCs w:val="24"/>
        </w:rPr>
        <w:t>atașat</w:t>
      </w:r>
      <w:r w:rsidRPr="00C27009">
        <w:rPr>
          <w:rFonts w:ascii="Verdana" w:hAnsi="Verdana" w:cs="Courier New"/>
          <w:sz w:val="24"/>
          <w:szCs w:val="24"/>
        </w:rPr>
        <w:t xml:space="preserve"> la depunerea </w:t>
      </w:r>
      <w:r w:rsidR="00C27009" w:rsidRPr="00C27009">
        <w:rPr>
          <w:rFonts w:ascii="Verdana" w:hAnsi="Verdana" w:cs="Courier New"/>
          <w:sz w:val="24"/>
          <w:szCs w:val="24"/>
        </w:rPr>
        <w:t>documentației</w:t>
      </w:r>
      <w:r w:rsidRPr="00C27009">
        <w:rPr>
          <w:rFonts w:ascii="Verdana" w:hAnsi="Verdana" w:cs="Courier New"/>
          <w:sz w:val="24"/>
          <w:szCs w:val="24"/>
        </w:rPr>
        <w:t xml:space="preserve"> cu nr</w:t>
      </w:r>
      <w:r w:rsidR="00007E5C" w:rsidRPr="00C27009">
        <w:rPr>
          <w:rFonts w:ascii="Verdana" w:hAnsi="Verdana" w:cs="Courier New"/>
          <w:sz w:val="24"/>
          <w:szCs w:val="24"/>
        </w:rPr>
        <w:t>.</w:t>
      </w:r>
      <w:r w:rsidR="00007E5C" w:rsidRPr="00C27009">
        <w:rPr>
          <w:sz w:val="24"/>
          <w:szCs w:val="24"/>
        </w:rPr>
        <w:t xml:space="preserve"> </w:t>
      </w:r>
      <w:r w:rsidR="00007E5C" w:rsidRPr="00C27009">
        <w:rPr>
          <w:rFonts w:ascii="Verdana" w:hAnsi="Verdana" w:cs="Courier New"/>
          <w:sz w:val="24"/>
          <w:szCs w:val="24"/>
        </w:rPr>
        <w:t>3266/1037/17.02.2023</w:t>
      </w:r>
      <w:r w:rsidRPr="00C27009">
        <w:rPr>
          <w:rFonts w:ascii="Verdana" w:hAnsi="Verdana" w:cs="Courier New"/>
          <w:sz w:val="24"/>
          <w:szCs w:val="24"/>
        </w:rPr>
        <w:t>.</w:t>
      </w:r>
    </w:p>
    <w:p w14:paraId="6B653DF2" w14:textId="77777777" w:rsidR="004A4456" w:rsidRPr="00C27009" w:rsidRDefault="004A4456" w:rsidP="004A727D">
      <w:pPr>
        <w:tabs>
          <w:tab w:val="left" w:pos="360"/>
        </w:tabs>
        <w:autoSpaceDE w:val="0"/>
        <w:autoSpaceDN w:val="0"/>
        <w:adjustRightInd w:val="0"/>
        <w:spacing w:after="0" w:line="23" w:lineRule="atLeast"/>
        <w:jc w:val="both"/>
        <w:rPr>
          <w:rFonts w:ascii="Verdana" w:hAnsi="Verdana" w:cs="Courier New"/>
          <w:sz w:val="24"/>
          <w:szCs w:val="24"/>
          <w:highlight w:val="yellow"/>
        </w:rPr>
      </w:pPr>
    </w:p>
    <w:p w14:paraId="26065404" w14:textId="77777777" w:rsidR="00893656" w:rsidRPr="00C27009" w:rsidRDefault="00893656" w:rsidP="004A727D">
      <w:pPr>
        <w:pStyle w:val="ListParagraph"/>
        <w:numPr>
          <w:ilvl w:val="3"/>
          <w:numId w:val="11"/>
        </w:numPr>
        <w:tabs>
          <w:tab w:val="left" w:pos="360"/>
        </w:tabs>
        <w:autoSpaceDE w:val="0"/>
        <w:autoSpaceDN w:val="0"/>
        <w:adjustRightInd w:val="0"/>
        <w:spacing w:after="0" w:line="23" w:lineRule="atLeast"/>
        <w:ind w:left="0" w:firstLine="0"/>
        <w:jc w:val="both"/>
        <w:rPr>
          <w:rFonts w:ascii="Verdana" w:hAnsi="Verdana" w:cs="Courier New"/>
          <w:b/>
          <w:bCs/>
          <w:sz w:val="24"/>
          <w:szCs w:val="24"/>
        </w:rPr>
      </w:pPr>
      <w:r w:rsidRPr="00C27009">
        <w:rPr>
          <w:rFonts w:ascii="Verdana" w:hAnsi="Verdana" w:cs="Courier New"/>
          <w:b/>
          <w:bCs/>
          <w:sz w:val="24"/>
          <w:szCs w:val="24"/>
        </w:rPr>
        <w:t xml:space="preserve">o descriere a caracteristicilor fizice ale întregului proiect, formele fizice ale proiectului (planuri, clădiri, alte structuri, materiale de </w:t>
      </w:r>
      <w:proofErr w:type="spellStart"/>
      <w:r w:rsidRPr="00C27009">
        <w:rPr>
          <w:rFonts w:ascii="Verdana" w:hAnsi="Verdana" w:cs="Courier New"/>
          <w:b/>
          <w:bCs/>
          <w:sz w:val="24"/>
          <w:szCs w:val="24"/>
        </w:rPr>
        <w:t>construcţie</w:t>
      </w:r>
      <w:proofErr w:type="spellEnd"/>
      <w:r w:rsidRPr="00C27009">
        <w:rPr>
          <w:rFonts w:ascii="Verdana" w:hAnsi="Verdana" w:cs="Courier New"/>
          <w:b/>
          <w:bCs/>
          <w:sz w:val="24"/>
          <w:szCs w:val="24"/>
        </w:rPr>
        <w:t xml:space="preserve"> şi altele).</w:t>
      </w:r>
    </w:p>
    <w:p w14:paraId="5BD1F4E5" w14:textId="1DEE601D" w:rsidR="005F2702" w:rsidRPr="00C27009" w:rsidRDefault="007D7BED" w:rsidP="007D7BED">
      <w:pPr>
        <w:spacing w:after="120"/>
        <w:ind w:firstLine="709"/>
        <w:jc w:val="both"/>
        <w:rPr>
          <w:rFonts w:ascii="Verdana" w:eastAsia="Lucida Sans Unicode" w:hAnsi="Verdana" w:cs="DejaVu Sans"/>
          <w:kern w:val="1"/>
          <w:sz w:val="24"/>
          <w:szCs w:val="24"/>
        </w:rPr>
      </w:pPr>
      <w:r w:rsidRPr="00C27009">
        <w:rPr>
          <w:rFonts w:ascii="Verdana" w:eastAsia="Lucida Sans Unicode" w:hAnsi="Verdana" w:cs="DejaVu Sans"/>
          <w:kern w:val="1"/>
          <w:sz w:val="24"/>
          <w:szCs w:val="24"/>
        </w:rPr>
        <w:t xml:space="preserve">Sectorul de drum vizat de prezenta </w:t>
      </w:r>
      <w:proofErr w:type="spellStart"/>
      <w:r w:rsidR="00C27009">
        <w:rPr>
          <w:rFonts w:ascii="Verdana" w:eastAsia="Lucida Sans Unicode" w:hAnsi="Verdana" w:cs="DejaVu Sans"/>
          <w:kern w:val="1"/>
          <w:sz w:val="24"/>
          <w:szCs w:val="24"/>
        </w:rPr>
        <w:t>documentaţie</w:t>
      </w:r>
      <w:proofErr w:type="spellEnd"/>
      <w:r w:rsidRPr="00C27009">
        <w:rPr>
          <w:rFonts w:ascii="Verdana" w:eastAsia="Lucida Sans Unicode" w:hAnsi="Verdana" w:cs="DejaVu Sans"/>
          <w:kern w:val="1"/>
          <w:sz w:val="24"/>
          <w:szCs w:val="24"/>
        </w:rPr>
        <w:t xml:space="preserve">, este amplasat între </w:t>
      </w:r>
      <w:r w:rsidR="00C27009" w:rsidRPr="00C27009">
        <w:rPr>
          <w:rFonts w:ascii="Verdana" w:eastAsia="Lucida Sans Unicode" w:hAnsi="Verdana" w:cs="DejaVu Sans"/>
          <w:kern w:val="1"/>
          <w:sz w:val="24"/>
          <w:szCs w:val="24"/>
        </w:rPr>
        <w:t>Orașul</w:t>
      </w:r>
      <w:r w:rsidRPr="00C27009">
        <w:rPr>
          <w:rFonts w:ascii="Verdana" w:eastAsia="Lucida Sans Unicode" w:hAnsi="Verdana" w:cs="DejaVu Sans"/>
          <w:kern w:val="1"/>
          <w:sz w:val="24"/>
          <w:szCs w:val="24"/>
        </w:rPr>
        <w:t xml:space="preserve"> Săliște </w:t>
      </w:r>
      <w:r w:rsidR="00C27009">
        <w:rPr>
          <w:rFonts w:ascii="Verdana" w:eastAsia="Lucida Sans Unicode" w:hAnsi="Verdana" w:cs="DejaVu Sans"/>
          <w:kern w:val="1"/>
          <w:sz w:val="24"/>
          <w:szCs w:val="24"/>
        </w:rPr>
        <w:t>ş</w:t>
      </w:r>
      <w:r w:rsidRPr="00C27009">
        <w:rPr>
          <w:rFonts w:ascii="Verdana" w:eastAsia="Lucida Sans Unicode" w:hAnsi="Verdana" w:cs="DejaVu Sans"/>
          <w:kern w:val="1"/>
          <w:sz w:val="24"/>
          <w:szCs w:val="24"/>
        </w:rPr>
        <w:t xml:space="preserve">i satul Crinț, </w:t>
      </w:r>
      <w:r w:rsidR="00C27009" w:rsidRPr="00C27009">
        <w:rPr>
          <w:rFonts w:ascii="Verdana" w:eastAsia="Lucida Sans Unicode" w:hAnsi="Verdana" w:cs="DejaVu Sans"/>
          <w:kern w:val="1"/>
          <w:sz w:val="24"/>
          <w:szCs w:val="24"/>
        </w:rPr>
        <w:t>județul</w:t>
      </w:r>
      <w:r w:rsidRPr="00C27009">
        <w:rPr>
          <w:rFonts w:ascii="Verdana" w:eastAsia="Lucida Sans Unicode" w:hAnsi="Verdana" w:cs="DejaVu Sans"/>
          <w:kern w:val="1"/>
          <w:sz w:val="24"/>
          <w:szCs w:val="24"/>
        </w:rPr>
        <w:t xml:space="preserve"> Sibiu, are o lungime de aproximativ 17 km </w:t>
      </w:r>
      <w:r w:rsidR="00C27009">
        <w:rPr>
          <w:rFonts w:ascii="Verdana" w:eastAsia="Lucida Sans Unicode" w:hAnsi="Verdana" w:cs="DejaVu Sans"/>
          <w:kern w:val="1"/>
          <w:sz w:val="24"/>
          <w:szCs w:val="24"/>
        </w:rPr>
        <w:t>î</w:t>
      </w:r>
      <w:r w:rsidRPr="00C27009">
        <w:rPr>
          <w:rFonts w:ascii="Verdana" w:eastAsia="Lucida Sans Unicode" w:hAnsi="Verdana" w:cs="DejaVu Sans"/>
          <w:kern w:val="1"/>
          <w:sz w:val="24"/>
          <w:szCs w:val="24"/>
        </w:rPr>
        <w:t xml:space="preserve">n profilul longitudinal de drum, pe marginea </w:t>
      </w:r>
      <w:r w:rsidR="00C27009" w:rsidRPr="00C27009">
        <w:rPr>
          <w:rFonts w:ascii="Verdana" w:eastAsia="Lucida Sans Unicode" w:hAnsi="Verdana" w:cs="DejaVu Sans"/>
          <w:kern w:val="1"/>
          <w:sz w:val="24"/>
          <w:szCs w:val="24"/>
        </w:rPr>
        <w:t>căruia</w:t>
      </w:r>
      <w:r w:rsidRPr="00C27009">
        <w:rPr>
          <w:rFonts w:ascii="Verdana" w:eastAsia="Lucida Sans Unicode" w:hAnsi="Verdana" w:cs="DejaVu Sans"/>
          <w:kern w:val="1"/>
          <w:sz w:val="24"/>
          <w:szCs w:val="24"/>
        </w:rPr>
        <w:t xml:space="preserve"> se propune amenajarea de piste de biciclete.</w:t>
      </w:r>
    </w:p>
    <w:p w14:paraId="20ACCE0F" w14:textId="77777777" w:rsidR="00893656" w:rsidRPr="00373574" w:rsidRDefault="00893656" w:rsidP="004A727D">
      <w:pPr>
        <w:pStyle w:val="Heading1"/>
        <w:numPr>
          <w:ilvl w:val="0"/>
          <w:numId w:val="3"/>
        </w:numPr>
        <w:spacing w:before="0" w:line="23" w:lineRule="atLeast"/>
        <w:jc w:val="both"/>
        <w:rPr>
          <w:rFonts w:ascii="Verdana" w:hAnsi="Verdana" w:cstheme="minorHAnsi"/>
          <w:b/>
          <w:bCs/>
          <w:color w:val="336600"/>
          <w:sz w:val="24"/>
          <w:szCs w:val="24"/>
        </w:rPr>
      </w:pPr>
      <w:r w:rsidRPr="00373574">
        <w:rPr>
          <w:rFonts w:ascii="Verdana" w:hAnsi="Verdana" w:cstheme="minorHAnsi"/>
          <w:b/>
          <w:bCs/>
          <w:color w:val="336600"/>
          <w:sz w:val="24"/>
          <w:szCs w:val="24"/>
        </w:rPr>
        <w:t>Descrierea lucrărilor de demolare necesare:</w:t>
      </w:r>
    </w:p>
    <w:p w14:paraId="2069D943"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sz w:val="24"/>
          <w:szCs w:val="24"/>
        </w:rPr>
      </w:pPr>
      <w:r w:rsidRPr="00373574">
        <w:rPr>
          <w:rFonts w:ascii="Verdana" w:hAnsi="Verdana" w:cs="Courier New"/>
          <w:b/>
          <w:bCs/>
          <w:sz w:val="24"/>
          <w:szCs w:val="24"/>
        </w:rPr>
        <w:t xml:space="preserve">planul de </w:t>
      </w:r>
      <w:proofErr w:type="spellStart"/>
      <w:r w:rsidRPr="00373574">
        <w:rPr>
          <w:rFonts w:ascii="Verdana" w:hAnsi="Verdana" w:cs="Courier New"/>
          <w:b/>
          <w:bCs/>
          <w:sz w:val="24"/>
          <w:szCs w:val="24"/>
        </w:rPr>
        <w:t>execuţie</w:t>
      </w:r>
      <w:proofErr w:type="spellEnd"/>
      <w:r w:rsidRPr="00373574">
        <w:rPr>
          <w:rFonts w:ascii="Verdana" w:hAnsi="Verdana" w:cs="Courier New"/>
          <w:b/>
          <w:bCs/>
          <w:sz w:val="24"/>
          <w:szCs w:val="24"/>
        </w:rPr>
        <w:t xml:space="preserve"> a lucrărilor de demolare, de refacere şi folosire ulterioară a terenului</w:t>
      </w:r>
      <w:r w:rsidR="005F2702" w:rsidRPr="00373574">
        <w:rPr>
          <w:rFonts w:ascii="Verdana" w:hAnsi="Verdana" w:cs="Courier New"/>
          <w:b/>
          <w:bCs/>
          <w:sz w:val="24"/>
          <w:szCs w:val="24"/>
        </w:rPr>
        <w:t>:</w:t>
      </w:r>
      <w:r w:rsidR="005F2702" w:rsidRPr="00373574">
        <w:rPr>
          <w:rFonts w:ascii="Verdana" w:hAnsi="Verdana" w:cs="Courier New"/>
          <w:sz w:val="24"/>
          <w:szCs w:val="24"/>
        </w:rPr>
        <w:t xml:space="preserve"> </w:t>
      </w:r>
      <w:r w:rsidR="005F2702" w:rsidRPr="00373574">
        <w:rPr>
          <w:rFonts w:ascii="Verdana" w:hAnsi="Verdana" w:cs="Courier New"/>
          <w:b/>
          <w:bCs/>
          <w:sz w:val="24"/>
          <w:szCs w:val="24"/>
        </w:rPr>
        <w:t>nu este cazul</w:t>
      </w:r>
      <w:r w:rsidR="00C65820" w:rsidRPr="00373574">
        <w:rPr>
          <w:rFonts w:ascii="Verdana" w:hAnsi="Verdana" w:cs="Courier New"/>
          <w:b/>
          <w:bCs/>
          <w:sz w:val="24"/>
          <w:szCs w:val="24"/>
        </w:rPr>
        <w:t>;</w:t>
      </w:r>
    </w:p>
    <w:p w14:paraId="17C0A194"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descrierea lucrărilor de refacere a amplasamentului</w:t>
      </w:r>
      <w:r w:rsidR="005F2702" w:rsidRPr="00373574">
        <w:rPr>
          <w:rFonts w:ascii="Verdana" w:hAnsi="Verdana" w:cs="Courier New"/>
          <w:b/>
          <w:bCs/>
          <w:sz w:val="24"/>
          <w:szCs w:val="24"/>
        </w:rPr>
        <w:t>:</w:t>
      </w:r>
    </w:p>
    <w:p w14:paraId="5403741F" w14:textId="77777777" w:rsidR="005F2702" w:rsidRPr="00373574" w:rsidRDefault="005F2702" w:rsidP="004A727D">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După finalizarea lucrărilor de execuție, se vor lua măsuri de redarea în folosință a terenului pe care a fost amenajat punctul de lucru. În cazul în care se constată o degradare a acestora vor fi aplicate măsuri de reconstrucție ecologică.</w:t>
      </w:r>
    </w:p>
    <w:p w14:paraId="238A9C6F" w14:textId="77777777" w:rsidR="005F2702" w:rsidRPr="00373574" w:rsidRDefault="005F2702" w:rsidP="004A727D">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La finalul </w:t>
      </w:r>
      <w:proofErr w:type="spellStart"/>
      <w:r w:rsidRPr="00373574">
        <w:rPr>
          <w:rFonts w:ascii="Verdana" w:hAnsi="Verdana" w:cs="Courier New"/>
          <w:sz w:val="24"/>
          <w:szCs w:val="24"/>
        </w:rPr>
        <w:t>lucrarilor</w:t>
      </w:r>
      <w:proofErr w:type="spellEnd"/>
      <w:r w:rsidRPr="00373574">
        <w:rPr>
          <w:rFonts w:ascii="Verdana" w:hAnsi="Verdana" w:cs="Courier New"/>
          <w:sz w:val="24"/>
          <w:szCs w:val="24"/>
        </w:rPr>
        <w:t xml:space="preserve">, vehiculele si utilajele folosite vor fi </w:t>
      </w:r>
      <w:proofErr w:type="spellStart"/>
      <w:r w:rsidRPr="00373574">
        <w:rPr>
          <w:rFonts w:ascii="Verdana" w:hAnsi="Verdana" w:cs="Courier New"/>
          <w:sz w:val="24"/>
          <w:szCs w:val="24"/>
        </w:rPr>
        <w:t>indepartate</w:t>
      </w:r>
      <w:proofErr w:type="spellEnd"/>
      <w:r w:rsidRPr="00373574">
        <w:rPr>
          <w:rFonts w:ascii="Verdana" w:hAnsi="Verdana" w:cs="Courier New"/>
          <w:sz w:val="24"/>
          <w:szCs w:val="24"/>
        </w:rPr>
        <w:t xml:space="preserve"> de pe amplasament.</w:t>
      </w:r>
    </w:p>
    <w:p w14:paraId="17A019A1" w14:textId="77777777" w:rsidR="005F2702" w:rsidRPr="00373574" w:rsidRDefault="005F2702" w:rsidP="004A727D">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Platforma </w:t>
      </w:r>
      <w:proofErr w:type="spellStart"/>
      <w:r w:rsidRPr="00373574">
        <w:rPr>
          <w:rFonts w:ascii="Verdana" w:hAnsi="Verdana" w:cs="Courier New"/>
          <w:sz w:val="24"/>
          <w:szCs w:val="24"/>
        </w:rPr>
        <w:t>organizarii</w:t>
      </w:r>
      <w:proofErr w:type="spellEnd"/>
      <w:r w:rsidRPr="00373574">
        <w:rPr>
          <w:rFonts w:ascii="Verdana" w:hAnsi="Verdana" w:cs="Courier New"/>
          <w:sz w:val="24"/>
          <w:szCs w:val="24"/>
        </w:rPr>
        <w:t xml:space="preserve"> de </w:t>
      </w:r>
      <w:proofErr w:type="spellStart"/>
      <w:r w:rsidRPr="00373574">
        <w:rPr>
          <w:rFonts w:ascii="Verdana" w:hAnsi="Verdana" w:cs="Courier New"/>
          <w:sz w:val="24"/>
          <w:szCs w:val="24"/>
        </w:rPr>
        <w:t>santier</w:t>
      </w:r>
      <w:proofErr w:type="spellEnd"/>
      <w:r w:rsidRPr="00373574">
        <w:rPr>
          <w:rFonts w:ascii="Verdana" w:hAnsi="Verdana" w:cs="Courier New"/>
          <w:sz w:val="24"/>
          <w:szCs w:val="24"/>
        </w:rPr>
        <w:t xml:space="preserve"> va fi dezafectata </w:t>
      </w:r>
      <w:proofErr w:type="spellStart"/>
      <w:r w:rsidRPr="00373574">
        <w:rPr>
          <w:rFonts w:ascii="Verdana" w:hAnsi="Verdana" w:cs="Courier New"/>
          <w:sz w:val="24"/>
          <w:szCs w:val="24"/>
        </w:rPr>
        <w:t>permitand</w:t>
      </w:r>
      <w:proofErr w:type="spellEnd"/>
      <w:r w:rsidRPr="00373574">
        <w:rPr>
          <w:rFonts w:ascii="Verdana" w:hAnsi="Verdana" w:cs="Courier New"/>
          <w:sz w:val="24"/>
          <w:szCs w:val="24"/>
        </w:rPr>
        <w:t xml:space="preserve"> revenirea la </w:t>
      </w:r>
      <w:proofErr w:type="spellStart"/>
      <w:r w:rsidRPr="00373574">
        <w:rPr>
          <w:rFonts w:ascii="Verdana" w:hAnsi="Verdana" w:cs="Courier New"/>
          <w:sz w:val="24"/>
          <w:szCs w:val="24"/>
        </w:rPr>
        <w:t>folosinta</w:t>
      </w:r>
      <w:proofErr w:type="spellEnd"/>
      <w:r w:rsidRPr="00373574">
        <w:rPr>
          <w:rFonts w:ascii="Verdana" w:hAnsi="Verdana" w:cs="Courier New"/>
          <w:sz w:val="24"/>
          <w:szCs w:val="24"/>
        </w:rPr>
        <w:t xml:space="preserve"> anterioara. Se va curata terenul de posibile resturi de materiale de </w:t>
      </w:r>
      <w:proofErr w:type="spellStart"/>
      <w:r w:rsidRPr="00373574">
        <w:rPr>
          <w:rFonts w:ascii="Verdana" w:hAnsi="Verdana" w:cs="Courier New"/>
          <w:sz w:val="24"/>
          <w:szCs w:val="24"/>
        </w:rPr>
        <w:t>constructie</w:t>
      </w:r>
      <w:proofErr w:type="spellEnd"/>
      <w:r w:rsidRPr="00373574">
        <w:rPr>
          <w:rFonts w:ascii="Verdana" w:hAnsi="Verdana" w:cs="Courier New"/>
          <w:sz w:val="24"/>
          <w:szCs w:val="24"/>
        </w:rPr>
        <w:t xml:space="preserve">. Se va </w:t>
      </w:r>
      <w:proofErr w:type="spellStart"/>
      <w:r w:rsidRPr="00373574">
        <w:rPr>
          <w:rFonts w:ascii="Verdana" w:hAnsi="Verdana" w:cs="Courier New"/>
          <w:sz w:val="24"/>
          <w:szCs w:val="24"/>
        </w:rPr>
        <w:t>asterne</w:t>
      </w:r>
      <w:proofErr w:type="spellEnd"/>
      <w:r w:rsidRPr="00373574">
        <w:rPr>
          <w:rFonts w:ascii="Verdana" w:hAnsi="Verdana" w:cs="Courier New"/>
          <w:sz w:val="24"/>
          <w:szCs w:val="24"/>
        </w:rPr>
        <w:t xml:space="preserve"> un strat de </w:t>
      </w:r>
      <w:proofErr w:type="spellStart"/>
      <w:r w:rsidRPr="00373574">
        <w:rPr>
          <w:rFonts w:ascii="Verdana" w:hAnsi="Verdana" w:cs="Courier New"/>
          <w:sz w:val="24"/>
          <w:szCs w:val="24"/>
        </w:rPr>
        <w:t>pamant</w:t>
      </w:r>
      <w:proofErr w:type="spellEnd"/>
      <w:r w:rsidRPr="00373574">
        <w:rPr>
          <w:rFonts w:ascii="Verdana" w:hAnsi="Verdana" w:cs="Courier New"/>
          <w:sz w:val="24"/>
          <w:szCs w:val="24"/>
        </w:rPr>
        <w:t xml:space="preserve"> de </w:t>
      </w:r>
      <w:proofErr w:type="spellStart"/>
      <w:r w:rsidRPr="00373574">
        <w:rPr>
          <w:rFonts w:ascii="Verdana" w:hAnsi="Verdana" w:cs="Courier New"/>
          <w:sz w:val="24"/>
          <w:szCs w:val="24"/>
        </w:rPr>
        <w:t>caliatate</w:t>
      </w:r>
      <w:proofErr w:type="spellEnd"/>
      <w:r w:rsidRPr="00373574">
        <w:rPr>
          <w:rFonts w:ascii="Verdana" w:hAnsi="Verdana" w:cs="Courier New"/>
          <w:sz w:val="24"/>
          <w:szCs w:val="24"/>
        </w:rPr>
        <w:t xml:space="preserve"> similara cu cel din zona </w:t>
      </w:r>
      <w:proofErr w:type="spellStart"/>
      <w:r w:rsidRPr="00373574">
        <w:rPr>
          <w:rFonts w:ascii="Verdana" w:hAnsi="Verdana" w:cs="Courier New"/>
          <w:sz w:val="24"/>
          <w:szCs w:val="24"/>
        </w:rPr>
        <w:t>invecinata</w:t>
      </w:r>
      <w:proofErr w:type="spellEnd"/>
      <w:r w:rsidRPr="00373574">
        <w:rPr>
          <w:rFonts w:ascii="Verdana" w:hAnsi="Verdana" w:cs="Courier New"/>
          <w:sz w:val="24"/>
          <w:szCs w:val="24"/>
        </w:rPr>
        <w:t xml:space="preserve"> amplasamentului </w:t>
      </w:r>
      <w:proofErr w:type="spellStart"/>
      <w:r w:rsidRPr="00373574">
        <w:rPr>
          <w:rFonts w:ascii="Verdana" w:hAnsi="Verdana" w:cs="Courier New"/>
          <w:sz w:val="24"/>
          <w:szCs w:val="24"/>
        </w:rPr>
        <w:t>organizarii</w:t>
      </w:r>
      <w:proofErr w:type="spellEnd"/>
      <w:r w:rsidRPr="00373574">
        <w:rPr>
          <w:rFonts w:ascii="Verdana" w:hAnsi="Verdana" w:cs="Courier New"/>
          <w:sz w:val="24"/>
          <w:szCs w:val="24"/>
        </w:rPr>
        <w:t xml:space="preserve"> de </w:t>
      </w:r>
      <w:proofErr w:type="spellStart"/>
      <w:r w:rsidRPr="00373574">
        <w:rPr>
          <w:rFonts w:ascii="Verdana" w:hAnsi="Verdana" w:cs="Courier New"/>
          <w:sz w:val="24"/>
          <w:szCs w:val="24"/>
        </w:rPr>
        <w:t>santier</w:t>
      </w:r>
      <w:proofErr w:type="spellEnd"/>
      <w:r w:rsidRPr="00373574">
        <w:rPr>
          <w:rFonts w:ascii="Verdana" w:hAnsi="Verdana" w:cs="Courier New"/>
          <w:sz w:val="24"/>
          <w:szCs w:val="24"/>
        </w:rPr>
        <w:t xml:space="preserve">, apoi se va </w:t>
      </w:r>
      <w:proofErr w:type="spellStart"/>
      <w:r w:rsidRPr="00373574">
        <w:rPr>
          <w:rFonts w:ascii="Verdana" w:hAnsi="Verdana" w:cs="Courier New"/>
          <w:sz w:val="24"/>
          <w:szCs w:val="24"/>
        </w:rPr>
        <w:t>asterne</w:t>
      </w:r>
      <w:proofErr w:type="spellEnd"/>
      <w:r w:rsidRPr="00373574">
        <w:rPr>
          <w:rFonts w:ascii="Verdana" w:hAnsi="Verdana" w:cs="Courier New"/>
          <w:sz w:val="24"/>
          <w:szCs w:val="24"/>
        </w:rPr>
        <w:t xml:space="preserve"> un strat de sol vegetal la </w:t>
      </w:r>
      <w:proofErr w:type="spellStart"/>
      <w:r w:rsidRPr="00373574">
        <w:rPr>
          <w:rFonts w:ascii="Verdana" w:hAnsi="Verdana" w:cs="Courier New"/>
          <w:sz w:val="24"/>
          <w:szCs w:val="24"/>
        </w:rPr>
        <w:t>suprafata</w:t>
      </w:r>
      <w:proofErr w:type="spellEnd"/>
      <w:r w:rsidRPr="00373574">
        <w:rPr>
          <w:rFonts w:ascii="Verdana" w:hAnsi="Verdana" w:cs="Courier New"/>
          <w:sz w:val="24"/>
          <w:szCs w:val="24"/>
        </w:rPr>
        <w:t xml:space="preserve"> terenului </w:t>
      </w:r>
      <w:proofErr w:type="spellStart"/>
      <w:r w:rsidRPr="00373574">
        <w:rPr>
          <w:rFonts w:ascii="Verdana" w:hAnsi="Verdana" w:cs="Courier New"/>
          <w:sz w:val="24"/>
          <w:szCs w:val="24"/>
        </w:rPr>
        <w:t>stfel</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incat</w:t>
      </w:r>
      <w:proofErr w:type="spellEnd"/>
      <w:r w:rsidRPr="00373574">
        <w:rPr>
          <w:rFonts w:ascii="Verdana" w:hAnsi="Verdana" w:cs="Courier New"/>
          <w:sz w:val="24"/>
          <w:szCs w:val="24"/>
        </w:rPr>
        <w:t xml:space="preserve"> sa </w:t>
      </w:r>
      <w:proofErr w:type="spellStart"/>
      <w:r w:rsidRPr="00373574">
        <w:rPr>
          <w:rFonts w:ascii="Verdana" w:hAnsi="Verdana" w:cs="Courier New"/>
          <w:sz w:val="24"/>
          <w:szCs w:val="24"/>
        </w:rPr>
        <w:t>permita</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desfasurarea</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activitatilor</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anteriore</w:t>
      </w:r>
      <w:proofErr w:type="spellEnd"/>
      <w:r w:rsidRPr="00373574">
        <w:rPr>
          <w:rFonts w:ascii="Verdana" w:hAnsi="Verdana" w:cs="Courier New"/>
          <w:sz w:val="24"/>
          <w:szCs w:val="24"/>
        </w:rPr>
        <w:t>.</w:t>
      </w:r>
    </w:p>
    <w:p w14:paraId="7403FE04" w14:textId="77777777" w:rsidR="005F2702" w:rsidRPr="00373574" w:rsidRDefault="005F2702" w:rsidP="004A727D">
      <w:pPr>
        <w:autoSpaceDE w:val="0"/>
        <w:autoSpaceDN w:val="0"/>
        <w:adjustRightInd w:val="0"/>
        <w:spacing w:after="0" w:line="23" w:lineRule="atLeast"/>
        <w:ind w:firstLine="708"/>
        <w:jc w:val="both"/>
        <w:rPr>
          <w:rFonts w:ascii="Verdana" w:hAnsi="Verdana" w:cs="Courier New"/>
          <w:sz w:val="24"/>
          <w:szCs w:val="24"/>
        </w:rPr>
      </w:pPr>
      <w:proofErr w:type="spellStart"/>
      <w:r w:rsidRPr="00373574">
        <w:rPr>
          <w:rFonts w:ascii="Verdana" w:hAnsi="Verdana" w:cs="Courier New"/>
          <w:sz w:val="24"/>
          <w:szCs w:val="24"/>
        </w:rPr>
        <w:t>Deseurile</w:t>
      </w:r>
      <w:proofErr w:type="spellEnd"/>
      <w:r w:rsidRPr="00373574">
        <w:rPr>
          <w:rFonts w:ascii="Verdana" w:hAnsi="Verdana" w:cs="Courier New"/>
          <w:sz w:val="24"/>
          <w:szCs w:val="24"/>
        </w:rPr>
        <w:t xml:space="preserve"> generate vor fi eliminate de pe amplasament si transportate de o firma autorizata </w:t>
      </w:r>
      <w:proofErr w:type="spellStart"/>
      <w:r w:rsidRPr="00373574">
        <w:rPr>
          <w:rFonts w:ascii="Verdana" w:hAnsi="Verdana" w:cs="Courier New"/>
          <w:sz w:val="24"/>
          <w:szCs w:val="24"/>
        </w:rPr>
        <w:t>catre</w:t>
      </w:r>
      <w:proofErr w:type="spellEnd"/>
      <w:r w:rsidRPr="00373574">
        <w:rPr>
          <w:rFonts w:ascii="Verdana" w:hAnsi="Verdana" w:cs="Courier New"/>
          <w:sz w:val="24"/>
          <w:szCs w:val="24"/>
        </w:rPr>
        <w:t xml:space="preserve"> un depozit conform.</w:t>
      </w:r>
    </w:p>
    <w:p w14:paraId="5834D910" w14:textId="77777777" w:rsidR="005F2702" w:rsidRPr="00373574" w:rsidRDefault="005F2702" w:rsidP="004A727D">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lastRenderedPageBreak/>
        <w:t xml:space="preserve">In cazul unor scurgeri de motorina sau uleiuri, vor fi luate imediat masuri de colectare si prevenire sau </w:t>
      </w:r>
      <w:proofErr w:type="spellStart"/>
      <w:r w:rsidRPr="00373574">
        <w:rPr>
          <w:rFonts w:ascii="Verdana" w:hAnsi="Verdana" w:cs="Courier New"/>
          <w:sz w:val="24"/>
          <w:szCs w:val="24"/>
        </w:rPr>
        <w:t>inlaturare</w:t>
      </w:r>
      <w:proofErr w:type="spellEnd"/>
      <w:r w:rsidRPr="00373574">
        <w:rPr>
          <w:rFonts w:ascii="Verdana" w:hAnsi="Verdana" w:cs="Courier New"/>
          <w:sz w:val="24"/>
          <w:szCs w:val="24"/>
        </w:rPr>
        <w:t xml:space="preserve"> a </w:t>
      </w:r>
      <w:proofErr w:type="spellStart"/>
      <w:r w:rsidRPr="00373574">
        <w:rPr>
          <w:rFonts w:ascii="Verdana" w:hAnsi="Verdana" w:cs="Courier New"/>
          <w:sz w:val="24"/>
          <w:szCs w:val="24"/>
        </w:rPr>
        <w:t>poluarii</w:t>
      </w:r>
      <w:proofErr w:type="spellEnd"/>
      <w:r w:rsidRPr="00373574">
        <w:rPr>
          <w:rFonts w:ascii="Verdana" w:hAnsi="Verdana" w:cs="Courier New"/>
          <w:sz w:val="24"/>
          <w:szCs w:val="24"/>
        </w:rPr>
        <w:t xml:space="preserve"> solului, pentru a preveni </w:t>
      </w:r>
      <w:proofErr w:type="spellStart"/>
      <w:r w:rsidRPr="00373574">
        <w:rPr>
          <w:rFonts w:ascii="Verdana" w:hAnsi="Verdana" w:cs="Courier New"/>
          <w:sz w:val="24"/>
          <w:szCs w:val="24"/>
        </w:rPr>
        <w:t>infiltararea</w:t>
      </w:r>
      <w:proofErr w:type="spellEnd"/>
      <w:r w:rsidRPr="00373574">
        <w:rPr>
          <w:rFonts w:ascii="Verdana" w:hAnsi="Verdana" w:cs="Courier New"/>
          <w:sz w:val="24"/>
          <w:szCs w:val="24"/>
        </w:rPr>
        <w:t xml:space="preserve"> in </w:t>
      </w:r>
      <w:proofErr w:type="spellStart"/>
      <w:r w:rsidRPr="00373574">
        <w:rPr>
          <w:rFonts w:ascii="Verdana" w:hAnsi="Verdana" w:cs="Courier New"/>
          <w:sz w:val="24"/>
          <w:szCs w:val="24"/>
        </w:rPr>
        <w:t>adancime</w:t>
      </w:r>
      <w:proofErr w:type="spellEnd"/>
      <w:r w:rsidRPr="00373574">
        <w:rPr>
          <w:rFonts w:ascii="Verdana" w:hAnsi="Verdana" w:cs="Courier New"/>
          <w:sz w:val="24"/>
          <w:szCs w:val="24"/>
        </w:rPr>
        <w:t xml:space="preserve"> spre apa subterana.</w:t>
      </w:r>
    </w:p>
    <w:p w14:paraId="7E780D28"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căi noi de acces sau schimbări ale celor existente, după caz</w:t>
      </w:r>
      <w:r w:rsidR="00C65820" w:rsidRPr="00373574">
        <w:rPr>
          <w:rFonts w:ascii="Verdana" w:hAnsi="Verdana" w:cs="Courier New"/>
          <w:b/>
          <w:bCs/>
          <w:sz w:val="24"/>
          <w:szCs w:val="24"/>
        </w:rPr>
        <w:t>: nu este cazul;</w:t>
      </w:r>
    </w:p>
    <w:p w14:paraId="5E9DA945"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metode folosite în demolare</w:t>
      </w:r>
      <w:r w:rsidR="00C65820" w:rsidRPr="00373574">
        <w:rPr>
          <w:rFonts w:ascii="Verdana" w:hAnsi="Verdana" w:cs="Courier New"/>
          <w:b/>
          <w:bCs/>
          <w:sz w:val="24"/>
          <w:szCs w:val="24"/>
        </w:rPr>
        <w:t>: nu este cazul</w:t>
      </w:r>
      <w:r w:rsidRPr="00373574">
        <w:rPr>
          <w:rFonts w:ascii="Verdana" w:hAnsi="Verdana" w:cs="Courier New"/>
          <w:b/>
          <w:bCs/>
          <w:sz w:val="24"/>
          <w:szCs w:val="24"/>
        </w:rPr>
        <w:t>;</w:t>
      </w:r>
    </w:p>
    <w:p w14:paraId="6173B214"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detalii privind alternativele care au fost luate în considerare</w:t>
      </w:r>
      <w:r w:rsidR="00C65820" w:rsidRPr="00373574">
        <w:rPr>
          <w:rFonts w:ascii="Verdana" w:hAnsi="Verdana" w:cs="Courier New"/>
          <w:b/>
          <w:bCs/>
          <w:sz w:val="24"/>
          <w:szCs w:val="24"/>
        </w:rPr>
        <w:t>: nu este cazul</w:t>
      </w:r>
      <w:r w:rsidRPr="00373574">
        <w:rPr>
          <w:rFonts w:ascii="Verdana" w:hAnsi="Verdana" w:cs="Courier New"/>
          <w:b/>
          <w:bCs/>
          <w:sz w:val="24"/>
          <w:szCs w:val="24"/>
        </w:rPr>
        <w:t>;</w:t>
      </w:r>
    </w:p>
    <w:p w14:paraId="2E838654"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alte </w:t>
      </w:r>
      <w:proofErr w:type="spellStart"/>
      <w:r w:rsidRPr="00373574">
        <w:rPr>
          <w:rFonts w:ascii="Verdana" w:hAnsi="Verdana" w:cs="Courier New"/>
          <w:b/>
          <w:bCs/>
          <w:sz w:val="24"/>
          <w:szCs w:val="24"/>
        </w:rPr>
        <w:t>activităţi</w:t>
      </w:r>
      <w:proofErr w:type="spellEnd"/>
      <w:r w:rsidRPr="00373574">
        <w:rPr>
          <w:rFonts w:ascii="Verdana" w:hAnsi="Verdana" w:cs="Courier New"/>
          <w:b/>
          <w:bCs/>
          <w:sz w:val="24"/>
          <w:szCs w:val="24"/>
        </w:rPr>
        <w:t xml:space="preserve"> care pot apărea ca urmare a demolării (de exemplu, eliminarea </w:t>
      </w:r>
      <w:proofErr w:type="spellStart"/>
      <w:r w:rsidRPr="00373574">
        <w:rPr>
          <w:rFonts w:ascii="Verdana" w:hAnsi="Verdana" w:cs="Courier New"/>
          <w:b/>
          <w:bCs/>
          <w:sz w:val="24"/>
          <w:szCs w:val="24"/>
        </w:rPr>
        <w:t>deşeurilor</w:t>
      </w:r>
      <w:proofErr w:type="spellEnd"/>
      <w:r w:rsidRPr="00373574">
        <w:rPr>
          <w:rFonts w:ascii="Verdana" w:hAnsi="Verdana" w:cs="Courier New"/>
          <w:b/>
          <w:bCs/>
          <w:sz w:val="24"/>
          <w:szCs w:val="24"/>
        </w:rPr>
        <w:t>)</w:t>
      </w:r>
      <w:r w:rsidR="00C65820" w:rsidRPr="00373574">
        <w:rPr>
          <w:rFonts w:ascii="Verdana" w:hAnsi="Verdana" w:cs="Courier New"/>
          <w:b/>
          <w:bCs/>
          <w:sz w:val="24"/>
          <w:szCs w:val="24"/>
        </w:rPr>
        <w:t>: nu este cazul</w:t>
      </w:r>
      <w:r w:rsidRPr="00373574">
        <w:rPr>
          <w:rFonts w:ascii="Verdana" w:hAnsi="Verdana" w:cs="Courier New"/>
          <w:b/>
          <w:bCs/>
          <w:sz w:val="24"/>
          <w:szCs w:val="24"/>
        </w:rPr>
        <w:t>.</w:t>
      </w:r>
    </w:p>
    <w:p w14:paraId="06C50EEC" w14:textId="77777777" w:rsidR="00893656" w:rsidRPr="00373574" w:rsidRDefault="00893656" w:rsidP="004A727D">
      <w:pPr>
        <w:autoSpaceDE w:val="0"/>
        <w:autoSpaceDN w:val="0"/>
        <w:adjustRightInd w:val="0"/>
        <w:spacing w:after="0" w:line="23" w:lineRule="atLeast"/>
        <w:jc w:val="both"/>
        <w:rPr>
          <w:rFonts w:ascii="Verdana" w:hAnsi="Verdana" w:cs="Courier New"/>
          <w:sz w:val="24"/>
          <w:szCs w:val="24"/>
        </w:rPr>
      </w:pPr>
    </w:p>
    <w:p w14:paraId="50DA355F" w14:textId="77777777" w:rsidR="00893656" w:rsidRPr="00373574" w:rsidRDefault="00893656" w:rsidP="004A727D">
      <w:pPr>
        <w:pStyle w:val="Heading1"/>
        <w:numPr>
          <w:ilvl w:val="0"/>
          <w:numId w:val="3"/>
        </w:numPr>
        <w:spacing w:before="0" w:line="23" w:lineRule="atLeast"/>
        <w:jc w:val="both"/>
        <w:rPr>
          <w:rFonts w:ascii="Verdana" w:hAnsi="Verdana" w:cstheme="minorHAnsi"/>
          <w:b/>
          <w:bCs/>
          <w:color w:val="336600"/>
          <w:sz w:val="24"/>
          <w:szCs w:val="24"/>
        </w:rPr>
      </w:pPr>
      <w:r w:rsidRPr="00373574">
        <w:rPr>
          <w:rFonts w:ascii="Verdana" w:hAnsi="Verdana" w:cstheme="minorHAnsi"/>
          <w:b/>
          <w:bCs/>
          <w:color w:val="336600"/>
          <w:sz w:val="24"/>
          <w:szCs w:val="24"/>
        </w:rPr>
        <w:t>Descrierea amplasării proiectului:</w:t>
      </w:r>
    </w:p>
    <w:p w14:paraId="5E3E5BD8"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sz w:val="24"/>
          <w:szCs w:val="24"/>
        </w:rPr>
      </w:pPr>
      <w:proofErr w:type="spellStart"/>
      <w:r w:rsidRPr="00373574">
        <w:rPr>
          <w:rFonts w:ascii="Verdana" w:hAnsi="Verdana" w:cs="Courier New"/>
          <w:b/>
          <w:bCs/>
          <w:sz w:val="24"/>
          <w:szCs w:val="24"/>
        </w:rPr>
        <w:t>distanţa</w:t>
      </w:r>
      <w:proofErr w:type="spellEnd"/>
      <w:r w:rsidRPr="00373574">
        <w:rPr>
          <w:rFonts w:ascii="Verdana" w:hAnsi="Verdana" w:cs="Courier New"/>
          <w:b/>
          <w:bCs/>
          <w:sz w:val="24"/>
          <w:szCs w:val="24"/>
        </w:rPr>
        <w:t xml:space="preserve"> </w:t>
      </w:r>
      <w:proofErr w:type="spellStart"/>
      <w:r w:rsidRPr="00373574">
        <w:rPr>
          <w:rFonts w:ascii="Verdana" w:hAnsi="Verdana" w:cs="Courier New"/>
          <w:b/>
          <w:bCs/>
          <w:sz w:val="24"/>
          <w:szCs w:val="24"/>
        </w:rPr>
        <w:t>faţă</w:t>
      </w:r>
      <w:proofErr w:type="spellEnd"/>
      <w:r w:rsidRPr="00373574">
        <w:rPr>
          <w:rFonts w:ascii="Verdana" w:hAnsi="Verdana" w:cs="Courier New"/>
          <w:b/>
          <w:bCs/>
          <w:sz w:val="24"/>
          <w:szCs w:val="24"/>
        </w:rPr>
        <w:t xml:space="preserve"> de </w:t>
      </w:r>
      <w:proofErr w:type="spellStart"/>
      <w:r w:rsidRPr="00373574">
        <w:rPr>
          <w:rFonts w:ascii="Verdana" w:hAnsi="Verdana" w:cs="Courier New"/>
          <w:b/>
          <w:bCs/>
          <w:sz w:val="24"/>
          <w:szCs w:val="24"/>
        </w:rPr>
        <w:t>graniţe</w:t>
      </w:r>
      <w:proofErr w:type="spellEnd"/>
      <w:r w:rsidR="00C65820" w:rsidRPr="00373574">
        <w:rPr>
          <w:rFonts w:ascii="Verdana" w:hAnsi="Verdana" w:cs="Courier New"/>
          <w:sz w:val="24"/>
          <w:szCs w:val="24"/>
        </w:rPr>
        <w:t>: nu este cazul;</w:t>
      </w:r>
    </w:p>
    <w:p w14:paraId="1956619C"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sz w:val="24"/>
          <w:szCs w:val="24"/>
        </w:rPr>
      </w:pPr>
      <w:r w:rsidRPr="00373574">
        <w:rPr>
          <w:rFonts w:ascii="Verdana" w:hAnsi="Verdana" w:cs="Courier New"/>
          <w:b/>
          <w:bCs/>
          <w:sz w:val="24"/>
          <w:szCs w:val="24"/>
        </w:rPr>
        <w:t>localizarea amplasamentului în raport cu patrimoniul cultural</w:t>
      </w:r>
      <w:r w:rsidR="00C65820" w:rsidRPr="00373574">
        <w:rPr>
          <w:rFonts w:ascii="Verdana" w:hAnsi="Verdana" w:cs="Courier New"/>
          <w:sz w:val="24"/>
          <w:szCs w:val="24"/>
        </w:rPr>
        <w:t>: nu este cazul;</w:t>
      </w:r>
    </w:p>
    <w:p w14:paraId="21EB65FB"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proofErr w:type="spellStart"/>
      <w:r w:rsidRPr="00373574">
        <w:rPr>
          <w:rFonts w:ascii="Verdana" w:hAnsi="Verdana" w:cs="Courier New"/>
          <w:b/>
          <w:bCs/>
          <w:sz w:val="24"/>
          <w:szCs w:val="24"/>
        </w:rPr>
        <w:t>hărţi</w:t>
      </w:r>
      <w:proofErr w:type="spellEnd"/>
      <w:r w:rsidRPr="00373574">
        <w:rPr>
          <w:rFonts w:ascii="Verdana" w:hAnsi="Verdana" w:cs="Courier New"/>
          <w:b/>
          <w:bCs/>
          <w:sz w:val="24"/>
          <w:szCs w:val="24"/>
        </w:rPr>
        <w:t xml:space="preserve">, fotografii ale amplasamentului care pot oferi </w:t>
      </w:r>
      <w:proofErr w:type="spellStart"/>
      <w:r w:rsidRPr="00373574">
        <w:rPr>
          <w:rFonts w:ascii="Verdana" w:hAnsi="Verdana" w:cs="Courier New"/>
          <w:b/>
          <w:bCs/>
          <w:sz w:val="24"/>
          <w:szCs w:val="24"/>
        </w:rPr>
        <w:t>informaţii</w:t>
      </w:r>
      <w:proofErr w:type="spellEnd"/>
      <w:r w:rsidRPr="00373574">
        <w:rPr>
          <w:rFonts w:ascii="Verdana" w:hAnsi="Verdana" w:cs="Courier New"/>
          <w:b/>
          <w:bCs/>
          <w:sz w:val="24"/>
          <w:szCs w:val="24"/>
        </w:rPr>
        <w:t xml:space="preserve"> privind caracteristicile fizice ale mediului, atât naturale, cât şi artificiale, şi alte </w:t>
      </w:r>
      <w:proofErr w:type="spellStart"/>
      <w:r w:rsidRPr="00373574">
        <w:rPr>
          <w:rFonts w:ascii="Verdana" w:hAnsi="Verdana" w:cs="Courier New"/>
          <w:b/>
          <w:bCs/>
          <w:sz w:val="24"/>
          <w:szCs w:val="24"/>
        </w:rPr>
        <w:t>informaţii</w:t>
      </w:r>
      <w:proofErr w:type="spellEnd"/>
      <w:r w:rsidRPr="00373574">
        <w:rPr>
          <w:rFonts w:ascii="Verdana" w:hAnsi="Verdana" w:cs="Courier New"/>
          <w:b/>
          <w:bCs/>
          <w:sz w:val="24"/>
          <w:szCs w:val="24"/>
        </w:rPr>
        <w:t xml:space="preserve"> privind:</w:t>
      </w:r>
    </w:p>
    <w:p w14:paraId="5EB40C86" w14:textId="77777777" w:rsidR="00893656" w:rsidRPr="00373574" w:rsidRDefault="00893656" w:rsidP="004A727D">
      <w:pPr>
        <w:pStyle w:val="ListParagraph"/>
        <w:numPr>
          <w:ilvl w:val="0"/>
          <w:numId w:val="8"/>
        </w:numPr>
        <w:autoSpaceDE w:val="0"/>
        <w:autoSpaceDN w:val="0"/>
        <w:adjustRightInd w:val="0"/>
        <w:spacing w:after="0" w:line="23" w:lineRule="atLeast"/>
        <w:ind w:left="1080" w:firstLine="0"/>
        <w:jc w:val="both"/>
        <w:rPr>
          <w:rFonts w:ascii="Verdana" w:hAnsi="Verdana" w:cs="Courier New"/>
          <w:b/>
          <w:bCs/>
          <w:sz w:val="24"/>
          <w:szCs w:val="24"/>
        </w:rPr>
      </w:pPr>
      <w:proofErr w:type="spellStart"/>
      <w:r w:rsidRPr="00373574">
        <w:rPr>
          <w:rFonts w:ascii="Verdana" w:hAnsi="Verdana" w:cs="Courier New"/>
          <w:b/>
          <w:bCs/>
          <w:sz w:val="24"/>
          <w:szCs w:val="24"/>
        </w:rPr>
        <w:t>folosinţele</w:t>
      </w:r>
      <w:proofErr w:type="spellEnd"/>
      <w:r w:rsidRPr="00373574">
        <w:rPr>
          <w:rFonts w:ascii="Verdana" w:hAnsi="Verdana" w:cs="Courier New"/>
          <w:b/>
          <w:bCs/>
          <w:sz w:val="24"/>
          <w:szCs w:val="24"/>
        </w:rPr>
        <w:t xml:space="preserve"> actuale şi planificate ale terenului atât pe amplasament, cât şi pe zone adiacente acestuia;</w:t>
      </w:r>
    </w:p>
    <w:p w14:paraId="3C514F51" w14:textId="77777777" w:rsidR="00893656" w:rsidRPr="00373574" w:rsidRDefault="00893656" w:rsidP="004A727D">
      <w:pPr>
        <w:pStyle w:val="ListParagraph"/>
        <w:numPr>
          <w:ilvl w:val="0"/>
          <w:numId w:val="8"/>
        </w:numPr>
        <w:autoSpaceDE w:val="0"/>
        <w:autoSpaceDN w:val="0"/>
        <w:adjustRightInd w:val="0"/>
        <w:spacing w:after="0" w:line="23" w:lineRule="atLeast"/>
        <w:ind w:left="1080" w:firstLine="0"/>
        <w:jc w:val="both"/>
        <w:rPr>
          <w:rFonts w:ascii="Verdana" w:hAnsi="Verdana" w:cs="Courier New"/>
          <w:b/>
          <w:bCs/>
          <w:sz w:val="24"/>
          <w:szCs w:val="24"/>
        </w:rPr>
      </w:pPr>
      <w:r w:rsidRPr="00373574">
        <w:rPr>
          <w:rFonts w:ascii="Verdana" w:hAnsi="Verdana" w:cs="Courier New"/>
          <w:b/>
          <w:bCs/>
          <w:sz w:val="24"/>
          <w:szCs w:val="24"/>
        </w:rPr>
        <w:t>politici de zonare şi de folosire a terenului;</w:t>
      </w:r>
    </w:p>
    <w:p w14:paraId="165C99B7" w14:textId="77777777" w:rsidR="00893656" w:rsidRPr="00373574" w:rsidRDefault="00893656" w:rsidP="004A727D">
      <w:pPr>
        <w:pStyle w:val="ListParagraph"/>
        <w:numPr>
          <w:ilvl w:val="0"/>
          <w:numId w:val="8"/>
        </w:numPr>
        <w:autoSpaceDE w:val="0"/>
        <w:autoSpaceDN w:val="0"/>
        <w:adjustRightInd w:val="0"/>
        <w:spacing w:after="0" w:line="23" w:lineRule="atLeast"/>
        <w:ind w:left="1080" w:firstLine="0"/>
        <w:jc w:val="both"/>
        <w:rPr>
          <w:rFonts w:ascii="Verdana" w:hAnsi="Verdana" w:cs="Courier New"/>
          <w:b/>
          <w:bCs/>
          <w:sz w:val="24"/>
          <w:szCs w:val="24"/>
        </w:rPr>
      </w:pPr>
      <w:r w:rsidRPr="00373574">
        <w:rPr>
          <w:rFonts w:ascii="Verdana" w:hAnsi="Verdana" w:cs="Courier New"/>
          <w:b/>
          <w:bCs/>
          <w:sz w:val="24"/>
          <w:szCs w:val="24"/>
        </w:rPr>
        <w:t>arealele sensibile;</w:t>
      </w:r>
    </w:p>
    <w:p w14:paraId="7981B94D" w14:textId="4563F327" w:rsidR="00C65820" w:rsidRPr="00373574" w:rsidRDefault="00C65820" w:rsidP="004A727D">
      <w:pPr>
        <w:autoSpaceDE w:val="0"/>
        <w:autoSpaceDN w:val="0"/>
        <w:adjustRightInd w:val="0"/>
        <w:spacing w:after="0" w:line="23" w:lineRule="atLeast"/>
        <w:ind w:firstLine="708"/>
        <w:jc w:val="both"/>
        <w:rPr>
          <w:rFonts w:ascii="Verdana" w:hAnsi="Verdana" w:cs="Courier New"/>
          <w:sz w:val="24"/>
          <w:szCs w:val="24"/>
        </w:rPr>
      </w:pPr>
      <w:proofErr w:type="spellStart"/>
      <w:r w:rsidRPr="00373574">
        <w:rPr>
          <w:rFonts w:ascii="Verdana" w:hAnsi="Verdana" w:cs="Courier New"/>
          <w:sz w:val="24"/>
          <w:szCs w:val="24"/>
        </w:rPr>
        <w:t>Plansele</w:t>
      </w:r>
      <w:proofErr w:type="spellEnd"/>
      <w:r w:rsidRPr="00373574">
        <w:rPr>
          <w:rFonts w:ascii="Verdana" w:hAnsi="Verdana" w:cs="Courier New"/>
          <w:sz w:val="24"/>
          <w:szCs w:val="24"/>
        </w:rPr>
        <w:t xml:space="preserve"> prezentei </w:t>
      </w:r>
      <w:proofErr w:type="spellStart"/>
      <w:r w:rsidRPr="00373574">
        <w:rPr>
          <w:rFonts w:ascii="Verdana" w:hAnsi="Verdana" w:cs="Courier New"/>
          <w:sz w:val="24"/>
          <w:szCs w:val="24"/>
        </w:rPr>
        <w:t>documentatii</w:t>
      </w:r>
      <w:proofErr w:type="spellEnd"/>
      <w:r w:rsidRPr="00373574">
        <w:rPr>
          <w:rFonts w:ascii="Verdana" w:hAnsi="Verdana" w:cs="Courier New"/>
          <w:sz w:val="24"/>
          <w:szCs w:val="24"/>
        </w:rPr>
        <w:t xml:space="preserve"> s-au </w:t>
      </w:r>
      <w:proofErr w:type="spellStart"/>
      <w:r w:rsidRPr="00373574">
        <w:rPr>
          <w:rFonts w:ascii="Verdana" w:hAnsi="Verdana" w:cs="Courier New"/>
          <w:sz w:val="24"/>
          <w:szCs w:val="24"/>
        </w:rPr>
        <w:t>atasat</w:t>
      </w:r>
      <w:proofErr w:type="spellEnd"/>
      <w:r w:rsidRPr="00373574">
        <w:rPr>
          <w:rFonts w:ascii="Verdana" w:hAnsi="Verdana" w:cs="Courier New"/>
          <w:sz w:val="24"/>
          <w:szCs w:val="24"/>
        </w:rPr>
        <w:t xml:space="preserve"> la depunerea </w:t>
      </w:r>
      <w:proofErr w:type="spellStart"/>
      <w:r w:rsidRPr="00373574">
        <w:rPr>
          <w:rFonts w:ascii="Verdana" w:hAnsi="Verdana" w:cs="Courier New"/>
          <w:sz w:val="24"/>
          <w:szCs w:val="24"/>
        </w:rPr>
        <w:t>documentatiei</w:t>
      </w:r>
      <w:proofErr w:type="spellEnd"/>
      <w:r w:rsidRPr="00373574">
        <w:rPr>
          <w:rFonts w:ascii="Verdana" w:hAnsi="Verdana" w:cs="Courier New"/>
          <w:sz w:val="24"/>
          <w:szCs w:val="24"/>
        </w:rPr>
        <w:t xml:space="preserve"> cu nr.</w:t>
      </w:r>
      <w:r w:rsidR="00E45176" w:rsidRPr="00373574">
        <w:rPr>
          <w:rFonts w:ascii="Verdana" w:hAnsi="Verdana" w:cs="Courier New"/>
          <w:sz w:val="24"/>
          <w:szCs w:val="24"/>
        </w:rPr>
        <w:t xml:space="preserve"> </w:t>
      </w:r>
      <w:r w:rsidR="0053367D" w:rsidRPr="00373574">
        <w:rPr>
          <w:rFonts w:ascii="Verdana" w:hAnsi="Verdana" w:cs="Courier New"/>
          <w:sz w:val="24"/>
          <w:szCs w:val="24"/>
        </w:rPr>
        <w:t>3266/1037/17.02.2023</w:t>
      </w:r>
      <w:r w:rsidRPr="00373574">
        <w:rPr>
          <w:rFonts w:ascii="Verdana" w:hAnsi="Verdana" w:cs="Courier New"/>
          <w:sz w:val="24"/>
          <w:szCs w:val="24"/>
        </w:rPr>
        <w:t xml:space="preserve">. Pentru </w:t>
      </w:r>
      <w:proofErr w:type="spellStart"/>
      <w:r w:rsidRPr="00373574">
        <w:rPr>
          <w:rFonts w:ascii="Verdana" w:hAnsi="Verdana" w:cs="Courier New"/>
          <w:sz w:val="24"/>
          <w:szCs w:val="24"/>
        </w:rPr>
        <w:t>executia</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lucrarii</w:t>
      </w:r>
      <w:proofErr w:type="spellEnd"/>
      <w:r w:rsidRPr="00373574">
        <w:rPr>
          <w:rFonts w:ascii="Verdana" w:hAnsi="Verdana" w:cs="Courier New"/>
          <w:sz w:val="24"/>
          <w:szCs w:val="24"/>
        </w:rPr>
        <w:t xml:space="preserve"> nu se vor folosi alte </w:t>
      </w:r>
      <w:proofErr w:type="spellStart"/>
      <w:r w:rsidRPr="00373574">
        <w:rPr>
          <w:rFonts w:ascii="Verdana" w:hAnsi="Verdana" w:cs="Courier New"/>
          <w:sz w:val="24"/>
          <w:szCs w:val="24"/>
        </w:rPr>
        <w:t>suprafete</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decat</w:t>
      </w:r>
      <w:proofErr w:type="spellEnd"/>
      <w:r w:rsidRPr="00373574">
        <w:rPr>
          <w:rFonts w:ascii="Verdana" w:hAnsi="Verdana" w:cs="Courier New"/>
          <w:sz w:val="24"/>
          <w:szCs w:val="24"/>
        </w:rPr>
        <w:t xml:space="preserve"> cele existente. Nu se fac extinderi sau </w:t>
      </w:r>
      <w:proofErr w:type="spellStart"/>
      <w:r w:rsidRPr="00373574">
        <w:rPr>
          <w:rFonts w:ascii="Verdana" w:hAnsi="Verdana" w:cs="Courier New"/>
          <w:sz w:val="24"/>
          <w:szCs w:val="24"/>
        </w:rPr>
        <w:t>modificari</w:t>
      </w:r>
      <w:proofErr w:type="spellEnd"/>
      <w:r w:rsidRPr="00373574">
        <w:rPr>
          <w:rFonts w:ascii="Verdana" w:hAnsi="Verdana" w:cs="Courier New"/>
          <w:sz w:val="24"/>
          <w:szCs w:val="24"/>
        </w:rPr>
        <w:t xml:space="preserve"> de amplasament. </w:t>
      </w:r>
    </w:p>
    <w:p w14:paraId="00AEA52E" w14:textId="4131E600" w:rsidR="00893656" w:rsidRPr="00373574" w:rsidRDefault="00C65820" w:rsidP="004A727D">
      <w:pPr>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sz w:val="24"/>
          <w:szCs w:val="24"/>
        </w:rPr>
        <w:tab/>
      </w:r>
      <w:proofErr w:type="spellStart"/>
      <w:r w:rsidRPr="00373574">
        <w:rPr>
          <w:rFonts w:ascii="Verdana" w:hAnsi="Verdana" w:cs="Courier New"/>
          <w:sz w:val="24"/>
          <w:szCs w:val="24"/>
        </w:rPr>
        <w:t>Folosinta</w:t>
      </w:r>
      <w:proofErr w:type="spellEnd"/>
      <w:r w:rsidRPr="00373574">
        <w:rPr>
          <w:rFonts w:ascii="Verdana" w:hAnsi="Verdana" w:cs="Courier New"/>
          <w:sz w:val="24"/>
          <w:szCs w:val="24"/>
        </w:rPr>
        <w:t xml:space="preserve"> actuala a terenului este teren </w:t>
      </w:r>
      <w:r w:rsidR="00FB36EF">
        <w:rPr>
          <w:rFonts w:ascii="Verdana" w:hAnsi="Verdana" w:cs="Courier New"/>
          <w:sz w:val="24"/>
          <w:szCs w:val="24"/>
        </w:rPr>
        <w:t>extra</w:t>
      </w:r>
      <w:r w:rsidRPr="00373574">
        <w:rPr>
          <w:rFonts w:ascii="Verdana" w:hAnsi="Verdana" w:cs="Courier New"/>
          <w:sz w:val="24"/>
          <w:szCs w:val="24"/>
        </w:rPr>
        <w:t xml:space="preserve">vilan </w:t>
      </w:r>
      <w:proofErr w:type="spellStart"/>
      <w:r w:rsidR="00FB36EF">
        <w:rPr>
          <w:rFonts w:ascii="Verdana" w:hAnsi="Verdana" w:cs="Courier New"/>
          <w:sz w:val="24"/>
          <w:szCs w:val="24"/>
        </w:rPr>
        <w:t>aparţinător</w:t>
      </w:r>
      <w:proofErr w:type="spellEnd"/>
      <w:r w:rsidR="00FB36EF">
        <w:rPr>
          <w:rFonts w:ascii="Verdana" w:hAnsi="Verdana" w:cs="Courier New"/>
          <w:sz w:val="24"/>
          <w:szCs w:val="24"/>
        </w:rPr>
        <w:t xml:space="preserve"> Oraşului </w:t>
      </w:r>
      <w:proofErr w:type="spellStart"/>
      <w:r w:rsidR="00FB36EF">
        <w:rPr>
          <w:rFonts w:ascii="Verdana" w:hAnsi="Verdana" w:cs="Courier New"/>
          <w:sz w:val="24"/>
          <w:szCs w:val="24"/>
        </w:rPr>
        <w:t>Sălişte</w:t>
      </w:r>
      <w:proofErr w:type="spellEnd"/>
      <w:r w:rsidRPr="00373574">
        <w:rPr>
          <w:rFonts w:ascii="Verdana" w:hAnsi="Verdana" w:cs="Courier New"/>
          <w:sz w:val="24"/>
          <w:szCs w:val="24"/>
        </w:rPr>
        <w:t>.</w:t>
      </w:r>
    </w:p>
    <w:p w14:paraId="47037FE5"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coordonatele geografice ale amplasamentului proiectului, care vor fi prezentate sub formă de vector în format digital cu </w:t>
      </w:r>
      <w:proofErr w:type="spellStart"/>
      <w:r w:rsidRPr="00373574">
        <w:rPr>
          <w:rFonts w:ascii="Verdana" w:hAnsi="Verdana" w:cs="Courier New"/>
          <w:b/>
          <w:bCs/>
          <w:sz w:val="24"/>
          <w:szCs w:val="24"/>
        </w:rPr>
        <w:t>referinţă</w:t>
      </w:r>
      <w:proofErr w:type="spellEnd"/>
      <w:r w:rsidRPr="00373574">
        <w:rPr>
          <w:rFonts w:ascii="Verdana" w:hAnsi="Verdana" w:cs="Courier New"/>
          <w:b/>
          <w:bCs/>
          <w:sz w:val="24"/>
          <w:szCs w:val="24"/>
        </w:rPr>
        <w:t xml:space="preserve"> geografică, în sistem de </w:t>
      </w:r>
      <w:proofErr w:type="spellStart"/>
      <w:r w:rsidRPr="00373574">
        <w:rPr>
          <w:rFonts w:ascii="Verdana" w:hAnsi="Verdana" w:cs="Courier New"/>
          <w:b/>
          <w:bCs/>
          <w:sz w:val="24"/>
          <w:szCs w:val="24"/>
        </w:rPr>
        <w:t>proiecţie</w:t>
      </w:r>
      <w:proofErr w:type="spellEnd"/>
      <w:r w:rsidRPr="00373574">
        <w:rPr>
          <w:rFonts w:ascii="Verdana" w:hAnsi="Verdana" w:cs="Courier New"/>
          <w:b/>
          <w:bCs/>
          <w:sz w:val="24"/>
          <w:szCs w:val="24"/>
        </w:rPr>
        <w:t xml:space="preserve"> </w:t>
      </w:r>
      <w:proofErr w:type="spellStart"/>
      <w:r w:rsidRPr="00373574">
        <w:rPr>
          <w:rFonts w:ascii="Verdana" w:hAnsi="Verdana" w:cs="Courier New"/>
          <w:b/>
          <w:bCs/>
          <w:sz w:val="24"/>
          <w:szCs w:val="24"/>
        </w:rPr>
        <w:t>naţională</w:t>
      </w:r>
      <w:proofErr w:type="spellEnd"/>
      <w:r w:rsidRPr="00373574">
        <w:rPr>
          <w:rFonts w:ascii="Verdana" w:hAnsi="Verdana" w:cs="Courier New"/>
          <w:b/>
          <w:bCs/>
          <w:sz w:val="24"/>
          <w:szCs w:val="24"/>
        </w:rPr>
        <w:t xml:space="preserve"> Stereo 1970;</w:t>
      </w:r>
    </w:p>
    <w:p w14:paraId="6C4E5825" w14:textId="77777777" w:rsidR="00C65820" w:rsidRPr="00373574" w:rsidRDefault="00C65820" w:rsidP="004A727D">
      <w:pPr>
        <w:tabs>
          <w:tab w:val="left" w:pos="720"/>
        </w:tabs>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b/>
          <w:bCs/>
          <w:sz w:val="24"/>
          <w:szCs w:val="24"/>
        </w:rPr>
        <w:tab/>
      </w:r>
      <w:r w:rsidRPr="00373574">
        <w:rPr>
          <w:rFonts w:ascii="Verdana" w:hAnsi="Verdana" w:cs="Courier New"/>
          <w:sz w:val="24"/>
          <w:szCs w:val="24"/>
        </w:rPr>
        <w:t xml:space="preserve">Amplasamentul studiat este situat </w:t>
      </w:r>
      <w:r w:rsidR="007D7BED" w:rsidRPr="00373574">
        <w:rPr>
          <w:rFonts w:ascii="Verdana" w:hAnsi="Verdana" w:cs="Courier New"/>
          <w:sz w:val="24"/>
          <w:szCs w:val="24"/>
        </w:rPr>
        <w:t xml:space="preserve">intre </w:t>
      </w:r>
      <w:proofErr w:type="spellStart"/>
      <w:r w:rsidR="007D7BED" w:rsidRPr="00373574">
        <w:rPr>
          <w:rFonts w:ascii="Verdana" w:hAnsi="Verdana" w:cs="Courier New"/>
          <w:sz w:val="24"/>
          <w:szCs w:val="24"/>
        </w:rPr>
        <w:t>orasul</w:t>
      </w:r>
      <w:proofErr w:type="spellEnd"/>
      <w:r w:rsidR="007D7BED" w:rsidRPr="00373574">
        <w:rPr>
          <w:rFonts w:ascii="Verdana" w:hAnsi="Verdana" w:cs="Courier New"/>
          <w:sz w:val="24"/>
          <w:szCs w:val="24"/>
        </w:rPr>
        <w:t xml:space="preserve"> Săliște si satul Crinț</w:t>
      </w:r>
      <w:r w:rsidRPr="00373574">
        <w:rPr>
          <w:rFonts w:ascii="Verdana" w:hAnsi="Verdana" w:cs="Courier New"/>
          <w:sz w:val="24"/>
          <w:szCs w:val="24"/>
        </w:rPr>
        <w:t xml:space="preserve">, </w:t>
      </w:r>
      <w:proofErr w:type="spellStart"/>
      <w:r w:rsidRPr="00373574">
        <w:rPr>
          <w:rFonts w:ascii="Verdana" w:hAnsi="Verdana" w:cs="Courier New"/>
          <w:sz w:val="24"/>
          <w:szCs w:val="24"/>
        </w:rPr>
        <w:t>judetul</w:t>
      </w:r>
      <w:proofErr w:type="spellEnd"/>
      <w:r w:rsidRPr="00373574">
        <w:rPr>
          <w:rFonts w:ascii="Verdana" w:hAnsi="Verdana" w:cs="Courier New"/>
          <w:sz w:val="24"/>
          <w:szCs w:val="24"/>
        </w:rPr>
        <w:t xml:space="preserve"> Sibiu.</w:t>
      </w:r>
    </w:p>
    <w:p w14:paraId="14987496" w14:textId="77777777" w:rsidR="00F0302A" w:rsidRPr="00373574" w:rsidRDefault="00F0302A" w:rsidP="004A727D">
      <w:pPr>
        <w:spacing w:after="0" w:line="23" w:lineRule="atLeast"/>
        <w:rPr>
          <w:rFonts w:ascii="Verdana" w:eastAsia="Arial" w:hAnsi="Verdana" w:cs="DejaVu Sans"/>
          <w:iCs/>
        </w:rPr>
      </w:pPr>
      <w:r w:rsidRPr="00373574">
        <w:rPr>
          <w:rFonts w:ascii="Verdana" w:eastAsia="Arial" w:hAnsi="Verdana" w:cs="DejaVu Sans"/>
          <w:iCs/>
        </w:rPr>
        <w:t>Coordonate STEREO 70</w:t>
      </w:r>
    </w:p>
    <w:p w14:paraId="37BD5CC2" w14:textId="77777777" w:rsidR="00A97142" w:rsidRPr="00373574" w:rsidRDefault="00A97142" w:rsidP="004A727D">
      <w:pPr>
        <w:spacing w:after="0" w:line="23" w:lineRule="atLeast"/>
        <w:rPr>
          <w:rFonts w:ascii="Verdana" w:eastAsia="Arial" w:hAnsi="Verdana" w:cs="DejaVu Sans"/>
          <w:iCs/>
        </w:rPr>
      </w:pPr>
    </w:p>
    <w:tbl>
      <w:tblPr>
        <w:tblW w:w="6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974"/>
        <w:gridCol w:w="1974"/>
        <w:gridCol w:w="1420"/>
      </w:tblGrid>
      <w:tr w:rsidR="00D15520" w:rsidRPr="00373574" w14:paraId="6B1A6D3D"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04AA8" w14:textId="6624715C" w:rsidR="00D15520" w:rsidRPr="00373574" w:rsidRDefault="00D15520" w:rsidP="00D15520">
            <w:pPr>
              <w:spacing w:after="0" w:line="23" w:lineRule="atLeast"/>
              <w:jc w:val="center"/>
              <w:rPr>
                <w:rFonts w:ascii="Verdana" w:eastAsia="Times New Roman" w:hAnsi="Verdana" w:cs="Times New Roman"/>
                <w:color w:val="000000"/>
              </w:rPr>
            </w:pPr>
            <w:proofErr w:type="spellStart"/>
            <w:r w:rsidRPr="00373574">
              <w:rPr>
                <w:rFonts w:ascii="Verdana" w:eastAsia="Times New Roman" w:hAnsi="Verdana" w:cs="Times New Roman"/>
                <w:color w:val="000000"/>
              </w:rPr>
              <w:t>Poz</w:t>
            </w:r>
            <w:proofErr w:type="spellEnd"/>
            <w:r w:rsidRPr="00373574">
              <w:rPr>
                <w:rFonts w:ascii="Verdana" w:eastAsia="Times New Roman" w:hAnsi="Verdana" w:cs="Times New Roman"/>
                <w:color w:val="000000"/>
              </w:rPr>
              <w:t>. Km.</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D196C" w14:textId="43EE40F4"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X</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530F6" w14:textId="4BDA30F8"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Y</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D03EFFD" w14:textId="5D48411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Z</w:t>
            </w:r>
          </w:p>
        </w:tc>
      </w:tr>
      <w:tr w:rsidR="00D15520" w:rsidRPr="00373574" w14:paraId="0328247B"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D9D11"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0+000.000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8233"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406.194.823</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29D17"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469.815.564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3A16EE6"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1.308.065</w:t>
            </w:r>
          </w:p>
        </w:tc>
      </w:tr>
      <w:tr w:rsidR="00D15520" w:rsidRPr="00373574" w14:paraId="7E056B8A"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C3BA1"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1+000.000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86B22"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407.039.477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2A115"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470.268.985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2BAA97F"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1246.98</w:t>
            </w:r>
          </w:p>
        </w:tc>
      </w:tr>
      <w:tr w:rsidR="00D15520" w:rsidRPr="00373574" w14:paraId="2D26F45E"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B7775"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2+000.000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293C1"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407.478.521</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B1B31"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471.015.501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29F1CF7"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1.218.835</w:t>
            </w:r>
          </w:p>
        </w:tc>
      </w:tr>
      <w:tr w:rsidR="00D15520" w:rsidRPr="00373574" w14:paraId="543B40E5"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97C50"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3+000.000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2E274"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407.873.095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64A5D"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471.472.993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7EFC3E7"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1.161.974</w:t>
            </w:r>
          </w:p>
        </w:tc>
      </w:tr>
      <w:tr w:rsidR="00D15520" w:rsidRPr="00373574" w14:paraId="6037E43B"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57214"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4+000.000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6176D"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408.083.325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D5FE0"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472.130.253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0741433"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1.093.961</w:t>
            </w:r>
          </w:p>
        </w:tc>
      </w:tr>
      <w:tr w:rsidR="00D15520" w:rsidRPr="00373574" w14:paraId="322A0FBE"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BA75D"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5+000.000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08543"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408.519.975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51316"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472.436.442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BCA123B"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1.036.319</w:t>
            </w:r>
          </w:p>
        </w:tc>
      </w:tr>
      <w:tr w:rsidR="00D15520" w:rsidRPr="00373574" w14:paraId="117A6452"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AA93E"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6+000.000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B725C"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408.911.256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F0E28"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473.199.083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35F1376"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1.013.627</w:t>
            </w:r>
          </w:p>
        </w:tc>
      </w:tr>
      <w:tr w:rsidR="00D15520" w:rsidRPr="00373574" w14:paraId="5B0C91DE"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75816"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7+000.000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B039B"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409.403.749</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63350"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473.919.535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1DB7462"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1022.92</w:t>
            </w:r>
          </w:p>
        </w:tc>
      </w:tr>
      <w:tr w:rsidR="00D15520" w:rsidRPr="00373574" w14:paraId="6CC9834B"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4C952"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8+000.000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C06D6"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409.987.388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F147D"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474.307.612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551C398"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1.066.698</w:t>
            </w:r>
          </w:p>
        </w:tc>
      </w:tr>
      <w:tr w:rsidR="00D15520" w:rsidRPr="00373574" w14:paraId="5D2E12AC"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ED5BA"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9+000.000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9EF3F"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410.918.574</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4A4E"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474.548.071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3BB8D71"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1.059.283</w:t>
            </w:r>
          </w:p>
        </w:tc>
      </w:tr>
      <w:tr w:rsidR="00D15520" w:rsidRPr="00373574" w14:paraId="70C9B01F"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F3C88"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10+000.923</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20466"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411.706.652</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F9279"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474699.83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0E3087F"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1.024.906</w:t>
            </w:r>
          </w:p>
        </w:tc>
      </w:tr>
      <w:tr w:rsidR="00D15520" w:rsidRPr="00373574" w14:paraId="2BE7AF02"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69A1D"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11+000.000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2FFF5"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411.947.795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24766"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475.335.078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119F564"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994.867</w:t>
            </w:r>
          </w:p>
        </w:tc>
      </w:tr>
      <w:tr w:rsidR="00D15520" w:rsidRPr="00373574" w14:paraId="4768EFB9"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1A39C"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12+000.000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E873D"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412.064.994</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71AD5"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475.897.886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24D37F7"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935.569</w:t>
            </w:r>
          </w:p>
        </w:tc>
      </w:tr>
      <w:tr w:rsidR="00D15520" w:rsidRPr="00373574" w14:paraId="21226E43"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162C0"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lastRenderedPageBreak/>
              <w:t>13+000.000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631B8"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411.525.475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E551A"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476.531.571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773D0EA"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870.877</w:t>
            </w:r>
          </w:p>
        </w:tc>
      </w:tr>
      <w:tr w:rsidR="00D15520" w:rsidRPr="00373574" w14:paraId="71E1239D"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CBE3B"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14+000.000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AB89F"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411.902.245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987C6"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477.082.038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2FA92DE"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828.418</w:t>
            </w:r>
          </w:p>
        </w:tc>
      </w:tr>
      <w:tr w:rsidR="00D15520" w:rsidRPr="00373574" w14:paraId="07D59004"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03D7C"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15+000.000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3BD34"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412.350.926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E30BB"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477356.66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60062A7"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756.143</w:t>
            </w:r>
          </w:p>
        </w:tc>
      </w:tr>
      <w:tr w:rsidR="00D15520" w:rsidRPr="00373574" w14:paraId="6238883E"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299EF"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16+000.000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82D4F"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412.174.324</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EEE1D"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476.889.359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011B424"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696.13</w:t>
            </w:r>
          </w:p>
        </w:tc>
      </w:tr>
      <w:tr w:rsidR="00D15520" w:rsidRPr="00373574" w14:paraId="1BF451DF"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F9116"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17+000.000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B550"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412.876.238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17A02"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477189.95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D525E31"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615.731</w:t>
            </w:r>
          </w:p>
        </w:tc>
      </w:tr>
      <w:tr w:rsidR="00D15520" w:rsidRPr="00373574" w14:paraId="1DA3680A" w14:textId="77777777" w:rsidTr="00D15520">
        <w:trPr>
          <w:trHeight w:val="17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5AA36"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17+404.000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F9710"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412.961.297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2F231"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477.119.373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A32102C" w14:textId="77777777" w:rsidR="00D15520" w:rsidRPr="00373574" w:rsidRDefault="00D15520" w:rsidP="00D15520">
            <w:pPr>
              <w:spacing w:after="0" w:line="23" w:lineRule="atLeast"/>
              <w:jc w:val="center"/>
              <w:rPr>
                <w:rFonts w:ascii="Verdana" w:eastAsia="Times New Roman" w:hAnsi="Verdana" w:cs="Times New Roman"/>
                <w:color w:val="000000"/>
              </w:rPr>
            </w:pPr>
            <w:r w:rsidRPr="00373574">
              <w:rPr>
                <w:rFonts w:ascii="Verdana" w:eastAsia="Times New Roman" w:hAnsi="Verdana" w:cs="Times New Roman"/>
                <w:color w:val="000000"/>
              </w:rPr>
              <w:t>576.844</w:t>
            </w:r>
          </w:p>
        </w:tc>
      </w:tr>
    </w:tbl>
    <w:p w14:paraId="693C37AD" w14:textId="77777777" w:rsidR="00F0302A" w:rsidRPr="00373574" w:rsidRDefault="00F0302A" w:rsidP="004A727D">
      <w:pPr>
        <w:pStyle w:val="ListParagraph"/>
        <w:tabs>
          <w:tab w:val="left" w:pos="6230"/>
        </w:tabs>
        <w:spacing w:after="0" w:line="23" w:lineRule="atLeast"/>
        <w:ind w:left="0"/>
        <w:jc w:val="both"/>
        <w:rPr>
          <w:rFonts w:ascii="Verdana" w:eastAsia="Arial" w:hAnsi="Verdana" w:cs="DejaVu Sans"/>
          <w:iCs/>
          <w:highlight w:val="yellow"/>
        </w:rPr>
      </w:pPr>
    </w:p>
    <w:p w14:paraId="4630E055"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sz w:val="24"/>
          <w:szCs w:val="24"/>
        </w:rPr>
      </w:pPr>
      <w:r w:rsidRPr="00373574">
        <w:rPr>
          <w:rFonts w:ascii="Verdana" w:hAnsi="Verdana" w:cs="Courier New"/>
          <w:b/>
          <w:bCs/>
          <w:sz w:val="24"/>
          <w:szCs w:val="24"/>
        </w:rPr>
        <w:t>detalii privind orice variantă de amplasament care a fost luată în considerare</w:t>
      </w:r>
      <w:r w:rsidR="00F0302A" w:rsidRPr="00373574">
        <w:rPr>
          <w:rFonts w:ascii="Verdana" w:hAnsi="Verdana" w:cs="Courier New"/>
          <w:sz w:val="24"/>
          <w:szCs w:val="24"/>
        </w:rPr>
        <w:t>: Nu este cazul.</w:t>
      </w:r>
    </w:p>
    <w:p w14:paraId="5C1AF9B7" w14:textId="77777777" w:rsidR="00893656" w:rsidRPr="00373574" w:rsidRDefault="00893656" w:rsidP="004A727D">
      <w:pPr>
        <w:autoSpaceDE w:val="0"/>
        <w:autoSpaceDN w:val="0"/>
        <w:adjustRightInd w:val="0"/>
        <w:spacing w:after="0" w:line="23" w:lineRule="atLeast"/>
        <w:jc w:val="both"/>
        <w:rPr>
          <w:rFonts w:ascii="Verdana" w:hAnsi="Verdana" w:cs="Courier New"/>
          <w:sz w:val="24"/>
          <w:szCs w:val="24"/>
        </w:rPr>
      </w:pPr>
    </w:p>
    <w:p w14:paraId="11EABD58" w14:textId="77777777" w:rsidR="00893656" w:rsidRPr="00373574" w:rsidRDefault="00893656" w:rsidP="004A727D">
      <w:pPr>
        <w:pStyle w:val="Heading1"/>
        <w:numPr>
          <w:ilvl w:val="0"/>
          <w:numId w:val="3"/>
        </w:numPr>
        <w:spacing w:before="0" w:line="23" w:lineRule="atLeast"/>
        <w:jc w:val="both"/>
        <w:rPr>
          <w:rFonts w:ascii="Verdana" w:hAnsi="Verdana" w:cstheme="minorHAnsi"/>
          <w:b/>
          <w:bCs/>
          <w:color w:val="336600"/>
          <w:sz w:val="24"/>
          <w:szCs w:val="24"/>
        </w:rPr>
      </w:pPr>
      <w:r w:rsidRPr="00373574">
        <w:rPr>
          <w:rFonts w:ascii="Verdana" w:hAnsi="Verdana" w:cstheme="minorHAnsi"/>
          <w:b/>
          <w:bCs/>
          <w:color w:val="336600"/>
          <w:sz w:val="24"/>
          <w:szCs w:val="24"/>
        </w:rPr>
        <w:t xml:space="preserve">Descrierea tuturor efectelor semnificative posibile asupra mediului ale proiectului, în limita </w:t>
      </w:r>
      <w:proofErr w:type="spellStart"/>
      <w:r w:rsidRPr="00373574">
        <w:rPr>
          <w:rFonts w:ascii="Verdana" w:hAnsi="Verdana" w:cstheme="minorHAnsi"/>
          <w:b/>
          <w:bCs/>
          <w:color w:val="336600"/>
          <w:sz w:val="24"/>
          <w:szCs w:val="24"/>
        </w:rPr>
        <w:t>informaţiilor</w:t>
      </w:r>
      <w:proofErr w:type="spellEnd"/>
      <w:r w:rsidRPr="00373574">
        <w:rPr>
          <w:rFonts w:ascii="Verdana" w:hAnsi="Verdana" w:cstheme="minorHAnsi"/>
          <w:b/>
          <w:bCs/>
          <w:color w:val="336600"/>
          <w:sz w:val="24"/>
          <w:szCs w:val="24"/>
        </w:rPr>
        <w:t xml:space="preserve"> disponibile:</w:t>
      </w:r>
    </w:p>
    <w:p w14:paraId="756EA6F7" w14:textId="77777777" w:rsidR="00893656" w:rsidRDefault="00893656" w:rsidP="004A727D">
      <w:pPr>
        <w:pStyle w:val="ListParagraph"/>
        <w:numPr>
          <w:ilvl w:val="1"/>
          <w:numId w:val="16"/>
        </w:numPr>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Surse de </w:t>
      </w:r>
      <w:proofErr w:type="spellStart"/>
      <w:r w:rsidRPr="00373574">
        <w:rPr>
          <w:rFonts w:ascii="Verdana" w:hAnsi="Verdana" w:cs="Courier New"/>
          <w:b/>
          <w:bCs/>
          <w:sz w:val="24"/>
          <w:szCs w:val="24"/>
        </w:rPr>
        <w:t>poluanţi</w:t>
      </w:r>
      <w:proofErr w:type="spellEnd"/>
      <w:r w:rsidRPr="00373574">
        <w:rPr>
          <w:rFonts w:ascii="Verdana" w:hAnsi="Verdana" w:cs="Courier New"/>
          <w:b/>
          <w:bCs/>
          <w:sz w:val="24"/>
          <w:szCs w:val="24"/>
        </w:rPr>
        <w:t xml:space="preserve"> şi </w:t>
      </w:r>
      <w:proofErr w:type="spellStart"/>
      <w:r w:rsidRPr="00373574">
        <w:rPr>
          <w:rFonts w:ascii="Verdana" w:hAnsi="Verdana" w:cs="Courier New"/>
          <w:b/>
          <w:bCs/>
          <w:sz w:val="24"/>
          <w:szCs w:val="24"/>
        </w:rPr>
        <w:t>instalaţii</w:t>
      </w:r>
      <w:proofErr w:type="spellEnd"/>
      <w:r w:rsidRPr="00373574">
        <w:rPr>
          <w:rFonts w:ascii="Verdana" w:hAnsi="Verdana" w:cs="Courier New"/>
          <w:b/>
          <w:bCs/>
          <w:sz w:val="24"/>
          <w:szCs w:val="24"/>
        </w:rPr>
        <w:t xml:space="preserve"> pentru </w:t>
      </w:r>
      <w:proofErr w:type="spellStart"/>
      <w:r w:rsidRPr="00373574">
        <w:rPr>
          <w:rFonts w:ascii="Verdana" w:hAnsi="Verdana" w:cs="Courier New"/>
          <w:b/>
          <w:bCs/>
          <w:sz w:val="24"/>
          <w:szCs w:val="24"/>
        </w:rPr>
        <w:t>reţinerea</w:t>
      </w:r>
      <w:proofErr w:type="spellEnd"/>
      <w:r w:rsidRPr="00373574">
        <w:rPr>
          <w:rFonts w:ascii="Verdana" w:hAnsi="Verdana" w:cs="Courier New"/>
          <w:b/>
          <w:bCs/>
          <w:sz w:val="24"/>
          <w:szCs w:val="24"/>
        </w:rPr>
        <w:t xml:space="preserve">, evacuarea şi dispersia </w:t>
      </w:r>
      <w:proofErr w:type="spellStart"/>
      <w:r w:rsidRPr="00373574">
        <w:rPr>
          <w:rFonts w:ascii="Verdana" w:hAnsi="Verdana" w:cs="Courier New"/>
          <w:b/>
          <w:bCs/>
          <w:sz w:val="24"/>
          <w:szCs w:val="24"/>
        </w:rPr>
        <w:t>poluanţilor</w:t>
      </w:r>
      <w:proofErr w:type="spellEnd"/>
      <w:r w:rsidRPr="00373574">
        <w:rPr>
          <w:rFonts w:ascii="Verdana" w:hAnsi="Verdana" w:cs="Courier New"/>
          <w:b/>
          <w:bCs/>
          <w:sz w:val="24"/>
          <w:szCs w:val="24"/>
        </w:rPr>
        <w:t xml:space="preserve"> în mediu:</w:t>
      </w:r>
    </w:p>
    <w:p w14:paraId="7944F4E2" w14:textId="77777777" w:rsidR="00FF11BA" w:rsidRPr="00373574" w:rsidRDefault="00FF11BA" w:rsidP="00FF11BA">
      <w:pPr>
        <w:pStyle w:val="ListParagraph"/>
        <w:autoSpaceDE w:val="0"/>
        <w:autoSpaceDN w:val="0"/>
        <w:adjustRightInd w:val="0"/>
        <w:spacing w:after="0" w:line="23" w:lineRule="atLeast"/>
        <w:ind w:left="360"/>
        <w:jc w:val="both"/>
        <w:rPr>
          <w:rFonts w:ascii="Verdana" w:hAnsi="Verdana" w:cs="Courier New"/>
          <w:b/>
          <w:bCs/>
          <w:sz w:val="24"/>
          <w:szCs w:val="24"/>
        </w:rPr>
      </w:pPr>
    </w:p>
    <w:p w14:paraId="3108554E" w14:textId="77777777" w:rsidR="00893656" w:rsidRPr="00373574" w:rsidRDefault="00893656" w:rsidP="004A727D">
      <w:pPr>
        <w:pStyle w:val="ListParagraph"/>
        <w:numPr>
          <w:ilvl w:val="0"/>
          <w:numId w:val="17"/>
        </w:numPr>
        <w:tabs>
          <w:tab w:val="left" w:pos="360"/>
        </w:tabs>
        <w:autoSpaceDE w:val="0"/>
        <w:autoSpaceDN w:val="0"/>
        <w:adjustRightInd w:val="0"/>
        <w:spacing w:after="0" w:line="23" w:lineRule="atLeast"/>
        <w:ind w:left="0" w:firstLine="0"/>
        <w:jc w:val="both"/>
        <w:rPr>
          <w:rFonts w:ascii="Verdana" w:hAnsi="Verdana" w:cs="Courier New"/>
          <w:i/>
          <w:iCs/>
          <w:sz w:val="24"/>
          <w:szCs w:val="24"/>
        </w:rPr>
      </w:pPr>
      <w:proofErr w:type="spellStart"/>
      <w:r w:rsidRPr="00373574">
        <w:rPr>
          <w:rFonts w:ascii="Verdana" w:hAnsi="Verdana" w:cs="Courier New"/>
          <w:i/>
          <w:iCs/>
          <w:sz w:val="24"/>
          <w:szCs w:val="24"/>
        </w:rPr>
        <w:t>protecţia</w:t>
      </w:r>
      <w:proofErr w:type="spellEnd"/>
      <w:r w:rsidRPr="00373574">
        <w:rPr>
          <w:rFonts w:ascii="Verdana" w:hAnsi="Verdana" w:cs="Courier New"/>
          <w:i/>
          <w:iCs/>
          <w:sz w:val="24"/>
          <w:szCs w:val="24"/>
        </w:rPr>
        <w:t xml:space="preserve"> </w:t>
      </w:r>
      <w:proofErr w:type="spellStart"/>
      <w:r w:rsidRPr="00373574">
        <w:rPr>
          <w:rFonts w:ascii="Verdana" w:hAnsi="Verdana" w:cs="Courier New"/>
          <w:i/>
          <w:iCs/>
          <w:sz w:val="24"/>
          <w:szCs w:val="24"/>
        </w:rPr>
        <w:t>calităţii</w:t>
      </w:r>
      <w:proofErr w:type="spellEnd"/>
      <w:r w:rsidRPr="00373574">
        <w:rPr>
          <w:rFonts w:ascii="Verdana" w:hAnsi="Verdana" w:cs="Courier New"/>
          <w:i/>
          <w:iCs/>
          <w:sz w:val="24"/>
          <w:szCs w:val="24"/>
        </w:rPr>
        <w:t xml:space="preserve"> apelor:</w:t>
      </w:r>
    </w:p>
    <w:p w14:paraId="27BD69AE"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sursele de </w:t>
      </w:r>
      <w:proofErr w:type="spellStart"/>
      <w:r w:rsidRPr="00373574">
        <w:rPr>
          <w:rFonts w:ascii="Verdana" w:hAnsi="Verdana" w:cs="Courier New"/>
          <w:b/>
          <w:bCs/>
          <w:sz w:val="24"/>
          <w:szCs w:val="24"/>
        </w:rPr>
        <w:t>poluanţi</w:t>
      </w:r>
      <w:proofErr w:type="spellEnd"/>
      <w:r w:rsidRPr="00373574">
        <w:rPr>
          <w:rFonts w:ascii="Verdana" w:hAnsi="Verdana" w:cs="Courier New"/>
          <w:b/>
          <w:bCs/>
          <w:sz w:val="24"/>
          <w:szCs w:val="24"/>
        </w:rPr>
        <w:t xml:space="preserve"> pentru ape, locul de evacuare sau emisarul;</w:t>
      </w:r>
    </w:p>
    <w:p w14:paraId="288BF19C" w14:textId="77777777" w:rsidR="0061458D" w:rsidRPr="00373574" w:rsidRDefault="0061458D" w:rsidP="004A727D">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In timpul </w:t>
      </w:r>
      <w:proofErr w:type="spellStart"/>
      <w:r w:rsidRPr="00373574">
        <w:rPr>
          <w:rFonts w:ascii="Verdana" w:hAnsi="Verdana" w:cs="Courier New"/>
          <w:sz w:val="24"/>
          <w:szCs w:val="24"/>
        </w:rPr>
        <w:t>derularii</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lucrarilor</w:t>
      </w:r>
      <w:proofErr w:type="spellEnd"/>
      <w:r w:rsidRPr="00373574">
        <w:rPr>
          <w:rFonts w:ascii="Verdana" w:hAnsi="Verdana" w:cs="Courier New"/>
          <w:sz w:val="24"/>
          <w:szCs w:val="24"/>
        </w:rPr>
        <w:t xml:space="preserve">, nu se </w:t>
      </w:r>
      <w:proofErr w:type="spellStart"/>
      <w:r w:rsidRPr="00373574">
        <w:rPr>
          <w:rFonts w:ascii="Verdana" w:hAnsi="Verdana" w:cs="Courier New"/>
          <w:sz w:val="24"/>
          <w:szCs w:val="24"/>
        </w:rPr>
        <w:t>estimeaza</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deversari</w:t>
      </w:r>
      <w:proofErr w:type="spellEnd"/>
      <w:r w:rsidRPr="00373574">
        <w:rPr>
          <w:rFonts w:ascii="Verdana" w:hAnsi="Verdana" w:cs="Courier New"/>
          <w:sz w:val="24"/>
          <w:szCs w:val="24"/>
        </w:rPr>
        <w:t xml:space="preserve"> de fluide sau alte materiale poluante in emisii de </w:t>
      </w:r>
      <w:proofErr w:type="spellStart"/>
      <w:r w:rsidRPr="00373574">
        <w:rPr>
          <w:rFonts w:ascii="Verdana" w:hAnsi="Verdana" w:cs="Courier New"/>
          <w:sz w:val="24"/>
          <w:szCs w:val="24"/>
        </w:rPr>
        <w:t>suprafata</w:t>
      </w:r>
      <w:proofErr w:type="spellEnd"/>
      <w:r w:rsidRPr="00373574">
        <w:rPr>
          <w:rFonts w:ascii="Verdana" w:hAnsi="Verdana" w:cs="Courier New"/>
          <w:sz w:val="24"/>
          <w:szCs w:val="24"/>
        </w:rPr>
        <w:t xml:space="preserve"> sau contaminarea apei freatice. Pot </w:t>
      </w:r>
      <w:proofErr w:type="spellStart"/>
      <w:r w:rsidRPr="00373574">
        <w:rPr>
          <w:rFonts w:ascii="Verdana" w:hAnsi="Verdana" w:cs="Courier New"/>
          <w:sz w:val="24"/>
          <w:szCs w:val="24"/>
        </w:rPr>
        <w:t>aparea</w:t>
      </w:r>
      <w:proofErr w:type="spellEnd"/>
      <w:r w:rsidRPr="00373574">
        <w:rPr>
          <w:rFonts w:ascii="Verdana" w:hAnsi="Verdana" w:cs="Courier New"/>
          <w:sz w:val="24"/>
          <w:szCs w:val="24"/>
        </w:rPr>
        <w:t xml:space="preserve"> surse accidentale de </w:t>
      </w:r>
      <w:proofErr w:type="spellStart"/>
      <w:r w:rsidRPr="00373574">
        <w:rPr>
          <w:rFonts w:ascii="Verdana" w:hAnsi="Verdana" w:cs="Courier New"/>
          <w:sz w:val="24"/>
          <w:szCs w:val="24"/>
        </w:rPr>
        <w:t>poluanti</w:t>
      </w:r>
      <w:proofErr w:type="spellEnd"/>
      <w:r w:rsidRPr="00373574">
        <w:rPr>
          <w:rFonts w:ascii="Verdana" w:hAnsi="Verdana" w:cs="Courier New"/>
          <w:sz w:val="24"/>
          <w:szCs w:val="24"/>
        </w:rPr>
        <w:t xml:space="preserve"> (combustibili) pe sol, care pot ajunge in apa freatica, dar cu probabilitate redusa si in </w:t>
      </w:r>
      <w:proofErr w:type="spellStart"/>
      <w:r w:rsidRPr="00373574">
        <w:rPr>
          <w:rFonts w:ascii="Verdana" w:hAnsi="Verdana" w:cs="Courier New"/>
          <w:sz w:val="24"/>
          <w:szCs w:val="24"/>
        </w:rPr>
        <w:t>cantitati</w:t>
      </w:r>
      <w:proofErr w:type="spellEnd"/>
      <w:r w:rsidRPr="00373574">
        <w:rPr>
          <w:rFonts w:ascii="Verdana" w:hAnsi="Verdana" w:cs="Courier New"/>
          <w:sz w:val="24"/>
          <w:szCs w:val="24"/>
        </w:rPr>
        <w:t xml:space="preserve"> controlabile.</w:t>
      </w:r>
    </w:p>
    <w:p w14:paraId="1BC0A665" w14:textId="77777777" w:rsidR="0061458D" w:rsidRPr="00373574" w:rsidRDefault="0061458D" w:rsidP="004A727D">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Pentru evitarea </w:t>
      </w:r>
      <w:proofErr w:type="spellStart"/>
      <w:r w:rsidRPr="00373574">
        <w:rPr>
          <w:rFonts w:ascii="Verdana" w:hAnsi="Verdana" w:cs="Courier New"/>
          <w:sz w:val="24"/>
          <w:szCs w:val="24"/>
        </w:rPr>
        <w:t>antrenarii</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poluantilor</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scapati</w:t>
      </w:r>
      <w:proofErr w:type="spellEnd"/>
      <w:r w:rsidRPr="00373574">
        <w:rPr>
          <w:rFonts w:ascii="Verdana" w:hAnsi="Verdana" w:cs="Courier New"/>
          <w:sz w:val="24"/>
          <w:szCs w:val="24"/>
        </w:rPr>
        <w:t xml:space="preserve"> accidental pe sol, care pot fi </w:t>
      </w:r>
      <w:proofErr w:type="spellStart"/>
      <w:r w:rsidRPr="00373574">
        <w:rPr>
          <w:rFonts w:ascii="Verdana" w:hAnsi="Verdana" w:cs="Courier New"/>
          <w:sz w:val="24"/>
          <w:szCs w:val="24"/>
        </w:rPr>
        <w:t>infiltrati</w:t>
      </w:r>
      <w:proofErr w:type="spellEnd"/>
      <w:r w:rsidRPr="00373574">
        <w:rPr>
          <w:rFonts w:ascii="Verdana" w:hAnsi="Verdana" w:cs="Courier New"/>
          <w:sz w:val="24"/>
          <w:szCs w:val="24"/>
        </w:rPr>
        <w:t xml:space="preserve"> in apele subterane, respectiv pentru evitarea unor scurgeri accidentale de combustibil sau materiale in apele de </w:t>
      </w:r>
      <w:proofErr w:type="spellStart"/>
      <w:r w:rsidRPr="00373574">
        <w:rPr>
          <w:rFonts w:ascii="Verdana" w:hAnsi="Verdana" w:cs="Courier New"/>
          <w:sz w:val="24"/>
          <w:szCs w:val="24"/>
        </w:rPr>
        <w:t>suprafata</w:t>
      </w:r>
      <w:proofErr w:type="spellEnd"/>
      <w:r w:rsidRPr="00373574">
        <w:rPr>
          <w:rFonts w:ascii="Verdana" w:hAnsi="Verdana" w:cs="Courier New"/>
          <w:sz w:val="24"/>
          <w:szCs w:val="24"/>
        </w:rPr>
        <w:t xml:space="preserve"> se vor lua </w:t>
      </w:r>
      <w:proofErr w:type="spellStart"/>
      <w:r w:rsidRPr="00373574">
        <w:rPr>
          <w:rFonts w:ascii="Verdana" w:hAnsi="Verdana" w:cs="Courier New"/>
          <w:sz w:val="24"/>
          <w:szCs w:val="24"/>
        </w:rPr>
        <w:t>urmatoarele</w:t>
      </w:r>
      <w:proofErr w:type="spellEnd"/>
      <w:r w:rsidRPr="00373574">
        <w:rPr>
          <w:rFonts w:ascii="Verdana" w:hAnsi="Verdana" w:cs="Courier New"/>
          <w:sz w:val="24"/>
          <w:szCs w:val="24"/>
        </w:rPr>
        <w:t xml:space="preserve"> masuri:</w:t>
      </w:r>
    </w:p>
    <w:p w14:paraId="48BC376C" w14:textId="77777777" w:rsidR="0061458D" w:rsidRPr="00373574" w:rsidRDefault="0061458D"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verificarea periodica si </w:t>
      </w:r>
      <w:proofErr w:type="spellStart"/>
      <w:r w:rsidRPr="00373574">
        <w:rPr>
          <w:rFonts w:ascii="Verdana" w:eastAsia="Arial" w:hAnsi="Verdana" w:cs="DejaVu Sans"/>
          <w:iCs/>
          <w:sz w:val="24"/>
          <w:szCs w:val="24"/>
        </w:rPr>
        <w:t>mentinerea</w:t>
      </w:r>
      <w:proofErr w:type="spellEnd"/>
      <w:r w:rsidRPr="00373574">
        <w:rPr>
          <w:rFonts w:ascii="Verdana" w:eastAsia="Arial" w:hAnsi="Verdana" w:cs="DejaVu Sans"/>
          <w:iCs/>
          <w:sz w:val="24"/>
          <w:szCs w:val="24"/>
        </w:rPr>
        <w:t xml:space="preserve"> </w:t>
      </w:r>
      <w:proofErr w:type="spellStart"/>
      <w:r w:rsidRPr="00373574">
        <w:rPr>
          <w:rFonts w:ascii="Verdana" w:eastAsia="Arial" w:hAnsi="Verdana" w:cs="DejaVu Sans"/>
          <w:iCs/>
          <w:sz w:val="24"/>
          <w:szCs w:val="24"/>
        </w:rPr>
        <w:t>intr-o</w:t>
      </w:r>
      <w:proofErr w:type="spellEnd"/>
      <w:r w:rsidRPr="00373574">
        <w:rPr>
          <w:rFonts w:ascii="Verdana" w:eastAsia="Arial" w:hAnsi="Verdana" w:cs="DejaVu Sans"/>
          <w:iCs/>
          <w:sz w:val="24"/>
          <w:szCs w:val="24"/>
        </w:rPr>
        <w:t xml:space="preserve"> stare tehnica </w:t>
      </w:r>
      <w:proofErr w:type="spellStart"/>
      <w:r w:rsidRPr="00373574">
        <w:rPr>
          <w:rFonts w:ascii="Verdana" w:eastAsia="Arial" w:hAnsi="Verdana" w:cs="DejaVu Sans"/>
          <w:iCs/>
          <w:sz w:val="24"/>
          <w:szCs w:val="24"/>
        </w:rPr>
        <w:t>corespunzatoare</w:t>
      </w:r>
      <w:proofErr w:type="spellEnd"/>
      <w:r w:rsidRPr="00373574">
        <w:rPr>
          <w:rFonts w:ascii="Verdana" w:eastAsia="Arial" w:hAnsi="Verdana" w:cs="DejaVu Sans"/>
          <w:iCs/>
          <w:sz w:val="24"/>
          <w:szCs w:val="24"/>
        </w:rPr>
        <w:t xml:space="preserve"> a tuturor utilajelor si mijloacelor de transport auto utilizate;</w:t>
      </w:r>
    </w:p>
    <w:p w14:paraId="77A7160E" w14:textId="77777777" w:rsidR="0061458D" w:rsidRPr="00373574" w:rsidRDefault="0061458D"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respectarea normelor privind manipularea materialelor utilizate </w:t>
      </w:r>
      <w:proofErr w:type="spellStart"/>
      <w:r w:rsidRPr="00373574">
        <w:rPr>
          <w:rFonts w:ascii="Verdana" w:eastAsia="Arial" w:hAnsi="Verdana" w:cs="DejaVu Sans"/>
          <w:iCs/>
          <w:sz w:val="24"/>
          <w:szCs w:val="24"/>
        </w:rPr>
        <w:t>atat</w:t>
      </w:r>
      <w:proofErr w:type="spellEnd"/>
      <w:r w:rsidRPr="00373574">
        <w:rPr>
          <w:rFonts w:ascii="Verdana" w:eastAsia="Arial" w:hAnsi="Verdana" w:cs="DejaVu Sans"/>
          <w:iCs/>
          <w:sz w:val="24"/>
          <w:szCs w:val="24"/>
        </w:rPr>
        <w:t xml:space="preserve"> in timpul transportului cat si in timpul punerii in opera;</w:t>
      </w:r>
    </w:p>
    <w:p w14:paraId="6005FF89" w14:textId="77777777" w:rsidR="0061458D" w:rsidRPr="00373574" w:rsidRDefault="0061458D"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nu se vor depozita materiale în albie;</w:t>
      </w:r>
    </w:p>
    <w:p w14:paraId="61290CB3" w14:textId="77777777" w:rsidR="0061458D" w:rsidRPr="00373574" w:rsidRDefault="0061458D" w:rsidP="004A727D">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Constructorul va asigura preluarea eventualelor pierderi de materiale rezultate in timpul </w:t>
      </w:r>
      <w:proofErr w:type="spellStart"/>
      <w:r w:rsidRPr="00373574">
        <w:rPr>
          <w:rFonts w:ascii="Verdana" w:hAnsi="Verdana" w:cs="Courier New"/>
          <w:sz w:val="24"/>
          <w:szCs w:val="24"/>
        </w:rPr>
        <w:t>demolarii</w:t>
      </w:r>
      <w:proofErr w:type="spellEnd"/>
      <w:r w:rsidRPr="00373574">
        <w:rPr>
          <w:rFonts w:ascii="Verdana" w:hAnsi="Verdana" w:cs="Courier New"/>
          <w:sz w:val="24"/>
          <w:szCs w:val="24"/>
        </w:rPr>
        <w:t xml:space="preserve"> prin amplasarea unor prelate in zona de lucru astfel </w:t>
      </w:r>
      <w:proofErr w:type="spellStart"/>
      <w:r w:rsidRPr="00373574">
        <w:rPr>
          <w:rFonts w:ascii="Verdana" w:hAnsi="Verdana" w:cs="Courier New"/>
          <w:sz w:val="24"/>
          <w:szCs w:val="24"/>
        </w:rPr>
        <w:t>incat</w:t>
      </w:r>
      <w:proofErr w:type="spellEnd"/>
      <w:r w:rsidRPr="00373574">
        <w:rPr>
          <w:rFonts w:ascii="Verdana" w:hAnsi="Verdana" w:cs="Courier New"/>
          <w:sz w:val="24"/>
          <w:szCs w:val="24"/>
        </w:rPr>
        <w:t xml:space="preserve"> aceste pierderi sa </w:t>
      </w:r>
      <w:proofErr w:type="spellStart"/>
      <w:r w:rsidRPr="00373574">
        <w:rPr>
          <w:rFonts w:ascii="Verdana" w:hAnsi="Verdana" w:cs="Courier New"/>
          <w:sz w:val="24"/>
          <w:szCs w:val="24"/>
        </w:rPr>
        <w:t>poata</w:t>
      </w:r>
      <w:proofErr w:type="spellEnd"/>
      <w:r w:rsidRPr="00373574">
        <w:rPr>
          <w:rFonts w:ascii="Verdana" w:hAnsi="Verdana" w:cs="Courier New"/>
          <w:sz w:val="24"/>
          <w:szCs w:val="24"/>
        </w:rPr>
        <w:t xml:space="preserve"> fi recuperate </w:t>
      </w:r>
      <w:proofErr w:type="spellStart"/>
      <w:r w:rsidRPr="00373574">
        <w:rPr>
          <w:rFonts w:ascii="Verdana" w:hAnsi="Verdana" w:cs="Courier New"/>
          <w:sz w:val="24"/>
          <w:szCs w:val="24"/>
        </w:rPr>
        <w:t>fara</w:t>
      </w:r>
      <w:proofErr w:type="spellEnd"/>
      <w:r w:rsidRPr="00373574">
        <w:rPr>
          <w:rFonts w:ascii="Verdana" w:hAnsi="Verdana" w:cs="Courier New"/>
          <w:sz w:val="24"/>
          <w:szCs w:val="24"/>
        </w:rPr>
        <w:t xml:space="preserve"> a afecta calitatea apei;</w:t>
      </w:r>
    </w:p>
    <w:p w14:paraId="7ED9185F"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proofErr w:type="spellStart"/>
      <w:r w:rsidRPr="00373574">
        <w:rPr>
          <w:rFonts w:ascii="Verdana" w:hAnsi="Verdana" w:cs="Courier New"/>
          <w:b/>
          <w:bCs/>
          <w:sz w:val="24"/>
          <w:szCs w:val="24"/>
        </w:rPr>
        <w:t>staţiile</w:t>
      </w:r>
      <w:proofErr w:type="spellEnd"/>
      <w:r w:rsidRPr="00373574">
        <w:rPr>
          <w:rFonts w:ascii="Verdana" w:hAnsi="Verdana" w:cs="Courier New"/>
          <w:b/>
          <w:bCs/>
          <w:sz w:val="24"/>
          <w:szCs w:val="24"/>
        </w:rPr>
        <w:t xml:space="preserve"> şi </w:t>
      </w:r>
      <w:proofErr w:type="spellStart"/>
      <w:r w:rsidRPr="00373574">
        <w:rPr>
          <w:rFonts w:ascii="Verdana" w:hAnsi="Verdana" w:cs="Courier New"/>
          <w:b/>
          <w:bCs/>
          <w:sz w:val="24"/>
          <w:szCs w:val="24"/>
        </w:rPr>
        <w:t>instalaţiile</w:t>
      </w:r>
      <w:proofErr w:type="spellEnd"/>
      <w:r w:rsidRPr="00373574">
        <w:rPr>
          <w:rFonts w:ascii="Verdana" w:hAnsi="Verdana" w:cs="Courier New"/>
          <w:b/>
          <w:bCs/>
          <w:sz w:val="24"/>
          <w:szCs w:val="24"/>
        </w:rPr>
        <w:t xml:space="preserve"> de epurare sau de </w:t>
      </w:r>
      <w:proofErr w:type="spellStart"/>
      <w:r w:rsidRPr="00373574">
        <w:rPr>
          <w:rFonts w:ascii="Verdana" w:hAnsi="Verdana" w:cs="Courier New"/>
          <w:b/>
          <w:bCs/>
          <w:sz w:val="24"/>
          <w:szCs w:val="24"/>
        </w:rPr>
        <w:t>preepurare</w:t>
      </w:r>
      <w:proofErr w:type="spellEnd"/>
      <w:r w:rsidRPr="00373574">
        <w:rPr>
          <w:rFonts w:ascii="Verdana" w:hAnsi="Verdana" w:cs="Courier New"/>
          <w:b/>
          <w:bCs/>
          <w:sz w:val="24"/>
          <w:szCs w:val="24"/>
        </w:rPr>
        <w:t xml:space="preserve"> a apelor uzate prevăzute;</w:t>
      </w:r>
    </w:p>
    <w:p w14:paraId="6989038C" w14:textId="77777777" w:rsidR="0061458D" w:rsidRPr="00373574" w:rsidRDefault="0061458D" w:rsidP="004A727D">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În cadrul punctului de lucru, constructorul are </w:t>
      </w:r>
      <w:proofErr w:type="spellStart"/>
      <w:r w:rsidRPr="00373574">
        <w:rPr>
          <w:rFonts w:ascii="Verdana" w:hAnsi="Verdana" w:cs="Courier New"/>
          <w:sz w:val="24"/>
          <w:szCs w:val="24"/>
        </w:rPr>
        <w:t>obligaţia</w:t>
      </w:r>
      <w:proofErr w:type="spellEnd"/>
      <w:r w:rsidRPr="00373574">
        <w:rPr>
          <w:rFonts w:ascii="Verdana" w:hAnsi="Verdana" w:cs="Courier New"/>
          <w:sz w:val="24"/>
          <w:szCs w:val="24"/>
        </w:rPr>
        <w:t xml:space="preserve"> să asigure amplasarea unor WC-uri ecologice.</w:t>
      </w:r>
    </w:p>
    <w:p w14:paraId="485A089F" w14:textId="77777777" w:rsidR="0061458D" w:rsidRPr="00373574" w:rsidRDefault="0061458D" w:rsidP="004A727D">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În concluzie, nu apare o poluare semnificativă a </w:t>
      </w:r>
      <w:proofErr w:type="spellStart"/>
      <w:r w:rsidRPr="00373574">
        <w:rPr>
          <w:rFonts w:ascii="Verdana" w:hAnsi="Verdana" w:cs="Courier New"/>
          <w:sz w:val="24"/>
          <w:szCs w:val="24"/>
        </w:rPr>
        <w:t>reţelei</w:t>
      </w:r>
      <w:proofErr w:type="spellEnd"/>
      <w:r w:rsidRPr="00373574">
        <w:rPr>
          <w:rFonts w:ascii="Verdana" w:hAnsi="Verdana" w:cs="Courier New"/>
          <w:sz w:val="24"/>
          <w:szCs w:val="24"/>
        </w:rPr>
        <w:t xml:space="preserve"> hidrografice naturale şi nici a apelor subterane. </w:t>
      </w:r>
    </w:p>
    <w:p w14:paraId="410991C8" w14:textId="77777777" w:rsidR="00883A17" w:rsidRPr="00373574" w:rsidRDefault="00883A17" w:rsidP="004A727D">
      <w:pPr>
        <w:spacing w:after="0" w:line="23" w:lineRule="atLeast"/>
        <w:jc w:val="both"/>
        <w:rPr>
          <w:rFonts w:ascii="Verdana" w:hAnsi="Verdana" w:cs="Courier New"/>
          <w:sz w:val="24"/>
          <w:szCs w:val="24"/>
        </w:rPr>
      </w:pPr>
    </w:p>
    <w:p w14:paraId="272A6D37" w14:textId="77777777" w:rsidR="00893656" w:rsidRPr="00373574" w:rsidRDefault="00883A17" w:rsidP="004A727D">
      <w:pPr>
        <w:pStyle w:val="ListParagraph"/>
        <w:numPr>
          <w:ilvl w:val="0"/>
          <w:numId w:val="17"/>
        </w:numPr>
        <w:tabs>
          <w:tab w:val="left" w:pos="360"/>
        </w:tabs>
        <w:autoSpaceDE w:val="0"/>
        <w:autoSpaceDN w:val="0"/>
        <w:adjustRightInd w:val="0"/>
        <w:spacing w:after="0" w:line="23" w:lineRule="atLeast"/>
        <w:ind w:left="0" w:firstLine="0"/>
        <w:jc w:val="both"/>
        <w:rPr>
          <w:rFonts w:ascii="Verdana" w:hAnsi="Verdana" w:cs="Courier New"/>
          <w:i/>
          <w:iCs/>
          <w:sz w:val="24"/>
          <w:szCs w:val="24"/>
        </w:rPr>
      </w:pPr>
      <w:proofErr w:type="spellStart"/>
      <w:r w:rsidRPr="00373574">
        <w:rPr>
          <w:rFonts w:ascii="Verdana" w:hAnsi="Verdana" w:cs="Courier New"/>
          <w:i/>
          <w:iCs/>
          <w:sz w:val="24"/>
          <w:szCs w:val="24"/>
        </w:rPr>
        <w:t>p</w:t>
      </w:r>
      <w:r w:rsidR="00893656" w:rsidRPr="00373574">
        <w:rPr>
          <w:rFonts w:ascii="Verdana" w:hAnsi="Verdana" w:cs="Courier New"/>
          <w:i/>
          <w:iCs/>
          <w:sz w:val="24"/>
          <w:szCs w:val="24"/>
        </w:rPr>
        <w:t>rotecţia</w:t>
      </w:r>
      <w:proofErr w:type="spellEnd"/>
      <w:r w:rsidR="00893656" w:rsidRPr="00373574">
        <w:rPr>
          <w:rFonts w:ascii="Verdana" w:hAnsi="Verdana" w:cs="Courier New"/>
          <w:i/>
          <w:iCs/>
          <w:sz w:val="24"/>
          <w:szCs w:val="24"/>
        </w:rPr>
        <w:t xml:space="preserve"> aerului:</w:t>
      </w:r>
    </w:p>
    <w:p w14:paraId="21AC9C5E"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sursele de </w:t>
      </w:r>
      <w:proofErr w:type="spellStart"/>
      <w:r w:rsidRPr="00373574">
        <w:rPr>
          <w:rFonts w:ascii="Verdana" w:hAnsi="Verdana" w:cs="Courier New"/>
          <w:b/>
          <w:bCs/>
          <w:sz w:val="24"/>
          <w:szCs w:val="24"/>
        </w:rPr>
        <w:t>poluanţi</w:t>
      </w:r>
      <w:proofErr w:type="spellEnd"/>
      <w:r w:rsidRPr="00373574">
        <w:rPr>
          <w:rFonts w:ascii="Verdana" w:hAnsi="Verdana" w:cs="Courier New"/>
          <w:b/>
          <w:bCs/>
          <w:sz w:val="24"/>
          <w:szCs w:val="24"/>
        </w:rPr>
        <w:t xml:space="preserve"> pentru aer, </w:t>
      </w:r>
      <w:proofErr w:type="spellStart"/>
      <w:r w:rsidRPr="00373574">
        <w:rPr>
          <w:rFonts w:ascii="Verdana" w:hAnsi="Verdana" w:cs="Courier New"/>
          <w:b/>
          <w:bCs/>
          <w:sz w:val="24"/>
          <w:szCs w:val="24"/>
        </w:rPr>
        <w:t>poluanţi</w:t>
      </w:r>
      <w:proofErr w:type="spellEnd"/>
      <w:r w:rsidRPr="00373574">
        <w:rPr>
          <w:rFonts w:ascii="Verdana" w:hAnsi="Verdana" w:cs="Courier New"/>
          <w:b/>
          <w:bCs/>
          <w:sz w:val="24"/>
          <w:szCs w:val="24"/>
        </w:rPr>
        <w:t>, inclusiv surse de mirosuri;</w:t>
      </w:r>
    </w:p>
    <w:p w14:paraId="75F77D44" w14:textId="77777777" w:rsidR="00D046D6" w:rsidRPr="00373574" w:rsidRDefault="00D046D6" w:rsidP="004A727D">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 xml:space="preserve">Sursele de poluare a aerului vor fi </w:t>
      </w:r>
      <w:proofErr w:type="spellStart"/>
      <w:r w:rsidRPr="00373574">
        <w:rPr>
          <w:rFonts w:ascii="Verdana" w:eastAsia="Arial" w:hAnsi="Verdana" w:cs="DejaVu Sans"/>
          <w:iCs/>
          <w:sz w:val="24"/>
          <w:szCs w:val="24"/>
        </w:rPr>
        <w:t>diferenţiate</w:t>
      </w:r>
      <w:proofErr w:type="spellEnd"/>
      <w:r w:rsidRPr="00373574">
        <w:rPr>
          <w:rFonts w:ascii="Verdana" w:eastAsia="Arial" w:hAnsi="Verdana" w:cs="DejaVu Sans"/>
          <w:iCs/>
          <w:sz w:val="24"/>
          <w:szCs w:val="24"/>
        </w:rPr>
        <w:t xml:space="preserve"> </w:t>
      </w:r>
      <w:proofErr w:type="spellStart"/>
      <w:r w:rsidRPr="00373574">
        <w:rPr>
          <w:rFonts w:ascii="Verdana" w:eastAsia="Arial" w:hAnsi="Verdana" w:cs="DejaVu Sans"/>
          <w:iCs/>
          <w:sz w:val="24"/>
          <w:szCs w:val="24"/>
        </w:rPr>
        <w:t>funcţie</w:t>
      </w:r>
      <w:proofErr w:type="spellEnd"/>
      <w:r w:rsidRPr="00373574">
        <w:rPr>
          <w:rFonts w:ascii="Verdana" w:eastAsia="Arial" w:hAnsi="Verdana" w:cs="DejaVu Sans"/>
          <w:iCs/>
          <w:sz w:val="24"/>
          <w:szCs w:val="24"/>
        </w:rPr>
        <w:t xml:space="preserve"> de specificul lucrărilor şi anume vor fi constituite din activitatea </w:t>
      </w:r>
      <w:proofErr w:type="spellStart"/>
      <w:r w:rsidRPr="00373574">
        <w:rPr>
          <w:rFonts w:ascii="Verdana" w:eastAsia="Arial" w:hAnsi="Verdana" w:cs="DejaVu Sans"/>
          <w:iCs/>
          <w:sz w:val="24"/>
          <w:szCs w:val="24"/>
        </w:rPr>
        <w:t>desfăşurată</w:t>
      </w:r>
      <w:proofErr w:type="spellEnd"/>
      <w:r w:rsidRPr="00373574">
        <w:rPr>
          <w:rFonts w:ascii="Verdana" w:eastAsia="Arial" w:hAnsi="Verdana" w:cs="DejaVu Sans"/>
          <w:iCs/>
          <w:sz w:val="24"/>
          <w:szCs w:val="24"/>
        </w:rPr>
        <w:t xml:space="preserve"> pe amplasamentul lucrării precum şi de traficul pe drumurile de acces la amplasament.</w:t>
      </w:r>
    </w:p>
    <w:p w14:paraId="328D7F9B" w14:textId="77777777" w:rsidR="00D046D6" w:rsidRPr="00373574" w:rsidRDefault="00D046D6" w:rsidP="004A727D">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lastRenderedPageBreak/>
        <w:tab/>
        <w:t xml:space="preserve">Emisiile din timpul </w:t>
      </w:r>
      <w:proofErr w:type="spellStart"/>
      <w:r w:rsidRPr="00373574">
        <w:rPr>
          <w:rFonts w:ascii="Verdana" w:eastAsia="Arial" w:hAnsi="Verdana" w:cs="DejaVu Sans"/>
          <w:iCs/>
          <w:sz w:val="24"/>
          <w:szCs w:val="24"/>
        </w:rPr>
        <w:t>desfăşurării</w:t>
      </w:r>
      <w:proofErr w:type="spellEnd"/>
      <w:r w:rsidRPr="00373574">
        <w:rPr>
          <w:rFonts w:ascii="Verdana" w:eastAsia="Arial" w:hAnsi="Verdana" w:cs="DejaVu Sans"/>
          <w:iCs/>
          <w:sz w:val="24"/>
          <w:szCs w:val="24"/>
        </w:rPr>
        <w:t xml:space="preserve"> lucrărilor de </w:t>
      </w:r>
      <w:proofErr w:type="spellStart"/>
      <w:r w:rsidRPr="00373574">
        <w:rPr>
          <w:rFonts w:ascii="Verdana" w:eastAsia="Arial" w:hAnsi="Verdana" w:cs="DejaVu Sans"/>
          <w:iCs/>
          <w:sz w:val="24"/>
          <w:szCs w:val="24"/>
        </w:rPr>
        <w:t>construcţie</w:t>
      </w:r>
      <w:proofErr w:type="spellEnd"/>
      <w:r w:rsidRPr="00373574">
        <w:rPr>
          <w:rFonts w:ascii="Verdana" w:eastAsia="Arial" w:hAnsi="Verdana" w:cs="DejaVu Sans"/>
          <w:iCs/>
          <w:sz w:val="24"/>
          <w:szCs w:val="24"/>
        </w:rPr>
        <w:t xml:space="preserve"> sunt asociate în principal cu manevrarea şi transportul unor materiale. Emisiile de praf variază adesea în mod </w:t>
      </w:r>
      <w:proofErr w:type="spellStart"/>
      <w:r w:rsidRPr="00373574">
        <w:rPr>
          <w:rFonts w:ascii="Verdana" w:eastAsia="Arial" w:hAnsi="Verdana" w:cs="DejaVu Sans"/>
          <w:iCs/>
          <w:sz w:val="24"/>
          <w:szCs w:val="24"/>
        </w:rPr>
        <w:t>substanţial</w:t>
      </w:r>
      <w:proofErr w:type="spellEnd"/>
      <w:r w:rsidRPr="00373574">
        <w:rPr>
          <w:rFonts w:ascii="Verdana" w:eastAsia="Arial" w:hAnsi="Verdana" w:cs="DejaVu Sans"/>
          <w:iCs/>
          <w:sz w:val="24"/>
          <w:szCs w:val="24"/>
        </w:rPr>
        <w:t xml:space="preserve"> de la o zi la alta, </w:t>
      </w:r>
      <w:proofErr w:type="spellStart"/>
      <w:r w:rsidRPr="00373574">
        <w:rPr>
          <w:rFonts w:ascii="Verdana" w:eastAsia="Arial" w:hAnsi="Verdana" w:cs="DejaVu Sans"/>
          <w:iCs/>
          <w:sz w:val="24"/>
          <w:szCs w:val="24"/>
        </w:rPr>
        <w:t>funcţie</w:t>
      </w:r>
      <w:proofErr w:type="spellEnd"/>
      <w:r w:rsidRPr="00373574">
        <w:rPr>
          <w:rFonts w:ascii="Verdana" w:eastAsia="Arial" w:hAnsi="Verdana" w:cs="DejaVu Sans"/>
          <w:iCs/>
          <w:sz w:val="24"/>
          <w:szCs w:val="24"/>
        </w:rPr>
        <w:t xml:space="preserve"> de </w:t>
      </w:r>
      <w:proofErr w:type="spellStart"/>
      <w:r w:rsidRPr="00373574">
        <w:rPr>
          <w:rFonts w:ascii="Verdana" w:eastAsia="Arial" w:hAnsi="Verdana" w:cs="DejaVu Sans"/>
          <w:iCs/>
          <w:sz w:val="24"/>
          <w:szCs w:val="24"/>
        </w:rPr>
        <w:t>operaţiile</w:t>
      </w:r>
      <w:proofErr w:type="spellEnd"/>
      <w:r w:rsidRPr="00373574">
        <w:rPr>
          <w:rFonts w:ascii="Verdana" w:eastAsia="Arial" w:hAnsi="Verdana" w:cs="DejaVu Sans"/>
          <w:iCs/>
          <w:sz w:val="24"/>
          <w:szCs w:val="24"/>
        </w:rPr>
        <w:t xml:space="preserve"> specifice, </w:t>
      </w:r>
      <w:proofErr w:type="spellStart"/>
      <w:r w:rsidRPr="00373574">
        <w:rPr>
          <w:rFonts w:ascii="Verdana" w:eastAsia="Arial" w:hAnsi="Verdana" w:cs="DejaVu Sans"/>
          <w:iCs/>
          <w:sz w:val="24"/>
          <w:szCs w:val="24"/>
        </w:rPr>
        <w:t>condiţiile</w:t>
      </w:r>
      <w:proofErr w:type="spellEnd"/>
      <w:r w:rsidRPr="00373574">
        <w:rPr>
          <w:rFonts w:ascii="Verdana" w:eastAsia="Arial" w:hAnsi="Verdana" w:cs="DejaVu Sans"/>
          <w:iCs/>
          <w:sz w:val="24"/>
          <w:szCs w:val="24"/>
        </w:rPr>
        <w:t xml:space="preserve"> meteorologice dominante, modul de transport a materialelor.</w:t>
      </w:r>
    </w:p>
    <w:p w14:paraId="79653858" w14:textId="77777777" w:rsidR="00D046D6" w:rsidRPr="00373574" w:rsidRDefault="00D046D6" w:rsidP="004A727D">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 xml:space="preserve">Cantitatea de emisii rezultată din </w:t>
      </w:r>
      <w:proofErr w:type="spellStart"/>
      <w:r w:rsidRPr="00373574">
        <w:rPr>
          <w:rFonts w:ascii="Verdana" w:eastAsia="Arial" w:hAnsi="Verdana" w:cs="DejaVu Sans"/>
          <w:iCs/>
          <w:sz w:val="24"/>
          <w:szCs w:val="24"/>
        </w:rPr>
        <w:t>operaţiile</w:t>
      </w:r>
      <w:proofErr w:type="spellEnd"/>
      <w:r w:rsidRPr="00373574">
        <w:rPr>
          <w:rFonts w:ascii="Verdana" w:eastAsia="Arial" w:hAnsi="Verdana" w:cs="DejaVu Sans"/>
          <w:iCs/>
          <w:sz w:val="24"/>
          <w:szCs w:val="24"/>
        </w:rPr>
        <w:t xml:space="preserve"> de manevrare depind de volumul agregatelor ce sunt depozitate. Emisiile depind de asemenea de o serie de parametri specifici </w:t>
      </w:r>
      <w:proofErr w:type="spellStart"/>
      <w:r w:rsidRPr="00373574">
        <w:rPr>
          <w:rFonts w:ascii="Verdana" w:eastAsia="Arial" w:hAnsi="Verdana" w:cs="DejaVu Sans"/>
          <w:iCs/>
          <w:sz w:val="24"/>
          <w:szCs w:val="24"/>
        </w:rPr>
        <w:t>condiţiilor</w:t>
      </w:r>
      <w:proofErr w:type="spellEnd"/>
      <w:r w:rsidRPr="00373574">
        <w:rPr>
          <w:rFonts w:ascii="Verdana" w:eastAsia="Arial" w:hAnsi="Verdana" w:cs="DejaVu Sans"/>
          <w:iCs/>
          <w:sz w:val="24"/>
          <w:szCs w:val="24"/>
        </w:rPr>
        <w:t xml:space="preserve"> de depozitare cum ar fi: </w:t>
      </w:r>
      <w:proofErr w:type="spellStart"/>
      <w:r w:rsidRPr="00373574">
        <w:rPr>
          <w:rFonts w:ascii="Verdana" w:eastAsia="Arial" w:hAnsi="Verdana" w:cs="DejaVu Sans"/>
          <w:iCs/>
          <w:sz w:val="24"/>
          <w:szCs w:val="24"/>
        </w:rPr>
        <w:t>conţinutul</w:t>
      </w:r>
      <w:proofErr w:type="spellEnd"/>
      <w:r w:rsidRPr="00373574">
        <w:rPr>
          <w:rFonts w:ascii="Verdana" w:eastAsia="Arial" w:hAnsi="Verdana" w:cs="DejaVu Sans"/>
          <w:iCs/>
          <w:sz w:val="24"/>
          <w:szCs w:val="24"/>
        </w:rPr>
        <w:t xml:space="preserve"> şi procentul de agregate fine. Pentru a diminua aceste emisii s-a adoptat </w:t>
      </w:r>
      <w:proofErr w:type="spellStart"/>
      <w:r w:rsidRPr="00373574">
        <w:rPr>
          <w:rFonts w:ascii="Verdana" w:eastAsia="Arial" w:hAnsi="Verdana" w:cs="DejaVu Sans"/>
          <w:iCs/>
          <w:sz w:val="24"/>
          <w:szCs w:val="24"/>
        </w:rPr>
        <w:t>soluţia</w:t>
      </w:r>
      <w:proofErr w:type="spellEnd"/>
      <w:r w:rsidRPr="00373574">
        <w:rPr>
          <w:rFonts w:ascii="Verdana" w:eastAsia="Arial" w:hAnsi="Verdana" w:cs="DejaVu Sans"/>
          <w:iCs/>
          <w:sz w:val="24"/>
          <w:szCs w:val="24"/>
        </w:rPr>
        <w:t xml:space="preserve"> acoperirii depozitelor de agregate fine de tipul nisipului. Emisiile de particule sunt mai mari în primele zile după depozitarea agregatelor.</w:t>
      </w:r>
    </w:p>
    <w:p w14:paraId="3B2F7C68" w14:textId="77777777" w:rsidR="00D046D6" w:rsidRPr="00373574" w:rsidRDefault="00D046D6" w:rsidP="004A727D">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Pentru zona care face obiectul prezentului studiu, emisiile poluante în amplasamentul lucrărilor pot proveni de la:</w:t>
      </w:r>
    </w:p>
    <w:p w14:paraId="27C4861D" w14:textId="77777777" w:rsidR="00D046D6" w:rsidRPr="00373574" w:rsidRDefault="00D046D6"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proofErr w:type="spellStart"/>
      <w:r w:rsidRPr="00373574">
        <w:rPr>
          <w:rFonts w:ascii="Verdana" w:eastAsia="Arial" w:hAnsi="Verdana" w:cs="DejaVu Sans"/>
          <w:iCs/>
          <w:sz w:val="24"/>
          <w:szCs w:val="24"/>
        </w:rPr>
        <w:t>excavaţii</w:t>
      </w:r>
      <w:proofErr w:type="spellEnd"/>
      <w:r w:rsidRPr="00373574">
        <w:rPr>
          <w:rFonts w:ascii="Verdana" w:eastAsia="Arial" w:hAnsi="Verdana" w:cs="DejaVu Sans"/>
          <w:iCs/>
          <w:sz w:val="24"/>
          <w:szCs w:val="24"/>
        </w:rPr>
        <w:t xml:space="preserve"> şi încărcarea materialului excavat în vederea transportului către locurile de depozitare;</w:t>
      </w:r>
    </w:p>
    <w:p w14:paraId="3959C254" w14:textId="77777777" w:rsidR="00D046D6" w:rsidRPr="00373574" w:rsidRDefault="00D046D6"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traficul aferent </w:t>
      </w:r>
      <w:proofErr w:type="spellStart"/>
      <w:r w:rsidRPr="00373574">
        <w:rPr>
          <w:rFonts w:ascii="Verdana" w:eastAsia="Arial" w:hAnsi="Verdana" w:cs="DejaVu Sans"/>
          <w:iCs/>
          <w:sz w:val="24"/>
          <w:szCs w:val="24"/>
        </w:rPr>
        <w:t>lucrarilor</w:t>
      </w:r>
      <w:proofErr w:type="spellEnd"/>
      <w:r w:rsidRPr="00373574">
        <w:rPr>
          <w:rFonts w:ascii="Verdana" w:eastAsia="Arial" w:hAnsi="Verdana" w:cs="DejaVu Sans"/>
          <w:iCs/>
          <w:sz w:val="24"/>
          <w:szCs w:val="24"/>
        </w:rPr>
        <w:t xml:space="preserve"> de </w:t>
      </w:r>
      <w:proofErr w:type="spellStart"/>
      <w:r w:rsidRPr="00373574">
        <w:rPr>
          <w:rFonts w:ascii="Verdana" w:eastAsia="Arial" w:hAnsi="Verdana" w:cs="DejaVu Sans"/>
          <w:iCs/>
          <w:sz w:val="24"/>
          <w:szCs w:val="24"/>
        </w:rPr>
        <w:t>constructii</w:t>
      </w:r>
      <w:proofErr w:type="spellEnd"/>
      <w:r w:rsidRPr="00373574">
        <w:rPr>
          <w:rFonts w:ascii="Verdana" w:eastAsia="Arial" w:hAnsi="Verdana" w:cs="DejaVu Sans"/>
          <w:iCs/>
          <w:sz w:val="24"/>
          <w:szCs w:val="24"/>
        </w:rPr>
        <w:t>;</w:t>
      </w:r>
    </w:p>
    <w:p w14:paraId="4380E868" w14:textId="77777777" w:rsidR="00D046D6" w:rsidRPr="00373574" w:rsidRDefault="00D046D6"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sursele mobile de combustie specifice transportului auto;</w:t>
      </w:r>
    </w:p>
    <w:p w14:paraId="4360BA18" w14:textId="77777777" w:rsidR="00D046D6" w:rsidRPr="00373574" w:rsidRDefault="00D046D6" w:rsidP="004A727D">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 xml:space="preserve">În zona care face obiectul prezentului studiu nu există surse stabile de emisii poluante. Calitatea aerului din zona lucrărilor va fi astfel </w:t>
      </w:r>
      <w:proofErr w:type="spellStart"/>
      <w:r w:rsidRPr="00373574">
        <w:rPr>
          <w:rFonts w:ascii="Verdana" w:eastAsia="Arial" w:hAnsi="Verdana" w:cs="DejaVu Sans"/>
          <w:iCs/>
          <w:sz w:val="24"/>
          <w:szCs w:val="24"/>
        </w:rPr>
        <w:t>influenţată</w:t>
      </w:r>
      <w:proofErr w:type="spellEnd"/>
      <w:r w:rsidRPr="00373574">
        <w:rPr>
          <w:rFonts w:ascii="Verdana" w:eastAsia="Arial" w:hAnsi="Verdana" w:cs="DejaVu Sans"/>
          <w:iCs/>
          <w:sz w:val="24"/>
          <w:szCs w:val="24"/>
        </w:rPr>
        <w:t xml:space="preserve"> de </w:t>
      </w:r>
      <w:proofErr w:type="spellStart"/>
      <w:r w:rsidRPr="00373574">
        <w:rPr>
          <w:rFonts w:ascii="Verdana" w:eastAsia="Arial" w:hAnsi="Verdana" w:cs="DejaVu Sans"/>
          <w:iCs/>
          <w:sz w:val="24"/>
          <w:szCs w:val="24"/>
        </w:rPr>
        <w:t>activităţile</w:t>
      </w:r>
      <w:proofErr w:type="spellEnd"/>
      <w:r w:rsidRPr="00373574">
        <w:rPr>
          <w:rFonts w:ascii="Verdana" w:eastAsia="Arial" w:hAnsi="Verdana" w:cs="DejaVu Sans"/>
          <w:iCs/>
          <w:sz w:val="24"/>
          <w:szCs w:val="24"/>
        </w:rPr>
        <w:t xml:space="preserve"> de </w:t>
      </w:r>
      <w:proofErr w:type="spellStart"/>
      <w:r w:rsidRPr="00373574">
        <w:rPr>
          <w:rFonts w:ascii="Verdana" w:eastAsia="Arial" w:hAnsi="Verdana" w:cs="DejaVu Sans"/>
          <w:iCs/>
          <w:sz w:val="24"/>
          <w:szCs w:val="24"/>
        </w:rPr>
        <w:t>şantier</w:t>
      </w:r>
      <w:proofErr w:type="spellEnd"/>
      <w:r w:rsidRPr="00373574">
        <w:rPr>
          <w:rFonts w:ascii="Verdana" w:eastAsia="Arial" w:hAnsi="Verdana" w:cs="DejaVu Sans"/>
          <w:iCs/>
          <w:sz w:val="24"/>
          <w:szCs w:val="24"/>
        </w:rPr>
        <w:t xml:space="preserve">. Principalii </w:t>
      </w:r>
      <w:proofErr w:type="spellStart"/>
      <w:r w:rsidRPr="00373574">
        <w:rPr>
          <w:rFonts w:ascii="Verdana" w:eastAsia="Arial" w:hAnsi="Verdana" w:cs="DejaVu Sans"/>
          <w:iCs/>
          <w:sz w:val="24"/>
          <w:szCs w:val="24"/>
        </w:rPr>
        <w:t>poluanţi</w:t>
      </w:r>
      <w:proofErr w:type="spellEnd"/>
      <w:r w:rsidRPr="00373574">
        <w:rPr>
          <w:rFonts w:ascii="Verdana" w:eastAsia="Arial" w:hAnsi="Verdana" w:cs="DejaVu Sans"/>
          <w:iCs/>
          <w:sz w:val="24"/>
          <w:szCs w:val="24"/>
        </w:rPr>
        <w:t xml:space="preserve"> care se emană în atmosferă în perioada de </w:t>
      </w:r>
      <w:proofErr w:type="spellStart"/>
      <w:r w:rsidRPr="00373574">
        <w:rPr>
          <w:rFonts w:ascii="Verdana" w:eastAsia="Arial" w:hAnsi="Verdana" w:cs="DejaVu Sans"/>
          <w:iCs/>
          <w:sz w:val="24"/>
          <w:szCs w:val="24"/>
        </w:rPr>
        <w:t>construcţie</w:t>
      </w:r>
      <w:proofErr w:type="spellEnd"/>
      <w:r w:rsidRPr="00373574">
        <w:rPr>
          <w:rFonts w:ascii="Verdana" w:eastAsia="Arial" w:hAnsi="Verdana" w:cs="DejaVu Sans"/>
          <w:iCs/>
          <w:sz w:val="24"/>
          <w:szCs w:val="24"/>
        </w:rPr>
        <w:t xml:space="preserve">, </w:t>
      </w:r>
      <w:proofErr w:type="spellStart"/>
      <w:r w:rsidRPr="00373574">
        <w:rPr>
          <w:rFonts w:ascii="Verdana" w:eastAsia="Arial" w:hAnsi="Verdana" w:cs="DejaVu Sans"/>
          <w:iCs/>
          <w:sz w:val="24"/>
          <w:szCs w:val="24"/>
        </w:rPr>
        <w:t>rezultaţi</w:t>
      </w:r>
      <w:proofErr w:type="spellEnd"/>
      <w:r w:rsidRPr="00373574">
        <w:rPr>
          <w:rFonts w:ascii="Verdana" w:eastAsia="Arial" w:hAnsi="Verdana" w:cs="DejaVu Sans"/>
          <w:iCs/>
          <w:sz w:val="24"/>
          <w:szCs w:val="24"/>
        </w:rPr>
        <w:t xml:space="preserve"> de la arderea </w:t>
      </w:r>
      <w:proofErr w:type="spellStart"/>
      <w:r w:rsidRPr="00373574">
        <w:rPr>
          <w:rFonts w:ascii="Verdana" w:eastAsia="Arial" w:hAnsi="Verdana" w:cs="DejaVu Sans"/>
          <w:iCs/>
          <w:sz w:val="24"/>
          <w:szCs w:val="24"/>
        </w:rPr>
        <w:t>carburanţilor</w:t>
      </w:r>
      <w:proofErr w:type="spellEnd"/>
      <w:r w:rsidRPr="00373574">
        <w:rPr>
          <w:rFonts w:ascii="Verdana" w:eastAsia="Arial" w:hAnsi="Verdana" w:cs="DejaVu Sans"/>
          <w:iCs/>
          <w:sz w:val="24"/>
          <w:szCs w:val="24"/>
        </w:rPr>
        <w:t xml:space="preserve"> în motoare, de la </w:t>
      </w:r>
      <w:proofErr w:type="spellStart"/>
      <w:r w:rsidRPr="00373574">
        <w:rPr>
          <w:rFonts w:ascii="Verdana" w:eastAsia="Arial" w:hAnsi="Verdana" w:cs="DejaVu Sans"/>
          <w:iCs/>
          <w:sz w:val="24"/>
          <w:szCs w:val="24"/>
        </w:rPr>
        <w:t>circulaţia</w:t>
      </w:r>
      <w:proofErr w:type="spellEnd"/>
      <w:r w:rsidRPr="00373574">
        <w:rPr>
          <w:rFonts w:ascii="Verdana" w:eastAsia="Arial" w:hAnsi="Verdana" w:cs="DejaVu Sans"/>
          <w:iCs/>
          <w:sz w:val="24"/>
          <w:szCs w:val="24"/>
        </w:rPr>
        <w:t xml:space="preserve"> autovehiculelor şi manevrarea materialelor sunt praful, monoxidul de carbon, plumbul, oxidul de azot, dioxidul de carbon şi hidrocarburile. Toate acestea vor aduce un aport de </w:t>
      </w:r>
      <w:proofErr w:type="spellStart"/>
      <w:r w:rsidRPr="00373574">
        <w:rPr>
          <w:rFonts w:ascii="Verdana" w:eastAsia="Arial" w:hAnsi="Verdana" w:cs="DejaVu Sans"/>
          <w:iCs/>
          <w:sz w:val="24"/>
          <w:szCs w:val="24"/>
        </w:rPr>
        <w:t>poluanţi</w:t>
      </w:r>
      <w:proofErr w:type="spellEnd"/>
      <w:r w:rsidRPr="00373574">
        <w:rPr>
          <w:rFonts w:ascii="Verdana" w:eastAsia="Arial" w:hAnsi="Verdana" w:cs="DejaVu Sans"/>
          <w:iCs/>
          <w:sz w:val="24"/>
          <w:szCs w:val="24"/>
        </w:rPr>
        <w:t xml:space="preserve"> ai aerului în zona lucrărilor, ca şi pe căile de acces.</w:t>
      </w:r>
    </w:p>
    <w:p w14:paraId="70CFFC2A" w14:textId="77777777" w:rsidR="00D046D6" w:rsidRPr="00373574" w:rsidRDefault="00D046D6" w:rsidP="004A727D">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 xml:space="preserve">Cea mai defavorabilă </w:t>
      </w:r>
      <w:proofErr w:type="spellStart"/>
      <w:r w:rsidRPr="00373574">
        <w:rPr>
          <w:rFonts w:ascii="Verdana" w:eastAsia="Arial" w:hAnsi="Verdana" w:cs="DejaVu Sans"/>
          <w:iCs/>
          <w:sz w:val="24"/>
          <w:szCs w:val="24"/>
        </w:rPr>
        <w:t>situaţie</w:t>
      </w:r>
      <w:proofErr w:type="spellEnd"/>
      <w:r w:rsidRPr="00373574">
        <w:rPr>
          <w:rFonts w:ascii="Verdana" w:eastAsia="Arial" w:hAnsi="Verdana" w:cs="DejaVu Sans"/>
          <w:iCs/>
          <w:sz w:val="24"/>
          <w:szCs w:val="24"/>
        </w:rPr>
        <w:t xml:space="preserve"> este cea în care toate utilajele sunt în </w:t>
      </w:r>
      <w:proofErr w:type="spellStart"/>
      <w:r w:rsidRPr="00373574">
        <w:rPr>
          <w:rFonts w:ascii="Verdana" w:eastAsia="Arial" w:hAnsi="Verdana" w:cs="DejaVu Sans"/>
          <w:iCs/>
          <w:sz w:val="24"/>
          <w:szCs w:val="24"/>
        </w:rPr>
        <w:t>funcţiune</w:t>
      </w:r>
      <w:proofErr w:type="spellEnd"/>
      <w:r w:rsidRPr="00373574">
        <w:rPr>
          <w:rFonts w:ascii="Verdana" w:eastAsia="Arial" w:hAnsi="Verdana" w:cs="DejaVu Sans"/>
          <w:iCs/>
          <w:sz w:val="24"/>
          <w:szCs w:val="24"/>
        </w:rPr>
        <w:t xml:space="preserve">, lucru care este exclus, datorită faptului că utilajele necesare </w:t>
      </w:r>
      <w:proofErr w:type="spellStart"/>
      <w:r w:rsidRPr="00373574">
        <w:rPr>
          <w:rFonts w:ascii="Verdana" w:eastAsia="Arial" w:hAnsi="Verdana" w:cs="DejaVu Sans"/>
          <w:iCs/>
          <w:sz w:val="24"/>
          <w:szCs w:val="24"/>
        </w:rPr>
        <w:t>desfăşurării</w:t>
      </w:r>
      <w:proofErr w:type="spellEnd"/>
      <w:r w:rsidRPr="00373574">
        <w:rPr>
          <w:rFonts w:ascii="Verdana" w:eastAsia="Arial" w:hAnsi="Verdana" w:cs="DejaVu Sans"/>
          <w:iCs/>
          <w:sz w:val="24"/>
          <w:szCs w:val="24"/>
        </w:rPr>
        <w:t xml:space="preserve"> lucrărilor nu vor lucra simultan.</w:t>
      </w:r>
    </w:p>
    <w:p w14:paraId="7609C21A" w14:textId="77777777" w:rsidR="00D046D6" w:rsidRPr="00373574" w:rsidRDefault="00D046D6" w:rsidP="004A727D">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 xml:space="preserve">În perioada de </w:t>
      </w:r>
      <w:proofErr w:type="spellStart"/>
      <w:r w:rsidRPr="00373574">
        <w:rPr>
          <w:rFonts w:ascii="Verdana" w:eastAsia="Arial" w:hAnsi="Verdana" w:cs="DejaVu Sans"/>
          <w:iCs/>
          <w:sz w:val="24"/>
          <w:szCs w:val="24"/>
        </w:rPr>
        <w:t>executie</w:t>
      </w:r>
      <w:proofErr w:type="spellEnd"/>
      <w:r w:rsidRPr="00373574">
        <w:rPr>
          <w:rFonts w:ascii="Verdana" w:eastAsia="Arial" w:hAnsi="Verdana" w:cs="DejaVu Sans"/>
          <w:iCs/>
          <w:sz w:val="24"/>
          <w:szCs w:val="24"/>
        </w:rPr>
        <w:t xml:space="preserve"> a </w:t>
      </w:r>
      <w:proofErr w:type="spellStart"/>
      <w:r w:rsidRPr="00373574">
        <w:rPr>
          <w:rFonts w:ascii="Verdana" w:eastAsia="Arial" w:hAnsi="Verdana" w:cs="DejaVu Sans"/>
          <w:iCs/>
          <w:sz w:val="24"/>
          <w:szCs w:val="24"/>
        </w:rPr>
        <w:t>lucrarilor</w:t>
      </w:r>
      <w:proofErr w:type="spellEnd"/>
      <w:r w:rsidRPr="00373574">
        <w:rPr>
          <w:rFonts w:ascii="Verdana" w:eastAsia="Arial" w:hAnsi="Verdana" w:cs="DejaVu Sans"/>
          <w:iCs/>
          <w:sz w:val="24"/>
          <w:szCs w:val="24"/>
        </w:rPr>
        <w:t xml:space="preserve"> trebuie luate o serie de măsuri care vor permite reducerea impactului asupra aerului:</w:t>
      </w:r>
    </w:p>
    <w:p w14:paraId="6F68608B" w14:textId="77777777" w:rsidR="00D046D6" w:rsidRPr="00373574" w:rsidRDefault="00D046D6"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udarea periodică a depozitelor de agregate reprezintă o </w:t>
      </w:r>
      <w:proofErr w:type="spellStart"/>
      <w:r w:rsidRPr="00373574">
        <w:rPr>
          <w:rFonts w:ascii="Verdana" w:eastAsia="Arial" w:hAnsi="Verdana" w:cs="DejaVu Sans"/>
          <w:iCs/>
          <w:sz w:val="24"/>
          <w:szCs w:val="24"/>
        </w:rPr>
        <w:t>masură</w:t>
      </w:r>
      <w:proofErr w:type="spellEnd"/>
      <w:r w:rsidRPr="00373574">
        <w:rPr>
          <w:rFonts w:ascii="Verdana" w:eastAsia="Arial" w:hAnsi="Verdana" w:cs="DejaVu Sans"/>
          <w:iCs/>
          <w:sz w:val="24"/>
          <w:szCs w:val="24"/>
        </w:rPr>
        <w:t xml:space="preserve"> de reducere a emisiilor,</w:t>
      </w:r>
    </w:p>
    <w:p w14:paraId="124CB381" w14:textId="77777777" w:rsidR="00D046D6" w:rsidRPr="00373574" w:rsidRDefault="00D046D6"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utilajele vor fi periodic verificate din punct de vedere tehnic;</w:t>
      </w:r>
    </w:p>
    <w:p w14:paraId="238F0AD8" w14:textId="77777777" w:rsidR="00D046D6" w:rsidRPr="00373574" w:rsidRDefault="00D046D6"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o altă posibilitate de limitare a emisiilor de substanțe poluante provenite de la utilaje constă în folosirea de utilaje camioane de generație recentă prevăzute cu sisteme performante de minimizare și reținere a poluanților în atmosferă.</w:t>
      </w:r>
    </w:p>
    <w:p w14:paraId="419FD609" w14:textId="77777777" w:rsidR="00D046D6" w:rsidRPr="00373574" w:rsidRDefault="00D046D6"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transportul materialelor fine se a face pe cât posibil acoperit. Drumurile pot fi udate periodic.</w:t>
      </w:r>
    </w:p>
    <w:p w14:paraId="2BE301BF" w14:textId="77777777" w:rsidR="00D046D6" w:rsidRPr="00373574" w:rsidRDefault="00D046D6" w:rsidP="004A727D">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 xml:space="preserve">Se consideră că betonul și asfaltul folosit să fie aduse de la o </w:t>
      </w:r>
      <w:proofErr w:type="spellStart"/>
      <w:r w:rsidRPr="00373574">
        <w:rPr>
          <w:rFonts w:ascii="Verdana" w:eastAsia="Arial" w:hAnsi="Verdana" w:cs="DejaVu Sans"/>
          <w:iCs/>
          <w:sz w:val="24"/>
          <w:szCs w:val="24"/>
        </w:rPr>
        <w:t>staţie</w:t>
      </w:r>
      <w:proofErr w:type="spellEnd"/>
      <w:r w:rsidRPr="00373574">
        <w:rPr>
          <w:rFonts w:ascii="Verdana" w:eastAsia="Arial" w:hAnsi="Verdana" w:cs="DejaVu Sans"/>
          <w:iCs/>
          <w:sz w:val="24"/>
          <w:szCs w:val="24"/>
        </w:rPr>
        <w:t xml:space="preserve"> în </w:t>
      </w:r>
      <w:proofErr w:type="spellStart"/>
      <w:r w:rsidRPr="00373574">
        <w:rPr>
          <w:rFonts w:ascii="Verdana" w:eastAsia="Arial" w:hAnsi="Verdana" w:cs="DejaVu Sans"/>
          <w:iCs/>
          <w:sz w:val="24"/>
          <w:szCs w:val="24"/>
        </w:rPr>
        <w:t>funcţiune</w:t>
      </w:r>
      <w:proofErr w:type="spellEnd"/>
      <w:r w:rsidRPr="00373574">
        <w:rPr>
          <w:rFonts w:ascii="Verdana" w:eastAsia="Arial" w:hAnsi="Verdana" w:cs="DejaVu Sans"/>
          <w:iCs/>
          <w:sz w:val="24"/>
          <w:szCs w:val="24"/>
        </w:rPr>
        <w:t xml:space="preserve">, care are </w:t>
      </w:r>
      <w:proofErr w:type="spellStart"/>
      <w:r w:rsidRPr="00373574">
        <w:rPr>
          <w:rFonts w:ascii="Verdana" w:eastAsia="Arial" w:hAnsi="Verdana" w:cs="DejaVu Sans"/>
          <w:iCs/>
          <w:sz w:val="24"/>
          <w:szCs w:val="24"/>
        </w:rPr>
        <w:t>autorizaţie</w:t>
      </w:r>
      <w:proofErr w:type="spellEnd"/>
      <w:r w:rsidRPr="00373574">
        <w:rPr>
          <w:rFonts w:ascii="Verdana" w:eastAsia="Arial" w:hAnsi="Verdana" w:cs="DejaVu Sans"/>
          <w:iCs/>
          <w:sz w:val="24"/>
          <w:szCs w:val="24"/>
        </w:rPr>
        <w:t xml:space="preserve"> de mediu. </w:t>
      </w:r>
    </w:p>
    <w:p w14:paraId="3EC6B422"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proofErr w:type="spellStart"/>
      <w:r w:rsidRPr="00373574">
        <w:rPr>
          <w:rFonts w:ascii="Verdana" w:hAnsi="Verdana" w:cs="Courier New"/>
          <w:b/>
          <w:bCs/>
          <w:sz w:val="24"/>
          <w:szCs w:val="24"/>
        </w:rPr>
        <w:t>instalaţiile</w:t>
      </w:r>
      <w:proofErr w:type="spellEnd"/>
      <w:r w:rsidRPr="00373574">
        <w:rPr>
          <w:rFonts w:ascii="Verdana" w:hAnsi="Verdana" w:cs="Courier New"/>
          <w:b/>
          <w:bCs/>
          <w:sz w:val="24"/>
          <w:szCs w:val="24"/>
        </w:rPr>
        <w:t xml:space="preserve"> pentru </w:t>
      </w:r>
      <w:proofErr w:type="spellStart"/>
      <w:r w:rsidRPr="00373574">
        <w:rPr>
          <w:rFonts w:ascii="Verdana" w:hAnsi="Verdana" w:cs="Courier New"/>
          <w:b/>
          <w:bCs/>
          <w:sz w:val="24"/>
          <w:szCs w:val="24"/>
        </w:rPr>
        <w:t>reţinerea</w:t>
      </w:r>
      <w:proofErr w:type="spellEnd"/>
      <w:r w:rsidRPr="00373574">
        <w:rPr>
          <w:rFonts w:ascii="Verdana" w:hAnsi="Verdana" w:cs="Courier New"/>
          <w:b/>
          <w:bCs/>
          <w:sz w:val="24"/>
          <w:szCs w:val="24"/>
        </w:rPr>
        <w:t xml:space="preserve"> şi dispersia </w:t>
      </w:r>
      <w:proofErr w:type="spellStart"/>
      <w:r w:rsidRPr="00373574">
        <w:rPr>
          <w:rFonts w:ascii="Verdana" w:hAnsi="Verdana" w:cs="Courier New"/>
          <w:b/>
          <w:bCs/>
          <w:sz w:val="24"/>
          <w:szCs w:val="24"/>
        </w:rPr>
        <w:t>poluanţilor</w:t>
      </w:r>
      <w:proofErr w:type="spellEnd"/>
      <w:r w:rsidRPr="00373574">
        <w:rPr>
          <w:rFonts w:ascii="Verdana" w:hAnsi="Verdana" w:cs="Courier New"/>
          <w:b/>
          <w:bCs/>
          <w:sz w:val="24"/>
          <w:szCs w:val="24"/>
        </w:rPr>
        <w:t xml:space="preserve"> în atmosferă;</w:t>
      </w:r>
    </w:p>
    <w:p w14:paraId="67F95B95" w14:textId="77777777" w:rsidR="00893656" w:rsidRPr="00373574" w:rsidRDefault="00D046D6" w:rsidP="004A727D">
      <w:pPr>
        <w:autoSpaceDE w:val="0"/>
        <w:autoSpaceDN w:val="0"/>
        <w:adjustRightInd w:val="0"/>
        <w:spacing w:after="0" w:line="23" w:lineRule="atLeast"/>
        <w:ind w:firstLine="708"/>
        <w:jc w:val="both"/>
        <w:rPr>
          <w:rFonts w:ascii="Verdana" w:eastAsia="Arial" w:hAnsi="Verdana" w:cs="DejaVu Sans"/>
          <w:iCs/>
          <w:sz w:val="24"/>
          <w:szCs w:val="24"/>
        </w:rPr>
      </w:pPr>
      <w:r w:rsidRPr="00373574">
        <w:rPr>
          <w:rFonts w:ascii="Verdana" w:eastAsia="Arial" w:hAnsi="Verdana" w:cs="DejaVu Sans"/>
          <w:iCs/>
          <w:sz w:val="24"/>
          <w:szCs w:val="24"/>
        </w:rPr>
        <w:t xml:space="preserve">Sursele de impurificare a atmosferei asociate </w:t>
      </w:r>
      <w:proofErr w:type="spellStart"/>
      <w:r w:rsidRPr="00373574">
        <w:rPr>
          <w:rFonts w:ascii="Verdana" w:eastAsia="Arial" w:hAnsi="Verdana" w:cs="DejaVu Sans"/>
          <w:iCs/>
          <w:sz w:val="24"/>
          <w:szCs w:val="24"/>
        </w:rPr>
        <w:t>activităţilor</w:t>
      </w:r>
      <w:proofErr w:type="spellEnd"/>
      <w:r w:rsidRPr="00373574">
        <w:rPr>
          <w:rFonts w:ascii="Verdana" w:eastAsia="Arial" w:hAnsi="Verdana" w:cs="DejaVu Sans"/>
          <w:iCs/>
          <w:sz w:val="24"/>
          <w:szCs w:val="24"/>
        </w:rPr>
        <w:t xml:space="preserve"> care vor avea loc în amplasamentul obiectivului sunt surse libere, diseminate pe </w:t>
      </w:r>
      <w:proofErr w:type="spellStart"/>
      <w:r w:rsidRPr="00373574">
        <w:rPr>
          <w:rFonts w:ascii="Verdana" w:eastAsia="Arial" w:hAnsi="Verdana" w:cs="DejaVu Sans"/>
          <w:iCs/>
          <w:sz w:val="24"/>
          <w:szCs w:val="24"/>
        </w:rPr>
        <w:t>suprafaţa</w:t>
      </w:r>
      <w:proofErr w:type="spellEnd"/>
      <w:r w:rsidRPr="00373574">
        <w:rPr>
          <w:rFonts w:ascii="Verdana" w:eastAsia="Arial" w:hAnsi="Verdana" w:cs="DejaVu Sans"/>
          <w:iCs/>
          <w:sz w:val="24"/>
          <w:szCs w:val="24"/>
        </w:rPr>
        <w:t xml:space="preserve"> pe care au loc lucrările, având cu totul alte </w:t>
      </w:r>
      <w:proofErr w:type="spellStart"/>
      <w:r w:rsidRPr="00373574">
        <w:rPr>
          <w:rFonts w:ascii="Verdana" w:eastAsia="Arial" w:hAnsi="Verdana" w:cs="DejaVu Sans"/>
          <w:iCs/>
          <w:sz w:val="24"/>
          <w:szCs w:val="24"/>
        </w:rPr>
        <w:t>particularităţi</w:t>
      </w:r>
      <w:proofErr w:type="spellEnd"/>
      <w:r w:rsidRPr="00373574">
        <w:rPr>
          <w:rFonts w:ascii="Verdana" w:eastAsia="Arial" w:hAnsi="Verdana" w:cs="DejaVu Sans"/>
          <w:iCs/>
          <w:sz w:val="24"/>
          <w:szCs w:val="24"/>
        </w:rPr>
        <w:t xml:space="preserve"> decât sursele aferente unor </w:t>
      </w:r>
      <w:proofErr w:type="spellStart"/>
      <w:r w:rsidRPr="00373574">
        <w:rPr>
          <w:rFonts w:ascii="Verdana" w:eastAsia="Arial" w:hAnsi="Verdana" w:cs="DejaVu Sans"/>
          <w:iCs/>
          <w:sz w:val="24"/>
          <w:szCs w:val="24"/>
        </w:rPr>
        <w:t>activităţi</w:t>
      </w:r>
      <w:proofErr w:type="spellEnd"/>
      <w:r w:rsidRPr="00373574">
        <w:rPr>
          <w:rFonts w:ascii="Verdana" w:eastAsia="Arial" w:hAnsi="Verdana" w:cs="DejaVu Sans"/>
          <w:iCs/>
          <w:sz w:val="24"/>
          <w:szCs w:val="24"/>
        </w:rPr>
        <w:t xml:space="preserve"> industriale sau asemănătoare. Ca urmare, nu se poate pune problema unor </w:t>
      </w:r>
      <w:proofErr w:type="spellStart"/>
      <w:r w:rsidRPr="00373574">
        <w:rPr>
          <w:rFonts w:ascii="Verdana" w:eastAsia="Arial" w:hAnsi="Verdana" w:cs="DejaVu Sans"/>
          <w:iCs/>
          <w:sz w:val="24"/>
          <w:szCs w:val="24"/>
        </w:rPr>
        <w:t>instalaţii</w:t>
      </w:r>
      <w:proofErr w:type="spellEnd"/>
      <w:r w:rsidRPr="00373574">
        <w:rPr>
          <w:rFonts w:ascii="Verdana" w:eastAsia="Arial" w:hAnsi="Verdana" w:cs="DejaVu Sans"/>
          <w:iCs/>
          <w:sz w:val="24"/>
          <w:szCs w:val="24"/>
        </w:rPr>
        <w:t xml:space="preserve"> de captare - epurare - evacuare în atmosferă a aerului impurificat şi a gazelor reziduale.</w:t>
      </w:r>
    </w:p>
    <w:p w14:paraId="643B5E29" w14:textId="77777777" w:rsidR="00D046D6" w:rsidRPr="00373574" w:rsidRDefault="00D046D6" w:rsidP="004A727D">
      <w:pPr>
        <w:autoSpaceDE w:val="0"/>
        <w:autoSpaceDN w:val="0"/>
        <w:adjustRightInd w:val="0"/>
        <w:spacing w:after="0" w:line="23" w:lineRule="atLeast"/>
        <w:ind w:firstLine="708"/>
        <w:jc w:val="both"/>
        <w:rPr>
          <w:rFonts w:ascii="Verdana" w:hAnsi="Verdana" w:cs="Courier New"/>
          <w:sz w:val="28"/>
          <w:szCs w:val="28"/>
        </w:rPr>
      </w:pPr>
    </w:p>
    <w:p w14:paraId="54982E79" w14:textId="77777777" w:rsidR="00893656" w:rsidRPr="00373574" w:rsidRDefault="00893656" w:rsidP="004A727D">
      <w:pPr>
        <w:pStyle w:val="ListParagraph"/>
        <w:numPr>
          <w:ilvl w:val="0"/>
          <w:numId w:val="17"/>
        </w:numPr>
        <w:tabs>
          <w:tab w:val="left" w:pos="360"/>
        </w:tabs>
        <w:autoSpaceDE w:val="0"/>
        <w:autoSpaceDN w:val="0"/>
        <w:adjustRightInd w:val="0"/>
        <w:spacing w:after="0" w:line="23" w:lineRule="atLeast"/>
        <w:ind w:left="0" w:firstLine="0"/>
        <w:jc w:val="both"/>
        <w:rPr>
          <w:rFonts w:ascii="Verdana" w:hAnsi="Verdana" w:cs="Courier New"/>
          <w:i/>
          <w:iCs/>
          <w:sz w:val="24"/>
          <w:szCs w:val="24"/>
        </w:rPr>
      </w:pPr>
      <w:proofErr w:type="spellStart"/>
      <w:r w:rsidRPr="00373574">
        <w:rPr>
          <w:rFonts w:ascii="Verdana" w:hAnsi="Verdana" w:cs="Courier New"/>
          <w:i/>
          <w:iCs/>
          <w:sz w:val="24"/>
          <w:szCs w:val="24"/>
        </w:rPr>
        <w:lastRenderedPageBreak/>
        <w:t>protecţia</w:t>
      </w:r>
      <w:proofErr w:type="spellEnd"/>
      <w:r w:rsidRPr="00373574">
        <w:rPr>
          <w:rFonts w:ascii="Verdana" w:hAnsi="Verdana" w:cs="Courier New"/>
          <w:i/>
          <w:iCs/>
          <w:sz w:val="24"/>
          <w:szCs w:val="24"/>
        </w:rPr>
        <w:t xml:space="preserve"> împotriva zgomotului şi </w:t>
      </w:r>
      <w:proofErr w:type="spellStart"/>
      <w:r w:rsidRPr="00373574">
        <w:rPr>
          <w:rFonts w:ascii="Verdana" w:hAnsi="Verdana" w:cs="Courier New"/>
          <w:i/>
          <w:iCs/>
          <w:sz w:val="24"/>
          <w:szCs w:val="24"/>
        </w:rPr>
        <w:t>vibraţiilor</w:t>
      </w:r>
      <w:proofErr w:type="spellEnd"/>
      <w:r w:rsidRPr="00373574">
        <w:rPr>
          <w:rFonts w:ascii="Verdana" w:hAnsi="Verdana" w:cs="Courier New"/>
          <w:i/>
          <w:iCs/>
          <w:sz w:val="24"/>
          <w:szCs w:val="24"/>
        </w:rPr>
        <w:t>:</w:t>
      </w:r>
    </w:p>
    <w:p w14:paraId="6D3BC127"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sursele de zgomot şi de </w:t>
      </w:r>
      <w:proofErr w:type="spellStart"/>
      <w:r w:rsidRPr="00373574">
        <w:rPr>
          <w:rFonts w:ascii="Verdana" w:hAnsi="Verdana" w:cs="Courier New"/>
          <w:b/>
          <w:bCs/>
          <w:sz w:val="24"/>
          <w:szCs w:val="24"/>
        </w:rPr>
        <w:t>vibraţii</w:t>
      </w:r>
      <w:proofErr w:type="spellEnd"/>
      <w:r w:rsidRPr="00373574">
        <w:rPr>
          <w:rFonts w:ascii="Verdana" w:hAnsi="Verdana" w:cs="Courier New"/>
          <w:b/>
          <w:bCs/>
          <w:sz w:val="24"/>
          <w:szCs w:val="24"/>
        </w:rPr>
        <w:t>;</w:t>
      </w:r>
    </w:p>
    <w:p w14:paraId="286DF645" w14:textId="77777777" w:rsidR="00E51A9E" w:rsidRPr="00373574" w:rsidRDefault="00E51A9E" w:rsidP="004A727D">
      <w:pPr>
        <w:autoSpaceDE w:val="0"/>
        <w:autoSpaceDN w:val="0"/>
        <w:adjustRightInd w:val="0"/>
        <w:spacing w:after="0" w:line="23" w:lineRule="atLeast"/>
        <w:ind w:firstLine="708"/>
        <w:jc w:val="both"/>
        <w:rPr>
          <w:rFonts w:ascii="Verdana" w:eastAsia="Arial" w:hAnsi="Verdana" w:cs="DejaVu Sans"/>
          <w:iCs/>
          <w:sz w:val="24"/>
          <w:szCs w:val="24"/>
        </w:rPr>
      </w:pPr>
      <w:r w:rsidRPr="00373574">
        <w:rPr>
          <w:rFonts w:ascii="Verdana" w:eastAsia="Arial" w:hAnsi="Verdana" w:cs="DejaVu Sans"/>
          <w:iCs/>
          <w:sz w:val="24"/>
          <w:szCs w:val="24"/>
        </w:rPr>
        <w:t xml:space="preserve">Procesele tehnologice din timpul </w:t>
      </w:r>
      <w:proofErr w:type="spellStart"/>
      <w:r w:rsidRPr="00373574">
        <w:rPr>
          <w:rFonts w:ascii="Verdana" w:eastAsia="Arial" w:hAnsi="Verdana" w:cs="DejaVu Sans"/>
          <w:iCs/>
          <w:sz w:val="24"/>
          <w:szCs w:val="24"/>
        </w:rPr>
        <w:t>lucrarilor</w:t>
      </w:r>
      <w:proofErr w:type="spellEnd"/>
      <w:r w:rsidRPr="00373574">
        <w:rPr>
          <w:rFonts w:ascii="Verdana" w:eastAsia="Arial" w:hAnsi="Verdana" w:cs="DejaVu Sans"/>
          <w:iCs/>
          <w:sz w:val="24"/>
          <w:szCs w:val="24"/>
        </w:rPr>
        <w:t xml:space="preserve"> aplicate pentru realizarea diferitelor categorii de </w:t>
      </w:r>
      <w:proofErr w:type="spellStart"/>
      <w:r w:rsidRPr="00373574">
        <w:rPr>
          <w:rFonts w:ascii="Verdana" w:eastAsia="Arial" w:hAnsi="Verdana" w:cs="DejaVu Sans"/>
          <w:iCs/>
          <w:sz w:val="24"/>
          <w:szCs w:val="24"/>
        </w:rPr>
        <w:t>lucrari</w:t>
      </w:r>
      <w:proofErr w:type="spellEnd"/>
      <w:r w:rsidRPr="00373574">
        <w:rPr>
          <w:rFonts w:ascii="Verdana" w:eastAsia="Arial" w:hAnsi="Verdana" w:cs="DejaVu Sans"/>
          <w:iCs/>
          <w:sz w:val="24"/>
          <w:szCs w:val="24"/>
        </w:rPr>
        <w:t xml:space="preserve"> implica folosirea unor grupuri de utilaje cu </w:t>
      </w:r>
      <w:proofErr w:type="spellStart"/>
      <w:r w:rsidRPr="00373574">
        <w:rPr>
          <w:rFonts w:ascii="Verdana" w:eastAsia="Arial" w:hAnsi="Verdana" w:cs="DejaVu Sans"/>
          <w:iCs/>
          <w:sz w:val="24"/>
          <w:szCs w:val="24"/>
        </w:rPr>
        <w:t>functii</w:t>
      </w:r>
      <w:proofErr w:type="spellEnd"/>
      <w:r w:rsidRPr="00373574">
        <w:rPr>
          <w:rFonts w:ascii="Verdana" w:eastAsia="Arial" w:hAnsi="Verdana" w:cs="DejaVu Sans"/>
          <w:iCs/>
          <w:sz w:val="24"/>
          <w:szCs w:val="24"/>
        </w:rPr>
        <w:t xml:space="preserve"> adecvate. Aceste utilaje în lucru reprezintă tot atâtea surse de zgomot generate de activitatea care se va </w:t>
      </w:r>
      <w:proofErr w:type="spellStart"/>
      <w:r w:rsidRPr="00373574">
        <w:rPr>
          <w:rFonts w:ascii="Verdana" w:eastAsia="Arial" w:hAnsi="Verdana" w:cs="DejaVu Sans"/>
          <w:iCs/>
          <w:sz w:val="24"/>
          <w:szCs w:val="24"/>
        </w:rPr>
        <w:t>desfasura</w:t>
      </w:r>
      <w:proofErr w:type="spellEnd"/>
      <w:r w:rsidRPr="00373574">
        <w:rPr>
          <w:rFonts w:ascii="Verdana" w:eastAsia="Arial" w:hAnsi="Verdana" w:cs="DejaVu Sans"/>
          <w:iCs/>
          <w:sz w:val="24"/>
          <w:szCs w:val="24"/>
        </w:rPr>
        <w:t xml:space="preserve"> în cadrul șantierului.</w:t>
      </w:r>
    </w:p>
    <w:p w14:paraId="1D8D8DB6" w14:textId="77777777" w:rsidR="00E51A9E" w:rsidRPr="00373574" w:rsidRDefault="00E51A9E" w:rsidP="004A727D">
      <w:pPr>
        <w:autoSpaceDE w:val="0"/>
        <w:autoSpaceDN w:val="0"/>
        <w:adjustRightInd w:val="0"/>
        <w:spacing w:after="0" w:line="23" w:lineRule="atLeast"/>
        <w:ind w:firstLine="708"/>
        <w:jc w:val="both"/>
        <w:rPr>
          <w:rFonts w:ascii="Verdana" w:eastAsia="Arial" w:hAnsi="Verdana" w:cs="DejaVu Sans"/>
          <w:iCs/>
          <w:sz w:val="24"/>
          <w:szCs w:val="24"/>
        </w:rPr>
      </w:pPr>
      <w:r w:rsidRPr="00373574">
        <w:rPr>
          <w:rFonts w:ascii="Verdana" w:eastAsia="Arial" w:hAnsi="Verdana" w:cs="DejaVu Sans"/>
          <w:iCs/>
          <w:sz w:val="24"/>
          <w:szCs w:val="24"/>
        </w:rPr>
        <w:t xml:space="preserve">În </w:t>
      </w:r>
      <w:proofErr w:type="spellStart"/>
      <w:r w:rsidRPr="00373574">
        <w:rPr>
          <w:rFonts w:ascii="Verdana" w:eastAsia="Arial" w:hAnsi="Verdana" w:cs="DejaVu Sans"/>
          <w:iCs/>
          <w:sz w:val="24"/>
          <w:szCs w:val="24"/>
        </w:rPr>
        <w:t>prioada</w:t>
      </w:r>
      <w:proofErr w:type="spellEnd"/>
      <w:r w:rsidRPr="00373574">
        <w:rPr>
          <w:rFonts w:ascii="Verdana" w:eastAsia="Arial" w:hAnsi="Verdana" w:cs="DejaVu Sans"/>
          <w:iCs/>
          <w:sz w:val="24"/>
          <w:szCs w:val="24"/>
        </w:rPr>
        <w:t xml:space="preserve"> de execuție a proiectului, principalele activități și utilaje generatoare de vibrații sunt:</w:t>
      </w:r>
    </w:p>
    <w:p w14:paraId="5A822E05" w14:textId="77777777" w:rsidR="00E51A9E" w:rsidRPr="00373574" w:rsidRDefault="00E51A9E"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compactoarele,</w:t>
      </w:r>
    </w:p>
    <w:p w14:paraId="4F2C6AC7" w14:textId="77777777" w:rsidR="00E51A9E" w:rsidRPr="00373574" w:rsidRDefault="00E51A9E"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manevrarea materialelor de construcție și a </w:t>
      </w:r>
      <w:proofErr w:type="spellStart"/>
      <w:r w:rsidRPr="00373574">
        <w:rPr>
          <w:rFonts w:ascii="Verdana" w:eastAsia="Arial" w:hAnsi="Verdana" w:cs="DejaVu Sans"/>
          <w:iCs/>
          <w:sz w:val="24"/>
          <w:szCs w:val="24"/>
        </w:rPr>
        <w:t>pămâtului</w:t>
      </w:r>
      <w:proofErr w:type="spellEnd"/>
      <w:r w:rsidRPr="00373574">
        <w:rPr>
          <w:rFonts w:ascii="Verdana" w:eastAsia="Arial" w:hAnsi="Verdana" w:cs="DejaVu Sans"/>
          <w:iCs/>
          <w:sz w:val="24"/>
          <w:szCs w:val="24"/>
        </w:rPr>
        <w:t xml:space="preserve"> cu ajutorul buldozerelor,</w:t>
      </w:r>
    </w:p>
    <w:p w14:paraId="760942E2" w14:textId="77777777" w:rsidR="00E51A9E" w:rsidRPr="00373574" w:rsidRDefault="00E51A9E"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traficul camioanelor precum și încărcarea și descărcarea materialelor din acestea.</w:t>
      </w:r>
    </w:p>
    <w:p w14:paraId="5C57DC33"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amenajările şi dotările pentru </w:t>
      </w:r>
      <w:proofErr w:type="spellStart"/>
      <w:r w:rsidRPr="00373574">
        <w:rPr>
          <w:rFonts w:ascii="Verdana" w:hAnsi="Verdana" w:cs="Courier New"/>
          <w:b/>
          <w:bCs/>
          <w:sz w:val="24"/>
          <w:szCs w:val="24"/>
        </w:rPr>
        <w:t>protecţia</w:t>
      </w:r>
      <w:proofErr w:type="spellEnd"/>
      <w:r w:rsidRPr="00373574">
        <w:rPr>
          <w:rFonts w:ascii="Verdana" w:hAnsi="Verdana" w:cs="Courier New"/>
          <w:b/>
          <w:bCs/>
          <w:sz w:val="24"/>
          <w:szCs w:val="24"/>
        </w:rPr>
        <w:t xml:space="preserve"> împotriva zgomotului şi </w:t>
      </w:r>
      <w:proofErr w:type="spellStart"/>
      <w:r w:rsidRPr="00373574">
        <w:rPr>
          <w:rFonts w:ascii="Verdana" w:hAnsi="Verdana" w:cs="Courier New"/>
          <w:b/>
          <w:bCs/>
          <w:sz w:val="24"/>
          <w:szCs w:val="24"/>
        </w:rPr>
        <w:t>vibraţiilor</w:t>
      </w:r>
      <w:proofErr w:type="spellEnd"/>
      <w:r w:rsidRPr="00373574">
        <w:rPr>
          <w:rFonts w:ascii="Verdana" w:hAnsi="Verdana" w:cs="Courier New"/>
          <w:b/>
          <w:bCs/>
          <w:sz w:val="24"/>
          <w:szCs w:val="24"/>
        </w:rPr>
        <w:t>;</w:t>
      </w:r>
    </w:p>
    <w:p w14:paraId="31A7735C" w14:textId="77777777" w:rsidR="00E51A9E" w:rsidRPr="00373574" w:rsidRDefault="00E51A9E" w:rsidP="004A727D">
      <w:pPr>
        <w:autoSpaceDE w:val="0"/>
        <w:autoSpaceDN w:val="0"/>
        <w:adjustRightInd w:val="0"/>
        <w:spacing w:after="0" w:line="23" w:lineRule="atLeast"/>
        <w:ind w:firstLine="708"/>
        <w:jc w:val="both"/>
        <w:rPr>
          <w:rFonts w:ascii="Verdana" w:eastAsia="Arial" w:hAnsi="Verdana" w:cs="DejaVu Sans"/>
          <w:iCs/>
          <w:sz w:val="24"/>
          <w:szCs w:val="24"/>
        </w:rPr>
      </w:pPr>
      <w:r w:rsidRPr="00373574">
        <w:rPr>
          <w:rFonts w:ascii="Verdana" w:eastAsia="Arial" w:hAnsi="Verdana" w:cs="DejaVu Sans"/>
          <w:iCs/>
          <w:sz w:val="24"/>
          <w:szCs w:val="24"/>
        </w:rPr>
        <w:t>Pentru a se diminua zgomotul generat de sursele menționate anterior și pentru a fi respectate nivelele de zgomot, conform legislației în vigoare, sunt recomandate următoarele măsuri de protecție împotriva zgomotului.</w:t>
      </w:r>
    </w:p>
    <w:p w14:paraId="00015A4E" w14:textId="77777777" w:rsidR="00E51A9E" w:rsidRPr="00373574" w:rsidRDefault="00E51A9E" w:rsidP="004A727D">
      <w:pPr>
        <w:autoSpaceDE w:val="0"/>
        <w:autoSpaceDN w:val="0"/>
        <w:adjustRightInd w:val="0"/>
        <w:spacing w:after="0" w:line="23" w:lineRule="atLeast"/>
        <w:ind w:firstLine="708"/>
        <w:jc w:val="both"/>
        <w:rPr>
          <w:rFonts w:ascii="Verdana" w:eastAsia="Arial" w:hAnsi="Verdana" w:cs="DejaVu Sans"/>
          <w:iCs/>
          <w:sz w:val="24"/>
          <w:szCs w:val="24"/>
        </w:rPr>
      </w:pPr>
      <w:r w:rsidRPr="00373574">
        <w:rPr>
          <w:rFonts w:ascii="Verdana" w:eastAsia="Arial" w:hAnsi="Verdana" w:cs="DejaVu Sans"/>
          <w:iCs/>
          <w:sz w:val="24"/>
          <w:szCs w:val="24"/>
        </w:rPr>
        <w:t>În vederea atenuării zgomotelor provenite de la utilajele de construcții și transport se recomandă dotarea acestora cu echipamente de reducere a zgomotului , deci folosirea de utilaje și mijloace de transport silențioase.</w:t>
      </w:r>
    </w:p>
    <w:p w14:paraId="4EF2198F" w14:textId="77777777" w:rsidR="00E51A9E" w:rsidRPr="00373574" w:rsidRDefault="00E51A9E" w:rsidP="004A727D">
      <w:pPr>
        <w:autoSpaceDE w:val="0"/>
        <w:autoSpaceDN w:val="0"/>
        <w:adjustRightInd w:val="0"/>
        <w:spacing w:after="0" w:line="23" w:lineRule="atLeast"/>
        <w:ind w:firstLine="708"/>
        <w:jc w:val="both"/>
        <w:rPr>
          <w:rFonts w:ascii="Verdana" w:eastAsia="Arial" w:hAnsi="Verdana" w:cs="DejaVu Sans"/>
          <w:iCs/>
          <w:sz w:val="24"/>
          <w:szCs w:val="24"/>
        </w:rPr>
      </w:pPr>
      <w:r w:rsidRPr="00373574">
        <w:rPr>
          <w:rFonts w:ascii="Verdana" w:eastAsia="Arial" w:hAnsi="Verdana" w:cs="DejaVu Sans"/>
          <w:iCs/>
          <w:sz w:val="24"/>
          <w:szCs w:val="24"/>
        </w:rPr>
        <w:t xml:space="preserve">Zgomotul generat în urma lucrărilor de reabilitare provine de la echipamentele și motoare cu ardere internă pe motorină. O mare parte a zgomotului emis se datorează admisiei și evacuării gazelor din cadrul ciclului motorului. O metodă de a controla și diminua o mare parte a zgomotului produs de motoare este utilizarea de sisteme adecvate de amortizare a zgomotului (ex. tobe de </w:t>
      </w:r>
      <w:proofErr w:type="spellStart"/>
      <w:r w:rsidRPr="00373574">
        <w:rPr>
          <w:rFonts w:ascii="Verdana" w:eastAsia="Arial" w:hAnsi="Verdana" w:cs="DejaVu Sans"/>
          <w:iCs/>
          <w:sz w:val="24"/>
          <w:szCs w:val="24"/>
        </w:rPr>
        <w:t>eşapament</w:t>
      </w:r>
      <w:proofErr w:type="spellEnd"/>
      <w:r w:rsidRPr="00373574">
        <w:rPr>
          <w:rFonts w:ascii="Verdana" w:eastAsia="Arial" w:hAnsi="Verdana" w:cs="DejaVu Sans"/>
          <w:iCs/>
          <w:sz w:val="24"/>
          <w:szCs w:val="24"/>
        </w:rPr>
        <w:t xml:space="preserve"> eficiente). Utilizând sisteme optime de amortizoare de zgomot se pot </w:t>
      </w:r>
      <w:proofErr w:type="spellStart"/>
      <w:r w:rsidRPr="00373574">
        <w:rPr>
          <w:rFonts w:ascii="Verdana" w:eastAsia="Arial" w:hAnsi="Verdana" w:cs="DejaVu Sans"/>
          <w:iCs/>
          <w:sz w:val="24"/>
          <w:szCs w:val="24"/>
        </w:rPr>
        <w:t>obţine</w:t>
      </w:r>
      <w:proofErr w:type="spellEnd"/>
      <w:r w:rsidRPr="00373574">
        <w:rPr>
          <w:rFonts w:ascii="Verdana" w:eastAsia="Arial" w:hAnsi="Verdana" w:cs="DejaVu Sans"/>
          <w:iCs/>
          <w:sz w:val="24"/>
          <w:szCs w:val="24"/>
        </w:rPr>
        <w:t xml:space="preserve"> reduceri ale nivelului de zgomot la sursa de cel </w:t>
      </w:r>
      <w:proofErr w:type="spellStart"/>
      <w:r w:rsidRPr="00373574">
        <w:rPr>
          <w:rFonts w:ascii="Verdana" w:eastAsia="Arial" w:hAnsi="Verdana" w:cs="DejaVu Sans"/>
          <w:iCs/>
          <w:sz w:val="24"/>
          <w:szCs w:val="24"/>
        </w:rPr>
        <w:t>puţin</w:t>
      </w:r>
      <w:proofErr w:type="spellEnd"/>
      <w:r w:rsidRPr="00373574">
        <w:rPr>
          <w:rFonts w:ascii="Verdana" w:eastAsia="Arial" w:hAnsi="Verdana" w:cs="DejaVu Sans"/>
          <w:iCs/>
          <w:sz w:val="24"/>
          <w:szCs w:val="24"/>
        </w:rPr>
        <w:t xml:space="preserve"> 10 dB.</w:t>
      </w:r>
    </w:p>
    <w:p w14:paraId="38CB57C5" w14:textId="77777777" w:rsidR="00E51A9E" w:rsidRPr="00373574" w:rsidRDefault="00E51A9E" w:rsidP="004A727D">
      <w:pPr>
        <w:autoSpaceDE w:val="0"/>
        <w:autoSpaceDN w:val="0"/>
        <w:adjustRightInd w:val="0"/>
        <w:spacing w:after="0" w:line="23" w:lineRule="atLeast"/>
        <w:ind w:firstLine="708"/>
        <w:jc w:val="both"/>
        <w:rPr>
          <w:rFonts w:ascii="Verdana" w:eastAsia="Arial" w:hAnsi="Verdana" w:cs="DejaVu Sans"/>
          <w:iCs/>
          <w:sz w:val="24"/>
          <w:szCs w:val="24"/>
        </w:rPr>
      </w:pPr>
      <w:r w:rsidRPr="00373574">
        <w:rPr>
          <w:rFonts w:ascii="Verdana" w:eastAsia="Arial" w:hAnsi="Verdana" w:cs="DejaVu Sans"/>
          <w:iCs/>
          <w:sz w:val="24"/>
          <w:szCs w:val="24"/>
        </w:rPr>
        <w:t xml:space="preserve">Sursele de zgomot şi </w:t>
      </w:r>
      <w:proofErr w:type="spellStart"/>
      <w:r w:rsidRPr="00373574">
        <w:rPr>
          <w:rFonts w:ascii="Verdana" w:eastAsia="Arial" w:hAnsi="Verdana" w:cs="DejaVu Sans"/>
          <w:iCs/>
          <w:sz w:val="24"/>
          <w:szCs w:val="24"/>
        </w:rPr>
        <w:t>vibraţii</w:t>
      </w:r>
      <w:proofErr w:type="spellEnd"/>
      <w:r w:rsidRPr="00373574">
        <w:rPr>
          <w:rFonts w:ascii="Verdana" w:eastAsia="Arial" w:hAnsi="Verdana" w:cs="DejaVu Sans"/>
          <w:iCs/>
          <w:sz w:val="24"/>
          <w:szCs w:val="24"/>
        </w:rPr>
        <w:t xml:space="preserve">, în perioada de operare sunt reprezentate de vehiculele de toate categoriile de greutate aflate în </w:t>
      </w:r>
      <w:proofErr w:type="spellStart"/>
      <w:r w:rsidRPr="00373574">
        <w:rPr>
          <w:rFonts w:ascii="Verdana" w:eastAsia="Arial" w:hAnsi="Verdana" w:cs="DejaVu Sans"/>
          <w:iCs/>
          <w:sz w:val="24"/>
          <w:szCs w:val="24"/>
        </w:rPr>
        <w:t>circulaţie</w:t>
      </w:r>
      <w:proofErr w:type="spellEnd"/>
      <w:r w:rsidRPr="00373574">
        <w:rPr>
          <w:rFonts w:ascii="Verdana" w:eastAsia="Arial" w:hAnsi="Verdana" w:cs="DejaVu Sans"/>
          <w:iCs/>
          <w:sz w:val="24"/>
          <w:szCs w:val="24"/>
        </w:rPr>
        <w:t>.</w:t>
      </w:r>
    </w:p>
    <w:p w14:paraId="6BF2F994" w14:textId="77777777" w:rsidR="00E51A9E" w:rsidRPr="00373574" w:rsidRDefault="00E51A9E" w:rsidP="004A727D">
      <w:pPr>
        <w:autoSpaceDE w:val="0"/>
        <w:autoSpaceDN w:val="0"/>
        <w:adjustRightInd w:val="0"/>
        <w:spacing w:after="0" w:line="23" w:lineRule="atLeast"/>
        <w:ind w:firstLine="708"/>
        <w:jc w:val="both"/>
        <w:rPr>
          <w:rFonts w:ascii="Verdana" w:eastAsia="Arial" w:hAnsi="Verdana" w:cs="DejaVu Sans"/>
          <w:iCs/>
          <w:sz w:val="24"/>
          <w:szCs w:val="24"/>
        </w:rPr>
      </w:pPr>
      <w:r w:rsidRPr="00373574">
        <w:rPr>
          <w:rFonts w:ascii="Verdana" w:eastAsia="Arial" w:hAnsi="Verdana" w:cs="DejaVu Sans"/>
          <w:iCs/>
          <w:sz w:val="24"/>
          <w:szCs w:val="24"/>
        </w:rPr>
        <w:t>Pentru reducerea poluării sonore în perioada de exploatare a podului pot fi luate o serie de măsuri precum:</w:t>
      </w:r>
    </w:p>
    <w:p w14:paraId="635D9AE0" w14:textId="77777777" w:rsidR="00E51A9E" w:rsidRPr="00373574" w:rsidRDefault="00E51A9E"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limitarea vitezei de circulație a vehiculelor;</w:t>
      </w:r>
    </w:p>
    <w:p w14:paraId="190B63CF" w14:textId="77777777" w:rsidR="00E51A9E" w:rsidRPr="00373574" w:rsidRDefault="00E51A9E" w:rsidP="004A727D">
      <w:pPr>
        <w:pStyle w:val="ListParagraph"/>
        <w:numPr>
          <w:ilvl w:val="3"/>
          <w:numId w:val="37"/>
        </w:numPr>
        <w:tabs>
          <w:tab w:val="left" w:pos="1080"/>
          <w:tab w:val="left" w:pos="6230"/>
        </w:tabs>
        <w:spacing w:after="0" w:line="23" w:lineRule="atLeast"/>
        <w:ind w:left="0" w:firstLine="720"/>
        <w:contextualSpacing w:val="0"/>
        <w:jc w:val="both"/>
        <w:rPr>
          <w:rFonts w:ascii="Verdana" w:hAnsi="Verdana"/>
          <w:b/>
          <w:bCs/>
          <w:sz w:val="24"/>
          <w:szCs w:val="24"/>
        </w:rPr>
      </w:pPr>
      <w:r w:rsidRPr="00373574">
        <w:rPr>
          <w:rFonts w:ascii="Verdana" w:eastAsia="Arial" w:hAnsi="Verdana" w:cs="DejaVu Sans"/>
          <w:iCs/>
          <w:sz w:val="24"/>
          <w:szCs w:val="24"/>
        </w:rPr>
        <w:t>limitarea sarcinii vehiculelor.</w:t>
      </w:r>
    </w:p>
    <w:p w14:paraId="6500CD45" w14:textId="77777777" w:rsidR="00893656" w:rsidRPr="00373574" w:rsidRDefault="00893656" w:rsidP="004A727D">
      <w:pPr>
        <w:autoSpaceDE w:val="0"/>
        <w:autoSpaceDN w:val="0"/>
        <w:adjustRightInd w:val="0"/>
        <w:spacing w:after="0" w:line="23" w:lineRule="atLeast"/>
        <w:jc w:val="both"/>
        <w:rPr>
          <w:rFonts w:ascii="Verdana" w:hAnsi="Verdana" w:cs="Courier New"/>
          <w:sz w:val="24"/>
          <w:szCs w:val="24"/>
          <w:highlight w:val="yellow"/>
        </w:rPr>
      </w:pPr>
    </w:p>
    <w:p w14:paraId="6ACFBE6F" w14:textId="77777777" w:rsidR="00893656" w:rsidRPr="00373574" w:rsidRDefault="00893656" w:rsidP="004A727D">
      <w:pPr>
        <w:pStyle w:val="ListParagraph"/>
        <w:numPr>
          <w:ilvl w:val="0"/>
          <w:numId w:val="17"/>
        </w:numPr>
        <w:tabs>
          <w:tab w:val="left" w:pos="360"/>
        </w:tabs>
        <w:autoSpaceDE w:val="0"/>
        <w:autoSpaceDN w:val="0"/>
        <w:adjustRightInd w:val="0"/>
        <w:spacing w:after="0" w:line="23" w:lineRule="atLeast"/>
        <w:ind w:left="0" w:firstLine="0"/>
        <w:jc w:val="both"/>
        <w:rPr>
          <w:rFonts w:ascii="Verdana" w:hAnsi="Verdana" w:cs="Courier New"/>
          <w:i/>
          <w:iCs/>
          <w:sz w:val="24"/>
          <w:szCs w:val="24"/>
        </w:rPr>
      </w:pPr>
      <w:proofErr w:type="spellStart"/>
      <w:r w:rsidRPr="00373574">
        <w:rPr>
          <w:rFonts w:ascii="Verdana" w:hAnsi="Verdana" w:cs="Courier New"/>
          <w:i/>
          <w:iCs/>
          <w:sz w:val="24"/>
          <w:szCs w:val="24"/>
        </w:rPr>
        <w:t>protecţia</w:t>
      </w:r>
      <w:proofErr w:type="spellEnd"/>
      <w:r w:rsidRPr="00373574">
        <w:rPr>
          <w:rFonts w:ascii="Verdana" w:hAnsi="Verdana" w:cs="Courier New"/>
          <w:i/>
          <w:iCs/>
          <w:sz w:val="24"/>
          <w:szCs w:val="24"/>
        </w:rPr>
        <w:t xml:space="preserve"> împotriva </w:t>
      </w:r>
      <w:proofErr w:type="spellStart"/>
      <w:r w:rsidRPr="00373574">
        <w:rPr>
          <w:rFonts w:ascii="Verdana" w:hAnsi="Verdana" w:cs="Courier New"/>
          <w:i/>
          <w:iCs/>
          <w:sz w:val="24"/>
          <w:szCs w:val="24"/>
        </w:rPr>
        <w:t>radiaţiilor</w:t>
      </w:r>
      <w:proofErr w:type="spellEnd"/>
      <w:r w:rsidRPr="00373574">
        <w:rPr>
          <w:rFonts w:ascii="Verdana" w:hAnsi="Verdana" w:cs="Courier New"/>
          <w:i/>
          <w:iCs/>
          <w:sz w:val="24"/>
          <w:szCs w:val="24"/>
        </w:rPr>
        <w:t>:</w:t>
      </w:r>
    </w:p>
    <w:p w14:paraId="3EC99785" w14:textId="77777777" w:rsidR="00E51A9E"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sursele de </w:t>
      </w:r>
      <w:proofErr w:type="spellStart"/>
      <w:r w:rsidRPr="00373574">
        <w:rPr>
          <w:rFonts w:ascii="Verdana" w:hAnsi="Verdana" w:cs="Courier New"/>
          <w:b/>
          <w:bCs/>
          <w:sz w:val="24"/>
          <w:szCs w:val="24"/>
        </w:rPr>
        <w:t>radiaţii</w:t>
      </w:r>
      <w:proofErr w:type="spellEnd"/>
      <w:r w:rsidRPr="00373574">
        <w:rPr>
          <w:rFonts w:ascii="Verdana" w:hAnsi="Verdana" w:cs="Courier New"/>
          <w:b/>
          <w:bCs/>
          <w:sz w:val="24"/>
          <w:szCs w:val="24"/>
        </w:rPr>
        <w:t>;</w:t>
      </w:r>
    </w:p>
    <w:p w14:paraId="56C69212" w14:textId="3D0D1D4D" w:rsidR="00E51A9E" w:rsidRPr="00373574" w:rsidRDefault="00E51A9E" w:rsidP="004A727D">
      <w:pPr>
        <w:autoSpaceDE w:val="0"/>
        <w:autoSpaceDN w:val="0"/>
        <w:adjustRightInd w:val="0"/>
        <w:spacing w:after="0" w:line="23" w:lineRule="atLeast"/>
        <w:ind w:firstLine="708"/>
        <w:jc w:val="both"/>
        <w:rPr>
          <w:rFonts w:ascii="Verdana" w:eastAsia="Arial" w:hAnsi="Verdana" w:cs="DejaVu Sans"/>
          <w:iCs/>
          <w:sz w:val="24"/>
          <w:szCs w:val="24"/>
        </w:rPr>
      </w:pPr>
      <w:r w:rsidRPr="00373574">
        <w:rPr>
          <w:rFonts w:ascii="Verdana" w:eastAsia="Arial" w:hAnsi="Verdana" w:cs="DejaVu Sans"/>
          <w:iCs/>
          <w:sz w:val="24"/>
          <w:szCs w:val="24"/>
        </w:rPr>
        <w:t xml:space="preserve">Executarea lucrărilor de </w:t>
      </w:r>
      <w:r w:rsidR="00793628">
        <w:rPr>
          <w:rFonts w:ascii="Verdana" w:eastAsia="Arial" w:hAnsi="Verdana" w:cs="DejaVu Sans"/>
          <w:iCs/>
          <w:sz w:val="24"/>
          <w:szCs w:val="24"/>
        </w:rPr>
        <w:t>amenajare a pistei de biciclete</w:t>
      </w:r>
      <w:r w:rsidRPr="00373574">
        <w:rPr>
          <w:rFonts w:ascii="Verdana" w:eastAsia="Arial" w:hAnsi="Verdana" w:cs="DejaVu Sans"/>
          <w:iCs/>
          <w:sz w:val="24"/>
          <w:szCs w:val="24"/>
        </w:rPr>
        <w:t xml:space="preserve"> nu presupune crearea sau manipularea de surse de radiații.</w:t>
      </w:r>
    </w:p>
    <w:p w14:paraId="1ADEA4B1"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amenajările şi dotările pentru </w:t>
      </w:r>
      <w:proofErr w:type="spellStart"/>
      <w:r w:rsidRPr="00373574">
        <w:rPr>
          <w:rFonts w:ascii="Verdana" w:hAnsi="Verdana" w:cs="Courier New"/>
          <w:b/>
          <w:bCs/>
          <w:sz w:val="24"/>
          <w:szCs w:val="24"/>
        </w:rPr>
        <w:t>protecţia</w:t>
      </w:r>
      <w:proofErr w:type="spellEnd"/>
      <w:r w:rsidRPr="00373574">
        <w:rPr>
          <w:rFonts w:ascii="Verdana" w:hAnsi="Verdana" w:cs="Courier New"/>
          <w:b/>
          <w:bCs/>
          <w:sz w:val="24"/>
          <w:szCs w:val="24"/>
        </w:rPr>
        <w:t xml:space="preserve"> împotriva </w:t>
      </w:r>
      <w:proofErr w:type="spellStart"/>
      <w:r w:rsidRPr="00373574">
        <w:rPr>
          <w:rFonts w:ascii="Verdana" w:hAnsi="Verdana" w:cs="Courier New"/>
          <w:b/>
          <w:bCs/>
          <w:sz w:val="24"/>
          <w:szCs w:val="24"/>
        </w:rPr>
        <w:t>radiaţiilor</w:t>
      </w:r>
      <w:proofErr w:type="spellEnd"/>
      <w:r w:rsidRPr="00373574">
        <w:rPr>
          <w:rFonts w:ascii="Verdana" w:hAnsi="Verdana" w:cs="Courier New"/>
          <w:b/>
          <w:bCs/>
          <w:sz w:val="24"/>
          <w:szCs w:val="24"/>
        </w:rPr>
        <w:t>;</w:t>
      </w:r>
    </w:p>
    <w:p w14:paraId="6A60E035" w14:textId="77777777" w:rsidR="00E51A9E" w:rsidRPr="00373574" w:rsidRDefault="00E51A9E" w:rsidP="004A727D">
      <w:pPr>
        <w:tabs>
          <w:tab w:val="left" w:pos="720"/>
        </w:tabs>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b/>
          <w:bCs/>
          <w:sz w:val="24"/>
          <w:szCs w:val="24"/>
        </w:rPr>
        <w:tab/>
      </w:r>
      <w:r w:rsidRPr="00373574">
        <w:rPr>
          <w:rFonts w:ascii="Verdana" w:hAnsi="Verdana" w:cs="Courier New"/>
          <w:sz w:val="24"/>
          <w:szCs w:val="24"/>
        </w:rPr>
        <w:t>Nu este cazul.</w:t>
      </w:r>
    </w:p>
    <w:p w14:paraId="21863D27" w14:textId="77777777" w:rsidR="00893656" w:rsidRPr="00373574" w:rsidRDefault="00893656" w:rsidP="004A727D">
      <w:pPr>
        <w:autoSpaceDE w:val="0"/>
        <w:autoSpaceDN w:val="0"/>
        <w:adjustRightInd w:val="0"/>
        <w:spacing w:after="0" w:line="23" w:lineRule="atLeast"/>
        <w:jc w:val="both"/>
        <w:rPr>
          <w:rFonts w:ascii="Verdana" w:hAnsi="Verdana" w:cs="Courier New"/>
          <w:sz w:val="24"/>
          <w:szCs w:val="24"/>
        </w:rPr>
      </w:pPr>
    </w:p>
    <w:p w14:paraId="35E4CA39" w14:textId="77777777" w:rsidR="00893656" w:rsidRPr="00373574" w:rsidRDefault="00893656" w:rsidP="004A727D">
      <w:pPr>
        <w:pStyle w:val="ListParagraph"/>
        <w:numPr>
          <w:ilvl w:val="0"/>
          <w:numId w:val="17"/>
        </w:numPr>
        <w:tabs>
          <w:tab w:val="left" w:pos="360"/>
        </w:tabs>
        <w:autoSpaceDE w:val="0"/>
        <w:autoSpaceDN w:val="0"/>
        <w:adjustRightInd w:val="0"/>
        <w:spacing w:after="0" w:line="23" w:lineRule="atLeast"/>
        <w:ind w:left="0" w:firstLine="0"/>
        <w:jc w:val="both"/>
        <w:rPr>
          <w:rFonts w:ascii="Verdana" w:hAnsi="Verdana" w:cs="Courier New"/>
          <w:i/>
          <w:iCs/>
          <w:sz w:val="24"/>
          <w:szCs w:val="24"/>
        </w:rPr>
      </w:pPr>
      <w:proofErr w:type="spellStart"/>
      <w:r w:rsidRPr="00373574">
        <w:rPr>
          <w:rFonts w:ascii="Verdana" w:hAnsi="Verdana" w:cs="Courier New"/>
          <w:i/>
          <w:iCs/>
          <w:sz w:val="24"/>
          <w:szCs w:val="24"/>
        </w:rPr>
        <w:t>protecţia</w:t>
      </w:r>
      <w:proofErr w:type="spellEnd"/>
      <w:r w:rsidRPr="00373574">
        <w:rPr>
          <w:rFonts w:ascii="Verdana" w:hAnsi="Verdana" w:cs="Courier New"/>
          <w:i/>
          <w:iCs/>
          <w:sz w:val="24"/>
          <w:szCs w:val="24"/>
        </w:rPr>
        <w:t xml:space="preserve"> solului şi a subsolului:</w:t>
      </w:r>
    </w:p>
    <w:p w14:paraId="252ECA5F"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sursele de </w:t>
      </w:r>
      <w:proofErr w:type="spellStart"/>
      <w:r w:rsidRPr="00373574">
        <w:rPr>
          <w:rFonts w:ascii="Verdana" w:hAnsi="Verdana" w:cs="Courier New"/>
          <w:b/>
          <w:bCs/>
          <w:sz w:val="24"/>
          <w:szCs w:val="24"/>
        </w:rPr>
        <w:t>poluanţi</w:t>
      </w:r>
      <w:proofErr w:type="spellEnd"/>
      <w:r w:rsidRPr="00373574">
        <w:rPr>
          <w:rFonts w:ascii="Verdana" w:hAnsi="Verdana" w:cs="Courier New"/>
          <w:b/>
          <w:bCs/>
          <w:sz w:val="24"/>
          <w:szCs w:val="24"/>
        </w:rPr>
        <w:t xml:space="preserve"> pentru sol, subsol, ape freatice şi de adâncime;</w:t>
      </w:r>
    </w:p>
    <w:p w14:paraId="0F1653F0" w14:textId="77777777" w:rsidR="003D78F3" w:rsidRPr="00373574" w:rsidRDefault="003D78F3" w:rsidP="004A727D">
      <w:pPr>
        <w:autoSpaceDE w:val="0"/>
        <w:autoSpaceDN w:val="0"/>
        <w:adjustRightInd w:val="0"/>
        <w:spacing w:after="0" w:line="23" w:lineRule="atLeast"/>
        <w:ind w:firstLine="708"/>
        <w:jc w:val="both"/>
        <w:rPr>
          <w:rFonts w:ascii="Verdana" w:eastAsia="Arial" w:hAnsi="Verdana" w:cs="DejaVu Sans"/>
          <w:iCs/>
          <w:sz w:val="24"/>
          <w:szCs w:val="24"/>
        </w:rPr>
      </w:pPr>
      <w:r w:rsidRPr="00373574">
        <w:rPr>
          <w:rFonts w:ascii="Verdana" w:eastAsia="Arial" w:hAnsi="Verdana" w:cs="DejaVu Sans"/>
          <w:iCs/>
          <w:sz w:val="24"/>
          <w:szCs w:val="24"/>
        </w:rPr>
        <w:t>Forme de impact posibile asupra solului:</w:t>
      </w:r>
    </w:p>
    <w:p w14:paraId="669EE538" w14:textId="451A0EAE" w:rsidR="003D78F3" w:rsidRPr="00373574" w:rsidRDefault="003D78F3"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degradarea fizică superficială a solului pe arii foarte restrânse </w:t>
      </w:r>
      <w:r w:rsidRPr="00373574">
        <w:rPr>
          <w:rFonts w:ascii="Verdana" w:eastAsia="Arial" w:hAnsi="Verdana" w:cs="DejaVu Sans"/>
          <w:iCs/>
          <w:sz w:val="24"/>
          <w:szCs w:val="24"/>
        </w:rPr>
        <w:lastRenderedPageBreak/>
        <w:t xml:space="preserve">adiacente </w:t>
      </w:r>
      <w:r w:rsidR="005D342D">
        <w:rPr>
          <w:rFonts w:ascii="Verdana" w:eastAsia="Arial" w:hAnsi="Verdana" w:cs="DejaVu Sans"/>
          <w:iCs/>
          <w:sz w:val="24"/>
          <w:szCs w:val="24"/>
        </w:rPr>
        <w:t>drumului comunal</w:t>
      </w:r>
      <w:r w:rsidRPr="00373574">
        <w:rPr>
          <w:rFonts w:ascii="Verdana" w:eastAsia="Arial" w:hAnsi="Verdana" w:cs="DejaVu Sans"/>
          <w:iCs/>
          <w:sz w:val="24"/>
          <w:szCs w:val="24"/>
        </w:rPr>
        <w:t xml:space="preserve"> în zonele de parcare si de lucru a utilajelor- se apreciază o perioadă scurtă de reversibilitate după terminarea lucrărilor şi refacerea acestor arii;</w:t>
      </w:r>
    </w:p>
    <w:p w14:paraId="78CC76AC" w14:textId="77777777" w:rsidR="003D78F3" w:rsidRPr="00373574" w:rsidRDefault="003D78F3"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deversări accidentale de produse petroliere la nivelul zonelor de lucru - posibilitate relativ redusă în </w:t>
      </w:r>
      <w:proofErr w:type="spellStart"/>
      <w:r w:rsidRPr="00373574">
        <w:rPr>
          <w:rFonts w:ascii="Verdana" w:eastAsia="Arial" w:hAnsi="Verdana" w:cs="DejaVu Sans"/>
          <w:iCs/>
          <w:sz w:val="24"/>
          <w:szCs w:val="24"/>
        </w:rPr>
        <w:t>condiţiile</w:t>
      </w:r>
      <w:proofErr w:type="spellEnd"/>
      <w:r w:rsidRPr="00373574">
        <w:rPr>
          <w:rFonts w:ascii="Verdana" w:eastAsia="Arial" w:hAnsi="Verdana" w:cs="DejaVu Sans"/>
          <w:iCs/>
          <w:sz w:val="24"/>
          <w:szCs w:val="24"/>
        </w:rPr>
        <w:t xml:space="preserve"> respectării măsurilor pentru </w:t>
      </w:r>
      <w:proofErr w:type="spellStart"/>
      <w:r w:rsidRPr="00373574">
        <w:rPr>
          <w:rFonts w:ascii="Verdana" w:eastAsia="Arial" w:hAnsi="Verdana" w:cs="DejaVu Sans"/>
          <w:iCs/>
          <w:sz w:val="24"/>
          <w:szCs w:val="24"/>
        </w:rPr>
        <w:t>protecţia</w:t>
      </w:r>
      <w:proofErr w:type="spellEnd"/>
      <w:r w:rsidRPr="00373574">
        <w:rPr>
          <w:rFonts w:ascii="Verdana" w:eastAsia="Arial" w:hAnsi="Verdana" w:cs="DejaVu Sans"/>
          <w:iCs/>
          <w:sz w:val="24"/>
          <w:szCs w:val="24"/>
        </w:rPr>
        <w:t xml:space="preserve"> mediului, </w:t>
      </w:r>
      <w:proofErr w:type="spellStart"/>
      <w:r w:rsidRPr="00373574">
        <w:rPr>
          <w:rFonts w:ascii="Verdana" w:eastAsia="Arial" w:hAnsi="Verdana" w:cs="DejaVu Sans"/>
          <w:iCs/>
          <w:sz w:val="24"/>
          <w:szCs w:val="24"/>
        </w:rPr>
        <w:t>posibilităţi</w:t>
      </w:r>
      <w:proofErr w:type="spellEnd"/>
      <w:r w:rsidRPr="00373574">
        <w:rPr>
          <w:rFonts w:ascii="Verdana" w:eastAsia="Arial" w:hAnsi="Verdana" w:cs="DejaVu Sans"/>
          <w:iCs/>
          <w:sz w:val="24"/>
          <w:szCs w:val="24"/>
        </w:rPr>
        <w:t xml:space="preserve"> de remediere imediată;</w:t>
      </w:r>
    </w:p>
    <w:p w14:paraId="56F1A2D0" w14:textId="77777777" w:rsidR="003D78F3" w:rsidRPr="00373574" w:rsidRDefault="003D78F3" w:rsidP="004A727D">
      <w:pPr>
        <w:autoSpaceDE w:val="0"/>
        <w:autoSpaceDN w:val="0"/>
        <w:adjustRightInd w:val="0"/>
        <w:spacing w:after="0" w:line="23" w:lineRule="atLeast"/>
        <w:ind w:firstLine="708"/>
        <w:jc w:val="both"/>
        <w:rPr>
          <w:rFonts w:ascii="Verdana" w:eastAsia="Arial" w:hAnsi="Verdana" w:cs="DejaVu Sans"/>
          <w:iCs/>
          <w:sz w:val="24"/>
          <w:szCs w:val="24"/>
        </w:rPr>
      </w:pPr>
      <w:r w:rsidRPr="00373574">
        <w:rPr>
          <w:rFonts w:ascii="Verdana" w:eastAsia="Arial" w:hAnsi="Verdana" w:cs="DejaVu Sans"/>
          <w:iCs/>
          <w:sz w:val="24"/>
          <w:szCs w:val="24"/>
        </w:rPr>
        <w:t>Afectarea subsolului, până la adâncimi de maxim 30 cm poate apărea accidental în cazul deversărilor de produse petroliere. Remedierea este facilă şi posibil a fi efectuată imediat.</w:t>
      </w:r>
    </w:p>
    <w:p w14:paraId="0EFFE8FF"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lucrările şi dotările pentru </w:t>
      </w:r>
      <w:proofErr w:type="spellStart"/>
      <w:r w:rsidRPr="00373574">
        <w:rPr>
          <w:rFonts w:ascii="Verdana" w:hAnsi="Verdana" w:cs="Courier New"/>
          <w:b/>
          <w:bCs/>
          <w:sz w:val="24"/>
          <w:szCs w:val="24"/>
        </w:rPr>
        <w:t>protecţia</w:t>
      </w:r>
      <w:proofErr w:type="spellEnd"/>
      <w:r w:rsidRPr="00373574">
        <w:rPr>
          <w:rFonts w:ascii="Verdana" w:hAnsi="Verdana" w:cs="Courier New"/>
          <w:b/>
          <w:bCs/>
          <w:sz w:val="24"/>
          <w:szCs w:val="24"/>
        </w:rPr>
        <w:t xml:space="preserve"> solului şi a subsolului;</w:t>
      </w:r>
    </w:p>
    <w:p w14:paraId="0A9A338A" w14:textId="77777777" w:rsidR="003D78F3" w:rsidRPr="00373574" w:rsidRDefault="003D78F3" w:rsidP="004A727D">
      <w:pPr>
        <w:autoSpaceDE w:val="0"/>
        <w:autoSpaceDN w:val="0"/>
        <w:adjustRightInd w:val="0"/>
        <w:spacing w:after="0" w:line="23" w:lineRule="atLeast"/>
        <w:ind w:firstLine="708"/>
        <w:jc w:val="both"/>
        <w:rPr>
          <w:rFonts w:ascii="Verdana" w:eastAsia="Arial" w:hAnsi="Verdana" w:cs="DejaVu Sans"/>
          <w:iCs/>
          <w:sz w:val="24"/>
          <w:szCs w:val="24"/>
        </w:rPr>
      </w:pPr>
      <w:r w:rsidRPr="00373574">
        <w:rPr>
          <w:rFonts w:ascii="Verdana" w:eastAsia="Arial" w:hAnsi="Verdana" w:cs="DejaVu Sans"/>
          <w:iCs/>
          <w:sz w:val="24"/>
          <w:szCs w:val="24"/>
        </w:rPr>
        <w:t>Pentru evitarea atenuării poluanților scăpați accidental pe sol se vor lua următoarele măsuri:</w:t>
      </w:r>
    </w:p>
    <w:p w14:paraId="58B7F1C0" w14:textId="77777777" w:rsidR="003D78F3" w:rsidRPr="00373574" w:rsidRDefault="003D78F3"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verificarea periodică și menținerea într-o stare tehnică corespunzătoare a tuturor utilajelor și mijloacelor de transport auto utilizate;</w:t>
      </w:r>
    </w:p>
    <w:p w14:paraId="23C22A91" w14:textId="77777777" w:rsidR="003D78F3" w:rsidRPr="00373574" w:rsidRDefault="003D78F3"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respectarea normelor privind manipularea materialelor utilizate atât în timpul transportului cât și în timpul punerii în operă;</w:t>
      </w:r>
    </w:p>
    <w:p w14:paraId="6AE7D204" w14:textId="77777777" w:rsidR="003D78F3" w:rsidRPr="00373574" w:rsidRDefault="003D78F3"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respectarea normelor de protecția mediului la desfășurarea activității specifice de construcții.</w:t>
      </w:r>
    </w:p>
    <w:p w14:paraId="5A70DF62" w14:textId="77777777" w:rsidR="00893656" w:rsidRPr="00373574" w:rsidRDefault="00893656" w:rsidP="004A727D">
      <w:pPr>
        <w:autoSpaceDE w:val="0"/>
        <w:autoSpaceDN w:val="0"/>
        <w:adjustRightInd w:val="0"/>
        <w:spacing w:after="0" w:line="23" w:lineRule="atLeast"/>
        <w:jc w:val="both"/>
        <w:rPr>
          <w:rFonts w:ascii="Verdana" w:hAnsi="Verdana" w:cs="Courier New"/>
          <w:sz w:val="24"/>
          <w:szCs w:val="24"/>
        </w:rPr>
      </w:pPr>
    </w:p>
    <w:p w14:paraId="37369D3A" w14:textId="77777777" w:rsidR="00893656" w:rsidRPr="00373574" w:rsidRDefault="00893656" w:rsidP="004A727D">
      <w:pPr>
        <w:pStyle w:val="ListParagraph"/>
        <w:numPr>
          <w:ilvl w:val="0"/>
          <w:numId w:val="17"/>
        </w:numPr>
        <w:tabs>
          <w:tab w:val="left" w:pos="360"/>
        </w:tabs>
        <w:autoSpaceDE w:val="0"/>
        <w:autoSpaceDN w:val="0"/>
        <w:adjustRightInd w:val="0"/>
        <w:spacing w:after="0" w:line="23" w:lineRule="atLeast"/>
        <w:ind w:left="0" w:firstLine="0"/>
        <w:jc w:val="both"/>
        <w:rPr>
          <w:rFonts w:ascii="Verdana" w:hAnsi="Verdana" w:cs="Courier New"/>
          <w:i/>
          <w:iCs/>
          <w:sz w:val="24"/>
          <w:szCs w:val="24"/>
        </w:rPr>
      </w:pPr>
      <w:proofErr w:type="spellStart"/>
      <w:r w:rsidRPr="00373574">
        <w:rPr>
          <w:rFonts w:ascii="Verdana" w:hAnsi="Verdana" w:cs="Courier New"/>
          <w:i/>
          <w:iCs/>
          <w:sz w:val="24"/>
          <w:szCs w:val="24"/>
        </w:rPr>
        <w:t>protecţia</w:t>
      </w:r>
      <w:proofErr w:type="spellEnd"/>
      <w:r w:rsidRPr="00373574">
        <w:rPr>
          <w:rFonts w:ascii="Verdana" w:hAnsi="Verdana" w:cs="Courier New"/>
          <w:i/>
          <w:iCs/>
          <w:sz w:val="24"/>
          <w:szCs w:val="24"/>
        </w:rPr>
        <w:t xml:space="preserve"> ecosistemelor terestre şi acvatice:</w:t>
      </w:r>
    </w:p>
    <w:p w14:paraId="453A7FC1"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identificarea arealelor sensibile ce pot fi afectate de proiect;</w:t>
      </w:r>
    </w:p>
    <w:p w14:paraId="7043E61A" w14:textId="77777777" w:rsidR="002307D5" w:rsidRPr="00373574" w:rsidRDefault="002307D5" w:rsidP="004A727D">
      <w:pPr>
        <w:tabs>
          <w:tab w:val="left" w:pos="720"/>
        </w:tabs>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b/>
          <w:bCs/>
          <w:sz w:val="24"/>
          <w:szCs w:val="24"/>
        </w:rPr>
        <w:tab/>
      </w:r>
      <w:r w:rsidRPr="00373574">
        <w:rPr>
          <w:rFonts w:ascii="Verdana" w:hAnsi="Verdana" w:cs="Courier New"/>
          <w:sz w:val="24"/>
          <w:szCs w:val="24"/>
        </w:rPr>
        <w:t>Nu este cazul.</w:t>
      </w:r>
    </w:p>
    <w:p w14:paraId="77DF6F39"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sz w:val="24"/>
          <w:szCs w:val="24"/>
        </w:rPr>
      </w:pPr>
      <w:r w:rsidRPr="00373574">
        <w:rPr>
          <w:rFonts w:ascii="Verdana" w:hAnsi="Verdana" w:cs="Courier New"/>
          <w:b/>
          <w:bCs/>
          <w:sz w:val="24"/>
          <w:szCs w:val="24"/>
        </w:rPr>
        <w:t xml:space="preserve">lucrările, dotările şi măsurile pentru </w:t>
      </w:r>
      <w:proofErr w:type="spellStart"/>
      <w:r w:rsidRPr="00373574">
        <w:rPr>
          <w:rFonts w:ascii="Verdana" w:hAnsi="Verdana" w:cs="Courier New"/>
          <w:b/>
          <w:bCs/>
          <w:sz w:val="24"/>
          <w:szCs w:val="24"/>
        </w:rPr>
        <w:t>protecţia</w:t>
      </w:r>
      <w:proofErr w:type="spellEnd"/>
      <w:r w:rsidRPr="00373574">
        <w:rPr>
          <w:rFonts w:ascii="Verdana" w:hAnsi="Verdana" w:cs="Courier New"/>
          <w:b/>
          <w:bCs/>
          <w:sz w:val="24"/>
          <w:szCs w:val="24"/>
        </w:rPr>
        <w:t xml:space="preserve"> </w:t>
      </w:r>
      <w:proofErr w:type="spellStart"/>
      <w:r w:rsidRPr="00373574">
        <w:rPr>
          <w:rFonts w:ascii="Verdana" w:hAnsi="Verdana" w:cs="Courier New"/>
          <w:b/>
          <w:bCs/>
          <w:sz w:val="24"/>
          <w:szCs w:val="24"/>
        </w:rPr>
        <w:t>biodiversităţii</w:t>
      </w:r>
      <w:proofErr w:type="spellEnd"/>
      <w:r w:rsidRPr="00373574">
        <w:rPr>
          <w:rFonts w:ascii="Verdana" w:hAnsi="Verdana" w:cs="Courier New"/>
          <w:b/>
          <w:bCs/>
          <w:sz w:val="24"/>
          <w:szCs w:val="24"/>
        </w:rPr>
        <w:t>, monumentelor naturii şi ariilor protejate;</w:t>
      </w:r>
    </w:p>
    <w:p w14:paraId="51BAE09B" w14:textId="7A9872B4" w:rsidR="002307D5" w:rsidRPr="00373574" w:rsidRDefault="002307D5" w:rsidP="004A727D">
      <w:pPr>
        <w:tabs>
          <w:tab w:val="left" w:pos="720"/>
        </w:tabs>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sz w:val="24"/>
          <w:szCs w:val="24"/>
        </w:rPr>
        <w:tab/>
        <w:t xml:space="preserve">Amplasamentul </w:t>
      </w:r>
      <w:r w:rsidR="005D342D">
        <w:rPr>
          <w:rFonts w:ascii="Verdana" w:hAnsi="Verdana" w:cs="Courier New"/>
          <w:sz w:val="24"/>
          <w:szCs w:val="24"/>
        </w:rPr>
        <w:t>pistei de biciclete prevăzute</w:t>
      </w:r>
      <w:r w:rsidRPr="00373574">
        <w:rPr>
          <w:rFonts w:ascii="Verdana" w:hAnsi="Verdana" w:cs="Courier New"/>
          <w:sz w:val="24"/>
          <w:szCs w:val="24"/>
        </w:rPr>
        <w:t xml:space="preserve"> nu se află pe perimetrul unei arii protejate şi nici în apropierea unor monumente ale naturii.</w:t>
      </w:r>
    </w:p>
    <w:p w14:paraId="094780BD" w14:textId="77777777" w:rsidR="002307D5" w:rsidRPr="00373574" w:rsidRDefault="002307D5" w:rsidP="004A727D">
      <w:pPr>
        <w:tabs>
          <w:tab w:val="left" w:pos="720"/>
        </w:tabs>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sz w:val="24"/>
          <w:szCs w:val="24"/>
        </w:rPr>
        <w:tab/>
        <w:t>Se recomandă colectarea și evacuarea ritmică a deșeurilor menajere și tehnologice, pentru evitarea riscului îmbolnăvirii animalelor și eventual accidentarea lor.</w:t>
      </w:r>
    </w:p>
    <w:p w14:paraId="172291C1" w14:textId="77777777" w:rsidR="002307D5" w:rsidRPr="00373574" w:rsidRDefault="002307D5" w:rsidP="004A727D">
      <w:pPr>
        <w:tabs>
          <w:tab w:val="left" w:pos="720"/>
        </w:tabs>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sz w:val="24"/>
          <w:szCs w:val="24"/>
        </w:rPr>
        <w:tab/>
        <w:t>La finalizarea lucrărilor, constructorul va reface cadrul natural a suprafețelor de teren ocupate temporar, la forma inițială.</w:t>
      </w:r>
    </w:p>
    <w:p w14:paraId="243E4A58" w14:textId="77777777" w:rsidR="002307D5" w:rsidRPr="00373574" w:rsidRDefault="002307D5" w:rsidP="004A727D">
      <w:pPr>
        <w:tabs>
          <w:tab w:val="left" w:pos="720"/>
        </w:tabs>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sz w:val="24"/>
          <w:szCs w:val="24"/>
        </w:rPr>
        <w:tab/>
        <w:t>Pericolul distrugerii mediului natural poate apărea în cazul unor evenimente accidentale, când se pot contamina anumite suprafețe de teren prin scurgerea unor combustibili, vopsea pe sol. Dacă se observă scurgeri se va trece la refacerea structurii solului.</w:t>
      </w:r>
    </w:p>
    <w:p w14:paraId="04B6D269" w14:textId="77777777" w:rsidR="002307D5" w:rsidRPr="00373574" w:rsidRDefault="002307D5" w:rsidP="004A727D">
      <w:pPr>
        <w:tabs>
          <w:tab w:val="left" w:pos="720"/>
        </w:tabs>
        <w:autoSpaceDE w:val="0"/>
        <w:autoSpaceDN w:val="0"/>
        <w:adjustRightInd w:val="0"/>
        <w:spacing w:after="0" w:line="23" w:lineRule="atLeast"/>
        <w:jc w:val="both"/>
        <w:rPr>
          <w:rFonts w:ascii="Verdana" w:hAnsi="Verdana" w:cs="Courier New"/>
          <w:sz w:val="24"/>
          <w:szCs w:val="24"/>
        </w:rPr>
      </w:pPr>
    </w:p>
    <w:p w14:paraId="74B2C1B6" w14:textId="77777777" w:rsidR="00893656" w:rsidRPr="00373574" w:rsidRDefault="00893656" w:rsidP="004A727D">
      <w:pPr>
        <w:pStyle w:val="ListParagraph"/>
        <w:numPr>
          <w:ilvl w:val="0"/>
          <w:numId w:val="17"/>
        </w:numPr>
        <w:tabs>
          <w:tab w:val="left" w:pos="360"/>
        </w:tabs>
        <w:autoSpaceDE w:val="0"/>
        <w:autoSpaceDN w:val="0"/>
        <w:adjustRightInd w:val="0"/>
        <w:spacing w:after="0" w:line="23" w:lineRule="atLeast"/>
        <w:ind w:left="0" w:firstLine="0"/>
        <w:jc w:val="both"/>
        <w:rPr>
          <w:rFonts w:ascii="Verdana" w:hAnsi="Verdana" w:cs="Courier New"/>
          <w:i/>
          <w:iCs/>
          <w:sz w:val="24"/>
          <w:szCs w:val="24"/>
        </w:rPr>
      </w:pPr>
      <w:proofErr w:type="spellStart"/>
      <w:r w:rsidRPr="00373574">
        <w:rPr>
          <w:rFonts w:ascii="Verdana" w:hAnsi="Verdana" w:cs="Courier New"/>
          <w:i/>
          <w:iCs/>
          <w:sz w:val="24"/>
          <w:szCs w:val="24"/>
        </w:rPr>
        <w:t>protecţia</w:t>
      </w:r>
      <w:proofErr w:type="spellEnd"/>
      <w:r w:rsidRPr="00373574">
        <w:rPr>
          <w:rFonts w:ascii="Verdana" w:hAnsi="Verdana" w:cs="Courier New"/>
          <w:i/>
          <w:iCs/>
          <w:sz w:val="24"/>
          <w:szCs w:val="24"/>
        </w:rPr>
        <w:t xml:space="preserve"> </w:t>
      </w:r>
      <w:proofErr w:type="spellStart"/>
      <w:r w:rsidRPr="00373574">
        <w:rPr>
          <w:rFonts w:ascii="Verdana" w:hAnsi="Verdana" w:cs="Courier New"/>
          <w:i/>
          <w:iCs/>
          <w:sz w:val="24"/>
          <w:szCs w:val="24"/>
        </w:rPr>
        <w:t>aşezărilor</w:t>
      </w:r>
      <w:proofErr w:type="spellEnd"/>
      <w:r w:rsidRPr="00373574">
        <w:rPr>
          <w:rFonts w:ascii="Verdana" w:hAnsi="Verdana" w:cs="Courier New"/>
          <w:i/>
          <w:iCs/>
          <w:sz w:val="24"/>
          <w:szCs w:val="24"/>
        </w:rPr>
        <w:t xml:space="preserve"> umane şi a altor obiective de interes public:</w:t>
      </w:r>
    </w:p>
    <w:p w14:paraId="08BE4C78"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identificarea obiectivelor de interes public, </w:t>
      </w:r>
      <w:proofErr w:type="spellStart"/>
      <w:r w:rsidRPr="00373574">
        <w:rPr>
          <w:rFonts w:ascii="Verdana" w:hAnsi="Verdana" w:cs="Courier New"/>
          <w:b/>
          <w:bCs/>
          <w:sz w:val="24"/>
          <w:szCs w:val="24"/>
        </w:rPr>
        <w:t>distanţa</w:t>
      </w:r>
      <w:proofErr w:type="spellEnd"/>
      <w:r w:rsidRPr="00373574">
        <w:rPr>
          <w:rFonts w:ascii="Verdana" w:hAnsi="Verdana" w:cs="Courier New"/>
          <w:b/>
          <w:bCs/>
          <w:sz w:val="24"/>
          <w:szCs w:val="24"/>
        </w:rPr>
        <w:t xml:space="preserve"> </w:t>
      </w:r>
      <w:proofErr w:type="spellStart"/>
      <w:r w:rsidRPr="00373574">
        <w:rPr>
          <w:rFonts w:ascii="Verdana" w:hAnsi="Verdana" w:cs="Courier New"/>
          <w:b/>
          <w:bCs/>
          <w:sz w:val="24"/>
          <w:szCs w:val="24"/>
        </w:rPr>
        <w:t>faţă</w:t>
      </w:r>
      <w:proofErr w:type="spellEnd"/>
      <w:r w:rsidRPr="00373574">
        <w:rPr>
          <w:rFonts w:ascii="Verdana" w:hAnsi="Verdana" w:cs="Courier New"/>
          <w:b/>
          <w:bCs/>
          <w:sz w:val="24"/>
          <w:szCs w:val="24"/>
        </w:rPr>
        <w:t xml:space="preserve"> de </w:t>
      </w:r>
      <w:proofErr w:type="spellStart"/>
      <w:r w:rsidRPr="00373574">
        <w:rPr>
          <w:rFonts w:ascii="Verdana" w:hAnsi="Verdana" w:cs="Courier New"/>
          <w:b/>
          <w:bCs/>
          <w:sz w:val="24"/>
          <w:szCs w:val="24"/>
        </w:rPr>
        <w:t>aşezările</w:t>
      </w:r>
      <w:proofErr w:type="spellEnd"/>
      <w:r w:rsidRPr="00373574">
        <w:rPr>
          <w:rFonts w:ascii="Verdana" w:hAnsi="Verdana" w:cs="Courier New"/>
          <w:b/>
          <w:bCs/>
          <w:sz w:val="24"/>
          <w:szCs w:val="24"/>
        </w:rPr>
        <w:t xml:space="preserve"> umane, respectiv </w:t>
      </w:r>
      <w:proofErr w:type="spellStart"/>
      <w:r w:rsidRPr="00373574">
        <w:rPr>
          <w:rFonts w:ascii="Verdana" w:hAnsi="Verdana" w:cs="Courier New"/>
          <w:b/>
          <w:bCs/>
          <w:sz w:val="24"/>
          <w:szCs w:val="24"/>
        </w:rPr>
        <w:t>faţă</w:t>
      </w:r>
      <w:proofErr w:type="spellEnd"/>
      <w:r w:rsidRPr="00373574">
        <w:rPr>
          <w:rFonts w:ascii="Verdana" w:hAnsi="Verdana" w:cs="Courier New"/>
          <w:b/>
          <w:bCs/>
          <w:sz w:val="24"/>
          <w:szCs w:val="24"/>
        </w:rPr>
        <w:t xml:space="preserve"> de monumente istorice şi de arhitectură, alte zone asupra cărora există instituit un regim de </w:t>
      </w:r>
      <w:proofErr w:type="spellStart"/>
      <w:r w:rsidRPr="00373574">
        <w:rPr>
          <w:rFonts w:ascii="Verdana" w:hAnsi="Verdana" w:cs="Courier New"/>
          <w:b/>
          <w:bCs/>
          <w:sz w:val="24"/>
          <w:szCs w:val="24"/>
        </w:rPr>
        <w:t>restricţie</w:t>
      </w:r>
      <w:proofErr w:type="spellEnd"/>
      <w:r w:rsidRPr="00373574">
        <w:rPr>
          <w:rFonts w:ascii="Verdana" w:hAnsi="Verdana" w:cs="Courier New"/>
          <w:b/>
          <w:bCs/>
          <w:sz w:val="24"/>
          <w:szCs w:val="24"/>
        </w:rPr>
        <w:t xml:space="preserve">, zone de interes </w:t>
      </w:r>
      <w:proofErr w:type="spellStart"/>
      <w:r w:rsidRPr="00373574">
        <w:rPr>
          <w:rFonts w:ascii="Verdana" w:hAnsi="Verdana" w:cs="Courier New"/>
          <w:b/>
          <w:bCs/>
          <w:sz w:val="24"/>
          <w:szCs w:val="24"/>
        </w:rPr>
        <w:t>tradiţional</w:t>
      </w:r>
      <w:proofErr w:type="spellEnd"/>
      <w:r w:rsidRPr="00373574">
        <w:rPr>
          <w:rFonts w:ascii="Verdana" w:hAnsi="Verdana" w:cs="Courier New"/>
          <w:b/>
          <w:bCs/>
          <w:sz w:val="24"/>
          <w:szCs w:val="24"/>
        </w:rPr>
        <w:t xml:space="preserve"> şi altele;</w:t>
      </w:r>
    </w:p>
    <w:p w14:paraId="07885A0F" w14:textId="7CCEF726" w:rsidR="00270082" w:rsidRPr="00373574" w:rsidRDefault="00270082" w:rsidP="004A727D">
      <w:pPr>
        <w:tabs>
          <w:tab w:val="left" w:pos="720"/>
        </w:tabs>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sz w:val="24"/>
          <w:szCs w:val="24"/>
        </w:rPr>
        <w:tab/>
        <w:t xml:space="preserve">Amplasamentul </w:t>
      </w:r>
      <w:r w:rsidR="005D342D">
        <w:rPr>
          <w:rFonts w:ascii="Verdana" w:hAnsi="Verdana" w:cs="Courier New"/>
          <w:sz w:val="24"/>
          <w:szCs w:val="24"/>
        </w:rPr>
        <w:t>pistei de biciclete</w:t>
      </w:r>
      <w:r w:rsidRPr="00373574">
        <w:rPr>
          <w:rFonts w:ascii="Verdana" w:hAnsi="Verdana" w:cs="Courier New"/>
          <w:sz w:val="24"/>
          <w:szCs w:val="24"/>
        </w:rPr>
        <w:t xml:space="preserve"> se află în </w:t>
      </w:r>
      <w:r w:rsidR="005D342D">
        <w:rPr>
          <w:rFonts w:ascii="Verdana" w:hAnsi="Verdana" w:cs="Courier New"/>
          <w:sz w:val="24"/>
          <w:szCs w:val="24"/>
        </w:rPr>
        <w:t>extra</w:t>
      </w:r>
      <w:r w:rsidRPr="00373574">
        <w:rPr>
          <w:rFonts w:ascii="Verdana" w:hAnsi="Verdana" w:cs="Courier New"/>
          <w:sz w:val="24"/>
          <w:szCs w:val="24"/>
        </w:rPr>
        <w:t xml:space="preserve">vilanul </w:t>
      </w:r>
      <w:r w:rsidR="005D342D">
        <w:rPr>
          <w:rFonts w:ascii="Verdana" w:hAnsi="Verdana" w:cs="Courier New"/>
          <w:sz w:val="24"/>
          <w:szCs w:val="24"/>
        </w:rPr>
        <w:t xml:space="preserve">Oraşului </w:t>
      </w:r>
      <w:proofErr w:type="spellStart"/>
      <w:r w:rsidR="005D342D">
        <w:rPr>
          <w:rFonts w:ascii="Verdana" w:hAnsi="Verdana" w:cs="Courier New"/>
          <w:sz w:val="24"/>
          <w:szCs w:val="24"/>
        </w:rPr>
        <w:t>Sălişte</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judeţul</w:t>
      </w:r>
      <w:proofErr w:type="spellEnd"/>
      <w:r w:rsidRPr="00373574">
        <w:rPr>
          <w:rFonts w:ascii="Verdana" w:hAnsi="Verdana" w:cs="Courier New"/>
          <w:sz w:val="24"/>
          <w:szCs w:val="24"/>
        </w:rPr>
        <w:t xml:space="preserve"> Sibiu. Nu se află pe perimetrul unei arii protejate şi nici în apropierea unor monumente ale naturii.</w:t>
      </w:r>
    </w:p>
    <w:p w14:paraId="14F3A959" w14:textId="26A2683B" w:rsidR="00270082" w:rsidRDefault="00270082" w:rsidP="004A727D">
      <w:pPr>
        <w:tabs>
          <w:tab w:val="left" w:pos="720"/>
        </w:tabs>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sz w:val="24"/>
          <w:szCs w:val="24"/>
        </w:rPr>
        <w:tab/>
        <w:t xml:space="preserve">Locuitorii din zonele </w:t>
      </w:r>
      <w:r w:rsidR="005D342D">
        <w:rPr>
          <w:rFonts w:ascii="Verdana" w:hAnsi="Verdana" w:cs="Courier New"/>
          <w:sz w:val="24"/>
          <w:szCs w:val="24"/>
        </w:rPr>
        <w:t>apropiate</w:t>
      </w:r>
      <w:r w:rsidRPr="00373574">
        <w:rPr>
          <w:rFonts w:ascii="Verdana" w:hAnsi="Verdana" w:cs="Courier New"/>
          <w:sz w:val="24"/>
          <w:szCs w:val="24"/>
        </w:rPr>
        <w:t xml:space="preserve"> nu vor fi </w:t>
      </w:r>
      <w:proofErr w:type="spellStart"/>
      <w:r w:rsidRPr="00373574">
        <w:rPr>
          <w:rFonts w:ascii="Verdana" w:hAnsi="Verdana" w:cs="Courier New"/>
          <w:sz w:val="24"/>
          <w:szCs w:val="24"/>
        </w:rPr>
        <w:t>afectaţi</w:t>
      </w:r>
      <w:proofErr w:type="spellEnd"/>
      <w:r w:rsidRPr="00373574">
        <w:rPr>
          <w:rFonts w:ascii="Verdana" w:hAnsi="Verdana" w:cs="Courier New"/>
          <w:sz w:val="24"/>
          <w:szCs w:val="24"/>
        </w:rPr>
        <w:t xml:space="preserve"> prin expunerea la atmosfera poluată generat</w:t>
      </w:r>
      <w:r w:rsidR="005D342D">
        <w:rPr>
          <w:rFonts w:ascii="Verdana" w:hAnsi="Verdana" w:cs="Courier New"/>
          <w:sz w:val="24"/>
          <w:szCs w:val="24"/>
        </w:rPr>
        <w:t>ă</w:t>
      </w:r>
      <w:r w:rsidRPr="00373574">
        <w:rPr>
          <w:rFonts w:ascii="Verdana" w:hAnsi="Verdana" w:cs="Courier New"/>
          <w:sz w:val="24"/>
          <w:szCs w:val="24"/>
        </w:rPr>
        <w:t xml:space="preserve"> de lucrările din timpul fazei de </w:t>
      </w:r>
      <w:proofErr w:type="spellStart"/>
      <w:r w:rsidRPr="00373574">
        <w:rPr>
          <w:rFonts w:ascii="Verdana" w:hAnsi="Verdana" w:cs="Courier New"/>
          <w:sz w:val="24"/>
          <w:szCs w:val="24"/>
        </w:rPr>
        <w:t>executie</w:t>
      </w:r>
      <w:proofErr w:type="spellEnd"/>
      <w:r w:rsidRPr="00373574">
        <w:rPr>
          <w:rFonts w:ascii="Verdana" w:hAnsi="Verdana" w:cs="Courier New"/>
          <w:sz w:val="24"/>
          <w:szCs w:val="24"/>
        </w:rPr>
        <w:t>.</w:t>
      </w:r>
    </w:p>
    <w:p w14:paraId="1B8E79C2" w14:textId="77777777" w:rsidR="00FF11BA" w:rsidRPr="00373574" w:rsidRDefault="00FF11BA" w:rsidP="004A727D">
      <w:pPr>
        <w:tabs>
          <w:tab w:val="left" w:pos="720"/>
        </w:tabs>
        <w:autoSpaceDE w:val="0"/>
        <w:autoSpaceDN w:val="0"/>
        <w:adjustRightInd w:val="0"/>
        <w:spacing w:after="0" w:line="23" w:lineRule="atLeast"/>
        <w:jc w:val="both"/>
        <w:rPr>
          <w:rFonts w:ascii="Verdana" w:hAnsi="Verdana" w:cs="Courier New"/>
          <w:sz w:val="24"/>
          <w:szCs w:val="24"/>
        </w:rPr>
      </w:pPr>
    </w:p>
    <w:p w14:paraId="62B48223"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lastRenderedPageBreak/>
        <w:t xml:space="preserve">lucrările, dotările şi măsurile pentru </w:t>
      </w:r>
      <w:proofErr w:type="spellStart"/>
      <w:r w:rsidRPr="00373574">
        <w:rPr>
          <w:rFonts w:ascii="Verdana" w:hAnsi="Verdana" w:cs="Courier New"/>
          <w:b/>
          <w:bCs/>
          <w:sz w:val="24"/>
          <w:szCs w:val="24"/>
        </w:rPr>
        <w:t>protecţia</w:t>
      </w:r>
      <w:proofErr w:type="spellEnd"/>
      <w:r w:rsidRPr="00373574">
        <w:rPr>
          <w:rFonts w:ascii="Verdana" w:hAnsi="Verdana" w:cs="Courier New"/>
          <w:b/>
          <w:bCs/>
          <w:sz w:val="24"/>
          <w:szCs w:val="24"/>
        </w:rPr>
        <w:t xml:space="preserve"> </w:t>
      </w:r>
      <w:proofErr w:type="spellStart"/>
      <w:r w:rsidRPr="00373574">
        <w:rPr>
          <w:rFonts w:ascii="Verdana" w:hAnsi="Verdana" w:cs="Courier New"/>
          <w:b/>
          <w:bCs/>
          <w:sz w:val="24"/>
          <w:szCs w:val="24"/>
        </w:rPr>
        <w:t>aşezărilor</w:t>
      </w:r>
      <w:proofErr w:type="spellEnd"/>
      <w:r w:rsidRPr="00373574">
        <w:rPr>
          <w:rFonts w:ascii="Verdana" w:hAnsi="Verdana" w:cs="Courier New"/>
          <w:b/>
          <w:bCs/>
          <w:sz w:val="24"/>
          <w:szCs w:val="24"/>
        </w:rPr>
        <w:t xml:space="preserve"> umane şi a obiectivelor protejate şi/sau de interes public;</w:t>
      </w:r>
    </w:p>
    <w:p w14:paraId="41F16B81" w14:textId="77777777" w:rsidR="00270082" w:rsidRPr="00373574" w:rsidRDefault="00270082" w:rsidP="004A727D">
      <w:pPr>
        <w:tabs>
          <w:tab w:val="left" w:pos="720"/>
        </w:tabs>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b/>
          <w:bCs/>
          <w:sz w:val="24"/>
          <w:szCs w:val="24"/>
        </w:rPr>
        <w:tab/>
      </w:r>
      <w:r w:rsidRPr="00373574">
        <w:rPr>
          <w:rFonts w:ascii="Verdana" w:hAnsi="Verdana" w:cs="Courier New"/>
          <w:sz w:val="24"/>
          <w:szCs w:val="24"/>
        </w:rPr>
        <w:t>Nu este cazul.</w:t>
      </w:r>
    </w:p>
    <w:p w14:paraId="65B61831" w14:textId="77777777" w:rsidR="00893656" w:rsidRPr="00373574" w:rsidRDefault="00893656" w:rsidP="004A727D">
      <w:pPr>
        <w:autoSpaceDE w:val="0"/>
        <w:autoSpaceDN w:val="0"/>
        <w:adjustRightInd w:val="0"/>
        <w:spacing w:after="0" w:line="23" w:lineRule="atLeast"/>
        <w:jc w:val="both"/>
        <w:rPr>
          <w:rFonts w:ascii="Verdana" w:hAnsi="Verdana" w:cs="Courier New"/>
          <w:sz w:val="24"/>
          <w:szCs w:val="24"/>
        </w:rPr>
      </w:pPr>
    </w:p>
    <w:p w14:paraId="15CAF1F6" w14:textId="77777777" w:rsidR="00893656" w:rsidRPr="00373574" w:rsidRDefault="00893656" w:rsidP="004A727D">
      <w:pPr>
        <w:pStyle w:val="ListParagraph"/>
        <w:numPr>
          <w:ilvl w:val="0"/>
          <w:numId w:val="17"/>
        </w:numPr>
        <w:tabs>
          <w:tab w:val="left" w:pos="360"/>
        </w:tabs>
        <w:autoSpaceDE w:val="0"/>
        <w:autoSpaceDN w:val="0"/>
        <w:adjustRightInd w:val="0"/>
        <w:spacing w:after="0" w:line="23" w:lineRule="atLeast"/>
        <w:ind w:left="0" w:firstLine="0"/>
        <w:jc w:val="both"/>
        <w:rPr>
          <w:rFonts w:ascii="Verdana" w:hAnsi="Verdana" w:cs="Courier New"/>
          <w:i/>
          <w:iCs/>
          <w:sz w:val="24"/>
          <w:szCs w:val="24"/>
        </w:rPr>
      </w:pPr>
      <w:r w:rsidRPr="00373574">
        <w:rPr>
          <w:rFonts w:ascii="Verdana" w:hAnsi="Verdana" w:cs="Courier New"/>
          <w:i/>
          <w:iCs/>
          <w:sz w:val="24"/>
          <w:szCs w:val="24"/>
        </w:rPr>
        <w:t xml:space="preserve">prevenirea şi gestionarea </w:t>
      </w:r>
      <w:proofErr w:type="spellStart"/>
      <w:r w:rsidRPr="00373574">
        <w:rPr>
          <w:rFonts w:ascii="Verdana" w:hAnsi="Verdana" w:cs="Courier New"/>
          <w:i/>
          <w:iCs/>
          <w:sz w:val="24"/>
          <w:szCs w:val="24"/>
        </w:rPr>
        <w:t>deşeurilor</w:t>
      </w:r>
      <w:proofErr w:type="spellEnd"/>
      <w:r w:rsidRPr="00373574">
        <w:rPr>
          <w:rFonts w:ascii="Verdana" w:hAnsi="Verdana" w:cs="Courier New"/>
          <w:i/>
          <w:iCs/>
          <w:sz w:val="24"/>
          <w:szCs w:val="24"/>
        </w:rPr>
        <w:t xml:space="preserve"> generate pe amplasament în timpul realizării proiectului/în timpul exploatării, inclusiv eliminarea:</w:t>
      </w:r>
    </w:p>
    <w:p w14:paraId="25B11BE6"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lista </w:t>
      </w:r>
      <w:proofErr w:type="spellStart"/>
      <w:r w:rsidRPr="00373574">
        <w:rPr>
          <w:rFonts w:ascii="Verdana" w:hAnsi="Verdana" w:cs="Courier New"/>
          <w:b/>
          <w:bCs/>
          <w:sz w:val="24"/>
          <w:szCs w:val="24"/>
        </w:rPr>
        <w:t>deşeurilor</w:t>
      </w:r>
      <w:proofErr w:type="spellEnd"/>
      <w:r w:rsidRPr="00373574">
        <w:rPr>
          <w:rFonts w:ascii="Verdana" w:hAnsi="Verdana" w:cs="Courier New"/>
          <w:b/>
          <w:bCs/>
          <w:sz w:val="24"/>
          <w:szCs w:val="24"/>
        </w:rPr>
        <w:t xml:space="preserve"> (clasificate şi codificate în conformitate cu prevederile </w:t>
      </w:r>
      <w:proofErr w:type="spellStart"/>
      <w:r w:rsidRPr="00373574">
        <w:rPr>
          <w:rFonts w:ascii="Verdana" w:hAnsi="Verdana" w:cs="Courier New"/>
          <w:b/>
          <w:bCs/>
          <w:sz w:val="24"/>
          <w:szCs w:val="24"/>
        </w:rPr>
        <w:t>legislaţiei</w:t>
      </w:r>
      <w:proofErr w:type="spellEnd"/>
      <w:r w:rsidRPr="00373574">
        <w:rPr>
          <w:rFonts w:ascii="Verdana" w:hAnsi="Verdana" w:cs="Courier New"/>
          <w:b/>
          <w:bCs/>
          <w:sz w:val="24"/>
          <w:szCs w:val="24"/>
        </w:rPr>
        <w:t xml:space="preserve"> europene şi </w:t>
      </w:r>
      <w:proofErr w:type="spellStart"/>
      <w:r w:rsidRPr="00373574">
        <w:rPr>
          <w:rFonts w:ascii="Verdana" w:hAnsi="Verdana" w:cs="Courier New"/>
          <w:b/>
          <w:bCs/>
          <w:sz w:val="24"/>
          <w:szCs w:val="24"/>
        </w:rPr>
        <w:t>naţionale</w:t>
      </w:r>
      <w:proofErr w:type="spellEnd"/>
      <w:r w:rsidRPr="00373574">
        <w:rPr>
          <w:rFonts w:ascii="Verdana" w:hAnsi="Verdana" w:cs="Courier New"/>
          <w:b/>
          <w:bCs/>
          <w:sz w:val="24"/>
          <w:szCs w:val="24"/>
        </w:rPr>
        <w:t xml:space="preserve"> privind </w:t>
      </w:r>
      <w:proofErr w:type="spellStart"/>
      <w:r w:rsidRPr="00373574">
        <w:rPr>
          <w:rFonts w:ascii="Verdana" w:hAnsi="Verdana" w:cs="Courier New"/>
          <w:b/>
          <w:bCs/>
          <w:sz w:val="24"/>
          <w:szCs w:val="24"/>
        </w:rPr>
        <w:t>deşeurile</w:t>
      </w:r>
      <w:proofErr w:type="spellEnd"/>
      <w:r w:rsidRPr="00373574">
        <w:rPr>
          <w:rFonts w:ascii="Verdana" w:hAnsi="Verdana" w:cs="Courier New"/>
          <w:b/>
          <w:bCs/>
          <w:sz w:val="24"/>
          <w:szCs w:val="24"/>
        </w:rPr>
        <w:t xml:space="preserve">), </w:t>
      </w:r>
      <w:proofErr w:type="spellStart"/>
      <w:r w:rsidRPr="00373574">
        <w:rPr>
          <w:rFonts w:ascii="Verdana" w:hAnsi="Verdana" w:cs="Courier New"/>
          <w:b/>
          <w:bCs/>
          <w:sz w:val="24"/>
          <w:szCs w:val="24"/>
        </w:rPr>
        <w:t>cantităţi</w:t>
      </w:r>
      <w:proofErr w:type="spellEnd"/>
      <w:r w:rsidRPr="00373574">
        <w:rPr>
          <w:rFonts w:ascii="Verdana" w:hAnsi="Verdana" w:cs="Courier New"/>
          <w:b/>
          <w:bCs/>
          <w:sz w:val="24"/>
          <w:szCs w:val="24"/>
        </w:rPr>
        <w:t xml:space="preserve"> de </w:t>
      </w:r>
      <w:proofErr w:type="spellStart"/>
      <w:r w:rsidRPr="00373574">
        <w:rPr>
          <w:rFonts w:ascii="Verdana" w:hAnsi="Verdana" w:cs="Courier New"/>
          <w:b/>
          <w:bCs/>
          <w:sz w:val="24"/>
          <w:szCs w:val="24"/>
        </w:rPr>
        <w:t>deşeuri</w:t>
      </w:r>
      <w:proofErr w:type="spellEnd"/>
      <w:r w:rsidRPr="00373574">
        <w:rPr>
          <w:rFonts w:ascii="Verdana" w:hAnsi="Verdana" w:cs="Courier New"/>
          <w:b/>
          <w:bCs/>
          <w:sz w:val="24"/>
          <w:szCs w:val="24"/>
        </w:rPr>
        <w:t xml:space="preserve"> generate;</w:t>
      </w:r>
    </w:p>
    <w:p w14:paraId="1687FC82" w14:textId="77777777" w:rsidR="00904E6C" w:rsidRPr="00373574" w:rsidRDefault="00904E6C" w:rsidP="004A727D">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r>
      <w:proofErr w:type="spellStart"/>
      <w:r w:rsidRPr="00373574">
        <w:rPr>
          <w:rFonts w:ascii="Verdana" w:eastAsia="Arial" w:hAnsi="Verdana" w:cs="DejaVu Sans"/>
          <w:iCs/>
          <w:sz w:val="24"/>
          <w:szCs w:val="24"/>
        </w:rPr>
        <w:t>Deşeurile</w:t>
      </w:r>
      <w:proofErr w:type="spellEnd"/>
      <w:r w:rsidRPr="00373574">
        <w:rPr>
          <w:rFonts w:ascii="Verdana" w:eastAsia="Arial" w:hAnsi="Verdana" w:cs="DejaVu Sans"/>
          <w:iCs/>
          <w:sz w:val="24"/>
          <w:szCs w:val="24"/>
        </w:rPr>
        <w:t xml:space="preserve"> tehnologice rezultate din activitatea de construire şi </w:t>
      </w:r>
      <w:proofErr w:type="spellStart"/>
      <w:r w:rsidRPr="00373574">
        <w:rPr>
          <w:rFonts w:ascii="Verdana" w:eastAsia="Arial" w:hAnsi="Verdana" w:cs="DejaVu Sans"/>
          <w:iCs/>
          <w:sz w:val="24"/>
          <w:szCs w:val="24"/>
        </w:rPr>
        <w:t>activităţile</w:t>
      </w:r>
      <w:proofErr w:type="spellEnd"/>
      <w:r w:rsidRPr="00373574">
        <w:rPr>
          <w:rFonts w:ascii="Verdana" w:eastAsia="Arial" w:hAnsi="Verdana" w:cs="DejaVu Sans"/>
          <w:iCs/>
          <w:sz w:val="24"/>
          <w:szCs w:val="24"/>
        </w:rPr>
        <w:t xml:space="preserve"> anexe:</w:t>
      </w:r>
    </w:p>
    <w:p w14:paraId="79EEB24F" w14:textId="77777777" w:rsidR="00904E6C" w:rsidRPr="00373574" w:rsidRDefault="00904E6C"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cod 20.01.08 - </w:t>
      </w:r>
      <w:proofErr w:type="spellStart"/>
      <w:r w:rsidRPr="00373574">
        <w:rPr>
          <w:rFonts w:ascii="Verdana" w:eastAsia="Arial" w:hAnsi="Verdana" w:cs="DejaVu Sans"/>
          <w:iCs/>
          <w:sz w:val="24"/>
          <w:szCs w:val="24"/>
        </w:rPr>
        <w:t>deseuri</w:t>
      </w:r>
      <w:proofErr w:type="spellEnd"/>
      <w:r w:rsidRPr="00373574">
        <w:rPr>
          <w:rFonts w:ascii="Verdana" w:eastAsia="Arial" w:hAnsi="Verdana" w:cs="DejaVu Sans"/>
          <w:iCs/>
          <w:sz w:val="24"/>
          <w:szCs w:val="24"/>
        </w:rPr>
        <w:t xml:space="preserve"> menajere</w:t>
      </w:r>
    </w:p>
    <w:p w14:paraId="553B6B8C" w14:textId="77777777" w:rsidR="00904E6C" w:rsidRPr="00373574" w:rsidRDefault="00904E6C"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cod 15.01.01 - </w:t>
      </w:r>
      <w:proofErr w:type="spellStart"/>
      <w:r w:rsidRPr="00373574">
        <w:rPr>
          <w:rFonts w:ascii="Verdana" w:eastAsia="Arial" w:hAnsi="Verdana" w:cs="DejaVu Sans"/>
          <w:iCs/>
          <w:sz w:val="24"/>
          <w:szCs w:val="24"/>
        </w:rPr>
        <w:t>deseuri</w:t>
      </w:r>
      <w:proofErr w:type="spellEnd"/>
      <w:r w:rsidRPr="00373574">
        <w:rPr>
          <w:rFonts w:ascii="Verdana" w:eastAsia="Arial" w:hAnsi="Verdana" w:cs="DejaVu Sans"/>
          <w:iCs/>
          <w:sz w:val="24"/>
          <w:szCs w:val="24"/>
        </w:rPr>
        <w:t xml:space="preserve"> din ambalaje de </w:t>
      </w:r>
      <w:proofErr w:type="spellStart"/>
      <w:r w:rsidRPr="00373574">
        <w:rPr>
          <w:rFonts w:ascii="Verdana" w:eastAsia="Arial" w:hAnsi="Verdana" w:cs="DejaVu Sans"/>
          <w:iCs/>
          <w:sz w:val="24"/>
          <w:szCs w:val="24"/>
        </w:rPr>
        <w:t>hartie</w:t>
      </w:r>
      <w:proofErr w:type="spellEnd"/>
      <w:r w:rsidRPr="00373574">
        <w:rPr>
          <w:rFonts w:ascii="Verdana" w:eastAsia="Arial" w:hAnsi="Verdana" w:cs="DejaVu Sans"/>
          <w:iCs/>
          <w:sz w:val="24"/>
          <w:szCs w:val="24"/>
        </w:rPr>
        <w:t xml:space="preserve"> si carton</w:t>
      </w:r>
    </w:p>
    <w:p w14:paraId="6399B498" w14:textId="77777777" w:rsidR="00904E6C" w:rsidRPr="00373574" w:rsidRDefault="00904E6C"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cod 15.01.02 – </w:t>
      </w:r>
      <w:proofErr w:type="spellStart"/>
      <w:r w:rsidRPr="00373574">
        <w:rPr>
          <w:rFonts w:ascii="Verdana" w:eastAsia="Arial" w:hAnsi="Verdana" w:cs="DejaVu Sans"/>
          <w:iCs/>
          <w:sz w:val="24"/>
          <w:szCs w:val="24"/>
        </w:rPr>
        <w:t>deseuri</w:t>
      </w:r>
      <w:proofErr w:type="spellEnd"/>
      <w:r w:rsidRPr="00373574">
        <w:rPr>
          <w:rFonts w:ascii="Verdana" w:eastAsia="Arial" w:hAnsi="Verdana" w:cs="DejaVu Sans"/>
          <w:iCs/>
          <w:sz w:val="24"/>
          <w:szCs w:val="24"/>
        </w:rPr>
        <w:t xml:space="preserve"> din ambalaje din plastic</w:t>
      </w:r>
    </w:p>
    <w:p w14:paraId="1AB22A26" w14:textId="77777777" w:rsidR="00904E6C" w:rsidRPr="00373574" w:rsidRDefault="00904E6C"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cod 15.01.02 – </w:t>
      </w:r>
      <w:proofErr w:type="spellStart"/>
      <w:r w:rsidRPr="00373574">
        <w:rPr>
          <w:rFonts w:ascii="Verdana" w:eastAsia="Arial" w:hAnsi="Verdana" w:cs="DejaVu Sans"/>
          <w:iCs/>
          <w:sz w:val="24"/>
          <w:szCs w:val="24"/>
        </w:rPr>
        <w:t>deseuri</w:t>
      </w:r>
      <w:proofErr w:type="spellEnd"/>
      <w:r w:rsidRPr="00373574">
        <w:rPr>
          <w:rFonts w:ascii="Verdana" w:eastAsia="Arial" w:hAnsi="Verdana" w:cs="DejaVu Sans"/>
          <w:iCs/>
          <w:sz w:val="24"/>
          <w:szCs w:val="24"/>
        </w:rPr>
        <w:t xml:space="preserve"> din ambalaje din plastic</w:t>
      </w:r>
    </w:p>
    <w:p w14:paraId="4007C21B" w14:textId="77777777" w:rsidR="00904E6C" w:rsidRPr="00373574" w:rsidRDefault="00904E6C"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cod 17 01 01 – </w:t>
      </w:r>
      <w:proofErr w:type="spellStart"/>
      <w:r w:rsidRPr="00373574">
        <w:rPr>
          <w:rFonts w:ascii="Verdana" w:eastAsia="Arial" w:hAnsi="Verdana" w:cs="DejaVu Sans"/>
          <w:iCs/>
          <w:sz w:val="24"/>
          <w:szCs w:val="24"/>
        </w:rPr>
        <w:t>deseuri</w:t>
      </w:r>
      <w:proofErr w:type="spellEnd"/>
      <w:r w:rsidRPr="00373574">
        <w:rPr>
          <w:rFonts w:ascii="Verdana" w:eastAsia="Arial" w:hAnsi="Verdana" w:cs="DejaVu Sans"/>
          <w:iCs/>
          <w:sz w:val="24"/>
          <w:szCs w:val="24"/>
        </w:rPr>
        <w:t xml:space="preserve"> din beton</w:t>
      </w:r>
    </w:p>
    <w:p w14:paraId="04AE5889" w14:textId="77777777" w:rsidR="00904E6C" w:rsidRPr="00373574" w:rsidRDefault="00904E6C"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cod 17.03.02 – </w:t>
      </w:r>
      <w:proofErr w:type="spellStart"/>
      <w:r w:rsidRPr="00373574">
        <w:rPr>
          <w:rFonts w:ascii="Verdana" w:eastAsia="Arial" w:hAnsi="Verdana" w:cs="DejaVu Sans"/>
          <w:iCs/>
          <w:sz w:val="24"/>
          <w:szCs w:val="24"/>
        </w:rPr>
        <w:t>deseuri</w:t>
      </w:r>
      <w:proofErr w:type="spellEnd"/>
      <w:r w:rsidRPr="00373574">
        <w:rPr>
          <w:rFonts w:ascii="Verdana" w:eastAsia="Arial" w:hAnsi="Verdana" w:cs="DejaVu Sans"/>
          <w:iCs/>
          <w:sz w:val="24"/>
          <w:szCs w:val="24"/>
        </w:rPr>
        <w:t xml:space="preserve"> din Asfalturi, altele decât cele specificate la 17 03 01</w:t>
      </w:r>
    </w:p>
    <w:p w14:paraId="2F872144" w14:textId="77777777" w:rsidR="00904E6C" w:rsidRPr="00373574" w:rsidRDefault="00904E6C"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cod 17 05 04 – </w:t>
      </w:r>
      <w:proofErr w:type="spellStart"/>
      <w:r w:rsidRPr="00373574">
        <w:rPr>
          <w:rFonts w:ascii="Verdana" w:eastAsia="Arial" w:hAnsi="Verdana" w:cs="DejaVu Sans"/>
          <w:iCs/>
          <w:sz w:val="24"/>
          <w:szCs w:val="24"/>
        </w:rPr>
        <w:t>deşeuri</w:t>
      </w:r>
      <w:proofErr w:type="spellEnd"/>
      <w:r w:rsidRPr="00373574">
        <w:rPr>
          <w:rFonts w:ascii="Verdana" w:eastAsia="Arial" w:hAnsi="Verdana" w:cs="DejaVu Sans"/>
          <w:iCs/>
          <w:sz w:val="24"/>
          <w:szCs w:val="24"/>
        </w:rPr>
        <w:t xml:space="preserve"> din Pământ şi pietre, altele decât cele specificate la 17 05 03</w:t>
      </w:r>
    </w:p>
    <w:p w14:paraId="6E13E898" w14:textId="77777777" w:rsidR="00904E6C" w:rsidRPr="00373574" w:rsidRDefault="00904E6C"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cod 17 04 07 – </w:t>
      </w:r>
      <w:proofErr w:type="spellStart"/>
      <w:r w:rsidRPr="00373574">
        <w:rPr>
          <w:rFonts w:ascii="Verdana" w:eastAsia="Arial" w:hAnsi="Verdana" w:cs="DejaVu Sans"/>
          <w:iCs/>
          <w:sz w:val="24"/>
          <w:szCs w:val="24"/>
        </w:rPr>
        <w:t>deşeuri</w:t>
      </w:r>
      <w:proofErr w:type="spellEnd"/>
      <w:r w:rsidRPr="00373574">
        <w:rPr>
          <w:rFonts w:ascii="Verdana" w:eastAsia="Arial" w:hAnsi="Verdana" w:cs="DejaVu Sans"/>
          <w:iCs/>
          <w:sz w:val="24"/>
          <w:szCs w:val="24"/>
        </w:rPr>
        <w:t xml:space="preserve"> din fier şi </w:t>
      </w:r>
      <w:proofErr w:type="spellStart"/>
      <w:r w:rsidRPr="00373574">
        <w:rPr>
          <w:rFonts w:ascii="Verdana" w:eastAsia="Arial" w:hAnsi="Verdana" w:cs="DejaVu Sans"/>
          <w:iCs/>
          <w:sz w:val="24"/>
          <w:szCs w:val="24"/>
        </w:rPr>
        <w:t>oţel</w:t>
      </w:r>
      <w:proofErr w:type="spellEnd"/>
      <w:r w:rsidRPr="00373574">
        <w:rPr>
          <w:rFonts w:ascii="Verdana" w:eastAsia="Arial" w:hAnsi="Verdana" w:cs="DejaVu Sans"/>
          <w:iCs/>
          <w:sz w:val="24"/>
          <w:szCs w:val="24"/>
        </w:rPr>
        <w:t>.</w:t>
      </w:r>
    </w:p>
    <w:p w14:paraId="0CCF0695" w14:textId="77777777" w:rsidR="00904E6C" w:rsidRPr="00373574" w:rsidRDefault="00904E6C" w:rsidP="004A727D">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Deșeurile din construcții și demolări sunt clasificate conform “Listei cuprinzând deșeurile, inclusiv deșeurile periculoase” prezentate în Anexa nr.2 a HG nr. 856/2002 cu codul 17. Cantitățile de deșeuri pot fi apreciate după listele cantităților de lucrări. </w:t>
      </w:r>
    </w:p>
    <w:tbl>
      <w:tblPr>
        <w:tblStyle w:val="TableGrid"/>
        <w:tblW w:w="0" w:type="auto"/>
        <w:jc w:val="center"/>
        <w:tblLook w:val="04A0" w:firstRow="1" w:lastRow="0" w:firstColumn="1" w:lastColumn="0" w:noHBand="0" w:noVBand="1"/>
      </w:tblPr>
      <w:tblGrid>
        <w:gridCol w:w="1705"/>
        <w:gridCol w:w="4605"/>
        <w:gridCol w:w="3155"/>
      </w:tblGrid>
      <w:tr w:rsidR="00904E6C" w:rsidRPr="00373574" w14:paraId="1D3D6489" w14:textId="77777777" w:rsidTr="00904E6C">
        <w:trPr>
          <w:jc w:val="center"/>
        </w:trPr>
        <w:tc>
          <w:tcPr>
            <w:tcW w:w="1705" w:type="dxa"/>
            <w:vAlign w:val="center"/>
          </w:tcPr>
          <w:p w14:paraId="7D3C433D" w14:textId="77777777" w:rsidR="00904E6C" w:rsidRPr="00373574" w:rsidRDefault="00904E6C" w:rsidP="004A727D">
            <w:pPr>
              <w:pStyle w:val="TableContents"/>
              <w:snapToGrid w:val="0"/>
              <w:spacing w:line="23" w:lineRule="atLeast"/>
              <w:ind w:right="382"/>
              <w:jc w:val="center"/>
              <w:rPr>
                <w:rFonts w:ascii="Verdana" w:eastAsia="TrebuchetMS" w:hAnsi="Verdana" w:cs="Arial"/>
                <w:b/>
                <w:bCs/>
                <w:color w:val="008000"/>
                <w:lang w:val="ro-RO"/>
              </w:rPr>
            </w:pPr>
            <w:r w:rsidRPr="00373574">
              <w:rPr>
                <w:rFonts w:ascii="Verdana" w:eastAsia="TrebuchetMS" w:hAnsi="Verdana" w:cs="Arial"/>
                <w:b/>
                <w:bCs/>
                <w:color w:val="008000"/>
                <w:lang w:val="ro-RO"/>
              </w:rPr>
              <w:t xml:space="preserve">Cod </w:t>
            </w:r>
            <w:proofErr w:type="spellStart"/>
            <w:r w:rsidRPr="00373574">
              <w:rPr>
                <w:rFonts w:ascii="Verdana" w:eastAsia="TrebuchetMS" w:hAnsi="Verdana" w:cs="Arial"/>
                <w:b/>
                <w:bCs/>
                <w:color w:val="008000"/>
                <w:lang w:val="ro-RO"/>
              </w:rPr>
              <w:t>deseu</w:t>
            </w:r>
            <w:proofErr w:type="spellEnd"/>
          </w:p>
        </w:tc>
        <w:tc>
          <w:tcPr>
            <w:tcW w:w="4605" w:type="dxa"/>
            <w:vAlign w:val="center"/>
          </w:tcPr>
          <w:p w14:paraId="0BEC7572" w14:textId="77777777" w:rsidR="00904E6C" w:rsidRPr="00373574" w:rsidRDefault="00904E6C" w:rsidP="004A727D">
            <w:pPr>
              <w:pStyle w:val="TableContents"/>
              <w:snapToGrid w:val="0"/>
              <w:spacing w:line="23" w:lineRule="atLeast"/>
              <w:ind w:right="382"/>
              <w:jc w:val="center"/>
              <w:rPr>
                <w:rFonts w:ascii="Verdana" w:eastAsia="TrebuchetMS" w:hAnsi="Verdana" w:cs="Arial"/>
                <w:b/>
                <w:bCs/>
                <w:color w:val="008000"/>
                <w:lang w:val="ro-RO"/>
              </w:rPr>
            </w:pPr>
            <w:r w:rsidRPr="00373574">
              <w:rPr>
                <w:rFonts w:ascii="Verdana" w:eastAsia="TrebuchetMS" w:hAnsi="Verdana" w:cs="Arial"/>
                <w:b/>
                <w:bCs/>
                <w:color w:val="008000"/>
                <w:lang w:val="ro-RO"/>
              </w:rPr>
              <w:t>Denumire</w:t>
            </w:r>
          </w:p>
        </w:tc>
        <w:tc>
          <w:tcPr>
            <w:tcW w:w="3155" w:type="dxa"/>
            <w:vAlign w:val="center"/>
          </w:tcPr>
          <w:p w14:paraId="09625AAD" w14:textId="77777777" w:rsidR="00904E6C" w:rsidRPr="00373574" w:rsidRDefault="00904E6C" w:rsidP="004A727D">
            <w:pPr>
              <w:pStyle w:val="TableContents"/>
              <w:snapToGrid w:val="0"/>
              <w:spacing w:line="23" w:lineRule="atLeast"/>
              <w:ind w:right="382"/>
              <w:jc w:val="center"/>
              <w:rPr>
                <w:rFonts w:ascii="Verdana" w:eastAsia="TrebuchetMS" w:hAnsi="Verdana" w:cs="Arial"/>
                <w:b/>
                <w:bCs/>
                <w:color w:val="008000"/>
                <w:lang w:val="ro-RO"/>
              </w:rPr>
            </w:pPr>
            <w:proofErr w:type="spellStart"/>
            <w:r w:rsidRPr="00373574">
              <w:rPr>
                <w:rFonts w:ascii="Verdana" w:eastAsia="TrebuchetMS" w:hAnsi="Verdana" w:cs="Arial"/>
                <w:b/>
                <w:bCs/>
                <w:color w:val="008000"/>
                <w:lang w:val="ro-RO"/>
              </w:rPr>
              <w:t>Cantitati</w:t>
            </w:r>
            <w:proofErr w:type="spellEnd"/>
            <w:r w:rsidRPr="00373574">
              <w:rPr>
                <w:rFonts w:ascii="Verdana" w:eastAsia="TrebuchetMS" w:hAnsi="Verdana" w:cs="Arial"/>
                <w:b/>
                <w:bCs/>
                <w:color w:val="008000"/>
                <w:lang w:val="ro-RO"/>
              </w:rPr>
              <w:t xml:space="preserve"> estimate (tone)</w:t>
            </w:r>
          </w:p>
        </w:tc>
      </w:tr>
      <w:tr w:rsidR="00904E6C" w:rsidRPr="00373574" w14:paraId="32105820" w14:textId="77777777" w:rsidTr="00904E6C">
        <w:trPr>
          <w:jc w:val="center"/>
        </w:trPr>
        <w:tc>
          <w:tcPr>
            <w:tcW w:w="1705" w:type="dxa"/>
            <w:vAlign w:val="center"/>
          </w:tcPr>
          <w:p w14:paraId="57468C66" w14:textId="77777777" w:rsidR="00904E6C" w:rsidRPr="00373574" w:rsidRDefault="00904E6C" w:rsidP="004A727D">
            <w:pPr>
              <w:pStyle w:val="TableContents"/>
              <w:snapToGrid w:val="0"/>
              <w:spacing w:line="23" w:lineRule="atLeast"/>
              <w:ind w:right="382"/>
              <w:jc w:val="center"/>
              <w:rPr>
                <w:rFonts w:ascii="Verdana" w:eastAsia="TrebuchetMS" w:hAnsi="Verdana" w:cs="Arial"/>
                <w:b/>
                <w:bCs/>
                <w:i/>
                <w:iCs/>
                <w:color w:val="008000"/>
                <w:sz w:val="22"/>
                <w:szCs w:val="22"/>
                <w:lang w:val="ro-RO"/>
              </w:rPr>
            </w:pPr>
            <w:r w:rsidRPr="00373574">
              <w:rPr>
                <w:rFonts w:ascii="Verdana" w:hAnsi="Verdana"/>
                <w:lang w:val="ro-RO"/>
              </w:rPr>
              <w:t>17 01 01</w:t>
            </w:r>
          </w:p>
        </w:tc>
        <w:tc>
          <w:tcPr>
            <w:tcW w:w="4605" w:type="dxa"/>
            <w:vAlign w:val="bottom"/>
          </w:tcPr>
          <w:p w14:paraId="4884FA79" w14:textId="77777777" w:rsidR="00904E6C" w:rsidRPr="00373574" w:rsidRDefault="00904E6C" w:rsidP="004A727D">
            <w:pPr>
              <w:pStyle w:val="TableContents"/>
              <w:snapToGrid w:val="0"/>
              <w:spacing w:line="23" w:lineRule="atLeast"/>
              <w:ind w:right="382"/>
              <w:jc w:val="both"/>
              <w:rPr>
                <w:rFonts w:ascii="Verdana" w:eastAsia="TrebuchetMS" w:hAnsi="Verdana" w:cs="Arial"/>
                <w:b/>
                <w:bCs/>
                <w:i/>
                <w:iCs/>
                <w:color w:val="008000"/>
                <w:sz w:val="22"/>
                <w:szCs w:val="22"/>
                <w:lang w:val="ro-RO"/>
              </w:rPr>
            </w:pPr>
            <w:r w:rsidRPr="00373574">
              <w:rPr>
                <w:rFonts w:ascii="Verdana" w:hAnsi="Verdana"/>
                <w:lang w:val="ro-RO"/>
              </w:rPr>
              <w:t>Beton</w:t>
            </w:r>
          </w:p>
        </w:tc>
        <w:tc>
          <w:tcPr>
            <w:tcW w:w="3155" w:type="dxa"/>
            <w:shd w:val="clear" w:color="auto" w:fill="CCC0D9" w:themeFill="accent4" w:themeFillTint="66"/>
          </w:tcPr>
          <w:p w14:paraId="3089D07F" w14:textId="77777777" w:rsidR="00904E6C" w:rsidRPr="00373574" w:rsidRDefault="00904E6C" w:rsidP="004A727D">
            <w:pPr>
              <w:pStyle w:val="TableContents"/>
              <w:snapToGrid w:val="0"/>
              <w:spacing w:line="23" w:lineRule="atLeast"/>
              <w:ind w:right="382"/>
              <w:jc w:val="both"/>
              <w:rPr>
                <w:rFonts w:ascii="Verdana" w:eastAsia="TrebuchetMS" w:hAnsi="Verdana" w:cs="Arial"/>
                <w:b/>
                <w:bCs/>
                <w:i/>
                <w:iCs/>
                <w:color w:val="008000"/>
                <w:sz w:val="22"/>
                <w:szCs w:val="22"/>
                <w:lang w:val="ro-RO"/>
              </w:rPr>
            </w:pPr>
          </w:p>
        </w:tc>
      </w:tr>
      <w:tr w:rsidR="00904E6C" w:rsidRPr="00373574" w14:paraId="5B1AB37F" w14:textId="77777777" w:rsidTr="00904E6C">
        <w:trPr>
          <w:jc w:val="center"/>
        </w:trPr>
        <w:tc>
          <w:tcPr>
            <w:tcW w:w="1705" w:type="dxa"/>
            <w:vAlign w:val="center"/>
          </w:tcPr>
          <w:p w14:paraId="3811A21C" w14:textId="77777777" w:rsidR="00904E6C" w:rsidRPr="00373574" w:rsidRDefault="00904E6C" w:rsidP="004A727D">
            <w:pPr>
              <w:pStyle w:val="TableContents"/>
              <w:snapToGrid w:val="0"/>
              <w:spacing w:line="23" w:lineRule="atLeast"/>
              <w:ind w:right="382"/>
              <w:jc w:val="center"/>
              <w:rPr>
                <w:rFonts w:ascii="Verdana" w:eastAsia="TrebuchetMS" w:hAnsi="Verdana" w:cs="Arial"/>
                <w:b/>
                <w:bCs/>
                <w:i/>
                <w:iCs/>
                <w:color w:val="008000"/>
                <w:sz w:val="22"/>
                <w:szCs w:val="22"/>
                <w:lang w:val="ro-RO"/>
              </w:rPr>
            </w:pPr>
            <w:r w:rsidRPr="00373574">
              <w:rPr>
                <w:rFonts w:ascii="Verdana" w:hAnsi="Verdana"/>
                <w:lang w:val="ro-RO"/>
              </w:rPr>
              <w:t>17 03 02</w:t>
            </w:r>
          </w:p>
        </w:tc>
        <w:tc>
          <w:tcPr>
            <w:tcW w:w="4605" w:type="dxa"/>
            <w:vAlign w:val="bottom"/>
          </w:tcPr>
          <w:p w14:paraId="1784E7E3" w14:textId="77777777" w:rsidR="00904E6C" w:rsidRPr="00373574" w:rsidRDefault="00904E6C" w:rsidP="004A727D">
            <w:pPr>
              <w:pStyle w:val="TableContents"/>
              <w:snapToGrid w:val="0"/>
              <w:spacing w:line="23" w:lineRule="atLeast"/>
              <w:ind w:right="382"/>
              <w:jc w:val="both"/>
              <w:rPr>
                <w:rFonts w:ascii="Verdana" w:eastAsia="TrebuchetMS" w:hAnsi="Verdana" w:cs="Arial"/>
                <w:b/>
                <w:bCs/>
                <w:i/>
                <w:iCs/>
                <w:color w:val="008000"/>
                <w:sz w:val="22"/>
                <w:szCs w:val="22"/>
                <w:lang w:val="ro-RO"/>
              </w:rPr>
            </w:pPr>
            <w:r w:rsidRPr="00373574">
              <w:rPr>
                <w:rFonts w:ascii="Verdana" w:hAnsi="Verdana"/>
                <w:lang w:val="ro-RO"/>
              </w:rPr>
              <w:t>Asfalturi, altele decât cele specificate la 17 03 01</w:t>
            </w:r>
          </w:p>
        </w:tc>
        <w:tc>
          <w:tcPr>
            <w:tcW w:w="3155" w:type="dxa"/>
            <w:shd w:val="clear" w:color="auto" w:fill="CCC0D9" w:themeFill="accent4" w:themeFillTint="66"/>
          </w:tcPr>
          <w:p w14:paraId="60C0AF87" w14:textId="77777777" w:rsidR="00904E6C" w:rsidRPr="00373574" w:rsidRDefault="00904E6C" w:rsidP="004A727D">
            <w:pPr>
              <w:pStyle w:val="TableContents"/>
              <w:snapToGrid w:val="0"/>
              <w:spacing w:line="23" w:lineRule="atLeast"/>
              <w:ind w:right="382"/>
              <w:jc w:val="both"/>
              <w:rPr>
                <w:rFonts w:ascii="Verdana" w:eastAsia="TrebuchetMS" w:hAnsi="Verdana" w:cs="Arial"/>
                <w:b/>
                <w:bCs/>
                <w:i/>
                <w:iCs/>
                <w:color w:val="008000"/>
                <w:sz w:val="22"/>
                <w:szCs w:val="22"/>
                <w:lang w:val="ro-RO"/>
              </w:rPr>
            </w:pPr>
          </w:p>
        </w:tc>
      </w:tr>
      <w:tr w:rsidR="00904E6C" w:rsidRPr="00373574" w14:paraId="5B45B279" w14:textId="77777777" w:rsidTr="00904E6C">
        <w:trPr>
          <w:jc w:val="center"/>
        </w:trPr>
        <w:tc>
          <w:tcPr>
            <w:tcW w:w="1705" w:type="dxa"/>
            <w:vAlign w:val="center"/>
          </w:tcPr>
          <w:p w14:paraId="2A64E6BB" w14:textId="77777777" w:rsidR="00904E6C" w:rsidRPr="00373574" w:rsidRDefault="00904E6C" w:rsidP="004A727D">
            <w:pPr>
              <w:pStyle w:val="TableContents"/>
              <w:snapToGrid w:val="0"/>
              <w:spacing w:line="23" w:lineRule="atLeast"/>
              <w:ind w:right="382"/>
              <w:jc w:val="center"/>
              <w:rPr>
                <w:rFonts w:ascii="Verdana" w:eastAsia="TrebuchetMS" w:hAnsi="Verdana" w:cs="Arial"/>
                <w:b/>
                <w:bCs/>
                <w:i/>
                <w:iCs/>
                <w:color w:val="008000"/>
                <w:sz w:val="22"/>
                <w:szCs w:val="22"/>
                <w:lang w:val="ro-RO"/>
              </w:rPr>
            </w:pPr>
            <w:r w:rsidRPr="00373574">
              <w:rPr>
                <w:rFonts w:ascii="Verdana" w:hAnsi="Verdana"/>
                <w:lang w:val="ro-RO"/>
              </w:rPr>
              <w:t>17 05 04</w:t>
            </w:r>
          </w:p>
        </w:tc>
        <w:tc>
          <w:tcPr>
            <w:tcW w:w="4605" w:type="dxa"/>
            <w:vAlign w:val="bottom"/>
          </w:tcPr>
          <w:p w14:paraId="7BF4545E" w14:textId="77777777" w:rsidR="00904E6C" w:rsidRPr="00373574" w:rsidRDefault="00904E6C" w:rsidP="004A727D">
            <w:pPr>
              <w:pStyle w:val="TableContents"/>
              <w:snapToGrid w:val="0"/>
              <w:spacing w:line="23" w:lineRule="atLeast"/>
              <w:ind w:right="382"/>
              <w:jc w:val="both"/>
              <w:rPr>
                <w:rFonts w:ascii="Verdana" w:eastAsia="TrebuchetMS" w:hAnsi="Verdana" w:cs="Arial"/>
                <w:b/>
                <w:bCs/>
                <w:i/>
                <w:iCs/>
                <w:color w:val="008000"/>
                <w:sz w:val="22"/>
                <w:szCs w:val="22"/>
                <w:lang w:val="ro-RO"/>
              </w:rPr>
            </w:pPr>
            <w:r w:rsidRPr="00373574">
              <w:rPr>
                <w:rFonts w:ascii="Verdana" w:hAnsi="Verdana"/>
                <w:lang w:val="ro-RO"/>
              </w:rPr>
              <w:t>Pământ şi pietre, altele decât cele specificate la 17 05 03</w:t>
            </w:r>
          </w:p>
        </w:tc>
        <w:tc>
          <w:tcPr>
            <w:tcW w:w="3155" w:type="dxa"/>
            <w:shd w:val="clear" w:color="auto" w:fill="CCC0D9" w:themeFill="accent4" w:themeFillTint="66"/>
          </w:tcPr>
          <w:p w14:paraId="6755A271" w14:textId="77777777" w:rsidR="00904E6C" w:rsidRPr="00373574" w:rsidRDefault="00904E6C" w:rsidP="004A727D">
            <w:pPr>
              <w:pStyle w:val="TableContents"/>
              <w:snapToGrid w:val="0"/>
              <w:spacing w:line="23" w:lineRule="atLeast"/>
              <w:ind w:right="382"/>
              <w:jc w:val="both"/>
              <w:rPr>
                <w:rFonts w:ascii="Verdana" w:eastAsia="TrebuchetMS" w:hAnsi="Verdana" w:cs="Arial"/>
                <w:b/>
                <w:bCs/>
                <w:i/>
                <w:iCs/>
                <w:color w:val="008000"/>
                <w:sz w:val="22"/>
                <w:szCs w:val="22"/>
                <w:lang w:val="ro-RO"/>
              </w:rPr>
            </w:pPr>
          </w:p>
        </w:tc>
      </w:tr>
      <w:tr w:rsidR="00904E6C" w:rsidRPr="00373574" w14:paraId="39E70397" w14:textId="77777777" w:rsidTr="00904E6C">
        <w:trPr>
          <w:jc w:val="center"/>
        </w:trPr>
        <w:tc>
          <w:tcPr>
            <w:tcW w:w="1705" w:type="dxa"/>
            <w:vAlign w:val="center"/>
          </w:tcPr>
          <w:p w14:paraId="1BDCBB9A" w14:textId="77777777" w:rsidR="00904E6C" w:rsidRPr="00373574" w:rsidRDefault="00904E6C" w:rsidP="004A727D">
            <w:pPr>
              <w:pStyle w:val="TableContents"/>
              <w:snapToGrid w:val="0"/>
              <w:spacing w:line="23" w:lineRule="atLeast"/>
              <w:ind w:right="382"/>
              <w:jc w:val="center"/>
              <w:rPr>
                <w:rFonts w:ascii="Verdana" w:eastAsia="TrebuchetMS" w:hAnsi="Verdana" w:cs="Arial"/>
                <w:b/>
                <w:bCs/>
                <w:i/>
                <w:iCs/>
                <w:color w:val="008000"/>
                <w:sz w:val="22"/>
                <w:szCs w:val="22"/>
                <w:lang w:val="ro-RO"/>
              </w:rPr>
            </w:pPr>
            <w:r w:rsidRPr="00373574">
              <w:rPr>
                <w:rFonts w:ascii="Verdana" w:hAnsi="Verdana"/>
                <w:lang w:val="ro-RO"/>
              </w:rPr>
              <w:t>17 04 05</w:t>
            </w:r>
          </w:p>
        </w:tc>
        <w:tc>
          <w:tcPr>
            <w:tcW w:w="4605" w:type="dxa"/>
            <w:vAlign w:val="bottom"/>
          </w:tcPr>
          <w:p w14:paraId="7E15CF25" w14:textId="77777777" w:rsidR="00904E6C" w:rsidRPr="00373574" w:rsidRDefault="00904E6C" w:rsidP="004A727D">
            <w:pPr>
              <w:pStyle w:val="TableContents"/>
              <w:snapToGrid w:val="0"/>
              <w:spacing w:line="23" w:lineRule="atLeast"/>
              <w:ind w:right="382"/>
              <w:jc w:val="both"/>
              <w:rPr>
                <w:rFonts w:ascii="Verdana" w:eastAsia="TrebuchetMS" w:hAnsi="Verdana" w:cs="Arial"/>
                <w:b/>
                <w:bCs/>
                <w:i/>
                <w:iCs/>
                <w:color w:val="008000"/>
                <w:sz w:val="22"/>
                <w:szCs w:val="22"/>
                <w:lang w:val="ro-RO"/>
              </w:rPr>
            </w:pPr>
            <w:r w:rsidRPr="00373574">
              <w:rPr>
                <w:rFonts w:ascii="Verdana" w:hAnsi="Verdana"/>
                <w:lang w:val="ro-RO"/>
              </w:rPr>
              <w:t>Fier și oțel</w:t>
            </w:r>
          </w:p>
        </w:tc>
        <w:tc>
          <w:tcPr>
            <w:tcW w:w="3155" w:type="dxa"/>
            <w:shd w:val="clear" w:color="auto" w:fill="CCC0D9" w:themeFill="accent4" w:themeFillTint="66"/>
          </w:tcPr>
          <w:p w14:paraId="25B8B43B" w14:textId="77777777" w:rsidR="00904E6C" w:rsidRPr="00373574" w:rsidRDefault="00904E6C" w:rsidP="004A727D">
            <w:pPr>
              <w:pStyle w:val="TableContents"/>
              <w:snapToGrid w:val="0"/>
              <w:spacing w:line="23" w:lineRule="atLeast"/>
              <w:ind w:right="382"/>
              <w:jc w:val="both"/>
              <w:rPr>
                <w:rFonts w:ascii="Verdana" w:eastAsia="TrebuchetMS" w:hAnsi="Verdana" w:cs="Arial"/>
                <w:b/>
                <w:bCs/>
                <w:i/>
                <w:iCs/>
                <w:color w:val="008000"/>
                <w:sz w:val="22"/>
                <w:szCs w:val="22"/>
                <w:lang w:val="ro-RO"/>
              </w:rPr>
            </w:pPr>
          </w:p>
        </w:tc>
      </w:tr>
    </w:tbl>
    <w:p w14:paraId="6E818E9F" w14:textId="77777777" w:rsidR="00904E6C" w:rsidRPr="00373574" w:rsidRDefault="00904E6C" w:rsidP="004A727D">
      <w:pPr>
        <w:tabs>
          <w:tab w:val="left" w:pos="720"/>
        </w:tabs>
        <w:autoSpaceDE w:val="0"/>
        <w:autoSpaceDN w:val="0"/>
        <w:adjustRightInd w:val="0"/>
        <w:spacing w:after="0" w:line="23" w:lineRule="atLeast"/>
        <w:jc w:val="both"/>
        <w:rPr>
          <w:rFonts w:ascii="Verdana" w:hAnsi="Verdana" w:cs="Courier New"/>
          <w:b/>
          <w:bCs/>
          <w:sz w:val="24"/>
          <w:szCs w:val="24"/>
        </w:rPr>
      </w:pPr>
    </w:p>
    <w:p w14:paraId="7B4950A3"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programul de prevenire şi reducere a </w:t>
      </w:r>
      <w:proofErr w:type="spellStart"/>
      <w:r w:rsidRPr="00373574">
        <w:rPr>
          <w:rFonts w:ascii="Verdana" w:hAnsi="Verdana" w:cs="Courier New"/>
          <w:b/>
          <w:bCs/>
          <w:sz w:val="24"/>
          <w:szCs w:val="24"/>
        </w:rPr>
        <w:t>cantităţilor</w:t>
      </w:r>
      <w:proofErr w:type="spellEnd"/>
      <w:r w:rsidRPr="00373574">
        <w:rPr>
          <w:rFonts w:ascii="Verdana" w:hAnsi="Verdana" w:cs="Courier New"/>
          <w:b/>
          <w:bCs/>
          <w:sz w:val="24"/>
          <w:szCs w:val="24"/>
        </w:rPr>
        <w:t xml:space="preserve"> de </w:t>
      </w:r>
      <w:proofErr w:type="spellStart"/>
      <w:r w:rsidRPr="00373574">
        <w:rPr>
          <w:rFonts w:ascii="Verdana" w:hAnsi="Verdana" w:cs="Courier New"/>
          <w:b/>
          <w:bCs/>
          <w:sz w:val="24"/>
          <w:szCs w:val="24"/>
        </w:rPr>
        <w:t>deşeuri</w:t>
      </w:r>
      <w:proofErr w:type="spellEnd"/>
      <w:r w:rsidRPr="00373574">
        <w:rPr>
          <w:rFonts w:ascii="Verdana" w:hAnsi="Verdana" w:cs="Courier New"/>
          <w:b/>
          <w:bCs/>
          <w:sz w:val="24"/>
          <w:szCs w:val="24"/>
        </w:rPr>
        <w:t xml:space="preserve"> generate;</w:t>
      </w:r>
    </w:p>
    <w:p w14:paraId="46A76630" w14:textId="77777777" w:rsidR="00904E6C" w:rsidRPr="00373574" w:rsidRDefault="00904E6C" w:rsidP="004A727D">
      <w:pPr>
        <w:pStyle w:val="TableContents"/>
        <w:numPr>
          <w:ilvl w:val="0"/>
          <w:numId w:val="6"/>
        </w:numPr>
        <w:snapToGrid w:val="0"/>
        <w:spacing w:line="23" w:lineRule="atLeast"/>
        <w:ind w:right="382"/>
        <w:jc w:val="both"/>
        <w:rPr>
          <w:rFonts w:ascii="Verdana" w:eastAsia="TrebuchetMS" w:hAnsi="Verdana" w:cs="Arial"/>
          <w:b/>
          <w:bCs/>
          <w:i/>
          <w:iCs/>
          <w:color w:val="008000"/>
        </w:rPr>
      </w:pPr>
      <w:r w:rsidRPr="00373574">
        <w:rPr>
          <w:rFonts w:ascii="Verdana" w:hAnsi="Verdana"/>
          <w:i/>
          <w:iCs/>
          <w:color w:val="000000"/>
        </w:rPr>
        <w:t xml:space="preserve">Modul de gospodărire a </w:t>
      </w:r>
      <w:proofErr w:type="spellStart"/>
      <w:r w:rsidRPr="00373574">
        <w:rPr>
          <w:rFonts w:ascii="Verdana" w:hAnsi="Verdana"/>
          <w:i/>
          <w:iCs/>
          <w:color w:val="000000"/>
        </w:rPr>
        <w:t>deşeurilor</w:t>
      </w:r>
      <w:proofErr w:type="spellEnd"/>
      <w:r w:rsidRPr="00373574">
        <w:rPr>
          <w:rFonts w:ascii="Verdana" w:hAnsi="Verdana"/>
          <w:i/>
          <w:iCs/>
          <w:color w:val="000000"/>
        </w:rPr>
        <w:t xml:space="preserve"> în perioada de </w:t>
      </w:r>
      <w:proofErr w:type="spellStart"/>
      <w:r w:rsidRPr="00373574">
        <w:rPr>
          <w:rFonts w:ascii="Verdana" w:hAnsi="Verdana"/>
          <w:i/>
          <w:iCs/>
          <w:color w:val="000000"/>
        </w:rPr>
        <w:t>construcţie</w:t>
      </w:r>
      <w:proofErr w:type="spellEnd"/>
      <w:r w:rsidRPr="00373574">
        <w:rPr>
          <w:rFonts w:ascii="Verdana" w:hAnsi="Verdana"/>
          <w:i/>
          <w:iCs/>
          <w:color w:val="000000"/>
        </w:rPr>
        <w:t>:</w:t>
      </w:r>
    </w:p>
    <w:tbl>
      <w:tblPr>
        <w:tblStyle w:val="TableGrid"/>
        <w:tblW w:w="9895" w:type="dxa"/>
        <w:tblLook w:val="04A0" w:firstRow="1" w:lastRow="0" w:firstColumn="1" w:lastColumn="0" w:noHBand="0" w:noVBand="1"/>
      </w:tblPr>
      <w:tblGrid>
        <w:gridCol w:w="2274"/>
        <w:gridCol w:w="1638"/>
        <w:gridCol w:w="3642"/>
        <w:gridCol w:w="2341"/>
      </w:tblGrid>
      <w:tr w:rsidR="00904E6C" w:rsidRPr="00373574" w14:paraId="0B0B7770" w14:textId="77777777" w:rsidTr="000577D6">
        <w:tc>
          <w:tcPr>
            <w:tcW w:w="2291" w:type="dxa"/>
            <w:vAlign w:val="center"/>
          </w:tcPr>
          <w:p w14:paraId="1F082BB6" w14:textId="77777777" w:rsidR="00904E6C" w:rsidRPr="00373574" w:rsidRDefault="00904E6C" w:rsidP="004A727D">
            <w:pPr>
              <w:pStyle w:val="TableContents"/>
              <w:snapToGrid w:val="0"/>
              <w:spacing w:line="23" w:lineRule="atLeast"/>
              <w:ind w:right="382"/>
              <w:jc w:val="center"/>
              <w:rPr>
                <w:rFonts w:ascii="Verdana" w:eastAsia="TrebuchetMS" w:hAnsi="Verdana" w:cs="Arial"/>
                <w:b/>
                <w:bCs/>
                <w:color w:val="008000"/>
                <w:sz w:val="20"/>
                <w:szCs w:val="20"/>
                <w:lang w:val="ro-RO"/>
              </w:rPr>
            </w:pPr>
            <w:r w:rsidRPr="00373574">
              <w:rPr>
                <w:rFonts w:ascii="Verdana" w:eastAsia="TrebuchetMS" w:hAnsi="Verdana" w:cs="Arial"/>
                <w:b/>
                <w:bCs/>
                <w:color w:val="008000"/>
                <w:sz w:val="20"/>
                <w:szCs w:val="20"/>
                <w:lang w:val="ro-RO"/>
              </w:rPr>
              <w:t>Amplasament</w:t>
            </w:r>
          </w:p>
        </w:tc>
        <w:tc>
          <w:tcPr>
            <w:tcW w:w="1332" w:type="dxa"/>
            <w:vAlign w:val="center"/>
          </w:tcPr>
          <w:p w14:paraId="1781AAA7" w14:textId="77777777" w:rsidR="00904E6C" w:rsidRPr="00373574" w:rsidRDefault="00904E6C" w:rsidP="004A727D">
            <w:pPr>
              <w:pStyle w:val="TableContents"/>
              <w:snapToGrid w:val="0"/>
              <w:spacing w:line="23" w:lineRule="atLeast"/>
              <w:ind w:right="382"/>
              <w:jc w:val="center"/>
              <w:rPr>
                <w:rFonts w:ascii="Verdana" w:eastAsia="TrebuchetMS" w:hAnsi="Verdana" w:cs="Arial"/>
                <w:b/>
                <w:bCs/>
                <w:color w:val="008000"/>
                <w:sz w:val="20"/>
                <w:szCs w:val="20"/>
                <w:lang w:val="ro-RO"/>
              </w:rPr>
            </w:pPr>
            <w:r w:rsidRPr="00373574">
              <w:rPr>
                <w:rFonts w:ascii="Verdana" w:eastAsia="TrebuchetMS" w:hAnsi="Verdana" w:cs="Arial"/>
                <w:b/>
                <w:bCs/>
                <w:color w:val="008000"/>
                <w:sz w:val="20"/>
                <w:szCs w:val="20"/>
                <w:lang w:val="ro-RO"/>
              </w:rPr>
              <w:t xml:space="preserve">Tip </w:t>
            </w:r>
            <w:proofErr w:type="spellStart"/>
            <w:r w:rsidRPr="00373574">
              <w:rPr>
                <w:rFonts w:ascii="Verdana" w:eastAsia="TrebuchetMS" w:hAnsi="Verdana" w:cs="Arial"/>
                <w:b/>
                <w:bCs/>
                <w:color w:val="008000"/>
                <w:sz w:val="20"/>
                <w:szCs w:val="20"/>
                <w:lang w:val="ro-RO"/>
              </w:rPr>
              <w:t>deseu</w:t>
            </w:r>
            <w:proofErr w:type="spellEnd"/>
          </w:p>
        </w:tc>
        <w:tc>
          <w:tcPr>
            <w:tcW w:w="3858" w:type="dxa"/>
            <w:vAlign w:val="center"/>
          </w:tcPr>
          <w:p w14:paraId="647C91B9" w14:textId="77777777" w:rsidR="00904E6C" w:rsidRPr="00373574" w:rsidRDefault="00904E6C" w:rsidP="004A727D">
            <w:pPr>
              <w:pStyle w:val="TableContents"/>
              <w:snapToGrid w:val="0"/>
              <w:spacing w:line="23" w:lineRule="atLeast"/>
              <w:ind w:right="382"/>
              <w:jc w:val="center"/>
              <w:rPr>
                <w:rFonts w:ascii="Verdana" w:eastAsia="TrebuchetMS" w:hAnsi="Verdana" w:cs="Arial"/>
                <w:b/>
                <w:bCs/>
                <w:color w:val="008000"/>
                <w:sz w:val="20"/>
                <w:szCs w:val="20"/>
                <w:lang w:val="ro-RO"/>
              </w:rPr>
            </w:pPr>
            <w:r w:rsidRPr="00373574">
              <w:rPr>
                <w:rFonts w:ascii="Verdana" w:eastAsia="TrebuchetMS" w:hAnsi="Verdana" w:cs="Arial"/>
                <w:b/>
                <w:bCs/>
                <w:color w:val="008000"/>
                <w:sz w:val="20"/>
                <w:szCs w:val="20"/>
                <w:lang w:val="ro-RO"/>
              </w:rPr>
              <w:t>Modul de colectare si evacuare</w:t>
            </w:r>
          </w:p>
        </w:tc>
        <w:tc>
          <w:tcPr>
            <w:tcW w:w="2414" w:type="dxa"/>
            <w:vAlign w:val="center"/>
          </w:tcPr>
          <w:p w14:paraId="19EF43DF" w14:textId="77777777" w:rsidR="00904E6C" w:rsidRPr="00373574" w:rsidRDefault="00904E6C" w:rsidP="004A727D">
            <w:pPr>
              <w:pStyle w:val="TableContents"/>
              <w:snapToGrid w:val="0"/>
              <w:spacing w:line="23" w:lineRule="atLeast"/>
              <w:ind w:right="382"/>
              <w:jc w:val="center"/>
              <w:rPr>
                <w:rFonts w:ascii="Verdana" w:eastAsia="TrebuchetMS" w:hAnsi="Verdana" w:cs="Arial"/>
                <w:b/>
                <w:bCs/>
                <w:color w:val="008000"/>
                <w:sz w:val="20"/>
                <w:szCs w:val="20"/>
                <w:lang w:val="ro-RO"/>
              </w:rPr>
            </w:pPr>
            <w:proofErr w:type="spellStart"/>
            <w:r w:rsidRPr="00373574">
              <w:rPr>
                <w:rFonts w:ascii="Verdana" w:eastAsia="TrebuchetMS" w:hAnsi="Verdana" w:cs="Arial"/>
                <w:b/>
                <w:bCs/>
                <w:color w:val="008000"/>
                <w:sz w:val="20"/>
                <w:szCs w:val="20"/>
                <w:lang w:val="ro-RO"/>
              </w:rPr>
              <w:t>Observatii</w:t>
            </w:r>
            <w:proofErr w:type="spellEnd"/>
          </w:p>
        </w:tc>
      </w:tr>
      <w:tr w:rsidR="00904E6C" w:rsidRPr="00373574" w14:paraId="7398514B" w14:textId="77777777" w:rsidTr="00904E6C">
        <w:trPr>
          <w:cantSplit/>
          <w:trHeight w:val="1277"/>
        </w:trPr>
        <w:tc>
          <w:tcPr>
            <w:tcW w:w="2291" w:type="dxa"/>
            <w:vMerge w:val="restart"/>
            <w:vAlign w:val="center"/>
          </w:tcPr>
          <w:p w14:paraId="51F1CAB8" w14:textId="77777777" w:rsidR="00904E6C" w:rsidRPr="00373574" w:rsidRDefault="00904E6C" w:rsidP="004A727D">
            <w:pPr>
              <w:pStyle w:val="TableContents"/>
              <w:snapToGrid w:val="0"/>
              <w:spacing w:line="23" w:lineRule="atLeast"/>
              <w:ind w:right="382"/>
              <w:jc w:val="center"/>
              <w:rPr>
                <w:rFonts w:ascii="Verdana" w:eastAsia="TrebuchetMS" w:hAnsi="Verdana" w:cs="Arial"/>
                <w:color w:val="008000"/>
                <w:sz w:val="20"/>
                <w:szCs w:val="20"/>
                <w:lang w:val="ro-RO"/>
              </w:rPr>
            </w:pPr>
            <w:proofErr w:type="spellStart"/>
            <w:r w:rsidRPr="00373574">
              <w:rPr>
                <w:rFonts w:ascii="Verdana" w:eastAsia="TrebuchetMS" w:hAnsi="Verdana" w:cs="Arial"/>
                <w:sz w:val="20"/>
                <w:szCs w:val="20"/>
                <w:lang w:val="ro-RO"/>
              </w:rPr>
              <w:t>S</w:t>
            </w:r>
            <w:r w:rsidRPr="00373574">
              <w:rPr>
                <w:rFonts w:ascii="Verdana" w:hAnsi="Verdana"/>
                <w:sz w:val="20"/>
                <w:szCs w:val="20"/>
                <w:lang w:val="ro-RO"/>
              </w:rPr>
              <w:t>antier</w:t>
            </w:r>
            <w:proofErr w:type="spellEnd"/>
          </w:p>
        </w:tc>
        <w:tc>
          <w:tcPr>
            <w:tcW w:w="1332" w:type="dxa"/>
            <w:vAlign w:val="center"/>
          </w:tcPr>
          <w:p w14:paraId="43FAD62D" w14:textId="77777777" w:rsidR="00904E6C" w:rsidRPr="00373574" w:rsidRDefault="00904E6C" w:rsidP="004A727D">
            <w:pPr>
              <w:pStyle w:val="TableContents"/>
              <w:snapToGrid w:val="0"/>
              <w:spacing w:line="23" w:lineRule="atLeast"/>
              <w:ind w:right="382"/>
              <w:jc w:val="center"/>
              <w:rPr>
                <w:rFonts w:ascii="Verdana" w:eastAsia="TrebuchetMS" w:hAnsi="Verdana" w:cs="Arial"/>
                <w:b/>
                <w:bCs/>
                <w:i/>
                <w:iCs/>
                <w:color w:val="008000"/>
                <w:sz w:val="20"/>
                <w:szCs w:val="20"/>
                <w:lang w:val="ro-RO"/>
              </w:rPr>
            </w:pPr>
            <w:r w:rsidRPr="00373574">
              <w:rPr>
                <w:rFonts w:ascii="Verdana" w:hAnsi="Verdana"/>
                <w:color w:val="000000"/>
                <w:sz w:val="20"/>
                <w:szCs w:val="20"/>
                <w:lang w:val="ro-RO"/>
              </w:rPr>
              <w:t>Menajer</w:t>
            </w:r>
          </w:p>
        </w:tc>
        <w:tc>
          <w:tcPr>
            <w:tcW w:w="3858" w:type="dxa"/>
          </w:tcPr>
          <w:p w14:paraId="08F75451" w14:textId="77777777" w:rsidR="00904E6C" w:rsidRPr="00373574" w:rsidRDefault="00904E6C" w:rsidP="004A727D">
            <w:pPr>
              <w:pStyle w:val="TableContents"/>
              <w:snapToGrid w:val="0"/>
              <w:spacing w:line="23" w:lineRule="atLeast"/>
              <w:ind w:right="382"/>
              <w:jc w:val="both"/>
              <w:rPr>
                <w:rFonts w:ascii="Verdana" w:eastAsia="TrebuchetMS" w:hAnsi="Verdana" w:cs="Arial"/>
                <w:b/>
                <w:bCs/>
                <w:i/>
                <w:iCs/>
                <w:color w:val="008000"/>
                <w:sz w:val="20"/>
                <w:szCs w:val="20"/>
                <w:lang w:val="ro-RO"/>
              </w:rPr>
            </w:pPr>
            <w:r w:rsidRPr="00373574">
              <w:rPr>
                <w:rFonts w:ascii="Verdana" w:hAnsi="Verdana"/>
                <w:color w:val="000000"/>
                <w:sz w:val="20"/>
                <w:szCs w:val="20"/>
                <w:lang w:val="ro-RO"/>
              </w:rPr>
              <w:t xml:space="preserve">În interiorul incintei se vor organiza puncte de colectare prevăzute cu containerele de tip pubelă. Periodic (cel </w:t>
            </w:r>
            <w:proofErr w:type="spellStart"/>
            <w:r w:rsidRPr="00373574">
              <w:rPr>
                <w:rFonts w:ascii="Verdana" w:hAnsi="Verdana"/>
                <w:color w:val="000000"/>
                <w:sz w:val="20"/>
                <w:szCs w:val="20"/>
                <w:lang w:val="ro-RO"/>
              </w:rPr>
              <w:t>puţin</w:t>
            </w:r>
            <w:proofErr w:type="spellEnd"/>
            <w:r w:rsidRPr="00373574">
              <w:rPr>
                <w:rFonts w:ascii="Verdana" w:hAnsi="Verdana"/>
                <w:color w:val="000000"/>
                <w:sz w:val="20"/>
                <w:szCs w:val="20"/>
                <w:lang w:val="ro-RO"/>
              </w:rPr>
              <w:t xml:space="preserve"> săptămânal) acestea vor fi golite.</w:t>
            </w:r>
          </w:p>
        </w:tc>
        <w:tc>
          <w:tcPr>
            <w:tcW w:w="2414" w:type="dxa"/>
          </w:tcPr>
          <w:p w14:paraId="136A6458" w14:textId="77777777" w:rsidR="00904E6C" w:rsidRPr="00373574" w:rsidRDefault="00904E6C" w:rsidP="004A727D">
            <w:pPr>
              <w:pStyle w:val="TableContents"/>
              <w:snapToGrid w:val="0"/>
              <w:spacing w:line="23" w:lineRule="atLeast"/>
              <w:ind w:right="382"/>
              <w:jc w:val="both"/>
              <w:rPr>
                <w:rFonts w:ascii="Verdana" w:eastAsia="TrebuchetMS" w:hAnsi="Verdana" w:cs="Arial"/>
                <w:b/>
                <w:bCs/>
                <w:i/>
                <w:iCs/>
                <w:color w:val="008000"/>
                <w:sz w:val="20"/>
                <w:szCs w:val="20"/>
                <w:lang w:val="ro-RO"/>
              </w:rPr>
            </w:pPr>
            <w:r w:rsidRPr="00373574">
              <w:rPr>
                <w:rFonts w:ascii="Verdana" w:hAnsi="Verdana"/>
                <w:color w:val="000000"/>
                <w:sz w:val="20"/>
                <w:szCs w:val="20"/>
                <w:lang w:val="ro-RO"/>
              </w:rPr>
              <w:t xml:space="preserve">Se vor elimina la depozite de </w:t>
            </w:r>
            <w:proofErr w:type="spellStart"/>
            <w:r w:rsidRPr="00373574">
              <w:rPr>
                <w:rFonts w:ascii="Verdana" w:hAnsi="Verdana"/>
                <w:color w:val="000000"/>
                <w:sz w:val="20"/>
                <w:szCs w:val="20"/>
                <w:lang w:val="ro-RO"/>
              </w:rPr>
              <w:t>deşeuri</w:t>
            </w:r>
            <w:proofErr w:type="spellEnd"/>
            <w:r w:rsidRPr="00373574">
              <w:rPr>
                <w:rFonts w:ascii="Verdana" w:hAnsi="Verdana"/>
                <w:color w:val="000000"/>
                <w:sz w:val="20"/>
                <w:szCs w:val="20"/>
                <w:lang w:val="ro-RO"/>
              </w:rPr>
              <w:t xml:space="preserve"> sau se vor valorifica, în </w:t>
            </w:r>
            <w:proofErr w:type="spellStart"/>
            <w:r w:rsidRPr="00373574">
              <w:rPr>
                <w:rFonts w:ascii="Verdana" w:hAnsi="Verdana"/>
                <w:color w:val="000000"/>
                <w:sz w:val="20"/>
                <w:szCs w:val="20"/>
                <w:lang w:val="ro-RO"/>
              </w:rPr>
              <w:t>funcţie</w:t>
            </w:r>
            <w:proofErr w:type="spellEnd"/>
            <w:r w:rsidRPr="00373574">
              <w:rPr>
                <w:rFonts w:ascii="Verdana" w:hAnsi="Verdana"/>
                <w:color w:val="000000"/>
                <w:sz w:val="20"/>
                <w:szCs w:val="20"/>
                <w:lang w:val="ro-RO"/>
              </w:rPr>
              <w:t xml:space="preserve"> de tipul de </w:t>
            </w:r>
            <w:proofErr w:type="spellStart"/>
            <w:r w:rsidRPr="00373574">
              <w:rPr>
                <w:rFonts w:ascii="Verdana" w:hAnsi="Verdana"/>
                <w:color w:val="000000"/>
                <w:sz w:val="20"/>
                <w:szCs w:val="20"/>
                <w:lang w:val="ro-RO"/>
              </w:rPr>
              <w:t>deşeu</w:t>
            </w:r>
            <w:proofErr w:type="spellEnd"/>
            <w:r w:rsidRPr="00373574">
              <w:rPr>
                <w:rFonts w:ascii="Verdana" w:hAnsi="Verdana"/>
                <w:color w:val="000000"/>
                <w:sz w:val="20"/>
                <w:szCs w:val="20"/>
                <w:lang w:val="ro-RO"/>
              </w:rPr>
              <w:t xml:space="preserve"> respectiv</w:t>
            </w:r>
          </w:p>
        </w:tc>
      </w:tr>
      <w:tr w:rsidR="00904E6C" w:rsidRPr="00373574" w14:paraId="60977C78" w14:textId="77777777" w:rsidTr="00904E6C">
        <w:trPr>
          <w:cantSplit/>
          <w:trHeight w:val="197"/>
        </w:trPr>
        <w:tc>
          <w:tcPr>
            <w:tcW w:w="2291" w:type="dxa"/>
            <w:vMerge/>
          </w:tcPr>
          <w:p w14:paraId="35739578" w14:textId="77777777" w:rsidR="00904E6C" w:rsidRPr="00373574" w:rsidRDefault="00904E6C" w:rsidP="004A727D">
            <w:pPr>
              <w:pStyle w:val="TableContents"/>
              <w:snapToGrid w:val="0"/>
              <w:spacing w:line="23" w:lineRule="atLeast"/>
              <w:ind w:right="382"/>
              <w:jc w:val="both"/>
              <w:rPr>
                <w:rFonts w:ascii="Verdana" w:eastAsia="TrebuchetMS" w:hAnsi="Verdana" w:cs="Arial"/>
                <w:b/>
                <w:bCs/>
                <w:i/>
                <w:iCs/>
                <w:color w:val="008000"/>
                <w:sz w:val="20"/>
                <w:szCs w:val="20"/>
                <w:lang w:val="ro-RO"/>
              </w:rPr>
            </w:pPr>
          </w:p>
        </w:tc>
        <w:tc>
          <w:tcPr>
            <w:tcW w:w="1332" w:type="dxa"/>
            <w:vAlign w:val="center"/>
          </w:tcPr>
          <w:p w14:paraId="2E39F3BD" w14:textId="77777777" w:rsidR="00904E6C" w:rsidRPr="00373574" w:rsidRDefault="00904E6C" w:rsidP="004A727D">
            <w:pPr>
              <w:pStyle w:val="TableContents"/>
              <w:snapToGrid w:val="0"/>
              <w:spacing w:line="23" w:lineRule="atLeast"/>
              <w:ind w:right="382"/>
              <w:jc w:val="center"/>
              <w:rPr>
                <w:rFonts w:ascii="Verdana" w:eastAsia="TrebuchetMS" w:hAnsi="Verdana" w:cs="Arial"/>
                <w:b/>
                <w:bCs/>
                <w:i/>
                <w:iCs/>
                <w:color w:val="008000"/>
                <w:sz w:val="20"/>
                <w:szCs w:val="20"/>
                <w:lang w:val="ro-RO"/>
              </w:rPr>
            </w:pPr>
            <w:proofErr w:type="spellStart"/>
            <w:r w:rsidRPr="00373574">
              <w:rPr>
                <w:rFonts w:ascii="Verdana" w:hAnsi="Verdana"/>
                <w:color w:val="000000"/>
                <w:sz w:val="20"/>
                <w:szCs w:val="20"/>
                <w:lang w:val="ro-RO"/>
              </w:rPr>
              <w:t>Deşeuri</w:t>
            </w:r>
            <w:proofErr w:type="spellEnd"/>
            <w:r w:rsidRPr="00373574">
              <w:rPr>
                <w:rFonts w:ascii="Verdana" w:hAnsi="Verdana"/>
                <w:color w:val="000000"/>
                <w:sz w:val="20"/>
                <w:szCs w:val="20"/>
                <w:lang w:val="ro-RO"/>
              </w:rPr>
              <w:t xml:space="preserve"> metalice</w:t>
            </w:r>
          </w:p>
        </w:tc>
        <w:tc>
          <w:tcPr>
            <w:tcW w:w="3858" w:type="dxa"/>
          </w:tcPr>
          <w:p w14:paraId="004856A8" w14:textId="77777777" w:rsidR="00904E6C" w:rsidRPr="00373574" w:rsidRDefault="00904E6C" w:rsidP="004A727D">
            <w:pPr>
              <w:pStyle w:val="TableContents"/>
              <w:snapToGrid w:val="0"/>
              <w:spacing w:line="23" w:lineRule="atLeast"/>
              <w:ind w:right="382"/>
              <w:jc w:val="both"/>
              <w:rPr>
                <w:rFonts w:ascii="Verdana" w:eastAsia="TrebuchetMS" w:hAnsi="Verdana" w:cs="Arial"/>
                <w:b/>
                <w:bCs/>
                <w:i/>
                <w:iCs/>
                <w:color w:val="008000"/>
                <w:sz w:val="20"/>
                <w:szCs w:val="20"/>
                <w:lang w:val="ro-RO"/>
              </w:rPr>
            </w:pPr>
            <w:r w:rsidRPr="00373574">
              <w:rPr>
                <w:rFonts w:ascii="Verdana" w:hAnsi="Verdana"/>
                <w:color w:val="000000"/>
                <w:sz w:val="20"/>
                <w:szCs w:val="20"/>
                <w:lang w:val="ro-RO"/>
              </w:rPr>
              <w:t xml:space="preserve">Se vor colecta temporar în incinta de </w:t>
            </w:r>
            <w:proofErr w:type="spellStart"/>
            <w:r w:rsidRPr="00373574">
              <w:rPr>
                <w:rFonts w:ascii="Verdana" w:hAnsi="Verdana"/>
                <w:color w:val="000000"/>
                <w:sz w:val="20"/>
                <w:szCs w:val="20"/>
                <w:lang w:val="ro-RO"/>
              </w:rPr>
              <w:t>şantier</w:t>
            </w:r>
            <w:proofErr w:type="spellEnd"/>
            <w:r w:rsidRPr="00373574">
              <w:rPr>
                <w:rFonts w:ascii="Verdana" w:hAnsi="Verdana"/>
                <w:color w:val="000000"/>
                <w:sz w:val="20"/>
                <w:szCs w:val="20"/>
                <w:lang w:val="ro-RO"/>
              </w:rPr>
              <w:t>, pe platforme şi /sau în containere</w:t>
            </w:r>
          </w:p>
        </w:tc>
        <w:tc>
          <w:tcPr>
            <w:tcW w:w="2414" w:type="dxa"/>
          </w:tcPr>
          <w:p w14:paraId="723118F6" w14:textId="77777777" w:rsidR="00904E6C" w:rsidRPr="00373574" w:rsidRDefault="00904E6C" w:rsidP="004A727D">
            <w:pPr>
              <w:pStyle w:val="TableContents"/>
              <w:snapToGrid w:val="0"/>
              <w:spacing w:line="23" w:lineRule="atLeast"/>
              <w:ind w:right="382"/>
              <w:jc w:val="both"/>
              <w:rPr>
                <w:rFonts w:ascii="Verdana" w:eastAsia="TrebuchetMS" w:hAnsi="Verdana" w:cs="Arial"/>
                <w:b/>
                <w:bCs/>
                <w:i/>
                <w:iCs/>
                <w:color w:val="008000"/>
                <w:sz w:val="20"/>
                <w:szCs w:val="20"/>
                <w:lang w:val="ro-RO"/>
              </w:rPr>
            </w:pPr>
            <w:r w:rsidRPr="00373574">
              <w:rPr>
                <w:rFonts w:ascii="Verdana" w:hAnsi="Verdana"/>
                <w:color w:val="000000"/>
                <w:sz w:val="20"/>
                <w:szCs w:val="20"/>
                <w:lang w:val="ro-RO"/>
              </w:rPr>
              <w:t>Se vor valorifica obligatoriu prin firme specializate</w:t>
            </w:r>
          </w:p>
        </w:tc>
      </w:tr>
      <w:tr w:rsidR="00904E6C" w:rsidRPr="00373574" w14:paraId="11949E5D" w14:textId="77777777" w:rsidTr="00904E6C">
        <w:trPr>
          <w:cantSplit/>
          <w:trHeight w:val="1169"/>
        </w:trPr>
        <w:tc>
          <w:tcPr>
            <w:tcW w:w="2291" w:type="dxa"/>
            <w:vMerge/>
          </w:tcPr>
          <w:p w14:paraId="2E8EED6C" w14:textId="77777777" w:rsidR="00904E6C" w:rsidRPr="00373574" w:rsidRDefault="00904E6C" w:rsidP="004A727D">
            <w:pPr>
              <w:pStyle w:val="TableContents"/>
              <w:snapToGrid w:val="0"/>
              <w:spacing w:line="23" w:lineRule="atLeast"/>
              <w:ind w:right="382"/>
              <w:jc w:val="both"/>
              <w:rPr>
                <w:rFonts w:ascii="Verdana" w:eastAsia="TrebuchetMS" w:hAnsi="Verdana" w:cs="Arial"/>
                <w:b/>
                <w:bCs/>
                <w:i/>
                <w:iCs/>
                <w:color w:val="008000"/>
                <w:sz w:val="20"/>
                <w:szCs w:val="20"/>
                <w:lang w:val="ro-RO"/>
              </w:rPr>
            </w:pPr>
          </w:p>
        </w:tc>
        <w:tc>
          <w:tcPr>
            <w:tcW w:w="1332" w:type="dxa"/>
            <w:vAlign w:val="center"/>
          </w:tcPr>
          <w:p w14:paraId="3C371C4E" w14:textId="77777777" w:rsidR="00904E6C" w:rsidRPr="00373574" w:rsidRDefault="00904E6C" w:rsidP="004A727D">
            <w:pPr>
              <w:pStyle w:val="TableContents"/>
              <w:snapToGrid w:val="0"/>
              <w:spacing w:line="23" w:lineRule="atLeast"/>
              <w:ind w:right="382"/>
              <w:jc w:val="center"/>
              <w:rPr>
                <w:rFonts w:ascii="Verdana" w:eastAsia="TrebuchetMS" w:hAnsi="Verdana" w:cs="Arial"/>
                <w:b/>
                <w:bCs/>
                <w:i/>
                <w:iCs/>
                <w:color w:val="008000"/>
                <w:sz w:val="20"/>
                <w:szCs w:val="20"/>
                <w:lang w:val="ro-RO"/>
              </w:rPr>
            </w:pPr>
            <w:proofErr w:type="spellStart"/>
            <w:r w:rsidRPr="00373574">
              <w:rPr>
                <w:rFonts w:ascii="Verdana" w:hAnsi="Verdana"/>
                <w:color w:val="000000"/>
                <w:sz w:val="20"/>
                <w:szCs w:val="20"/>
                <w:lang w:val="ro-RO"/>
              </w:rPr>
              <w:t>Deşeuri</w:t>
            </w:r>
            <w:proofErr w:type="spellEnd"/>
            <w:r w:rsidRPr="00373574">
              <w:rPr>
                <w:rFonts w:ascii="Verdana" w:hAnsi="Verdana"/>
                <w:color w:val="000000"/>
                <w:sz w:val="20"/>
                <w:szCs w:val="20"/>
                <w:lang w:val="ro-RO"/>
              </w:rPr>
              <w:t xml:space="preserve"> materiale de </w:t>
            </w:r>
            <w:proofErr w:type="spellStart"/>
            <w:r w:rsidRPr="00373574">
              <w:rPr>
                <w:rFonts w:ascii="Verdana" w:hAnsi="Verdana"/>
                <w:color w:val="000000"/>
                <w:sz w:val="20"/>
                <w:szCs w:val="20"/>
                <w:lang w:val="ro-RO"/>
              </w:rPr>
              <w:t>construcţii</w:t>
            </w:r>
            <w:proofErr w:type="spellEnd"/>
          </w:p>
        </w:tc>
        <w:tc>
          <w:tcPr>
            <w:tcW w:w="3858" w:type="dxa"/>
          </w:tcPr>
          <w:p w14:paraId="2945AE89" w14:textId="77777777" w:rsidR="00904E6C" w:rsidRPr="00373574" w:rsidRDefault="00904E6C" w:rsidP="004A727D">
            <w:pPr>
              <w:pStyle w:val="TableContents"/>
              <w:snapToGrid w:val="0"/>
              <w:spacing w:line="23" w:lineRule="atLeast"/>
              <w:ind w:right="382"/>
              <w:jc w:val="both"/>
              <w:rPr>
                <w:rFonts w:ascii="Verdana" w:eastAsia="TrebuchetMS" w:hAnsi="Verdana" w:cs="Arial"/>
                <w:b/>
                <w:bCs/>
                <w:i/>
                <w:iCs/>
                <w:color w:val="008000"/>
                <w:sz w:val="20"/>
                <w:szCs w:val="20"/>
                <w:lang w:val="ro-RO"/>
              </w:rPr>
            </w:pPr>
            <w:r w:rsidRPr="00373574">
              <w:rPr>
                <w:rFonts w:ascii="Verdana" w:hAnsi="Verdana"/>
                <w:color w:val="000000"/>
                <w:sz w:val="20"/>
                <w:szCs w:val="20"/>
                <w:lang w:val="ro-RO"/>
              </w:rPr>
              <w:t xml:space="preserve">Aceste </w:t>
            </w:r>
            <w:proofErr w:type="spellStart"/>
            <w:r w:rsidRPr="00373574">
              <w:rPr>
                <w:rFonts w:ascii="Verdana" w:hAnsi="Verdana"/>
                <w:color w:val="000000"/>
                <w:sz w:val="20"/>
                <w:szCs w:val="20"/>
                <w:lang w:val="ro-RO"/>
              </w:rPr>
              <w:t>deşeuri</w:t>
            </w:r>
            <w:proofErr w:type="spellEnd"/>
            <w:r w:rsidRPr="00373574">
              <w:rPr>
                <w:rFonts w:ascii="Verdana" w:hAnsi="Verdana"/>
                <w:color w:val="000000"/>
                <w:sz w:val="20"/>
                <w:szCs w:val="20"/>
                <w:lang w:val="ro-RO"/>
              </w:rPr>
              <w:t xml:space="preserve"> sunt constituite în special din steril şi resturi de beton şi nu au </w:t>
            </w:r>
            <w:proofErr w:type="spellStart"/>
            <w:r w:rsidRPr="00373574">
              <w:rPr>
                <w:rFonts w:ascii="Verdana" w:hAnsi="Verdana"/>
                <w:color w:val="000000"/>
                <w:sz w:val="20"/>
                <w:szCs w:val="20"/>
                <w:lang w:val="ro-RO"/>
              </w:rPr>
              <w:t>potenţial</w:t>
            </w:r>
            <w:proofErr w:type="spellEnd"/>
            <w:r w:rsidRPr="00373574">
              <w:rPr>
                <w:rFonts w:ascii="Verdana" w:hAnsi="Verdana"/>
                <w:color w:val="000000"/>
                <w:sz w:val="20"/>
                <w:szCs w:val="20"/>
                <w:lang w:val="ro-RO"/>
              </w:rPr>
              <w:t xml:space="preserve"> de contaminare. Pentru valorificarea şi eliminarea lor, în </w:t>
            </w:r>
            <w:proofErr w:type="spellStart"/>
            <w:r w:rsidRPr="00373574">
              <w:rPr>
                <w:rFonts w:ascii="Verdana" w:hAnsi="Verdana"/>
                <w:color w:val="000000"/>
                <w:sz w:val="20"/>
                <w:szCs w:val="20"/>
                <w:lang w:val="ro-RO"/>
              </w:rPr>
              <w:t>funcţie</w:t>
            </w:r>
            <w:proofErr w:type="spellEnd"/>
            <w:r w:rsidRPr="00373574">
              <w:rPr>
                <w:rFonts w:ascii="Verdana" w:hAnsi="Verdana"/>
                <w:color w:val="000000"/>
                <w:sz w:val="20"/>
                <w:szCs w:val="20"/>
                <w:lang w:val="ro-RO"/>
              </w:rPr>
              <w:t xml:space="preserve"> de contextul </w:t>
            </w:r>
            <w:proofErr w:type="spellStart"/>
            <w:r w:rsidRPr="00373574">
              <w:rPr>
                <w:rFonts w:ascii="Verdana" w:hAnsi="Verdana"/>
                <w:color w:val="000000"/>
                <w:sz w:val="20"/>
                <w:szCs w:val="20"/>
                <w:lang w:val="ro-RO"/>
              </w:rPr>
              <w:t>situaţiei</w:t>
            </w:r>
            <w:proofErr w:type="spellEnd"/>
            <w:r w:rsidRPr="00373574">
              <w:rPr>
                <w:rFonts w:ascii="Verdana" w:hAnsi="Verdana"/>
                <w:color w:val="000000"/>
                <w:sz w:val="20"/>
                <w:szCs w:val="20"/>
                <w:lang w:val="ro-RO"/>
              </w:rPr>
              <w:t xml:space="preserve"> se propune utilizarea materialului pentru umpluturi, nivelări.</w:t>
            </w:r>
          </w:p>
        </w:tc>
        <w:tc>
          <w:tcPr>
            <w:tcW w:w="2414" w:type="dxa"/>
          </w:tcPr>
          <w:p w14:paraId="71457B35" w14:textId="77777777" w:rsidR="00904E6C" w:rsidRPr="00373574" w:rsidRDefault="00904E6C" w:rsidP="004A727D">
            <w:pPr>
              <w:pStyle w:val="TableContents"/>
              <w:snapToGrid w:val="0"/>
              <w:spacing w:line="23" w:lineRule="atLeast"/>
              <w:ind w:right="382"/>
              <w:jc w:val="both"/>
              <w:rPr>
                <w:rFonts w:ascii="Verdana" w:eastAsia="TrebuchetMS" w:hAnsi="Verdana" w:cs="Arial"/>
                <w:b/>
                <w:bCs/>
                <w:i/>
                <w:iCs/>
                <w:color w:val="008000"/>
                <w:sz w:val="20"/>
                <w:szCs w:val="20"/>
                <w:lang w:val="ro-RO"/>
              </w:rPr>
            </w:pPr>
          </w:p>
        </w:tc>
      </w:tr>
    </w:tbl>
    <w:p w14:paraId="0D8BFDE0" w14:textId="77777777" w:rsidR="00904E6C" w:rsidRPr="00373574" w:rsidRDefault="00904E6C" w:rsidP="004A727D">
      <w:pPr>
        <w:tabs>
          <w:tab w:val="left" w:pos="720"/>
        </w:tabs>
        <w:autoSpaceDE w:val="0"/>
        <w:autoSpaceDN w:val="0"/>
        <w:adjustRightInd w:val="0"/>
        <w:spacing w:after="0" w:line="23" w:lineRule="atLeast"/>
        <w:jc w:val="both"/>
        <w:rPr>
          <w:rFonts w:ascii="Verdana" w:hAnsi="Verdana" w:cs="Courier New"/>
          <w:b/>
          <w:bCs/>
          <w:sz w:val="24"/>
          <w:szCs w:val="24"/>
        </w:rPr>
      </w:pPr>
    </w:p>
    <w:p w14:paraId="4E9734AB"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planul de gestionare a </w:t>
      </w:r>
      <w:proofErr w:type="spellStart"/>
      <w:r w:rsidRPr="00373574">
        <w:rPr>
          <w:rFonts w:ascii="Verdana" w:hAnsi="Verdana" w:cs="Courier New"/>
          <w:b/>
          <w:bCs/>
          <w:sz w:val="24"/>
          <w:szCs w:val="24"/>
        </w:rPr>
        <w:t>deşeurilor</w:t>
      </w:r>
      <w:proofErr w:type="spellEnd"/>
      <w:r w:rsidRPr="00373574">
        <w:rPr>
          <w:rFonts w:ascii="Verdana" w:hAnsi="Verdana" w:cs="Courier New"/>
          <w:b/>
          <w:bCs/>
          <w:sz w:val="24"/>
          <w:szCs w:val="24"/>
        </w:rPr>
        <w:t>;</w:t>
      </w:r>
    </w:p>
    <w:p w14:paraId="19CC6A1A" w14:textId="77777777" w:rsidR="00582F03" w:rsidRPr="00373574" w:rsidRDefault="00582F03" w:rsidP="004A727D">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 xml:space="preserve">Pentru a asigura managementul </w:t>
      </w:r>
      <w:proofErr w:type="spellStart"/>
      <w:r w:rsidRPr="00373574">
        <w:rPr>
          <w:rFonts w:ascii="Verdana" w:eastAsia="Arial" w:hAnsi="Verdana" w:cs="DejaVu Sans"/>
          <w:iCs/>
          <w:sz w:val="24"/>
          <w:szCs w:val="24"/>
        </w:rPr>
        <w:t>deseurilor</w:t>
      </w:r>
      <w:proofErr w:type="spellEnd"/>
      <w:r w:rsidRPr="00373574">
        <w:rPr>
          <w:rFonts w:ascii="Verdana" w:eastAsia="Arial" w:hAnsi="Verdana" w:cs="DejaVu Sans"/>
          <w:iCs/>
          <w:sz w:val="24"/>
          <w:szCs w:val="24"/>
        </w:rPr>
        <w:t xml:space="preserve"> in conformitate cu </w:t>
      </w:r>
      <w:proofErr w:type="spellStart"/>
      <w:r w:rsidRPr="00373574">
        <w:rPr>
          <w:rFonts w:ascii="Verdana" w:eastAsia="Arial" w:hAnsi="Verdana" w:cs="DejaVu Sans"/>
          <w:iCs/>
          <w:sz w:val="24"/>
          <w:szCs w:val="24"/>
        </w:rPr>
        <w:t>legislatia</w:t>
      </w:r>
      <w:proofErr w:type="spellEnd"/>
      <w:r w:rsidRPr="00373574">
        <w:rPr>
          <w:rFonts w:ascii="Verdana" w:eastAsia="Arial" w:hAnsi="Verdana" w:cs="DejaVu Sans"/>
          <w:iCs/>
          <w:sz w:val="24"/>
          <w:szCs w:val="24"/>
        </w:rPr>
        <w:t xml:space="preserve"> </w:t>
      </w:r>
      <w:proofErr w:type="spellStart"/>
      <w:r w:rsidRPr="00373574">
        <w:rPr>
          <w:rFonts w:ascii="Verdana" w:eastAsia="Arial" w:hAnsi="Verdana" w:cs="DejaVu Sans"/>
          <w:iCs/>
          <w:sz w:val="24"/>
          <w:szCs w:val="24"/>
        </w:rPr>
        <w:t>nationala</w:t>
      </w:r>
      <w:proofErr w:type="spellEnd"/>
      <w:r w:rsidRPr="00373574">
        <w:rPr>
          <w:rFonts w:ascii="Verdana" w:eastAsia="Arial" w:hAnsi="Verdana" w:cs="DejaVu Sans"/>
          <w:iCs/>
          <w:sz w:val="24"/>
          <w:szCs w:val="24"/>
        </w:rPr>
        <w:t xml:space="preserve">, antreprenorul general al lucrărilor va încheia contracte cu operatorii de salubritate locali în vederea depozitării </w:t>
      </w:r>
      <w:proofErr w:type="spellStart"/>
      <w:r w:rsidRPr="00373574">
        <w:rPr>
          <w:rFonts w:ascii="Verdana" w:eastAsia="Arial" w:hAnsi="Verdana" w:cs="DejaVu Sans"/>
          <w:iCs/>
          <w:sz w:val="24"/>
          <w:szCs w:val="24"/>
        </w:rPr>
        <w:t>deseurilor</w:t>
      </w:r>
      <w:proofErr w:type="spellEnd"/>
      <w:r w:rsidRPr="00373574">
        <w:rPr>
          <w:rFonts w:ascii="Verdana" w:eastAsia="Arial" w:hAnsi="Verdana" w:cs="DejaVu Sans"/>
          <w:iCs/>
          <w:sz w:val="24"/>
          <w:szCs w:val="24"/>
        </w:rPr>
        <w:t>.</w:t>
      </w:r>
    </w:p>
    <w:p w14:paraId="520F2316" w14:textId="77777777" w:rsidR="00582F03" w:rsidRPr="00373574" w:rsidRDefault="00582F03" w:rsidP="004A727D">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 xml:space="preserve">În continuare este prezentat modul de gospodărire al </w:t>
      </w:r>
      <w:proofErr w:type="spellStart"/>
      <w:r w:rsidRPr="00373574">
        <w:rPr>
          <w:rFonts w:ascii="Verdana" w:eastAsia="Arial" w:hAnsi="Verdana" w:cs="DejaVu Sans"/>
          <w:iCs/>
          <w:sz w:val="24"/>
          <w:szCs w:val="24"/>
        </w:rPr>
        <w:t>deşeurilor</w:t>
      </w:r>
      <w:proofErr w:type="spellEnd"/>
      <w:r w:rsidRPr="00373574">
        <w:rPr>
          <w:rFonts w:ascii="Verdana" w:eastAsia="Arial" w:hAnsi="Verdana" w:cs="DejaVu Sans"/>
          <w:iCs/>
          <w:sz w:val="24"/>
          <w:szCs w:val="24"/>
        </w:rPr>
        <w:t>:</w:t>
      </w:r>
    </w:p>
    <w:p w14:paraId="29C1F350" w14:textId="77777777" w:rsidR="00582F03" w:rsidRPr="00373574" w:rsidRDefault="00582F03"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proofErr w:type="spellStart"/>
      <w:r w:rsidRPr="00373574">
        <w:rPr>
          <w:rFonts w:ascii="Verdana" w:eastAsia="Arial" w:hAnsi="Verdana" w:cs="DejaVu Sans"/>
          <w:iCs/>
          <w:sz w:val="24"/>
          <w:szCs w:val="24"/>
        </w:rPr>
        <w:t>deşeuri</w:t>
      </w:r>
      <w:proofErr w:type="spellEnd"/>
      <w:r w:rsidRPr="00373574">
        <w:rPr>
          <w:rFonts w:ascii="Verdana" w:eastAsia="Arial" w:hAnsi="Verdana" w:cs="DejaVu Sans"/>
          <w:iCs/>
          <w:sz w:val="24"/>
          <w:szCs w:val="24"/>
        </w:rPr>
        <w:t xml:space="preserve"> menajere sau asimilabile: în punctul de lucru se vor organiza puncte de colectare prevăzute cu containere de tip pubelă. Acestea vor fi eliminate prin intermediul </w:t>
      </w:r>
      <w:proofErr w:type="spellStart"/>
      <w:r w:rsidRPr="00373574">
        <w:rPr>
          <w:rFonts w:ascii="Verdana" w:eastAsia="Arial" w:hAnsi="Verdana" w:cs="DejaVu Sans"/>
          <w:iCs/>
          <w:sz w:val="24"/>
          <w:szCs w:val="24"/>
        </w:rPr>
        <w:t>societăţilor</w:t>
      </w:r>
      <w:proofErr w:type="spellEnd"/>
      <w:r w:rsidRPr="00373574">
        <w:rPr>
          <w:rFonts w:ascii="Verdana" w:eastAsia="Arial" w:hAnsi="Verdana" w:cs="DejaVu Sans"/>
          <w:iCs/>
          <w:sz w:val="24"/>
          <w:szCs w:val="24"/>
        </w:rPr>
        <w:t xml:space="preserve"> comerciale de profil;</w:t>
      </w:r>
    </w:p>
    <w:p w14:paraId="10A00242" w14:textId="77777777" w:rsidR="00582F03" w:rsidRPr="00373574" w:rsidRDefault="00582F03"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proofErr w:type="spellStart"/>
      <w:r w:rsidRPr="00373574">
        <w:rPr>
          <w:rFonts w:ascii="Verdana" w:eastAsia="Arial" w:hAnsi="Verdana" w:cs="DejaVu Sans"/>
          <w:iCs/>
          <w:sz w:val="24"/>
          <w:szCs w:val="24"/>
        </w:rPr>
        <w:t>deşeuri</w:t>
      </w:r>
      <w:proofErr w:type="spellEnd"/>
      <w:r w:rsidRPr="00373574">
        <w:rPr>
          <w:rFonts w:ascii="Verdana" w:eastAsia="Arial" w:hAnsi="Verdana" w:cs="DejaVu Sans"/>
          <w:iCs/>
          <w:sz w:val="24"/>
          <w:szCs w:val="24"/>
        </w:rPr>
        <w:t xml:space="preserve"> metalice: se vor colecta separate şi temporar pe platformă. Vor fi transportate şi valorificate ulterior prin </w:t>
      </w:r>
      <w:proofErr w:type="spellStart"/>
      <w:r w:rsidRPr="00373574">
        <w:rPr>
          <w:rFonts w:ascii="Verdana" w:eastAsia="Arial" w:hAnsi="Verdana" w:cs="DejaVu Sans"/>
          <w:iCs/>
          <w:sz w:val="24"/>
          <w:szCs w:val="24"/>
        </w:rPr>
        <w:t>unităţi</w:t>
      </w:r>
      <w:proofErr w:type="spellEnd"/>
      <w:r w:rsidRPr="00373574">
        <w:rPr>
          <w:rFonts w:ascii="Verdana" w:eastAsia="Arial" w:hAnsi="Verdana" w:cs="DejaVu Sans"/>
          <w:iCs/>
          <w:sz w:val="24"/>
          <w:szCs w:val="24"/>
        </w:rPr>
        <w:t xml:space="preserve"> specializate de prestări servicii sau colectare şi procesare;</w:t>
      </w:r>
    </w:p>
    <w:p w14:paraId="6583484F" w14:textId="77777777" w:rsidR="00582F03" w:rsidRPr="00373574" w:rsidRDefault="00582F03" w:rsidP="004A727D">
      <w:pPr>
        <w:pStyle w:val="ListParagraph"/>
        <w:widowControl w:val="0"/>
        <w:numPr>
          <w:ilvl w:val="3"/>
          <w:numId w:val="37"/>
        </w:numPr>
        <w:tabs>
          <w:tab w:val="left" w:pos="1080"/>
          <w:tab w:val="left" w:pos="6230"/>
        </w:tabs>
        <w:suppressAutoHyphens/>
        <w:spacing w:after="0" w:line="23"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hârtia, cartonul, lemnul şi plasticul vor fi colectate şi depozitate separat de celelalte </w:t>
      </w:r>
      <w:proofErr w:type="spellStart"/>
      <w:r w:rsidRPr="00373574">
        <w:rPr>
          <w:rFonts w:ascii="Verdana" w:eastAsia="Arial" w:hAnsi="Verdana" w:cs="DejaVu Sans"/>
          <w:iCs/>
          <w:sz w:val="24"/>
          <w:szCs w:val="24"/>
        </w:rPr>
        <w:t>deşeuri</w:t>
      </w:r>
      <w:proofErr w:type="spellEnd"/>
      <w:r w:rsidRPr="00373574">
        <w:rPr>
          <w:rFonts w:ascii="Verdana" w:eastAsia="Arial" w:hAnsi="Verdana" w:cs="DejaVu Sans"/>
          <w:iCs/>
          <w:sz w:val="24"/>
          <w:szCs w:val="24"/>
        </w:rPr>
        <w:t>, în vederea valorificării.</w:t>
      </w:r>
    </w:p>
    <w:p w14:paraId="7879F096" w14:textId="77777777" w:rsidR="00582F03" w:rsidRPr="00373574" w:rsidRDefault="00582F03" w:rsidP="004A727D">
      <w:pPr>
        <w:tabs>
          <w:tab w:val="left" w:pos="720"/>
        </w:tabs>
        <w:autoSpaceDE w:val="0"/>
        <w:autoSpaceDN w:val="0"/>
        <w:adjustRightInd w:val="0"/>
        <w:spacing w:after="0" w:line="23" w:lineRule="atLeast"/>
        <w:jc w:val="both"/>
        <w:rPr>
          <w:rFonts w:ascii="Verdana" w:hAnsi="Verdana" w:cs="Courier New"/>
          <w:b/>
          <w:bCs/>
          <w:sz w:val="24"/>
          <w:szCs w:val="24"/>
        </w:rPr>
      </w:pPr>
    </w:p>
    <w:p w14:paraId="790FAE4A" w14:textId="77777777" w:rsidR="00893656" w:rsidRPr="00373574" w:rsidRDefault="00893656" w:rsidP="004A727D">
      <w:pPr>
        <w:pStyle w:val="ListParagraph"/>
        <w:numPr>
          <w:ilvl w:val="0"/>
          <w:numId w:val="17"/>
        </w:numPr>
        <w:tabs>
          <w:tab w:val="left" w:pos="360"/>
        </w:tabs>
        <w:autoSpaceDE w:val="0"/>
        <w:autoSpaceDN w:val="0"/>
        <w:adjustRightInd w:val="0"/>
        <w:spacing w:after="0" w:line="23" w:lineRule="atLeast"/>
        <w:ind w:left="0" w:firstLine="0"/>
        <w:jc w:val="both"/>
        <w:rPr>
          <w:rFonts w:ascii="Verdana" w:hAnsi="Verdana" w:cs="Courier New"/>
          <w:i/>
          <w:iCs/>
          <w:sz w:val="24"/>
          <w:szCs w:val="24"/>
        </w:rPr>
      </w:pPr>
      <w:r w:rsidRPr="00373574">
        <w:rPr>
          <w:rFonts w:ascii="Verdana" w:hAnsi="Verdana" w:cs="Courier New"/>
          <w:i/>
          <w:iCs/>
          <w:sz w:val="24"/>
          <w:szCs w:val="24"/>
        </w:rPr>
        <w:t xml:space="preserve">gospodărirea </w:t>
      </w:r>
      <w:proofErr w:type="spellStart"/>
      <w:r w:rsidRPr="00373574">
        <w:rPr>
          <w:rFonts w:ascii="Verdana" w:hAnsi="Verdana" w:cs="Courier New"/>
          <w:i/>
          <w:iCs/>
          <w:sz w:val="24"/>
          <w:szCs w:val="24"/>
        </w:rPr>
        <w:t>substanţelor</w:t>
      </w:r>
      <w:proofErr w:type="spellEnd"/>
      <w:r w:rsidRPr="00373574">
        <w:rPr>
          <w:rFonts w:ascii="Verdana" w:hAnsi="Verdana" w:cs="Courier New"/>
          <w:i/>
          <w:iCs/>
          <w:sz w:val="24"/>
          <w:szCs w:val="24"/>
        </w:rPr>
        <w:t xml:space="preserve"> şi preparatelor chimice periculoase:</w:t>
      </w:r>
    </w:p>
    <w:p w14:paraId="699E3A33"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proofErr w:type="spellStart"/>
      <w:r w:rsidRPr="00373574">
        <w:rPr>
          <w:rFonts w:ascii="Verdana" w:hAnsi="Verdana" w:cs="Courier New"/>
          <w:b/>
          <w:bCs/>
          <w:sz w:val="24"/>
          <w:szCs w:val="24"/>
        </w:rPr>
        <w:t>substanţele</w:t>
      </w:r>
      <w:proofErr w:type="spellEnd"/>
      <w:r w:rsidRPr="00373574">
        <w:rPr>
          <w:rFonts w:ascii="Verdana" w:hAnsi="Verdana" w:cs="Courier New"/>
          <w:b/>
          <w:bCs/>
          <w:sz w:val="24"/>
          <w:szCs w:val="24"/>
        </w:rPr>
        <w:t xml:space="preserve"> şi preparatele chimice periculoase utilizate şi/sau produse;</w:t>
      </w:r>
    </w:p>
    <w:p w14:paraId="762BB753" w14:textId="77777777" w:rsidR="004A727D" w:rsidRPr="00373574" w:rsidRDefault="004A727D" w:rsidP="004A727D">
      <w:pPr>
        <w:pStyle w:val="ListParagraph"/>
        <w:tabs>
          <w:tab w:val="left" w:pos="720"/>
        </w:tabs>
        <w:spacing w:after="0" w:line="23" w:lineRule="atLeast"/>
        <w:ind w:left="0"/>
        <w:jc w:val="both"/>
        <w:rPr>
          <w:rFonts w:ascii="Verdana" w:hAnsi="Verdana" w:cs="Courier New"/>
          <w:b/>
          <w:bCs/>
          <w:sz w:val="24"/>
          <w:szCs w:val="24"/>
        </w:rPr>
      </w:pPr>
      <w:r w:rsidRPr="00373574">
        <w:rPr>
          <w:rFonts w:ascii="Verdana" w:eastAsia="Arial" w:hAnsi="Verdana" w:cs="DejaVu Sans"/>
          <w:iCs/>
          <w:sz w:val="24"/>
          <w:szCs w:val="24"/>
        </w:rPr>
        <w:tab/>
      </w:r>
      <w:proofErr w:type="spellStart"/>
      <w:r w:rsidRPr="00373574">
        <w:rPr>
          <w:rFonts w:ascii="Verdana" w:eastAsia="Arial" w:hAnsi="Verdana" w:cs="DejaVu Sans"/>
          <w:iCs/>
          <w:sz w:val="24"/>
          <w:szCs w:val="24"/>
        </w:rPr>
        <w:t>Substanţele</w:t>
      </w:r>
      <w:proofErr w:type="spellEnd"/>
      <w:r w:rsidRPr="00373574">
        <w:rPr>
          <w:rFonts w:ascii="Verdana" w:eastAsia="Arial" w:hAnsi="Verdana" w:cs="DejaVu Sans"/>
          <w:iCs/>
          <w:sz w:val="24"/>
          <w:szCs w:val="24"/>
        </w:rPr>
        <w:t xml:space="preserve"> toxice şi periculoase pot fi: </w:t>
      </w:r>
      <w:proofErr w:type="spellStart"/>
      <w:r w:rsidRPr="00373574">
        <w:rPr>
          <w:rFonts w:ascii="Verdana" w:eastAsia="Arial" w:hAnsi="Verdana" w:cs="DejaVu Sans"/>
          <w:iCs/>
          <w:sz w:val="24"/>
          <w:szCs w:val="24"/>
        </w:rPr>
        <w:t>carburanţii</w:t>
      </w:r>
      <w:proofErr w:type="spellEnd"/>
      <w:r w:rsidRPr="00373574">
        <w:rPr>
          <w:rFonts w:ascii="Verdana" w:eastAsia="Arial" w:hAnsi="Verdana" w:cs="DejaVu Sans"/>
          <w:iCs/>
          <w:sz w:val="24"/>
          <w:szCs w:val="24"/>
        </w:rPr>
        <w:t xml:space="preserve">, </w:t>
      </w:r>
      <w:proofErr w:type="spellStart"/>
      <w:r w:rsidRPr="00373574">
        <w:rPr>
          <w:rFonts w:ascii="Verdana" w:eastAsia="Arial" w:hAnsi="Verdana" w:cs="DejaVu Sans"/>
          <w:iCs/>
          <w:sz w:val="24"/>
          <w:szCs w:val="24"/>
        </w:rPr>
        <w:t>lubrifianţii</w:t>
      </w:r>
      <w:proofErr w:type="spellEnd"/>
      <w:r w:rsidRPr="00373574">
        <w:rPr>
          <w:rFonts w:ascii="Verdana" w:eastAsia="Arial" w:hAnsi="Verdana" w:cs="DejaVu Sans"/>
          <w:iCs/>
          <w:sz w:val="24"/>
          <w:szCs w:val="24"/>
        </w:rPr>
        <w:t xml:space="preserve"> și acidul sulfuric pentru baterii, necesari funcționării utilajelor și autovehiculelor necesare realizării lucrărilor, precum și substanțe din vopseaua utilizată la realizarea marcajelor.</w:t>
      </w:r>
    </w:p>
    <w:p w14:paraId="0624F493" w14:textId="77777777" w:rsidR="00893656" w:rsidRPr="00373574" w:rsidRDefault="00893656" w:rsidP="004A727D">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modul de gospodărire a </w:t>
      </w:r>
      <w:proofErr w:type="spellStart"/>
      <w:r w:rsidRPr="00373574">
        <w:rPr>
          <w:rFonts w:ascii="Verdana" w:hAnsi="Verdana" w:cs="Courier New"/>
          <w:b/>
          <w:bCs/>
          <w:sz w:val="24"/>
          <w:szCs w:val="24"/>
        </w:rPr>
        <w:t>substanţelor</w:t>
      </w:r>
      <w:proofErr w:type="spellEnd"/>
      <w:r w:rsidRPr="00373574">
        <w:rPr>
          <w:rFonts w:ascii="Verdana" w:hAnsi="Verdana" w:cs="Courier New"/>
          <w:b/>
          <w:bCs/>
          <w:sz w:val="24"/>
          <w:szCs w:val="24"/>
        </w:rPr>
        <w:t xml:space="preserve"> şi preparatelor chimice periculoase şi asigurarea </w:t>
      </w:r>
      <w:proofErr w:type="spellStart"/>
      <w:r w:rsidRPr="00373574">
        <w:rPr>
          <w:rFonts w:ascii="Verdana" w:hAnsi="Verdana" w:cs="Courier New"/>
          <w:b/>
          <w:bCs/>
          <w:sz w:val="24"/>
          <w:szCs w:val="24"/>
        </w:rPr>
        <w:t>condiţiilor</w:t>
      </w:r>
      <w:proofErr w:type="spellEnd"/>
      <w:r w:rsidRPr="00373574">
        <w:rPr>
          <w:rFonts w:ascii="Verdana" w:hAnsi="Verdana" w:cs="Courier New"/>
          <w:b/>
          <w:bCs/>
          <w:sz w:val="24"/>
          <w:szCs w:val="24"/>
        </w:rPr>
        <w:t xml:space="preserve"> de </w:t>
      </w:r>
      <w:proofErr w:type="spellStart"/>
      <w:r w:rsidRPr="00373574">
        <w:rPr>
          <w:rFonts w:ascii="Verdana" w:hAnsi="Verdana" w:cs="Courier New"/>
          <w:b/>
          <w:bCs/>
          <w:sz w:val="24"/>
          <w:szCs w:val="24"/>
        </w:rPr>
        <w:t>protecţie</w:t>
      </w:r>
      <w:proofErr w:type="spellEnd"/>
      <w:r w:rsidRPr="00373574">
        <w:rPr>
          <w:rFonts w:ascii="Verdana" w:hAnsi="Verdana" w:cs="Courier New"/>
          <w:b/>
          <w:bCs/>
          <w:sz w:val="24"/>
          <w:szCs w:val="24"/>
        </w:rPr>
        <w:t xml:space="preserve"> a factorilor de mediu şi a </w:t>
      </w:r>
      <w:proofErr w:type="spellStart"/>
      <w:r w:rsidRPr="00373574">
        <w:rPr>
          <w:rFonts w:ascii="Verdana" w:hAnsi="Verdana" w:cs="Courier New"/>
          <w:b/>
          <w:bCs/>
          <w:sz w:val="24"/>
          <w:szCs w:val="24"/>
        </w:rPr>
        <w:t>sănătăţii</w:t>
      </w:r>
      <w:proofErr w:type="spellEnd"/>
      <w:r w:rsidRPr="00373574">
        <w:rPr>
          <w:rFonts w:ascii="Verdana" w:hAnsi="Verdana" w:cs="Courier New"/>
          <w:b/>
          <w:bCs/>
          <w:sz w:val="24"/>
          <w:szCs w:val="24"/>
        </w:rPr>
        <w:t xml:space="preserve"> </w:t>
      </w:r>
      <w:proofErr w:type="spellStart"/>
      <w:r w:rsidRPr="00373574">
        <w:rPr>
          <w:rFonts w:ascii="Verdana" w:hAnsi="Verdana" w:cs="Courier New"/>
          <w:b/>
          <w:bCs/>
          <w:sz w:val="24"/>
          <w:szCs w:val="24"/>
        </w:rPr>
        <w:t>populaţiei</w:t>
      </w:r>
      <w:proofErr w:type="spellEnd"/>
      <w:r w:rsidRPr="00373574">
        <w:rPr>
          <w:rFonts w:ascii="Verdana" w:hAnsi="Verdana" w:cs="Courier New"/>
          <w:b/>
          <w:bCs/>
          <w:sz w:val="24"/>
          <w:szCs w:val="24"/>
        </w:rPr>
        <w:t>.</w:t>
      </w:r>
    </w:p>
    <w:p w14:paraId="52C763F9" w14:textId="77777777" w:rsidR="004A727D" w:rsidRPr="00373574" w:rsidRDefault="004A727D" w:rsidP="004A727D">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 xml:space="preserve">Alimentarea cu </w:t>
      </w:r>
      <w:proofErr w:type="spellStart"/>
      <w:r w:rsidRPr="00373574">
        <w:rPr>
          <w:rFonts w:ascii="Verdana" w:eastAsia="Arial" w:hAnsi="Verdana" w:cs="DejaVu Sans"/>
          <w:iCs/>
          <w:sz w:val="24"/>
          <w:szCs w:val="24"/>
        </w:rPr>
        <w:t>carburanţi</w:t>
      </w:r>
      <w:proofErr w:type="spellEnd"/>
      <w:r w:rsidRPr="00373574">
        <w:rPr>
          <w:rFonts w:ascii="Verdana" w:eastAsia="Arial" w:hAnsi="Verdana" w:cs="DejaVu Sans"/>
          <w:iCs/>
          <w:sz w:val="24"/>
          <w:szCs w:val="24"/>
        </w:rPr>
        <w:t xml:space="preserve"> a utilajelor va fi efectuată cu cisterne auto, ori de câte ori va fi necesar. Vor fi asigurate măsuri simple de </w:t>
      </w:r>
      <w:proofErr w:type="spellStart"/>
      <w:r w:rsidRPr="00373574">
        <w:rPr>
          <w:rFonts w:ascii="Verdana" w:eastAsia="Arial" w:hAnsi="Verdana" w:cs="DejaVu Sans"/>
          <w:iCs/>
          <w:sz w:val="24"/>
          <w:szCs w:val="24"/>
        </w:rPr>
        <w:t>intervenţie</w:t>
      </w:r>
      <w:proofErr w:type="spellEnd"/>
      <w:r w:rsidRPr="00373574">
        <w:rPr>
          <w:rFonts w:ascii="Verdana" w:eastAsia="Arial" w:hAnsi="Verdana" w:cs="DejaVu Sans"/>
          <w:iCs/>
          <w:sz w:val="24"/>
          <w:szCs w:val="24"/>
        </w:rPr>
        <w:t xml:space="preserve"> în cazul deversărilor accidentale de carburant: vase de metal plasate sub furtunul de alimentare, lăzi cu nisip pentru </w:t>
      </w:r>
      <w:proofErr w:type="spellStart"/>
      <w:r w:rsidRPr="00373574">
        <w:rPr>
          <w:rFonts w:ascii="Verdana" w:eastAsia="Arial" w:hAnsi="Verdana" w:cs="DejaVu Sans"/>
          <w:iCs/>
          <w:sz w:val="24"/>
          <w:szCs w:val="24"/>
        </w:rPr>
        <w:t>absorbţia</w:t>
      </w:r>
      <w:proofErr w:type="spellEnd"/>
      <w:r w:rsidRPr="00373574">
        <w:rPr>
          <w:rFonts w:ascii="Verdana" w:eastAsia="Arial" w:hAnsi="Verdana" w:cs="DejaVu Sans"/>
          <w:iCs/>
          <w:sz w:val="24"/>
          <w:szCs w:val="24"/>
        </w:rPr>
        <w:t xml:space="preserve"> carburantului vărsat.</w:t>
      </w:r>
    </w:p>
    <w:p w14:paraId="4653269E" w14:textId="77777777" w:rsidR="004A727D" w:rsidRPr="00373574" w:rsidRDefault="004A727D" w:rsidP="004A727D">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 xml:space="preserve">Utilajele cu care se va lucra vor fi aduse în </w:t>
      </w:r>
      <w:proofErr w:type="spellStart"/>
      <w:r w:rsidRPr="00373574">
        <w:rPr>
          <w:rFonts w:ascii="Verdana" w:eastAsia="Arial" w:hAnsi="Verdana" w:cs="DejaVu Sans"/>
          <w:iCs/>
          <w:sz w:val="24"/>
          <w:szCs w:val="24"/>
        </w:rPr>
        <w:t>şantier</w:t>
      </w:r>
      <w:proofErr w:type="spellEnd"/>
      <w:r w:rsidRPr="00373574">
        <w:rPr>
          <w:rFonts w:ascii="Verdana" w:eastAsia="Arial" w:hAnsi="Verdana" w:cs="DejaVu Sans"/>
          <w:iCs/>
          <w:sz w:val="24"/>
          <w:szCs w:val="24"/>
        </w:rPr>
        <w:t xml:space="preserve"> în perfectă stare de </w:t>
      </w:r>
      <w:proofErr w:type="spellStart"/>
      <w:r w:rsidRPr="00373574">
        <w:rPr>
          <w:rFonts w:ascii="Verdana" w:eastAsia="Arial" w:hAnsi="Verdana" w:cs="DejaVu Sans"/>
          <w:iCs/>
          <w:sz w:val="24"/>
          <w:szCs w:val="24"/>
        </w:rPr>
        <w:t>funcţionare</w:t>
      </w:r>
      <w:proofErr w:type="spellEnd"/>
      <w:r w:rsidRPr="00373574">
        <w:rPr>
          <w:rFonts w:ascii="Verdana" w:eastAsia="Arial" w:hAnsi="Verdana" w:cs="DejaVu Sans"/>
          <w:iCs/>
          <w:sz w:val="24"/>
          <w:szCs w:val="24"/>
        </w:rPr>
        <w:t xml:space="preserve">, având făcute reviziile tehnice şi schimburile de </w:t>
      </w:r>
      <w:proofErr w:type="spellStart"/>
      <w:r w:rsidRPr="00373574">
        <w:rPr>
          <w:rFonts w:ascii="Verdana" w:eastAsia="Arial" w:hAnsi="Verdana" w:cs="DejaVu Sans"/>
          <w:iCs/>
          <w:sz w:val="24"/>
          <w:szCs w:val="24"/>
        </w:rPr>
        <w:t>lubrifianţi</w:t>
      </w:r>
      <w:proofErr w:type="spellEnd"/>
      <w:r w:rsidRPr="00373574">
        <w:rPr>
          <w:rFonts w:ascii="Verdana" w:eastAsia="Arial" w:hAnsi="Verdana" w:cs="DejaVu Sans"/>
          <w:iCs/>
          <w:sz w:val="24"/>
          <w:szCs w:val="24"/>
        </w:rPr>
        <w:t>.</w:t>
      </w:r>
    </w:p>
    <w:p w14:paraId="7EFD4918" w14:textId="77777777" w:rsidR="004A727D" w:rsidRPr="00373574" w:rsidRDefault="004A727D" w:rsidP="004A727D">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Manipularea necorespunzătoare a carburanților și uleiurilor minerale folosite pentru utilaje și mijloace auto, eventualele neetanșeități sau chiar defecțiuni pot determina scurgeri accidentale pe sol sau în apele de suprafață, conducând la deteriorarea acestor factori de mediu.</w:t>
      </w:r>
    </w:p>
    <w:p w14:paraId="55EA2BC8" w14:textId="77777777" w:rsidR="004A727D" w:rsidRPr="00373574" w:rsidRDefault="004A727D" w:rsidP="004A727D">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Astfel reviziile tehnice și schimburile de ulei se recomandă a se efectua periodic, în ateliere specializate, iar vopseau pentru marcaje va fi adusă în recipiente etanșe care după utilizare se vor returna producătorilor. </w:t>
      </w:r>
    </w:p>
    <w:p w14:paraId="139E807C" w14:textId="77777777" w:rsidR="004A727D" w:rsidRPr="00373574" w:rsidRDefault="004A727D" w:rsidP="004A727D">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 xml:space="preserve">Modul de depozitare al </w:t>
      </w:r>
      <w:proofErr w:type="spellStart"/>
      <w:r w:rsidRPr="00373574">
        <w:rPr>
          <w:rFonts w:ascii="Verdana" w:eastAsia="Arial" w:hAnsi="Verdana" w:cs="DejaVu Sans"/>
          <w:iCs/>
          <w:sz w:val="24"/>
          <w:szCs w:val="24"/>
        </w:rPr>
        <w:t>deşeurilor</w:t>
      </w:r>
      <w:proofErr w:type="spellEnd"/>
      <w:r w:rsidRPr="00373574">
        <w:rPr>
          <w:rFonts w:ascii="Verdana" w:eastAsia="Arial" w:hAnsi="Verdana" w:cs="DejaVu Sans"/>
          <w:iCs/>
          <w:sz w:val="24"/>
          <w:szCs w:val="24"/>
        </w:rPr>
        <w:t xml:space="preserve"> cu </w:t>
      </w:r>
      <w:proofErr w:type="spellStart"/>
      <w:r w:rsidRPr="00373574">
        <w:rPr>
          <w:rFonts w:ascii="Verdana" w:eastAsia="Arial" w:hAnsi="Verdana" w:cs="DejaVu Sans"/>
          <w:iCs/>
          <w:sz w:val="24"/>
          <w:szCs w:val="24"/>
        </w:rPr>
        <w:t>conţinut</w:t>
      </w:r>
      <w:proofErr w:type="spellEnd"/>
      <w:r w:rsidRPr="00373574">
        <w:rPr>
          <w:rFonts w:ascii="Verdana" w:eastAsia="Arial" w:hAnsi="Verdana" w:cs="DejaVu Sans"/>
          <w:iCs/>
          <w:sz w:val="24"/>
          <w:szCs w:val="24"/>
        </w:rPr>
        <w:t xml:space="preserve"> de </w:t>
      </w:r>
      <w:proofErr w:type="spellStart"/>
      <w:r w:rsidRPr="00373574">
        <w:rPr>
          <w:rFonts w:ascii="Verdana" w:eastAsia="Arial" w:hAnsi="Verdana" w:cs="DejaVu Sans"/>
          <w:iCs/>
          <w:sz w:val="24"/>
          <w:szCs w:val="24"/>
        </w:rPr>
        <w:t>substanţe</w:t>
      </w:r>
      <w:proofErr w:type="spellEnd"/>
      <w:r w:rsidRPr="00373574">
        <w:rPr>
          <w:rFonts w:ascii="Verdana" w:eastAsia="Arial" w:hAnsi="Verdana" w:cs="DejaVu Sans"/>
          <w:iCs/>
          <w:sz w:val="24"/>
          <w:szCs w:val="24"/>
        </w:rPr>
        <w:t xml:space="preserve"> toxice şi periculoase.</w:t>
      </w:r>
    </w:p>
    <w:tbl>
      <w:tblPr>
        <w:tblStyle w:val="TableGrid"/>
        <w:tblW w:w="0" w:type="auto"/>
        <w:tblLook w:val="04A0" w:firstRow="1" w:lastRow="0" w:firstColumn="1" w:lastColumn="0" w:noHBand="0" w:noVBand="1"/>
      </w:tblPr>
      <w:tblGrid>
        <w:gridCol w:w="1975"/>
        <w:gridCol w:w="7740"/>
      </w:tblGrid>
      <w:tr w:rsidR="004A727D" w:rsidRPr="00373574" w14:paraId="143C53A3" w14:textId="77777777" w:rsidTr="004A727D">
        <w:tc>
          <w:tcPr>
            <w:tcW w:w="1975" w:type="dxa"/>
          </w:tcPr>
          <w:p w14:paraId="42B3CCF2" w14:textId="77777777" w:rsidR="004A727D" w:rsidRPr="00373574" w:rsidRDefault="004A727D" w:rsidP="004A727D">
            <w:pPr>
              <w:pStyle w:val="TableContents"/>
              <w:snapToGrid w:val="0"/>
              <w:spacing w:line="23" w:lineRule="atLeast"/>
              <w:ind w:right="382"/>
              <w:jc w:val="center"/>
              <w:rPr>
                <w:rFonts w:ascii="Verdana" w:eastAsia="TrebuchetMS" w:hAnsi="Verdana" w:cs="Arial"/>
                <w:b/>
                <w:bCs/>
                <w:color w:val="008000"/>
                <w:sz w:val="22"/>
                <w:szCs w:val="22"/>
                <w:lang w:val="ro-RO"/>
              </w:rPr>
            </w:pPr>
            <w:r w:rsidRPr="00373574">
              <w:rPr>
                <w:rFonts w:ascii="Verdana" w:eastAsia="TrebuchetMS" w:hAnsi="Verdana" w:cs="Arial"/>
                <w:b/>
                <w:bCs/>
                <w:color w:val="008000"/>
                <w:sz w:val="22"/>
                <w:szCs w:val="22"/>
                <w:lang w:val="ro-RO"/>
              </w:rPr>
              <w:lastRenderedPageBreak/>
              <w:t xml:space="preserve">Tip </w:t>
            </w:r>
            <w:proofErr w:type="spellStart"/>
            <w:r w:rsidRPr="00373574">
              <w:rPr>
                <w:rFonts w:ascii="Verdana" w:eastAsia="TrebuchetMS" w:hAnsi="Verdana" w:cs="Arial"/>
                <w:b/>
                <w:bCs/>
                <w:color w:val="008000"/>
                <w:sz w:val="22"/>
                <w:szCs w:val="22"/>
                <w:lang w:val="ro-RO"/>
              </w:rPr>
              <w:t>deseu</w:t>
            </w:r>
            <w:proofErr w:type="spellEnd"/>
          </w:p>
        </w:tc>
        <w:tc>
          <w:tcPr>
            <w:tcW w:w="7740" w:type="dxa"/>
          </w:tcPr>
          <w:p w14:paraId="06CA26BA" w14:textId="77777777" w:rsidR="004A727D" w:rsidRPr="00373574" w:rsidRDefault="004A727D" w:rsidP="004A727D">
            <w:pPr>
              <w:pStyle w:val="TableContents"/>
              <w:snapToGrid w:val="0"/>
              <w:spacing w:line="23" w:lineRule="atLeast"/>
              <w:ind w:right="382"/>
              <w:jc w:val="center"/>
              <w:rPr>
                <w:rFonts w:ascii="Verdana" w:eastAsia="TrebuchetMS" w:hAnsi="Verdana" w:cs="Arial"/>
                <w:b/>
                <w:bCs/>
                <w:color w:val="008000"/>
                <w:sz w:val="22"/>
                <w:szCs w:val="22"/>
                <w:lang w:val="ro-RO"/>
              </w:rPr>
            </w:pPr>
            <w:r w:rsidRPr="00373574">
              <w:rPr>
                <w:rFonts w:ascii="Verdana" w:eastAsia="TrebuchetMS" w:hAnsi="Verdana" w:cs="Arial"/>
                <w:b/>
                <w:bCs/>
                <w:color w:val="008000"/>
                <w:sz w:val="22"/>
                <w:szCs w:val="22"/>
                <w:lang w:val="ro-RO"/>
              </w:rPr>
              <w:t>Mod de colectare/evacuare</w:t>
            </w:r>
          </w:p>
        </w:tc>
      </w:tr>
      <w:tr w:rsidR="004A727D" w:rsidRPr="00373574" w14:paraId="25B46C8B" w14:textId="77777777" w:rsidTr="004A727D">
        <w:tc>
          <w:tcPr>
            <w:tcW w:w="1975" w:type="dxa"/>
            <w:vAlign w:val="center"/>
          </w:tcPr>
          <w:p w14:paraId="6961522E" w14:textId="77777777" w:rsidR="004A727D" w:rsidRPr="00373574" w:rsidRDefault="004A727D" w:rsidP="004A727D">
            <w:pPr>
              <w:pStyle w:val="ListParagraph"/>
              <w:tabs>
                <w:tab w:val="left" w:pos="6230"/>
              </w:tabs>
              <w:spacing w:line="23" w:lineRule="atLeast"/>
              <w:ind w:left="0"/>
              <w:rPr>
                <w:rFonts w:ascii="Verdana" w:eastAsia="Arial" w:hAnsi="Verdana" w:cs="DejaVu Sans"/>
                <w:iCs/>
                <w:lang w:val="ro-RO"/>
              </w:rPr>
            </w:pPr>
            <w:proofErr w:type="spellStart"/>
            <w:r w:rsidRPr="00373574">
              <w:rPr>
                <w:rFonts w:ascii="Verdana" w:eastAsia="Arial" w:hAnsi="Verdana" w:cs="DejaVu Sans"/>
                <w:iCs/>
                <w:lang w:val="ro-RO"/>
              </w:rPr>
              <w:t>Carburanti</w:t>
            </w:r>
            <w:proofErr w:type="spellEnd"/>
          </w:p>
        </w:tc>
        <w:tc>
          <w:tcPr>
            <w:tcW w:w="7740" w:type="dxa"/>
          </w:tcPr>
          <w:p w14:paraId="559A90DE" w14:textId="77777777" w:rsidR="004A727D" w:rsidRPr="00373574" w:rsidRDefault="004A727D" w:rsidP="004A727D">
            <w:pPr>
              <w:pStyle w:val="ListParagraph"/>
              <w:tabs>
                <w:tab w:val="left" w:pos="6230"/>
              </w:tabs>
              <w:spacing w:line="23" w:lineRule="atLeast"/>
              <w:ind w:left="0"/>
              <w:jc w:val="both"/>
              <w:rPr>
                <w:rFonts w:ascii="Verdana" w:eastAsia="Arial" w:hAnsi="Verdana" w:cs="DejaVu Sans"/>
                <w:iCs/>
                <w:lang w:val="ro-RO"/>
              </w:rPr>
            </w:pPr>
            <w:r w:rsidRPr="00373574">
              <w:rPr>
                <w:rFonts w:ascii="Verdana" w:eastAsia="Arial" w:hAnsi="Verdana" w:cs="DejaVu Sans"/>
                <w:iCs/>
                <w:lang w:val="ro-RO"/>
              </w:rPr>
              <w:t xml:space="preserve">Depozitarea </w:t>
            </w:r>
            <w:proofErr w:type="spellStart"/>
            <w:r w:rsidRPr="00373574">
              <w:rPr>
                <w:rFonts w:ascii="Verdana" w:eastAsia="Arial" w:hAnsi="Verdana" w:cs="DejaVu Sans"/>
                <w:iCs/>
                <w:lang w:val="ro-RO"/>
              </w:rPr>
              <w:t>substanţelor</w:t>
            </w:r>
            <w:proofErr w:type="spellEnd"/>
            <w:r w:rsidRPr="00373574">
              <w:rPr>
                <w:rFonts w:ascii="Verdana" w:eastAsia="Arial" w:hAnsi="Verdana" w:cs="DejaVu Sans"/>
                <w:iCs/>
                <w:lang w:val="ro-RO"/>
              </w:rPr>
              <w:t xml:space="preserve"> inflamabile sau explozive se va face cu respectarea strictă a normelor legale specifice</w:t>
            </w:r>
          </w:p>
        </w:tc>
      </w:tr>
      <w:tr w:rsidR="004A727D" w:rsidRPr="00373574" w14:paraId="204BE6C6" w14:textId="77777777" w:rsidTr="004A727D">
        <w:tc>
          <w:tcPr>
            <w:tcW w:w="1975" w:type="dxa"/>
            <w:vAlign w:val="center"/>
          </w:tcPr>
          <w:p w14:paraId="15B4C673" w14:textId="77777777" w:rsidR="004A727D" w:rsidRPr="00373574" w:rsidRDefault="004A727D" w:rsidP="004A727D">
            <w:pPr>
              <w:pStyle w:val="ListParagraph"/>
              <w:tabs>
                <w:tab w:val="left" w:pos="6230"/>
              </w:tabs>
              <w:spacing w:line="23" w:lineRule="atLeast"/>
              <w:ind w:left="0"/>
              <w:rPr>
                <w:rFonts w:ascii="Verdana" w:eastAsia="Arial" w:hAnsi="Verdana" w:cs="DejaVu Sans"/>
                <w:iCs/>
                <w:lang w:val="ro-RO"/>
              </w:rPr>
            </w:pPr>
            <w:proofErr w:type="spellStart"/>
            <w:r w:rsidRPr="00373574">
              <w:rPr>
                <w:rFonts w:ascii="Verdana" w:eastAsia="Arial" w:hAnsi="Verdana" w:cs="DejaVu Sans"/>
                <w:iCs/>
                <w:lang w:val="ro-RO"/>
              </w:rPr>
              <w:t>Lubrefianti</w:t>
            </w:r>
            <w:proofErr w:type="spellEnd"/>
          </w:p>
        </w:tc>
        <w:tc>
          <w:tcPr>
            <w:tcW w:w="7740" w:type="dxa"/>
          </w:tcPr>
          <w:p w14:paraId="532DD4DC" w14:textId="77777777" w:rsidR="004A727D" w:rsidRPr="00373574" w:rsidRDefault="004A727D" w:rsidP="004A727D">
            <w:pPr>
              <w:pStyle w:val="ListParagraph"/>
              <w:tabs>
                <w:tab w:val="left" w:pos="6230"/>
              </w:tabs>
              <w:spacing w:line="23" w:lineRule="atLeast"/>
              <w:ind w:left="0"/>
              <w:jc w:val="both"/>
              <w:rPr>
                <w:rFonts w:ascii="Verdana" w:eastAsia="Arial" w:hAnsi="Verdana" w:cs="DejaVu Sans"/>
                <w:iCs/>
                <w:lang w:val="ro-RO"/>
              </w:rPr>
            </w:pPr>
            <w:r w:rsidRPr="00373574">
              <w:rPr>
                <w:rFonts w:ascii="Verdana" w:eastAsia="Arial" w:hAnsi="Verdana" w:cs="DejaVu Sans"/>
                <w:iCs/>
                <w:lang w:val="ro-RO"/>
              </w:rPr>
              <w:t xml:space="preserve">Se vor păstra în </w:t>
            </w:r>
            <w:proofErr w:type="spellStart"/>
            <w:r w:rsidRPr="00373574">
              <w:rPr>
                <w:rFonts w:ascii="Verdana" w:eastAsia="Arial" w:hAnsi="Verdana" w:cs="DejaVu Sans"/>
                <w:iCs/>
                <w:lang w:val="ro-RO"/>
              </w:rPr>
              <w:t>recipienţi</w:t>
            </w:r>
            <w:proofErr w:type="spellEnd"/>
            <w:r w:rsidRPr="00373574">
              <w:rPr>
                <w:rFonts w:ascii="Verdana" w:eastAsia="Arial" w:hAnsi="Verdana" w:cs="DejaVu Sans"/>
                <w:iCs/>
                <w:lang w:val="ro-RO"/>
              </w:rPr>
              <w:t xml:space="preserve"> din plastic şi se vor depozita în </w:t>
            </w:r>
            <w:proofErr w:type="spellStart"/>
            <w:r w:rsidRPr="00373574">
              <w:rPr>
                <w:rFonts w:ascii="Verdana" w:eastAsia="Arial" w:hAnsi="Verdana" w:cs="DejaVu Sans"/>
                <w:iCs/>
                <w:lang w:val="ro-RO"/>
              </w:rPr>
              <w:t>spaţii</w:t>
            </w:r>
            <w:proofErr w:type="spellEnd"/>
            <w:r w:rsidRPr="00373574">
              <w:rPr>
                <w:rFonts w:ascii="Verdana" w:eastAsia="Arial" w:hAnsi="Verdana" w:cs="DejaVu Sans"/>
                <w:iCs/>
                <w:lang w:val="ro-RO"/>
              </w:rPr>
              <w:t xml:space="preserve"> special amenajate</w:t>
            </w:r>
          </w:p>
        </w:tc>
      </w:tr>
      <w:tr w:rsidR="004A727D" w:rsidRPr="00373574" w14:paraId="770CDE6F" w14:textId="77777777" w:rsidTr="004A727D">
        <w:tc>
          <w:tcPr>
            <w:tcW w:w="1975" w:type="dxa"/>
            <w:vAlign w:val="center"/>
          </w:tcPr>
          <w:p w14:paraId="1AE0EE28" w14:textId="77777777" w:rsidR="004A727D" w:rsidRPr="00373574" w:rsidRDefault="004A727D" w:rsidP="004A727D">
            <w:pPr>
              <w:pStyle w:val="ListParagraph"/>
              <w:tabs>
                <w:tab w:val="left" w:pos="6230"/>
              </w:tabs>
              <w:spacing w:line="23" w:lineRule="atLeast"/>
              <w:ind w:left="0"/>
              <w:rPr>
                <w:rFonts w:ascii="Verdana" w:eastAsia="Arial" w:hAnsi="Verdana" w:cs="DejaVu Sans"/>
                <w:iCs/>
                <w:lang w:val="ro-RO"/>
              </w:rPr>
            </w:pPr>
            <w:r w:rsidRPr="00373574">
              <w:rPr>
                <w:rFonts w:ascii="Verdana" w:eastAsia="Arial" w:hAnsi="Verdana" w:cs="DejaVu Sans"/>
                <w:iCs/>
                <w:lang w:val="ro-RO"/>
              </w:rPr>
              <w:t>Acumulatori si uleiuri uzate</w:t>
            </w:r>
          </w:p>
        </w:tc>
        <w:tc>
          <w:tcPr>
            <w:tcW w:w="7740" w:type="dxa"/>
          </w:tcPr>
          <w:p w14:paraId="421D3F29" w14:textId="77777777" w:rsidR="004A727D" w:rsidRPr="00373574" w:rsidRDefault="004A727D" w:rsidP="004A727D">
            <w:pPr>
              <w:pStyle w:val="ListParagraph"/>
              <w:tabs>
                <w:tab w:val="left" w:pos="6230"/>
              </w:tabs>
              <w:spacing w:line="23" w:lineRule="atLeast"/>
              <w:ind w:left="0"/>
              <w:jc w:val="both"/>
              <w:rPr>
                <w:rFonts w:ascii="Verdana" w:eastAsia="Arial" w:hAnsi="Verdana" w:cs="DejaVu Sans"/>
                <w:iCs/>
                <w:lang w:val="ro-RO"/>
              </w:rPr>
            </w:pPr>
            <w:r w:rsidRPr="00373574">
              <w:rPr>
                <w:rFonts w:ascii="Verdana" w:eastAsia="Arial" w:hAnsi="Verdana" w:cs="DejaVu Sans"/>
                <w:iCs/>
                <w:lang w:val="ro-RO"/>
              </w:rPr>
              <w:t xml:space="preserve">Materialele cu </w:t>
            </w:r>
            <w:proofErr w:type="spellStart"/>
            <w:r w:rsidRPr="00373574">
              <w:rPr>
                <w:rFonts w:ascii="Verdana" w:eastAsia="Arial" w:hAnsi="Verdana" w:cs="DejaVu Sans"/>
                <w:iCs/>
                <w:lang w:val="ro-RO"/>
              </w:rPr>
              <w:t>potenţial</w:t>
            </w:r>
            <w:proofErr w:type="spellEnd"/>
            <w:r w:rsidRPr="00373574">
              <w:rPr>
                <w:rFonts w:ascii="Verdana" w:eastAsia="Arial" w:hAnsi="Verdana" w:cs="DejaVu Sans"/>
                <w:iCs/>
                <w:lang w:val="ro-RO"/>
              </w:rPr>
              <w:t xml:space="preserve"> periculos atât asupra mediului înconjurător cât şi a </w:t>
            </w:r>
            <w:proofErr w:type="spellStart"/>
            <w:r w:rsidRPr="00373574">
              <w:rPr>
                <w:rFonts w:ascii="Verdana" w:eastAsia="Arial" w:hAnsi="Verdana" w:cs="DejaVu Sans"/>
                <w:iCs/>
                <w:lang w:val="ro-RO"/>
              </w:rPr>
              <w:t>manipulanţilor</w:t>
            </w:r>
            <w:proofErr w:type="spellEnd"/>
            <w:r w:rsidRPr="00373574">
              <w:rPr>
                <w:rFonts w:ascii="Verdana" w:eastAsia="Arial" w:hAnsi="Verdana" w:cs="DejaVu Sans"/>
                <w:iCs/>
                <w:lang w:val="ro-RO"/>
              </w:rPr>
              <w:t xml:space="preserve"> vor fi stocate şi depozitate corespunzător în vederea valorificării.</w:t>
            </w:r>
          </w:p>
        </w:tc>
      </w:tr>
    </w:tbl>
    <w:p w14:paraId="43BE40A9" w14:textId="77777777" w:rsidR="00893656" w:rsidRPr="00373574" w:rsidRDefault="00893656" w:rsidP="003540AB">
      <w:pPr>
        <w:autoSpaceDE w:val="0"/>
        <w:autoSpaceDN w:val="0"/>
        <w:adjustRightInd w:val="0"/>
        <w:spacing w:after="0" w:line="23" w:lineRule="atLeast"/>
        <w:jc w:val="both"/>
        <w:rPr>
          <w:rFonts w:ascii="Verdana" w:hAnsi="Verdana" w:cs="Courier New"/>
          <w:sz w:val="24"/>
          <w:szCs w:val="24"/>
        </w:rPr>
      </w:pPr>
    </w:p>
    <w:p w14:paraId="74C36271" w14:textId="77777777" w:rsidR="00893656" w:rsidRPr="00373574" w:rsidRDefault="00893656" w:rsidP="003540AB">
      <w:pPr>
        <w:pStyle w:val="ListParagraph"/>
        <w:numPr>
          <w:ilvl w:val="1"/>
          <w:numId w:val="16"/>
        </w:numPr>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Utilizarea resurselor naturale, în special a solului, a terenurilor, a apei şi a </w:t>
      </w:r>
      <w:proofErr w:type="spellStart"/>
      <w:r w:rsidRPr="00373574">
        <w:rPr>
          <w:rFonts w:ascii="Verdana" w:hAnsi="Verdana" w:cs="Courier New"/>
          <w:b/>
          <w:bCs/>
          <w:sz w:val="24"/>
          <w:szCs w:val="24"/>
        </w:rPr>
        <w:t>biodiversităţii</w:t>
      </w:r>
      <w:proofErr w:type="spellEnd"/>
      <w:r w:rsidRPr="00373574">
        <w:rPr>
          <w:rFonts w:ascii="Verdana" w:hAnsi="Verdana" w:cs="Courier New"/>
          <w:b/>
          <w:bCs/>
          <w:sz w:val="24"/>
          <w:szCs w:val="24"/>
        </w:rPr>
        <w:t>.</w:t>
      </w:r>
    </w:p>
    <w:p w14:paraId="06A47B18" w14:textId="77777777" w:rsidR="00DF3BF9" w:rsidRPr="00373574" w:rsidRDefault="00DF3BF9" w:rsidP="00DF3BF9">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Resursele naturale utilizate în lucrările de amenajare sunt agregatele minerale (balast, nisip).</w:t>
      </w:r>
    </w:p>
    <w:p w14:paraId="6F130CE0" w14:textId="77777777" w:rsidR="00DF3BF9" w:rsidRPr="00373574" w:rsidRDefault="00DF3BF9" w:rsidP="00DF3BF9">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 xml:space="preserve">Produsele de balastieră vor fi asigurate din </w:t>
      </w:r>
      <w:proofErr w:type="spellStart"/>
      <w:r w:rsidRPr="00373574">
        <w:rPr>
          <w:rFonts w:ascii="Verdana" w:eastAsia="Arial" w:hAnsi="Verdana" w:cs="DejaVu Sans"/>
          <w:iCs/>
          <w:sz w:val="24"/>
          <w:szCs w:val="24"/>
        </w:rPr>
        <w:t>staţiile</w:t>
      </w:r>
      <w:proofErr w:type="spellEnd"/>
      <w:r w:rsidRPr="00373574">
        <w:rPr>
          <w:rFonts w:ascii="Verdana" w:eastAsia="Arial" w:hAnsi="Verdana" w:cs="DejaVu Sans"/>
          <w:iCs/>
          <w:sz w:val="24"/>
          <w:szCs w:val="24"/>
        </w:rPr>
        <w:t xml:space="preserve"> de sortare din zonă.</w:t>
      </w:r>
    </w:p>
    <w:p w14:paraId="48E1E051" w14:textId="77777777" w:rsidR="00DF3BF9" w:rsidRPr="00373574" w:rsidRDefault="00DF3BF9" w:rsidP="00DF3BF9">
      <w:pPr>
        <w:pStyle w:val="ListParagraph"/>
        <w:tabs>
          <w:tab w:val="left" w:pos="720"/>
        </w:tabs>
        <w:spacing w:after="0" w:line="23" w:lineRule="atLeast"/>
        <w:ind w:left="0"/>
        <w:jc w:val="both"/>
        <w:rPr>
          <w:rFonts w:ascii="Verdana" w:eastAsia="Arial" w:hAnsi="Verdana" w:cs="DejaVu Sans"/>
          <w:iCs/>
          <w:sz w:val="24"/>
          <w:szCs w:val="24"/>
        </w:rPr>
      </w:pPr>
      <w:r w:rsidRPr="00373574">
        <w:rPr>
          <w:rFonts w:ascii="Verdana" w:eastAsia="Arial" w:hAnsi="Verdana" w:cs="DejaVu Sans"/>
          <w:iCs/>
          <w:sz w:val="24"/>
          <w:szCs w:val="24"/>
        </w:rPr>
        <w:tab/>
        <w:t>Pământul este folosit la umpluturi si la aducerea terenului la stadiul natural al acestuia.</w:t>
      </w:r>
    </w:p>
    <w:p w14:paraId="1C674F7B" w14:textId="77777777" w:rsidR="00893656" w:rsidRPr="00373574" w:rsidRDefault="00893656" w:rsidP="003540AB">
      <w:pPr>
        <w:autoSpaceDE w:val="0"/>
        <w:autoSpaceDN w:val="0"/>
        <w:adjustRightInd w:val="0"/>
        <w:spacing w:after="0" w:line="23" w:lineRule="atLeast"/>
        <w:jc w:val="both"/>
        <w:rPr>
          <w:rFonts w:ascii="Verdana" w:hAnsi="Verdana" w:cs="Courier New"/>
          <w:sz w:val="24"/>
          <w:szCs w:val="24"/>
        </w:rPr>
      </w:pPr>
    </w:p>
    <w:p w14:paraId="4260E32C" w14:textId="77777777" w:rsidR="00893656" w:rsidRPr="00373574" w:rsidRDefault="00893656" w:rsidP="003540AB">
      <w:pPr>
        <w:pStyle w:val="Heading1"/>
        <w:numPr>
          <w:ilvl w:val="0"/>
          <w:numId w:val="3"/>
        </w:numPr>
        <w:spacing w:before="0" w:line="23" w:lineRule="atLeast"/>
        <w:jc w:val="both"/>
        <w:rPr>
          <w:rFonts w:ascii="Verdana" w:hAnsi="Verdana" w:cstheme="minorHAnsi"/>
          <w:b/>
          <w:bCs/>
          <w:color w:val="336600"/>
          <w:sz w:val="24"/>
          <w:szCs w:val="24"/>
        </w:rPr>
      </w:pPr>
      <w:r w:rsidRPr="00373574">
        <w:rPr>
          <w:rFonts w:ascii="Verdana" w:hAnsi="Verdana" w:cstheme="minorHAnsi"/>
          <w:b/>
          <w:bCs/>
          <w:color w:val="336600"/>
          <w:sz w:val="24"/>
          <w:szCs w:val="24"/>
        </w:rPr>
        <w:t>Descrierea aspectelor de mediu susceptibile a fi afectate în mod semnificativ de proiect:</w:t>
      </w:r>
    </w:p>
    <w:p w14:paraId="19F7DF63" w14:textId="77777777" w:rsidR="00893656" w:rsidRPr="00373574" w:rsidRDefault="00893656" w:rsidP="006E6E5E">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sz w:val="24"/>
          <w:szCs w:val="24"/>
        </w:rPr>
      </w:pPr>
      <w:r w:rsidRPr="00373574">
        <w:rPr>
          <w:rFonts w:ascii="Verdana" w:hAnsi="Verdana" w:cs="Courier New"/>
          <w:sz w:val="24"/>
          <w:szCs w:val="24"/>
        </w:rPr>
        <w:t xml:space="preserve">impactul asupra </w:t>
      </w:r>
      <w:proofErr w:type="spellStart"/>
      <w:r w:rsidRPr="00373574">
        <w:rPr>
          <w:rFonts w:ascii="Verdana" w:hAnsi="Verdana" w:cs="Courier New"/>
          <w:sz w:val="24"/>
          <w:szCs w:val="24"/>
        </w:rPr>
        <w:t>populaţiei</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sănătăţii</w:t>
      </w:r>
      <w:proofErr w:type="spellEnd"/>
      <w:r w:rsidRPr="00373574">
        <w:rPr>
          <w:rFonts w:ascii="Verdana" w:hAnsi="Verdana" w:cs="Courier New"/>
          <w:sz w:val="24"/>
          <w:szCs w:val="24"/>
        </w:rPr>
        <w:t xml:space="preserve"> umane, </w:t>
      </w:r>
      <w:proofErr w:type="spellStart"/>
      <w:r w:rsidRPr="00373574">
        <w:rPr>
          <w:rFonts w:ascii="Verdana" w:hAnsi="Verdana" w:cs="Courier New"/>
          <w:sz w:val="24"/>
          <w:szCs w:val="24"/>
        </w:rPr>
        <w:t>biodiversităţii</w:t>
      </w:r>
      <w:proofErr w:type="spellEnd"/>
      <w:r w:rsidRPr="00373574">
        <w:rPr>
          <w:rFonts w:ascii="Verdana" w:hAnsi="Verdana" w:cs="Courier New"/>
          <w:sz w:val="24"/>
          <w:szCs w:val="24"/>
        </w:rPr>
        <w:t xml:space="preserve"> (acordând o </w:t>
      </w:r>
      <w:proofErr w:type="spellStart"/>
      <w:r w:rsidRPr="00373574">
        <w:rPr>
          <w:rFonts w:ascii="Verdana" w:hAnsi="Verdana" w:cs="Courier New"/>
          <w:sz w:val="24"/>
          <w:szCs w:val="24"/>
        </w:rPr>
        <w:t>atenţie</w:t>
      </w:r>
      <w:proofErr w:type="spellEnd"/>
      <w:r w:rsidRPr="00373574">
        <w:rPr>
          <w:rFonts w:ascii="Verdana" w:hAnsi="Verdana" w:cs="Courier New"/>
          <w:sz w:val="24"/>
          <w:szCs w:val="24"/>
        </w:rPr>
        <w:t xml:space="preserve"> specială speciilor şi habitatelor protejate), conservarea habitatelor naturale, a florei şi a faunei sălbatice, terenurilor, solului, </w:t>
      </w:r>
      <w:proofErr w:type="spellStart"/>
      <w:r w:rsidRPr="00373574">
        <w:rPr>
          <w:rFonts w:ascii="Verdana" w:hAnsi="Verdana" w:cs="Courier New"/>
          <w:sz w:val="24"/>
          <w:szCs w:val="24"/>
        </w:rPr>
        <w:t>folosinţelor</w:t>
      </w:r>
      <w:proofErr w:type="spellEnd"/>
      <w:r w:rsidRPr="00373574">
        <w:rPr>
          <w:rFonts w:ascii="Verdana" w:hAnsi="Verdana" w:cs="Courier New"/>
          <w:sz w:val="24"/>
          <w:szCs w:val="24"/>
        </w:rPr>
        <w:t xml:space="preserve">, bunurilor materiale, </w:t>
      </w:r>
      <w:proofErr w:type="spellStart"/>
      <w:r w:rsidRPr="00373574">
        <w:rPr>
          <w:rFonts w:ascii="Verdana" w:hAnsi="Verdana" w:cs="Courier New"/>
          <w:sz w:val="24"/>
          <w:szCs w:val="24"/>
        </w:rPr>
        <w:t>calităţii</w:t>
      </w:r>
      <w:proofErr w:type="spellEnd"/>
      <w:r w:rsidRPr="00373574">
        <w:rPr>
          <w:rFonts w:ascii="Verdana" w:hAnsi="Verdana" w:cs="Courier New"/>
          <w:sz w:val="24"/>
          <w:szCs w:val="24"/>
        </w:rPr>
        <w:t xml:space="preserve"> şi regimului cantitativ al apei, </w:t>
      </w:r>
      <w:proofErr w:type="spellStart"/>
      <w:r w:rsidRPr="00373574">
        <w:rPr>
          <w:rFonts w:ascii="Verdana" w:hAnsi="Verdana" w:cs="Courier New"/>
          <w:sz w:val="24"/>
          <w:szCs w:val="24"/>
        </w:rPr>
        <w:t>calităţii</w:t>
      </w:r>
      <w:proofErr w:type="spellEnd"/>
      <w:r w:rsidRPr="00373574">
        <w:rPr>
          <w:rFonts w:ascii="Verdana" w:hAnsi="Verdana" w:cs="Courier New"/>
          <w:sz w:val="24"/>
          <w:szCs w:val="24"/>
        </w:rPr>
        <w:t xml:space="preserve"> aerului, climei (de exemplu, natura şi amploarea emisiilor de gaze cu efect de seră), zgomotelor şi </w:t>
      </w:r>
      <w:proofErr w:type="spellStart"/>
      <w:r w:rsidRPr="00373574">
        <w:rPr>
          <w:rFonts w:ascii="Verdana" w:hAnsi="Verdana" w:cs="Courier New"/>
          <w:sz w:val="24"/>
          <w:szCs w:val="24"/>
        </w:rPr>
        <w:t>vibraţiilor</w:t>
      </w:r>
      <w:proofErr w:type="spellEnd"/>
      <w:r w:rsidRPr="00373574">
        <w:rPr>
          <w:rFonts w:ascii="Verdana" w:hAnsi="Verdana" w:cs="Courier New"/>
          <w:sz w:val="24"/>
          <w:szCs w:val="24"/>
        </w:rPr>
        <w:t xml:space="preserve">, peisajului şi mediului vizual, patrimoniului istoric şi cultural şi asupra </w:t>
      </w:r>
      <w:proofErr w:type="spellStart"/>
      <w:r w:rsidRPr="00373574">
        <w:rPr>
          <w:rFonts w:ascii="Verdana" w:hAnsi="Verdana" w:cs="Courier New"/>
          <w:sz w:val="24"/>
          <w:szCs w:val="24"/>
        </w:rPr>
        <w:t>interacţiunilor</w:t>
      </w:r>
      <w:proofErr w:type="spellEnd"/>
      <w:r w:rsidRPr="00373574">
        <w:rPr>
          <w:rFonts w:ascii="Verdana" w:hAnsi="Verdana" w:cs="Courier New"/>
          <w:sz w:val="24"/>
          <w:szCs w:val="24"/>
        </w:rPr>
        <w:t xml:space="preserve"> dintre aceste elemente. Natura impactului (adică impactul direct, indirect, secundar, cumulativ, pe termen scurt, mediu şi lung, permanent şi temporar, pozitiv şi negativ);</w:t>
      </w:r>
    </w:p>
    <w:p w14:paraId="5541889E" w14:textId="77777777" w:rsidR="00893656" w:rsidRPr="00373574" w:rsidRDefault="00893656" w:rsidP="006E6E5E">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sz w:val="24"/>
          <w:szCs w:val="24"/>
        </w:rPr>
      </w:pPr>
      <w:r w:rsidRPr="00373574">
        <w:rPr>
          <w:rFonts w:ascii="Verdana" w:hAnsi="Verdana" w:cs="Courier New"/>
          <w:sz w:val="24"/>
          <w:szCs w:val="24"/>
        </w:rPr>
        <w:t xml:space="preserve">extinderea impactului (zona geografică, numărul </w:t>
      </w:r>
      <w:proofErr w:type="spellStart"/>
      <w:r w:rsidRPr="00373574">
        <w:rPr>
          <w:rFonts w:ascii="Verdana" w:hAnsi="Verdana" w:cs="Courier New"/>
          <w:sz w:val="24"/>
          <w:szCs w:val="24"/>
        </w:rPr>
        <w:t>populaţiei</w:t>
      </w:r>
      <w:proofErr w:type="spellEnd"/>
      <w:r w:rsidRPr="00373574">
        <w:rPr>
          <w:rFonts w:ascii="Verdana" w:hAnsi="Verdana" w:cs="Courier New"/>
          <w:sz w:val="24"/>
          <w:szCs w:val="24"/>
        </w:rPr>
        <w:t>/habitatelor/speciilor afectate);</w:t>
      </w:r>
    </w:p>
    <w:p w14:paraId="4E230351" w14:textId="77777777" w:rsidR="00893656" w:rsidRPr="00373574" w:rsidRDefault="00893656" w:rsidP="006E6E5E">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sz w:val="24"/>
          <w:szCs w:val="24"/>
        </w:rPr>
      </w:pPr>
      <w:r w:rsidRPr="00373574">
        <w:rPr>
          <w:rFonts w:ascii="Verdana" w:hAnsi="Verdana" w:cs="Courier New"/>
          <w:sz w:val="24"/>
          <w:szCs w:val="24"/>
        </w:rPr>
        <w:t>magnitudinea şi complexitatea impactului;</w:t>
      </w:r>
    </w:p>
    <w:p w14:paraId="3043262D" w14:textId="77777777" w:rsidR="00893656" w:rsidRPr="00373574" w:rsidRDefault="00893656" w:rsidP="006E6E5E">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sz w:val="24"/>
          <w:szCs w:val="24"/>
        </w:rPr>
      </w:pPr>
      <w:r w:rsidRPr="00373574">
        <w:rPr>
          <w:rFonts w:ascii="Verdana" w:hAnsi="Verdana" w:cs="Courier New"/>
          <w:sz w:val="24"/>
          <w:szCs w:val="24"/>
        </w:rPr>
        <w:t>probabilitatea impactului;</w:t>
      </w:r>
    </w:p>
    <w:p w14:paraId="1B1C4778" w14:textId="77777777" w:rsidR="00893656" w:rsidRPr="00373574" w:rsidRDefault="00893656" w:rsidP="006E6E5E">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sz w:val="24"/>
          <w:szCs w:val="24"/>
        </w:rPr>
      </w:pPr>
      <w:r w:rsidRPr="00373574">
        <w:rPr>
          <w:rFonts w:ascii="Verdana" w:hAnsi="Verdana" w:cs="Courier New"/>
          <w:sz w:val="24"/>
          <w:szCs w:val="24"/>
        </w:rPr>
        <w:t xml:space="preserve">durata, </w:t>
      </w:r>
      <w:proofErr w:type="spellStart"/>
      <w:r w:rsidRPr="00373574">
        <w:rPr>
          <w:rFonts w:ascii="Verdana" w:hAnsi="Verdana" w:cs="Courier New"/>
          <w:sz w:val="24"/>
          <w:szCs w:val="24"/>
        </w:rPr>
        <w:t>frecvenţa</w:t>
      </w:r>
      <w:proofErr w:type="spellEnd"/>
      <w:r w:rsidRPr="00373574">
        <w:rPr>
          <w:rFonts w:ascii="Verdana" w:hAnsi="Verdana" w:cs="Courier New"/>
          <w:sz w:val="24"/>
          <w:szCs w:val="24"/>
        </w:rPr>
        <w:t xml:space="preserve"> şi reversibilitatea impactului;</w:t>
      </w:r>
    </w:p>
    <w:p w14:paraId="26EE8623" w14:textId="77777777" w:rsidR="00893656" w:rsidRPr="00373574" w:rsidRDefault="00893656" w:rsidP="006E6E5E">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sz w:val="24"/>
          <w:szCs w:val="24"/>
        </w:rPr>
      </w:pPr>
      <w:r w:rsidRPr="00373574">
        <w:rPr>
          <w:rFonts w:ascii="Verdana" w:hAnsi="Verdana" w:cs="Courier New"/>
          <w:sz w:val="24"/>
          <w:szCs w:val="24"/>
        </w:rPr>
        <w:t>măsurile de evitare, reducere sau ameliorare a impactului semnificativ asupra mediului;</w:t>
      </w:r>
    </w:p>
    <w:p w14:paraId="279CA164" w14:textId="77777777" w:rsidR="00893656" w:rsidRPr="00373574" w:rsidRDefault="00893656" w:rsidP="006E6E5E">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sz w:val="24"/>
          <w:szCs w:val="24"/>
        </w:rPr>
      </w:pPr>
      <w:r w:rsidRPr="00373574">
        <w:rPr>
          <w:rFonts w:ascii="Verdana" w:hAnsi="Verdana" w:cs="Courier New"/>
          <w:sz w:val="24"/>
          <w:szCs w:val="24"/>
        </w:rPr>
        <w:t>natura transfrontalieră a impactului.</w:t>
      </w:r>
    </w:p>
    <w:p w14:paraId="3EE84767" w14:textId="77777777" w:rsidR="00BE763B" w:rsidRPr="00373574" w:rsidRDefault="00BE763B" w:rsidP="006E6E5E">
      <w:pPr>
        <w:tabs>
          <w:tab w:val="left" w:pos="720"/>
        </w:tabs>
        <w:autoSpaceDE w:val="0"/>
        <w:autoSpaceDN w:val="0"/>
        <w:adjustRightInd w:val="0"/>
        <w:spacing w:after="0" w:line="23" w:lineRule="atLeast"/>
        <w:jc w:val="both"/>
        <w:rPr>
          <w:rFonts w:ascii="Verdana" w:hAnsi="Verdana" w:cs="Courier New"/>
          <w:sz w:val="24"/>
          <w:szCs w:val="24"/>
        </w:rPr>
      </w:pPr>
    </w:p>
    <w:p w14:paraId="70081E98" w14:textId="77777777" w:rsidR="00BE763B" w:rsidRDefault="00BE763B"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r w:rsidRPr="00373574">
        <w:rPr>
          <w:rFonts w:ascii="Verdana" w:eastAsia="Arial" w:hAnsi="Verdana" w:cs="DejaVu Sans"/>
          <w:iCs/>
          <w:kern w:val="1"/>
          <w:sz w:val="24"/>
          <w:szCs w:val="24"/>
          <w:lang w:eastAsia="ar-SA"/>
        </w:rPr>
        <w:t xml:space="preserve">Impactul </w:t>
      </w:r>
      <w:proofErr w:type="spellStart"/>
      <w:r w:rsidRPr="00373574">
        <w:rPr>
          <w:rFonts w:ascii="Verdana" w:eastAsia="Arial" w:hAnsi="Verdana" w:cs="DejaVu Sans"/>
          <w:iCs/>
          <w:kern w:val="1"/>
          <w:sz w:val="24"/>
          <w:szCs w:val="24"/>
          <w:lang w:eastAsia="ar-SA"/>
        </w:rPr>
        <w:t>potenţial</w:t>
      </w:r>
      <w:proofErr w:type="spellEnd"/>
      <w:r w:rsidRPr="00373574">
        <w:rPr>
          <w:rFonts w:ascii="Verdana" w:eastAsia="Arial" w:hAnsi="Verdana" w:cs="DejaVu Sans"/>
          <w:iCs/>
          <w:kern w:val="1"/>
          <w:sz w:val="24"/>
          <w:szCs w:val="24"/>
          <w:lang w:eastAsia="ar-SA"/>
        </w:rPr>
        <w:t xml:space="preserve"> din perioada de realizare a lucrărilor, precum şi din cea de exploatare, caracteristicile acestuia, factorii asupra cărora </w:t>
      </w:r>
      <w:proofErr w:type="spellStart"/>
      <w:r w:rsidRPr="00373574">
        <w:rPr>
          <w:rFonts w:ascii="Verdana" w:eastAsia="Arial" w:hAnsi="Verdana" w:cs="DejaVu Sans"/>
          <w:iCs/>
          <w:kern w:val="1"/>
          <w:sz w:val="24"/>
          <w:szCs w:val="24"/>
          <w:lang w:eastAsia="ar-SA"/>
        </w:rPr>
        <w:t>acţionează</w:t>
      </w:r>
      <w:proofErr w:type="spellEnd"/>
      <w:r w:rsidRPr="00373574">
        <w:rPr>
          <w:rFonts w:ascii="Verdana" w:eastAsia="Arial" w:hAnsi="Verdana" w:cs="DejaVu Sans"/>
          <w:iCs/>
          <w:kern w:val="1"/>
          <w:sz w:val="24"/>
          <w:szCs w:val="24"/>
          <w:lang w:eastAsia="ar-SA"/>
        </w:rPr>
        <w:t xml:space="preserve">, precum şi măsurile de evitare, reducere sau ameliorare a impactului semnificativ asupra mediului sunt prezentate în continuare. Din analiza prezentată mai jos rezultă că impactul negativ se realizează  în principal în perioada de implementare a proiectului şi este local. Realizarea lucrărilor nu va conduce la o </w:t>
      </w:r>
      <w:proofErr w:type="spellStart"/>
      <w:r w:rsidRPr="00373574">
        <w:rPr>
          <w:rFonts w:ascii="Verdana" w:eastAsia="Arial" w:hAnsi="Verdana" w:cs="DejaVu Sans"/>
          <w:iCs/>
          <w:kern w:val="1"/>
          <w:sz w:val="24"/>
          <w:szCs w:val="24"/>
          <w:lang w:eastAsia="ar-SA"/>
        </w:rPr>
        <w:t>creştere</w:t>
      </w:r>
      <w:proofErr w:type="spellEnd"/>
      <w:r w:rsidRPr="00373574">
        <w:rPr>
          <w:rFonts w:ascii="Verdana" w:eastAsia="Arial" w:hAnsi="Verdana" w:cs="DejaVu Sans"/>
          <w:iCs/>
          <w:kern w:val="1"/>
          <w:sz w:val="24"/>
          <w:szCs w:val="24"/>
          <w:lang w:eastAsia="ar-SA"/>
        </w:rPr>
        <w:t xml:space="preserve"> mare a traficului rutier în zona proiectului cu </w:t>
      </w:r>
      <w:proofErr w:type="spellStart"/>
      <w:r w:rsidRPr="00373574">
        <w:rPr>
          <w:rFonts w:ascii="Verdana" w:eastAsia="Arial" w:hAnsi="Verdana" w:cs="DejaVu Sans"/>
          <w:iCs/>
          <w:kern w:val="1"/>
          <w:sz w:val="24"/>
          <w:szCs w:val="24"/>
          <w:lang w:eastAsia="ar-SA"/>
        </w:rPr>
        <w:t>influenţe</w:t>
      </w:r>
      <w:proofErr w:type="spellEnd"/>
      <w:r w:rsidRPr="00373574">
        <w:rPr>
          <w:rFonts w:ascii="Verdana" w:eastAsia="Arial" w:hAnsi="Verdana" w:cs="DejaVu Sans"/>
          <w:iCs/>
          <w:kern w:val="1"/>
          <w:sz w:val="24"/>
          <w:szCs w:val="24"/>
          <w:lang w:eastAsia="ar-SA"/>
        </w:rPr>
        <w:t xml:space="preserve"> negative asupra caracteristicilor de mediu.</w:t>
      </w:r>
    </w:p>
    <w:p w14:paraId="16C8CA81" w14:textId="6583D7F4" w:rsidR="00FF11BA" w:rsidRDefault="00FF11BA"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r>
        <w:rPr>
          <w:rFonts w:ascii="Verdana" w:eastAsia="Arial" w:hAnsi="Verdana" w:cs="DejaVu Sans"/>
          <w:iCs/>
          <w:kern w:val="1"/>
          <w:sz w:val="24"/>
          <w:szCs w:val="24"/>
          <w:lang w:eastAsia="ar-SA"/>
        </w:rPr>
        <w:t>Realizarea pistei de biciclete nu are un impact negativ asupra schimbărilor climatice, utilizarea acesteia în detrimentul traficului auto contribuie semnificativ la protejarea climei.</w:t>
      </w:r>
    </w:p>
    <w:p w14:paraId="1168C048" w14:textId="77777777" w:rsidR="00FF11BA" w:rsidRPr="00FF11BA" w:rsidRDefault="00FF11BA" w:rsidP="00FF11BA">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r w:rsidRPr="00FF11BA">
        <w:rPr>
          <w:rFonts w:ascii="Verdana" w:eastAsia="Arial" w:hAnsi="Verdana" w:cs="DejaVu Sans"/>
          <w:iCs/>
          <w:kern w:val="1"/>
          <w:sz w:val="24"/>
          <w:szCs w:val="24"/>
          <w:lang w:eastAsia="ar-SA"/>
        </w:rPr>
        <w:t xml:space="preserve">Proiectele de mobilitate verde de tip infrastructură de rulare a bicicletelor </w:t>
      </w:r>
      <w:r w:rsidRPr="00FF11BA">
        <w:rPr>
          <w:rFonts w:ascii="Verdana" w:eastAsia="Arial" w:hAnsi="Verdana" w:cs="DejaVu Sans"/>
          <w:iCs/>
          <w:kern w:val="1"/>
          <w:sz w:val="24"/>
          <w:szCs w:val="24"/>
          <w:lang w:eastAsia="ar-SA"/>
        </w:rPr>
        <w:lastRenderedPageBreak/>
        <w:t xml:space="preserve">se încadrează la domeniul de intervenție 075 – Infrastructuri pentru mersul pe bicicleta din anexa VI la Regulamentul (UE) nr. 2021/241, cu un coeficient al schimbărilor climatice de 100 %, susținând trecerea la o economie neutră din punct de vedere climatic. </w:t>
      </w:r>
    </w:p>
    <w:p w14:paraId="4D19870F" w14:textId="7AA53529" w:rsidR="00FF11BA" w:rsidRDefault="00FF11BA" w:rsidP="00FF11BA">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r w:rsidRPr="00FF11BA">
        <w:rPr>
          <w:rFonts w:ascii="Verdana" w:eastAsia="Arial" w:hAnsi="Verdana" w:cs="DejaVu Sans"/>
          <w:iCs/>
          <w:kern w:val="1"/>
          <w:sz w:val="24"/>
          <w:szCs w:val="24"/>
          <w:lang w:eastAsia="ar-SA"/>
        </w:rPr>
        <w:t>Având în vedere faptul că măsura sprijină cu un coeficient de 100% obiectivul privind atenuarea schimbărilor climatice, se consideră îndeplinit principiul DNSH pentru acest obiectiv de mediu, investiția sprijinind trecerea la o economie neutră din punct de vedere climatic.</w:t>
      </w:r>
    </w:p>
    <w:p w14:paraId="6D2DABF8" w14:textId="77777777" w:rsidR="00FF11BA" w:rsidRPr="00373574" w:rsidRDefault="00FF11BA" w:rsidP="00FF11BA">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p>
    <w:p w14:paraId="028AA7CE" w14:textId="77777777" w:rsidR="00BE763B" w:rsidRPr="00373574" w:rsidRDefault="00BE763B" w:rsidP="006E6E5E">
      <w:pPr>
        <w:widowControl w:val="0"/>
        <w:numPr>
          <w:ilvl w:val="0"/>
          <w:numId w:val="38"/>
        </w:numPr>
        <w:suppressLineNumbers/>
        <w:tabs>
          <w:tab w:val="num" w:pos="360"/>
          <w:tab w:val="left" w:pos="1080"/>
        </w:tabs>
        <w:suppressAutoHyphens/>
        <w:snapToGrid w:val="0"/>
        <w:spacing w:after="0" w:line="23" w:lineRule="atLeast"/>
        <w:jc w:val="both"/>
        <w:rPr>
          <w:rFonts w:ascii="Verdana" w:eastAsia="Lucida Sans Unicode" w:hAnsi="Verdana" w:cs="Tahoma"/>
          <w:i/>
          <w:iCs/>
          <w:kern w:val="1"/>
          <w:sz w:val="24"/>
          <w:u w:val="single"/>
          <w:lang w:eastAsia="hi-IN" w:bidi="hi-IN"/>
        </w:rPr>
      </w:pPr>
      <w:r w:rsidRPr="00373574">
        <w:rPr>
          <w:rFonts w:ascii="Verdana" w:eastAsia="Lucida Sans Unicode" w:hAnsi="Verdana" w:cs="Tahoma"/>
          <w:i/>
          <w:iCs/>
          <w:kern w:val="1"/>
          <w:sz w:val="24"/>
          <w:u w:val="single"/>
          <w:lang w:eastAsia="hi-IN" w:bidi="hi-IN"/>
        </w:rPr>
        <w:t xml:space="preserve">Impactul asupra populației, </w:t>
      </w:r>
      <w:proofErr w:type="spellStart"/>
      <w:r w:rsidRPr="00373574">
        <w:rPr>
          <w:rFonts w:ascii="Verdana" w:eastAsia="Lucida Sans Unicode" w:hAnsi="Verdana" w:cs="Tahoma"/>
          <w:i/>
          <w:iCs/>
          <w:kern w:val="1"/>
          <w:sz w:val="24"/>
          <w:u w:val="single"/>
          <w:lang w:eastAsia="hi-IN" w:bidi="hi-IN"/>
        </w:rPr>
        <w:t>sănatății</w:t>
      </w:r>
      <w:proofErr w:type="spellEnd"/>
      <w:r w:rsidRPr="00373574">
        <w:rPr>
          <w:rFonts w:ascii="Verdana" w:eastAsia="Lucida Sans Unicode" w:hAnsi="Verdana" w:cs="Tahoma"/>
          <w:i/>
          <w:iCs/>
          <w:kern w:val="1"/>
          <w:sz w:val="24"/>
          <w:u w:val="single"/>
          <w:lang w:eastAsia="hi-IN" w:bidi="hi-IN"/>
        </w:rPr>
        <w:t xml:space="preserve"> umane</w:t>
      </w:r>
    </w:p>
    <w:p w14:paraId="1C54439C" w14:textId="77777777" w:rsidR="00BE763B" w:rsidRPr="00373574" w:rsidRDefault="00BE763B"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r w:rsidRPr="00373574">
        <w:rPr>
          <w:rFonts w:ascii="Verdana" w:eastAsia="Arial" w:hAnsi="Verdana" w:cs="DejaVu Sans"/>
          <w:iCs/>
          <w:kern w:val="1"/>
          <w:sz w:val="24"/>
          <w:szCs w:val="24"/>
          <w:lang w:eastAsia="ar-SA"/>
        </w:rPr>
        <w:t>Impactul potențial asupra populație și sănătății umane, în special a locuitorilor din zona analizată se produce în timpul execuției lucrărilor și este prezentat în tabelul de mai jos. </w:t>
      </w:r>
    </w:p>
    <w:tbl>
      <w:tblPr>
        <w:tblStyle w:val="TableGrid"/>
        <w:tblW w:w="9805" w:type="dxa"/>
        <w:tblLayout w:type="fixed"/>
        <w:tblLook w:val="04A0" w:firstRow="1" w:lastRow="0" w:firstColumn="1" w:lastColumn="0" w:noHBand="0" w:noVBand="1"/>
      </w:tblPr>
      <w:tblGrid>
        <w:gridCol w:w="625"/>
        <w:gridCol w:w="1260"/>
        <w:gridCol w:w="1260"/>
        <w:gridCol w:w="1440"/>
        <w:gridCol w:w="2160"/>
        <w:gridCol w:w="3060"/>
      </w:tblGrid>
      <w:tr w:rsidR="00BE763B" w:rsidRPr="00373574" w14:paraId="6BEEAA2C" w14:textId="77777777" w:rsidTr="000577D6">
        <w:trPr>
          <w:trHeight w:val="677"/>
        </w:trPr>
        <w:tc>
          <w:tcPr>
            <w:tcW w:w="625" w:type="dxa"/>
            <w:vAlign w:val="center"/>
          </w:tcPr>
          <w:p w14:paraId="67B26CDF"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Nr.</w:t>
            </w:r>
          </w:p>
          <w:p w14:paraId="43079681"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crt.</w:t>
            </w:r>
          </w:p>
        </w:tc>
        <w:tc>
          <w:tcPr>
            <w:tcW w:w="1260" w:type="dxa"/>
            <w:vAlign w:val="center"/>
          </w:tcPr>
          <w:p w14:paraId="1525B77F"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Activitate</w:t>
            </w:r>
          </w:p>
        </w:tc>
        <w:tc>
          <w:tcPr>
            <w:tcW w:w="1260" w:type="dxa"/>
            <w:vAlign w:val="center"/>
          </w:tcPr>
          <w:p w14:paraId="62FD3470"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 xml:space="preserve">Impact </w:t>
            </w:r>
            <w:proofErr w:type="spellStart"/>
            <w:r w:rsidRPr="00373574">
              <w:rPr>
                <w:rFonts w:ascii="Verdana" w:eastAsia="TrebuchetMS" w:hAnsi="Verdana" w:cs="Arial"/>
                <w:b/>
                <w:bCs/>
                <w:color w:val="008000"/>
                <w:kern w:val="1"/>
                <w:sz w:val="18"/>
                <w:szCs w:val="18"/>
                <w:lang w:val="ro-RO" w:eastAsia="hi-IN" w:bidi="hi-IN"/>
              </w:rPr>
              <w:t>potential</w:t>
            </w:r>
            <w:proofErr w:type="spellEnd"/>
          </w:p>
        </w:tc>
        <w:tc>
          <w:tcPr>
            <w:tcW w:w="1440" w:type="dxa"/>
            <w:vAlign w:val="center"/>
          </w:tcPr>
          <w:p w14:paraId="26D19A76"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Natura impactului</w:t>
            </w:r>
          </w:p>
        </w:tc>
        <w:tc>
          <w:tcPr>
            <w:tcW w:w="2160" w:type="dxa"/>
            <w:vAlign w:val="center"/>
          </w:tcPr>
          <w:p w14:paraId="521F5850"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Extinderea impactului/ Durata</w:t>
            </w:r>
          </w:p>
        </w:tc>
        <w:tc>
          <w:tcPr>
            <w:tcW w:w="3060" w:type="dxa"/>
            <w:vAlign w:val="center"/>
          </w:tcPr>
          <w:p w14:paraId="178BDECA"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Masuri de evitare/diminuare</w:t>
            </w:r>
          </w:p>
        </w:tc>
      </w:tr>
      <w:tr w:rsidR="00BE763B" w:rsidRPr="00373574" w14:paraId="15564D07" w14:textId="77777777" w:rsidTr="000577D6">
        <w:trPr>
          <w:trHeight w:val="953"/>
        </w:trPr>
        <w:tc>
          <w:tcPr>
            <w:tcW w:w="625" w:type="dxa"/>
            <w:vMerge w:val="restart"/>
            <w:vAlign w:val="center"/>
          </w:tcPr>
          <w:p w14:paraId="3E033C11" w14:textId="77777777" w:rsidR="00BE763B" w:rsidRPr="00373574" w:rsidRDefault="00BE763B" w:rsidP="006E6E5E">
            <w:pPr>
              <w:widowControl w:val="0"/>
              <w:tabs>
                <w:tab w:val="left" w:pos="6230"/>
              </w:tabs>
              <w:suppressAutoHyphens/>
              <w:spacing w:line="23" w:lineRule="atLeast"/>
              <w:jc w:val="center"/>
              <w:rPr>
                <w:rFonts w:ascii="Verdana" w:eastAsia="Arial" w:hAnsi="Verdana" w:cs="DejaVu Sans"/>
                <w:iCs/>
                <w:kern w:val="1"/>
                <w:sz w:val="18"/>
                <w:szCs w:val="18"/>
                <w:lang w:val="ro-RO" w:eastAsia="ar-SA"/>
              </w:rPr>
            </w:pPr>
            <w:r w:rsidRPr="00373574">
              <w:rPr>
                <w:rFonts w:ascii="Verdana" w:eastAsia="Arial" w:hAnsi="Verdana" w:cs="DejaVu Sans"/>
                <w:iCs/>
                <w:kern w:val="1"/>
                <w:sz w:val="18"/>
                <w:szCs w:val="18"/>
                <w:lang w:val="ro-RO" w:eastAsia="ar-SA"/>
              </w:rPr>
              <w:t>1</w:t>
            </w:r>
          </w:p>
        </w:tc>
        <w:tc>
          <w:tcPr>
            <w:tcW w:w="1260" w:type="dxa"/>
            <w:vMerge w:val="restart"/>
            <w:vAlign w:val="center"/>
          </w:tcPr>
          <w:p w14:paraId="1D24292D"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proofErr w:type="spellStart"/>
            <w:r w:rsidRPr="00373574">
              <w:rPr>
                <w:rFonts w:ascii="Verdana" w:eastAsia="Arial" w:hAnsi="Verdana" w:cs="DejaVu Sans"/>
                <w:iCs/>
                <w:kern w:val="1"/>
                <w:sz w:val="18"/>
                <w:szCs w:val="18"/>
                <w:lang w:val="ro-RO" w:eastAsia="ar-SA"/>
              </w:rPr>
              <w:t>Executie</w:t>
            </w:r>
            <w:proofErr w:type="spellEnd"/>
            <w:r w:rsidRPr="00373574">
              <w:rPr>
                <w:rFonts w:ascii="Verdana" w:eastAsia="Arial" w:hAnsi="Verdana" w:cs="DejaVu Sans"/>
                <w:iCs/>
                <w:kern w:val="1"/>
                <w:sz w:val="18"/>
                <w:szCs w:val="18"/>
                <w:lang w:val="ro-RO" w:eastAsia="ar-SA"/>
              </w:rPr>
              <w:t xml:space="preserve"> </w:t>
            </w:r>
            <w:proofErr w:type="spellStart"/>
            <w:r w:rsidRPr="00373574">
              <w:rPr>
                <w:rFonts w:ascii="Verdana" w:eastAsia="Arial" w:hAnsi="Verdana" w:cs="DejaVu Sans"/>
                <w:iCs/>
                <w:kern w:val="1"/>
                <w:sz w:val="18"/>
                <w:szCs w:val="18"/>
                <w:lang w:val="ro-RO" w:eastAsia="ar-SA"/>
              </w:rPr>
              <w:t>lucrari</w:t>
            </w:r>
            <w:proofErr w:type="spellEnd"/>
          </w:p>
        </w:tc>
        <w:tc>
          <w:tcPr>
            <w:tcW w:w="1260" w:type="dxa"/>
            <w:vAlign w:val="center"/>
          </w:tcPr>
          <w:p w14:paraId="0F4C6464"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 xml:space="preserve">Zgomot şi </w:t>
            </w:r>
            <w:proofErr w:type="spellStart"/>
            <w:r w:rsidRPr="00373574">
              <w:rPr>
                <w:rFonts w:ascii="Verdana" w:eastAsia="Lucida Sans Unicode" w:hAnsi="Verdana"/>
                <w:color w:val="000000"/>
                <w:kern w:val="1"/>
                <w:sz w:val="18"/>
                <w:szCs w:val="18"/>
                <w:lang w:val="ro-RO" w:eastAsia="ar-SA"/>
              </w:rPr>
              <w:t>vibraţii</w:t>
            </w:r>
            <w:proofErr w:type="spellEnd"/>
            <w:r w:rsidRPr="00373574">
              <w:rPr>
                <w:rFonts w:ascii="Verdana" w:eastAsia="Lucida Sans Unicode" w:hAnsi="Verdana"/>
                <w:color w:val="000000"/>
                <w:kern w:val="1"/>
                <w:sz w:val="18"/>
                <w:szCs w:val="18"/>
                <w:lang w:val="ro-RO" w:eastAsia="ar-SA"/>
              </w:rPr>
              <w:t xml:space="preserve"> produse de utilaje</w:t>
            </w:r>
          </w:p>
        </w:tc>
        <w:tc>
          <w:tcPr>
            <w:tcW w:w="1440" w:type="dxa"/>
            <w:vAlign w:val="center"/>
          </w:tcPr>
          <w:p w14:paraId="00B3F6EC"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Temporar, direct, pe perioada lucrărilor</w:t>
            </w:r>
          </w:p>
        </w:tc>
        <w:tc>
          <w:tcPr>
            <w:tcW w:w="2160" w:type="dxa"/>
            <w:vAlign w:val="center"/>
          </w:tcPr>
          <w:p w14:paraId="13145DC1"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proofErr w:type="spellStart"/>
            <w:r w:rsidRPr="00373574">
              <w:rPr>
                <w:rFonts w:ascii="Verdana" w:eastAsia="Lucida Sans Unicode" w:hAnsi="Verdana"/>
                <w:color w:val="000000"/>
                <w:kern w:val="1"/>
                <w:sz w:val="18"/>
                <w:szCs w:val="18"/>
                <w:lang w:val="ro-RO" w:eastAsia="ar-SA"/>
              </w:rPr>
              <w:t>Funcţie</w:t>
            </w:r>
            <w:proofErr w:type="spellEnd"/>
            <w:r w:rsidRPr="00373574">
              <w:rPr>
                <w:rFonts w:ascii="Verdana" w:eastAsia="Lucida Sans Unicode" w:hAnsi="Verdana"/>
                <w:color w:val="000000"/>
                <w:kern w:val="1"/>
                <w:sz w:val="18"/>
                <w:szCs w:val="18"/>
                <w:lang w:val="ro-RO" w:eastAsia="ar-SA"/>
              </w:rPr>
              <w:t xml:space="preserve"> de starea utilajelor, de specificul </w:t>
            </w:r>
            <w:proofErr w:type="spellStart"/>
            <w:r w:rsidRPr="00373574">
              <w:rPr>
                <w:rFonts w:ascii="Verdana" w:eastAsia="Lucida Sans Unicode" w:hAnsi="Verdana"/>
                <w:color w:val="000000"/>
                <w:kern w:val="1"/>
                <w:sz w:val="18"/>
                <w:szCs w:val="18"/>
                <w:lang w:val="ro-RO" w:eastAsia="ar-SA"/>
              </w:rPr>
              <w:t>activităţii</w:t>
            </w:r>
            <w:proofErr w:type="spellEnd"/>
            <w:r w:rsidRPr="00373574">
              <w:rPr>
                <w:rFonts w:ascii="Verdana" w:eastAsia="Lucida Sans Unicode" w:hAnsi="Verdana"/>
                <w:color w:val="000000"/>
                <w:kern w:val="1"/>
                <w:sz w:val="18"/>
                <w:szCs w:val="18"/>
                <w:lang w:val="ro-RO" w:eastAsia="ar-SA"/>
              </w:rPr>
              <w:t xml:space="preserve"> şi de numărul utilajelor ce </w:t>
            </w:r>
            <w:proofErr w:type="spellStart"/>
            <w:r w:rsidRPr="00373574">
              <w:rPr>
                <w:rFonts w:ascii="Verdana" w:eastAsia="Lucida Sans Unicode" w:hAnsi="Verdana"/>
                <w:color w:val="000000"/>
                <w:kern w:val="1"/>
                <w:sz w:val="18"/>
                <w:szCs w:val="18"/>
                <w:lang w:val="ro-RO" w:eastAsia="ar-SA"/>
              </w:rPr>
              <w:t>funcţionează</w:t>
            </w:r>
            <w:proofErr w:type="spellEnd"/>
            <w:r w:rsidRPr="00373574">
              <w:rPr>
                <w:rFonts w:ascii="Verdana" w:eastAsia="Lucida Sans Unicode" w:hAnsi="Verdana"/>
                <w:color w:val="000000"/>
                <w:kern w:val="1"/>
                <w:sz w:val="18"/>
                <w:szCs w:val="18"/>
                <w:lang w:val="ro-RO" w:eastAsia="ar-SA"/>
              </w:rPr>
              <w:t xml:space="preserve"> concomitent – local,</w:t>
            </w:r>
          </w:p>
        </w:tc>
        <w:tc>
          <w:tcPr>
            <w:tcW w:w="3060" w:type="dxa"/>
          </w:tcPr>
          <w:p w14:paraId="0F5D7A6D"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reducerea la minimum necesar a timpilor de </w:t>
            </w:r>
            <w:proofErr w:type="spellStart"/>
            <w:r w:rsidRPr="00373574">
              <w:rPr>
                <w:rFonts w:ascii="Verdana" w:eastAsia="Lucida Sans Unicode" w:hAnsi="Verdana"/>
                <w:color w:val="000000"/>
                <w:kern w:val="1"/>
                <w:sz w:val="18"/>
                <w:szCs w:val="18"/>
                <w:lang w:val="ro-RO" w:eastAsia="ar-SA"/>
              </w:rPr>
              <w:t>funcţionare</w:t>
            </w:r>
            <w:proofErr w:type="spellEnd"/>
            <w:r w:rsidRPr="00373574">
              <w:rPr>
                <w:rFonts w:ascii="Verdana" w:eastAsia="Lucida Sans Unicode" w:hAnsi="Verdana"/>
                <w:color w:val="000000"/>
                <w:kern w:val="1"/>
                <w:sz w:val="18"/>
                <w:szCs w:val="18"/>
                <w:lang w:val="ro-RO" w:eastAsia="ar-SA"/>
              </w:rPr>
              <w:t xml:space="preserve"> a utilajelor;</w:t>
            </w:r>
          </w:p>
          <w:p w14:paraId="102E6741"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evitarea pe cât posibil a suprasolicitărilor </w:t>
            </w:r>
            <w:proofErr w:type="spellStart"/>
            <w:r w:rsidRPr="00373574">
              <w:rPr>
                <w:rFonts w:ascii="Verdana" w:eastAsia="Lucida Sans Unicode" w:hAnsi="Verdana"/>
                <w:color w:val="000000"/>
                <w:kern w:val="1"/>
                <w:sz w:val="18"/>
                <w:szCs w:val="18"/>
                <w:lang w:val="ro-RO" w:eastAsia="ar-SA"/>
              </w:rPr>
              <w:t>instalaţiilor</w:t>
            </w:r>
            <w:proofErr w:type="spellEnd"/>
            <w:r w:rsidRPr="00373574">
              <w:rPr>
                <w:rFonts w:ascii="Verdana" w:eastAsia="Lucida Sans Unicode" w:hAnsi="Verdana"/>
                <w:color w:val="000000"/>
                <w:kern w:val="1"/>
                <w:sz w:val="18"/>
                <w:szCs w:val="18"/>
                <w:lang w:val="ro-RO" w:eastAsia="ar-SA"/>
              </w:rPr>
              <w:t xml:space="preserve">, monitorizarea parametrilor de </w:t>
            </w:r>
            <w:proofErr w:type="spellStart"/>
            <w:r w:rsidRPr="00373574">
              <w:rPr>
                <w:rFonts w:ascii="Verdana" w:eastAsia="Lucida Sans Unicode" w:hAnsi="Verdana"/>
                <w:color w:val="000000"/>
                <w:kern w:val="1"/>
                <w:sz w:val="18"/>
                <w:szCs w:val="18"/>
                <w:lang w:val="ro-RO" w:eastAsia="ar-SA"/>
              </w:rPr>
              <w:t>funcţionare</w:t>
            </w:r>
            <w:proofErr w:type="spellEnd"/>
            <w:r w:rsidRPr="00373574">
              <w:rPr>
                <w:rFonts w:ascii="Verdana" w:eastAsia="Lucida Sans Unicode" w:hAnsi="Verdana"/>
                <w:color w:val="000000"/>
                <w:kern w:val="1"/>
                <w:sz w:val="18"/>
                <w:szCs w:val="18"/>
                <w:lang w:val="ro-RO" w:eastAsia="ar-SA"/>
              </w:rPr>
              <w:t xml:space="preserve"> a </w:t>
            </w:r>
            <w:proofErr w:type="spellStart"/>
            <w:r w:rsidRPr="00373574">
              <w:rPr>
                <w:rFonts w:ascii="Verdana" w:eastAsia="Lucida Sans Unicode" w:hAnsi="Verdana"/>
                <w:color w:val="000000"/>
                <w:kern w:val="1"/>
                <w:sz w:val="18"/>
                <w:szCs w:val="18"/>
                <w:lang w:val="ro-RO" w:eastAsia="ar-SA"/>
              </w:rPr>
              <w:t>instalaţiilor</w:t>
            </w:r>
            <w:proofErr w:type="spellEnd"/>
            <w:r w:rsidRPr="00373574">
              <w:rPr>
                <w:rFonts w:ascii="Verdana" w:eastAsia="Lucida Sans Unicode" w:hAnsi="Verdana"/>
                <w:color w:val="000000"/>
                <w:kern w:val="1"/>
                <w:sz w:val="18"/>
                <w:szCs w:val="18"/>
                <w:lang w:val="ro-RO" w:eastAsia="ar-SA"/>
              </w:rPr>
              <w:t xml:space="preserve"> pentru depistarea şi înlăturarea în timp util a unor eventuale </w:t>
            </w:r>
            <w:proofErr w:type="spellStart"/>
            <w:r w:rsidRPr="00373574">
              <w:rPr>
                <w:rFonts w:ascii="Verdana" w:eastAsia="Lucida Sans Unicode" w:hAnsi="Verdana"/>
                <w:color w:val="000000"/>
                <w:kern w:val="1"/>
                <w:sz w:val="18"/>
                <w:szCs w:val="18"/>
                <w:lang w:val="ro-RO" w:eastAsia="ar-SA"/>
              </w:rPr>
              <w:t>defecţiuni</w:t>
            </w:r>
            <w:proofErr w:type="spellEnd"/>
            <w:r w:rsidRPr="00373574">
              <w:rPr>
                <w:rFonts w:ascii="Verdana" w:eastAsia="Lucida Sans Unicode" w:hAnsi="Verdana"/>
                <w:color w:val="000000"/>
                <w:kern w:val="1"/>
                <w:sz w:val="18"/>
                <w:szCs w:val="18"/>
                <w:lang w:val="ro-RO" w:eastAsia="ar-SA"/>
              </w:rPr>
              <w:t>, uzuri avansate etc;</w:t>
            </w:r>
          </w:p>
          <w:p w14:paraId="5F3BD48F"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respectarea normelor privind </w:t>
            </w:r>
            <w:proofErr w:type="spellStart"/>
            <w:r w:rsidRPr="00373574">
              <w:rPr>
                <w:rFonts w:ascii="Verdana" w:eastAsia="Lucida Sans Unicode" w:hAnsi="Verdana"/>
                <w:color w:val="000000"/>
                <w:kern w:val="1"/>
                <w:sz w:val="18"/>
                <w:szCs w:val="18"/>
                <w:lang w:val="ro-RO" w:eastAsia="ar-SA"/>
              </w:rPr>
              <w:t>lubrefierea</w:t>
            </w:r>
            <w:proofErr w:type="spellEnd"/>
            <w:r w:rsidRPr="00373574">
              <w:rPr>
                <w:rFonts w:ascii="Verdana" w:eastAsia="Lucida Sans Unicode" w:hAnsi="Verdana"/>
                <w:color w:val="000000"/>
                <w:kern w:val="1"/>
                <w:sz w:val="18"/>
                <w:szCs w:val="18"/>
                <w:lang w:val="ro-RO" w:eastAsia="ar-SA"/>
              </w:rPr>
              <w:t xml:space="preserve"> şi </w:t>
            </w:r>
            <w:proofErr w:type="spellStart"/>
            <w:r w:rsidRPr="00373574">
              <w:rPr>
                <w:rFonts w:ascii="Verdana" w:eastAsia="Lucida Sans Unicode" w:hAnsi="Verdana"/>
                <w:color w:val="000000"/>
                <w:kern w:val="1"/>
                <w:sz w:val="18"/>
                <w:szCs w:val="18"/>
                <w:lang w:val="ro-RO" w:eastAsia="ar-SA"/>
              </w:rPr>
              <w:t>întreţinerea</w:t>
            </w:r>
            <w:proofErr w:type="spellEnd"/>
            <w:r w:rsidRPr="00373574">
              <w:rPr>
                <w:rFonts w:ascii="Verdana" w:eastAsia="Lucida Sans Unicode" w:hAnsi="Verdana"/>
                <w:color w:val="000000"/>
                <w:kern w:val="1"/>
                <w:sz w:val="18"/>
                <w:szCs w:val="18"/>
                <w:lang w:val="ro-RO" w:eastAsia="ar-SA"/>
              </w:rPr>
              <w:t xml:space="preserve"> diverselor angrenaje</w:t>
            </w:r>
          </w:p>
        </w:tc>
      </w:tr>
      <w:tr w:rsidR="00BE763B" w:rsidRPr="00373574" w14:paraId="53600034" w14:textId="77777777" w:rsidTr="000577D6">
        <w:trPr>
          <w:trHeight w:val="620"/>
        </w:trPr>
        <w:tc>
          <w:tcPr>
            <w:tcW w:w="625" w:type="dxa"/>
            <w:vMerge/>
          </w:tcPr>
          <w:p w14:paraId="2AD5C3E3" w14:textId="77777777" w:rsidR="00BE763B" w:rsidRPr="00373574" w:rsidRDefault="00BE763B" w:rsidP="006E6E5E">
            <w:pPr>
              <w:widowControl w:val="0"/>
              <w:tabs>
                <w:tab w:val="left" w:pos="6230"/>
              </w:tabs>
              <w:suppressAutoHyphens/>
              <w:spacing w:line="23" w:lineRule="atLeast"/>
              <w:jc w:val="both"/>
              <w:rPr>
                <w:rFonts w:ascii="Verdana" w:eastAsia="Arial" w:hAnsi="Verdana" w:cs="DejaVu Sans"/>
                <w:iCs/>
                <w:kern w:val="1"/>
                <w:sz w:val="18"/>
                <w:szCs w:val="18"/>
                <w:lang w:val="ro-RO" w:eastAsia="ar-SA"/>
              </w:rPr>
            </w:pPr>
          </w:p>
        </w:tc>
        <w:tc>
          <w:tcPr>
            <w:tcW w:w="1260" w:type="dxa"/>
            <w:vMerge/>
          </w:tcPr>
          <w:p w14:paraId="65C893BC" w14:textId="77777777" w:rsidR="00BE763B" w:rsidRPr="00373574" w:rsidRDefault="00BE763B" w:rsidP="006E6E5E">
            <w:pPr>
              <w:widowControl w:val="0"/>
              <w:tabs>
                <w:tab w:val="left" w:pos="6230"/>
              </w:tabs>
              <w:suppressAutoHyphens/>
              <w:spacing w:line="23" w:lineRule="atLeast"/>
              <w:jc w:val="both"/>
              <w:rPr>
                <w:rFonts w:ascii="Verdana" w:eastAsia="Arial" w:hAnsi="Verdana" w:cs="DejaVu Sans"/>
                <w:iCs/>
                <w:kern w:val="1"/>
                <w:sz w:val="18"/>
                <w:szCs w:val="18"/>
                <w:lang w:val="ro-RO" w:eastAsia="ar-SA"/>
              </w:rPr>
            </w:pPr>
          </w:p>
        </w:tc>
        <w:tc>
          <w:tcPr>
            <w:tcW w:w="1260" w:type="dxa"/>
            <w:vAlign w:val="center"/>
          </w:tcPr>
          <w:p w14:paraId="5AD87CF2"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 xml:space="preserve">Posibile accidente de </w:t>
            </w:r>
            <w:proofErr w:type="spellStart"/>
            <w:r w:rsidRPr="00373574">
              <w:rPr>
                <w:rFonts w:ascii="Verdana" w:eastAsia="Lucida Sans Unicode" w:hAnsi="Verdana"/>
                <w:color w:val="000000"/>
                <w:kern w:val="1"/>
                <w:sz w:val="18"/>
                <w:szCs w:val="18"/>
                <w:lang w:val="ro-RO" w:eastAsia="ar-SA"/>
              </w:rPr>
              <w:t>circulaţie</w:t>
            </w:r>
            <w:proofErr w:type="spellEnd"/>
            <w:r w:rsidRPr="00373574">
              <w:rPr>
                <w:rFonts w:ascii="Verdana" w:eastAsia="Lucida Sans Unicode" w:hAnsi="Verdana"/>
                <w:color w:val="000000"/>
                <w:kern w:val="1"/>
                <w:sz w:val="18"/>
                <w:szCs w:val="18"/>
                <w:lang w:val="ro-RO" w:eastAsia="ar-SA"/>
              </w:rPr>
              <w:t xml:space="preserve"> în zona lucrărilor</w:t>
            </w:r>
          </w:p>
        </w:tc>
        <w:tc>
          <w:tcPr>
            <w:tcW w:w="1440" w:type="dxa"/>
            <w:vAlign w:val="center"/>
          </w:tcPr>
          <w:p w14:paraId="3E3E2E19"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Direct</w:t>
            </w:r>
          </w:p>
        </w:tc>
        <w:tc>
          <w:tcPr>
            <w:tcW w:w="2160" w:type="dxa"/>
            <w:vAlign w:val="center"/>
          </w:tcPr>
          <w:p w14:paraId="727B5B48"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vAlign w:val="center"/>
          </w:tcPr>
          <w:p w14:paraId="0169D012"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semnalizarea corespunzătoare a lucrărilor</w:t>
            </w:r>
          </w:p>
        </w:tc>
      </w:tr>
      <w:tr w:rsidR="00BE763B" w:rsidRPr="00373574" w14:paraId="76B19E61" w14:textId="77777777" w:rsidTr="000577D6">
        <w:trPr>
          <w:trHeight w:val="3464"/>
        </w:trPr>
        <w:tc>
          <w:tcPr>
            <w:tcW w:w="625" w:type="dxa"/>
            <w:vMerge w:val="restart"/>
            <w:vAlign w:val="center"/>
          </w:tcPr>
          <w:p w14:paraId="24F4B78A" w14:textId="77777777" w:rsidR="00BE763B" w:rsidRPr="00373574" w:rsidRDefault="00BE763B" w:rsidP="006E6E5E">
            <w:pPr>
              <w:widowControl w:val="0"/>
              <w:tabs>
                <w:tab w:val="left" w:pos="6230"/>
              </w:tabs>
              <w:suppressAutoHyphens/>
              <w:spacing w:line="23" w:lineRule="atLeast"/>
              <w:jc w:val="center"/>
              <w:rPr>
                <w:rFonts w:ascii="Verdana" w:eastAsia="Arial" w:hAnsi="Verdana" w:cs="DejaVu Sans"/>
                <w:iCs/>
                <w:kern w:val="1"/>
                <w:sz w:val="18"/>
                <w:szCs w:val="18"/>
                <w:lang w:val="ro-RO" w:eastAsia="ar-SA"/>
              </w:rPr>
            </w:pPr>
            <w:r w:rsidRPr="00373574">
              <w:rPr>
                <w:rFonts w:ascii="Verdana" w:eastAsia="Arial" w:hAnsi="Verdana" w:cs="DejaVu Sans"/>
                <w:iCs/>
                <w:kern w:val="1"/>
                <w:sz w:val="18"/>
                <w:szCs w:val="18"/>
                <w:lang w:val="ro-RO" w:eastAsia="ar-SA"/>
              </w:rPr>
              <w:t>2</w:t>
            </w:r>
          </w:p>
        </w:tc>
        <w:tc>
          <w:tcPr>
            <w:tcW w:w="1260" w:type="dxa"/>
            <w:vMerge w:val="restart"/>
            <w:vAlign w:val="center"/>
          </w:tcPr>
          <w:p w14:paraId="5B31F69B"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Arial" w:hAnsi="Verdana" w:cs="DejaVu Sans"/>
                <w:iCs/>
                <w:kern w:val="1"/>
                <w:sz w:val="18"/>
                <w:szCs w:val="18"/>
                <w:lang w:val="ro-RO" w:eastAsia="ar-SA"/>
              </w:rPr>
              <w:t xml:space="preserve">Trafic asociat </w:t>
            </w:r>
            <w:proofErr w:type="spellStart"/>
            <w:r w:rsidRPr="00373574">
              <w:rPr>
                <w:rFonts w:ascii="Verdana" w:eastAsia="Arial" w:hAnsi="Verdana" w:cs="DejaVu Sans"/>
                <w:iCs/>
                <w:kern w:val="1"/>
                <w:sz w:val="18"/>
                <w:szCs w:val="18"/>
                <w:lang w:val="ro-RO" w:eastAsia="ar-SA"/>
              </w:rPr>
              <w:t>şantierului</w:t>
            </w:r>
            <w:proofErr w:type="spellEnd"/>
            <w:r w:rsidRPr="00373574">
              <w:rPr>
                <w:rFonts w:ascii="Verdana" w:eastAsia="Arial" w:hAnsi="Verdana" w:cs="DejaVu Sans"/>
                <w:iCs/>
                <w:kern w:val="1"/>
                <w:sz w:val="18"/>
                <w:szCs w:val="18"/>
                <w:lang w:val="ro-RO" w:eastAsia="ar-SA"/>
              </w:rPr>
              <w:tab/>
            </w:r>
          </w:p>
        </w:tc>
        <w:tc>
          <w:tcPr>
            <w:tcW w:w="1260" w:type="dxa"/>
            <w:vAlign w:val="center"/>
          </w:tcPr>
          <w:p w14:paraId="26CE9178"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 xml:space="preserve">Producere zgomot şi </w:t>
            </w:r>
            <w:proofErr w:type="spellStart"/>
            <w:r w:rsidRPr="00373574">
              <w:rPr>
                <w:rFonts w:ascii="Verdana" w:eastAsia="Lucida Sans Unicode" w:hAnsi="Verdana"/>
                <w:color w:val="000000"/>
                <w:kern w:val="1"/>
                <w:sz w:val="18"/>
                <w:szCs w:val="18"/>
                <w:lang w:val="ro-RO" w:eastAsia="ar-SA"/>
              </w:rPr>
              <w:t>vibraţii</w:t>
            </w:r>
            <w:proofErr w:type="spellEnd"/>
          </w:p>
        </w:tc>
        <w:tc>
          <w:tcPr>
            <w:tcW w:w="1440" w:type="dxa"/>
            <w:vAlign w:val="center"/>
          </w:tcPr>
          <w:p w14:paraId="5DAF776B" w14:textId="77777777" w:rsidR="00BE763B" w:rsidRPr="00373574" w:rsidRDefault="00BE763B" w:rsidP="006E6E5E">
            <w:pPr>
              <w:spacing w:line="23" w:lineRule="atLeast"/>
              <w:rPr>
                <w:rFonts w:ascii="Verdana" w:hAnsi="Verdana"/>
                <w:sz w:val="18"/>
                <w:szCs w:val="18"/>
                <w:lang w:val="ro-RO"/>
              </w:rPr>
            </w:pPr>
            <w:r w:rsidRPr="00373574">
              <w:rPr>
                <w:rFonts w:ascii="Verdana" w:eastAsia="Lucida Sans Unicode" w:hAnsi="Verdana" w:cs="Tahoma"/>
                <w:kern w:val="1"/>
                <w:sz w:val="18"/>
                <w:szCs w:val="18"/>
                <w:lang w:val="ro-RO" w:eastAsia="hi-IN" w:bidi="hi-IN"/>
              </w:rPr>
              <w:t>Temporar, pe perioada lucrărilor, direct</w:t>
            </w:r>
          </w:p>
          <w:p w14:paraId="2F852102"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p>
        </w:tc>
        <w:tc>
          <w:tcPr>
            <w:tcW w:w="2160" w:type="dxa"/>
            <w:vAlign w:val="center"/>
          </w:tcPr>
          <w:p w14:paraId="21501B1A"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tcPr>
          <w:p w14:paraId="192C71F7"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proofErr w:type="spellStart"/>
            <w:r w:rsidRPr="00373574">
              <w:rPr>
                <w:rFonts w:ascii="Verdana" w:eastAsia="Lucida Sans Unicode" w:hAnsi="Verdana"/>
                <w:color w:val="000000"/>
                <w:kern w:val="1"/>
                <w:sz w:val="18"/>
                <w:szCs w:val="18"/>
                <w:lang w:val="ro-RO" w:eastAsia="ar-SA"/>
              </w:rPr>
              <w:t>populaţia</w:t>
            </w:r>
            <w:proofErr w:type="spellEnd"/>
            <w:r w:rsidRPr="00373574">
              <w:rPr>
                <w:rFonts w:ascii="Verdana" w:eastAsia="Lucida Sans Unicode" w:hAnsi="Verdana"/>
                <w:color w:val="000000"/>
                <w:kern w:val="1"/>
                <w:sz w:val="18"/>
                <w:szCs w:val="18"/>
                <w:lang w:val="ro-RO" w:eastAsia="ar-SA"/>
              </w:rPr>
              <w:t xml:space="preserve"> va fi informată cu privire la proiect și cu privire la programul de lucru pentru realizarea obiectivului, a utilizării drumurilor publice pentru transportul materialelor necesare, precum și cu privire la factorii </w:t>
            </w:r>
            <w:proofErr w:type="spellStart"/>
            <w:r w:rsidRPr="00373574">
              <w:rPr>
                <w:rFonts w:ascii="Verdana" w:eastAsia="Lucida Sans Unicode" w:hAnsi="Verdana"/>
                <w:color w:val="000000"/>
                <w:kern w:val="1"/>
                <w:sz w:val="18"/>
                <w:szCs w:val="18"/>
                <w:lang w:val="ro-RO" w:eastAsia="ar-SA"/>
              </w:rPr>
              <w:t>poluanţi</w:t>
            </w:r>
            <w:proofErr w:type="spellEnd"/>
            <w:r w:rsidRPr="00373574">
              <w:rPr>
                <w:rFonts w:ascii="Verdana" w:eastAsia="Lucida Sans Unicode" w:hAnsi="Verdana"/>
                <w:color w:val="000000"/>
                <w:kern w:val="1"/>
                <w:sz w:val="18"/>
                <w:szCs w:val="18"/>
                <w:lang w:val="ro-RO" w:eastAsia="ar-SA"/>
              </w:rPr>
              <w:t>.</w:t>
            </w:r>
          </w:p>
          <w:p w14:paraId="591CC913"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traficul greu prin zonele locuite aflate în apropiere se va efectua cu reducerea vitezei la minim 30 km/oră.</w:t>
            </w:r>
          </w:p>
          <w:p w14:paraId="405ACE85"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proofErr w:type="spellStart"/>
            <w:r w:rsidRPr="00373574">
              <w:rPr>
                <w:rFonts w:ascii="Verdana" w:eastAsia="Lucida Sans Unicode" w:hAnsi="Verdana"/>
                <w:color w:val="000000"/>
                <w:kern w:val="1"/>
                <w:sz w:val="18"/>
                <w:szCs w:val="18"/>
                <w:lang w:val="ro-RO" w:eastAsia="ar-SA"/>
              </w:rPr>
              <w:t>activitatile</w:t>
            </w:r>
            <w:proofErr w:type="spellEnd"/>
            <w:r w:rsidRPr="00373574">
              <w:rPr>
                <w:rFonts w:ascii="Verdana" w:eastAsia="Lucida Sans Unicode" w:hAnsi="Verdana"/>
                <w:color w:val="000000"/>
                <w:kern w:val="1"/>
                <w:sz w:val="18"/>
                <w:szCs w:val="18"/>
                <w:lang w:val="ro-RO" w:eastAsia="ar-SA"/>
              </w:rPr>
              <w:t xml:space="preserve"> de </w:t>
            </w:r>
            <w:proofErr w:type="spellStart"/>
            <w:r w:rsidRPr="00373574">
              <w:rPr>
                <w:rFonts w:ascii="Verdana" w:eastAsia="Lucida Sans Unicode" w:hAnsi="Verdana"/>
                <w:color w:val="000000"/>
                <w:kern w:val="1"/>
                <w:sz w:val="18"/>
                <w:szCs w:val="18"/>
                <w:lang w:val="ro-RO" w:eastAsia="ar-SA"/>
              </w:rPr>
              <w:t>santierse</w:t>
            </w:r>
            <w:proofErr w:type="spellEnd"/>
            <w:r w:rsidRPr="00373574">
              <w:rPr>
                <w:rFonts w:ascii="Verdana" w:eastAsia="Lucida Sans Unicode" w:hAnsi="Verdana"/>
                <w:color w:val="000000"/>
                <w:kern w:val="1"/>
                <w:sz w:val="18"/>
                <w:szCs w:val="18"/>
                <w:lang w:val="ro-RO" w:eastAsia="ar-SA"/>
              </w:rPr>
              <w:t xml:space="preserve"> vor </w:t>
            </w:r>
            <w:proofErr w:type="spellStart"/>
            <w:r w:rsidRPr="00373574">
              <w:rPr>
                <w:rFonts w:ascii="Verdana" w:eastAsia="Lucida Sans Unicode" w:hAnsi="Verdana"/>
                <w:color w:val="000000"/>
                <w:kern w:val="1"/>
                <w:sz w:val="18"/>
                <w:szCs w:val="18"/>
                <w:lang w:val="ro-RO" w:eastAsia="ar-SA"/>
              </w:rPr>
              <w:t>desfasura</w:t>
            </w:r>
            <w:proofErr w:type="spellEnd"/>
            <w:r w:rsidRPr="00373574">
              <w:rPr>
                <w:rFonts w:ascii="Verdana" w:eastAsia="Lucida Sans Unicode" w:hAnsi="Verdana"/>
                <w:color w:val="000000"/>
                <w:kern w:val="1"/>
                <w:sz w:val="18"/>
                <w:szCs w:val="18"/>
                <w:lang w:val="ro-RO" w:eastAsia="ar-SA"/>
              </w:rPr>
              <w:t xml:space="preserve"> in perioada normala de lucru, in afara orelor de odihna 20.00-7.00</w:t>
            </w:r>
          </w:p>
        </w:tc>
      </w:tr>
      <w:tr w:rsidR="00BE763B" w:rsidRPr="00373574" w14:paraId="0BE5C85E" w14:textId="77777777" w:rsidTr="000577D6">
        <w:trPr>
          <w:trHeight w:val="72"/>
        </w:trPr>
        <w:tc>
          <w:tcPr>
            <w:tcW w:w="625" w:type="dxa"/>
            <w:vMerge/>
          </w:tcPr>
          <w:p w14:paraId="1715D5D1" w14:textId="77777777" w:rsidR="00BE763B" w:rsidRPr="00373574" w:rsidRDefault="00BE763B" w:rsidP="006E6E5E">
            <w:pPr>
              <w:widowControl w:val="0"/>
              <w:tabs>
                <w:tab w:val="left" w:pos="6230"/>
              </w:tabs>
              <w:suppressAutoHyphens/>
              <w:spacing w:line="23" w:lineRule="atLeast"/>
              <w:jc w:val="both"/>
              <w:rPr>
                <w:rFonts w:ascii="Verdana" w:eastAsia="Arial" w:hAnsi="Verdana" w:cs="DejaVu Sans"/>
                <w:iCs/>
                <w:kern w:val="1"/>
                <w:sz w:val="18"/>
                <w:szCs w:val="18"/>
                <w:lang w:val="ro-RO" w:eastAsia="ar-SA"/>
              </w:rPr>
            </w:pPr>
          </w:p>
        </w:tc>
        <w:tc>
          <w:tcPr>
            <w:tcW w:w="1260" w:type="dxa"/>
            <w:vMerge/>
          </w:tcPr>
          <w:p w14:paraId="3BB88007" w14:textId="77777777" w:rsidR="00BE763B" w:rsidRPr="00373574" w:rsidRDefault="00BE763B" w:rsidP="006E6E5E">
            <w:pPr>
              <w:widowControl w:val="0"/>
              <w:tabs>
                <w:tab w:val="left" w:pos="6230"/>
              </w:tabs>
              <w:suppressAutoHyphens/>
              <w:spacing w:line="23" w:lineRule="atLeast"/>
              <w:jc w:val="both"/>
              <w:rPr>
                <w:rFonts w:ascii="Verdana" w:eastAsia="Arial" w:hAnsi="Verdana" w:cs="DejaVu Sans"/>
                <w:iCs/>
                <w:kern w:val="1"/>
                <w:sz w:val="18"/>
                <w:szCs w:val="18"/>
                <w:lang w:val="ro-RO" w:eastAsia="ar-SA"/>
              </w:rPr>
            </w:pPr>
          </w:p>
        </w:tc>
        <w:tc>
          <w:tcPr>
            <w:tcW w:w="1260" w:type="dxa"/>
            <w:vAlign w:val="center"/>
          </w:tcPr>
          <w:p w14:paraId="301462DD"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Murdărire drumuri publice</w:t>
            </w:r>
          </w:p>
        </w:tc>
        <w:tc>
          <w:tcPr>
            <w:tcW w:w="1440" w:type="dxa"/>
            <w:vAlign w:val="center"/>
          </w:tcPr>
          <w:p w14:paraId="1921755B" w14:textId="77777777" w:rsidR="00BE763B" w:rsidRPr="00373574" w:rsidRDefault="00BE763B" w:rsidP="006E6E5E">
            <w:pPr>
              <w:spacing w:line="23" w:lineRule="atLeast"/>
              <w:rPr>
                <w:rFonts w:ascii="Verdana" w:hAnsi="Verdana"/>
                <w:sz w:val="18"/>
                <w:szCs w:val="18"/>
                <w:lang w:val="ro-RO"/>
              </w:rPr>
            </w:pPr>
            <w:r w:rsidRPr="00373574">
              <w:rPr>
                <w:rFonts w:ascii="Verdana" w:eastAsia="Lucida Sans Unicode" w:hAnsi="Verdana" w:cs="Tahoma"/>
                <w:kern w:val="1"/>
                <w:sz w:val="18"/>
                <w:szCs w:val="18"/>
                <w:lang w:val="ro-RO" w:eastAsia="hi-IN" w:bidi="hi-IN"/>
              </w:rPr>
              <w:t>Temporar, pe perioada lucrărilor, direct</w:t>
            </w:r>
          </w:p>
        </w:tc>
        <w:tc>
          <w:tcPr>
            <w:tcW w:w="2160" w:type="dxa"/>
            <w:vAlign w:val="center"/>
          </w:tcPr>
          <w:p w14:paraId="339FD8F6"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vAlign w:val="center"/>
          </w:tcPr>
          <w:p w14:paraId="165311FD"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se vor prevedea puncte de </w:t>
            </w:r>
            <w:proofErr w:type="spellStart"/>
            <w:r w:rsidRPr="00373574">
              <w:rPr>
                <w:rFonts w:ascii="Verdana" w:eastAsia="Lucida Sans Unicode" w:hAnsi="Verdana"/>
                <w:color w:val="000000"/>
                <w:kern w:val="1"/>
                <w:sz w:val="18"/>
                <w:szCs w:val="18"/>
                <w:lang w:val="ro-RO" w:eastAsia="ar-SA"/>
              </w:rPr>
              <w:t>curăţire</w:t>
            </w:r>
            <w:proofErr w:type="spellEnd"/>
            <w:r w:rsidRPr="00373574">
              <w:rPr>
                <w:rFonts w:ascii="Verdana" w:eastAsia="Lucida Sans Unicode" w:hAnsi="Verdana"/>
                <w:color w:val="000000"/>
                <w:kern w:val="1"/>
                <w:sz w:val="18"/>
                <w:szCs w:val="18"/>
                <w:lang w:val="ro-RO" w:eastAsia="ar-SA"/>
              </w:rPr>
              <w:t xml:space="preserve"> manuală sau mecanizată a pneurilor la </w:t>
            </w:r>
            <w:proofErr w:type="spellStart"/>
            <w:r w:rsidRPr="00373574">
              <w:rPr>
                <w:rFonts w:ascii="Verdana" w:eastAsia="Lucida Sans Unicode" w:hAnsi="Verdana"/>
                <w:color w:val="000000"/>
                <w:kern w:val="1"/>
                <w:sz w:val="18"/>
                <w:szCs w:val="18"/>
                <w:lang w:val="ro-RO" w:eastAsia="ar-SA"/>
              </w:rPr>
              <w:t>iesirea</w:t>
            </w:r>
            <w:proofErr w:type="spellEnd"/>
            <w:r w:rsidRPr="00373574">
              <w:rPr>
                <w:rFonts w:ascii="Verdana" w:eastAsia="Lucida Sans Unicode" w:hAnsi="Verdana"/>
                <w:color w:val="000000"/>
                <w:kern w:val="1"/>
                <w:sz w:val="18"/>
                <w:szCs w:val="18"/>
                <w:lang w:val="ro-RO" w:eastAsia="ar-SA"/>
              </w:rPr>
              <w:t xml:space="preserve"> din zona </w:t>
            </w:r>
            <w:proofErr w:type="spellStart"/>
            <w:r w:rsidRPr="00373574">
              <w:rPr>
                <w:rFonts w:ascii="Verdana" w:eastAsia="Lucida Sans Unicode" w:hAnsi="Verdana"/>
                <w:color w:val="000000"/>
                <w:kern w:val="1"/>
                <w:sz w:val="18"/>
                <w:szCs w:val="18"/>
                <w:lang w:val="ro-RO" w:eastAsia="ar-SA"/>
              </w:rPr>
              <w:t>şantierului</w:t>
            </w:r>
            <w:proofErr w:type="spellEnd"/>
            <w:r w:rsidRPr="00373574">
              <w:rPr>
                <w:rFonts w:ascii="Verdana" w:eastAsia="Lucida Sans Unicode" w:hAnsi="Verdana"/>
                <w:color w:val="000000"/>
                <w:kern w:val="1"/>
                <w:sz w:val="18"/>
                <w:szCs w:val="18"/>
                <w:lang w:val="ro-RO" w:eastAsia="ar-SA"/>
              </w:rPr>
              <w:t>.</w:t>
            </w:r>
          </w:p>
        </w:tc>
      </w:tr>
      <w:tr w:rsidR="00BE763B" w:rsidRPr="00373574" w14:paraId="2A5CE347" w14:textId="77777777" w:rsidTr="000577D6">
        <w:trPr>
          <w:trHeight w:val="1196"/>
        </w:trPr>
        <w:tc>
          <w:tcPr>
            <w:tcW w:w="625" w:type="dxa"/>
            <w:vMerge/>
          </w:tcPr>
          <w:p w14:paraId="09446D22" w14:textId="77777777" w:rsidR="00BE763B" w:rsidRPr="00373574" w:rsidRDefault="00BE763B" w:rsidP="006E6E5E">
            <w:pPr>
              <w:widowControl w:val="0"/>
              <w:tabs>
                <w:tab w:val="left" w:pos="6230"/>
              </w:tabs>
              <w:suppressAutoHyphens/>
              <w:spacing w:line="23" w:lineRule="atLeast"/>
              <w:jc w:val="both"/>
              <w:rPr>
                <w:rFonts w:ascii="Verdana" w:eastAsia="Arial" w:hAnsi="Verdana" w:cs="DejaVu Sans"/>
                <w:iCs/>
                <w:kern w:val="1"/>
                <w:sz w:val="18"/>
                <w:szCs w:val="18"/>
                <w:lang w:val="ro-RO" w:eastAsia="ar-SA"/>
              </w:rPr>
            </w:pPr>
          </w:p>
        </w:tc>
        <w:tc>
          <w:tcPr>
            <w:tcW w:w="1260" w:type="dxa"/>
            <w:vMerge/>
          </w:tcPr>
          <w:p w14:paraId="211B608F" w14:textId="77777777" w:rsidR="00BE763B" w:rsidRPr="00373574" w:rsidRDefault="00BE763B" w:rsidP="006E6E5E">
            <w:pPr>
              <w:widowControl w:val="0"/>
              <w:tabs>
                <w:tab w:val="left" w:pos="6230"/>
              </w:tabs>
              <w:suppressAutoHyphens/>
              <w:spacing w:line="23" w:lineRule="atLeast"/>
              <w:jc w:val="both"/>
              <w:rPr>
                <w:rFonts w:ascii="Verdana" w:eastAsia="Arial" w:hAnsi="Verdana" w:cs="DejaVu Sans"/>
                <w:iCs/>
                <w:kern w:val="1"/>
                <w:sz w:val="18"/>
                <w:szCs w:val="18"/>
                <w:lang w:val="ro-RO" w:eastAsia="ar-SA"/>
              </w:rPr>
            </w:pPr>
          </w:p>
        </w:tc>
        <w:tc>
          <w:tcPr>
            <w:tcW w:w="1260" w:type="dxa"/>
            <w:vAlign w:val="center"/>
          </w:tcPr>
          <w:p w14:paraId="3254120F"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Poluare aer ca urmare a traficului</w:t>
            </w:r>
          </w:p>
        </w:tc>
        <w:tc>
          <w:tcPr>
            <w:tcW w:w="1440" w:type="dxa"/>
            <w:vAlign w:val="center"/>
          </w:tcPr>
          <w:p w14:paraId="5E45A78F"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p>
          <w:p w14:paraId="3139F82F" w14:textId="77777777" w:rsidR="00BE763B" w:rsidRPr="00373574" w:rsidRDefault="00BE763B" w:rsidP="006E6E5E">
            <w:pPr>
              <w:spacing w:line="23" w:lineRule="atLeast"/>
              <w:rPr>
                <w:rFonts w:ascii="Verdana" w:hAnsi="Verdana"/>
                <w:sz w:val="18"/>
                <w:szCs w:val="18"/>
                <w:lang w:val="ro-RO"/>
              </w:rPr>
            </w:pPr>
            <w:r w:rsidRPr="00373574">
              <w:rPr>
                <w:rFonts w:ascii="Verdana" w:eastAsia="Lucida Sans Unicode" w:hAnsi="Verdana" w:cs="Tahoma"/>
                <w:kern w:val="1"/>
                <w:sz w:val="18"/>
                <w:szCs w:val="18"/>
                <w:lang w:val="ro-RO" w:eastAsia="hi-IN" w:bidi="hi-IN"/>
              </w:rPr>
              <w:t>Temporar, direct, pe perioada lucrărilor</w:t>
            </w:r>
          </w:p>
          <w:p w14:paraId="17F2F7BF" w14:textId="77777777" w:rsidR="00BE763B" w:rsidRPr="00373574" w:rsidRDefault="00BE763B" w:rsidP="006E6E5E">
            <w:pPr>
              <w:widowControl w:val="0"/>
              <w:suppressAutoHyphens/>
              <w:spacing w:line="23" w:lineRule="atLeast"/>
              <w:rPr>
                <w:rFonts w:ascii="Verdana" w:eastAsia="Lucida Sans Unicode" w:hAnsi="Verdana" w:cs="Tahoma"/>
                <w:kern w:val="1"/>
                <w:sz w:val="18"/>
                <w:szCs w:val="18"/>
                <w:lang w:val="ro-RO" w:eastAsia="ar-SA"/>
              </w:rPr>
            </w:pPr>
          </w:p>
        </w:tc>
        <w:tc>
          <w:tcPr>
            <w:tcW w:w="2160" w:type="dxa"/>
            <w:vAlign w:val="center"/>
          </w:tcPr>
          <w:p w14:paraId="5F17179A"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tcPr>
          <w:p w14:paraId="13F15826"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proofErr w:type="spellStart"/>
            <w:r w:rsidRPr="00373574">
              <w:rPr>
                <w:rFonts w:ascii="Verdana" w:eastAsia="Lucida Sans Unicode" w:hAnsi="Verdana"/>
                <w:color w:val="000000"/>
                <w:kern w:val="1"/>
                <w:sz w:val="18"/>
                <w:szCs w:val="18"/>
                <w:lang w:val="ro-RO" w:eastAsia="ar-SA"/>
              </w:rPr>
              <w:t>întreţinere</w:t>
            </w:r>
            <w:proofErr w:type="spellEnd"/>
            <w:r w:rsidRPr="00373574">
              <w:rPr>
                <w:rFonts w:ascii="Verdana" w:eastAsia="Lucida Sans Unicode" w:hAnsi="Verdana"/>
                <w:color w:val="000000"/>
                <w:kern w:val="1"/>
                <w:sz w:val="18"/>
                <w:szCs w:val="18"/>
                <w:lang w:val="ro-RO" w:eastAsia="ar-SA"/>
              </w:rPr>
              <w:t xml:space="preserve"> corespunzătoare a vehiculelor (asigurare revizii tehnice periodice)</w:t>
            </w:r>
          </w:p>
          <w:p w14:paraId="2CCF5E2E"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folosirea de utilaje şi camioane de </w:t>
            </w:r>
            <w:proofErr w:type="spellStart"/>
            <w:r w:rsidRPr="00373574">
              <w:rPr>
                <w:rFonts w:ascii="Verdana" w:eastAsia="Lucida Sans Unicode" w:hAnsi="Verdana"/>
                <w:color w:val="000000"/>
                <w:kern w:val="1"/>
                <w:sz w:val="18"/>
                <w:szCs w:val="18"/>
                <w:lang w:val="ro-RO" w:eastAsia="ar-SA"/>
              </w:rPr>
              <w:t>generaţie</w:t>
            </w:r>
            <w:proofErr w:type="spellEnd"/>
            <w:r w:rsidRPr="00373574">
              <w:rPr>
                <w:rFonts w:ascii="Verdana" w:eastAsia="Lucida Sans Unicode" w:hAnsi="Verdana"/>
                <w:color w:val="000000"/>
                <w:kern w:val="1"/>
                <w:sz w:val="18"/>
                <w:szCs w:val="18"/>
                <w:lang w:val="ro-RO" w:eastAsia="ar-SA"/>
              </w:rPr>
              <w:t xml:space="preserve"> recentă, prevăzute cu sisteme performante de minimizare şi </w:t>
            </w:r>
            <w:proofErr w:type="spellStart"/>
            <w:r w:rsidRPr="00373574">
              <w:rPr>
                <w:rFonts w:ascii="Verdana" w:eastAsia="Lucida Sans Unicode" w:hAnsi="Verdana"/>
                <w:color w:val="000000"/>
                <w:kern w:val="1"/>
                <w:sz w:val="18"/>
                <w:szCs w:val="18"/>
                <w:lang w:val="ro-RO" w:eastAsia="ar-SA"/>
              </w:rPr>
              <w:t>reţinere</w:t>
            </w:r>
            <w:proofErr w:type="spellEnd"/>
            <w:r w:rsidRPr="00373574">
              <w:rPr>
                <w:rFonts w:ascii="Verdana" w:eastAsia="Lucida Sans Unicode" w:hAnsi="Verdana"/>
                <w:color w:val="000000"/>
                <w:kern w:val="1"/>
                <w:sz w:val="18"/>
                <w:szCs w:val="18"/>
                <w:lang w:val="ro-RO" w:eastAsia="ar-SA"/>
              </w:rPr>
              <w:t xml:space="preserve"> a </w:t>
            </w:r>
            <w:proofErr w:type="spellStart"/>
            <w:r w:rsidRPr="00373574">
              <w:rPr>
                <w:rFonts w:ascii="Verdana" w:eastAsia="Lucida Sans Unicode" w:hAnsi="Verdana"/>
                <w:color w:val="000000"/>
                <w:kern w:val="1"/>
                <w:sz w:val="18"/>
                <w:szCs w:val="18"/>
                <w:lang w:val="ro-RO" w:eastAsia="ar-SA"/>
              </w:rPr>
              <w:t>poluanţilor</w:t>
            </w:r>
            <w:proofErr w:type="spellEnd"/>
            <w:r w:rsidRPr="00373574">
              <w:rPr>
                <w:rFonts w:ascii="Verdana" w:eastAsia="Lucida Sans Unicode" w:hAnsi="Verdana"/>
                <w:color w:val="000000"/>
                <w:kern w:val="1"/>
                <w:sz w:val="18"/>
                <w:szCs w:val="18"/>
                <w:lang w:val="ro-RO" w:eastAsia="ar-SA"/>
              </w:rPr>
              <w:t xml:space="preserve"> </w:t>
            </w:r>
            <w:proofErr w:type="spellStart"/>
            <w:r w:rsidRPr="00373574">
              <w:rPr>
                <w:rFonts w:ascii="Verdana" w:eastAsia="Lucida Sans Unicode" w:hAnsi="Verdana"/>
                <w:color w:val="000000"/>
                <w:kern w:val="1"/>
                <w:sz w:val="18"/>
                <w:szCs w:val="18"/>
                <w:lang w:val="ro-RO" w:eastAsia="ar-SA"/>
              </w:rPr>
              <w:t>evacuaţi</w:t>
            </w:r>
            <w:proofErr w:type="spellEnd"/>
            <w:r w:rsidRPr="00373574">
              <w:rPr>
                <w:rFonts w:ascii="Verdana" w:eastAsia="Lucida Sans Unicode" w:hAnsi="Verdana"/>
                <w:color w:val="000000"/>
                <w:kern w:val="1"/>
                <w:sz w:val="18"/>
                <w:szCs w:val="18"/>
                <w:lang w:val="ro-RO" w:eastAsia="ar-SA"/>
              </w:rPr>
              <w:t xml:space="preserve"> în atmosferă</w:t>
            </w:r>
          </w:p>
        </w:tc>
      </w:tr>
      <w:tr w:rsidR="00BE763B" w:rsidRPr="00373574" w14:paraId="3D000077" w14:textId="77777777" w:rsidTr="000577D6">
        <w:trPr>
          <w:trHeight w:val="72"/>
        </w:trPr>
        <w:tc>
          <w:tcPr>
            <w:tcW w:w="625" w:type="dxa"/>
            <w:vMerge/>
          </w:tcPr>
          <w:p w14:paraId="4887E918" w14:textId="77777777" w:rsidR="00BE763B" w:rsidRPr="00373574" w:rsidRDefault="00BE763B" w:rsidP="006E6E5E">
            <w:pPr>
              <w:widowControl w:val="0"/>
              <w:tabs>
                <w:tab w:val="left" w:pos="6230"/>
              </w:tabs>
              <w:suppressAutoHyphens/>
              <w:spacing w:line="23" w:lineRule="atLeast"/>
              <w:jc w:val="both"/>
              <w:rPr>
                <w:rFonts w:ascii="Verdana" w:eastAsia="Arial" w:hAnsi="Verdana" w:cs="DejaVu Sans"/>
                <w:iCs/>
                <w:kern w:val="1"/>
                <w:sz w:val="18"/>
                <w:szCs w:val="18"/>
                <w:lang w:val="ro-RO" w:eastAsia="ar-SA"/>
              </w:rPr>
            </w:pPr>
          </w:p>
        </w:tc>
        <w:tc>
          <w:tcPr>
            <w:tcW w:w="1260" w:type="dxa"/>
            <w:vMerge/>
          </w:tcPr>
          <w:p w14:paraId="21061071" w14:textId="77777777" w:rsidR="00BE763B" w:rsidRPr="00373574" w:rsidRDefault="00BE763B" w:rsidP="006E6E5E">
            <w:pPr>
              <w:widowControl w:val="0"/>
              <w:tabs>
                <w:tab w:val="left" w:pos="6230"/>
              </w:tabs>
              <w:suppressAutoHyphens/>
              <w:spacing w:line="23" w:lineRule="atLeast"/>
              <w:jc w:val="both"/>
              <w:rPr>
                <w:rFonts w:ascii="Verdana" w:eastAsia="Arial" w:hAnsi="Verdana" w:cs="DejaVu Sans"/>
                <w:iCs/>
                <w:kern w:val="1"/>
                <w:sz w:val="18"/>
                <w:szCs w:val="18"/>
                <w:lang w:val="ro-RO" w:eastAsia="ar-SA"/>
              </w:rPr>
            </w:pPr>
          </w:p>
        </w:tc>
        <w:tc>
          <w:tcPr>
            <w:tcW w:w="1260" w:type="dxa"/>
            <w:vAlign w:val="center"/>
          </w:tcPr>
          <w:p w14:paraId="00B186E9" w14:textId="77777777" w:rsidR="00BE763B" w:rsidRPr="00373574" w:rsidRDefault="00BE763B" w:rsidP="006E6E5E">
            <w:pPr>
              <w:spacing w:line="23" w:lineRule="atLeast"/>
              <w:rPr>
                <w:rFonts w:ascii="Verdana" w:hAnsi="Verdana"/>
                <w:sz w:val="18"/>
                <w:szCs w:val="18"/>
                <w:lang w:val="ro-RO"/>
              </w:rPr>
            </w:pPr>
            <w:r w:rsidRPr="00373574">
              <w:rPr>
                <w:rFonts w:ascii="Verdana" w:eastAsia="Lucida Sans Unicode" w:hAnsi="Verdana" w:cs="Tahoma"/>
                <w:kern w:val="1"/>
                <w:sz w:val="18"/>
                <w:szCs w:val="18"/>
                <w:lang w:val="ro-RO" w:eastAsia="hi-IN" w:bidi="hi-IN"/>
              </w:rPr>
              <w:t>Poluare aer –transport material pulverulent</w:t>
            </w:r>
          </w:p>
          <w:p w14:paraId="3591538A"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p>
        </w:tc>
        <w:tc>
          <w:tcPr>
            <w:tcW w:w="1440" w:type="dxa"/>
            <w:vAlign w:val="center"/>
          </w:tcPr>
          <w:p w14:paraId="233EA622" w14:textId="77777777" w:rsidR="00BE763B" w:rsidRPr="00373574" w:rsidRDefault="00BE763B" w:rsidP="006E6E5E">
            <w:pPr>
              <w:spacing w:line="23" w:lineRule="atLeast"/>
              <w:rPr>
                <w:rFonts w:ascii="Verdana" w:hAnsi="Verdana"/>
                <w:sz w:val="18"/>
                <w:szCs w:val="18"/>
                <w:lang w:val="ro-RO"/>
              </w:rPr>
            </w:pPr>
            <w:r w:rsidRPr="00373574">
              <w:rPr>
                <w:rFonts w:ascii="Verdana" w:eastAsia="Lucida Sans Unicode" w:hAnsi="Verdana" w:cs="Tahoma"/>
                <w:kern w:val="1"/>
                <w:sz w:val="18"/>
                <w:szCs w:val="18"/>
                <w:lang w:val="ro-RO" w:eastAsia="hi-IN" w:bidi="hi-IN"/>
              </w:rPr>
              <w:t>Temporar, pe perioada lucrărilor</w:t>
            </w:r>
          </w:p>
          <w:p w14:paraId="357832DB"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p>
        </w:tc>
        <w:tc>
          <w:tcPr>
            <w:tcW w:w="2160" w:type="dxa"/>
            <w:vAlign w:val="center"/>
          </w:tcPr>
          <w:p w14:paraId="5F43C07E"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vAlign w:val="center"/>
          </w:tcPr>
          <w:p w14:paraId="453C7FCF"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transport acoperit al materialelor pulverulente</w:t>
            </w:r>
          </w:p>
        </w:tc>
      </w:tr>
    </w:tbl>
    <w:p w14:paraId="441EAE05" w14:textId="77777777" w:rsidR="00BE763B" w:rsidRPr="00373574" w:rsidRDefault="00BE763B" w:rsidP="006E6E5E">
      <w:pPr>
        <w:widowControl w:val="0"/>
        <w:numPr>
          <w:ilvl w:val="3"/>
          <w:numId w:val="37"/>
        </w:numPr>
        <w:tabs>
          <w:tab w:val="left" w:pos="1080"/>
          <w:tab w:val="left" w:pos="6230"/>
        </w:tabs>
        <w:suppressAutoHyphens/>
        <w:spacing w:after="0" w:line="23" w:lineRule="atLeast"/>
        <w:ind w:left="0" w:firstLine="720"/>
        <w:jc w:val="both"/>
        <w:rPr>
          <w:rFonts w:ascii="Verdana" w:eastAsia="Arial" w:hAnsi="Verdana" w:cs="DejaVu Sans"/>
          <w:iCs/>
          <w:kern w:val="1"/>
          <w:sz w:val="24"/>
          <w:szCs w:val="24"/>
          <w:lang w:eastAsia="ar-SA"/>
        </w:rPr>
      </w:pPr>
      <w:r w:rsidRPr="00373574">
        <w:rPr>
          <w:rFonts w:ascii="Verdana" w:eastAsia="Arial" w:hAnsi="Verdana" w:cs="DejaVu Sans"/>
          <w:iCs/>
          <w:kern w:val="1"/>
          <w:sz w:val="24"/>
          <w:szCs w:val="24"/>
          <w:lang w:eastAsia="ar-SA"/>
        </w:rPr>
        <w:t>Pe perioada de operare a lucrărilor impactul va fi unul pozitiv, pe termen lung prin îmbunătățirea condițiilor de trafic rutier. </w:t>
      </w:r>
    </w:p>
    <w:p w14:paraId="6806D905" w14:textId="77777777" w:rsidR="00BE763B" w:rsidRPr="00373574" w:rsidRDefault="00BE763B" w:rsidP="00B644B7">
      <w:pPr>
        <w:widowControl w:val="0"/>
        <w:tabs>
          <w:tab w:val="left" w:pos="1080"/>
          <w:tab w:val="left" w:pos="6230"/>
        </w:tabs>
        <w:suppressAutoHyphens/>
        <w:spacing w:after="0" w:line="23" w:lineRule="atLeast"/>
        <w:ind w:left="2880"/>
        <w:jc w:val="both"/>
        <w:rPr>
          <w:rFonts w:ascii="Verdana" w:eastAsia="Arial" w:hAnsi="Verdana" w:cs="DejaVu Sans"/>
          <w:iCs/>
          <w:kern w:val="1"/>
          <w:sz w:val="24"/>
          <w:szCs w:val="24"/>
          <w:lang w:eastAsia="ar-SA"/>
        </w:rPr>
      </w:pPr>
    </w:p>
    <w:p w14:paraId="69C08189" w14:textId="77777777" w:rsidR="00BE763B" w:rsidRPr="00373574" w:rsidRDefault="00BE763B" w:rsidP="006E6E5E">
      <w:pPr>
        <w:widowControl w:val="0"/>
        <w:numPr>
          <w:ilvl w:val="0"/>
          <w:numId w:val="38"/>
        </w:numPr>
        <w:suppressLineNumbers/>
        <w:tabs>
          <w:tab w:val="num" w:pos="360"/>
          <w:tab w:val="left" w:pos="1080"/>
        </w:tabs>
        <w:suppressAutoHyphens/>
        <w:snapToGrid w:val="0"/>
        <w:spacing w:after="0" w:line="23" w:lineRule="atLeast"/>
        <w:jc w:val="both"/>
        <w:rPr>
          <w:rFonts w:ascii="Verdana" w:eastAsia="Lucida Sans Unicode" w:hAnsi="Verdana" w:cs="Tahoma"/>
          <w:i/>
          <w:iCs/>
          <w:kern w:val="1"/>
          <w:sz w:val="24"/>
          <w:u w:val="single"/>
          <w:lang w:eastAsia="hi-IN" w:bidi="hi-IN"/>
        </w:rPr>
      </w:pPr>
      <w:r w:rsidRPr="00373574">
        <w:rPr>
          <w:rFonts w:ascii="Verdana" w:eastAsia="Lucida Sans Unicode" w:hAnsi="Verdana" w:cs="Tahoma"/>
          <w:i/>
          <w:iCs/>
          <w:kern w:val="1"/>
          <w:sz w:val="24"/>
          <w:u w:val="single"/>
          <w:lang w:eastAsia="hi-IN" w:bidi="hi-IN"/>
        </w:rPr>
        <w:t xml:space="preserve">Impactul asupra </w:t>
      </w:r>
      <w:proofErr w:type="spellStart"/>
      <w:r w:rsidRPr="00373574">
        <w:rPr>
          <w:rFonts w:ascii="Verdana" w:eastAsia="Lucida Sans Unicode" w:hAnsi="Verdana" w:cs="Tahoma"/>
          <w:i/>
          <w:iCs/>
          <w:kern w:val="1"/>
          <w:sz w:val="24"/>
          <w:u w:val="single"/>
          <w:lang w:eastAsia="hi-IN" w:bidi="hi-IN"/>
        </w:rPr>
        <w:t>biodiversităţii</w:t>
      </w:r>
      <w:proofErr w:type="spellEnd"/>
      <w:r w:rsidRPr="00373574">
        <w:rPr>
          <w:rFonts w:ascii="Verdana" w:eastAsia="Lucida Sans Unicode" w:hAnsi="Verdana" w:cs="Tahoma"/>
          <w:i/>
          <w:iCs/>
          <w:kern w:val="1"/>
          <w:sz w:val="24"/>
          <w:u w:val="single"/>
          <w:lang w:eastAsia="hi-IN" w:bidi="hi-IN"/>
        </w:rPr>
        <w:t>:</w:t>
      </w:r>
    </w:p>
    <w:p w14:paraId="1936541E" w14:textId="77777777" w:rsidR="00BE763B" w:rsidRPr="00373574" w:rsidRDefault="00BE763B"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r w:rsidRPr="00373574">
        <w:rPr>
          <w:rFonts w:ascii="Verdana" w:eastAsia="Arial" w:hAnsi="Verdana" w:cs="DejaVu Sans"/>
          <w:iCs/>
          <w:kern w:val="1"/>
          <w:sz w:val="24"/>
          <w:szCs w:val="24"/>
          <w:lang w:eastAsia="ar-SA"/>
        </w:rPr>
        <w:t xml:space="preserve">În zonă nu sunt arii protejate și/sau monumente ale naturii. Ecosistemele terestre sunt caracterizate prin flora si fauna caracteristice regiunii de tip </w:t>
      </w:r>
      <w:proofErr w:type="spellStart"/>
      <w:r w:rsidRPr="00373574">
        <w:rPr>
          <w:rFonts w:ascii="Verdana" w:eastAsia="Arial" w:hAnsi="Verdana" w:cs="DejaVu Sans"/>
          <w:iCs/>
          <w:kern w:val="1"/>
          <w:sz w:val="24"/>
          <w:szCs w:val="24"/>
          <w:lang w:eastAsia="ar-SA"/>
        </w:rPr>
        <w:t>stepic</w:t>
      </w:r>
      <w:proofErr w:type="spellEnd"/>
      <w:r w:rsidRPr="00373574">
        <w:rPr>
          <w:rFonts w:ascii="Verdana" w:eastAsia="Arial" w:hAnsi="Verdana" w:cs="DejaVu Sans"/>
          <w:iCs/>
          <w:kern w:val="1"/>
          <w:sz w:val="24"/>
          <w:szCs w:val="24"/>
          <w:lang w:eastAsia="ar-SA"/>
        </w:rPr>
        <w:t xml:space="preserve"> si terenuri agricole. În cazul </w:t>
      </w:r>
      <w:proofErr w:type="spellStart"/>
      <w:r w:rsidRPr="00373574">
        <w:rPr>
          <w:rFonts w:ascii="Verdana" w:eastAsia="Arial" w:hAnsi="Verdana" w:cs="DejaVu Sans"/>
          <w:iCs/>
          <w:kern w:val="1"/>
          <w:sz w:val="24"/>
          <w:szCs w:val="24"/>
          <w:lang w:eastAsia="ar-SA"/>
        </w:rPr>
        <w:t>vegetaţiei</w:t>
      </w:r>
      <w:proofErr w:type="spellEnd"/>
      <w:r w:rsidRPr="00373574">
        <w:rPr>
          <w:rFonts w:ascii="Verdana" w:eastAsia="Arial" w:hAnsi="Verdana" w:cs="DejaVu Sans"/>
          <w:iCs/>
          <w:kern w:val="1"/>
          <w:sz w:val="24"/>
          <w:szCs w:val="24"/>
          <w:lang w:eastAsia="ar-SA"/>
        </w:rPr>
        <w:t xml:space="preserve"> existente în zona drumului, aceasta este formată în special din specii ierboase comune, fără interes conservativ. În apropierea </w:t>
      </w:r>
      <w:proofErr w:type="spellStart"/>
      <w:r w:rsidRPr="00373574">
        <w:rPr>
          <w:rFonts w:ascii="Verdana" w:eastAsia="Arial" w:hAnsi="Verdana" w:cs="DejaVu Sans"/>
          <w:iCs/>
          <w:kern w:val="1"/>
          <w:sz w:val="24"/>
          <w:szCs w:val="24"/>
          <w:lang w:eastAsia="ar-SA"/>
        </w:rPr>
        <w:t>ampalsamentului</w:t>
      </w:r>
      <w:proofErr w:type="spellEnd"/>
      <w:r w:rsidRPr="00373574">
        <w:rPr>
          <w:rFonts w:ascii="Verdana" w:eastAsia="Arial" w:hAnsi="Verdana" w:cs="DejaVu Sans"/>
          <w:iCs/>
          <w:kern w:val="1"/>
          <w:sz w:val="24"/>
          <w:szCs w:val="24"/>
          <w:lang w:eastAsia="ar-SA"/>
        </w:rPr>
        <w:t xml:space="preserve"> nu sunt zone </w:t>
      </w:r>
      <w:proofErr w:type="spellStart"/>
      <w:r w:rsidRPr="00373574">
        <w:rPr>
          <w:rFonts w:ascii="Verdana" w:eastAsia="Arial" w:hAnsi="Verdana" w:cs="DejaVu Sans"/>
          <w:iCs/>
          <w:kern w:val="1"/>
          <w:sz w:val="24"/>
          <w:szCs w:val="24"/>
          <w:lang w:eastAsia="ar-SA"/>
        </w:rPr>
        <w:t>impadurite</w:t>
      </w:r>
      <w:proofErr w:type="spellEnd"/>
      <w:r w:rsidRPr="00373574">
        <w:rPr>
          <w:rFonts w:ascii="Verdana" w:eastAsia="Arial" w:hAnsi="Verdana" w:cs="DejaVu Sans"/>
          <w:iCs/>
          <w:kern w:val="1"/>
          <w:sz w:val="24"/>
          <w:szCs w:val="24"/>
          <w:lang w:eastAsia="ar-SA"/>
        </w:rPr>
        <w:t xml:space="preserve">. Deoarece zona traversată este </w:t>
      </w:r>
      <w:proofErr w:type="spellStart"/>
      <w:r w:rsidRPr="00373574">
        <w:rPr>
          <w:rFonts w:ascii="Verdana" w:eastAsia="Arial" w:hAnsi="Verdana" w:cs="DejaVu Sans"/>
          <w:iCs/>
          <w:kern w:val="1"/>
          <w:sz w:val="24"/>
          <w:szCs w:val="24"/>
          <w:lang w:eastAsia="ar-SA"/>
        </w:rPr>
        <w:t>antropizată</w:t>
      </w:r>
      <w:proofErr w:type="spellEnd"/>
      <w:r w:rsidRPr="00373574">
        <w:rPr>
          <w:rFonts w:ascii="Verdana" w:eastAsia="Arial" w:hAnsi="Verdana" w:cs="DejaVu Sans"/>
          <w:iCs/>
          <w:kern w:val="1"/>
          <w:sz w:val="24"/>
          <w:szCs w:val="24"/>
          <w:lang w:eastAsia="ar-SA"/>
        </w:rPr>
        <w:t>, pentru protecția sa nu se consideră necesară prevederea de măsuri suplimentare de diminuare a fragmentării habitatului.</w:t>
      </w:r>
    </w:p>
    <w:p w14:paraId="5445B33A" w14:textId="311F0876" w:rsidR="00BE763B" w:rsidRPr="00373574" w:rsidRDefault="00BE763B"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proofErr w:type="spellStart"/>
      <w:r w:rsidRPr="00373574">
        <w:rPr>
          <w:rFonts w:ascii="Verdana" w:eastAsia="Arial" w:hAnsi="Verdana" w:cs="DejaVu Sans"/>
          <w:iCs/>
          <w:kern w:val="1"/>
          <w:sz w:val="24"/>
          <w:szCs w:val="24"/>
          <w:lang w:eastAsia="ar-SA"/>
        </w:rPr>
        <w:t>Avand</w:t>
      </w:r>
      <w:proofErr w:type="spellEnd"/>
      <w:r w:rsidRPr="00373574">
        <w:rPr>
          <w:rFonts w:ascii="Verdana" w:eastAsia="Arial" w:hAnsi="Verdana" w:cs="DejaVu Sans"/>
          <w:iCs/>
          <w:kern w:val="1"/>
          <w:sz w:val="24"/>
          <w:szCs w:val="24"/>
          <w:lang w:eastAsia="ar-SA"/>
        </w:rPr>
        <w:t xml:space="preserve"> in vedere ca traseul obiectivului descris nu traversează o zonă protejată, se poate considera ca </w:t>
      </w:r>
      <w:proofErr w:type="spellStart"/>
      <w:r w:rsidRPr="00373574">
        <w:rPr>
          <w:rFonts w:ascii="Verdana" w:eastAsia="Arial" w:hAnsi="Verdana" w:cs="DejaVu Sans"/>
          <w:iCs/>
          <w:kern w:val="1"/>
          <w:sz w:val="24"/>
          <w:szCs w:val="24"/>
          <w:lang w:eastAsia="ar-SA"/>
        </w:rPr>
        <w:t>lucrarile</w:t>
      </w:r>
      <w:proofErr w:type="spellEnd"/>
      <w:r w:rsidRPr="00373574">
        <w:rPr>
          <w:rFonts w:ascii="Verdana" w:eastAsia="Arial" w:hAnsi="Verdana" w:cs="DejaVu Sans"/>
          <w:iCs/>
          <w:kern w:val="1"/>
          <w:sz w:val="24"/>
          <w:szCs w:val="24"/>
          <w:lang w:eastAsia="ar-SA"/>
        </w:rPr>
        <w:t xml:space="preserve"> </w:t>
      </w:r>
      <w:r w:rsidR="00FB36EF">
        <w:rPr>
          <w:rFonts w:ascii="Verdana" w:eastAsia="Arial" w:hAnsi="Verdana" w:cs="DejaVu Sans"/>
          <w:iCs/>
          <w:kern w:val="1"/>
          <w:sz w:val="24"/>
          <w:szCs w:val="24"/>
          <w:lang w:eastAsia="ar-SA"/>
        </w:rPr>
        <w:t xml:space="preserve">de </w:t>
      </w:r>
      <w:r w:rsidR="00FB36EF">
        <w:rPr>
          <w:rFonts w:ascii="Verdana" w:hAnsi="Verdana" w:cs="Courier New"/>
          <w:sz w:val="24"/>
          <w:szCs w:val="24"/>
        </w:rPr>
        <w:t>realizare a pistei de biciclete</w:t>
      </w:r>
      <w:r w:rsidRPr="00373574">
        <w:rPr>
          <w:rFonts w:ascii="Verdana" w:eastAsia="Arial" w:hAnsi="Verdana" w:cs="DejaVu Sans"/>
          <w:iCs/>
          <w:kern w:val="1"/>
          <w:sz w:val="24"/>
          <w:szCs w:val="24"/>
          <w:lang w:eastAsia="ar-SA"/>
        </w:rPr>
        <w:t xml:space="preserve"> nu vor afecta in mod direct habitatele din zona ariilor protejate ale </w:t>
      </w:r>
      <w:proofErr w:type="spellStart"/>
      <w:r w:rsidRPr="00373574">
        <w:rPr>
          <w:rFonts w:ascii="Verdana" w:eastAsia="Arial" w:hAnsi="Verdana" w:cs="DejaVu Sans"/>
          <w:iCs/>
          <w:kern w:val="1"/>
          <w:sz w:val="24"/>
          <w:szCs w:val="24"/>
          <w:lang w:eastAsia="ar-SA"/>
        </w:rPr>
        <w:t>judetului</w:t>
      </w:r>
      <w:proofErr w:type="spellEnd"/>
      <w:r w:rsidRPr="00373574">
        <w:rPr>
          <w:rFonts w:ascii="Verdana" w:eastAsia="Arial" w:hAnsi="Verdana" w:cs="DejaVu Sans"/>
          <w:iCs/>
          <w:kern w:val="1"/>
          <w:sz w:val="24"/>
          <w:szCs w:val="24"/>
          <w:lang w:eastAsia="ar-SA"/>
        </w:rPr>
        <w:t xml:space="preserve"> Sibiu.</w:t>
      </w:r>
    </w:p>
    <w:p w14:paraId="10F997FB" w14:textId="77777777" w:rsidR="00BE763B" w:rsidRPr="00373574" w:rsidRDefault="00BE763B"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r w:rsidRPr="00373574">
        <w:rPr>
          <w:rFonts w:ascii="Verdana" w:eastAsia="Arial" w:hAnsi="Verdana" w:cs="DejaVu Sans"/>
          <w:iCs/>
          <w:kern w:val="1"/>
          <w:sz w:val="24"/>
          <w:szCs w:val="24"/>
          <w:lang w:eastAsia="ar-SA"/>
        </w:rPr>
        <w:t>Impactul potențial asupra faunei și florei din zona analizată se produce în timpul execuției lucrărilor și este prezentat în tabelul de mai jos. </w:t>
      </w:r>
    </w:p>
    <w:tbl>
      <w:tblPr>
        <w:tblStyle w:val="TableGrid"/>
        <w:tblW w:w="9805" w:type="dxa"/>
        <w:tblLayout w:type="fixed"/>
        <w:tblLook w:val="04A0" w:firstRow="1" w:lastRow="0" w:firstColumn="1" w:lastColumn="0" w:noHBand="0" w:noVBand="1"/>
      </w:tblPr>
      <w:tblGrid>
        <w:gridCol w:w="625"/>
        <w:gridCol w:w="1260"/>
        <w:gridCol w:w="1260"/>
        <w:gridCol w:w="1440"/>
        <w:gridCol w:w="2160"/>
        <w:gridCol w:w="3060"/>
      </w:tblGrid>
      <w:tr w:rsidR="00BE763B" w:rsidRPr="00373574" w14:paraId="5481D595" w14:textId="77777777" w:rsidTr="000577D6">
        <w:trPr>
          <w:trHeight w:val="677"/>
        </w:trPr>
        <w:tc>
          <w:tcPr>
            <w:tcW w:w="625" w:type="dxa"/>
            <w:vAlign w:val="center"/>
          </w:tcPr>
          <w:p w14:paraId="52483ED7"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Arial" w:hAnsi="Verdana" w:cs="DejaVu Sans"/>
                <w:iCs/>
                <w:kern w:val="1"/>
                <w:sz w:val="24"/>
                <w:szCs w:val="24"/>
                <w:lang w:val="ro-RO" w:eastAsia="ar-SA"/>
              </w:rPr>
              <w:br w:type="page"/>
            </w:r>
            <w:r w:rsidRPr="00373574">
              <w:rPr>
                <w:rFonts w:ascii="Verdana" w:eastAsia="TrebuchetMS" w:hAnsi="Verdana" w:cs="Arial"/>
                <w:b/>
                <w:bCs/>
                <w:color w:val="008000"/>
                <w:kern w:val="1"/>
                <w:sz w:val="18"/>
                <w:szCs w:val="18"/>
                <w:lang w:val="ro-RO" w:eastAsia="hi-IN" w:bidi="hi-IN"/>
              </w:rPr>
              <w:t>Nr.</w:t>
            </w:r>
          </w:p>
          <w:p w14:paraId="389FA2F6"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crt.</w:t>
            </w:r>
          </w:p>
        </w:tc>
        <w:tc>
          <w:tcPr>
            <w:tcW w:w="1260" w:type="dxa"/>
            <w:vAlign w:val="center"/>
          </w:tcPr>
          <w:p w14:paraId="5F3B7D93"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Activitate</w:t>
            </w:r>
          </w:p>
        </w:tc>
        <w:tc>
          <w:tcPr>
            <w:tcW w:w="1260" w:type="dxa"/>
            <w:vAlign w:val="center"/>
          </w:tcPr>
          <w:p w14:paraId="084D51D0"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 xml:space="preserve">Impact </w:t>
            </w:r>
            <w:proofErr w:type="spellStart"/>
            <w:r w:rsidRPr="00373574">
              <w:rPr>
                <w:rFonts w:ascii="Verdana" w:eastAsia="TrebuchetMS" w:hAnsi="Verdana" w:cs="Arial"/>
                <w:b/>
                <w:bCs/>
                <w:color w:val="008000"/>
                <w:kern w:val="1"/>
                <w:sz w:val="18"/>
                <w:szCs w:val="18"/>
                <w:lang w:val="ro-RO" w:eastAsia="hi-IN" w:bidi="hi-IN"/>
              </w:rPr>
              <w:t>potential</w:t>
            </w:r>
            <w:proofErr w:type="spellEnd"/>
          </w:p>
        </w:tc>
        <w:tc>
          <w:tcPr>
            <w:tcW w:w="1440" w:type="dxa"/>
            <w:vAlign w:val="center"/>
          </w:tcPr>
          <w:p w14:paraId="19485123"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Natura impactului</w:t>
            </w:r>
          </w:p>
        </w:tc>
        <w:tc>
          <w:tcPr>
            <w:tcW w:w="2160" w:type="dxa"/>
            <w:vAlign w:val="center"/>
          </w:tcPr>
          <w:p w14:paraId="065D6484"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Extinderea impactului/ Durata</w:t>
            </w:r>
          </w:p>
        </w:tc>
        <w:tc>
          <w:tcPr>
            <w:tcW w:w="3060" w:type="dxa"/>
            <w:vAlign w:val="center"/>
          </w:tcPr>
          <w:p w14:paraId="47E5C34A"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Masuri de evitare/diminuare</w:t>
            </w:r>
          </w:p>
        </w:tc>
      </w:tr>
      <w:tr w:rsidR="00BE763B" w:rsidRPr="00373574" w14:paraId="110B9D82" w14:textId="77777777" w:rsidTr="000577D6">
        <w:trPr>
          <w:trHeight w:val="953"/>
        </w:trPr>
        <w:tc>
          <w:tcPr>
            <w:tcW w:w="625" w:type="dxa"/>
            <w:vAlign w:val="center"/>
          </w:tcPr>
          <w:p w14:paraId="13EB9DF5" w14:textId="77777777" w:rsidR="00BE763B" w:rsidRPr="00373574" w:rsidRDefault="00BE763B" w:rsidP="006E6E5E">
            <w:pPr>
              <w:widowControl w:val="0"/>
              <w:tabs>
                <w:tab w:val="left" w:pos="6230"/>
              </w:tabs>
              <w:suppressAutoHyphens/>
              <w:spacing w:line="23" w:lineRule="atLeast"/>
              <w:jc w:val="center"/>
              <w:rPr>
                <w:rFonts w:ascii="Verdana" w:eastAsia="Arial" w:hAnsi="Verdana" w:cs="DejaVu Sans"/>
                <w:iCs/>
                <w:kern w:val="1"/>
                <w:sz w:val="18"/>
                <w:szCs w:val="18"/>
                <w:lang w:val="ro-RO" w:eastAsia="ar-SA"/>
              </w:rPr>
            </w:pPr>
            <w:r w:rsidRPr="00373574">
              <w:rPr>
                <w:rFonts w:ascii="Verdana" w:eastAsia="Arial" w:hAnsi="Verdana" w:cs="DejaVu Sans"/>
                <w:iCs/>
                <w:kern w:val="1"/>
                <w:sz w:val="18"/>
                <w:szCs w:val="18"/>
                <w:lang w:val="ro-RO" w:eastAsia="ar-SA"/>
              </w:rPr>
              <w:t>1</w:t>
            </w:r>
          </w:p>
        </w:tc>
        <w:tc>
          <w:tcPr>
            <w:tcW w:w="1260" w:type="dxa"/>
            <w:vAlign w:val="center"/>
          </w:tcPr>
          <w:p w14:paraId="511777E6"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proofErr w:type="spellStart"/>
            <w:r w:rsidRPr="00373574">
              <w:rPr>
                <w:rFonts w:ascii="Verdana" w:eastAsia="Arial" w:hAnsi="Verdana" w:cs="DejaVu Sans"/>
                <w:iCs/>
                <w:kern w:val="1"/>
                <w:sz w:val="18"/>
                <w:szCs w:val="18"/>
                <w:lang w:val="ro-RO" w:eastAsia="ar-SA"/>
              </w:rPr>
              <w:t>Executie</w:t>
            </w:r>
            <w:proofErr w:type="spellEnd"/>
            <w:r w:rsidRPr="00373574">
              <w:rPr>
                <w:rFonts w:ascii="Verdana" w:eastAsia="Arial" w:hAnsi="Verdana" w:cs="DejaVu Sans"/>
                <w:iCs/>
                <w:kern w:val="1"/>
                <w:sz w:val="18"/>
                <w:szCs w:val="18"/>
                <w:lang w:val="ro-RO" w:eastAsia="ar-SA"/>
              </w:rPr>
              <w:t xml:space="preserve"> </w:t>
            </w:r>
            <w:proofErr w:type="spellStart"/>
            <w:r w:rsidRPr="00373574">
              <w:rPr>
                <w:rFonts w:ascii="Verdana" w:eastAsia="Arial" w:hAnsi="Verdana" w:cs="DejaVu Sans"/>
                <w:iCs/>
                <w:kern w:val="1"/>
                <w:sz w:val="18"/>
                <w:szCs w:val="18"/>
                <w:lang w:val="ro-RO" w:eastAsia="ar-SA"/>
              </w:rPr>
              <w:t>lucrari</w:t>
            </w:r>
            <w:proofErr w:type="spellEnd"/>
          </w:p>
        </w:tc>
        <w:tc>
          <w:tcPr>
            <w:tcW w:w="1260" w:type="dxa"/>
            <w:vAlign w:val="center"/>
          </w:tcPr>
          <w:p w14:paraId="0C5F9FBB"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 xml:space="preserve">Zgomot şi </w:t>
            </w:r>
            <w:proofErr w:type="spellStart"/>
            <w:r w:rsidRPr="00373574">
              <w:rPr>
                <w:rFonts w:ascii="Verdana" w:eastAsia="Lucida Sans Unicode" w:hAnsi="Verdana"/>
                <w:color w:val="000000"/>
                <w:kern w:val="1"/>
                <w:sz w:val="18"/>
                <w:szCs w:val="18"/>
                <w:lang w:val="ro-RO" w:eastAsia="ar-SA"/>
              </w:rPr>
              <w:t>vibraţii</w:t>
            </w:r>
            <w:proofErr w:type="spellEnd"/>
            <w:r w:rsidRPr="00373574">
              <w:rPr>
                <w:rFonts w:ascii="Verdana" w:eastAsia="Lucida Sans Unicode" w:hAnsi="Verdana"/>
                <w:color w:val="000000"/>
                <w:kern w:val="1"/>
                <w:sz w:val="18"/>
                <w:szCs w:val="18"/>
                <w:lang w:val="ro-RO" w:eastAsia="ar-SA"/>
              </w:rPr>
              <w:t xml:space="preserve"> produse de utilaje</w:t>
            </w:r>
          </w:p>
        </w:tc>
        <w:tc>
          <w:tcPr>
            <w:tcW w:w="1440" w:type="dxa"/>
            <w:vAlign w:val="center"/>
          </w:tcPr>
          <w:p w14:paraId="4B7F6EFF"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Temporar, direct, pe perioada lucrărilor</w:t>
            </w:r>
          </w:p>
        </w:tc>
        <w:tc>
          <w:tcPr>
            <w:tcW w:w="2160" w:type="dxa"/>
            <w:vAlign w:val="center"/>
          </w:tcPr>
          <w:p w14:paraId="72D210F7"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proofErr w:type="spellStart"/>
            <w:r w:rsidRPr="00373574">
              <w:rPr>
                <w:rFonts w:ascii="Verdana" w:eastAsia="Lucida Sans Unicode" w:hAnsi="Verdana"/>
                <w:color w:val="000000"/>
                <w:kern w:val="1"/>
                <w:sz w:val="18"/>
                <w:szCs w:val="18"/>
                <w:lang w:val="ro-RO" w:eastAsia="ar-SA"/>
              </w:rPr>
              <w:t>Funcţie</w:t>
            </w:r>
            <w:proofErr w:type="spellEnd"/>
            <w:r w:rsidRPr="00373574">
              <w:rPr>
                <w:rFonts w:ascii="Verdana" w:eastAsia="Lucida Sans Unicode" w:hAnsi="Verdana"/>
                <w:color w:val="000000"/>
                <w:kern w:val="1"/>
                <w:sz w:val="18"/>
                <w:szCs w:val="18"/>
                <w:lang w:val="ro-RO" w:eastAsia="ar-SA"/>
              </w:rPr>
              <w:t xml:space="preserve"> de starea utilajelor, de specificul </w:t>
            </w:r>
            <w:proofErr w:type="spellStart"/>
            <w:r w:rsidRPr="00373574">
              <w:rPr>
                <w:rFonts w:ascii="Verdana" w:eastAsia="Lucida Sans Unicode" w:hAnsi="Verdana"/>
                <w:color w:val="000000"/>
                <w:kern w:val="1"/>
                <w:sz w:val="18"/>
                <w:szCs w:val="18"/>
                <w:lang w:val="ro-RO" w:eastAsia="ar-SA"/>
              </w:rPr>
              <w:t>activităţii</w:t>
            </w:r>
            <w:proofErr w:type="spellEnd"/>
            <w:r w:rsidRPr="00373574">
              <w:rPr>
                <w:rFonts w:ascii="Verdana" w:eastAsia="Lucida Sans Unicode" w:hAnsi="Verdana"/>
                <w:color w:val="000000"/>
                <w:kern w:val="1"/>
                <w:sz w:val="18"/>
                <w:szCs w:val="18"/>
                <w:lang w:val="ro-RO" w:eastAsia="ar-SA"/>
              </w:rPr>
              <w:t xml:space="preserve"> şi de numărul utilajelor ce </w:t>
            </w:r>
            <w:proofErr w:type="spellStart"/>
            <w:r w:rsidRPr="00373574">
              <w:rPr>
                <w:rFonts w:ascii="Verdana" w:eastAsia="Lucida Sans Unicode" w:hAnsi="Verdana"/>
                <w:color w:val="000000"/>
                <w:kern w:val="1"/>
                <w:sz w:val="18"/>
                <w:szCs w:val="18"/>
                <w:lang w:val="ro-RO" w:eastAsia="ar-SA"/>
              </w:rPr>
              <w:t>funcţionează</w:t>
            </w:r>
            <w:proofErr w:type="spellEnd"/>
            <w:r w:rsidRPr="00373574">
              <w:rPr>
                <w:rFonts w:ascii="Verdana" w:eastAsia="Lucida Sans Unicode" w:hAnsi="Verdana"/>
                <w:color w:val="000000"/>
                <w:kern w:val="1"/>
                <w:sz w:val="18"/>
                <w:szCs w:val="18"/>
                <w:lang w:val="ro-RO" w:eastAsia="ar-SA"/>
              </w:rPr>
              <w:t xml:space="preserve"> concomitent – local,</w:t>
            </w:r>
          </w:p>
        </w:tc>
        <w:tc>
          <w:tcPr>
            <w:tcW w:w="3060" w:type="dxa"/>
            <w:vAlign w:val="center"/>
          </w:tcPr>
          <w:p w14:paraId="7FE1B5E2"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respectarea graficului de </w:t>
            </w:r>
            <w:proofErr w:type="spellStart"/>
            <w:r w:rsidRPr="00373574">
              <w:rPr>
                <w:rFonts w:ascii="Verdana" w:eastAsia="Lucida Sans Unicode" w:hAnsi="Verdana"/>
                <w:color w:val="000000"/>
                <w:kern w:val="1"/>
                <w:sz w:val="18"/>
                <w:szCs w:val="18"/>
                <w:lang w:val="ro-RO" w:eastAsia="ar-SA"/>
              </w:rPr>
              <w:t>lucrari</w:t>
            </w:r>
            <w:proofErr w:type="spellEnd"/>
            <w:r w:rsidRPr="00373574">
              <w:rPr>
                <w:rFonts w:ascii="Verdana" w:eastAsia="Lucida Sans Unicode" w:hAnsi="Verdana"/>
                <w:color w:val="000000"/>
                <w:kern w:val="1"/>
                <w:sz w:val="18"/>
                <w:szCs w:val="18"/>
                <w:lang w:val="ro-RO" w:eastAsia="ar-SA"/>
              </w:rPr>
              <w:t xml:space="preserve"> în sensul </w:t>
            </w:r>
            <w:proofErr w:type="spellStart"/>
            <w:r w:rsidRPr="00373574">
              <w:rPr>
                <w:rFonts w:ascii="Verdana" w:eastAsia="Lucida Sans Unicode" w:hAnsi="Verdana"/>
                <w:color w:val="000000"/>
                <w:kern w:val="1"/>
                <w:sz w:val="18"/>
                <w:szCs w:val="18"/>
                <w:lang w:val="ro-RO" w:eastAsia="ar-SA"/>
              </w:rPr>
              <w:t>limitarii</w:t>
            </w:r>
            <w:proofErr w:type="spellEnd"/>
            <w:r w:rsidRPr="00373574">
              <w:rPr>
                <w:rFonts w:ascii="Verdana" w:eastAsia="Lucida Sans Unicode" w:hAnsi="Verdana"/>
                <w:color w:val="000000"/>
                <w:kern w:val="1"/>
                <w:sz w:val="18"/>
                <w:szCs w:val="18"/>
                <w:lang w:val="ro-RO" w:eastAsia="ar-SA"/>
              </w:rPr>
              <w:t xml:space="preserve"> traseelor și programul de lucru pentru a limita impactul asupra florei și faunei specifice amplasamentului;</w:t>
            </w:r>
          </w:p>
        </w:tc>
      </w:tr>
      <w:tr w:rsidR="00BE763B" w:rsidRPr="00373574" w14:paraId="6D6D4267" w14:textId="77777777" w:rsidTr="000577D6">
        <w:trPr>
          <w:trHeight w:val="953"/>
        </w:trPr>
        <w:tc>
          <w:tcPr>
            <w:tcW w:w="625" w:type="dxa"/>
            <w:vMerge w:val="restart"/>
            <w:vAlign w:val="center"/>
          </w:tcPr>
          <w:p w14:paraId="05A64831" w14:textId="77777777" w:rsidR="00BE763B" w:rsidRPr="00373574" w:rsidRDefault="00BE763B" w:rsidP="006E6E5E">
            <w:pPr>
              <w:widowControl w:val="0"/>
              <w:tabs>
                <w:tab w:val="left" w:pos="6230"/>
              </w:tabs>
              <w:suppressAutoHyphens/>
              <w:spacing w:line="23" w:lineRule="atLeast"/>
              <w:jc w:val="center"/>
              <w:rPr>
                <w:rFonts w:ascii="Verdana" w:eastAsia="Arial" w:hAnsi="Verdana" w:cs="DejaVu Sans"/>
                <w:iCs/>
                <w:kern w:val="1"/>
                <w:sz w:val="18"/>
                <w:szCs w:val="18"/>
                <w:lang w:val="ro-RO" w:eastAsia="ar-SA"/>
              </w:rPr>
            </w:pPr>
            <w:r w:rsidRPr="00373574">
              <w:rPr>
                <w:rFonts w:ascii="Verdana" w:eastAsia="Arial" w:hAnsi="Verdana" w:cs="DejaVu Sans"/>
                <w:iCs/>
                <w:kern w:val="1"/>
                <w:sz w:val="18"/>
                <w:szCs w:val="18"/>
                <w:lang w:val="ro-RO" w:eastAsia="ar-SA"/>
              </w:rPr>
              <w:t>2</w:t>
            </w:r>
          </w:p>
        </w:tc>
        <w:tc>
          <w:tcPr>
            <w:tcW w:w="1260" w:type="dxa"/>
            <w:vMerge w:val="restart"/>
            <w:vAlign w:val="center"/>
          </w:tcPr>
          <w:p w14:paraId="572C299C"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 xml:space="preserve">Trafic asociat </w:t>
            </w:r>
            <w:proofErr w:type="spellStart"/>
            <w:r w:rsidRPr="00373574">
              <w:rPr>
                <w:rFonts w:ascii="Verdana" w:eastAsia="Lucida Sans Unicode" w:hAnsi="Verdana"/>
                <w:color w:val="000000"/>
                <w:kern w:val="1"/>
                <w:sz w:val="18"/>
                <w:szCs w:val="18"/>
                <w:lang w:val="ro-RO" w:eastAsia="ar-SA"/>
              </w:rPr>
              <w:t>şantierului</w:t>
            </w:r>
            <w:proofErr w:type="spellEnd"/>
          </w:p>
        </w:tc>
        <w:tc>
          <w:tcPr>
            <w:tcW w:w="1260" w:type="dxa"/>
            <w:vAlign w:val="center"/>
          </w:tcPr>
          <w:p w14:paraId="54452D26" w14:textId="77777777" w:rsidR="00BE763B" w:rsidRPr="00373574" w:rsidRDefault="00BE763B" w:rsidP="006E6E5E">
            <w:pPr>
              <w:spacing w:line="23" w:lineRule="atLeast"/>
              <w:rPr>
                <w:rFonts w:ascii="Verdana" w:hAnsi="Verdana"/>
                <w:sz w:val="18"/>
                <w:szCs w:val="18"/>
                <w:lang w:val="ro-RO"/>
              </w:rPr>
            </w:pPr>
            <w:r w:rsidRPr="00373574">
              <w:rPr>
                <w:rFonts w:ascii="Verdana" w:eastAsia="Lucida Sans Unicode" w:hAnsi="Verdana" w:cs="Tahoma"/>
                <w:kern w:val="1"/>
                <w:sz w:val="18"/>
                <w:szCs w:val="18"/>
                <w:lang w:val="ro-RO" w:eastAsia="hi-IN" w:bidi="hi-IN"/>
              </w:rPr>
              <w:t>Poluare aer ca urmare a traficului</w:t>
            </w:r>
          </w:p>
          <w:p w14:paraId="7CE1DEB9"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p>
        </w:tc>
        <w:tc>
          <w:tcPr>
            <w:tcW w:w="1440" w:type="dxa"/>
            <w:vAlign w:val="center"/>
          </w:tcPr>
          <w:p w14:paraId="002A49D6" w14:textId="77777777" w:rsidR="00BE763B" w:rsidRPr="00373574" w:rsidRDefault="00BE763B" w:rsidP="006E6E5E">
            <w:pPr>
              <w:spacing w:line="23" w:lineRule="atLeast"/>
              <w:rPr>
                <w:rFonts w:ascii="Verdana" w:hAnsi="Verdana"/>
                <w:sz w:val="18"/>
                <w:szCs w:val="18"/>
                <w:lang w:val="ro-RO"/>
              </w:rPr>
            </w:pPr>
            <w:r w:rsidRPr="00373574">
              <w:rPr>
                <w:rFonts w:ascii="Verdana" w:eastAsia="Lucida Sans Unicode" w:hAnsi="Verdana" w:cs="Tahoma"/>
                <w:kern w:val="1"/>
                <w:sz w:val="18"/>
                <w:szCs w:val="18"/>
                <w:lang w:val="ro-RO" w:eastAsia="hi-IN" w:bidi="hi-IN"/>
              </w:rPr>
              <w:t>Temporar, direct, pe perioada lucrărilor</w:t>
            </w:r>
          </w:p>
          <w:p w14:paraId="715F3622"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p>
        </w:tc>
        <w:tc>
          <w:tcPr>
            <w:tcW w:w="2160" w:type="dxa"/>
            <w:vAlign w:val="center"/>
          </w:tcPr>
          <w:p w14:paraId="6CACBAAD"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vAlign w:val="center"/>
          </w:tcPr>
          <w:p w14:paraId="39825E88"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proofErr w:type="spellStart"/>
            <w:r w:rsidRPr="00373574">
              <w:rPr>
                <w:rFonts w:ascii="Verdana" w:eastAsia="Lucida Sans Unicode" w:hAnsi="Verdana"/>
                <w:color w:val="000000"/>
                <w:kern w:val="1"/>
                <w:sz w:val="18"/>
                <w:szCs w:val="18"/>
                <w:lang w:val="ro-RO" w:eastAsia="ar-SA"/>
              </w:rPr>
              <w:t>întreţinere</w:t>
            </w:r>
            <w:proofErr w:type="spellEnd"/>
            <w:r w:rsidRPr="00373574">
              <w:rPr>
                <w:rFonts w:ascii="Verdana" w:eastAsia="Lucida Sans Unicode" w:hAnsi="Verdana"/>
                <w:color w:val="000000"/>
                <w:kern w:val="1"/>
                <w:sz w:val="18"/>
                <w:szCs w:val="18"/>
                <w:lang w:val="ro-RO" w:eastAsia="ar-SA"/>
              </w:rPr>
              <w:t xml:space="preserve"> corespunzătoare a vehiculelor (asigurare revizii tehnice periodice);</w:t>
            </w:r>
          </w:p>
          <w:p w14:paraId="59715F98"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folosirea de utilaje şi camioane de </w:t>
            </w:r>
            <w:proofErr w:type="spellStart"/>
            <w:r w:rsidRPr="00373574">
              <w:rPr>
                <w:rFonts w:ascii="Verdana" w:eastAsia="Lucida Sans Unicode" w:hAnsi="Verdana"/>
                <w:color w:val="000000"/>
                <w:kern w:val="1"/>
                <w:sz w:val="18"/>
                <w:szCs w:val="18"/>
                <w:lang w:val="ro-RO" w:eastAsia="ar-SA"/>
              </w:rPr>
              <w:t>generaţie</w:t>
            </w:r>
            <w:proofErr w:type="spellEnd"/>
            <w:r w:rsidRPr="00373574">
              <w:rPr>
                <w:rFonts w:ascii="Verdana" w:eastAsia="Lucida Sans Unicode" w:hAnsi="Verdana"/>
                <w:color w:val="000000"/>
                <w:kern w:val="1"/>
                <w:sz w:val="18"/>
                <w:szCs w:val="18"/>
                <w:lang w:val="ro-RO" w:eastAsia="ar-SA"/>
              </w:rPr>
              <w:t xml:space="preserve"> recentă, prevăzute cu sisteme performante de minimizare şi </w:t>
            </w:r>
            <w:proofErr w:type="spellStart"/>
            <w:r w:rsidRPr="00373574">
              <w:rPr>
                <w:rFonts w:ascii="Verdana" w:eastAsia="Lucida Sans Unicode" w:hAnsi="Verdana"/>
                <w:color w:val="000000"/>
                <w:kern w:val="1"/>
                <w:sz w:val="18"/>
                <w:szCs w:val="18"/>
                <w:lang w:val="ro-RO" w:eastAsia="ar-SA"/>
              </w:rPr>
              <w:t>reţinere</w:t>
            </w:r>
            <w:proofErr w:type="spellEnd"/>
            <w:r w:rsidRPr="00373574">
              <w:rPr>
                <w:rFonts w:ascii="Verdana" w:eastAsia="Lucida Sans Unicode" w:hAnsi="Verdana"/>
                <w:color w:val="000000"/>
                <w:kern w:val="1"/>
                <w:sz w:val="18"/>
                <w:szCs w:val="18"/>
                <w:lang w:val="ro-RO" w:eastAsia="ar-SA"/>
              </w:rPr>
              <w:t xml:space="preserve"> a </w:t>
            </w:r>
            <w:proofErr w:type="spellStart"/>
            <w:r w:rsidRPr="00373574">
              <w:rPr>
                <w:rFonts w:ascii="Verdana" w:eastAsia="Lucida Sans Unicode" w:hAnsi="Verdana"/>
                <w:color w:val="000000"/>
                <w:kern w:val="1"/>
                <w:sz w:val="18"/>
                <w:szCs w:val="18"/>
                <w:lang w:val="ro-RO" w:eastAsia="ar-SA"/>
              </w:rPr>
              <w:t>poluanţilor</w:t>
            </w:r>
            <w:proofErr w:type="spellEnd"/>
            <w:r w:rsidRPr="00373574">
              <w:rPr>
                <w:rFonts w:ascii="Verdana" w:eastAsia="Lucida Sans Unicode" w:hAnsi="Verdana"/>
                <w:color w:val="000000"/>
                <w:kern w:val="1"/>
                <w:sz w:val="18"/>
                <w:szCs w:val="18"/>
                <w:lang w:val="ro-RO" w:eastAsia="ar-SA"/>
              </w:rPr>
              <w:t xml:space="preserve"> </w:t>
            </w:r>
            <w:proofErr w:type="spellStart"/>
            <w:r w:rsidRPr="00373574">
              <w:rPr>
                <w:rFonts w:ascii="Verdana" w:eastAsia="Lucida Sans Unicode" w:hAnsi="Verdana"/>
                <w:color w:val="000000"/>
                <w:kern w:val="1"/>
                <w:sz w:val="18"/>
                <w:szCs w:val="18"/>
                <w:lang w:val="ro-RO" w:eastAsia="ar-SA"/>
              </w:rPr>
              <w:t>evacuaţi</w:t>
            </w:r>
            <w:proofErr w:type="spellEnd"/>
            <w:r w:rsidRPr="00373574">
              <w:rPr>
                <w:rFonts w:ascii="Verdana" w:eastAsia="Lucida Sans Unicode" w:hAnsi="Verdana"/>
                <w:color w:val="000000"/>
                <w:kern w:val="1"/>
                <w:sz w:val="18"/>
                <w:szCs w:val="18"/>
                <w:lang w:val="ro-RO" w:eastAsia="ar-SA"/>
              </w:rPr>
              <w:t xml:space="preserve"> în atmosferă;</w:t>
            </w:r>
          </w:p>
        </w:tc>
      </w:tr>
      <w:tr w:rsidR="00BE763B" w:rsidRPr="00373574" w14:paraId="6F4D875A" w14:textId="77777777" w:rsidTr="000577D6">
        <w:trPr>
          <w:trHeight w:val="953"/>
        </w:trPr>
        <w:tc>
          <w:tcPr>
            <w:tcW w:w="625" w:type="dxa"/>
            <w:vMerge/>
            <w:vAlign w:val="center"/>
          </w:tcPr>
          <w:p w14:paraId="139950BF" w14:textId="77777777" w:rsidR="00BE763B" w:rsidRPr="00373574" w:rsidRDefault="00BE763B" w:rsidP="006E6E5E">
            <w:pPr>
              <w:widowControl w:val="0"/>
              <w:tabs>
                <w:tab w:val="left" w:pos="6230"/>
              </w:tabs>
              <w:suppressAutoHyphens/>
              <w:spacing w:line="23" w:lineRule="atLeast"/>
              <w:jc w:val="center"/>
              <w:rPr>
                <w:rFonts w:ascii="Verdana" w:eastAsia="Arial" w:hAnsi="Verdana" w:cs="DejaVu Sans"/>
                <w:iCs/>
                <w:kern w:val="1"/>
                <w:sz w:val="18"/>
                <w:szCs w:val="18"/>
                <w:lang w:val="ro-RO" w:eastAsia="ar-SA"/>
              </w:rPr>
            </w:pPr>
          </w:p>
        </w:tc>
        <w:tc>
          <w:tcPr>
            <w:tcW w:w="1260" w:type="dxa"/>
            <w:vMerge/>
            <w:vAlign w:val="center"/>
          </w:tcPr>
          <w:p w14:paraId="7BBB7571"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p>
        </w:tc>
        <w:tc>
          <w:tcPr>
            <w:tcW w:w="1260" w:type="dxa"/>
            <w:vAlign w:val="center"/>
          </w:tcPr>
          <w:p w14:paraId="619569E2" w14:textId="77777777" w:rsidR="00BE763B" w:rsidRPr="00373574" w:rsidRDefault="00BE763B" w:rsidP="006E6E5E">
            <w:pPr>
              <w:spacing w:line="23" w:lineRule="atLeast"/>
              <w:rPr>
                <w:rFonts w:ascii="Verdana" w:hAnsi="Verdana"/>
                <w:sz w:val="18"/>
                <w:szCs w:val="18"/>
                <w:lang w:val="ro-RO"/>
              </w:rPr>
            </w:pPr>
            <w:r w:rsidRPr="00373574">
              <w:rPr>
                <w:rFonts w:ascii="Verdana" w:eastAsia="Lucida Sans Unicode" w:hAnsi="Verdana" w:cs="Tahoma"/>
                <w:kern w:val="1"/>
                <w:sz w:val="18"/>
                <w:szCs w:val="18"/>
                <w:lang w:val="ro-RO" w:eastAsia="hi-IN" w:bidi="hi-IN"/>
              </w:rPr>
              <w:t>Poluare aer –transport material pulverulent</w:t>
            </w:r>
          </w:p>
          <w:p w14:paraId="3C0BEA6E"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p>
        </w:tc>
        <w:tc>
          <w:tcPr>
            <w:tcW w:w="1440" w:type="dxa"/>
            <w:vAlign w:val="center"/>
          </w:tcPr>
          <w:p w14:paraId="302D43F2" w14:textId="77777777" w:rsidR="00BE763B" w:rsidRPr="00373574" w:rsidRDefault="00BE763B" w:rsidP="006E6E5E">
            <w:pPr>
              <w:spacing w:line="23" w:lineRule="atLeast"/>
              <w:rPr>
                <w:rFonts w:ascii="Verdana" w:hAnsi="Verdana"/>
                <w:sz w:val="18"/>
                <w:szCs w:val="18"/>
                <w:lang w:val="ro-RO"/>
              </w:rPr>
            </w:pPr>
            <w:r w:rsidRPr="00373574">
              <w:rPr>
                <w:rFonts w:ascii="Verdana" w:eastAsia="Lucida Sans Unicode" w:hAnsi="Verdana" w:cs="Tahoma"/>
                <w:kern w:val="1"/>
                <w:sz w:val="18"/>
                <w:szCs w:val="18"/>
                <w:lang w:val="ro-RO" w:eastAsia="hi-IN" w:bidi="hi-IN"/>
              </w:rPr>
              <w:t>Temporar, pe perioada lucrărilor</w:t>
            </w:r>
          </w:p>
          <w:p w14:paraId="5394676A"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p>
        </w:tc>
        <w:tc>
          <w:tcPr>
            <w:tcW w:w="2160" w:type="dxa"/>
            <w:vAlign w:val="center"/>
          </w:tcPr>
          <w:p w14:paraId="7F5038CD"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vAlign w:val="center"/>
          </w:tcPr>
          <w:p w14:paraId="43A014DF"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transport acoperit al materialelor pulverulente;</w:t>
            </w:r>
          </w:p>
        </w:tc>
      </w:tr>
      <w:tr w:rsidR="00BE763B" w:rsidRPr="00373574" w14:paraId="75FCC3AE" w14:textId="77777777" w:rsidTr="000577D6">
        <w:trPr>
          <w:trHeight w:val="953"/>
        </w:trPr>
        <w:tc>
          <w:tcPr>
            <w:tcW w:w="625" w:type="dxa"/>
            <w:vAlign w:val="center"/>
          </w:tcPr>
          <w:p w14:paraId="0C4E6775" w14:textId="77777777" w:rsidR="00BE763B" w:rsidRPr="00373574" w:rsidRDefault="00BE763B" w:rsidP="006E6E5E">
            <w:pPr>
              <w:widowControl w:val="0"/>
              <w:tabs>
                <w:tab w:val="left" w:pos="6230"/>
              </w:tabs>
              <w:suppressAutoHyphens/>
              <w:spacing w:line="23" w:lineRule="atLeast"/>
              <w:jc w:val="center"/>
              <w:rPr>
                <w:rFonts w:ascii="Verdana" w:eastAsia="Arial" w:hAnsi="Verdana" w:cs="DejaVu Sans"/>
                <w:iCs/>
                <w:kern w:val="1"/>
                <w:sz w:val="18"/>
                <w:szCs w:val="18"/>
                <w:lang w:val="ro-RO" w:eastAsia="ar-SA"/>
              </w:rPr>
            </w:pPr>
            <w:r w:rsidRPr="00373574">
              <w:rPr>
                <w:rFonts w:ascii="Verdana" w:eastAsia="Arial" w:hAnsi="Verdana" w:cs="DejaVu Sans"/>
                <w:iCs/>
                <w:kern w:val="1"/>
                <w:sz w:val="18"/>
                <w:szCs w:val="18"/>
                <w:lang w:val="ro-RO" w:eastAsia="ar-SA"/>
              </w:rPr>
              <w:t>3</w:t>
            </w:r>
          </w:p>
        </w:tc>
        <w:tc>
          <w:tcPr>
            <w:tcW w:w="1260" w:type="dxa"/>
            <w:vAlign w:val="center"/>
          </w:tcPr>
          <w:p w14:paraId="36E3AC60" w14:textId="77777777" w:rsidR="00BE763B" w:rsidRPr="00373574" w:rsidRDefault="00BE763B" w:rsidP="006E6E5E">
            <w:pPr>
              <w:spacing w:line="23" w:lineRule="atLeast"/>
              <w:rPr>
                <w:rFonts w:ascii="Verdana" w:hAnsi="Verdana"/>
                <w:sz w:val="18"/>
                <w:szCs w:val="18"/>
                <w:lang w:val="ro-RO"/>
              </w:rPr>
            </w:pPr>
            <w:proofErr w:type="spellStart"/>
            <w:r w:rsidRPr="00373574">
              <w:rPr>
                <w:rFonts w:ascii="Verdana" w:eastAsia="Lucida Sans Unicode" w:hAnsi="Verdana" w:cs="Tahoma"/>
                <w:kern w:val="1"/>
                <w:sz w:val="18"/>
                <w:szCs w:val="18"/>
                <w:lang w:val="ro-RO" w:eastAsia="hi-IN" w:bidi="hi-IN"/>
              </w:rPr>
              <w:t>Amplasamnetul</w:t>
            </w:r>
            <w:proofErr w:type="spellEnd"/>
            <w:r w:rsidRPr="00373574">
              <w:rPr>
                <w:rFonts w:ascii="Verdana" w:eastAsia="Lucida Sans Unicode" w:hAnsi="Verdana" w:cs="Tahoma"/>
                <w:kern w:val="1"/>
                <w:sz w:val="18"/>
                <w:szCs w:val="18"/>
                <w:lang w:val="ro-RO" w:eastAsia="hi-IN" w:bidi="hi-IN"/>
              </w:rPr>
              <w:t xml:space="preserve"> lucrărilor</w:t>
            </w:r>
          </w:p>
          <w:p w14:paraId="5758B38B"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p>
        </w:tc>
        <w:tc>
          <w:tcPr>
            <w:tcW w:w="1260" w:type="dxa"/>
            <w:vAlign w:val="center"/>
          </w:tcPr>
          <w:p w14:paraId="00ECBF14" w14:textId="77777777" w:rsidR="00BE763B" w:rsidRPr="00373574" w:rsidRDefault="00BE763B" w:rsidP="006E6E5E">
            <w:pPr>
              <w:spacing w:line="23" w:lineRule="atLeast"/>
              <w:rPr>
                <w:rFonts w:ascii="Verdana" w:hAnsi="Verdana"/>
                <w:sz w:val="18"/>
                <w:szCs w:val="18"/>
                <w:lang w:val="ro-RO"/>
              </w:rPr>
            </w:pPr>
            <w:r w:rsidRPr="00373574">
              <w:rPr>
                <w:rFonts w:ascii="Verdana" w:eastAsia="Lucida Sans Unicode" w:hAnsi="Verdana" w:cs="Tahoma"/>
                <w:kern w:val="1"/>
                <w:sz w:val="18"/>
                <w:szCs w:val="18"/>
                <w:lang w:val="ro-RO" w:eastAsia="hi-IN" w:bidi="hi-IN"/>
              </w:rPr>
              <w:t>Ocuparea temporară a terenului</w:t>
            </w:r>
          </w:p>
          <w:p w14:paraId="156B251B"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p>
        </w:tc>
        <w:tc>
          <w:tcPr>
            <w:tcW w:w="1440" w:type="dxa"/>
            <w:vAlign w:val="center"/>
          </w:tcPr>
          <w:p w14:paraId="4A7B312F" w14:textId="77777777" w:rsidR="00BE763B" w:rsidRPr="00373574" w:rsidRDefault="00BE763B" w:rsidP="006E6E5E">
            <w:pPr>
              <w:spacing w:line="23" w:lineRule="atLeast"/>
              <w:rPr>
                <w:rFonts w:ascii="Verdana" w:hAnsi="Verdana"/>
                <w:sz w:val="18"/>
                <w:szCs w:val="18"/>
                <w:lang w:val="ro-RO"/>
              </w:rPr>
            </w:pPr>
            <w:r w:rsidRPr="00373574">
              <w:rPr>
                <w:rFonts w:ascii="Verdana" w:eastAsia="Lucida Sans Unicode" w:hAnsi="Verdana" w:cs="Tahoma"/>
                <w:kern w:val="1"/>
                <w:sz w:val="18"/>
                <w:szCs w:val="18"/>
                <w:lang w:val="ro-RO" w:eastAsia="hi-IN" w:bidi="hi-IN"/>
              </w:rPr>
              <w:t>Temporar, pe perioada lucrărilor</w:t>
            </w:r>
          </w:p>
          <w:p w14:paraId="731ABC23"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p>
        </w:tc>
        <w:tc>
          <w:tcPr>
            <w:tcW w:w="2160" w:type="dxa"/>
            <w:vAlign w:val="center"/>
          </w:tcPr>
          <w:p w14:paraId="63B08DFD"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vAlign w:val="center"/>
          </w:tcPr>
          <w:p w14:paraId="074405BF"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delimitarea strictă a organizării punctului de lucru;</w:t>
            </w:r>
          </w:p>
          <w:p w14:paraId="579D13E7"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colectarea selectivă, și eliminarea periodică a deșeurilor în scopul evitării </w:t>
            </w:r>
            <w:r w:rsidRPr="00373574">
              <w:rPr>
                <w:rFonts w:ascii="Verdana" w:eastAsia="Lucida Sans Unicode" w:hAnsi="Verdana"/>
                <w:color w:val="000000"/>
                <w:kern w:val="1"/>
                <w:sz w:val="18"/>
                <w:szCs w:val="18"/>
                <w:lang w:val="ro-RO" w:eastAsia="ar-SA"/>
              </w:rPr>
              <w:lastRenderedPageBreak/>
              <w:t>atragerii animalelor și îmbolnăvirii sau accidentării acestora,</w:t>
            </w:r>
          </w:p>
          <w:p w14:paraId="40116281"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redare teren in starea </w:t>
            </w:r>
            <w:proofErr w:type="spellStart"/>
            <w:r w:rsidRPr="00373574">
              <w:rPr>
                <w:rFonts w:ascii="Verdana" w:eastAsia="Lucida Sans Unicode" w:hAnsi="Verdana"/>
                <w:color w:val="000000"/>
                <w:kern w:val="1"/>
                <w:sz w:val="18"/>
                <w:szCs w:val="18"/>
                <w:lang w:val="ro-RO" w:eastAsia="ar-SA"/>
              </w:rPr>
              <w:t>iniţială</w:t>
            </w:r>
            <w:proofErr w:type="spellEnd"/>
            <w:r w:rsidRPr="00373574">
              <w:rPr>
                <w:rFonts w:ascii="Verdana" w:eastAsia="Lucida Sans Unicode" w:hAnsi="Verdana"/>
                <w:color w:val="000000"/>
                <w:kern w:val="1"/>
                <w:sz w:val="18"/>
                <w:szCs w:val="18"/>
                <w:lang w:val="ro-RO" w:eastAsia="ar-SA"/>
              </w:rPr>
              <w:t xml:space="preserve"> la terminarea lucrărilor;</w:t>
            </w:r>
          </w:p>
        </w:tc>
      </w:tr>
    </w:tbl>
    <w:p w14:paraId="7CEBDBB9" w14:textId="77777777" w:rsidR="00BE763B" w:rsidRPr="00373574" w:rsidRDefault="00BE763B" w:rsidP="006E6E5E">
      <w:pPr>
        <w:widowControl w:val="0"/>
        <w:numPr>
          <w:ilvl w:val="3"/>
          <w:numId w:val="37"/>
        </w:numPr>
        <w:tabs>
          <w:tab w:val="left" w:pos="1080"/>
          <w:tab w:val="left" w:pos="6230"/>
        </w:tabs>
        <w:suppressAutoHyphens/>
        <w:spacing w:after="0" w:line="23" w:lineRule="atLeast"/>
        <w:ind w:left="540" w:firstLine="0"/>
        <w:jc w:val="both"/>
        <w:rPr>
          <w:rFonts w:ascii="Verdana" w:eastAsia="Arial" w:hAnsi="Verdana" w:cs="DejaVu Sans"/>
          <w:iCs/>
          <w:kern w:val="1"/>
          <w:sz w:val="24"/>
          <w:szCs w:val="24"/>
          <w:lang w:eastAsia="ar-SA"/>
        </w:rPr>
      </w:pPr>
      <w:r w:rsidRPr="00373574">
        <w:rPr>
          <w:rFonts w:ascii="Verdana" w:eastAsia="Arial" w:hAnsi="Verdana" w:cs="DejaVu Sans"/>
          <w:iCs/>
          <w:kern w:val="1"/>
          <w:sz w:val="24"/>
          <w:szCs w:val="24"/>
          <w:lang w:eastAsia="ar-SA"/>
        </w:rPr>
        <w:lastRenderedPageBreak/>
        <w:t>Pe perioada de operare a lucrărilor impactul va fi unul pozitiv, pe termen lung prin îmbunătățirea condițiilor de trafic rutier.</w:t>
      </w:r>
    </w:p>
    <w:p w14:paraId="7F594F99" w14:textId="77777777" w:rsidR="00B644B7" w:rsidRPr="00373574" w:rsidRDefault="00B644B7" w:rsidP="00B644B7">
      <w:pPr>
        <w:widowControl w:val="0"/>
        <w:tabs>
          <w:tab w:val="left" w:pos="1080"/>
          <w:tab w:val="left" w:pos="6230"/>
        </w:tabs>
        <w:suppressAutoHyphens/>
        <w:spacing w:after="0" w:line="23" w:lineRule="atLeast"/>
        <w:ind w:left="540"/>
        <w:jc w:val="both"/>
        <w:rPr>
          <w:rFonts w:ascii="Verdana" w:eastAsia="Arial" w:hAnsi="Verdana" w:cs="DejaVu Sans"/>
          <w:iCs/>
          <w:kern w:val="1"/>
          <w:sz w:val="24"/>
          <w:szCs w:val="24"/>
          <w:lang w:eastAsia="ar-SA"/>
        </w:rPr>
      </w:pPr>
    </w:p>
    <w:p w14:paraId="204FA97A" w14:textId="77777777" w:rsidR="00BE763B" w:rsidRPr="00373574" w:rsidRDefault="00BE763B" w:rsidP="006E6E5E">
      <w:pPr>
        <w:widowControl w:val="0"/>
        <w:numPr>
          <w:ilvl w:val="0"/>
          <w:numId w:val="38"/>
        </w:numPr>
        <w:suppressLineNumbers/>
        <w:tabs>
          <w:tab w:val="num" w:pos="360"/>
          <w:tab w:val="left" w:pos="1080"/>
        </w:tabs>
        <w:suppressAutoHyphens/>
        <w:snapToGrid w:val="0"/>
        <w:spacing w:after="0" w:line="23" w:lineRule="atLeast"/>
        <w:jc w:val="both"/>
        <w:rPr>
          <w:rFonts w:ascii="Verdana" w:eastAsia="Lucida Sans Unicode" w:hAnsi="Verdana" w:cs="Tahoma"/>
          <w:i/>
          <w:iCs/>
          <w:kern w:val="1"/>
          <w:sz w:val="24"/>
          <w:u w:val="single"/>
          <w:lang w:eastAsia="hi-IN" w:bidi="hi-IN"/>
        </w:rPr>
      </w:pPr>
      <w:r w:rsidRPr="00373574">
        <w:rPr>
          <w:rFonts w:ascii="Verdana" w:eastAsia="Lucida Sans Unicode" w:hAnsi="Verdana" w:cs="Tahoma"/>
          <w:i/>
          <w:iCs/>
          <w:kern w:val="1"/>
          <w:sz w:val="24"/>
          <w:u w:val="single"/>
          <w:lang w:eastAsia="hi-IN" w:bidi="hi-IN"/>
        </w:rPr>
        <w:t>Impactul asupra solului</w:t>
      </w:r>
    </w:p>
    <w:p w14:paraId="2B2581C4" w14:textId="77777777" w:rsidR="00BE763B" w:rsidRPr="00373574" w:rsidRDefault="00BE763B"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r w:rsidRPr="00373574">
        <w:rPr>
          <w:rFonts w:ascii="Verdana" w:eastAsia="Arial" w:hAnsi="Verdana" w:cs="DejaVu Sans"/>
          <w:iCs/>
          <w:kern w:val="1"/>
          <w:sz w:val="24"/>
          <w:szCs w:val="24"/>
          <w:lang w:eastAsia="ar-SA"/>
        </w:rPr>
        <w:t xml:space="preserve">Principalul impact asupra solului în perioada </w:t>
      </w:r>
      <w:proofErr w:type="spellStart"/>
      <w:r w:rsidRPr="00373574">
        <w:rPr>
          <w:rFonts w:ascii="Verdana" w:eastAsia="Arial" w:hAnsi="Verdana" w:cs="DejaVu Sans"/>
          <w:iCs/>
          <w:kern w:val="1"/>
          <w:sz w:val="24"/>
          <w:szCs w:val="24"/>
          <w:lang w:eastAsia="ar-SA"/>
        </w:rPr>
        <w:t>lucrarilor</w:t>
      </w:r>
      <w:proofErr w:type="spellEnd"/>
      <w:r w:rsidRPr="00373574">
        <w:rPr>
          <w:rFonts w:ascii="Verdana" w:eastAsia="Arial" w:hAnsi="Verdana" w:cs="DejaVu Sans"/>
          <w:iCs/>
          <w:kern w:val="1"/>
          <w:sz w:val="24"/>
          <w:szCs w:val="24"/>
          <w:lang w:eastAsia="ar-SA"/>
        </w:rPr>
        <w:t xml:space="preserve"> de amenajare este reprezentat de </w:t>
      </w:r>
      <w:proofErr w:type="spellStart"/>
      <w:r w:rsidRPr="00373574">
        <w:rPr>
          <w:rFonts w:ascii="Verdana" w:eastAsia="Arial" w:hAnsi="Verdana" w:cs="DejaVu Sans"/>
          <w:iCs/>
          <w:kern w:val="1"/>
          <w:sz w:val="24"/>
          <w:szCs w:val="24"/>
          <w:lang w:eastAsia="ar-SA"/>
        </w:rPr>
        <w:t>sapatura</w:t>
      </w:r>
      <w:proofErr w:type="spellEnd"/>
      <w:r w:rsidRPr="00373574">
        <w:rPr>
          <w:rFonts w:ascii="Verdana" w:eastAsia="Arial" w:hAnsi="Verdana" w:cs="DejaVu Sans"/>
          <w:iCs/>
          <w:kern w:val="1"/>
          <w:sz w:val="24"/>
          <w:szCs w:val="24"/>
          <w:lang w:eastAsia="ar-SA"/>
        </w:rPr>
        <w:t xml:space="preserve"> realizata pentru amenajarea zonei si ocuparea temporara de terenuri pentru: Organizarea de </w:t>
      </w:r>
      <w:proofErr w:type="spellStart"/>
      <w:r w:rsidRPr="00373574">
        <w:rPr>
          <w:rFonts w:ascii="Verdana" w:eastAsia="Arial" w:hAnsi="Verdana" w:cs="DejaVu Sans"/>
          <w:iCs/>
          <w:kern w:val="1"/>
          <w:sz w:val="24"/>
          <w:szCs w:val="24"/>
          <w:lang w:eastAsia="ar-SA"/>
        </w:rPr>
        <w:t>şantier</w:t>
      </w:r>
      <w:proofErr w:type="spellEnd"/>
      <w:r w:rsidRPr="00373574">
        <w:rPr>
          <w:rFonts w:ascii="Verdana" w:eastAsia="Arial" w:hAnsi="Verdana" w:cs="DejaVu Sans"/>
          <w:iCs/>
          <w:kern w:val="1"/>
          <w:sz w:val="24"/>
          <w:szCs w:val="24"/>
          <w:lang w:eastAsia="ar-SA"/>
        </w:rPr>
        <w:t>, platforme pentru depozitarea materiilor prime, locuri special amenajate pentru depozitarea deșeurilor etc.</w:t>
      </w:r>
    </w:p>
    <w:p w14:paraId="58F00AE0" w14:textId="77777777" w:rsidR="00BE763B" w:rsidRPr="00373574" w:rsidRDefault="00BE763B"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r w:rsidRPr="00373574">
        <w:rPr>
          <w:rFonts w:ascii="Verdana" w:eastAsia="Arial" w:hAnsi="Verdana" w:cs="DejaVu Sans"/>
          <w:iCs/>
          <w:kern w:val="1"/>
          <w:sz w:val="24"/>
          <w:szCs w:val="24"/>
          <w:lang w:eastAsia="ar-SA"/>
        </w:rPr>
        <w:t>Impactul potențial asupra solului din zona analizată se produce în timpul execuției lucrărilor și este prezentat în tabelul de mai jos.</w:t>
      </w:r>
    </w:p>
    <w:p w14:paraId="0BDE28F1" w14:textId="77777777" w:rsidR="00B644B7" w:rsidRPr="00373574" w:rsidRDefault="00B644B7"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p>
    <w:tbl>
      <w:tblPr>
        <w:tblStyle w:val="TableGrid"/>
        <w:tblW w:w="9805" w:type="dxa"/>
        <w:tblLayout w:type="fixed"/>
        <w:tblLook w:val="04A0" w:firstRow="1" w:lastRow="0" w:firstColumn="1" w:lastColumn="0" w:noHBand="0" w:noVBand="1"/>
      </w:tblPr>
      <w:tblGrid>
        <w:gridCol w:w="625"/>
        <w:gridCol w:w="1260"/>
        <w:gridCol w:w="1260"/>
        <w:gridCol w:w="1440"/>
        <w:gridCol w:w="2160"/>
        <w:gridCol w:w="3060"/>
      </w:tblGrid>
      <w:tr w:rsidR="00BE763B" w:rsidRPr="00373574" w14:paraId="373AB437" w14:textId="77777777" w:rsidTr="000577D6">
        <w:trPr>
          <w:trHeight w:val="677"/>
        </w:trPr>
        <w:tc>
          <w:tcPr>
            <w:tcW w:w="625" w:type="dxa"/>
            <w:vAlign w:val="center"/>
          </w:tcPr>
          <w:p w14:paraId="64D558CD"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Arial" w:hAnsi="Verdana" w:cs="DejaVu Sans"/>
                <w:iCs/>
                <w:kern w:val="1"/>
                <w:sz w:val="24"/>
                <w:szCs w:val="24"/>
                <w:lang w:val="ro-RO" w:eastAsia="ar-SA"/>
              </w:rPr>
              <w:br w:type="page"/>
            </w:r>
            <w:r w:rsidRPr="00373574">
              <w:rPr>
                <w:rFonts w:ascii="Verdana" w:eastAsia="TrebuchetMS" w:hAnsi="Verdana" w:cs="Arial"/>
                <w:b/>
                <w:bCs/>
                <w:color w:val="008000"/>
                <w:kern w:val="1"/>
                <w:sz w:val="18"/>
                <w:szCs w:val="18"/>
                <w:lang w:val="ro-RO" w:eastAsia="hi-IN" w:bidi="hi-IN"/>
              </w:rPr>
              <w:t>Nr.</w:t>
            </w:r>
          </w:p>
          <w:p w14:paraId="67BC939A"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crt.</w:t>
            </w:r>
          </w:p>
        </w:tc>
        <w:tc>
          <w:tcPr>
            <w:tcW w:w="1260" w:type="dxa"/>
            <w:vAlign w:val="center"/>
          </w:tcPr>
          <w:p w14:paraId="487760B3"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Activitate</w:t>
            </w:r>
          </w:p>
        </w:tc>
        <w:tc>
          <w:tcPr>
            <w:tcW w:w="1260" w:type="dxa"/>
            <w:vAlign w:val="center"/>
          </w:tcPr>
          <w:p w14:paraId="26C58021"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 xml:space="preserve">Impact </w:t>
            </w:r>
            <w:proofErr w:type="spellStart"/>
            <w:r w:rsidRPr="00373574">
              <w:rPr>
                <w:rFonts w:ascii="Verdana" w:eastAsia="TrebuchetMS" w:hAnsi="Verdana" w:cs="Arial"/>
                <w:b/>
                <w:bCs/>
                <w:color w:val="008000"/>
                <w:kern w:val="1"/>
                <w:sz w:val="18"/>
                <w:szCs w:val="18"/>
                <w:lang w:val="ro-RO" w:eastAsia="hi-IN" w:bidi="hi-IN"/>
              </w:rPr>
              <w:t>potential</w:t>
            </w:r>
            <w:proofErr w:type="spellEnd"/>
          </w:p>
        </w:tc>
        <w:tc>
          <w:tcPr>
            <w:tcW w:w="1440" w:type="dxa"/>
            <w:vAlign w:val="center"/>
          </w:tcPr>
          <w:p w14:paraId="01D1484F"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Natura impactului</w:t>
            </w:r>
          </w:p>
        </w:tc>
        <w:tc>
          <w:tcPr>
            <w:tcW w:w="2160" w:type="dxa"/>
            <w:vAlign w:val="center"/>
          </w:tcPr>
          <w:p w14:paraId="54CFBBC4"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Extinderea impactului/ Durata</w:t>
            </w:r>
          </w:p>
        </w:tc>
        <w:tc>
          <w:tcPr>
            <w:tcW w:w="3060" w:type="dxa"/>
            <w:vAlign w:val="center"/>
          </w:tcPr>
          <w:p w14:paraId="40632978"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Masuri de evitare/diminuare</w:t>
            </w:r>
          </w:p>
        </w:tc>
      </w:tr>
      <w:tr w:rsidR="00BE763B" w:rsidRPr="00373574" w14:paraId="12C02B04" w14:textId="77777777" w:rsidTr="000577D6">
        <w:trPr>
          <w:trHeight w:val="953"/>
        </w:trPr>
        <w:tc>
          <w:tcPr>
            <w:tcW w:w="625" w:type="dxa"/>
            <w:vMerge w:val="restart"/>
            <w:vAlign w:val="center"/>
          </w:tcPr>
          <w:p w14:paraId="622070BA" w14:textId="77777777" w:rsidR="00BE763B" w:rsidRPr="00373574" w:rsidRDefault="00BE763B" w:rsidP="006E6E5E">
            <w:pPr>
              <w:widowControl w:val="0"/>
              <w:tabs>
                <w:tab w:val="left" w:pos="6230"/>
              </w:tabs>
              <w:suppressAutoHyphens/>
              <w:spacing w:line="23" w:lineRule="atLeast"/>
              <w:jc w:val="center"/>
              <w:rPr>
                <w:rFonts w:ascii="Verdana" w:eastAsia="Arial" w:hAnsi="Verdana" w:cs="DejaVu Sans"/>
                <w:iCs/>
                <w:kern w:val="1"/>
                <w:sz w:val="18"/>
                <w:szCs w:val="18"/>
                <w:lang w:val="ro-RO" w:eastAsia="ar-SA"/>
              </w:rPr>
            </w:pPr>
            <w:r w:rsidRPr="00373574">
              <w:rPr>
                <w:rFonts w:ascii="Verdana" w:eastAsia="Arial" w:hAnsi="Verdana" w:cs="DejaVu Sans"/>
                <w:iCs/>
                <w:kern w:val="1"/>
                <w:sz w:val="18"/>
                <w:szCs w:val="18"/>
                <w:lang w:val="ro-RO" w:eastAsia="ar-SA"/>
              </w:rPr>
              <w:t>1</w:t>
            </w:r>
          </w:p>
        </w:tc>
        <w:tc>
          <w:tcPr>
            <w:tcW w:w="1260" w:type="dxa"/>
            <w:vMerge w:val="restart"/>
            <w:vAlign w:val="center"/>
          </w:tcPr>
          <w:p w14:paraId="11918C1B"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Arial" w:hAnsi="Verdana" w:cs="DejaVu Sans"/>
                <w:iCs/>
                <w:kern w:val="1"/>
                <w:sz w:val="18"/>
                <w:szCs w:val="18"/>
                <w:lang w:val="ro-RO" w:eastAsia="ar-SA"/>
              </w:rPr>
              <w:t>Organizare platformă de lucru</w:t>
            </w:r>
            <w:r w:rsidRPr="00373574">
              <w:rPr>
                <w:rFonts w:ascii="Verdana" w:eastAsia="Arial" w:hAnsi="Verdana" w:cs="DejaVu Sans"/>
                <w:iCs/>
                <w:kern w:val="1"/>
                <w:sz w:val="18"/>
                <w:szCs w:val="18"/>
                <w:lang w:val="ro-RO" w:eastAsia="ar-SA"/>
              </w:rPr>
              <w:tab/>
            </w:r>
          </w:p>
        </w:tc>
        <w:tc>
          <w:tcPr>
            <w:tcW w:w="1260" w:type="dxa"/>
            <w:vAlign w:val="center"/>
          </w:tcPr>
          <w:p w14:paraId="17B896F1"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Ocuparea temporară a terenului pentru organizarea platformei de lucru</w:t>
            </w:r>
            <w:r w:rsidRPr="00373574">
              <w:rPr>
                <w:rFonts w:ascii="Verdana" w:eastAsia="Lucida Sans Unicode" w:hAnsi="Verdana"/>
                <w:color w:val="000000"/>
                <w:kern w:val="1"/>
                <w:sz w:val="18"/>
                <w:szCs w:val="18"/>
                <w:lang w:val="ro-RO" w:eastAsia="ar-SA"/>
              </w:rPr>
              <w:tab/>
            </w:r>
          </w:p>
        </w:tc>
        <w:tc>
          <w:tcPr>
            <w:tcW w:w="1440" w:type="dxa"/>
            <w:vAlign w:val="center"/>
          </w:tcPr>
          <w:p w14:paraId="1F8358B2"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Temporar, direct, pe perioada lucrărilor</w:t>
            </w:r>
          </w:p>
        </w:tc>
        <w:tc>
          <w:tcPr>
            <w:tcW w:w="2160" w:type="dxa"/>
            <w:vAlign w:val="center"/>
          </w:tcPr>
          <w:p w14:paraId="0CEE6089"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vAlign w:val="center"/>
          </w:tcPr>
          <w:p w14:paraId="2FFA2044"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delimitarea strictă a organizării punctului de lucru;</w:t>
            </w:r>
          </w:p>
          <w:p w14:paraId="29B4A8E5"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redare teren in starea </w:t>
            </w:r>
            <w:proofErr w:type="spellStart"/>
            <w:r w:rsidRPr="00373574">
              <w:rPr>
                <w:rFonts w:ascii="Verdana" w:eastAsia="Lucida Sans Unicode" w:hAnsi="Verdana"/>
                <w:color w:val="000000"/>
                <w:kern w:val="1"/>
                <w:sz w:val="18"/>
                <w:szCs w:val="18"/>
                <w:lang w:val="ro-RO" w:eastAsia="ar-SA"/>
              </w:rPr>
              <w:t>iniţială</w:t>
            </w:r>
            <w:proofErr w:type="spellEnd"/>
            <w:r w:rsidRPr="00373574">
              <w:rPr>
                <w:rFonts w:ascii="Verdana" w:eastAsia="Lucida Sans Unicode" w:hAnsi="Verdana"/>
                <w:color w:val="000000"/>
                <w:kern w:val="1"/>
                <w:sz w:val="18"/>
                <w:szCs w:val="18"/>
                <w:lang w:val="ro-RO" w:eastAsia="ar-SA"/>
              </w:rPr>
              <w:t xml:space="preserve"> la terminarea lucrărilor;</w:t>
            </w:r>
          </w:p>
        </w:tc>
      </w:tr>
      <w:tr w:rsidR="00BE763B" w:rsidRPr="00373574" w14:paraId="2D283D08" w14:textId="77777777" w:rsidTr="000577D6">
        <w:trPr>
          <w:trHeight w:val="953"/>
        </w:trPr>
        <w:tc>
          <w:tcPr>
            <w:tcW w:w="625" w:type="dxa"/>
            <w:vMerge/>
            <w:vAlign w:val="center"/>
          </w:tcPr>
          <w:p w14:paraId="713EF96A" w14:textId="77777777" w:rsidR="00BE763B" w:rsidRPr="00373574" w:rsidRDefault="00BE763B" w:rsidP="006E6E5E">
            <w:pPr>
              <w:widowControl w:val="0"/>
              <w:tabs>
                <w:tab w:val="left" w:pos="6230"/>
              </w:tabs>
              <w:suppressAutoHyphens/>
              <w:spacing w:line="23" w:lineRule="atLeast"/>
              <w:jc w:val="center"/>
              <w:rPr>
                <w:rFonts w:ascii="Verdana" w:eastAsia="Arial" w:hAnsi="Verdana" w:cs="DejaVu Sans"/>
                <w:iCs/>
                <w:kern w:val="1"/>
                <w:sz w:val="18"/>
                <w:szCs w:val="18"/>
                <w:lang w:val="ro-RO" w:eastAsia="ar-SA"/>
              </w:rPr>
            </w:pPr>
          </w:p>
        </w:tc>
        <w:tc>
          <w:tcPr>
            <w:tcW w:w="1260" w:type="dxa"/>
            <w:vMerge/>
            <w:vAlign w:val="center"/>
          </w:tcPr>
          <w:p w14:paraId="17F343DB"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p>
        </w:tc>
        <w:tc>
          <w:tcPr>
            <w:tcW w:w="1260" w:type="dxa"/>
            <w:vAlign w:val="center"/>
          </w:tcPr>
          <w:p w14:paraId="6A7EF535"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Poluare chimica şi biologica a solului şi subsolului ca urmare a evacuărilor de ape uzate neepurate</w:t>
            </w:r>
            <w:r w:rsidRPr="00373574">
              <w:rPr>
                <w:rFonts w:ascii="Verdana" w:eastAsia="Lucida Sans Unicode" w:hAnsi="Verdana"/>
                <w:color w:val="000000"/>
                <w:kern w:val="1"/>
                <w:sz w:val="18"/>
                <w:szCs w:val="18"/>
                <w:lang w:val="ro-RO" w:eastAsia="ar-SA"/>
              </w:rPr>
              <w:tab/>
            </w:r>
          </w:p>
        </w:tc>
        <w:tc>
          <w:tcPr>
            <w:tcW w:w="1440" w:type="dxa"/>
            <w:vAlign w:val="center"/>
          </w:tcPr>
          <w:p w14:paraId="2391EB7D"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Temporar, direct, pe perioada lucrărilor</w:t>
            </w:r>
          </w:p>
        </w:tc>
        <w:tc>
          <w:tcPr>
            <w:tcW w:w="2160" w:type="dxa"/>
            <w:vAlign w:val="center"/>
          </w:tcPr>
          <w:p w14:paraId="3003F034"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vAlign w:val="center"/>
          </w:tcPr>
          <w:p w14:paraId="2222D3E8"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utilizare de toalete ecologice</w:t>
            </w:r>
          </w:p>
        </w:tc>
      </w:tr>
      <w:tr w:rsidR="00BE763B" w:rsidRPr="00373574" w14:paraId="5E165929" w14:textId="77777777" w:rsidTr="000577D6">
        <w:trPr>
          <w:trHeight w:val="953"/>
        </w:trPr>
        <w:tc>
          <w:tcPr>
            <w:tcW w:w="625" w:type="dxa"/>
            <w:vMerge/>
            <w:vAlign w:val="center"/>
          </w:tcPr>
          <w:p w14:paraId="7BBA15E6" w14:textId="77777777" w:rsidR="00BE763B" w:rsidRPr="00373574" w:rsidRDefault="00BE763B" w:rsidP="006E6E5E">
            <w:pPr>
              <w:widowControl w:val="0"/>
              <w:tabs>
                <w:tab w:val="left" w:pos="6230"/>
              </w:tabs>
              <w:suppressAutoHyphens/>
              <w:spacing w:line="23" w:lineRule="atLeast"/>
              <w:jc w:val="center"/>
              <w:rPr>
                <w:rFonts w:ascii="Verdana" w:eastAsia="Arial" w:hAnsi="Verdana" w:cs="DejaVu Sans"/>
                <w:iCs/>
                <w:kern w:val="1"/>
                <w:sz w:val="18"/>
                <w:szCs w:val="18"/>
                <w:lang w:val="ro-RO" w:eastAsia="ar-SA"/>
              </w:rPr>
            </w:pPr>
          </w:p>
        </w:tc>
        <w:tc>
          <w:tcPr>
            <w:tcW w:w="1260" w:type="dxa"/>
            <w:vMerge/>
            <w:vAlign w:val="center"/>
          </w:tcPr>
          <w:p w14:paraId="2CE70906"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p>
        </w:tc>
        <w:tc>
          <w:tcPr>
            <w:tcW w:w="1260" w:type="dxa"/>
            <w:vAlign w:val="center"/>
          </w:tcPr>
          <w:p w14:paraId="3651F762"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Deversări accidentale ale unor </w:t>
            </w:r>
            <w:proofErr w:type="spellStart"/>
            <w:r w:rsidRPr="00373574">
              <w:rPr>
                <w:rFonts w:ascii="Verdana" w:eastAsia="Lucida Sans Unicode" w:hAnsi="Verdana"/>
                <w:color w:val="000000"/>
                <w:kern w:val="1"/>
                <w:sz w:val="18"/>
                <w:szCs w:val="18"/>
                <w:lang w:val="ro-RO" w:eastAsia="ar-SA"/>
              </w:rPr>
              <w:t>substanţe</w:t>
            </w:r>
            <w:proofErr w:type="spellEnd"/>
            <w:r w:rsidRPr="00373574">
              <w:rPr>
                <w:rFonts w:ascii="Verdana" w:eastAsia="Lucida Sans Unicode" w:hAnsi="Verdana"/>
                <w:color w:val="000000"/>
                <w:kern w:val="1"/>
                <w:sz w:val="18"/>
                <w:szCs w:val="18"/>
                <w:lang w:val="ro-RO" w:eastAsia="ar-SA"/>
              </w:rPr>
              <w:t>/</w:t>
            </w:r>
            <w:proofErr w:type="spellStart"/>
            <w:r w:rsidRPr="00373574">
              <w:rPr>
                <w:rFonts w:ascii="Verdana" w:eastAsia="Lucida Sans Unicode" w:hAnsi="Verdana"/>
                <w:color w:val="000000"/>
                <w:kern w:val="1"/>
                <w:sz w:val="18"/>
                <w:szCs w:val="18"/>
                <w:lang w:val="ro-RO" w:eastAsia="ar-SA"/>
              </w:rPr>
              <w:t>compuşi</w:t>
            </w:r>
            <w:proofErr w:type="spellEnd"/>
            <w:r w:rsidRPr="00373574">
              <w:rPr>
                <w:rFonts w:ascii="Verdana" w:eastAsia="Lucida Sans Unicode" w:hAnsi="Verdana"/>
                <w:color w:val="000000"/>
                <w:kern w:val="1"/>
                <w:sz w:val="18"/>
                <w:szCs w:val="18"/>
                <w:lang w:val="ro-RO" w:eastAsia="ar-SA"/>
              </w:rPr>
              <w:t xml:space="preserve"> chimici direct pe sol</w:t>
            </w:r>
            <w:r w:rsidRPr="00373574">
              <w:rPr>
                <w:rFonts w:ascii="Verdana" w:eastAsia="Lucida Sans Unicode" w:hAnsi="Verdana"/>
                <w:color w:val="000000"/>
                <w:kern w:val="1"/>
                <w:sz w:val="18"/>
                <w:szCs w:val="18"/>
                <w:lang w:val="ro-RO" w:eastAsia="ar-SA"/>
              </w:rPr>
              <w:tab/>
            </w:r>
          </w:p>
        </w:tc>
        <w:tc>
          <w:tcPr>
            <w:tcW w:w="1440" w:type="dxa"/>
            <w:vAlign w:val="center"/>
          </w:tcPr>
          <w:p w14:paraId="018C3A08"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Temporar, direct, pe perioada lucrărilor</w:t>
            </w:r>
          </w:p>
        </w:tc>
        <w:tc>
          <w:tcPr>
            <w:tcW w:w="2160" w:type="dxa"/>
            <w:vAlign w:val="center"/>
          </w:tcPr>
          <w:p w14:paraId="7B9AE6B2"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vAlign w:val="center"/>
          </w:tcPr>
          <w:p w14:paraId="009137CD"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depozitarea şi manipularea </w:t>
            </w:r>
            <w:proofErr w:type="spellStart"/>
            <w:r w:rsidRPr="00373574">
              <w:rPr>
                <w:rFonts w:ascii="Verdana" w:eastAsia="Lucida Sans Unicode" w:hAnsi="Verdana"/>
                <w:color w:val="000000"/>
                <w:kern w:val="1"/>
                <w:sz w:val="18"/>
                <w:szCs w:val="18"/>
                <w:lang w:val="ro-RO" w:eastAsia="ar-SA"/>
              </w:rPr>
              <w:t>substanţelor</w:t>
            </w:r>
            <w:proofErr w:type="spellEnd"/>
            <w:r w:rsidRPr="00373574">
              <w:rPr>
                <w:rFonts w:ascii="Verdana" w:eastAsia="Lucida Sans Unicode" w:hAnsi="Verdana"/>
                <w:color w:val="000000"/>
                <w:kern w:val="1"/>
                <w:sz w:val="18"/>
                <w:szCs w:val="18"/>
                <w:lang w:val="ro-RO" w:eastAsia="ar-SA"/>
              </w:rPr>
              <w:t xml:space="preserve">/ </w:t>
            </w:r>
            <w:proofErr w:type="spellStart"/>
            <w:r w:rsidRPr="00373574">
              <w:rPr>
                <w:rFonts w:ascii="Verdana" w:eastAsia="Lucida Sans Unicode" w:hAnsi="Verdana"/>
                <w:color w:val="000000"/>
                <w:kern w:val="1"/>
                <w:sz w:val="18"/>
                <w:szCs w:val="18"/>
                <w:lang w:val="ro-RO" w:eastAsia="ar-SA"/>
              </w:rPr>
              <w:t>compuşilor</w:t>
            </w:r>
            <w:proofErr w:type="spellEnd"/>
            <w:r w:rsidRPr="00373574">
              <w:rPr>
                <w:rFonts w:ascii="Verdana" w:eastAsia="Lucida Sans Unicode" w:hAnsi="Verdana"/>
                <w:color w:val="000000"/>
                <w:kern w:val="1"/>
                <w:sz w:val="18"/>
                <w:szCs w:val="18"/>
                <w:lang w:val="ro-RO" w:eastAsia="ar-SA"/>
              </w:rPr>
              <w:t xml:space="preserve"> se va face  în </w:t>
            </w:r>
            <w:proofErr w:type="spellStart"/>
            <w:r w:rsidRPr="00373574">
              <w:rPr>
                <w:rFonts w:ascii="Verdana" w:eastAsia="Lucida Sans Unicode" w:hAnsi="Verdana"/>
                <w:color w:val="000000"/>
                <w:kern w:val="1"/>
                <w:sz w:val="18"/>
                <w:szCs w:val="18"/>
                <w:lang w:val="ro-RO" w:eastAsia="ar-SA"/>
              </w:rPr>
              <w:t>condiţii</w:t>
            </w:r>
            <w:proofErr w:type="spellEnd"/>
            <w:r w:rsidRPr="00373574">
              <w:rPr>
                <w:rFonts w:ascii="Verdana" w:eastAsia="Lucida Sans Unicode" w:hAnsi="Verdana"/>
                <w:color w:val="000000"/>
                <w:kern w:val="1"/>
                <w:sz w:val="18"/>
                <w:szCs w:val="18"/>
                <w:lang w:val="ro-RO" w:eastAsia="ar-SA"/>
              </w:rPr>
              <w:t xml:space="preserve"> de </w:t>
            </w:r>
            <w:proofErr w:type="spellStart"/>
            <w:r w:rsidRPr="00373574">
              <w:rPr>
                <w:rFonts w:ascii="Verdana" w:eastAsia="Lucida Sans Unicode" w:hAnsi="Verdana"/>
                <w:color w:val="000000"/>
                <w:kern w:val="1"/>
                <w:sz w:val="18"/>
                <w:szCs w:val="18"/>
                <w:lang w:val="ro-RO" w:eastAsia="ar-SA"/>
              </w:rPr>
              <w:t>siguranţă</w:t>
            </w:r>
            <w:proofErr w:type="spellEnd"/>
            <w:r w:rsidRPr="00373574">
              <w:rPr>
                <w:rFonts w:ascii="Verdana" w:eastAsia="Lucida Sans Unicode" w:hAnsi="Verdana"/>
                <w:color w:val="000000"/>
                <w:kern w:val="1"/>
                <w:sz w:val="18"/>
                <w:szCs w:val="18"/>
                <w:lang w:val="ro-RO" w:eastAsia="ar-SA"/>
              </w:rPr>
              <w:t>;</w:t>
            </w:r>
          </w:p>
        </w:tc>
      </w:tr>
      <w:tr w:rsidR="00BE763B" w:rsidRPr="00373574" w14:paraId="71FF4FD4" w14:textId="77777777" w:rsidTr="000577D6">
        <w:trPr>
          <w:trHeight w:val="953"/>
        </w:trPr>
        <w:tc>
          <w:tcPr>
            <w:tcW w:w="625" w:type="dxa"/>
            <w:vAlign w:val="center"/>
          </w:tcPr>
          <w:p w14:paraId="1A6761C0" w14:textId="77777777" w:rsidR="00BE763B" w:rsidRPr="00373574" w:rsidRDefault="00BE763B" w:rsidP="006E6E5E">
            <w:pPr>
              <w:widowControl w:val="0"/>
              <w:tabs>
                <w:tab w:val="left" w:pos="6230"/>
              </w:tabs>
              <w:suppressAutoHyphens/>
              <w:spacing w:line="23" w:lineRule="atLeast"/>
              <w:jc w:val="center"/>
              <w:rPr>
                <w:rFonts w:ascii="Verdana" w:eastAsia="Arial" w:hAnsi="Verdana" w:cs="DejaVu Sans"/>
                <w:iCs/>
                <w:kern w:val="1"/>
                <w:sz w:val="18"/>
                <w:szCs w:val="18"/>
                <w:lang w:val="ro-RO" w:eastAsia="ar-SA"/>
              </w:rPr>
            </w:pPr>
            <w:r w:rsidRPr="00373574">
              <w:rPr>
                <w:rFonts w:ascii="Verdana" w:eastAsia="Arial" w:hAnsi="Verdana" w:cs="DejaVu Sans"/>
                <w:iCs/>
                <w:kern w:val="1"/>
                <w:sz w:val="18"/>
                <w:szCs w:val="18"/>
                <w:lang w:val="ro-RO" w:eastAsia="ar-SA"/>
              </w:rPr>
              <w:t>2</w:t>
            </w:r>
          </w:p>
        </w:tc>
        <w:tc>
          <w:tcPr>
            <w:tcW w:w="1260" w:type="dxa"/>
            <w:vAlign w:val="center"/>
          </w:tcPr>
          <w:p w14:paraId="0B1DB841"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Trafic asociat </w:t>
            </w:r>
            <w:proofErr w:type="spellStart"/>
            <w:r w:rsidRPr="00373574">
              <w:rPr>
                <w:rFonts w:ascii="Verdana" w:eastAsia="Lucida Sans Unicode" w:hAnsi="Verdana"/>
                <w:color w:val="000000"/>
                <w:kern w:val="1"/>
                <w:sz w:val="18"/>
                <w:szCs w:val="18"/>
                <w:lang w:val="ro-RO" w:eastAsia="ar-SA"/>
              </w:rPr>
              <w:t>şantierului</w:t>
            </w:r>
            <w:proofErr w:type="spellEnd"/>
          </w:p>
          <w:p w14:paraId="0E323D41"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p>
        </w:tc>
        <w:tc>
          <w:tcPr>
            <w:tcW w:w="1260" w:type="dxa"/>
            <w:vAlign w:val="center"/>
          </w:tcPr>
          <w:p w14:paraId="38649D76"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Posibilitatea contaminării solului cu Cd, Cu, Cr, Ni, Se, Mn,</w:t>
            </w:r>
          </w:p>
          <w:p w14:paraId="06F99036"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p>
        </w:tc>
        <w:tc>
          <w:tcPr>
            <w:tcW w:w="1440" w:type="dxa"/>
            <w:vAlign w:val="center"/>
          </w:tcPr>
          <w:p w14:paraId="2F1E2103"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Temporar, direct, pe perioada lucrărilor</w:t>
            </w:r>
          </w:p>
          <w:p w14:paraId="31E54F2D"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p>
        </w:tc>
        <w:tc>
          <w:tcPr>
            <w:tcW w:w="2160" w:type="dxa"/>
            <w:vAlign w:val="center"/>
          </w:tcPr>
          <w:p w14:paraId="451B3814"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vAlign w:val="center"/>
          </w:tcPr>
          <w:p w14:paraId="40434316"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proofErr w:type="spellStart"/>
            <w:r w:rsidRPr="00373574">
              <w:rPr>
                <w:rFonts w:ascii="Verdana" w:eastAsia="Lucida Sans Unicode" w:hAnsi="Verdana"/>
                <w:color w:val="000000"/>
                <w:kern w:val="1"/>
                <w:sz w:val="18"/>
                <w:szCs w:val="18"/>
                <w:lang w:val="ro-RO" w:eastAsia="ar-SA"/>
              </w:rPr>
              <w:t>întreţinere</w:t>
            </w:r>
            <w:proofErr w:type="spellEnd"/>
            <w:r w:rsidRPr="00373574">
              <w:rPr>
                <w:rFonts w:ascii="Verdana" w:eastAsia="Lucida Sans Unicode" w:hAnsi="Verdana"/>
                <w:color w:val="000000"/>
                <w:kern w:val="1"/>
                <w:sz w:val="18"/>
                <w:szCs w:val="18"/>
                <w:lang w:val="ro-RO" w:eastAsia="ar-SA"/>
              </w:rPr>
              <w:t xml:space="preserve"> corespunzătoare a vehiculelor (asigurare revizii tehnice periodice);</w:t>
            </w:r>
          </w:p>
          <w:p w14:paraId="6F718B71"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-folosirea de utilaje şi camioane de </w:t>
            </w:r>
            <w:proofErr w:type="spellStart"/>
            <w:r w:rsidRPr="00373574">
              <w:rPr>
                <w:rFonts w:ascii="Verdana" w:eastAsia="Lucida Sans Unicode" w:hAnsi="Verdana"/>
                <w:color w:val="000000"/>
                <w:kern w:val="1"/>
                <w:sz w:val="18"/>
                <w:szCs w:val="18"/>
                <w:lang w:val="ro-RO" w:eastAsia="ar-SA"/>
              </w:rPr>
              <w:t>generaţie</w:t>
            </w:r>
            <w:proofErr w:type="spellEnd"/>
            <w:r w:rsidRPr="00373574">
              <w:rPr>
                <w:rFonts w:ascii="Verdana" w:eastAsia="Lucida Sans Unicode" w:hAnsi="Verdana"/>
                <w:color w:val="000000"/>
                <w:kern w:val="1"/>
                <w:sz w:val="18"/>
                <w:szCs w:val="18"/>
                <w:lang w:val="ro-RO" w:eastAsia="ar-SA"/>
              </w:rPr>
              <w:t xml:space="preserve"> recentă, prevăzute cu sisteme performante de minimizare şi </w:t>
            </w:r>
            <w:proofErr w:type="spellStart"/>
            <w:r w:rsidRPr="00373574">
              <w:rPr>
                <w:rFonts w:ascii="Verdana" w:eastAsia="Lucida Sans Unicode" w:hAnsi="Verdana"/>
                <w:color w:val="000000"/>
                <w:kern w:val="1"/>
                <w:sz w:val="18"/>
                <w:szCs w:val="18"/>
                <w:lang w:val="ro-RO" w:eastAsia="ar-SA"/>
              </w:rPr>
              <w:t>reţinere</w:t>
            </w:r>
            <w:proofErr w:type="spellEnd"/>
            <w:r w:rsidRPr="00373574">
              <w:rPr>
                <w:rFonts w:ascii="Verdana" w:eastAsia="Lucida Sans Unicode" w:hAnsi="Verdana"/>
                <w:color w:val="000000"/>
                <w:kern w:val="1"/>
                <w:sz w:val="18"/>
                <w:szCs w:val="18"/>
                <w:lang w:val="ro-RO" w:eastAsia="ar-SA"/>
              </w:rPr>
              <w:t xml:space="preserve"> a </w:t>
            </w:r>
            <w:proofErr w:type="spellStart"/>
            <w:r w:rsidRPr="00373574">
              <w:rPr>
                <w:rFonts w:ascii="Verdana" w:eastAsia="Lucida Sans Unicode" w:hAnsi="Verdana"/>
                <w:color w:val="000000"/>
                <w:kern w:val="1"/>
                <w:sz w:val="18"/>
                <w:szCs w:val="18"/>
                <w:lang w:val="ro-RO" w:eastAsia="ar-SA"/>
              </w:rPr>
              <w:t>poluanţilor</w:t>
            </w:r>
            <w:proofErr w:type="spellEnd"/>
            <w:r w:rsidRPr="00373574">
              <w:rPr>
                <w:rFonts w:ascii="Verdana" w:eastAsia="Lucida Sans Unicode" w:hAnsi="Verdana"/>
                <w:color w:val="000000"/>
                <w:kern w:val="1"/>
                <w:sz w:val="18"/>
                <w:szCs w:val="18"/>
                <w:lang w:val="ro-RO" w:eastAsia="ar-SA"/>
              </w:rPr>
              <w:t xml:space="preserve"> </w:t>
            </w:r>
            <w:proofErr w:type="spellStart"/>
            <w:r w:rsidRPr="00373574">
              <w:rPr>
                <w:rFonts w:ascii="Verdana" w:eastAsia="Lucida Sans Unicode" w:hAnsi="Verdana"/>
                <w:color w:val="000000"/>
                <w:kern w:val="1"/>
                <w:sz w:val="18"/>
                <w:szCs w:val="18"/>
                <w:lang w:val="ro-RO" w:eastAsia="ar-SA"/>
              </w:rPr>
              <w:t>evacuaţi</w:t>
            </w:r>
            <w:proofErr w:type="spellEnd"/>
            <w:r w:rsidRPr="00373574">
              <w:rPr>
                <w:rFonts w:ascii="Verdana" w:eastAsia="Lucida Sans Unicode" w:hAnsi="Verdana"/>
                <w:color w:val="000000"/>
                <w:kern w:val="1"/>
                <w:sz w:val="18"/>
                <w:szCs w:val="18"/>
                <w:lang w:val="ro-RO" w:eastAsia="ar-SA"/>
              </w:rPr>
              <w:t xml:space="preserve"> în atmosferă</w:t>
            </w:r>
          </w:p>
        </w:tc>
      </w:tr>
      <w:tr w:rsidR="00BE763B" w:rsidRPr="00373574" w14:paraId="1270C06E" w14:textId="77777777" w:rsidTr="000577D6">
        <w:trPr>
          <w:trHeight w:val="953"/>
        </w:trPr>
        <w:tc>
          <w:tcPr>
            <w:tcW w:w="625" w:type="dxa"/>
            <w:vAlign w:val="center"/>
          </w:tcPr>
          <w:p w14:paraId="6AA679DD" w14:textId="77777777" w:rsidR="00BE763B" w:rsidRPr="00373574" w:rsidRDefault="00BE763B" w:rsidP="006E6E5E">
            <w:pPr>
              <w:widowControl w:val="0"/>
              <w:tabs>
                <w:tab w:val="left" w:pos="6230"/>
              </w:tabs>
              <w:suppressAutoHyphens/>
              <w:spacing w:line="23" w:lineRule="atLeast"/>
              <w:jc w:val="center"/>
              <w:rPr>
                <w:rFonts w:ascii="Verdana" w:eastAsia="Arial" w:hAnsi="Verdana" w:cs="DejaVu Sans"/>
                <w:iCs/>
                <w:kern w:val="1"/>
                <w:sz w:val="18"/>
                <w:szCs w:val="18"/>
                <w:lang w:val="ro-RO" w:eastAsia="ar-SA"/>
              </w:rPr>
            </w:pPr>
            <w:r w:rsidRPr="00373574">
              <w:rPr>
                <w:rFonts w:ascii="Verdana" w:eastAsia="Arial" w:hAnsi="Verdana" w:cs="DejaVu Sans"/>
                <w:iCs/>
                <w:kern w:val="1"/>
                <w:sz w:val="18"/>
                <w:szCs w:val="18"/>
                <w:lang w:val="ro-RO" w:eastAsia="ar-SA"/>
              </w:rPr>
              <w:lastRenderedPageBreak/>
              <w:t>3</w:t>
            </w:r>
          </w:p>
        </w:tc>
        <w:tc>
          <w:tcPr>
            <w:tcW w:w="1260" w:type="dxa"/>
            <w:vAlign w:val="center"/>
          </w:tcPr>
          <w:p w14:paraId="0F9E0B40"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Perioada de exploatare a drumului</w:t>
            </w:r>
          </w:p>
          <w:p w14:paraId="3D22424F"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p>
        </w:tc>
        <w:tc>
          <w:tcPr>
            <w:tcW w:w="1260" w:type="dxa"/>
            <w:vAlign w:val="center"/>
          </w:tcPr>
          <w:p w14:paraId="6656A30B"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Poluare aer, sol ca urmare a traficului</w:t>
            </w:r>
          </w:p>
          <w:p w14:paraId="24B9CEBD"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p>
        </w:tc>
        <w:tc>
          <w:tcPr>
            <w:tcW w:w="1440" w:type="dxa"/>
            <w:vAlign w:val="center"/>
          </w:tcPr>
          <w:p w14:paraId="073CF82A"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De o parte şi alta a amplasamentului, la </w:t>
            </w:r>
            <w:proofErr w:type="spellStart"/>
            <w:r w:rsidRPr="00373574">
              <w:rPr>
                <w:rFonts w:ascii="Verdana" w:eastAsia="Lucida Sans Unicode" w:hAnsi="Verdana"/>
                <w:color w:val="000000"/>
                <w:kern w:val="1"/>
                <w:sz w:val="18"/>
                <w:szCs w:val="18"/>
                <w:lang w:val="ro-RO" w:eastAsia="ar-SA"/>
              </w:rPr>
              <w:t>max</w:t>
            </w:r>
            <w:proofErr w:type="spellEnd"/>
            <w:r w:rsidRPr="00373574">
              <w:rPr>
                <w:rFonts w:ascii="Verdana" w:eastAsia="Lucida Sans Unicode" w:hAnsi="Verdana"/>
                <w:color w:val="000000"/>
                <w:kern w:val="1"/>
                <w:sz w:val="18"/>
                <w:szCs w:val="18"/>
                <w:lang w:val="ro-RO" w:eastAsia="ar-SA"/>
              </w:rPr>
              <w:t xml:space="preserve"> 10m</w:t>
            </w:r>
          </w:p>
          <w:p w14:paraId="49090C05"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p>
        </w:tc>
        <w:tc>
          <w:tcPr>
            <w:tcW w:w="2160" w:type="dxa"/>
            <w:vAlign w:val="center"/>
          </w:tcPr>
          <w:p w14:paraId="7B1EEE76"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vAlign w:val="center"/>
          </w:tcPr>
          <w:p w14:paraId="6CAF0C1E"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Utilizarea de autovehicule cât mai </w:t>
            </w:r>
            <w:proofErr w:type="spellStart"/>
            <w:r w:rsidRPr="00373574">
              <w:rPr>
                <w:rFonts w:ascii="Verdana" w:eastAsia="Lucida Sans Unicode" w:hAnsi="Verdana"/>
                <w:color w:val="000000"/>
                <w:kern w:val="1"/>
                <w:sz w:val="18"/>
                <w:szCs w:val="18"/>
                <w:lang w:val="ro-RO" w:eastAsia="ar-SA"/>
              </w:rPr>
              <w:t>puţin</w:t>
            </w:r>
            <w:proofErr w:type="spellEnd"/>
            <w:r w:rsidRPr="00373574">
              <w:rPr>
                <w:rFonts w:ascii="Verdana" w:eastAsia="Lucida Sans Unicode" w:hAnsi="Verdana"/>
                <w:color w:val="000000"/>
                <w:kern w:val="1"/>
                <w:sz w:val="18"/>
                <w:szCs w:val="18"/>
                <w:lang w:val="ro-RO" w:eastAsia="ar-SA"/>
              </w:rPr>
              <w:t xml:space="preserve"> poluatoare;</w:t>
            </w:r>
          </w:p>
        </w:tc>
      </w:tr>
    </w:tbl>
    <w:p w14:paraId="0A92F43C" w14:textId="77777777" w:rsidR="00BE763B" w:rsidRPr="00373574" w:rsidRDefault="00BE763B"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highlight w:val="yellow"/>
          <w:lang w:eastAsia="ar-SA"/>
        </w:rPr>
      </w:pPr>
    </w:p>
    <w:p w14:paraId="42B06515" w14:textId="77777777" w:rsidR="00BE763B" w:rsidRPr="00373574" w:rsidRDefault="00BE763B" w:rsidP="006E6E5E">
      <w:pPr>
        <w:widowControl w:val="0"/>
        <w:numPr>
          <w:ilvl w:val="0"/>
          <w:numId w:val="38"/>
        </w:numPr>
        <w:suppressLineNumbers/>
        <w:tabs>
          <w:tab w:val="num" w:pos="360"/>
          <w:tab w:val="left" w:pos="1080"/>
        </w:tabs>
        <w:suppressAutoHyphens/>
        <w:snapToGrid w:val="0"/>
        <w:spacing w:after="0" w:line="23" w:lineRule="atLeast"/>
        <w:jc w:val="both"/>
        <w:rPr>
          <w:rFonts w:ascii="Verdana" w:eastAsia="Lucida Sans Unicode" w:hAnsi="Verdana" w:cs="Tahoma"/>
          <w:i/>
          <w:iCs/>
          <w:kern w:val="1"/>
          <w:sz w:val="24"/>
          <w:u w:val="single"/>
          <w:lang w:eastAsia="hi-IN" w:bidi="hi-IN"/>
        </w:rPr>
      </w:pPr>
      <w:r w:rsidRPr="00373574">
        <w:rPr>
          <w:rFonts w:ascii="Verdana" w:eastAsia="Lucida Sans Unicode" w:hAnsi="Verdana" w:cs="Tahoma"/>
          <w:i/>
          <w:iCs/>
          <w:kern w:val="1"/>
          <w:sz w:val="24"/>
          <w:u w:val="single"/>
          <w:lang w:eastAsia="hi-IN" w:bidi="hi-IN"/>
        </w:rPr>
        <w:t xml:space="preserve">Impactul asupra </w:t>
      </w:r>
      <w:proofErr w:type="spellStart"/>
      <w:r w:rsidRPr="00373574">
        <w:rPr>
          <w:rFonts w:ascii="Verdana" w:eastAsia="Lucida Sans Unicode" w:hAnsi="Verdana" w:cs="Tahoma"/>
          <w:i/>
          <w:iCs/>
          <w:kern w:val="1"/>
          <w:sz w:val="24"/>
          <w:u w:val="single"/>
          <w:lang w:eastAsia="hi-IN" w:bidi="hi-IN"/>
        </w:rPr>
        <w:t>folosinţelor</w:t>
      </w:r>
      <w:proofErr w:type="spellEnd"/>
      <w:r w:rsidRPr="00373574">
        <w:rPr>
          <w:rFonts w:ascii="Verdana" w:eastAsia="Lucida Sans Unicode" w:hAnsi="Verdana" w:cs="Tahoma"/>
          <w:i/>
          <w:iCs/>
          <w:kern w:val="1"/>
          <w:sz w:val="24"/>
          <w:u w:val="single"/>
          <w:lang w:eastAsia="hi-IN" w:bidi="hi-IN"/>
        </w:rPr>
        <w:t xml:space="preserve"> şi bunurilor materiale</w:t>
      </w:r>
    </w:p>
    <w:p w14:paraId="0422B4D1" w14:textId="6D6A5A53" w:rsidR="00BE763B" w:rsidRPr="00373574" w:rsidRDefault="00BE763B"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proofErr w:type="spellStart"/>
      <w:r w:rsidRPr="00373574">
        <w:rPr>
          <w:rFonts w:ascii="Verdana" w:eastAsia="Arial" w:hAnsi="Verdana" w:cs="DejaVu Sans"/>
          <w:iCs/>
          <w:kern w:val="1"/>
          <w:sz w:val="24"/>
          <w:szCs w:val="24"/>
          <w:lang w:eastAsia="ar-SA"/>
        </w:rPr>
        <w:t>Lucrarile</w:t>
      </w:r>
      <w:proofErr w:type="spellEnd"/>
      <w:r w:rsidRPr="00373574">
        <w:rPr>
          <w:rFonts w:ascii="Verdana" w:eastAsia="Arial" w:hAnsi="Verdana" w:cs="DejaVu Sans"/>
          <w:iCs/>
          <w:kern w:val="1"/>
          <w:sz w:val="24"/>
          <w:szCs w:val="24"/>
          <w:lang w:eastAsia="ar-SA"/>
        </w:rPr>
        <w:t xml:space="preserve"> autorizate se executa pe amplasamentul existent si in ampriza drumului</w:t>
      </w:r>
      <w:r w:rsidR="00FB36EF">
        <w:rPr>
          <w:rFonts w:ascii="Verdana" w:eastAsia="Arial" w:hAnsi="Verdana" w:cs="DejaVu Sans"/>
          <w:iCs/>
          <w:kern w:val="1"/>
          <w:sz w:val="24"/>
          <w:szCs w:val="24"/>
          <w:lang w:eastAsia="ar-SA"/>
        </w:rPr>
        <w:t xml:space="preserve"> comunal</w:t>
      </w:r>
      <w:r w:rsidRPr="00373574">
        <w:rPr>
          <w:rFonts w:ascii="Verdana" w:eastAsia="Arial" w:hAnsi="Verdana" w:cs="DejaVu Sans"/>
          <w:iCs/>
          <w:kern w:val="1"/>
          <w:sz w:val="24"/>
          <w:szCs w:val="24"/>
          <w:lang w:eastAsia="ar-SA"/>
        </w:rPr>
        <w:t xml:space="preserve">, </w:t>
      </w:r>
      <w:proofErr w:type="spellStart"/>
      <w:r w:rsidRPr="00373574">
        <w:rPr>
          <w:rFonts w:ascii="Verdana" w:eastAsia="Arial" w:hAnsi="Verdana" w:cs="DejaVu Sans"/>
          <w:iCs/>
          <w:kern w:val="1"/>
          <w:sz w:val="24"/>
          <w:szCs w:val="24"/>
          <w:lang w:eastAsia="ar-SA"/>
        </w:rPr>
        <w:t>fara</w:t>
      </w:r>
      <w:proofErr w:type="spellEnd"/>
      <w:r w:rsidRPr="00373574">
        <w:rPr>
          <w:rFonts w:ascii="Verdana" w:eastAsia="Arial" w:hAnsi="Verdana" w:cs="DejaVu Sans"/>
          <w:iCs/>
          <w:kern w:val="1"/>
          <w:sz w:val="24"/>
          <w:szCs w:val="24"/>
          <w:lang w:eastAsia="ar-SA"/>
        </w:rPr>
        <w:t xml:space="preserve"> a fi necesare exproprieri si a ocupa/afecta alte terenuri care nu se afla in administrarea </w:t>
      </w:r>
      <w:proofErr w:type="spellStart"/>
      <w:r w:rsidRPr="00373574">
        <w:rPr>
          <w:rFonts w:ascii="Verdana" w:eastAsia="Arial" w:hAnsi="Verdana" w:cs="DejaVu Sans"/>
          <w:iCs/>
          <w:kern w:val="1"/>
          <w:sz w:val="24"/>
          <w:szCs w:val="24"/>
          <w:lang w:eastAsia="ar-SA"/>
        </w:rPr>
        <w:t>Primariei</w:t>
      </w:r>
      <w:proofErr w:type="spellEnd"/>
      <w:r w:rsidRPr="00373574">
        <w:rPr>
          <w:rFonts w:ascii="Verdana" w:eastAsia="Arial" w:hAnsi="Verdana" w:cs="DejaVu Sans"/>
          <w:iCs/>
          <w:kern w:val="1"/>
          <w:sz w:val="24"/>
          <w:szCs w:val="24"/>
          <w:lang w:eastAsia="ar-SA"/>
        </w:rPr>
        <w:t xml:space="preserve"> </w:t>
      </w:r>
      <w:proofErr w:type="spellStart"/>
      <w:r w:rsidR="00FB36EF">
        <w:rPr>
          <w:rFonts w:ascii="Verdana" w:eastAsia="Arial" w:hAnsi="Verdana" w:cs="DejaVu Sans"/>
          <w:iCs/>
          <w:kern w:val="1"/>
          <w:sz w:val="24"/>
          <w:szCs w:val="24"/>
          <w:lang w:eastAsia="ar-SA"/>
        </w:rPr>
        <w:t>Sălişte</w:t>
      </w:r>
      <w:proofErr w:type="spellEnd"/>
      <w:r w:rsidRPr="00373574">
        <w:rPr>
          <w:rFonts w:ascii="Verdana" w:eastAsia="Arial" w:hAnsi="Verdana" w:cs="DejaVu Sans"/>
          <w:iCs/>
          <w:kern w:val="1"/>
          <w:sz w:val="24"/>
          <w:szCs w:val="24"/>
          <w:lang w:eastAsia="ar-SA"/>
        </w:rPr>
        <w:t>.</w:t>
      </w:r>
    </w:p>
    <w:p w14:paraId="427F75C4" w14:textId="413FA8FB" w:rsidR="00BE763B" w:rsidRPr="00373574" w:rsidRDefault="00BE763B"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proofErr w:type="spellStart"/>
      <w:r w:rsidRPr="00373574">
        <w:rPr>
          <w:rFonts w:ascii="Verdana" w:eastAsia="Arial" w:hAnsi="Verdana" w:cs="DejaVu Sans"/>
          <w:iCs/>
          <w:kern w:val="1"/>
          <w:sz w:val="24"/>
          <w:szCs w:val="24"/>
          <w:lang w:eastAsia="ar-SA"/>
        </w:rPr>
        <w:t>Folosinta</w:t>
      </w:r>
      <w:proofErr w:type="spellEnd"/>
      <w:r w:rsidRPr="00373574">
        <w:rPr>
          <w:rFonts w:ascii="Verdana" w:eastAsia="Arial" w:hAnsi="Verdana" w:cs="DejaVu Sans"/>
          <w:iCs/>
          <w:kern w:val="1"/>
          <w:sz w:val="24"/>
          <w:szCs w:val="24"/>
          <w:lang w:eastAsia="ar-SA"/>
        </w:rPr>
        <w:t xml:space="preserve"> actuala a terenului este teren </w:t>
      </w:r>
      <w:r w:rsidR="00FB36EF">
        <w:rPr>
          <w:rFonts w:ascii="Verdana" w:eastAsia="Arial" w:hAnsi="Verdana" w:cs="DejaVu Sans"/>
          <w:iCs/>
          <w:kern w:val="1"/>
          <w:sz w:val="24"/>
          <w:szCs w:val="24"/>
          <w:lang w:eastAsia="ar-SA"/>
        </w:rPr>
        <w:t>extra</w:t>
      </w:r>
      <w:r w:rsidRPr="00373574">
        <w:rPr>
          <w:rFonts w:ascii="Verdana" w:eastAsia="Arial" w:hAnsi="Verdana" w:cs="DejaVu Sans"/>
          <w:iCs/>
          <w:kern w:val="1"/>
          <w:sz w:val="24"/>
          <w:szCs w:val="24"/>
          <w:lang w:eastAsia="ar-SA"/>
        </w:rPr>
        <w:t xml:space="preserve">vilan. Prin </w:t>
      </w:r>
      <w:proofErr w:type="spellStart"/>
      <w:r w:rsidRPr="00373574">
        <w:rPr>
          <w:rFonts w:ascii="Verdana" w:eastAsia="Arial" w:hAnsi="Verdana" w:cs="DejaVu Sans"/>
          <w:iCs/>
          <w:kern w:val="1"/>
          <w:sz w:val="24"/>
          <w:szCs w:val="24"/>
          <w:lang w:eastAsia="ar-SA"/>
        </w:rPr>
        <w:t>lucrarile</w:t>
      </w:r>
      <w:proofErr w:type="spellEnd"/>
      <w:r w:rsidRPr="00373574">
        <w:rPr>
          <w:rFonts w:ascii="Verdana" w:eastAsia="Arial" w:hAnsi="Verdana" w:cs="DejaVu Sans"/>
          <w:iCs/>
          <w:kern w:val="1"/>
          <w:sz w:val="24"/>
          <w:szCs w:val="24"/>
          <w:lang w:eastAsia="ar-SA"/>
        </w:rPr>
        <w:t xml:space="preserve"> </w:t>
      </w:r>
      <w:proofErr w:type="spellStart"/>
      <w:r w:rsidRPr="00373574">
        <w:rPr>
          <w:rFonts w:ascii="Verdana" w:eastAsia="Arial" w:hAnsi="Verdana" w:cs="DejaVu Sans"/>
          <w:iCs/>
          <w:kern w:val="1"/>
          <w:sz w:val="24"/>
          <w:szCs w:val="24"/>
          <w:lang w:eastAsia="ar-SA"/>
        </w:rPr>
        <w:t>prevazute</w:t>
      </w:r>
      <w:proofErr w:type="spellEnd"/>
      <w:r w:rsidRPr="00373574">
        <w:rPr>
          <w:rFonts w:ascii="Verdana" w:eastAsia="Arial" w:hAnsi="Verdana" w:cs="DejaVu Sans"/>
          <w:iCs/>
          <w:kern w:val="1"/>
          <w:sz w:val="24"/>
          <w:szCs w:val="24"/>
          <w:lang w:eastAsia="ar-SA"/>
        </w:rPr>
        <w:t xml:space="preserve"> in proiect nu se modifica </w:t>
      </w:r>
      <w:proofErr w:type="spellStart"/>
      <w:r w:rsidRPr="00373574">
        <w:rPr>
          <w:rFonts w:ascii="Verdana" w:eastAsia="Arial" w:hAnsi="Verdana" w:cs="DejaVu Sans"/>
          <w:iCs/>
          <w:kern w:val="1"/>
          <w:sz w:val="24"/>
          <w:szCs w:val="24"/>
          <w:lang w:eastAsia="ar-SA"/>
        </w:rPr>
        <w:t>destinatia</w:t>
      </w:r>
      <w:proofErr w:type="spellEnd"/>
      <w:r w:rsidRPr="00373574">
        <w:rPr>
          <w:rFonts w:ascii="Verdana" w:eastAsia="Arial" w:hAnsi="Verdana" w:cs="DejaVu Sans"/>
          <w:iCs/>
          <w:kern w:val="1"/>
          <w:sz w:val="24"/>
          <w:szCs w:val="24"/>
          <w:lang w:eastAsia="ar-SA"/>
        </w:rPr>
        <w:t xml:space="preserve"> acestui teren.</w:t>
      </w:r>
    </w:p>
    <w:p w14:paraId="2ED5B0C1" w14:textId="77777777" w:rsidR="00BE763B" w:rsidRPr="00373574" w:rsidRDefault="00BE763B"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p>
    <w:p w14:paraId="37D3B5D7" w14:textId="77777777" w:rsidR="00D15520" w:rsidRPr="00373574" w:rsidRDefault="00D15520"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p>
    <w:p w14:paraId="56EA99B4" w14:textId="77777777" w:rsidR="00BE763B" w:rsidRPr="00373574" w:rsidRDefault="00BE763B" w:rsidP="006E6E5E">
      <w:pPr>
        <w:widowControl w:val="0"/>
        <w:numPr>
          <w:ilvl w:val="0"/>
          <w:numId w:val="38"/>
        </w:numPr>
        <w:suppressLineNumbers/>
        <w:tabs>
          <w:tab w:val="num" w:pos="360"/>
          <w:tab w:val="left" w:pos="1080"/>
        </w:tabs>
        <w:suppressAutoHyphens/>
        <w:snapToGrid w:val="0"/>
        <w:spacing w:after="0" w:line="23" w:lineRule="atLeast"/>
        <w:jc w:val="both"/>
        <w:rPr>
          <w:rFonts w:ascii="Verdana" w:eastAsia="Lucida Sans Unicode" w:hAnsi="Verdana" w:cs="Tahoma"/>
          <w:i/>
          <w:iCs/>
          <w:kern w:val="1"/>
          <w:sz w:val="24"/>
          <w:u w:val="single"/>
          <w:lang w:eastAsia="hi-IN" w:bidi="hi-IN"/>
        </w:rPr>
      </w:pPr>
      <w:r w:rsidRPr="00373574">
        <w:rPr>
          <w:rFonts w:ascii="Verdana" w:eastAsia="Lucida Sans Unicode" w:hAnsi="Verdana" w:cs="Tahoma"/>
          <w:i/>
          <w:iCs/>
          <w:kern w:val="1"/>
          <w:sz w:val="24"/>
          <w:u w:val="single"/>
          <w:lang w:eastAsia="hi-IN" w:bidi="hi-IN"/>
        </w:rPr>
        <w:t xml:space="preserve">Impactul asupra </w:t>
      </w:r>
      <w:proofErr w:type="spellStart"/>
      <w:r w:rsidRPr="00373574">
        <w:rPr>
          <w:rFonts w:ascii="Verdana" w:eastAsia="Lucida Sans Unicode" w:hAnsi="Verdana" w:cs="Tahoma"/>
          <w:i/>
          <w:iCs/>
          <w:kern w:val="1"/>
          <w:sz w:val="24"/>
          <w:u w:val="single"/>
          <w:lang w:eastAsia="hi-IN" w:bidi="hi-IN"/>
        </w:rPr>
        <w:t>calitatilor</w:t>
      </w:r>
      <w:proofErr w:type="spellEnd"/>
      <w:r w:rsidRPr="00373574">
        <w:rPr>
          <w:rFonts w:ascii="Verdana" w:eastAsia="Lucida Sans Unicode" w:hAnsi="Verdana" w:cs="Tahoma"/>
          <w:i/>
          <w:iCs/>
          <w:kern w:val="1"/>
          <w:sz w:val="24"/>
          <w:u w:val="single"/>
          <w:lang w:eastAsia="hi-IN" w:bidi="hi-IN"/>
        </w:rPr>
        <w:t xml:space="preserve"> si regimului cantitativ al apei</w:t>
      </w:r>
    </w:p>
    <w:p w14:paraId="01177413" w14:textId="77777777" w:rsidR="00BE763B" w:rsidRPr="00373574" w:rsidRDefault="00BE763B"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r w:rsidRPr="00373574">
        <w:rPr>
          <w:rFonts w:ascii="Verdana" w:eastAsia="Arial" w:hAnsi="Verdana" w:cs="DejaVu Sans"/>
          <w:iCs/>
          <w:kern w:val="1"/>
          <w:sz w:val="24"/>
          <w:szCs w:val="24"/>
          <w:lang w:eastAsia="ar-SA"/>
        </w:rPr>
        <w:t xml:space="preserve">În perioada de </w:t>
      </w:r>
      <w:proofErr w:type="spellStart"/>
      <w:r w:rsidRPr="00373574">
        <w:rPr>
          <w:rFonts w:ascii="Verdana" w:eastAsia="Arial" w:hAnsi="Verdana" w:cs="DejaVu Sans"/>
          <w:iCs/>
          <w:kern w:val="1"/>
          <w:sz w:val="24"/>
          <w:szCs w:val="24"/>
          <w:lang w:eastAsia="ar-SA"/>
        </w:rPr>
        <w:t>execuţie</w:t>
      </w:r>
      <w:proofErr w:type="spellEnd"/>
      <w:r w:rsidRPr="00373574">
        <w:rPr>
          <w:rFonts w:ascii="Verdana" w:eastAsia="Arial" w:hAnsi="Verdana" w:cs="DejaVu Sans"/>
          <w:iCs/>
          <w:kern w:val="1"/>
          <w:sz w:val="24"/>
          <w:szCs w:val="24"/>
          <w:lang w:eastAsia="ar-SA"/>
        </w:rPr>
        <w:t xml:space="preserve"> sursele posibile de poluare a apelor o reprezintă </w:t>
      </w:r>
      <w:proofErr w:type="spellStart"/>
      <w:r w:rsidRPr="00373574">
        <w:rPr>
          <w:rFonts w:ascii="Verdana" w:eastAsia="Arial" w:hAnsi="Verdana" w:cs="DejaVu Sans"/>
          <w:iCs/>
          <w:kern w:val="1"/>
          <w:sz w:val="24"/>
          <w:szCs w:val="24"/>
          <w:lang w:eastAsia="ar-SA"/>
        </w:rPr>
        <w:t>execuţia</w:t>
      </w:r>
      <w:proofErr w:type="spellEnd"/>
      <w:r w:rsidRPr="00373574">
        <w:rPr>
          <w:rFonts w:ascii="Verdana" w:eastAsia="Arial" w:hAnsi="Verdana" w:cs="DejaVu Sans"/>
          <w:iCs/>
          <w:kern w:val="1"/>
          <w:sz w:val="24"/>
          <w:szCs w:val="24"/>
          <w:lang w:eastAsia="ar-SA"/>
        </w:rPr>
        <w:t xml:space="preserve"> propriu-zisă a lucrărilor, traficul de </w:t>
      </w:r>
      <w:proofErr w:type="spellStart"/>
      <w:r w:rsidRPr="00373574">
        <w:rPr>
          <w:rFonts w:ascii="Verdana" w:eastAsia="Arial" w:hAnsi="Verdana" w:cs="DejaVu Sans"/>
          <w:iCs/>
          <w:kern w:val="1"/>
          <w:sz w:val="24"/>
          <w:szCs w:val="24"/>
          <w:lang w:eastAsia="ar-SA"/>
        </w:rPr>
        <w:t>şantier</w:t>
      </w:r>
      <w:proofErr w:type="spellEnd"/>
      <w:r w:rsidRPr="00373574">
        <w:rPr>
          <w:rFonts w:ascii="Verdana" w:eastAsia="Arial" w:hAnsi="Verdana" w:cs="DejaVu Sans"/>
          <w:iCs/>
          <w:kern w:val="1"/>
          <w:sz w:val="24"/>
          <w:szCs w:val="24"/>
          <w:lang w:eastAsia="ar-SA"/>
        </w:rPr>
        <w:t xml:space="preserve"> și activitățile desfășurate în cadrul organizării de </w:t>
      </w:r>
      <w:proofErr w:type="spellStart"/>
      <w:r w:rsidRPr="00373574">
        <w:rPr>
          <w:rFonts w:ascii="Verdana" w:eastAsia="Arial" w:hAnsi="Verdana" w:cs="DejaVu Sans"/>
          <w:iCs/>
          <w:kern w:val="1"/>
          <w:sz w:val="24"/>
          <w:szCs w:val="24"/>
          <w:lang w:eastAsia="ar-SA"/>
        </w:rPr>
        <w:t>şantier</w:t>
      </w:r>
      <w:proofErr w:type="spellEnd"/>
      <w:r w:rsidRPr="00373574">
        <w:rPr>
          <w:rFonts w:ascii="Verdana" w:eastAsia="Arial" w:hAnsi="Verdana" w:cs="DejaVu Sans"/>
          <w:iCs/>
          <w:kern w:val="1"/>
          <w:sz w:val="24"/>
          <w:szCs w:val="24"/>
          <w:lang w:eastAsia="ar-SA"/>
        </w:rPr>
        <w:t>, după cum urmează: </w:t>
      </w:r>
    </w:p>
    <w:tbl>
      <w:tblPr>
        <w:tblStyle w:val="TableGrid"/>
        <w:tblW w:w="9805" w:type="dxa"/>
        <w:tblLayout w:type="fixed"/>
        <w:tblLook w:val="04A0" w:firstRow="1" w:lastRow="0" w:firstColumn="1" w:lastColumn="0" w:noHBand="0" w:noVBand="1"/>
      </w:tblPr>
      <w:tblGrid>
        <w:gridCol w:w="625"/>
        <w:gridCol w:w="1260"/>
        <w:gridCol w:w="1980"/>
        <w:gridCol w:w="1350"/>
        <w:gridCol w:w="1530"/>
        <w:gridCol w:w="3060"/>
      </w:tblGrid>
      <w:tr w:rsidR="00BE763B" w:rsidRPr="00373574" w14:paraId="25194775" w14:textId="77777777" w:rsidTr="000577D6">
        <w:trPr>
          <w:trHeight w:val="677"/>
        </w:trPr>
        <w:tc>
          <w:tcPr>
            <w:tcW w:w="625" w:type="dxa"/>
            <w:vAlign w:val="center"/>
          </w:tcPr>
          <w:p w14:paraId="7BCC9CAB"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Arial" w:hAnsi="Verdana" w:cs="DejaVu Sans"/>
                <w:iCs/>
                <w:kern w:val="1"/>
                <w:sz w:val="24"/>
                <w:szCs w:val="24"/>
                <w:lang w:val="ro-RO" w:eastAsia="ar-SA"/>
              </w:rPr>
              <w:br w:type="page"/>
            </w:r>
            <w:r w:rsidRPr="00373574">
              <w:rPr>
                <w:rFonts w:ascii="Verdana" w:eastAsia="TrebuchetMS" w:hAnsi="Verdana" w:cs="Arial"/>
                <w:b/>
                <w:bCs/>
                <w:color w:val="008000"/>
                <w:kern w:val="1"/>
                <w:sz w:val="18"/>
                <w:szCs w:val="18"/>
                <w:lang w:val="ro-RO" w:eastAsia="hi-IN" w:bidi="hi-IN"/>
              </w:rPr>
              <w:t>Nr.</w:t>
            </w:r>
          </w:p>
          <w:p w14:paraId="73A34CEC"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crt.</w:t>
            </w:r>
          </w:p>
        </w:tc>
        <w:tc>
          <w:tcPr>
            <w:tcW w:w="1260" w:type="dxa"/>
            <w:vAlign w:val="center"/>
          </w:tcPr>
          <w:p w14:paraId="5ACAE867"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Activitate</w:t>
            </w:r>
          </w:p>
        </w:tc>
        <w:tc>
          <w:tcPr>
            <w:tcW w:w="1980" w:type="dxa"/>
            <w:vAlign w:val="center"/>
          </w:tcPr>
          <w:p w14:paraId="35429C33"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 xml:space="preserve">Impact </w:t>
            </w:r>
            <w:proofErr w:type="spellStart"/>
            <w:r w:rsidRPr="00373574">
              <w:rPr>
                <w:rFonts w:ascii="Verdana" w:eastAsia="TrebuchetMS" w:hAnsi="Verdana" w:cs="Arial"/>
                <w:b/>
                <w:bCs/>
                <w:color w:val="008000"/>
                <w:kern w:val="1"/>
                <w:sz w:val="18"/>
                <w:szCs w:val="18"/>
                <w:lang w:val="ro-RO" w:eastAsia="hi-IN" w:bidi="hi-IN"/>
              </w:rPr>
              <w:t>potential</w:t>
            </w:r>
            <w:proofErr w:type="spellEnd"/>
          </w:p>
        </w:tc>
        <w:tc>
          <w:tcPr>
            <w:tcW w:w="1350" w:type="dxa"/>
            <w:vAlign w:val="center"/>
          </w:tcPr>
          <w:p w14:paraId="576F0FC4"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Natura impactului</w:t>
            </w:r>
          </w:p>
        </w:tc>
        <w:tc>
          <w:tcPr>
            <w:tcW w:w="1530" w:type="dxa"/>
            <w:vAlign w:val="center"/>
          </w:tcPr>
          <w:p w14:paraId="5ABCB7BB"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Extinderea impactului/ Durata</w:t>
            </w:r>
          </w:p>
        </w:tc>
        <w:tc>
          <w:tcPr>
            <w:tcW w:w="3060" w:type="dxa"/>
            <w:vAlign w:val="center"/>
          </w:tcPr>
          <w:p w14:paraId="14E15F7F"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Masuri de evitare/diminuare</w:t>
            </w:r>
          </w:p>
        </w:tc>
      </w:tr>
      <w:tr w:rsidR="00BE763B" w:rsidRPr="00373574" w14:paraId="3C0E7836" w14:textId="77777777" w:rsidTr="000577D6">
        <w:trPr>
          <w:trHeight w:val="701"/>
        </w:trPr>
        <w:tc>
          <w:tcPr>
            <w:tcW w:w="625" w:type="dxa"/>
            <w:vAlign w:val="center"/>
          </w:tcPr>
          <w:p w14:paraId="55D70F72" w14:textId="77777777" w:rsidR="00BE763B" w:rsidRPr="00373574" w:rsidRDefault="00BE763B" w:rsidP="006E6E5E">
            <w:pPr>
              <w:widowControl w:val="0"/>
              <w:tabs>
                <w:tab w:val="left" w:pos="6230"/>
              </w:tabs>
              <w:suppressAutoHyphens/>
              <w:spacing w:line="23" w:lineRule="atLeast"/>
              <w:jc w:val="center"/>
              <w:rPr>
                <w:rFonts w:ascii="Verdana" w:eastAsia="Arial" w:hAnsi="Verdana" w:cs="DejaVu Sans"/>
                <w:iCs/>
                <w:kern w:val="1"/>
                <w:sz w:val="18"/>
                <w:szCs w:val="18"/>
                <w:lang w:val="ro-RO" w:eastAsia="ar-SA"/>
              </w:rPr>
            </w:pPr>
            <w:r w:rsidRPr="00373574">
              <w:rPr>
                <w:rFonts w:ascii="Verdana" w:eastAsia="Arial" w:hAnsi="Verdana" w:cs="DejaVu Sans"/>
                <w:iCs/>
                <w:kern w:val="1"/>
                <w:sz w:val="18"/>
                <w:szCs w:val="18"/>
                <w:lang w:val="ro-RO" w:eastAsia="ar-SA"/>
              </w:rPr>
              <w:t>1</w:t>
            </w:r>
          </w:p>
        </w:tc>
        <w:tc>
          <w:tcPr>
            <w:tcW w:w="1260" w:type="dxa"/>
            <w:vAlign w:val="center"/>
          </w:tcPr>
          <w:p w14:paraId="36786E3E"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Arial" w:hAnsi="Verdana" w:cs="DejaVu Sans"/>
                <w:iCs/>
                <w:kern w:val="1"/>
                <w:sz w:val="18"/>
                <w:szCs w:val="18"/>
                <w:lang w:val="ro-RO" w:eastAsia="ar-SA"/>
              </w:rPr>
              <w:t>Organizare platformă de lucru</w:t>
            </w:r>
            <w:r w:rsidRPr="00373574">
              <w:rPr>
                <w:rFonts w:ascii="Verdana" w:eastAsia="Arial" w:hAnsi="Verdana" w:cs="DejaVu Sans"/>
                <w:iCs/>
                <w:kern w:val="1"/>
                <w:sz w:val="18"/>
                <w:szCs w:val="18"/>
                <w:lang w:val="ro-RO" w:eastAsia="ar-SA"/>
              </w:rPr>
              <w:tab/>
            </w:r>
          </w:p>
        </w:tc>
        <w:tc>
          <w:tcPr>
            <w:tcW w:w="1980" w:type="dxa"/>
            <w:vAlign w:val="center"/>
          </w:tcPr>
          <w:p w14:paraId="452A1498"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 xml:space="preserve">Poluare chimica şi biologica a apelor de </w:t>
            </w:r>
            <w:proofErr w:type="spellStart"/>
            <w:r w:rsidRPr="00373574">
              <w:rPr>
                <w:rFonts w:ascii="Verdana" w:eastAsia="Lucida Sans Unicode" w:hAnsi="Verdana"/>
                <w:color w:val="000000"/>
                <w:kern w:val="1"/>
                <w:sz w:val="18"/>
                <w:szCs w:val="18"/>
                <w:lang w:val="ro-RO" w:eastAsia="ar-SA"/>
              </w:rPr>
              <w:t>suprafata</w:t>
            </w:r>
            <w:proofErr w:type="spellEnd"/>
            <w:r w:rsidRPr="00373574">
              <w:rPr>
                <w:rFonts w:ascii="Verdana" w:eastAsia="Lucida Sans Unicode" w:hAnsi="Verdana"/>
                <w:color w:val="000000"/>
                <w:kern w:val="1"/>
                <w:sz w:val="18"/>
                <w:szCs w:val="18"/>
                <w:lang w:val="ro-RO" w:eastAsia="ar-SA"/>
              </w:rPr>
              <w:t xml:space="preserve"> si subterane ca urmare a evacuărilor de ape uzate neepurate</w:t>
            </w:r>
          </w:p>
        </w:tc>
        <w:tc>
          <w:tcPr>
            <w:tcW w:w="1350" w:type="dxa"/>
            <w:vAlign w:val="center"/>
          </w:tcPr>
          <w:p w14:paraId="7A64DD69"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Temporar, pe perioada lucrărilor</w:t>
            </w:r>
            <w:r w:rsidRPr="00373574">
              <w:rPr>
                <w:rFonts w:ascii="Verdana" w:eastAsia="Lucida Sans Unicode" w:hAnsi="Verdana"/>
                <w:color w:val="000000"/>
                <w:kern w:val="1"/>
                <w:sz w:val="18"/>
                <w:szCs w:val="18"/>
                <w:lang w:val="ro-RO" w:eastAsia="ar-SA"/>
              </w:rPr>
              <w:tab/>
            </w:r>
          </w:p>
        </w:tc>
        <w:tc>
          <w:tcPr>
            <w:tcW w:w="1530" w:type="dxa"/>
            <w:vAlign w:val="center"/>
          </w:tcPr>
          <w:p w14:paraId="0A8F0F51"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vAlign w:val="center"/>
          </w:tcPr>
          <w:p w14:paraId="2D4B47CE"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utilizare de toalete ecologice</w:t>
            </w:r>
          </w:p>
        </w:tc>
      </w:tr>
      <w:tr w:rsidR="00BE763B" w:rsidRPr="00373574" w14:paraId="74315490" w14:textId="77777777" w:rsidTr="000577D6">
        <w:trPr>
          <w:trHeight w:val="953"/>
        </w:trPr>
        <w:tc>
          <w:tcPr>
            <w:tcW w:w="625" w:type="dxa"/>
            <w:vMerge w:val="restart"/>
            <w:vAlign w:val="center"/>
          </w:tcPr>
          <w:p w14:paraId="1226894F" w14:textId="77777777" w:rsidR="00BE763B" w:rsidRPr="00373574" w:rsidRDefault="00BE763B" w:rsidP="006E6E5E">
            <w:pPr>
              <w:widowControl w:val="0"/>
              <w:tabs>
                <w:tab w:val="left" w:pos="6230"/>
              </w:tabs>
              <w:suppressAutoHyphens/>
              <w:spacing w:line="23" w:lineRule="atLeast"/>
              <w:jc w:val="center"/>
              <w:rPr>
                <w:rFonts w:ascii="Verdana" w:eastAsia="Arial" w:hAnsi="Verdana" w:cs="DejaVu Sans"/>
                <w:iCs/>
                <w:kern w:val="1"/>
                <w:sz w:val="18"/>
                <w:szCs w:val="18"/>
                <w:lang w:val="ro-RO" w:eastAsia="ar-SA"/>
              </w:rPr>
            </w:pPr>
            <w:r w:rsidRPr="00373574">
              <w:rPr>
                <w:rFonts w:ascii="Verdana" w:eastAsia="Arial" w:hAnsi="Verdana" w:cs="DejaVu Sans"/>
                <w:iCs/>
                <w:kern w:val="1"/>
                <w:sz w:val="18"/>
                <w:szCs w:val="18"/>
                <w:lang w:val="ro-RO" w:eastAsia="ar-SA"/>
              </w:rPr>
              <w:t>2</w:t>
            </w:r>
          </w:p>
        </w:tc>
        <w:tc>
          <w:tcPr>
            <w:tcW w:w="1260" w:type="dxa"/>
            <w:vMerge w:val="restart"/>
            <w:vAlign w:val="center"/>
          </w:tcPr>
          <w:p w14:paraId="6B6E5F6F"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 xml:space="preserve">Trafic asociat </w:t>
            </w:r>
            <w:proofErr w:type="spellStart"/>
            <w:r w:rsidRPr="00373574">
              <w:rPr>
                <w:rFonts w:ascii="Verdana" w:eastAsia="Lucida Sans Unicode" w:hAnsi="Verdana"/>
                <w:color w:val="000000"/>
                <w:kern w:val="1"/>
                <w:sz w:val="18"/>
                <w:szCs w:val="18"/>
                <w:lang w:val="ro-RO" w:eastAsia="ar-SA"/>
              </w:rPr>
              <w:t>şantierului</w:t>
            </w:r>
            <w:proofErr w:type="spellEnd"/>
          </w:p>
        </w:tc>
        <w:tc>
          <w:tcPr>
            <w:tcW w:w="1980" w:type="dxa"/>
            <w:vAlign w:val="center"/>
          </w:tcPr>
          <w:p w14:paraId="045006F6"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s="Tahoma"/>
                <w:kern w:val="1"/>
                <w:sz w:val="18"/>
                <w:szCs w:val="18"/>
                <w:lang w:val="ro-RO" w:eastAsia="hi-IN" w:bidi="hi-IN"/>
              </w:rPr>
              <w:t>Poluare apa ca urmare a transportului materialelor pulverulente</w:t>
            </w:r>
          </w:p>
        </w:tc>
        <w:tc>
          <w:tcPr>
            <w:tcW w:w="1350" w:type="dxa"/>
            <w:vAlign w:val="center"/>
          </w:tcPr>
          <w:p w14:paraId="0D27B28F" w14:textId="77777777" w:rsidR="00BE763B" w:rsidRPr="00373574" w:rsidRDefault="00BE763B" w:rsidP="006E6E5E">
            <w:pPr>
              <w:spacing w:line="23" w:lineRule="atLeast"/>
              <w:rPr>
                <w:rFonts w:ascii="Verdana" w:eastAsia="Lucida Sans Unicode" w:hAnsi="Verdana" w:cs="Tahoma"/>
                <w:color w:val="000000"/>
                <w:kern w:val="1"/>
                <w:sz w:val="18"/>
                <w:szCs w:val="18"/>
                <w:lang w:val="ro-RO" w:eastAsia="hi-IN" w:bidi="hi-IN"/>
              </w:rPr>
            </w:pPr>
            <w:r w:rsidRPr="00373574">
              <w:rPr>
                <w:rFonts w:ascii="Verdana" w:eastAsia="Lucida Sans Unicode" w:hAnsi="Verdana" w:cs="Tahoma"/>
                <w:kern w:val="1"/>
                <w:sz w:val="18"/>
                <w:szCs w:val="18"/>
                <w:lang w:val="ro-RO" w:eastAsia="hi-IN" w:bidi="hi-IN"/>
              </w:rPr>
              <w:t>Temporar, direct, pe perioada lucrărilor</w:t>
            </w:r>
          </w:p>
        </w:tc>
        <w:tc>
          <w:tcPr>
            <w:tcW w:w="1530" w:type="dxa"/>
            <w:vAlign w:val="center"/>
          </w:tcPr>
          <w:p w14:paraId="46F9CB5A"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vAlign w:val="center"/>
          </w:tcPr>
          <w:p w14:paraId="77FB0665"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transport acoperit al materialelor pulverulente;</w:t>
            </w:r>
          </w:p>
        </w:tc>
      </w:tr>
      <w:tr w:rsidR="00BE763B" w:rsidRPr="00373574" w14:paraId="5FD8D754" w14:textId="77777777" w:rsidTr="000577D6">
        <w:trPr>
          <w:trHeight w:val="953"/>
        </w:trPr>
        <w:tc>
          <w:tcPr>
            <w:tcW w:w="625" w:type="dxa"/>
            <w:vMerge/>
            <w:vAlign w:val="center"/>
          </w:tcPr>
          <w:p w14:paraId="23860C87" w14:textId="77777777" w:rsidR="00BE763B" w:rsidRPr="00373574" w:rsidRDefault="00BE763B" w:rsidP="006E6E5E">
            <w:pPr>
              <w:widowControl w:val="0"/>
              <w:tabs>
                <w:tab w:val="left" w:pos="6230"/>
              </w:tabs>
              <w:suppressAutoHyphens/>
              <w:spacing w:line="23" w:lineRule="atLeast"/>
              <w:jc w:val="center"/>
              <w:rPr>
                <w:rFonts w:ascii="Verdana" w:eastAsia="Arial" w:hAnsi="Verdana" w:cs="DejaVu Sans"/>
                <w:iCs/>
                <w:kern w:val="1"/>
                <w:sz w:val="18"/>
                <w:szCs w:val="18"/>
                <w:lang w:val="ro-RO" w:eastAsia="ar-SA"/>
              </w:rPr>
            </w:pPr>
          </w:p>
        </w:tc>
        <w:tc>
          <w:tcPr>
            <w:tcW w:w="1260" w:type="dxa"/>
            <w:vMerge/>
            <w:vAlign w:val="center"/>
          </w:tcPr>
          <w:p w14:paraId="689B6664"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p>
        </w:tc>
        <w:tc>
          <w:tcPr>
            <w:tcW w:w="1980" w:type="dxa"/>
            <w:vAlign w:val="center"/>
          </w:tcPr>
          <w:p w14:paraId="2CB3F1E1"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s="Tahoma"/>
                <w:kern w:val="1"/>
                <w:sz w:val="18"/>
                <w:szCs w:val="18"/>
                <w:lang w:val="ro-RO" w:eastAsia="hi-IN" w:bidi="hi-IN"/>
              </w:rPr>
              <w:t xml:space="preserve">Poluare apa ca urmare a traficului care </w:t>
            </w:r>
            <w:proofErr w:type="spellStart"/>
            <w:r w:rsidRPr="00373574">
              <w:rPr>
                <w:rFonts w:ascii="Verdana" w:eastAsia="Lucida Sans Unicode" w:hAnsi="Verdana" w:cs="Tahoma"/>
                <w:kern w:val="1"/>
                <w:sz w:val="18"/>
                <w:szCs w:val="18"/>
                <w:lang w:val="ro-RO" w:eastAsia="hi-IN" w:bidi="hi-IN"/>
              </w:rPr>
              <w:t>detemina</w:t>
            </w:r>
            <w:proofErr w:type="spellEnd"/>
            <w:r w:rsidRPr="00373574">
              <w:rPr>
                <w:rFonts w:ascii="Verdana" w:eastAsia="Lucida Sans Unicode" w:hAnsi="Verdana" w:cs="Tahoma"/>
                <w:kern w:val="1"/>
                <w:sz w:val="18"/>
                <w:szCs w:val="18"/>
                <w:lang w:val="ro-RO" w:eastAsia="hi-IN" w:bidi="hi-IN"/>
              </w:rPr>
              <w:t xml:space="preserve"> diverse emisii de substanțe poluante in atmosfera</w:t>
            </w:r>
          </w:p>
        </w:tc>
        <w:tc>
          <w:tcPr>
            <w:tcW w:w="1350" w:type="dxa"/>
            <w:vAlign w:val="center"/>
          </w:tcPr>
          <w:p w14:paraId="0E531FA1" w14:textId="77777777" w:rsidR="00BE763B" w:rsidRPr="00373574" w:rsidRDefault="00BE763B" w:rsidP="006E6E5E">
            <w:pPr>
              <w:spacing w:line="23" w:lineRule="atLeast"/>
              <w:rPr>
                <w:rFonts w:ascii="Verdana" w:eastAsia="Lucida Sans Unicode" w:hAnsi="Verdana" w:cs="Tahoma"/>
                <w:color w:val="000000"/>
                <w:kern w:val="1"/>
                <w:sz w:val="18"/>
                <w:szCs w:val="18"/>
                <w:lang w:val="ro-RO" w:eastAsia="hi-IN" w:bidi="hi-IN"/>
              </w:rPr>
            </w:pPr>
            <w:r w:rsidRPr="00373574">
              <w:rPr>
                <w:rFonts w:ascii="Verdana" w:eastAsia="Lucida Sans Unicode" w:hAnsi="Verdana" w:cs="Tahoma"/>
                <w:kern w:val="1"/>
                <w:sz w:val="18"/>
                <w:szCs w:val="18"/>
                <w:lang w:val="ro-RO" w:eastAsia="hi-IN" w:bidi="hi-IN"/>
              </w:rPr>
              <w:t>Temporar, pe perioada lucrărilor</w:t>
            </w:r>
          </w:p>
        </w:tc>
        <w:tc>
          <w:tcPr>
            <w:tcW w:w="1530" w:type="dxa"/>
            <w:vAlign w:val="center"/>
          </w:tcPr>
          <w:p w14:paraId="25F123A1"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vAlign w:val="center"/>
          </w:tcPr>
          <w:p w14:paraId="2EF09D8C"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proofErr w:type="spellStart"/>
            <w:r w:rsidRPr="00373574">
              <w:rPr>
                <w:rFonts w:ascii="Verdana" w:eastAsia="Lucida Sans Unicode" w:hAnsi="Verdana"/>
                <w:color w:val="000000"/>
                <w:kern w:val="1"/>
                <w:sz w:val="18"/>
                <w:szCs w:val="18"/>
                <w:lang w:val="ro-RO" w:eastAsia="ar-SA"/>
              </w:rPr>
              <w:t>intreţinere</w:t>
            </w:r>
            <w:proofErr w:type="spellEnd"/>
            <w:r w:rsidRPr="00373574">
              <w:rPr>
                <w:rFonts w:ascii="Verdana" w:eastAsia="Lucida Sans Unicode" w:hAnsi="Verdana"/>
                <w:color w:val="000000"/>
                <w:kern w:val="1"/>
                <w:sz w:val="18"/>
                <w:szCs w:val="18"/>
                <w:lang w:val="ro-RO" w:eastAsia="ar-SA"/>
              </w:rPr>
              <w:t xml:space="preserve"> corespunzătoare a vehiculelor (asigurare revizii tehnice periodice)</w:t>
            </w:r>
          </w:p>
        </w:tc>
      </w:tr>
    </w:tbl>
    <w:p w14:paraId="1CC998B2" w14:textId="77777777" w:rsidR="00BE763B" w:rsidRPr="00373574" w:rsidRDefault="00BE763B" w:rsidP="006E6E5E">
      <w:pPr>
        <w:widowControl w:val="0"/>
        <w:suppressLineNumbers/>
        <w:tabs>
          <w:tab w:val="left" w:pos="1080"/>
        </w:tabs>
        <w:suppressAutoHyphens/>
        <w:snapToGrid w:val="0"/>
        <w:spacing w:after="0" w:line="23" w:lineRule="atLeast"/>
        <w:ind w:left="720"/>
        <w:jc w:val="both"/>
        <w:rPr>
          <w:rFonts w:ascii="Verdana" w:eastAsia="Times New Roman" w:hAnsi="Verdana" w:cs="Times New Roman"/>
          <w:color w:val="000000"/>
          <w:sz w:val="27"/>
          <w:szCs w:val="27"/>
        </w:rPr>
      </w:pPr>
    </w:p>
    <w:p w14:paraId="7CF39CB5" w14:textId="77777777" w:rsidR="00BE763B" w:rsidRPr="00373574" w:rsidRDefault="00BE763B" w:rsidP="006E6E5E">
      <w:pPr>
        <w:widowControl w:val="0"/>
        <w:numPr>
          <w:ilvl w:val="0"/>
          <w:numId w:val="38"/>
        </w:numPr>
        <w:suppressLineNumbers/>
        <w:tabs>
          <w:tab w:val="num" w:pos="360"/>
          <w:tab w:val="left" w:pos="1080"/>
        </w:tabs>
        <w:suppressAutoHyphens/>
        <w:snapToGrid w:val="0"/>
        <w:spacing w:after="0" w:line="23" w:lineRule="atLeast"/>
        <w:jc w:val="both"/>
        <w:rPr>
          <w:rFonts w:ascii="Verdana" w:eastAsia="Times New Roman" w:hAnsi="Verdana" w:cs="Times New Roman"/>
          <w:color w:val="000000"/>
          <w:sz w:val="27"/>
          <w:szCs w:val="27"/>
        </w:rPr>
      </w:pPr>
      <w:r w:rsidRPr="00373574">
        <w:rPr>
          <w:rFonts w:ascii="Verdana" w:eastAsia="Lucida Sans Unicode" w:hAnsi="Verdana" w:cs="Tahoma"/>
          <w:i/>
          <w:iCs/>
          <w:kern w:val="1"/>
          <w:sz w:val="24"/>
          <w:u w:val="single"/>
          <w:lang w:eastAsia="hi-IN" w:bidi="hi-IN"/>
        </w:rPr>
        <w:t xml:space="preserve">Impactul asupra </w:t>
      </w:r>
      <w:proofErr w:type="spellStart"/>
      <w:r w:rsidRPr="00373574">
        <w:rPr>
          <w:rFonts w:ascii="Verdana" w:eastAsia="Lucida Sans Unicode" w:hAnsi="Verdana" w:cs="Tahoma"/>
          <w:i/>
          <w:iCs/>
          <w:kern w:val="1"/>
          <w:sz w:val="24"/>
          <w:u w:val="single"/>
          <w:lang w:eastAsia="hi-IN" w:bidi="hi-IN"/>
        </w:rPr>
        <w:t>calitatii</w:t>
      </w:r>
      <w:proofErr w:type="spellEnd"/>
      <w:r w:rsidRPr="00373574">
        <w:rPr>
          <w:rFonts w:ascii="Verdana" w:eastAsia="Lucida Sans Unicode" w:hAnsi="Verdana" w:cs="Tahoma"/>
          <w:i/>
          <w:iCs/>
          <w:kern w:val="1"/>
          <w:sz w:val="24"/>
          <w:u w:val="single"/>
          <w:lang w:eastAsia="hi-IN" w:bidi="hi-IN"/>
        </w:rPr>
        <w:t xml:space="preserve"> aerului si asupra climei</w:t>
      </w:r>
    </w:p>
    <w:p w14:paraId="28CFC6DD" w14:textId="77777777" w:rsidR="00BE763B" w:rsidRPr="00373574" w:rsidRDefault="00BE763B"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r w:rsidRPr="00373574">
        <w:rPr>
          <w:rFonts w:ascii="Verdana" w:eastAsia="Arial" w:hAnsi="Verdana" w:cs="DejaVu Sans"/>
          <w:iCs/>
          <w:kern w:val="1"/>
          <w:sz w:val="24"/>
          <w:szCs w:val="24"/>
          <w:lang w:eastAsia="ar-SA"/>
        </w:rPr>
        <w:t>Impactul potențial asupra aerului din zona analizată se produce în timpul execuției lucrărilor și este prezentat în tabelul de mai jos. </w:t>
      </w:r>
    </w:p>
    <w:tbl>
      <w:tblPr>
        <w:tblStyle w:val="TableGrid"/>
        <w:tblW w:w="9805" w:type="dxa"/>
        <w:tblLayout w:type="fixed"/>
        <w:tblLook w:val="04A0" w:firstRow="1" w:lastRow="0" w:firstColumn="1" w:lastColumn="0" w:noHBand="0" w:noVBand="1"/>
      </w:tblPr>
      <w:tblGrid>
        <w:gridCol w:w="625"/>
        <w:gridCol w:w="1440"/>
        <w:gridCol w:w="1980"/>
        <w:gridCol w:w="1350"/>
        <w:gridCol w:w="1350"/>
        <w:gridCol w:w="3060"/>
      </w:tblGrid>
      <w:tr w:rsidR="00BE763B" w:rsidRPr="00373574" w14:paraId="59013B8B" w14:textId="77777777" w:rsidTr="000577D6">
        <w:trPr>
          <w:trHeight w:val="677"/>
        </w:trPr>
        <w:tc>
          <w:tcPr>
            <w:tcW w:w="625" w:type="dxa"/>
            <w:vAlign w:val="center"/>
          </w:tcPr>
          <w:p w14:paraId="460CD08B"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Arial" w:hAnsi="Verdana" w:cs="DejaVu Sans"/>
                <w:iCs/>
                <w:kern w:val="1"/>
                <w:sz w:val="24"/>
                <w:szCs w:val="24"/>
                <w:lang w:val="ro-RO" w:eastAsia="ar-SA"/>
              </w:rPr>
              <w:br w:type="page"/>
            </w:r>
            <w:r w:rsidRPr="00373574">
              <w:rPr>
                <w:rFonts w:ascii="Verdana" w:eastAsia="TrebuchetMS" w:hAnsi="Verdana" w:cs="Arial"/>
                <w:b/>
                <w:bCs/>
                <w:color w:val="008000"/>
                <w:kern w:val="1"/>
                <w:sz w:val="18"/>
                <w:szCs w:val="18"/>
                <w:lang w:val="ro-RO" w:eastAsia="hi-IN" w:bidi="hi-IN"/>
              </w:rPr>
              <w:t>Nr.</w:t>
            </w:r>
          </w:p>
          <w:p w14:paraId="74A9508A"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crt.</w:t>
            </w:r>
          </w:p>
        </w:tc>
        <w:tc>
          <w:tcPr>
            <w:tcW w:w="1440" w:type="dxa"/>
            <w:vAlign w:val="center"/>
          </w:tcPr>
          <w:p w14:paraId="1E83BB7D"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Activitate</w:t>
            </w:r>
          </w:p>
        </w:tc>
        <w:tc>
          <w:tcPr>
            <w:tcW w:w="1980" w:type="dxa"/>
            <w:vAlign w:val="center"/>
          </w:tcPr>
          <w:p w14:paraId="3EBC7FE7"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 xml:space="preserve">Impact </w:t>
            </w:r>
            <w:proofErr w:type="spellStart"/>
            <w:r w:rsidRPr="00373574">
              <w:rPr>
                <w:rFonts w:ascii="Verdana" w:eastAsia="TrebuchetMS" w:hAnsi="Verdana" w:cs="Arial"/>
                <w:b/>
                <w:bCs/>
                <w:color w:val="008000"/>
                <w:kern w:val="1"/>
                <w:sz w:val="18"/>
                <w:szCs w:val="18"/>
                <w:lang w:val="ro-RO" w:eastAsia="hi-IN" w:bidi="hi-IN"/>
              </w:rPr>
              <w:t>potential</w:t>
            </w:r>
            <w:proofErr w:type="spellEnd"/>
          </w:p>
        </w:tc>
        <w:tc>
          <w:tcPr>
            <w:tcW w:w="1350" w:type="dxa"/>
            <w:vAlign w:val="center"/>
          </w:tcPr>
          <w:p w14:paraId="6083A46C"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Natura impactului</w:t>
            </w:r>
          </w:p>
        </w:tc>
        <w:tc>
          <w:tcPr>
            <w:tcW w:w="1350" w:type="dxa"/>
            <w:vAlign w:val="center"/>
          </w:tcPr>
          <w:p w14:paraId="3547A577"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Extinderea impactului/ Durata</w:t>
            </w:r>
          </w:p>
        </w:tc>
        <w:tc>
          <w:tcPr>
            <w:tcW w:w="3060" w:type="dxa"/>
            <w:vAlign w:val="center"/>
          </w:tcPr>
          <w:p w14:paraId="18A3A518" w14:textId="77777777" w:rsidR="00BE763B" w:rsidRPr="00373574" w:rsidRDefault="00BE763B" w:rsidP="006E6E5E">
            <w:pPr>
              <w:widowControl w:val="0"/>
              <w:tabs>
                <w:tab w:val="left" w:pos="6230"/>
              </w:tabs>
              <w:suppressAutoHyphens/>
              <w:spacing w:line="23" w:lineRule="atLeast"/>
              <w:jc w:val="center"/>
              <w:rPr>
                <w:rFonts w:ascii="Verdana" w:eastAsia="TrebuchetMS" w:hAnsi="Verdana" w:cs="Arial"/>
                <w:b/>
                <w:bCs/>
                <w:color w:val="008000"/>
                <w:kern w:val="1"/>
                <w:sz w:val="18"/>
                <w:szCs w:val="18"/>
                <w:lang w:val="ro-RO" w:eastAsia="hi-IN" w:bidi="hi-IN"/>
              </w:rPr>
            </w:pPr>
            <w:r w:rsidRPr="00373574">
              <w:rPr>
                <w:rFonts w:ascii="Verdana" w:eastAsia="TrebuchetMS" w:hAnsi="Verdana" w:cs="Arial"/>
                <w:b/>
                <w:bCs/>
                <w:color w:val="008000"/>
                <w:kern w:val="1"/>
                <w:sz w:val="18"/>
                <w:szCs w:val="18"/>
                <w:lang w:val="ro-RO" w:eastAsia="hi-IN" w:bidi="hi-IN"/>
              </w:rPr>
              <w:t>Masuri de evitare/diminuare</w:t>
            </w:r>
          </w:p>
        </w:tc>
      </w:tr>
      <w:tr w:rsidR="00BE763B" w:rsidRPr="00373574" w14:paraId="1D0F07FE" w14:textId="77777777" w:rsidTr="000577D6">
        <w:trPr>
          <w:trHeight w:val="701"/>
        </w:trPr>
        <w:tc>
          <w:tcPr>
            <w:tcW w:w="625" w:type="dxa"/>
            <w:vAlign w:val="center"/>
          </w:tcPr>
          <w:p w14:paraId="1F563BAF" w14:textId="77777777" w:rsidR="00BE763B" w:rsidRPr="00373574" w:rsidRDefault="00BE763B" w:rsidP="006E6E5E">
            <w:pPr>
              <w:widowControl w:val="0"/>
              <w:tabs>
                <w:tab w:val="left" w:pos="6230"/>
              </w:tabs>
              <w:suppressAutoHyphens/>
              <w:spacing w:line="23" w:lineRule="atLeast"/>
              <w:jc w:val="center"/>
              <w:rPr>
                <w:rFonts w:ascii="Verdana" w:eastAsia="Arial" w:hAnsi="Verdana" w:cs="DejaVu Sans"/>
                <w:iCs/>
                <w:kern w:val="1"/>
                <w:sz w:val="18"/>
                <w:szCs w:val="18"/>
                <w:lang w:val="ro-RO" w:eastAsia="ar-SA"/>
              </w:rPr>
            </w:pPr>
            <w:r w:rsidRPr="00373574">
              <w:rPr>
                <w:rFonts w:ascii="Verdana" w:eastAsia="Arial" w:hAnsi="Verdana" w:cs="DejaVu Sans"/>
                <w:iCs/>
                <w:kern w:val="1"/>
                <w:sz w:val="18"/>
                <w:szCs w:val="18"/>
                <w:lang w:val="ro-RO" w:eastAsia="ar-SA"/>
              </w:rPr>
              <w:t>1</w:t>
            </w:r>
          </w:p>
        </w:tc>
        <w:tc>
          <w:tcPr>
            <w:tcW w:w="1440" w:type="dxa"/>
            <w:vAlign w:val="center"/>
          </w:tcPr>
          <w:p w14:paraId="4A3C6989"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proofErr w:type="spellStart"/>
            <w:r w:rsidRPr="00373574">
              <w:rPr>
                <w:rFonts w:ascii="Verdana" w:eastAsia="Arial" w:hAnsi="Verdana" w:cs="DejaVu Sans"/>
                <w:iCs/>
                <w:kern w:val="1"/>
                <w:sz w:val="18"/>
                <w:szCs w:val="18"/>
                <w:lang w:val="ro-RO" w:eastAsia="ar-SA"/>
              </w:rPr>
              <w:t>Mişcarea</w:t>
            </w:r>
            <w:proofErr w:type="spellEnd"/>
            <w:r w:rsidRPr="00373574">
              <w:rPr>
                <w:rFonts w:ascii="Verdana" w:eastAsia="Arial" w:hAnsi="Verdana" w:cs="DejaVu Sans"/>
                <w:iCs/>
                <w:kern w:val="1"/>
                <w:sz w:val="18"/>
                <w:szCs w:val="18"/>
                <w:lang w:val="ro-RO" w:eastAsia="ar-SA"/>
              </w:rPr>
              <w:t xml:space="preserve"> pământului, manevrarea materialelor pulverulente</w:t>
            </w:r>
            <w:r w:rsidRPr="00373574">
              <w:rPr>
                <w:rFonts w:ascii="Verdana" w:eastAsia="Arial" w:hAnsi="Verdana" w:cs="DejaVu Sans"/>
                <w:iCs/>
                <w:kern w:val="1"/>
                <w:sz w:val="18"/>
                <w:szCs w:val="18"/>
                <w:lang w:val="ro-RO" w:eastAsia="ar-SA"/>
              </w:rPr>
              <w:tab/>
            </w:r>
          </w:p>
        </w:tc>
        <w:tc>
          <w:tcPr>
            <w:tcW w:w="1980" w:type="dxa"/>
            <w:vAlign w:val="center"/>
          </w:tcPr>
          <w:p w14:paraId="0AA9991F"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Poluare cu particule în suspensie</w:t>
            </w:r>
            <w:r w:rsidRPr="00373574">
              <w:rPr>
                <w:rFonts w:ascii="Verdana" w:eastAsia="Lucida Sans Unicode" w:hAnsi="Verdana"/>
                <w:color w:val="000000"/>
                <w:kern w:val="1"/>
                <w:sz w:val="18"/>
                <w:szCs w:val="18"/>
                <w:lang w:val="ro-RO" w:eastAsia="ar-SA"/>
              </w:rPr>
              <w:tab/>
            </w:r>
          </w:p>
        </w:tc>
        <w:tc>
          <w:tcPr>
            <w:tcW w:w="1350" w:type="dxa"/>
            <w:vAlign w:val="center"/>
          </w:tcPr>
          <w:p w14:paraId="2763E067"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Temporar</w:t>
            </w:r>
          </w:p>
        </w:tc>
        <w:tc>
          <w:tcPr>
            <w:tcW w:w="1350" w:type="dxa"/>
            <w:vAlign w:val="center"/>
          </w:tcPr>
          <w:p w14:paraId="3DA4945A"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Locală, pe termen scurt</w:t>
            </w:r>
            <w:r w:rsidRPr="00373574">
              <w:rPr>
                <w:rFonts w:ascii="Verdana" w:eastAsia="Lucida Sans Unicode" w:hAnsi="Verdana"/>
                <w:color w:val="000000"/>
                <w:kern w:val="1"/>
                <w:sz w:val="18"/>
                <w:szCs w:val="18"/>
                <w:lang w:val="ro-RO" w:eastAsia="ar-SA"/>
              </w:rPr>
              <w:tab/>
            </w:r>
          </w:p>
        </w:tc>
        <w:tc>
          <w:tcPr>
            <w:tcW w:w="3060" w:type="dxa"/>
            <w:vAlign w:val="center"/>
          </w:tcPr>
          <w:p w14:paraId="6DDC1EBA"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reducerea </w:t>
            </w:r>
            <w:proofErr w:type="spellStart"/>
            <w:r w:rsidRPr="00373574">
              <w:rPr>
                <w:rFonts w:ascii="Verdana" w:eastAsia="Lucida Sans Unicode" w:hAnsi="Verdana"/>
                <w:color w:val="000000"/>
                <w:kern w:val="1"/>
                <w:sz w:val="18"/>
                <w:szCs w:val="18"/>
                <w:lang w:val="ro-RO" w:eastAsia="ar-SA"/>
              </w:rPr>
              <w:t>inălţimii</w:t>
            </w:r>
            <w:proofErr w:type="spellEnd"/>
            <w:r w:rsidRPr="00373574">
              <w:rPr>
                <w:rFonts w:ascii="Verdana" w:eastAsia="Lucida Sans Unicode" w:hAnsi="Verdana"/>
                <w:color w:val="000000"/>
                <w:kern w:val="1"/>
                <w:sz w:val="18"/>
                <w:szCs w:val="18"/>
                <w:lang w:val="ro-RO" w:eastAsia="ar-SA"/>
              </w:rPr>
              <w:t xml:space="preserve"> la descărcarea cupei buldozerului</w:t>
            </w:r>
          </w:p>
          <w:p w14:paraId="3093C433"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evitarea </w:t>
            </w:r>
            <w:proofErr w:type="spellStart"/>
            <w:r w:rsidRPr="00373574">
              <w:rPr>
                <w:rFonts w:ascii="Verdana" w:eastAsia="Lucida Sans Unicode" w:hAnsi="Verdana"/>
                <w:color w:val="000000"/>
                <w:kern w:val="1"/>
                <w:sz w:val="18"/>
                <w:szCs w:val="18"/>
                <w:lang w:val="ro-RO" w:eastAsia="ar-SA"/>
              </w:rPr>
              <w:t>execuţiei</w:t>
            </w:r>
            <w:proofErr w:type="spellEnd"/>
            <w:r w:rsidRPr="00373574">
              <w:rPr>
                <w:rFonts w:ascii="Verdana" w:eastAsia="Lucida Sans Unicode" w:hAnsi="Verdana"/>
                <w:color w:val="000000"/>
                <w:kern w:val="1"/>
                <w:sz w:val="18"/>
                <w:szCs w:val="18"/>
                <w:lang w:val="ro-RO" w:eastAsia="ar-SA"/>
              </w:rPr>
              <w:t xml:space="preserve"> lucrărilor în perioadele de vânt foarte puternic;</w:t>
            </w:r>
          </w:p>
          <w:p w14:paraId="2FDAB178"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 xml:space="preserve">udarea periodică a depozitelor de agregate reprezintă o </w:t>
            </w:r>
            <w:proofErr w:type="spellStart"/>
            <w:r w:rsidRPr="00373574">
              <w:rPr>
                <w:rFonts w:ascii="Verdana" w:eastAsia="Lucida Sans Unicode" w:hAnsi="Verdana"/>
                <w:color w:val="000000"/>
                <w:kern w:val="1"/>
                <w:sz w:val="18"/>
                <w:szCs w:val="18"/>
                <w:lang w:val="ro-RO" w:eastAsia="ar-SA"/>
              </w:rPr>
              <w:t>masură</w:t>
            </w:r>
            <w:proofErr w:type="spellEnd"/>
            <w:r w:rsidRPr="00373574">
              <w:rPr>
                <w:rFonts w:ascii="Verdana" w:eastAsia="Lucida Sans Unicode" w:hAnsi="Verdana"/>
                <w:color w:val="000000"/>
                <w:kern w:val="1"/>
                <w:sz w:val="18"/>
                <w:szCs w:val="18"/>
                <w:lang w:val="ro-RO" w:eastAsia="ar-SA"/>
              </w:rPr>
              <w:t xml:space="preserve"> de reducere a emisiilor</w:t>
            </w:r>
          </w:p>
          <w:p w14:paraId="73D7135F"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transport acoperit al materialelor pulverulente</w:t>
            </w:r>
          </w:p>
        </w:tc>
      </w:tr>
      <w:tr w:rsidR="00BE763B" w:rsidRPr="00373574" w14:paraId="11206708" w14:textId="77777777" w:rsidTr="000577D6">
        <w:trPr>
          <w:trHeight w:val="953"/>
        </w:trPr>
        <w:tc>
          <w:tcPr>
            <w:tcW w:w="625" w:type="dxa"/>
            <w:vMerge w:val="restart"/>
            <w:vAlign w:val="center"/>
          </w:tcPr>
          <w:p w14:paraId="64B26513" w14:textId="77777777" w:rsidR="00BE763B" w:rsidRPr="00373574" w:rsidRDefault="00BE763B" w:rsidP="006E6E5E">
            <w:pPr>
              <w:widowControl w:val="0"/>
              <w:tabs>
                <w:tab w:val="left" w:pos="6230"/>
              </w:tabs>
              <w:suppressAutoHyphens/>
              <w:spacing w:line="23" w:lineRule="atLeast"/>
              <w:jc w:val="center"/>
              <w:rPr>
                <w:rFonts w:ascii="Verdana" w:eastAsia="Arial" w:hAnsi="Verdana" w:cs="DejaVu Sans"/>
                <w:iCs/>
                <w:kern w:val="1"/>
                <w:sz w:val="18"/>
                <w:szCs w:val="18"/>
                <w:lang w:val="ro-RO" w:eastAsia="ar-SA"/>
              </w:rPr>
            </w:pPr>
            <w:r w:rsidRPr="00373574">
              <w:rPr>
                <w:rFonts w:ascii="Verdana" w:eastAsia="Arial" w:hAnsi="Verdana" w:cs="DejaVu Sans"/>
                <w:iCs/>
                <w:kern w:val="1"/>
                <w:sz w:val="18"/>
                <w:szCs w:val="18"/>
                <w:lang w:val="ro-RO" w:eastAsia="ar-SA"/>
              </w:rPr>
              <w:lastRenderedPageBreak/>
              <w:t>2</w:t>
            </w:r>
          </w:p>
        </w:tc>
        <w:tc>
          <w:tcPr>
            <w:tcW w:w="1440" w:type="dxa"/>
            <w:vMerge w:val="restart"/>
            <w:vAlign w:val="center"/>
          </w:tcPr>
          <w:p w14:paraId="2ADC86E2"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r w:rsidRPr="00373574">
              <w:rPr>
                <w:rFonts w:ascii="Verdana" w:eastAsia="Lucida Sans Unicode" w:hAnsi="Verdana"/>
                <w:color w:val="000000"/>
                <w:kern w:val="1"/>
                <w:sz w:val="18"/>
                <w:szCs w:val="18"/>
                <w:lang w:val="ro-RO" w:eastAsia="ar-SA"/>
              </w:rPr>
              <w:t xml:space="preserve">Trafic asociat </w:t>
            </w:r>
            <w:proofErr w:type="spellStart"/>
            <w:r w:rsidRPr="00373574">
              <w:rPr>
                <w:rFonts w:ascii="Verdana" w:eastAsia="Lucida Sans Unicode" w:hAnsi="Verdana"/>
                <w:color w:val="000000"/>
                <w:kern w:val="1"/>
                <w:sz w:val="18"/>
                <w:szCs w:val="18"/>
                <w:lang w:val="ro-RO" w:eastAsia="ar-SA"/>
              </w:rPr>
              <w:t>şantierului</w:t>
            </w:r>
            <w:proofErr w:type="spellEnd"/>
          </w:p>
        </w:tc>
        <w:tc>
          <w:tcPr>
            <w:tcW w:w="1980" w:type="dxa"/>
            <w:vAlign w:val="center"/>
          </w:tcPr>
          <w:p w14:paraId="692F650A"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s="Tahoma"/>
                <w:kern w:val="1"/>
                <w:sz w:val="18"/>
                <w:szCs w:val="18"/>
                <w:lang w:val="ro-RO" w:eastAsia="hi-IN" w:bidi="hi-IN"/>
              </w:rPr>
              <w:t>Poluare aer ca urmare a transportului materialelor pulverulente</w:t>
            </w:r>
          </w:p>
        </w:tc>
        <w:tc>
          <w:tcPr>
            <w:tcW w:w="1350" w:type="dxa"/>
            <w:vAlign w:val="center"/>
          </w:tcPr>
          <w:p w14:paraId="5A4421C6" w14:textId="77777777" w:rsidR="00BE763B" w:rsidRPr="00373574" w:rsidRDefault="00BE763B" w:rsidP="006E6E5E">
            <w:pPr>
              <w:spacing w:line="23" w:lineRule="atLeast"/>
              <w:rPr>
                <w:rFonts w:ascii="Verdana" w:eastAsia="Lucida Sans Unicode" w:hAnsi="Verdana" w:cs="Tahoma"/>
                <w:color w:val="000000"/>
                <w:kern w:val="1"/>
                <w:sz w:val="18"/>
                <w:szCs w:val="18"/>
                <w:lang w:val="ro-RO" w:eastAsia="hi-IN" w:bidi="hi-IN"/>
              </w:rPr>
            </w:pPr>
            <w:r w:rsidRPr="00373574">
              <w:rPr>
                <w:rFonts w:ascii="Verdana" w:eastAsia="Lucida Sans Unicode" w:hAnsi="Verdana" w:cs="Tahoma"/>
                <w:kern w:val="1"/>
                <w:sz w:val="18"/>
                <w:szCs w:val="18"/>
                <w:lang w:val="ro-RO" w:eastAsia="hi-IN" w:bidi="hi-IN"/>
              </w:rPr>
              <w:t>Temporar, direct, pe perioada lucrărilor</w:t>
            </w:r>
          </w:p>
        </w:tc>
        <w:tc>
          <w:tcPr>
            <w:tcW w:w="1350" w:type="dxa"/>
            <w:vAlign w:val="center"/>
          </w:tcPr>
          <w:p w14:paraId="02D08D6A"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vAlign w:val="center"/>
          </w:tcPr>
          <w:p w14:paraId="15CDBEE0"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transport acoperit al materialelor pulverulente;</w:t>
            </w:r>
          </w:p>
        </w:tc>
      </w:tr>
      <w:tr w:rsidR="00BE763B" w:rsidRPr="00373574" w14:paraId="689818DF" w14:textId="77777777" w:rsidTr="000577D6">
        <w:trPr>
          <w:trHeight w:val="953"/>
        </w:trPr>
        <w:tc>
          <w:tcPr>
            <w:tcW w:w="625" w:type="dxa"/>
            <w:vMerge/>
            <w:vAlign w:val="center"/>
          </w:tcPr>
          <w:p w14:paraId="231D453F" w14:textId="77777777" w:rsidR="00BE763B" w:rsidRPr="00373574" w:rsidRDefault="00BE763B" w:rsidP="006E6E5E">
            <w:pPr>
              <w:widowControl w:val="0"/>
              <w:tabs>
                <w:tab w:val="left" w:pos="6230"/>
              </w:tabs>
              <w:suppressAutoHyphens/>
              <w:spacing w:line="23" w:lineRule="atLeast"/>
              <w:jc w:val="center"/>
              <w:rPr>
                <w:rFonts w:ascii="Verdana" w:eastAsia="Arial" w:hAnsi="Verdana" w:cs="DejaVu Sans"/>
                <w:iCs/>
                <w:kern w:val="1"/>
                <w:sz w:val="18"/>
                <w:szCs w:val="18"/>
                <w:lang w:val="ro-RO" w:eastAsia="ar-SA"/>
              </w:rPr>
            </w:pPr>
          </w:p>
        </w:tc>
        <w:tc>
          <w:tcPr>
            <w:tcW w:w="1440" w:type="dxa"/>
            <w:vMerge/>
            <w:vAlign w:val="center"/>
          </w:tcPr>
          <w:p w14:paraId="34F6433A" w14:textId="77777777" w:rsidR="00BE763B" w:rsidRPr="00373574" w:rsidRDefault="00BE763B" w:rsidP="006E6E5E">
            <w:pPr>
              <w:widowControl w:val="0"/>
              <w:tabs>
                <w:tab w:val="left" w:pos="6230"/>
              </w:tabs>
              <w:suppressAutoHyphens/>
              <w:spacing w:line="23" w:lineRule="atLeast"/>
              <w:rPr>
                <w:rFonts w:ascii="Verdana" w:eastAsia="Arial" w:hAnsi="Verdana" w:cs="DejaVu Sans"/>
                <w:iCs/>
                <w:kern w:val="1"/>
                <w:sz w:val="18"/>
                <w:szCs w:val="18"/>
                <w:lang w:val="ro-RO" w:eastAsia="ar-SA"/>
              </w:rPr>
            </w:pPr>
          </w:p>
        </w:tc>
        <w:tc>
          <w:tcPr>
            <w:tcW w:w="1980" w:type="dxa"/>
            <w:vAlign w:val="center"/>
          </w:tcPr>
          <w:p w14:paraId="667DCA88"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s="Tahoma"/>
                <w:kern w:val="1"/>
                <w:sz w:val="18"/>
                <w:szCs w:val="18"/>
                <w:lang w:val="ro-RO" w:eastAsia="hi-IN" w:bidi="hi-IN"/>
              </w:rPr>
              <w:t>Poluare aer ca urmare a traficului</w:t>
            </w:r>
          </w:p>
        </w:tc>
        <w:tc>
          <w:tcPr>
            <w:tcW w:w="1350" w:type="dxa"/>
            <w:vAlign w:val="center"/>
          </w:tcPr>
          <w:p w14:paraId="02CFA1AC" w14:textId="77777777" w:rsidR="00BE763B" w:rsidRPr="00373574" w:rsidRDefault="00BE763B" w:rsidP="006E6E5E">
            <w:pPr>
              <w:spacing w:line="23" w:lineRule="atLeast"/>
              <w:rPr>
                <w:rFonts w:ascii="Verdana" w:eastAsia="Lucida Sans Unicode" w:hAnsi="Verdana" w:cs="Tahoma"/>
                <w:color w:val="000000"/>
                <w:kern w:val="1"/>
                <w:sz w:val="18"/>
                <w:szCs w:val="18"/>
                <w:lang w:val="ro-RO" w:eastAsia="hi-IN" w:bidi="hi-IN"/>
              </w:rPr>
            </w:pPr>
            <w:r w:rsidRPr="00373574">
              <w:rPr>
                <w:rFonts w:ascii="Verdana" w:eastAsia="Lucida Sans Unicode" w:hAnsi="Verdana" w:cs="Tahoma"/>
                <w:kern w:val="1"/>
                <w:sz w:val="18"/>
                <w:szCs w:val="18"/>
                <w:lang w:val="ro-RO" w:eastAsia="hi-IN" w:bidi="hi-IN"/>
              </w:rPr>
              <w:t>Temporar, pe perioada lucrărilor</w:t>
            </w:r>
          </w:p>
        </w:tc>
        <w:tc>
          <w:tcPr>
            <w:tcW w:w="1350" w:type="dxa"/>
            <w:vAlign w:val="center"/>
          </w:tcPr>
          <w:p w14:paraId="7279E3ED" w14:textId="77777777" w:rsidR="00BE763B" w:rsidRPr="00373574" w:rsidRDefault="00BE763B" w:rsidP="006E6E5E">
            <w:pPr>
              <w:widowControl w:val="0"/>
              <w:tabs>
                <w:tab w:val="left" w:pos="6230"/>
              </w:tabs>
              <w:suppressAutoHyphens/>
              <w:spacing w:line="23" w:lineRule="atLeast"/>
              <w:rPr>
                <w:rFonts w:ascii="Verdana" w:eastAsia="Lucida Sans Unicode" w:hAnsi="Verdana"/>
                <w:color w:val="000000"/>
                <w:kern w:val="1"/>
                <w:sz w:val="18"/>
                <w:szCs w:val="18"/>
                <w:lang w:val="ro-RO" w:eastAsia="ar-SA"/>
              </w:rPr>
            </w:pPr>
            <w:r w:rsidRPr="00373574">
              <w:rPr>
                <w:rFonts w:ascii="Verdana" w:eastAsia="Lucida Sans Unicode" w:hAnsi="Verdana"/>
                <w:color w:val="000000"/>
                <w:kern w:val="1"/>
                <w:sz w:val="18"/>
                <w:szCs w:val="18"/>
                <w:lang w:val="ro-RO" w:eastAsia="ar-SA"/>
              </w:rPr>
              <w:t>Local</w:t>
            </w:r>
          </w:p>
        </w:tc>
        <w:tc>
          <w:tcPr>
            <w:tcW w:w="3060" w:type="dxa"/>
            <w:vAlign w:val="center"/>
          </w:tcPr>
          <w:p w14:paraId="4929EDE4" w14:textId="77777777" w:rsidR="00BE763B" w:rsidRPr="00373574" w:rsidRDefault="00BE763B" w:rsidP="006E6E5E">
            <w:pPr>
              <w:widowControl w:val="0"/>
              <w:numPr>
                <w:ilvl w:val="3"/>
                <w:numId w:val="39"/>
              </w:numPr>
              <w:tabs>
                <w:tab w:val="num" w:pos="210"/>
                <w:tab w:val="left" w:pos="6230"/>
              </w:tabs>
              <w:suppressAutoHyphens/>
              <w:spacing w:line="23" w:lineRule="atLeast"/>
              <w:ind w:left="0"/>
              <w:rPr>
                <w:rFonts w:ascii="Verdana" w:eastAsia="Lucida Sans Unicode" w:hAnsi="Verdana"/>
                <w:color w:val="000000"/>
                <w:kern w:val="1"/>
                <w:sz w:val="18"/>
                <w:szCs w:val="18"/>
                <w:lang w:val="ro-RO" w:eastAsia="ar-SA"/>
              </w:rPr>
            </w:pPr>
            <w:proofErr w:type="spellStart"/>
            <w:r w:rsidRPr="00373574">
              <w:rPr>
                <w:rFonts w:ascii="Verdana" w:eastAsia="Lucida Sans Unicode" w:hAnsi="Verdana"/>
                <w:color w:val="000000"/>
                <w:kern w:val="1"/>
                <w:sz w:val="18"/>
                <w:szCs w:val="18"/>
                <w:lang w:val="ro-RO" w:eastAsia="ar-SA"/>
              </w:rPr>
              <w:t>intreţinere</w:t>
            </w:r>
            <w:proofErr w:type="spellEnd"/>
            <w:r w:rsidRPr="00373574">
              <w:rPr>
                <w:rFonts w:ascii="Verdana" w:eastAsia="Lucida Sans Unicode" w:hAnsi="Verdana"/>
                <w:color w:val="000000"/>
                <w:kern w:val="1"/>
                <w:sz w:val="18"/>
                <w:szCs w:val="18"/>
                <w:lang w:val="ro-RO" w:eastAsia="ar-SA"/>
              </w:rPr>
              <w:t xml:space="preserve"> corespunzătoare a vehiculelor (asigurare revizii tehnice periodice)</w:t>
            </w:r>
          </w:p>
        </w:tc>
      </w:tr>
    </w:tbl>
    <w:p w14:paraId="2B259E22" w14:textId="77777777" w:rsidR="00BE763B" w:rsidRPr="00373574" w:rsidRDefault="00BE763B" w:rsidP="006E6E5E">
      <w:pPr>
        <w:spacing w:after="0" w:line="23" w:lineRule="atLeast"/>
        <w:rPr>
          <w:rFonts w:ascii="Verdana" w:eastAsia="Lucida Sans Unicode" w:hAnsi="Verdana" w:cs="Tahoma"/>
          <w:i/>
          <w:iCs/>
          <w:kern w:val="1"/>
          <w:sz w:val="24"/>
          <w:u w:val="single"/>
          <w:lang w:eastAsia="hi-IN" w:bidi="hi-IN"/>
        </w:rPr>
      </w:pPr>
    </w:p>
    <w:p w14:paraId="5D305AF6" w14:textId="77777777" w:rsidR="00BE763B" w:rsidRPr="00373574" w:rsidRDefault="00BE763B" w:rsidP="006E6E5E">
      <w:pPr>
        <w:widowControl w:val="0"/>
        <w:numPr>
          <w:ilvl w:val="0"/>
          <w:numId w:val="38"/>
        </w:numPr>
        <w:suppressLineNumbers/>
        <w:tabs>
          <w:tab w:val="num" w:pos="360"/>
          <w:tab w:val="left" w:pos="1080"/>
        </w:tabs>
        <w:suppressAutoHyphens/>
        <w:snapToGrid w:val="0"/>
        <w:spacing w:after="0" w:line="23" w:lineRule="atLeast"/>
        <w:jc w:val="both"/>
        <w:rPr>
          <w:rFonts w:ascii="Verdana" w:eastAsia="Lucida Sans Unicode" w:hAnsi="Verdana" w:cs="Tahoma"/>
          <w:i/>
          <w:iCs/>
          <w:kern w:val="1"/>
          <w:sz w:val="24"/>
          <w:u w:val="single"/>
          <w:lang w:eastAsia="hi-IN" w:bidi="hi-IN"/>
        </w:rPr>
      </w:pPr>
      <w:r w:rsidRPr="00373574">
        <w:rPr>
          <w:rFonts w:ascii="Verdana" w:eastAsia="Lucida Sans Unicode" w:hAnsi="Verdana" w:cs="Tahoma"/>
          <w:i/>
          <w:iCs/>
          <w:kern w:val="1"/>
          <w:sz w:val="24"/>
          <w:u w:val="single"/>
          <w:lang w:eastAsia="hi-IN" w:bidi="hi-IN"/>
        </w:rPr>
        <w:t xml:space="preserve">Impactul </w:t>
      </w:r>
      <w:proofErr w:type="spellStart"/>
      <w:r w:rsidRPr="00373574">
        <w:rPr>
          <w:rFonts w:ascii="Verdana" w:eastAsia="Lucida Sans Unicode" w:hAnsi="Verdana" w:cs="Tahoma"/>
          <w:i/>
          <w:iCs/>
          <w:kern w:val="1"/>
          <w:sz w:val="24"/>
          <w:u w:val="single"/>
          <w:lang w:eastAsia="hi-IN" w:bidi="hi-IN"/>
        </w:rPr>
        <w:t>potential</w:t>
      </w:r>
      <w:proofErr w:type="spellEnd"/>
      <w:r w:rsidRPr="00373574">
        <w:rPr>
          <w:rFonts w:ascii="Verdana" w:eastAsia="Lucida Sans Unicode" w:hAnsi="Verdana" w:cs="Tahoma"/>
          <w:i/>
          <w:iCs/>
          <w:kern w:val="1"/>
          <w:sz w:val="24"/>
          <w:u w:val="single"/>
          <w:lang w:eastAsia="hi-IN" w:bidi="hi-IN"/>
        </w:rPr>
        <w:t xml:space="preserve"> asupra peisajului si mediului vizual</w:t>
      </w:r>
    </w:p>
    <w:p w14:paraId="231E7CB1" w14:textId="0E9465FF" w:rsidR="00BE763B" w:rsidRPr="00373574" w:rsidRDefault="00BE763B"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r w:rsidRPr="00373574">
        <w:rPr>
          <w:rFonts w:ascii="Verdana" w:eastAsia="Arial" w:hAnsi="Verdana" w:cs="DejaVu Sans"/>
          <w:iCs/>
          <w:kern w:val="1"/>
          <w:sz w:val="24"/>
          <w:szCs w:val="24"/>
          <w:lang w:eastAsia="ar-SA"/>
        </w:rPr>
        <w:t xml:space="preserve">Pe perioada de </w:t>
      </w:r>
      <w:proofErr w:type="spellStart"/>
      <w:r w:rsidRPr="00373574">
        <w:rPr>
          <w:rFonts w:ascii="Verdana" w:eastAsia="Arial" w:hAnsi="Verdana" w:cs="DejaVu Sans"/>
          <w:iCs/>
          <w:kern w:val="1"/>
          <w:sz w:val="24"/>
          <w:szCs w:val="24"/>
          <w:lang w:eastAsia="ar-SA"/>
        </w:rPr>
        <w:t>executie</w:t>
      </w:r>
      <w:proofErr w:type="spellEnd"/>
      <w:r w:rsidRPr="00373574">
        <w:rPr>
          <w:rFonts w:ascii="Verdana" w:eastAsia="Arial" w:hAnsi="Verdana" w:cs="DejaVu Sans"/>
          <w:iCs/>
          <w:kern w:val="1"/>
          <w:sz w:val="24"/>
          <w:szCs w:val="24"/>
          <w:lang w:eastAsia="ar-SA"/>
        </w:rPr>
        <w:t xml:space="preserve"> a </w:t>
      </w:r>
      <w:proofErr w:type="spellStart"/>
      <w:r w:rsidRPr="00373574">
        <w:rPr>
          <w:rFonts w:ascii="Verdana" w:eastAsia="Arial" w:hAnsi="Verdana" w:cs="DejaVu Sans"/>
          <w:iCs/>
          <w:kern w:val="1"/>
          <w:sz w:val="24"/>
          <w:szCs w:val="24"/>
          <w:lang w:eastAsia="ar-SA"/>
        </w:rPr>
        <w:t>lucrarilor</w:t>
      </w:r>
      <w:proofErr w:type="spellEnd"/>
      <w:r w:rsidRPr="00373574">
        <w:rPr>
          <w:rFonts w:ascii="Verdana" w:eastAsia="Arial" w:hAnsi="Verdana" w:cs="DejaVu Sans"/>
          <w:iCs/>
          <w:kern w:val="1"/>
          <w:sz w:val="24"/>
          <w:szCs w:val="24"/>
          <w:lang w:eastAsia="ar-SA"/>
        </w:rPr>
        <w:t xml:space="preserve"> nu se vor realiza </w:t>
      </w:r>
      <w:proofErr w:type="spellStart"/>
      <w:r w:rsidRPr="00373574">
        <w:rPr>
          <w:rFonts w:ascii="Verdana" w:eastAsia="Arial" w:hAnsi="Verdana" w:cs="DejaVu Sans"/>
          <w:iCs/>
          <w:kern w:val="1"/>
          <w:sz w:val="24"/>
          <w:szCs w:val="24"/>
          <w:lang w:eastAsia="ar-SA"/>
        </w:rPr>
        <w:t>lucrari</w:t>
      </w:r>
      <w:proofErr w:type="spellEnd"/>
      <w:r w:rsidRPr="00373574">
        <w:rPr>
          <w:rFonts w:ascii="Verdana" w:eastAsia="Arial" w:hAnsi="Verdana" w:cs="DejaVu Sans"/>
          <w:iCs/>
          <w:kern w:val="1"/>
          <w:sz w:val="24"/>
          <w:szCs w:val="24"/>
          <w:lang w:eastAsia="ar-SA"/>
        </w:rPr>
        <w:t xml:space="preserve"> de demolare locale la elementele de infrastructura si suprastructura astfel nu se va manifesta un impact negativ direct si temporar asupra peisajului si mediului vizual.</w:t>
      </w:r>
    </w:p>
    <w:p w14:paraId="63A2464D" w14:textId="3D794E4B" w:rsidR="00BE763B" w:rsidRPr="00373574" w:rsidRDefault="00BE763B"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r w:rsidRPr="00373574">
        <w:rPr>
          <w:rFonts w:ascii="Verdana" w:eastAsia="Arial" w:hAnsi="Verdana" w:cs="DejaVu Sans"/>
          <w:iCs/>
          <w:kern w:val="1"/>
          <w:sz w:val="24"/>
          <w:szCs w:val="24"/>
          <w:lang w:eastAsia="ar-SA"/>
        </w:rPr>
        <w:t xml:space="preserve">Extinderea impactului se va limita la zona din </w:t>
      </w:r>
      <w:r w:rsidR="0046311D" w:rsidRPr="00373574">
        <w:rPr>
          <w:rFonts w:ascii="Verdana" w:eastAsia="Arial" w:hAnsi="Verdana" w:cs="DejaVu Sans"/>
          <w:iCs/>
          <w:kern w:val="1"/>
          <w:sz w:val="24"/>
          <w:szCs w:val="24"/>
          <w:lang w:eastAsia="ar-SA"/>
        </w:rPr>
        <w:t>amplasamentul</w:t>
      </w:r>
      <w:r w:rsidRPr="00373574">
        <w:rPr>
          <w:rFonts w:ascii="Verdana" w:eastAsia="Arial" w:hAnsi="Verdana" w:cs="DejaVu Sans"/>
          <w:iCs/>
          <w:kern w:val="1"/>
          <w:sz w:val="24"/>
          <w:szCs w:val="24"/>
          <w:lang w:eastAsia="ar-SA"/>
        </w:rPr>
        <w:t xml:space="preserve"> </w:t>
      </w:r>
      <w:r w:rsidR="0046311D">
        <w:rPr>
          <w:rFonts w:ascii="Verdana" w:eastAsia="Arial" w:hAnsi="Verdana" w:cs="DejaVu Sans"/>
          <w:iCs/>
          <w:kern w:val="1"/>
          <w:sz w:val="24"/>
          <w:szCs w:val="24"/>
          <w:lang w:eastAsia="ar-SA"/>
        </w:rPr>
        <w:t>drumului comunal</w:t>
      </w:r>
      <w:r w:rsidRPr="00373574">
        <w:rPr>
          <w:rFonts w:ascii="Verdana" w:eastAsia="Arial" w:hAnsi="Verdana" w:cs="DejaVu Sans"/>
          <w:iCs/>
          <w:kern w:val="1"/>
          <w:sz w:val="24"/>
          <w:szCs w:val="24"/>
          <w:lang w:eastAsia="ar-SA"/>
        </w:rPr>
        <w:t>.</w:t>
      </w:r>
    </w:p>
    <w:p w14:paraId="636FD40F" w14:textId="77777777" w:rsidR="00BE763B" w:rsidRPr="00373574" w:rsidRDefault="00BE763B"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p>
    <w:p w14:paraId="7CF741E7" w14:textId="77777777" w:rsidR="00BE763B" w:rsidRPr="00373574" w:rsidRDefault="00BE763B" w:rsidP="006E6E5E">
      <w:pPr>
        <w:widowControl w:val="0"/>
        <w:tabs>
          <w:tab w:val="left" w:pos="6230"/>
        </w:tabs>
        <w:suppressAutoHyphens/>
        <w:spacing w:after="0" w:line="23" w:lineRule="atLeast"/>
        <w:ind w:firstLine="720"/>
        <w:jc w:val="both"/>
        <w:rPr>
          <w:rFonts w:ascii="Verdana" w:eastAsia="Lucida Sans Unicode" w:hAnsi="Verdana" w:cs="Times New Roman"/>
          <w:i/>
          <w:iCs/>
          <w:kern w:val="1"/>
          <w:sz w:val="24"/>
          <w:u w:val="single"/>
          <w:lang w:eastAsia="ar-SA"/>
        </w:rPr>
      </w:pPr>
      <w:r w:rsidRPr="00373574">
        <w:rPr>
          <w:rFonts w:ascii="Verdana" w:eastAsia="Arial" w:hAnsi="Verdana" w:cs="DejaVu Sans"/>
          <w:iCs/>
          <w:kern w:val="1"/>
          <w:sz w:val="24"/>
          <w:szCs w:val="24"/>
          <w:lang w:eastAsia="ar-SA"/>
        </w:rPr>
        <w:t> </w:t>
      </w:r>
      <w:r w:rsidRPr="00373574">
        <w:rPr>
          <w:rFonts w:ascii="Verdana" w:eastAsia="Lucida Sans Unicode" w:hAnsi="Verdana" w:cs="Times New Roman"/>
          <w:i/>
          <w:iCs/>
          <w:kern w:val="1"/>
          <w:sz w:val="24"/>
          <w:u w:val="single"/>
          <w:lang w:eastAsia="ar-SA"/>
        </w:rPr>
        <w:t xml:space="preserve">Impactul </w:t>
      </w:r>
      <w:proofErr w:type="spellStart"/>
      <w:r w:rsidRPr="00373574">
        <w:rPr>
          <w:rFonts w:ascii="Verdana" w:eastAsia="Lucida Sans Unicode" w:hAnsi="Verdana" w:cs="Times New Roman"/>
          <w:i/>
          <w:iCs/>
          <w:kern w:val="1"/>
          <w:sz w:val="24"/>
          <w:u w:val="single"/>
          <w:lang w:eastAsia="ar-SA"/>
        </w:rPr>
        <w:t>potential</w:t>
      </w:r>
      <w:proofErr w:type="spellEnd"/>
      <w:r w:rsidRPr="00373574">
        <w:rPr>
          <w:rFonts w:ascii="Verdana" w:eastAsia="Lucida Sans Unicode" w:hAnsi="Verdana" w:cs="Times New Roman"/>
          <w:i/>
          <w:iCs/>
          <w:kern w:val="1"/>
          <w:sz w:val="24"/>
          <w:u w:val="single"/>
          <w:lang w:eastAsia="ar-SA"/>
        </w:rPr>
        <w:t xml:space="preserve"> asupra patrimoniului istoric si cultural</w:t>
      </w:r>
    </w:p>
    <w:p w14:paraId="34A83ABF" w14:textId="23B84749" w:rsidR="00BE763B" w:rsidRPr="00373574" w:rsidRDefault="00BE763B" w:rsidP="006E6E5E">
      <w:pPr>
        <w:widowControl w:val="0"/>
        <w:tabs>
          <w:tab w:val="left" w:pos="6230"/>
        </w:tabs>
        <w:suppressAutoHyphens/>
        <w:spacing w:after="0" w:line="23" w:lineRule="atLeast"/>
        <w:ind w:firstLine="720"/>
        <w:jc w:val="both"/>
        <w:rPr>
          <w:rFonts w:ascii="Verdana" w:eastAsia="Arial" w:hAnsi="Verdana" w:cs="DejaVu Sans"/>
          <w:iCs/>
          <w:kern w:val="1"/>
          <w:sz w:val="24"/>
          <w:szCs w:val="24"/>
          <w:lang w:eastAsia="ar-SA"/>
        </w:rPr>
      </w:pPr>
      <w:r w:rsidRPr="00373574">
        <w:rPr>
          <w:rFonts w:ascii="Verdana" w:eastAsia="Arial" w:hAnsi="Verdana" w:cs="DejaVu Sans"/>
          <w:iCs/>
          <w:kern w:val="1"/>
          <w:sz w:val="24"/>
          <w:szCs w:val="24"/>
          <w:lang w:eastAsia="ar-SA"/>
        </w:rPr>
        <w:t xml:space="preserve">Conform Listei siturilor arheologice înscrise în Repertoriul Arheologic </w:t>
      </w:r>
      <w:proofErr w:type="spellStart"/>
      <w:r w:rsidRPr="00373574">
        <w:rPr>
          <w:rFonts w:ascii="Verdana" w:eastAsia="Arial" w:hAnsi="Verdana" w:cs="DejaVu Sans"/>
          <w:iCs/>
          <w:kern w:val="1"/>
          <w:sz w:val="24"/>
          <w:szCs w:val="24"/>
          <w:lang w:eastAsia="ar-SA"/>
        </w:rPr>
        <w:t>Naţional</w:t>
      </w:r>
      <w:proofErr w:type="spellEnd"/>
      <w:r w:rsidRPr="00373574">
        <w:rPr>
          <w:rFonts w:ascii="Verdana" w:eastAsia="Arial" w:hAnsi="Verdana" w:cs="DejaVu Sans"/>
          <w:iCs/>
          <w:kern w:val="1"/>
          <w:sz w:val="24"/>
          <w:szCs w:val="24"/>
          <w:lang w:eastAsia="ar-SA"/>
        </w:rPr>
        <w:t xml:space="preserve"> pe raza </w:t>
      </w:r>
      <w:proofErr w:type="spellStart"/>
      <w:r w:rsidR="007D7BED" w:rsidRPr="00373574">
        <w:rPr>
          <w:rFonts w:ascii="Verdana" w:eastAsia="Arial" w:hAnsi="Verdana" w:cs="DejaVu Sans"/>
          <w:iCs/>
          <w:kern w:val="1"/>
          <w:sz w:val="24"/>
          <w:szCs w:val="24"/>
          <w:lang w:eastAsia="ar-SA"/>
        </w:rPr>
        <w:t>orasului</w:t>
      </w:r>
      <w:proofErr w:type="spellEnd"/>
      <w:r w:rsidR="007D7BED" w:rsidRPr="00373574">
        <w:rPr>
          <w:rFonts w:ascii="Verdana" w:eastAsia="Arial" w:hAnsi="Verdana" w:cs="DejaVu Sans"/>
          <w:iCs/>
          <w:kern w:val="1"/>
          <w:sz w:val="24"/>
          <w:szCs w:val="24"/>
          <w:lang w:eastAsia="ar-SA"/>
        </w:rPr>
        <w:t xml:space="preserve"> Săliște si satul</w:t>
      </w:r>
      <w:r w:rsidR="002E037B">
        <w:rPr>
          <w:rFonts w:ascii="Verdana" w:eastAsia="Arial" w:hAnsi="Verdana" w:cs="DejaVu Sans"/>
          <w:iCs/>
          <w:kern w:val="1"/>
          <w:sz w:val="24"/>
          <w:szCs w:val="24"/>
          <w:lang w:eastAsia="ar-SA"/>
        </w:rPr>
        <w:t>ui</w:t>
      </w:r>
      <w:r w:rsidR="007D7BED" w:rsidRPr="00373574">
        <w:rPr>
          <w:rFonts w:ascii="Verdana" w:eastAsia="Arial" w:hAnsi="Verdana" w:cs="DejaVu Sans"/>
          <w:iCs/>
          <w:kern w:val="1"/>
          <w:sz w:val="24"/>
          <w:szCs w:val="24"/>
          <w:lang w:eastAsia="ar-SA"/>
        </w:rPr>
        <w:t xml:space="preserve"> Crinț</w:t>
      </w:r>
      <w:r w:rsidRPr="00373574">
        <w:rPr>
          <w:rFonts w:ascii="Verdana" w:eastAsia="Arial" w:hAnsi="Verdana" w:cs="DejaVu Sans"/>
          <w:iCs/>
          <w:kern w:val="1"/>
          <w:sz w:val="24"/>
          <w:szCs w:val="24"/>
          <w:lang w:eastAsia="ar-SA"/>
        </w:rPr>
        <w:t xml:space="preserve"> nu se regăsesc situri arheologice. </w:t>
      </w:r>
    </w:p>
    <w:p w14:paraId="34E286BB" w14:textId="77777777" w:rsidR="00BE763B" w:rsidRPr="00373574" w:rsidRDefault="00BE763B" w:rsidP="00BE763B">
      <w:pPr>
        <w:tabs>
          <w:tab w:val="left" w:pos="720"/>
        </w:tabs>
        <w:autoSpaceDE w:val="0"/>
        <w:autoSpaceDN w:val="0"/>
        <w:adjustRightInd w:val="0"/>
        <w:spacing w:after="0" w:line="23" w:lineRule="atLeast"/>
        <w:jc w:val="both"/>
        <w:rPr>
          <w:rFonts w:ascii="Verdana" w:hAnsi="Verdana" w:cs="Courier New"/>
          <w:sz w:val="24"/>
          <w:szCs w:val="24"/>
        </w:rPr>
      </w:pPr>
    </w:p>
    <w:p w14:paraId="71578980" w14:textId="77777777" w:rsidR="006E6E5E" w:rsidRPr="00373574" w:rsidRDefault="006E6E5E" w:rsidP="00BE763B">
      <w:pPr>
        <w:tabs>
          <w:tab w:val="left" w:pos="720"/>
        </w:tabs>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sz w:val="24"/>
          <w:szCs w:val="24"/>
        </w:rPr>
        <w:tab/>
        <w:t>Proiectul care face obiectul prezentului studiu nu are impact transfrontalier.</w:t>
      </w:r>
    </w:p>
    <w:p w14:paraId="4642DDF9" w14:textId="77777777" w:rsidR="00BE763B" w:rsidRPr="00373574" w:rsidRDefault="00BE763B" w:rsidP="00BE763B">
      <w:pPr>
        <w:tabs>
          <w:tab w:val="left" w:pos="720"/>
        </w:tabs>
        <w:autoSpaceDE w:val="0"/>
        <w:autoSpaceDN w:val="0"/>
        <w:adjustRightInd w:val="0"/>
        <w:spacing w:after="0" w:line="23" w:lineRule="atLeast"/>
        <w:jc w:val="both"/>
        <w:rPr>
          <w:rFonts w:ascii="Verdana" w:hAnsi="Verdana" w:cs="Courier New"/>
          <w:sz w:val="24"/>
          <w:szCs w:val="24"/>
          <w:highlight w:val="yellow"/>
        </w:rPr>
      </w:pPr>
    </w:p>
    <w:p w14:paraId="0E4A77A5" w14:textId="77777777" w:rsidR="00893656" w:rsidRPr="00373574" w:rsidRDefault="00893656" w:rsidP="003540AB">
      <w:pPr>
        <w:pStyle w:val="Heading1"/>
        <w:numPr>
          <w:ilvl w:val="0"/>
          <w:numId w:val="3"/>
        </w:numPr>
        <w:spacing w:before="0" w:line="23" w:lineRule="atLeast"/>
        <w:jc w:val="both"/>
        <w:rPr>
          <w:rFonts w:ascii="Verdana" w:hAnsi="Verdana" w:cstheme="minorHAnsi"/>
          <w:b/>
          <w:bCs/>
          <w:color w:val="336600"/>
          <w:sz w:val="24"/>
          <w:szCs w:val="24"/>
        </w:rPr>
      </w:pPr>
      <w:r w:rsidRPr="00373574">
        <w:rPr>
          <w:rFonts w:ascii="Verdana" w:hAnsi="Verdana" w:cstheme="minorHAnsi"/>
          <w:b/>
          <w:bCs/>
          <w:color w:val="336600"/>
          <w:sz w:val="24"/>
          <w:szCs w:val="24"/>
        </w:rPr>
        <w:t xml:space="preserve">Prevederi pentru monitorizarea mediului - dotări şi măsuri prevăzute pentru controlul emisiilor de </w:t>
      </w:r>
      <w:proofErr w:type="spellStart"/>
      <w:r w:rsidRPr="00373574">
        <w:rPr>
          <w:rFonts w:ascii="Verdana" w:hAnsi="Verdana" w:cstheme="minorHAnsi"/>
          <w:b/>
          <w:bCs/>
          <w:color w:val="336600"/>
          <w:sz w:val="24"/>
          <w:szCs w:val="24"/>
        </w:rPr>
        <w:t>poluanţi</w:t>
      </w:r>
      <w:proofErr w:type="spellEnd"/>
      <w:r w:rsidRPr="00373574">
        <w:rPr>
          <w:rFonts w:ascii="Verdana" w:hAnsi="Verdana" w:cstheme="minorHAnsi"/>
          <w:b/>
          <w:bCs/>
          <w:color w:val="336600"/>
          <w:sz w:val="24"/>
          <w:szCs w:val="24"/>
        </w:rPr>
        <w:t xml:space="preserve"> în mediu, inclusiv pentru conformarea la </w:t>
      </w:r>
      <w:proofErr w:type="spellStart"/>
      <w:r w:rsidRPr="00373574">
        <w:rPr>
          <w:rFonts w:ascii="Verdana" w:hAnsi="Verdana" w:cstheme="minorHAnsi"/>
          <w:b/>
          <w:bCs/>
          <w:color w:val="336600"/>
          <w:sz w:val="24"/>
          <w:szCs w:val="24"/>
        </w:rPr>
        <w:t>cerinţele</w:t>
      </w:r>
      <w:proofErr w:type="spellEnd"/>
      <w:r w:rsidRPr="00373574">
        <w:rPr>
          <w:rFonts w:ascii="Verdana" w:hAnsi="Verdana" w:cstheme="minorHAnsi"/>
          <w:b/>
          <w:bCs/>
          <w:color w:val="336600"/>
          <w:sz w:val="24"/>
          <w:szCs w:val="24"/>
        </w:rPr>
        <w:t xml:space="preserve"> privind monitorizarea emisiilor prevăzute de concluziile celor mai bune tehnici disponibile aplicabile. Se va avea în vedere ca implementarea proiectului să nu </w:t>
      </w:r>
      <w:proofErr w:type="spellStart"/>
      <w:r w:rsidRPr="00373574">
        <w:rPr>
          <w:rFonts w:ascii="Verdana" w:hAnsi="Verdana" w:cstheme="minorHAnsi"/>
          <w:b/>
          <w:bCs/>
          <w:color w:val="336600"/>
          <w:sz w:val="24"/>
          <w:szCs w:val="24"/>
        </w:rPr>
        <w:t>influenţeze</w:t>
      </w:r>
      <w:proofErr w:type="spellEnd"/>
      <w:r w:rsidRPr="00373574">
        <w:rPr>
          <w:rFonts w:ascii="Verdana" w:hAnsi="Verdana" w:cstheme="minorHAnsi"/>
          <w:b/>
          <w:bCs/>
          <w:color w:val="336600"/>
          <w:sz w:val="24"/>
          <w:szCs w:val="24"/>
        </w:rPr>
        <w:t xml:space="preserve"> negativ calitatea aerului în zonă.</w:t>
      </w:r>
    </w:p>
    <w:p w14:paraId="59DCB4C7" w14:textId="744630FA" w:rsidR="006E6E5E" w:rsidRPr="00373574" w:rsidRDefault="006E6E5E" w:rsidP="006E6E5E">
      <w:pPr>
        <w:tabs>
          <w:tab w:val="left" w:pos="720"/>
        </w:tabs>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sz w:val="24"/>
          <w:szCs w:val="24"/>
        </w:rPr>
        <w:tab/>
        <w:t xml:space="preserve">Lucrările de </w:t>
      </w:r>
      <w:r w:rsidR="00FB36EF">
        <w:rPr>
          <w:rFonts w:ascii="Verdana" w:hAnsi="Verdana" w:cs="Courier New"/>
          <w:sz w:val="24"/>
          <w:szCs w:val="24"/>
        </w:rPr>
        <w:t>realizare a pistei de biciclete</w:t>
      </w:r>
      <w:r w:rsidRPr="00373574">
        <w:rPr>
          <w:rFonts w:ascii="Verdana" w:hAnsi="Verdana" w:cs="Courier New"/>
          <w:sz w:val="24"/>
          <w:szCs w:val="24"/>
        </w:rPr>
        <w:t xml:space="preserve"> satisfac reglementările de mediu </w:t>
      </w:r>
      <w:proofErr w:type="spellStart"/>
      <w:r w:rsidRPr="00373574">
        <w:rPr>
          <w:rFonts w:ascii="Verdana" w:hAnsi="Verdana" w:cs="Courier New"/>
          <w:sz w:val="24"/>
          <w:szCs w:val="24"/>
        </w:rPr>
        <w:t>naţionale</w:t>
      </w:r>
      <w:proofErr w:type="spellEnd"/>
      <w:r w:rsidRPr="00373574">
        <w:rPr>
          <w:rFonts w:ascii="Verdana" w:hAnsi="Verdana" w:cs="Courier New"/>
          <w:sz w:val="24"/>
          <w:szCs w:val="24"/>
        </w:rPr>
        <w:t xml:space="preserve"> (Legea 137/1995 privind </w:t>
      </w:r>
      <w:proofErr w:type="spellStart"/>
      <w:r w:rsidRPr="00373574">
        <w:rPr>
          <w:rFonts w:ascii="Verdana" w:hAnsi="Verdana" w:cs="Courier New"/>
          <w:sz w:val="24"/>
          <w:szCs w:val="24"/>
        </w:rPr>
        <w:t>protecţia</w:t>
      </w:r>
      <w:proofErr w:type="spellEnd"/>
      <w:r w:rsidRPr="00373574">
        <w:rPr>
          <w:rFonts w:ascii="Verdana" w:hAnsi="Verdana" w:cs="Courier New"/>
          <w:sz w:val="24"/>
          <w:szCs w:val="24"/>
        </w:rPr>
        <w:t xml:space="preserve"> mediului; Ordinul 1836/2017 pentru aprobarea Normelor privind </w:t>
      </w:r>
      <w:proofErr w:type="spellStart"/>
      <w:r w:rsidRPr="00373574">
        <w:rPr>
          <w:rFonts w:ascii="Verdana" w:hAnsi="Verdana" w:cs="Courier New"/>
          <w:sz w:val="24"/>
          <w:szCs w:val="24"/>
        </w:rPr>
        <w:t>protecţia</w:t>
      </w:r>
      <w:proofErr w:type="spellEnd"/>
      <w:r w:rsidRPr="00373574">
        <w:rPr>
          <w:rFonts w:ascii="Verdana" w:hAnsi="Verdana" w:cs="Courier New"/>
          <w:sz w:val="24"/>
          <w:szCs w:val="24"/>
        </w:rPr>
        <w:t xml:space="preserve"> mediului ca urmare a impactului drum-mediu înconjurător) precum şi </w:t>
      </w:r>
      <w:proofErr w:type="spellStart"/>
      <w:r w:rsidRPr="00373574">
        <w:rPr>
          <w:rFonts w:ascii="Verdana" w:hAnsi="Verdana" w:cs="Courier New"/>
          <w:sz w:val="24"/>
          <w:szCs w:val="24"/>
        </w:rPr>
        <w:t>cerinţele</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legislaţiei</w:t>
      </w:r>
      <w:proofErr w:type="spellEnd"/>
      <w:r w:rsidRPr="00373574">
        <w:rPr>
          <w:rFonts w:ascii="Verdana" w:hAnsi="Verdana" w:cs="Courier New"/>
          <w:sz w:val="24"/>
          <w:szCs w:val="24"/>
        </w:rPr>
        <w:t xml:space="preserve"> Europene în domeniul mediului.</w:t>
      </w:r>
    </w:p>
    <w:p w14:paraId="03102D35" w14:textId="77777777" w:rsidR="006E6E5E" w:rsidRPr="00373574" w:rsidRDefault="006E6E5E" w:rsidP="006E6E5E">
      <w:pPr>
        <w:tabs>
          <w:tab w:val="left" w:pos="720"/>
        </w:tabs>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sz w:val="24"/>
          <w:szCs w:val="24"/>
        </w:rPr>
        <w:tab/>
        <w:t xml:space="preserve">La executarea lucrărilor se vor lua toate măsurile privind </w:t>
      </w:r>
      <w:proofErr w:type="spellStart"/>
      <w:r w:rsidRPr="00373574">
        <w:rPr>
          <w:rFonts w:ascii="Verdana" w:hAnsi="Verdana" w:cs="Courier New"/>
          <w:sz w:val="24"/>
          <w:szCs w:val="24"/>
        </w:rPr>
        <w:t>protecţia</w:t>
      </w:r>
      <w:proofErr w:type="spellEnd"/>
      <w:r w:rsidRPr="00373574">
        <w:rPr>
          <w:rFonts w:ascii="Verdana" w:hAnsi="Verdana" w:cs="Courier New"/>
          <w:sz w:val="24"/>
          <w:szCs w:val="24"/>
        </w:rPr>
        <w:t xml:space="preserve"> mediului înconjurător. Depozitarea combustibililor, a materialelor de </w:t>
      </w:r>
      <w:proofErr w:type="spellStart"/>
      <w:r w:rsidRPr="00373574">
        <w:rPr>
          <w:rFonts w:ascii="Verdana" w:hAnsi="Verdana" w:cs="Courier New"/>
          <w:sz w:val="24"/>
          <w:szCs w:val="24"/>
        </w:rPr>
        <w:t>construcţie</w:t>
      </w:r>
      <w:proofErr w:type="spellEnd"/>
      <w:r w:rsidRPr="00373574">
        <w:rPr>
          <w:rFonts w:ascii="Verdana" w:hAnsi="Verdana" w:cs="Courier New"/>
          <w:sz w:val="24"/>
          <w:szCs w:val="24"/>
        </w:rPr>
        <w:t xml:space="preserve">, precum şi </w:t>
      </w:r>
      <w:proofErr w:type="spellStart"/>
      <w:r w:rsidRPr="00373574">
        <w:rPr>
          <w:rFonts w:ascii="Verdana" w:hAnsi="Verdana" w:cs="Courier New"/>
          <w:sz w:val="24"/>
          <w:szCs w:val="24"/>
        </w:rPr>
        <w:t>întreţinerea</w:t>
      </w:r>
      <w:proofErr w:type="spellEnd"/>
      <w:r w:rsidRPr="00373574">
        <w:rPr>
          <w:rFonts w:ascii="Verdana" w:hAnsi="Verdana" w:cs="Courier New"/>
          <w:sz w:val="24"/>
          <w:szCs w:val="24"/>
        </w:rPr>
        <w:t xml:space="preserve"> curentă a utilajelor se vor face în locuri special amenajate ce nu vor permite </w:t>
      </w:r>
      <w:proofErr w:type="spellStart"/>
      <w:r w:rsidRPr="00373574">
        <w:rPr>
          <w:rFonts w:ascii="Verdana" w:hAnsi="Verdana" w:cs="Courier New"/>
          <w:sz w:val="24"/>
          <w:szCs w:val="24"/>
        </w:rPr>
        <w:t>împrăştierea</w:t>
      </w:r>
      <w:proofErr w:type="spellEnd"/>
      <w:r w:rsidRPr="00373574">
        <w:rPr>
          <w:rFonts w:ascii="Verdana" w:hAnsi="Verdana" w:cs="Courier New"/>
          <w:sz w:val="24"/>
          <w:szCs w:val="24"/>
        </w:rPr>
        <w:t xml:space="preserve"> materialelor, combustibililor, </w:t>
      </w:r>
      <w:proofErr w:type="spellStart"/>
      <w:r w:rsidRPr="00373574">
        <w:rPr>
          <w:rFonts w:ascii="Verdana" w:hAnsi="Verdana" w:cs="Courier New"/>
          <w:sz w:val="24"/>
          <w:szCs w:val="24"/>
        </w:rPr>
        <w:t>lubrifianţilor</w:t>
      </w:r>
      <w:proofErr w:type="spellEnd"/>
      <w:r w:rsidRPr="00373574">
        <w:rPr>
          <w:rFonts w:ascii="Verdana" w:hAnsi="Verdana" w:cs="Courier New"/>
          <w:sz w:val="24"/>
          <w:szCs w:val="24"/>
        </w:rPr>
        <w:t xml:space="preserve"> şi a reziduurilor la întâmplare.</w:t>
      </w:r>
    </w:p>
    <w:p w14:paraId="1EA307D9" w14:textId="77777777" w:rsidR="006E6E5E" w:rsidRPr="00373574" w:rsidRDefault="006E6E5E" w:rsidP="006E6E5E">
      <w:pPr>
        <w:tabs>
          <w:tab w:val="left" w:pos="720"/>
        </w:tabs>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sz w:val="24"/>
          <w:szCs w:val="24"/>
        </w:rPr>
        <w:tab/>
        <w:t>După executarea lucrărilor, proiectul prevede refacerea cadrului natural.</w:t>
      </w:r>
    </w:p>
    <w:p w14:paraId="6F70CF25" w14:textId="690B286D" w:rsidR="006E6E5E" w:rsidRPr="00373574" w:rsidRDefault="006E6E5E" w:rsidP="006E6E5E">
      <w:pPr>
        <w:tabs>
          <w:tab w:val="left" w:pos="720"/>
        </w:tabs>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sz w:val="24"/>
          <w:szCs w:val="24"/>
        </w:rPr>
        <w:tab/>
        <w:t xml:space="preserve">După executarea lucrărilor proiectate vor apare </w:t>
      </w:r>
      <w:proofErr w:type="spellStart"/>
      <w:r w:rsidRPr="00373574">
        <w:rPr>
          <w:rFonts w:ascii="Verdana" w:hAnsi="Verdana" w:cs="Courier New"/>
          <w:sz w:val="24"/>
          <w:szCs w:val="24"/>
        </w:rPr>
        <w:t>influenţe</w:t>
      </w:r>
      <w:proofErr w:type="spellEnd"/>
      <w:r w:rsidRPr="00373574">
        <w:rPr>
          <w:rFonts w:ascii="Verdana" w:hAnsi="Verdana" w:cs="Courier New"/>
          <w:sz w:val="24"/>
          <w:szCs w:val="24"/>
        </w:rPr>
        <w:t xml:space="preserve"> favorabile factorilor de mediu cât şi din punct de vedere </w:t>
      </w:r>
      <w:proofErr w:type="spellStart"/>
      <w:r w:rsidRPr="00373574">
        <w:rPr>
          <w:rFonts w:ascii="Verdana" w:hAnsi="Verdana" w:cs="Courier New"/>
          <w:sz w:val="24"/>
          <w:szCs w:val="24"/>
        </w:rPr>
        <w:t>economico</w:t>
      </w:r>
      <w:proofErr w:type="spellEnd"/>
      <w:r w:rsidRPr="00373574">
        <w:rPr>
          <w:rFonts w:ascii="Verdana" w:hAnsi="Verdana" w:cs="Courier New"/>
          <w:sz w:val="24"/>
          <w:szCs w:val="24"/>
        </w:rPr>
        <w:t xml:space="preserve"> - social, în strâns</w:t>
      </w:r>
      <w:r w:rsidR="005D342D">
        <w:rPr>
          <w:rFonts w:ascii="Verdana" w:hAnsi="Verdana" w:cs="Courier New"/>
          <w:sz w:val="24"/>
          <w:szCs w:val="24"/>
        </w:rPr>
        <w:t>ă</w:t>
      </w:r>
      <w:r w:rsidRPr="00373574">
        <w:rPr>
          <w:rFonts w:ascii="Verdana" w:hAnsi="Verdana" w:cs="Courier New"/>
          <w:sz w:val="24"/>
          <w:szCs w:val="24"/>
        </w:rPr>
        <w:t xml:space="preserve"> </w:t>
      </w:r>
      <w:proofErr w:type="spellStart"/>
      <w:r w:rsidRPr="00373574">
        <w:rPr>
          <w:rFonts w:ascii="Verdana" w:hAnsi="Verdana" w:cs="Courier New"/>
          <w:sz w:val="24"/>
          <w:szCs w:val="24"/>
        </w:rPr>
        <w:t>c</w:t>
      </w:r>
      <w:r w:rsidR="005D342D" w:rsidRPr="00373574">
        <w:rPr>
          <w:rFonts w:ascii="Verdana" w:hAnsi="Verdana" w:cs="Courier New"/>
          <w:sz w:val="24"/>
          <w:szCs w:val="24"/>
        </w:rPr>
        <w:t>corelație</w:t>
      </w:r>
      <w:proofErr w:type="spellEnd"/>
      <w:r w:rsidRPr="00373574">
        <w:rPr>
          <w:rFonts w:ascii="Verdana" w:hAnsi="Verdana" w:cs="Courier New"/>
          <w:sz w:val="24"/>
          <w:szCs w:val="24"/>
        </w:rPr>
        <w:t xml:space="preserve"> cu efectele pozitive ce rezultă din </w:t>
      </w:r>
      <w:proofErr w:type="spellStart"/>
      <w:r w:rsidRPr="00373574">
        <w:rPr>
          <w:rFonts w:ascii="Verdana" w:hAnsi="Verdana" w:cs="Courier New"/>
          <w:sz w:val="24"/>
          <w:szCs w:val="24"/>
        </w:rPr>
        <w:t>îmbunătăţirea</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condiţiilor</w:t>
      </w:r>
      <w:proofErr w:type="spellEnd"/>
      <w:r w:rsidRPr="00373574">
        <w:rPr>
          <w:rFonts w:ascii="Verdana" w:hAnsi="Verdana" w:cs="Courier New"/>
          <w:sz w:val="24"/>
          <w:szCs w:val="24"/>
        </w:rPr>
        <w:t xml:space="preserve"> de trafic, ce apar în urma realizării </w:t>
      </w:r>
      <w:r w:rsidR="005D342D">
        <w:rPr>
          <w:rFonts w:ascii="Verdana" w:hAnsi="Verdana" w:cs="Courier New"/>
          <w:sz w:val="24"/>
          <w:szCs w:val="24"/>
        </w:rPr>
        <w:t>pistei de biciclete</w:t>
      </w:r>
      <w:r w:rsidRPr="00373574">
        <w:rPr>
          <w:rFonts w:ascii="Verdana" w:hAnsi="Verdana" w:cs="Courier New"/>
          <w:sz w:val="24"/>
          <w:szCs w:val="24"/>
        </w:rPr>
        <w:t>.</w:t>
      </w:r>
    </w:p>
    <w:p w14:paraId="55C7C1F1" w14:textId="77777777" w:rsidR="006E6E5E" w:rsidRPr="00373574" w:rsidRDefault="006E6E5E" w:rsidP="006E6E5E">
      <w:pPr>
        <w:tabs>
          <w:tab w:val="left" w:pos="720"/>
        </w:tabs>
        <w:autoSpaceDE w:val="0"/>
        <w:autoSpaceDN w:val="0"/>
        <w:adjustRightInd w:val="0"/>
        <w:spacing w:after="0" w:line="23" w:lineRule="atLeast"/>
        <w:jc w:val="both"/>
        <w:rPr>
          <w:rFonts w:ascii="Verdana" w:hAnsi="Verdana" w:cs="Courier New"/>
          <w:sz w:val="24"/>
          <w:szCs w:val="24"/>
        </w:rPr>
      </w:pPr>
      <w:r w:rsidRPr="00373574">
        <w:rPr>
          <w:rFonts w:ascii="Verdana" w:hAnsi="Verdana" w:cs="Courier New"/>
          <w:sz w:val="24"/>
          <w:szCs w:val="24"/>
        </w:rPr>
        <w:tab/>
        <w:t xml:space="preserve">Datorită faptului că lucrările proiectate nu reprezintă şi nu produc surse de poluare, în proiect nu au fost prevăzute elemente de supraveghere a </w:t>
      </w:r>
      <w:proofErr w:type="spellStart"/>
      <w:r w:rsidRPr="00373574">
        <w:rPr>
          <w:rFonts w:ascii="Verdana" w:hAnsi="Verdana" w:cs="Courier New"/>
          <w:sz w:val="24"/>
          <w:szCs w:val="24"/>
        </w:rPr>
        <w:t>calităţii</w:t>
      </w:r>
      <w:proofErr w:type="spellEnd"/>
      <w:r w:rsidRPr="00373574">
        <w:rPr>
          <w:rFonts w:ascii="Verdana" w:hAnsi="Verdana" w:cs="Courier New"/>
          <w:sz w:val="24"/>
          <w:szCs w:val="24"/>
        </w:rPr>
        <w:t xml:space="preserve"> factorilor de mediu şi de monitorizare a </w:t>
      </w:r>
      <w:proofErr w:type="spellStart"/>
      <w:r w:rsidRPr="00373574">
        <w:rPr>
          <w:rFonts w:ascii="Verdana" w:hAnsi="Verdana" w:cs="Courier New"/>
          <w:sz w:val="24"/>
          <w:szCs w:val="24"/>
        </w:rPr>
        <w:t>activităţilor</w:t>
      </w:r>
      <w:proofErr w:type="spellEnd"/>
      <w:r w:rsidRPr="00373574">
        <w:rPr>
          <w:rFonts w:ascii="Verdana" w:hAnsi="Verdana" w:cs="Courier New"/>
          <w:sz w:val="24"/>
          <w:szCs w:val="24"/>
        </w:rPr>
        <w:t xml:space="preserve"> destinate </w:t>
      </w:r>
      <w:proofErr w:type="spellStart"/>
      <w:r w:rsidRPr="00373574">
        <w:rPr>
          <w:rFonts w:ascii="Verdana" w:hAnsi="Verdana" w:cs="Courier New"/>
          <w:sz w:val="24"/>
          <w:szCs w:val="24"/>
        </w:rPr>
        <w:t>protecţiei</w:t>
      </w:r>
      <w:proofErr w:type="spellEnd"/>
      <w:r w:rsidRPr="00373574">
        <w:rPr>
          <w:rFonts w:ascii="Verdana" w:hAnsi="Verdana" w:cs="Courier New"/>
          <w:sz w:val="24"/>
          <w:szCs w:val="24"/>
        </w:rPr>
        <w:t xml:space="preserve"> mediului.</w:t>
      </w:r>
    </w:p>
    <w:p w14:paraId="6B680BFF" w14:textId="77777777" w:rsidR="00883A17" w:rsidRPr="00373574" w:rsidRDefault="00883A17" w:rsidP="003540AB">
      <w:pPr>
        <w:spacing w:after="0" w:line="23" w:lineRule="atLeast"/>
        <w:jc w:val="both"/>
        <w:rPr>
          <w:rFonts w:ascii="Verdana" w:hAnsi="Verdana"/>
          <w:color w:val="336600"/>
        </w:rPr>
      </w:pPr>
    </w:p>
    <w:p w14:paraId="11A1207D" w14:textId="77777777" w:rsidR="00893656" w:rsidRPr="00373574" w:rsidRDefault="00893656" w:rsidP="003540AB">
      <w:pPr>
        <w:pStyle w:val="Heading1"/>
        <w:numPr>
          <w:ilvl w:val="0"/>
          <w:numId w:val="3"/>
        </w:numPr>
        <w:spacing w:before="0" w:line="23" w:lineRule="atLeast"/>
        <w:jc w:val="both"/>
        <w:rPr>
          <w:rFonts w:ascii="Verdana" w:hAnsi="Verdana" w:cstheme="minorHAnsi"/>
          <w:b/>
          <w:bCs/>
          <w:color w:val="336600"/>
          <w:sz w:val="24"/>
          <w:szCs w:val="24"/>
        </w:rPr>
      </w:pPr>
      <w:r w:rsidRPr="00373574">
        <w:rPr>
          <w:rFonts w:ascii="Verdana" w:hAnsi="Verdana" w:cstheme="minorHAnsi"/>
          <w:b/>
          <w:bCs/>
          <w:color w:val="336600"/>
          <w:sz w:val="24"/>
          <w:szCs w:val="24"/>
        </w:rPr>
        <w:t>Legătura cu alte acte normative şi/sau planuri/</w:t>
      </w:r>
      <w:r w:rsidR="00EF123E" w:rsidRPr="00373574">
        <w:rPr>
          <w:rFonts w:ascii="Verdana" w:hAnsi="Verdana" w:cstheme="minorHAnsi"/>
          <w:b/>
          <w:bCs/>
          <w:color w:val="336600"/>
          <w:sz w:val="24"/>
          <w:szCs w:val="24"/>
        </w:rPr>
        <w:t xml:space="preserve"> </w:t>
      </w:r>
      <w:r w:rsidRPr="00373574">
        <w:rPr>
          <w:rFonts w:ascii="Verdana" w:hAnsi="Verdana" w:cstheme="minorHAnsi"/>
          <w:b/>
          <w:bCs/>
          <w:color w:val="336600"/>
          <w:sz w:val="24"/>
          <w:szCs w:val="24"/>
        </w:rPr>
        <w:t>programe/</w:t>
      </w:r>
      <w:r w:rsidR="00EF123E" w:rsidRPr="00373574">
        <w:rPr>
          <w:rFonts w:ascii="Verdana" w:hAnsi="Verdana" w:cstheme="minorHAnsi"/>
          <w:b/>
          <w:bCs/>
          <w:color w:val="336600"/>
          <w:sz w:val="24"/>
          <w:szCs w:val="24"/>
        </w:rPr>
        <w:t xml:space="preserve"> </w:t>
      </w:r>
      <w:r w:rsidRPr="00373574">
        <w:rPr>
          <w:rFonts w:ascii="Verdana" w:hAnsi="Verdana" w:cstheme="minorHAnsi"/>
          <w:b/>
          <w:bCs/>
          <w:color w:val="336600"/>
          <w:sz w:val="24"/>
          <w:szCs w:val="24"/>
        </w:rPr>
        <w:t>strategii/</w:t>
      </w:r>
      <w:r w:rsidR="00EF123E" w:rsidRPr="00373574">
        <w:rPr>
          <w:rFonts w:ascii="Verdana" w:hAnsi="Verdana" w:cstheme="minorHAnsi"/>
          <w:b/>
          <w:bCs/>
          <w:color w:val="336600"/>
          <w:sz w:val="24"/>
          <w:szCs w:val="24"/>
        </w:rPr>
        <w:t xml:space="preserve"> </w:t>
      </w:r>
      <w:r w:rsidRPr="00373574">
        <w:rPr>
          <w:rFonts w:ascii="Verdana" w:hAnsi="Verdana" w:cstheme="minorHAnsi"/>
          <w:b/>
          <w:bCs/>
          <w:color w:val="336600"/>
          <w:sz w:val="24"/>
          <w:szCs w:val="24"/>
        </w:rPr>
        <w:t>documente de planificare:</w:t>
      </w:r>
    </w:p>
    <w:p w14:paraId="6D680FC8" w14:textId="77777777" w:rsidR="00893656"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Nu este cazul.</w:t>
      </w:r>
    </w:p>
    <w:p w14:paraId="4C326A96" w14:textId="77777777" w:rsidR="00893656" w:rsidRPr="00373574" w:rsidRDefault="00893656" w:rsidP="003540AB">
      <w:pPr>
        <w:autoSpaceDE w:val="0"/>
        <w:autoSpaceDN w:val="0"/>
        <w:adjustRightInd w:val="0"/>
        <w:spacing w:after="0" w:line="23" w:lineRule="atLeast"/>
        <w:jc w:val="both"/>
        <w:rPr>
          <w:rFonts w:ascii="Verdana" w:hAnsi="Verdana" w:cs="Courier New"/>
          <w:sz w:val="24"/>
          <w:szCs w:val="24"/>
        </w:rPr>
      </w:pPr>
    </w:p>
    <w:p w14:paraId="452FCAF1" w14:textId="77777777" w:rsidR="00893656" w:rsidRPr="00373574" w:rsidRDefault="00893656" w:rsidP="003540AB">
      <w:pPr>
        <w:pStyle w:val="Heading1"/>
        <w:numPr>
          <w:ilvl w:val="0"/>
          <w:numId w:val="3"/>
        </w:numPr>
        <w:spacing w:before="0" w:line="23" w:lineRule="atLeast"/>
        <w:jc w:val="both"/>
        <w:rPr>
          <w:rFonts w:ascii="Verdana" w:hAnsi="Verdana" w:cstheme="minorHAnsi"/>
          <w:b/>
          <w:bCs/>
          <w:color w:val="336600"/>
          <w:sz w:val="24"/>
          <w:szCs w:val="24"/>
        </w:rPr>
      </w:pPr>
      <w:r w:rsidRPr="00373574">
        <w:rPr>
          <w:rFonts w:ascii="Verdana" w:hAnsi="Verdana" w:cstheme="minorHAnsi"/>
          <w:b/>
          <w:bCs/>
          <w:color w:val="336600"/>
          <w:sz w:val="24"/>
          <w:szCs w:val="24"/>
        </w:rPr>
        <w:t xml:space="preserve">Lucrări necesare organizării de </w:t>
      </w:r>
      <w:proofErr w:type="spellStart"/>
      <w:r w:rsidRPr="00373574">
        <w:rPr>
          <w:rFonts w:ascii="Verdana" w:hAnsi="Verdana" w:cstheme="minorHAnsi"/>
          <w:b/>
          <w:bCs/>
          <w:color w:val="336600"/>
          <w:sz w:val="24"/>
          <w:szCs w:val="24"/>
        </w:rPr>
        <w:t>şantier</w:t>
      </w:r>
      <w:proofErr w:type="spellEnd"/>
      <w:r w:rsidRPr="00373574">
        <w:rPr>
          <w:rFonts w:ascii="Verdana" w:hAnsi="Verdana" w:cstheme="minorHAnsi"/>
          <w:b/>
          <w:bCs/>
          <w:color w:val="336600"/>
          <w:sz w:val="24"/>
          <w:szCs w:val="24"/>
        </w:rPr>
        <w:t>:</w:t>
      </w:r>
    </w:p>
    <w:p w14:paraId="55896035" w14:textId="77777777" w:rsidR="00893656" w:rsidRPr="00373574" w:rsidRDefault="00893656" w:rsidP="003540AB">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descrierea lucrărilor necesare organizării de </w:t>
      </w:r>
      <w:proofErr w:type="spellStart"/>
      <w:r w:rsidRPr="00373574">
        <w:rPr>
          <w:rFonts w:ascii="Verdana" w:hAnsi="Verdana" w:cs="Courier New"/>
          <w:b/>
          <w:bCs/>
          <w:sz w:val="24"/>
          <w:szCs w:val="24"/>
        </w:rPr>
        <w:t>şantier</w:t>
      </w:r>
      <w:proofErr w:type="spellEnd"/>
      <w:r w:rsidRPr="00373574">
        <w:rPr>
          <w:rFonts w:ascii="Verdana" w:hAnsi="Verdana" w:cs="Courier New"/>
          <w:b/>
          <w:bCs/>
          <w:sz w:val="24"/>
          <w:szCs w:val="24"/>
        </w:rPr>
        <w:t>;</w:t>
      </w:r>
    </w:p>
    <w:p w14:paraId="123CB73C"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Organizarea de </w:t>
      </w:r>
      <w:proofErr w:type="spellStart"/>
      <w:r w:rsidRPr="00373574">
        <w:rPr>
          <w:rFonts w:ascii="Verdana" w:hAnsi="Verdana" w:cs="Courier New"/>
          <w:sz w:val="24"/>
          <w:szCs w:val="24"/>
        </w:rPr>
        <w:t>şantier</w:t>
      </w:r>
      <w:proofErr w:type="spellEnd"/>
      <w:r w:rsidRPr="00373574">
        <w:rPr>
          <w:rFonts w:ascii="Verdana" w:hAnsi="Verdana" w:cs="Courier New"/>
          <w:sz w:val="24"/>
          <w:szCs w:val="24"/>
        </w:rPr>
        <w:t xml:space="preserve"> (grupul social + baza de </w:t>
      </w:r>
      <w:proofErr w:type="spellStart"/>
      <w:r w:rsidRPr="00373574">
        <w:rPr>
          <w:rFonts w:ascii="Verdana" w:hAnsi="Verdana" w:cs="Courier New"/>
          <w:sz w:val="24"/>
          <w:szCs w:val="24"/>
        </w:rPr>
        <w:t>producţie</w:t>
      </w:r>
      <w:proofErr w:type="spellEnd"/>
      <w:r w:rsidRPr="00373574">
        <w:rPr>
          <w:rFonts w:ascii="Verdana" w:hAnsi="Verdana" w:cs="Courier New"/>
          <w:sz w:val="24"/>
          <w:szCs w:val="24"/>
        </w:rPr>
        <w:t xml:space="preserve">) se va amplasa într-o zonă de comun acord cu beneficiarul, fiind asigurate căile de acces, sursele de apă, energie electrică, etc., pentru </w:t>
      </w:r>
      <w:proofErr w:type="spellStart"/>
      <w:r w:rsidRPr="00373574">
        <w:rPr>
          <w:rFonts w:ascii="Verdana" w:hAnsi="Verdana" w:cs="Courier New"/>
          <w:sz w:val="24"/>
          <w:szCs w:val="24"/>
        </w:rPr>
        <w:t>necesităţile</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şantierului</w:t>
      </w:r>
      <w:proofErr w:type="spellEnd"/>
      <w:r w:rsidRPr="00373574">
        <w:rPr>
          <w:rFonts w:ascii="Verdana" w:hAnsi="Verdana" w:cs="Courier New"/>
          <w:sz w:val="24"/>
          <w:szCs w:val="24"/>
        </w:rPr>
        <w:t>.</w:t>
      </w:r>
    </w:p>
    <w:p w14:paraId="3E4E3471"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Programul de lucru pe </w:t>
      </w:r>
      <w:proofErr w:type="spellStart"/>
      <w:r w:rsidRPr="00373574">
        <w:rPr>
          <w:rFonts w:ascii="Verdana" w:hAnsi="Verdana" w:cs="Courier New"/>
          <w:sz w:val="24"/>
          <w:szCs w:val="24"/>
        </w:rPr>
        <w:t>santier</w:t>
      </w:r>
      <w:proofErr w:type="spellEnd"/>
      <w:r w:rsidRPr="00373574">
        <w:rPr>
          <w:rFonts w:ascii="Verdana" w:hAnsi="Verdana" w:cs="Courier New"/>
          <w:sz w:val="24"/>
          <w:szCs w:val="24"/>
        </w:rPr>
        <w:t xml:space="preserve"> se va </w:t>
      </w:r>
      <w:proofErr w:type="spellStart"/>
      <w:r w:rsidRPr="00373574">
        <w:rPr>
          <w:rFonts w:ascii="Verdana" w:hAnsi="Verdana" w:cs="Courier New"/>
          <w:sz w:val="24"/>
          <w:szCs w:val="24"/>
        </w:rPr>
        <w:t>desfasura</w:t>
      </w:r>
      <w:proofErr w:type="spellEnd"/>
      <w:r w:rsidRPr="00373574">
        <w:rPr>
          <w:rFonts w:ascii="Verdana" w:hAnsi="Verdana" w:cs="Courier New"/>
          <w:sz w:val="24"/>
          <w:szCs w:val="24"/>
        </w:rPr>
        <w:t xml:space="preserve"> in intervalul orar 7:00 – 16:00 de luni pana vineri.</w:t>
      </w:r>
    </w:p>
    <w:p w14:paraId="593E9D01" w14:textId="45F5ADEC"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Lucrările de organizare de </w:t>
      </w:r>
      <w:proofErr w:type="spellStart"/>
      <w:r w:rsidRPr="00373574">
        <w:rPr>
          <w:rFonts w:ascii="Verdana" w:hAnsi="Verdana" w:cs="Courier New"/>
          <w:sz w:val="24"/>
          <w:szCs w:val="24"/>
        </w:rPr>
        <w:t>şantier</w:t>
      </w:r>
      <w:proofErr w:type="spellEnd"/>
      <w:r w:rsidRPr="00373574">
        <w:rPr>
          <w:rFonts w:ascii="Verdana" w:hAnsi="Verdana" w:cs="Courier New"/>
          <w:sz w:val="24"/>
          <w:szCs w:val="24"/>
        </w:rPr>
        <w:t xml:space="preserve"> necesare executării lucrărilor de </w:t>
      </w:r>
      <w:r w:rsidR="00FB36EF">
        <w:rPr>
          <w:rFonts w:ascii="Verdana" w:hAnsi="Verdana" w:cs="Courier New"/>
          <w:sz w:val="24"/>
          <w:szCs w:val="24"/>
        </w:rPr>
        <w:t>realizare a pistei de biciclete</w:t>
      </w:r>
      <w:r w:rsidRPr="00373574">
        <w:rPr>
          <w:rFonts w:ascii="Verdana" w:hAnsi="Verdana" w:cs="Courier New"/>
          <w:sz w:val="24"/>
          <w:szCs w:val="24"/>
        </w:rPr>
        <w:t xml:space="preserve"> vor cuprinde: </w:t>
      </w:r>
      <w:proofErr w:type="spellStart"/>
      <w:r w:rsidRPr="00373574">
        <w:rPr>
          <w:rFonts w:ascii="Verdana" w:hAnsi="Verdana" w:cs="Courier New"/>
          <w:sz w:val="24"/>
          <w:szCs w:val="24"/>
        </w:rPr>
        <w:t>construcţii</w:t>
      </w:r>
      <w:proofErr w:type="spellEnd"/>
      <w:r w:rsidRPr="00373574">
        <w:rPr>
          <w:rFonts w:ascii="Verdana" w:hAnsi="Verdana" w:cs="Courier New"/>
          <w:sz w:val="24"/>
          <w:szCs w:val="24"/>
        </w:rPr>
        <w:t xml:space="preserve"> şi </w:t>
      </w:r>
      <w:proofErr w:type="spellStart"/>
      <w:r w:rsidRPr="00373574">
        <w:rPr>
          <w:rFonts w:ascii="Verdana" w:hAnsi="Verdana" w:cs="Courier New"/>
          <w:sz w:val="24"/>
          <w:szCs w:val="24"/>
        </w:rPr>
        <w:t>instalaţii</w:t>
      </w:r>
      <w:proofErr w:type="spellEnd"/>
      <w:r w:rsidRPr="00373574">
        <w:rPr>
          <w:rFonts w:ascii="Verdana" w:hAnsi="Verdana" w:cs="Courier New"/>
          <w:sz w:val="24"/>
          <w:szCs w:val="24"/>
        </w:rPr>
        <w:t xml:space="preserve"> ale antreprenorului care să permită satisfacerea </w:t>
      </w:r>
      <w:proofErr w:type="spellStart"/>
      <w:r w:rsidRPr="00373574">
        <w:rPr>
          <w:rFonts w:ascii="Verdana" w:hAnsi="Verdana" w:cs="Courier New"/>
          <w:sz w:val="24"/>
          <w:szCs w:val="24"/>
        </w:rPr>
        <w:t>obligaţiilor</w:t>
      </w:r>
      <w:proofErr w:type="spellEnd"/>
      <w:r w:rsidRPr="00373574">
        <w:rPr>
          <w:rFonts w:ascii="Verdana" w:hAnsi="Verdana" w:cs="Courier New"/>
          <w:sz w:val="24"/>
          <w:szCs w:val="24"/>
        </w:rPr>
        <w:t xml:space="preserve"> şi </w:t>
      </w:r>
      <w:proofErr w:type="spellStart"/>
      <w:r w:rsidRPr="00373574">
        <w:rPr>
          <w:rFonts w:ascii="Verdana" w:hAnsi="Verdana" w:cs="Courier New"/>
          <w:sz w:val="24"/>
          <w:szCs w:val="24"/>
        </w:rPr>
        <w:t>relaţiilor</w:t>
      </w:r>
      <w:proofErr w:type="spellEnd"/>
      <w:r w:rsidRPr="00373574">
        <w:rPr>
          <w:rFonts w:ascii="Verdana" w:hAnsi="Verdana" w:cs="Courier New"/>
          <w:sz w:val="24"/>
          <w:szCs w:val="24"/>
        </w:rPr>
        <w:t xml:space="preserve"> cu beneficiarul, precum şi cele privind controlul </w:t>
      </w:r>
      <w:proofErr w:type="spellStart"/>
      <w:r w:rsidRPr="00373574">
        <w:rPr>
          <w:rFonts w:ascii="Verdana" w:hAnsi="Verdana" w:cs="Courier New"/>
          <w:sz w:val="24"/>
          <w:szCs w:val="24"/>
        </w:rPr>
        <w:t>execuţiei</w:t>
      </w:r>
      <w:proofErr w:type="spellEnd"/>
      <w:r w:rsidRPr="00373574">
        <w:rPr>
          <w:rFonts w:ascii="Verdana" w:hAnsi="Verdana" w:cs="Courier New"/>
          <w:sz w:val="24"/>
          <w:szCs w:val="24"/>
        </w:rPr>
        <w:t>.</w:t>
      </w:r>
    </w:p>
    <w:p w14:paraId="521A13EB"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Organizarea de </w:t>
      </w:r>
      <w:proofErr w:type="spellStart"/>
      <w:r w:rsidRPr="00373574">
        <w:rPr>
          <w:rFonts w:ascii="Verdana" w:hAnsi="Verdana" w:cs="Courier New"/>
          <w:sz w:val="24"/>
          <w:szCs w:val="24"/>
        </w:rPr>
        <w:t>santier</w:t>
      </w:r>
      <w:proofErr w:type="spellEnd"/>
      <w:r w:rsidRPr="00373574">
        <w:rPr>
          <w:rFonts w:ascii="Verdana" w:hAnsi="Verdana" w:cs="Courier New"/>
          <w:sz w:val="24"/>
          <w:szCs w:val="24"/>
        </w:rPr>
        <w:t xml:space="preserve"> va cuprinde:</w:t>
      </w:r>
    </w:p>
    <w:p w14:paraId="4D7AEF12" w14:textId="77777777" w:rsidR="007B3A40" w:rsidRPr="00373574" w:rsidRDefault="007B3A40" w:rsidP="007B3A40">
      <w:pPr>
        <w:pStyle w:val="ListParagraph"/>
        <w:widowControl w:val="0"/>
        <w:numPr>
          <w:ilvl w:val="3"/>
          <w:numId w:val="37"/>
        </w:numPr>
        <w:tabs>
          <w:tab w:val="left" w:pos="1080"/>
          <w:tab w:val="left" w:pos="6230"/>
        </w:tabs>
        <w:suppressAutoHyphens/>
        <w:spacing w:after="0" w:line="20"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platforme de depozitare și de lucru</w:t>
      </w:r>
    </w:p>
    <w:p w14:paraId="00325112" w14:textId="77777777" w:rsidR="007B3A40" w:rsidRPr="00373574" w:rsidRDefault="007B3A40" w:rsidP="007B3A40">
      <w:pPr>
        <w:pStyle w:val="ListParagraph"/>
        <w:widowControl w:val="0"/>
        <w:numPr>
          <w:ilvl w:val="3"/>
          <w:numId w:val="37"/>
        </w:numPr>
        <w:tabs>
          <w:tab w:val="left" w:pos="1080"/>
          <w:tab w:val="left" w:pos="6230"/>
        </w:tabs>
        <w:suppressAutoHyphens/>
        <w:spacing w:after="0" w:line="20"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un vagon – </w:t>
      </w:r>
      <w:proofErr w:type="spellStart"/>
      <w:r w:rsidRPr="00373574">
        <w:rPr>
          <w:rFonts w:ascii="Verdana" w:eastAsia="Arial" w:hAnsi="Verdana" w:cs="DejaVu Sans"/>
          <w:iCs/>
          <w:sz w:val="24"/>
          <w:szCs w:val="24"/>
        </w:rPr>
        <w:t>camp</w:t>
      </w:r>
      <w:proofErr w:type="spellEnd"/>
      <w:r w:rsidRPr="00373574">
        <w:rPr>
          <w:rFonts w:ascii="Verdana" w:eastAsia="Arial" w:hAnsi="Verdana" w:cs="DejaVu Sans"/>
          <w:iCs/>
          <w:sz w:val="24"/>
          <w:szCs w:val="24"/>
        </w:rPr>
        <w:t xml:space="preserve"> standardizat </w:t>
      </w:r>
      <w:proofErr w:type="spellStart"/>
      <w:r w:rsidRPr="00373574">
        <w:rPr>
          <w:rFonts w:ascii="Verdana" w:eastAsia="Arial" w:hAnsi="Verdana" w:cs="DejaVu Sans"/>
          <w:iCs/>
          <w:sz w:val="24"/>
          <w:szCs w:val="24"/>
        </w:rPr>
        <w:t>avand</w:t>
      </w:r>
      <w:proofErr w:type="spellEnd"/>
      <w:r w:rsidRPr="00373574">
        <w:rPr>
          <w:rFonts w:ascii="Verdana" w:eastAsia="Arial" w:hAnsi="Verdana" w:cs="DejaVu Sans"/>
          <w:iCs/>
          <w:sz w:val="24"/>
          <w:szCs w:val="24"/>
        </w:rPr>
        <w:t xml:space="preserve"> </w:t>
      </w:r>
      <w:proofErr w:type="spellStart"/>
      <w:r w:rsidRPr="00373574">
        <w:rPr>
          <w:rFonts w:ascii="Verdana" w:eastAsia="Arial" w:hAnsi="Verdana" w:cs="DejaVu Sans"/>
          <w:iCs/>
          <w:sz w:val="24"/>
          <w:szCs w:val="24"/>
        </w:rPr>
        <w:t>destinatia</w:t>
      </w:r>
      <w:proofErr w:type="spellEnd"/>
      <w:r w:rsidRPr="00373574">
        <w:rPr>
          <w:rFonts w:ascii="Verdana" w:eastAsia="Arial" w:hAnsi="Verdana" w:cs="DejaVu Sans"/>
          <w:iCs/>
          <w:sz w:val="24"/>
          <w:szCs w:val="24"/>
        </w:rPr>
        <w:t xml:space="preserve"> birou si magazie de materiale;</w:t>
      </w:r>
    </w:p>
    <w:p w14:paraId="255CD69D" w14:textId="77777777" w:rsidR="007B3A40" w:rsidRPr="00373574" w:rsidRDefault="007B3A40" w:rsidP="007B3A40">
      <w:pPr>
        <w:pStyle w:val="ListParagraph"/>
        <w:widowControl w:val="0"/>
        <w:numPr>
          <w:ilvl w:val="3"/>
          <w:numId w:val="37"/>
        </w:numPr>
        <w:tabs>
          <w:tab w:val="left" w:pos="1080"/>
          <w:tab w:val="left" w:pos="6230"/>
        </w:tabs>
        <w:suppressAutoHyphens/>
        <w:spacing w:after="0" w:line="20"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un pichet PSI dotat cu </w:t>
      </w:r>
      <w:proofErr w:type="spellStart"/>
      <w:r w:rsidRPr="00373574">
        <w:rPr>
          <w:rFonts w:ascii="Verdana" w:eastAsia="Arial" w:hAnsi="Verdana" w:cs="DejaVu Sans"/>
          <w:iCs/>
          <w:sz w:val="24"/>
          <w:szCs w:val="24"/>
        </w:rPr>
        <w:t>stingatoare</w:t>
      </w:r>
      <w:proofErr w:type="spellEnd"/>
      <w:r w:rsidRPr="00373574">
        <w:rPr>
          <w:rFonts w:ascii="Verdana" w:eastAsia="Arial" w:hAnsi="Verdana" w:cs="DejaVu Sans"/>
          <w:iCs/>
          <w:sz w:val="24"/>
          <w:szCs w:val="24"/>
        </w:rPr>
        <w:t xml:space="preserve"> cu spuma si pulbere;</w:t>
      </w:r>
    </w:p>
    <w:p w14:paraId="75A20BEA" w14:textId="77777777" w:rsidR="007B3A40" w:rsidRPr="00373574" w:rsidRDefault="007B3A40" w:rsidP="007B3A40">
      <w:pPr>
        <w:pStyle w:val="ListParagraph"/>
        <w:widowControl w:val="0"/>
        <w:numPr>
          <w:ilvl w:val="3"/>
          <w:numId w:val="37"/>
        </w:numPr>
        <w:tabs>
          <w:tab w:val="left" w:pos="1080"/>
          <w:tab w:val="left" w:pos="6230"/>
        </w:tabs>
        <w:suppressAutoHyphens/>
        <w:spacing w:after="0" w:line="20"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containere, pentru </w:t>
      </w:r>
      <w:proofErr w:type="spellStart"/>
      <w:r w:rsidRPr="00373574">
        <w:rPr>
          <w:rFonts w:ascii="Verdana" w:eastAsia="Arial" w:hAnsi="Verdana" w:cs="DejaVu Sans"/>
          <w:iCs/>
          <w:sz w:val="24"/>
          <w:szCs w:val="24"/>
        </w:rPr>
        <w:t>deseuri</w:t>
      </w:r>
      <w:proofErr w:type="spellEnd"/>
      <w:r w:rsidRPr="00373574">
        <w:rPr>
          <w:rFonts w:ascii="Verdana" w:eastAsia="Arial" w:hAnsi="Verdana" w:cs="DejaVu Sans"/>
          <w:iCs/>
          <w:sz w:val="24"/>
          <w:szCs w:val="24"/>
        </w:rPr>
        <w:t xml:space="preserve"> reciclabile si pentru </w:t>
      </w:r>
      <w:proofErr w:type="spellStart"/>
      <w:r w:rsidRPr="00373574">
        <w:rPr>
          <w:rFonts w:ascii="Verdana" w:eastAsia="Arial" w:hAnsi="Verdana" w:cs="DejaVu Sans"/>
          <w:iCs/>
          <w:sz w:val="24"/>
          <w:szCs w:val="24"/>
        </w:rPr>
        <w:t>deseuri</w:t>
      </w:r>
      <w:proofErr w:type="spellEnd"/>
      <w:r w:rsidRPr="00373574">
        <w:rPr>
          <w:rFonts w:ascii="Verdana" w:eastAsia="Arial" w:hAnsi="Verdana" w:cs="DejaVu Sans"/>
          <w:iCs/>
          <w:sz w:val="24"/>
          <w:szCs w:val="24"/>
        </w:rPr>
        <w:t xml:space="preserve"> nereciclabile.</w:t>
      </w:r>
    </w:p>
    <w:p w14:paraId="64B01827" w14:textId="77777777" w:rsidR="007B3A40" w:rsidRPr="00373574" w:rsidRDefault="007B3A40" w:rsidP="007B3A40">
      <w:pPr>
        <w:pStyle w:val="ListParagraph"/>
        <w:widowControl w:val="0"/>
        <w:numPr>
          <w:ilvl w:val="3"/>
          <w:numId w:val="37"/>
        </w:numPr>
        <w:tabs>
          <w:tab w:val="left" w:pos="1080"/>
          <w:tab w:val="left" w:pos="6230"/>
        </w:tabs>
        <w:suppressAutoHyphens/>
        <w:spacing w:after="0" w:line="20"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un grup sanitar de tip fosa ecologica;</w:t>
      </w:r>
    </w:p>
    <w:p w14:paraId="529B6BA8" w14:textId="77777777" w:rsidR="007B3A40" w:rsidRPr="00373574" w:rsidRDefault="007B3A40" w:rsidP="007B3A40">
      <w:pPr>
        <w:pStyle w:val="ListParagraph"/>
        <w:widowControl w:val="0"/>
        <w:numPr>
          <w:ilvl w:val="3"/>
          <w:numId w:val="37"/>
        </w:numPr>
        <w:tabs>
          <w:tab w:val="left" w:pos="1080"/>
          <w:tab w:val="left" w:pos="6230"/>
        </w:tabs>
        <w:suppressAutoHyphens/>
        <w:spacing w:after="0" w:line="20"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amenajarea unor incinte </w:t>
      </w:r>
      <w:proofErr w:type="spellStart"/>
      <w:r w:rsidRPr="00373574">
        <w:rPr>
          <w:rFonts w:ascii="Verdana" w:eastAsia="Arial" w:hAnsi="Verdana" w:cs="DejaVu Sans"/>
          <w:iCs/>
          <w:sz w:val="24"/>
          <w:szCs w:val="24"/>
        </w:rPr>
        <w:t>ingradite</w:t>
      </w:r>
      <w:proofErr w:type="spellEnd"/>
      <w:r w:rsidRPr="00373574">
        <w:rPr>
          <w:rFonts w:ascii="Verdana" w:eastAsia="Arial" w:hAnsi="Verdana" w:cs="DejaVu Sans"/>
          <w:iCs/>
          <w:sz w:val="24"/>
          <w:szCs w:val="24"/>
        </w:rPr>
        <w:t xml:space="preserve"> pentru depozitarea materialelor de </w:t>
      </w:r>
      <w:proofErr w:type="spellStart"/>
      <w:r w:rsidRPr="00373574">
        <w:rPr>
          <w:rFonts w:ascii="Verdana" w:eastAsia="Arial" w:hAnsi="Verdana" w:cs="DejaVu Sans"/>
          <w:iCs/>
          <w:sz w:val="24"/>
          <w:szCs w:val="24"/>
        </w:rPr>
        <w:t>constructii</w:t>
      </w:r>
      <w:proofErr w:type="spellEnd"/>
      <w:r w:rsidRPr="00373574">
        <w:rPr>
          <w:rFonts w:ascii="Verdana" w:eastAsia="Arial" w:hAnsi="Verdana" w:cs="DejaVu Sans"/>
          <w:iCs/>
          <w:sz w:val="24"/>
          <w:szCs w:val="24"/>
        </w:rPr>
        <w:t xml:space="preserve"> si amplasarea unor </w:t>
      </w:r>
      <w:proofErr w:type="spellStart"/>
      <w:r w:rsidRPr="00373574">
        <w:rPr>
          <w:rFonts w:ascii="Verdana" w:eastAsia="Arial" w:hAnsi="Verdana" w:cs="DejaVu Sans"/>
          <w:iCs/>
          <w:sz w:val="24"/>
          <w:szCs w:val="24"/>
        </w:rPr>
        <w:t>baraci</w:t>
      </w:r>
      <w:proofErr w:type="spellEnd"/>
      <w:r w:rsidRPr="00373574">
        <w:rPr>
          <w:rFonts w:ascii="Verdana" w:eastAsia="Arial" w:hAnsi="Verdana" w:cs="DejaVu Sans"/>
          <w:iCs/>
          <w:sz w:val="24"/>
          <w:szCs w:val="24"/>
        </w:rPr>
        <w:t xml:space="preserve"> necesare personalului muncitor;</w:t>
      </w:r>
    </w:p>
    <w:p w14:paraId="2F7DDD8E" w14:textId="77777777" w:rsidR="007B3A40" w:rsidRPr="00373574" w:rsidRDefault="007B3A40" w:rsidP="007B3A40">
      <w:pPr>
        <w:pStyle w:val="ListParagraph"/>
        <w:widowControl w:val="0"/>
        <w:numPr>
          <w:ilvl w:val="3"/>
          <w:numId w:val="37"/>
        </w:numPr>
        <w:tabs>
          <w:tab w:val="left" w:pos="1080"/>
          <w:tab w:val="left" w:pos="6230"/>
        </w:tabs>
        <w:suppressAutoHyphens/>
        <w:spacing w:after="0" w:line="20"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cate o zona de parcare pentru autovehicule si utilaje.</w:t>
      </w:r>
    </w:p>
    <w:p w14:paraId="0AA95C0B"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In cadrul </w:t>
      </w:r>
      <w:proofErr w:type="spellStart"/>
      <w:r w:rsidRPr="00373574">
        <w:rPr>
          <w:rFonts w:ascii="Verdana" w:hAnsi="Verdana" w:cs="Courier New"/>
          <w:sz w:val="24"/>
          <w:szCs w:val="24"/>
        </w:rPr>
        <w:t>lucrarilor</w:t>
      </w:r>
      <w:proofErr w:type="spellEnd"/>
      <w:r w:rsidRPr="00373574">
        <w:rPr>
          <w:rFonts w:ascii="Verdana" w:hAnsi="Verdana" w:cs="Courier New"/>
          <w:sz w:val="24"/>
          <w:szCs w:val="24"/>
        </w:rPr>
        <w:t xml:space="preserve"> de organizare de </w:t>
      </w:r>
      <w:proofErr w:type="spellStart"/>
      <w:r w:rsidRPr="00373574">
        <w:rPr>
          <w:rFonts w:ascii="Verdana" w:hAnsi="Verdana" w:cs="Courier New"/>
          <w:sz w:val="24"/>
          <w:szCs w:val="24"/>
        </w:rPr>
        <w:t>santier</w:t>
      </w:r>
      <w:proofErr w:type="spellEnd"/>
      <w:r w:rsidRPr="00373574">
        <w:rPr>
          <w:rFonts w:ascii="Verdana" w:hAnsi="Verdana" w:cs="Courier New"/>
          <w:sz w:val="24"/>
          <w:szCs w:val="24"/>
        </w:rPr>
        <w:t xml:space="preserve"> se va instrui personalul angajat privind limitarea nivelului de zgomot la </w:t>
      </w:r>
      <w:proofErr w:type="spellStart"/>
      <w:r w:rsidRPr="00373574">
        <w:rPr>
          <w:rFonts w:ascii="Verdana" w:hAnsi="Verdana" w:cs="Courier New"/>
          <w:sz w:val="24"/>
          <w:szCs w:val="24"/>
        </w:rPr>
        <w:t>discutii</w:t>
      </w:r>
      <w:proofErr w:type="spellEnd"/>
      <w:r w:rsidRPr="00373574">
        <w:rPr>
          <w:rFonts w:ascii="Verdana" w:hAnsi="Verdana" w:cs="Courier New"/>
          <w:sz w:val="24"/>
          <w:szCs w:val="24"/>
        </w:rPr>
        <w:t xml:space="preserve"> normale, exclus comportamentul deviat verbal si claxonarea, folosirea grupurilor sanitare.</w:t>
      </w:r>
    </w:p>
    <w:p w14:paraId="1E3CC21A"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Containerul birou va fi dotat cu mobilier si aparatura specifica si va fi conectat la </w:t>
      </w:r>
      <w:proofErr w:type="spellStart"/>
      <w:r w:rsidRPr="00373574">
        <w:rPr>
          <w:rFonts w:ascii="Verdana" w:hAnsi="Verdana" w:cs="Courier New"/>
          <w:sz w:val="24"/>
          <w:szCs w:val="24"/>
        </w:rPr>
        <w:t>utilitati</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functionale</w:t>
      </w:r>
      <w:proofErr w:type="spellEnd"/>
      <w:r w:rsidRPr="00373574">
        <w:rPr>
          <w:rFonts w:ascii="Verdana" w:hAnsi="Verdana" w:cs="Courier New"/>
          <w:sz w:val="24"/>
          <w:szCs w:val="24"/>
        </w:rPr>
        <w:t xml:space="preserve"> – energie electrica, </w:t>
      </w:r>
      <w:proofErr w:type="spellStart"/>
      <w:r w:rsidRPr="00373574">
        <w:rPr>
          <w:rFonts w:ascii="Verdana" w:hAnsi="Verdana" w:cs="Courier New"/>
          <w:sz w:val="24"/>
          <w:szCs w:val="24"/>
        </w:rPr>
        <w:t>comunicatii</w:t>
      </w:r>
      <w:proofErr w:type="spellEnd"/>
      <w:r w:rsidRPr="00373574">
        <w:rPr>
          <w:rFonts w:ascii="Verdana" w:hAnsi="Verdana" w:cs="Courier New"/>
          <w:sz w:val="24"/>
          <w:szCs w:val="24"/>
        </w:rPr>
        <w:t xml:space="preserve">. Iluminatul si </w:t>
      </w:r>
      <w:proofErr w:type="spellStart"/>
      <w:r w:rsidRPr="00373574">
        <w:rPr>
          <w:rFonts w:ascii="Verdana" w:hAnsi="Verdana" w:cs="Courier New"/>
          <w:sz w:val="24"/>
          <w:szCs w:val="24"/>
        </w:rPr>
        <w:t>incalzirea</w:t>
      </w:r>
      <w:proofErr w:type="spellEnd"/>
      <w:r w:rsidRPr="00373574">
        <w:rPr>
          <w:rFonts w:ascii="Verdana" w:hAnsi="Verdana" w:cs="Courier New"/>
          <w:sz w:val="24"/>
          <w:szCs w:val="24"/>
        </w:rPr>
        <w:t xml:space="preserve"> vor asigura confortul si ergonomia locurilor de munca.</w:t>
      </w:r>
    </w:p>
    <w:p w14:paraId="1BEF2A73"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Pentru lucrători sunt </w:t>
      </w:r>
      <w:proofErr w:type="spellStart"/>
      <w:r w:rsidRPr="00373574">
        <w:rPr>
          <w:rFonts w:ascii="Verdana" w:hAnsi="Verdana" w:cs="Courier New"/>
          <w:sz w:val="24"/>
          <w:szCs w:val="24"/>
        </w:rPr>
        <w:t>prevazute</w:t>
      </w:r>
      <w:proofErr w:type="spellEnd"/>
      <w:r w:rsidRPr="00373574">
        <w:rPr>
          <w:rFonts w:ascii="Verdana" w:hAnsi="Verdana" w:cs="Courier New"/>
          <w:sz w:val="24"/>
          <w:szCs w:val="24"/>
        </w:rPr>
        <w:t xml:space="preserve"> spatii pentru echipare/</w:t>
      </w:r>
      <w:proofErr w:type="spellStart"/>
      <w:r w:rsidRPr="00373574">
        <w:rPr>
          <w:rFonts w:ascii="Verdana" w:hAnsi="Verdana" w:cs="Courier New"/>
          <w:sz w:val="24"/>
          <w:szCs w:val="24"/>
        </w:rPr>
        <w:t>dezechipare.Acestea</w:t>
      </w:r>
      <w:proofErr w:type="spellEnd"/>
      <w:r w:rsidRPr="00373574">
        <w:rPr>
          <w:rFonts w:ascii="Verdana" w:hAnsi="Verdana" w:cs="Courier New"/>
          <w:sz w:val="24"/>
          <w:szCs w:val="24"/>
        </w:rPr>
        <w:t xml:space="preserve"> sunt special amenajate în containerul vestiar, utilat si dotat </w:t>
      </w:r>
      <w:proofErr w:type="spellStart"/>
      <w:r w:rsidRPr="00373574">
        <w:rPr>
          <w:rFonts w:ascii="Verdana" w:hAnsi="Verdana" w:cs="Courier New"/>
          <w:sz w:val="24"/>
          <w:szCs w:val="24"/>
        </w:rPr>
        <w:t>corespunzator</w:t>
      </w:r>
      <w:proofErr w:type="spellEnd"/>
      <w:r w:rsidRPr="00373574">
        <w:rPr>
          <w:rFonts w:ascii="Verdana" w:hAnsi="Verdana" w:cs="Courier New"/>
          <w:sz w:val="24"/>
          <w:szCs w:val="24"/>
        </w:rPr>
        <w:t xml:space="preserve"> acestui scop – iluminat si </w:t>
      </w:r>
      <w:proofErr w:type="spellStart"/>
      <w:r w:rsidRPr="00373574">
        <w:rPr>
          <w:rFonts w:ascii="Verdana" w:hAnsi="Verdana" w:cs="Courier New"/>
          <w:sz w:val="24"/>
          <w:szCs w:val="24"/>
        </w:rPr>
        <w:t>incalzit</w:t>
      </w:r>
      <w:proofErr w:type="spellEnd"/>
      <w:r w:rsidRPr="00373574">
        <w:rPr>
          <w:rFonts w:ascii="Verdana" w:hAnsi="Verdana" w:cs="Courier New"/>
          <w:sz w:val="24"/>
          <w:szCs w:val="24"/>
        </w:rPr>
        <w:t>.</w:t>
      </w:r>
    </w:p>
    <w:p w14:paraId="413C50CC"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Organizarea de </w:t>
      </w:r>
      <w:proofErr w:type="spellStart"/>
      <w:r w:rsidRPr="00373574">
        <w:rPr>
          <w:rFonts w:ascii="Verdana" w:hAnsi="Verdana" w:cs="Courier New"/>
          <w:sz w:val="24"/>
          <w:szCs w:val="24"/>
        </w:rPr>
        <w:t>santier</w:t>
      </w:r>
      <w:proofErr w:type="spellEnd"/>
      <w:r w:rsidRPr="00373574">
        <w:rPr>
          <w:rFonts w:ascii="Verdana" w:hAnsi="Verdana" w:cs="Courier New"/>
          <w:sz w:val="24"/>
          <w:szCs w:val="24"/>
        </w:rPr>
        <w:t xml:space="preserve"> se va </w:t>
      </w:r>
      <w:proofErr w:type="spellStart"/>
      <w:r w:rsidRPr="00373574">
        <w:rPr>
          <w:rFonts w:ascii="Verdana" w:hAnsi="Verdana" w:cs="Courier New"/>
          <w:sz w:val="24"/>
          <w:szCs w:val="24"/>
        </w:rPr>
        <w:t>ingradi</w:t>
      </w:r>
      <w:proofErr w:type="spellEnd"/>
      <w:r w:rsidRPr="00373574">
        <w:rPr>
          <w:rFonts w:ascii="Verdana" w:hAnsi="Verdana" w:cs="Courier New"/>
          <w:sz w:val="24"/>
          <w:szCs w:val="24"/>
        </w:rPr>
        <w:t xml:space="preserve"> perimetral cu </w:t>
      </w:r>
      <w:proofErr w:type="spellStart"/>
      <w:r w:rsidRPr="00373574">
        <w:rPr>
          <w:rFonts w:ascii="Verdana" w:hAnsi="Verdana" w:cs="Courier New"/>
          <w:sz w:val="24"/>
          <w:szCs w:val="24"/>
        </w:rPr>
        <w:t>imprejmuiri</w:t>
      </w:r>
      <w:proofErr w:type="spellEnd"/>
      <w:r w:rsidRPr="00373574">
        <w:rPr>
          <w:rFonts w:ascii="Verdana" w:hAnsi="Verdana" w:cs="Courier New"/>
          <w:sz w:val="24"/>
          <w:szCs w:val="24"/>
        </w:rPr>
        <w:t xml:space="preserve"> continue, periodic se va verifica continuitatea, starea tehnica si de securitate a </w:t>
      </w:r>
      <w:proofErr w:type="spellStart"/>
      <w:r w:rsidRPr="00373574">
        <w:rPr>
          <w:rFonts w:ascii="Verdana" w:hAnsi="Verdana" w:cs="Courier New"/>
          <w:sz w:val="24"/>
          <w:szCs w:val="24"/>
        </w:rPr>
        <w:t>imprejmuirilor</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santierului</w:t>
      </w:r>
      <w:proofErr w:type="spellEnd"/>
      <w:r w:rsidRPr="00373574">
        <w:rPr>
          <w:rFonts w:ascii="Verdana" w:hAnsi="Verdana" w:cs="Courier New"/>
          <w:sz w:val="24"/>
          <w:szCs w:val="24"/>
        </w:rPr>
        <w:t xml:space="preserve"> astfel </w:t>
      </w:r>
      <w:proofErr w:type="spellStart"/>
      <w:r w:rsidRPr="00373574">
        <w:rPr>
          <w:rFonts w:ascii="Verdana" w:hAnsi="Verdana" w:cs="Courier New"/>
          <w:sz w:val="24"/>
          <w:szCs w:val="24"/>
        </w:rPr>
        <w:t>incat</w:t>
      </w:r>
      <w:proofErr w:type="spellEnd"/>
      <w:r w:rsidRPr="00373574">
        <w:rPr>
          <w:rFonts w:ascii="Verdana" w:hAnsi="Verdana" w:cs="Courier New"/>
          <w:sz w:val="24"/>
          <w:szCs w:val="24"/>
        </w:rPr>
        <w:t xml:space="preserve"> sa fie </w:t>
      </w:r>
      <w:proofErr w:type="spellStart"/>
      <w:r w:rsidRPr="00373574">
        <w:rPr>
          <w:rFonts w:ascii="Verdana" w:hAnsi="Verdana" w:cs="Courier New"/>
          <w:sz w:val="24"/>
          <w:szCs w:val="24"/>
        </w:rPr>
        <w:t>preintampinat</w:t>
      </w:r>
      <w:proofErr w:type="spellEnd"/>
      <w:r w:rsidRPr="00373574">
        <w:rPr>
          <w:rFonts w:ascii="Verdana" w:hAnsi="Verdana" w:cs="Courier New"/>
          <w:sz w:val="24"/>
          <w:szCs w:val="24"/>
        </w:rPr>
        <w:t xml:space="preserve"> orice acces neautorizat in incinta.</w:t>
      </w:r>
    </w:p>
    <w:p w14:paraId="41F485D7"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Conform specificului si tehnologiilor de </w:t>
      </w:r>
      <w:proofErr w:type="spellStart"/>
      <w:r w:rsidRPr="00373574">
        <w:rPr>
          <w:rFonts w:ascii="Verdana" w:hAnsi="Verdana" w:cs="Courier New"/>
          <w:sz w:val="24"/>
          <w:szCs w:val="24"/>
        </w:rPr>
        <w:t>executie</w:t>
      </w:r>
      <w:proofErr w:type="spellEnd"/>
      <w:r w:rsidRPr="00373574">
        <w:rPr>
          <w:rFonts w:ascii="Verdana" w:hAnsi="Verdana" w:cs="Courier New"/>
          <w:sz w:val="24"/>
          <w:szCs w:val="24"/>
        </w:rPr>
        <w:t xml:space="preserve"> pentru </w:t>
      </w:r>
      <w:proofErr w:type="spellStart"/>
      <w:r w:rsidRPr="00373574">
        <w:rPr>
          <w:rFonts w:ascii="Verdana" w:hAnsi="Verdana" w:cs="Courier New"/>
          <w:sz w:val="24"/>
          <w:szCs w:val="24"/>
        </w:rPr>
        <w:t>lucrari</w:t>
      </w:r>
      <w:proofErr w:type="spellEnd"/>
      <w:r w:rsidRPr="00373574">
        <w:rPr>
          <w:rFonts w:ascii="Verdana" w:hAnsi="Verdana" w:cs="Courier New"/>
          <w:sz w:val="24"/>
          <w:szCs w:val="24"/>
        </w:rPr>
        <w:t xml:space="preserve"> de </w:t>
      </w:r>
      <w:proofErr w:type="spellStart"/>
      <w:r w:rsidRPr="00373574">
        <w:rPr>
          <w:rFonts w:ascii="Verdana" w:hAnsi="Verdana" w:cs="Courier New"/>
          <w:sz w:val="24"/>
          <w:szCs w:val="24"/>
        </w:rPr>
        <w:t>constructii</w:t>
      </w:r>
      <w:proofErr w:type="spellEnd"/>
      <w:r w:rsidRPr="00373574">
        <w:rPr>
          <w:rFonts w:ascii="Verdana" w:hAnsi="Verdana" w:cs="Courier New"/>
          <w:sz w:val="24"/>
          <w:szCs w:val="24"/>
        </w:rPr>
        <w:t xml:space="preserve"> – montaj, in incinta </w:t>
      </w:r>
      <w:proofErr w:type="spellStart"/>
      <w:r w:rsidRPr="00373574">
        <w:rPr>
          <w:rFonts w:ascii="Verdana" w:hAnsi="Verdana" w:cs="Courier New"/>
          <w:sz w:val="24"/>
          <w:szCs w:val="24"/>
        </w:rPr>
        <w:t>santierului</w:t>
      </w:r>
      <w:proofErr w:type="spellEnd"/>
      <w:r w:rsidRPr="00373574">
        <w:rPr>
          <w:rFonts w:ascii="Verdana" w:hAnsi="Verdana" w:cs="Courier New"/>
          <w:sz w:val="24"/>
          <w:szCs w:val="24"/>
        </w:rPr>
        <w:t xml:space="preserve">, pe perioada </w:t>
      </w:r>
      <w:proofErr w:type="spellStart"/>
      <w:r w:rsidRPr="00373574">
        <w:rPr>
          <w:rFonts w:ascii="Verdana" w:hAnsi="Verdana" w:cs="Courier New"/>
          <w:sz w:val="24"/>
          <w:szCs w:val="24"/>
        </w:rPr>
        <w:t>realizarii</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proiecului</w:t>
      </w:r>
      <w:proofErr w:type="spellEnd"/>
      <w:r w:rsidRPr="00373574">
        <w:rPr>
          <w:rFonts w:ascii="Verdana" w:hAnsi="Verdana" w:cs="Courier New"/>
          <w:sz w:val="24"/>
          <w:szCs w:val="24"/>
        </w:rPr>
        <w:t xml:space="preserve"> se vor afla echipamente tehnice diverse:</w:t>
      </w:r>
    </w:p>
    <w:p w14:paraId="5CBF59E0" w14:textId="77777777" w:rsidR="007B3A40" w:rsidRPr="00373574" w:rsidRDefault="007B3A40" w:rsidP="007B3A40">
      <w:pPr>
        <w:pStyle w:val="ListParagraph"/>
        <w:widowControl w:val="0"/>
        <w:numPr>
          <w:ilvl w:val="3"/>
          <w:numId w:val="37"/>
        </w:numPr>
        <w:tabs>
          <w:tab w:val="left" w:pos="1080"/>
          <w:tab w:val="left" w:pos="6230"/>
        </w:tabs>
        <w:suppressAutoHyphens/>
        <w:spacing w:after="0" w:line="20"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 xml:space="preserve">utilaje pentru </w:t>
      </w:r>
      <w:proofErr w:type="spellStart"/>
      <w:r w:rsidRPr="00373574">
        <w:rPr>
          <w:rFonts w:ascii="Verdana" w:eastAsia="Arial" w:hAnsi="Verdana" w:cs="DejaVu Sans"/>
          <w:iCs/>
          <w:sz w:val="24"/>
          <w:szCs w:val="24"/>
        </w:rPr>
        <w:t>constructii</w:t>
      </w:r>
      <w:proofErr w:type="spellEnd"/>
      <w:r w:rsidRPr="00373574">
        <w:rPr>
          <w:rFonts w:ascii="Verdana" w:eastAsia="Arial" w:hAnsi="Verdana" w:cs="DejaVu Sans"/>
          <w:iCs/>
          <w:sz w:val="24"/>
          <w:szCs w:val="24"/>
        </w:rPr>
        <w:t xml:space="preserve"> pe senile si pneuri, destinate diverselor </w:t>
      </w:r>
      <w:proofErr w:type="spellStart"/>
      <w:r w:rsidRPr="00373574">
        <w:rPr>
          <w:rFonts w:ascii="Verdana" w:eastAsia="Arial" w:hAnsi="Verdana" w:cs="DejaVu Sans"/>
          <w:iCs/>
          <w:sz w:val="24"/>
          <w:szCs w:val="24"/>
        </w:rPr>
        <w:t>lucrari</w:t>
      </w:r>
      <w:proofErr w:type="spellEnd"/>
      <w:r w:rsidRPr="00373574">
        <w:rPr>
          <w:rFonts w:ascii="Verdana" w:eastAsia="Arial" w:hAnsi="Verdana" w:cs="DejaVu Sans"/>
          <w:iCs/>
          <w:sz w:val="24"/>
          <w:szCs w:val="24"/>
        </w:rPr>
        <w:t xml:space="preserve"> mecanizate – excavare, </w:t>
      </w:r>
      <w:proofErr w:type="spellStart"/>
      <w:r w:rsidRPr="00373574">
        <w:rPr>
          <w:rFonts w:ascii="Verdana" w:eastAsia="Arial" w:hAnsi="Verdana" w:cs="DejaVu Sans"/>
          <w:iCs/>
          <w:sz w:val="24"/>
          <w:szCs w:val="24"/>
        </w:rPr>
        <w:t>incarcare</w:t>
      </w:r>
      <w:proofErr w:type="spellEnd"/>
      <w:r w:rsidRPr="00373574">
        <w:rPr>
          <w:rFonts w:ascii="Verdana" w:eastAsia="Arial" w:hAnsi="Verdana" w:cs="DejaVu Sans"/>
          <w:iCs/>
          <w:sz w:val="24"/>
          <w:szCs w:val="24"/>
        </w:rPr>
        <w:t xml:space="preserve">, </w:t>
      </w:r>
      <w:proofErr w:type="spellStart"/>
      <w:r w:rsidRPr="00373574">
        <w:rPr>
          <w:rFonts w:ascii="Verdana" w:eastAsia="Arial" w:hAnsi="Verdana" w:cs="DejaVu Sans"/>
          <w:iCs/>
          <w:sz w:val="24"/>
          <w:szCs w:val="24"/>
        </w:rPr>
        <w:t>impins</w:t>
      </w:r>
      <w:proofErr w:type="spellEnd"/>
      <w:r w:rsidRPr="00373574">
        <w:rPr>
          <w:rFonts w:ascii="Verdana" w:eastAsia="Arial" w:hAnsi="Verdana" w:cs="DejaVu Sans"/>
          <w:iCs/>
          <w:sz w:val="24"/>
          <w:szCs w:val="24"/>
        </w:rPr>
        <w:t>, compactare.</w:t>
      </w:r>
    </w:p>
    <w:p w14:paraId="33E7DF3C" w14:textId="77777777" w:rsidR="007B3A40" w:rsidRPr="00373574" w:rsidRDefault="007B3A40" w:rsidP="007B3A40">
      <w:pPr>
        <w:pStyle w:val="ListParagraph"/>
        <w:widowControl w:val="0"/>
        <w:numPr>
          <w:ilvl w:val="3"/>
          <w:numId w:val="37"/>
        </w:numPr>
        <w:tabs>
          <w:tab w:val="left" w:pos="1080"/>
          <w:tab w:val="left" w:pos="6230"/>
        </w:tabs>
        <w:suppressAutoHyphens/>
        <w:spacing w:after="0" w:line="20"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utilaje pentru ridicare, transport si manipulat sarcini</w:t>
      </w:r>
    </w:p>
    <w:p w14:paraId="616BDA1C" w14:textId="77777777" w:rsidR="007B3A40" w:rsidRPr="00373574" w:rsidRDefault="007B3A40" w:rsidP="007B3A40">
      <w:pPr>
        <w:pStyle w:val="ListParagraph"/>
        <w:widowControl w:val="0"/>
        <w:numPr>
          <w:ilvl w:val="3"/>
          <w:numId w:val="37"/>
        </w:numPr>
        <w:tabs>
          <w:tab w:val="left" w:pos="1080"/>
          <w:tab w:val="left" w:pos="6230"/>
        </w:tabs>
        <w:suppressAutoHyphens/>
        <w:spacing w:after="0" w:line="20"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utilaje si echipamente pentru transport si turnat beton</w:t>
      </w:r>
    </w:p>
    <w:p w14:paraId="019B51CC" w14:textId="77777777" w:rsidR="007B3A40" w:rsidRPr="00373574" w:rsidRDefault="007B3A40" w:rsidP="007B3A40">
      <w:pPr>
        <w:pStyle w:val="ListParagraph"/>
        <w:widowControl w:val="0"/>
        <w:numPr>
          <w:ilvl w:val="3"/>
          <w:numId w:val="37"/>
        </w:numPr>
        <w:tabs>
          <w:tab w:val="left" w:pos="1080"/>
          <w:tab w:val="left" w:pos="6230"/>
        </w:tabs>
        <w:suppressAutoHyphens/>
        <w:spacing w:after="0" w:line="20"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mijloace de transport auto</w:t>
      </w:r>
    </w:p>
    <w:p w14:paraId="3E9DA89F" w14:textId="77777777" w:rsidR="007B3A40" w:rsidRPr="00373574" w:rsidRDefault="007B3A40" w:rsidP="007B3A40">
      <w:pPr>
        <w:pStyle w:val="ListParagraph"/>
        <w:widowControl w:val="0"/>
        <w:numPr>
          <w:ilvl w:val="3"/>
          <w:numId w:val="37"/>
        </w:numPr>
        <w:tabs>
          <w:tab w:val="left" w:pos="1080"/>
          <w:tab w:val="left" w:pos="6230"/>
        </w:tabs>
        <w:suppressAutoHyphens/>
        <w:spacing w:after="0" w:line="20"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t>scule de mana si echipamente de mica mecanizare</w:t>
      </w:r>
    </w:p>
    <w:p w14:paraId="415AA75E" w14:textId="77777777" w:rsidR="007B3A40" w:rsidRPr="00373574" w:rsidRDefault="007B3A40" w:rsidP="007B3A40">
      <w:pPr>
        <w:pStyle w:val="ListParagraph"/>
        <w:widowControl w:val="0"/>
        <w:numPr>
          <w:ilvl w:val="3"/>
          <w:numId w:val="37"/>
        </w:numPr>
        <w:tabs>
          <w:tab w:val="left" w:pos="1080"/>
          <w:tab w:val="left" w:pos="6230"/>
        </w:tabs>
        <w:suppressAutoHyphens/>
        <w:spacing w:after="0" w:line="20" w:lineRule="atLeast"/>
        <w:ind w:left="0" w:firstLine="720"/>
        <w:contextualSpacing w:val="0"/>
        <w:jc w:val="both"/>
        <w:rPr>
          <w:rFonts w:ascii="Verdana" w:eastAsia="Arial" w:hAnsi="Verdana" w:cs="DejaVu Sans"/>
          <w:iCs/>
          <w:sz w:val="24"/>
          <w:szCs w:val="24"/>
        </w:rPr>
      </w:pPr>
      <w:r w:rsidRPr="00373574">
        <w:rPr>
          <w:rFonts w:ascii="Verdana" w:eastAsia="Arial" w:hAnsi="Verdana" w:cs="DejaVu Sans"/>
          <w:iCs/>
          <w:sz w:val="24"/>
          <w:szCs w:val="24"/>
        </w:rPr>
        <w:lastRenderedPageBreak/>
        <w:t>scule, unelte si dispozitive diverse</w:t>
      </w:r>
    </w:p>
    <w:p w14:paraId="4DD38AA7" w14:textId="77777777" w:rsidR="00893656" w:rsidRPr="00373574" w:rsidRDefault="00893656" w:rsidP="003540AB">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localizarea organizării de </w:t>
      </w:r>
      <w:proofErr w:type="spellStart"/>
      <w:r w:rsidRPr="00373574">
        <w:rPr>
          <w:rFonts w:ascii="Verdana" w:hAnsi="Verdana" w:cs="Courier New"/>
          <w:b/>
          <w:bCs/>
          <w:sz w:val="24"/>
          <w:szCs w:val="24"/>
        </w:rPr>
        <w:t>şantier</w:t>
      </w:r>
      <w:proofErr w:type="spellEnd"/>
      <w:r w:rsidRPr="00373574">
        <w:rPr>
          <w:rFonts w:ascii="Verdana" w:hAnsi="Verdana" w:cs="Courier New"/>
          <w:b/>
          <w:bCs/>
          <w:sz w:val="24"/>
          <w:szCs w:val="24"/>
        </w:rPr>
        <w:t>;</w:t>
      </w:r>
    </w:p>
    <w:p w14:paraId="477B09C6"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Organizarea de </w:t>
      </w:r>
      <w:proofErr w:type="spellStart"/>
      <w:r w:rsidRPr="00373574">
        <w:rPr>
          <w:rFonts w:ascii="Verdana" w:hAnsi="Verdana" w:cs="Courier New"/>
          <w:sz w:val="24"/>
          <w:szCs w:val="24"/>
        </w:rPr>
        <w:t>şantier</w:t>
      </w:r>
      <w:proofErr w:type="spellEnd"/>
      <w:r w:rsidRPr="00373574">
        <w:rPr>
          <w:rFonts w:ascii="Verdana" w:hAnsi="Verdana" w:cs="Courier New"/>
          <w:sz w:val="24"/>
          <w:szCs w:val="24"/>
        </w:rPr>
        <w:t xml:space="preserve"> (grupul social + baza de </w:t>
      </w:r>
      <w:proofErr w:type="spellStart"/>
      <w:r w:rsidRPr="00373574">
        <w:rPr>
          <w:rFonts w:ascii="Verdana" w:hAnsi="Verdana" w:cs="Courier New"/>
          <w:sz w:val="24"/>
          <w:szCs w:val="24"/>
        </w:rPr>
        <w:t>producţie</w:t>
      </w:r>
      <w:proofErr w:type="spellEnd"/>
      <w:r w:rsidRPr="00373574">
        <w:rPr>
          <w:rFonts w:ascii="Verdana" w:hAnsi="Verdana" w:cs="Courier New"/>
          <w:sz w:val="24"/>
          <w:szCs w:val="24"/>
        </w:rPr>
        <w:t xml:space="preserve">) se va amplasa într-o zonă de comun acord cu beneficiarul, fiind asigurate căile de acces, sursele de apă, energie electrică, etc., pentru </w:t>
      </w:r>
      <w:proofErr w:type="spellStart"/>
      <w:r w:rsidRPr="00373574">
        <w:rPr>
          <w:rFonts w:ascii="Verdana" w:hAnsi="Verdana" w:cs="Courier New"/>
          <w:sz w:val="24"/>
          <w:szCs w:val="24"/>
        </w:rPr>
        <w:t>necesităţile</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şantierului</w:t>
      </w:r>
      <w:proofErr w:type="spellEnd"/>
      <w:r w:rsidRPr="00373574">
        <w:rPr>
          <w:rFonts w:ascii="Verdana" w:hAnsi="Verdana" w:cs="Courier New"/>
          <w:sz w:val="24"/>
          <w:szCs w:val="24"/>
        </w:rPr>
        <w:t>. </w:t>
      </w:r>
    </w:p>
    <w:p w14:paraId="5632DA5A" w14:textId="77777777" w:rsidR="00893656" w:rsidRPr="00373574" w:rsidRDefault="00893656" w:rsidP="003540AB">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descrierea impactului asupra mediului a lucrărilor organizării de </w:t>
      </w:r>
      <w:proofErr w:type="spellStart"/>
      <w:r w:rsidRPr="00373574">
        <w:rPr>
          <w:rFonts w:ascii="Verdana" w:hAnsi="Verdana" w:cs="Courier New"/>
          <w:b/>
          <w:bCs/>
          <w:sz w:val="24"/>
          <w:szCs w:val="24"/>
        </w:rPr>
        <w:t>şantier</w:t>
      </w:r>
      <w:proofErr w:type="spellEnd"/>
      <w:r w:rsidRPr="00373574">
        <w:rPr>
          <w:rFonts w:ascii="Verdana" w:hAnsi="Verdana" w:cs="Courier New"/>
          <w:b/>
          <w:bCs/>
          <w:sz w:val="24"/>
          <w:szCs w:val="24"/>
        </w:rPr>
        <w:t>;</w:t>
      </w:r>
    </w:p>
    <w:p w14:paraId="77EF9E56"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În </w:t>
      </w:r>
      <w:proofErr w:type="spellStart"/>
      <w:r w:rsidRPr="00373574">
        <w:rPr>
          <w:rFonts w:ascii="Verdana" w:hAnsi="Verdana" w:cs="Courier New"/>
          <w:sz w:val="24"/>
          <w:szCs w:val="24"/>
        </w:rPr>
        <w:t>conditiile</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respectarii</w:t>
      </w:r>
      <w:proofErr w:type="spellEnd"/>
      <w:r w:rsidRPr="00373574">
        <w:rPr>
          <w:rFonts w:ascii="Verdana" w:hAnsi="Verdana" w:cs="Courier New"/>
          <w:sz w:val="24"/>
          <w:szCs w:val="24"/>
        </w:rPr>
        <w:t xml:space="preserve"> disciplinei de </w:t>
      </w:r>
      <w:proofErr w:type="spellStart"/>
      <w:r w:rsidRPr="00373574">
        <w:rPr>
          <w:rFonts w:ascii="Verdana" w:hAnsi="Verdana" w:cs="Courier New"/>
          <w:sz w:val="24"/>
          <w:szCs w:val="24"/>
        </w:rPr>
        <w:t>santier</w:t>
      </w:r>
      <w:proofErr w:type="spellEnd"/>
      <w:r w:rsidRPr="00373574">
        <w:rPr>
          <w:rFonts w:ascii="Verdana" w:hAnsi="Verdana" w:cs="Courier New"/>
          <w:sz w:val="24"/>
          <w:szCs w:val="24"/>
        </w:rPr>
        <w:t xml:space="preserve">, nu exista riscuri de manifestare a </w:t>
      </w:r>
      <w:proofErr w:type="spellStart"/>
      <w:r w:rsidRPr="00373574">
        <w:rPr>
          <w:rFonts w:ascii="Verdana" w:hAnsi="Verdana" w:cs="Courier New"/>
          <w:sz w:val="24"/>
          <w:szCs w:val="24"/>
        </w:rPr>
        <w:t>poluarii</w:t>
      </w:r>
      <w:proofErr w:type="spellEnd"/>
      <w:r w:rsidRPr="00373574">
        <w:rPr>
          <w:rFonts w:ascii="Verdana" w:hAnsi="Verdana" w:cs="Courier New"/>
          <w:sz w:val="24"/>
          <w:szCs w:val="24"/>
        </w:rPr>
        <w:t xml:space="preserve"> mediului, iar impactul produs de organizarea de </w:t>
      </w:r>
      <w:proofErr w:type="spellStart"/>
      <w:r w:rsidRPr="00373574">
        <w:rPr>
          <w:rFonts w:ascii="Verdana" w:hAnsi="Verdana" w:cs="Courier New"/>
          <w:sz w:val="24"/>
          <w:szCs w:val="24"/>
        </w:rPr>
        <w:t>santier</w:t>
      </w:r>
      <w:proofErr w:type="spellEnd"/>
      <w:r w:rsidRPr="00373574">
        <w:rPr>
          <w:rFonts w:ascii="Verdana" w:hAnsi="Verdana" w:cs="Courier New"/>
          <w:sz w:val="24"/>
          <w:szCs w:val="24"/>
        </w:rPr>
        <w:t xml:space="preserve">  va fi unul nesemnificativ, </w:t>
      </w:r>
      <w:proofErr w:type="spellStart"/>
      <w:r w:rsidRPr="00373574">
        <w:rPr>
          <w:rFonts w:ascii="Verdana" w:hAnsi="Verdana" w:cs="Courier New"/>
          <w:sz w:val="24"/>
          <w:szCs w:val="24"/>
        </w:rPr>
        <w:t>avand</w:t>
      </w:r>
      <w:proofErr w:type="spellEnd"/>
      <w:r w:rsidRPr="00373574">
        <w:rPr>
          <w:rFonts w:ascii="Verdana" w:hAnsi="Verdana" w:cs="Courier New"/>
          <w:sz w:val="24"/>
          <w:szCs w:val="24"/>
        </w:rPr>
        <w:t xml:space="preserve"> in vedere amplasamentele, </w:t>
      </w:r>
      <w:proofErr w:type="spellStart"/>
      <w:r w:rsidRPr="00373574">
        <w:rPr>
          <w:rFonts w:ascii="Verdana" w:hAnsi="Verdana" w:cs="Courier New"/>
          <w:sz w:val="24"/>
          <w:szCs w:val="24"/>
        </w:rPr>
        <w:t>suprafetele</w:t>
      </w:r>
      <w:proofErr w:type="spellEnd"/>
      <w:r w:rsidRPr="00373574">
        <w:rPr>
          <w:rFonts w:ascii="Verdana" w:hAnsi="Verdana" w:cs="Courier New"/>
          <w:sz w:val="24"/>
          <w:szCs w:val="24"/>
        </w:rPr>
        <w:t>, caracterul temporar.</w:t>
      </w:r>
    </w:p>
    <w:p w14:paraId="3E9A3BCF"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Influenta negativa a </w:t>
      </w:r>
      <w:proofErr w:type="spellStart"/>
      <w:r w:rsidRPr="00373574">
        <w:rPr>
          <w:rFonts w:ascii="Verdana" w:hAnsi="Verdana" w:cs="Courier New"/>
          <w:sz w:val="24"/>
          <w:szCs w:val="24"/>
        </w:rPr>
        <w:t>lucrarilor</w:t>
      </w:r>
      <w:proofErr w:type="spellEnd"/>
      <w:r w:rsidRPr="00373574">
        <w:rPr>
          <w:rFonts w:ascii="Verdana" w:hAnsi="Verdana" w:cs="Courier New"/>
          <w:sz w:val="24"/>
          <w:szCs w:val="24"/>
        </w:rPr>
        <w:t xml:space="preserve"> de organizare de </w:t>
      </w:r>
      <w:proofErr w:type="spellStart"/>
      <w:r w:rsidRPr="00373574">
        <w:rPr>
          <w:rFonts w:ascii="Verdana" w:hAnsi="Verdana" w:cs="Courier New"/>
          <w:sz w:val="24"/>
          <w:szCs w:val="24"/>
        </w:rPr>
        <w:t>santier</w:t>
      </w:r>
      <w:proofErr w:type="spellEnd"/>
      <w:r w:rsidRPr="00373574">
        <w:rPr>
          <w:rFonts w:ascii="Verdana" w:hAnsi="Verdana" w:cs="Courier New"/>
          <w:sz w:val="24"/>
          <w:szCs w:val="24"/>
        </w:rPr>
        <w:t xml:space="preserve"> asupra mediului este temporara doar pe perioada </w:t>
      </w:r>
      <w:proofErr w:type="spellStart"/>
      <w:r w:rsidRPr="00373574">
        <w:rPr>
          <w:rFonts w:ascii="Verdana" w:hAnsi="Verdana" w:cs="Courier New"/>
          <w:sz w:val="24"/>
          <w:szCs w:val="24"/>
        </w:rPr>
        <w:t>executiei</w:t>
      </w:r>
      <w:proofErr w:type="spellEnd"/>
      <w:r w:rsidRPr="00373574">
        <w:rPr>
          <w:rFonts w:ascii="Verdana" w:hAnsi="Verdana" w:cs="Courier New"/>
          <w:sz w:val="24"/>
          <w:szCs w:val="24"/>
        </w:rPr>
        <w:t xml:space="preserve"> si dispare </w:t>
      </w:r>
      <w:proofErr w:type="spellStart"/>
      <w:r w:rsidRPr="00373574">
        <w:rPr>
          <w:rFonts w:ascii="Verdana" w:hAnsi="Verdana" w:cs="Courier New"/>
          <w:sz w:val="24"/>
          <w:szCs w:val="24"/>
        </w:rPr>
        <w:t>odata</w:t>
      </w:r>
      <w:proofErr w:type="spellEnd"/>
      <w:r w:rsidRPr="00373574">
        <w:rPr>
          <w:rFonts w:ascii="Verdana" w:hAnsi="Verdana" w:cs="Courier New"/>
          <w:sz w:val="24"/>
          <w:szCs w:val="24"/>
        </w:rPr>
        <w:t xml:space="preserve"> cu darea in exploatare a obiectivului.</w:t>
      </w:r>
    </w:p>
    <w:p w14:paraId="3DF543B3"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Constructorul va trebui să respecte, la toate </w:t>
      </w:r>
      <w:proofErr w:type="spellStart"/>
      <w:r w:rsidRPr="00373574">
        <w:rPr>
          <w:rFonts w:ascii="Verdana" w:hAnsi="Verdana" w:cs="Courier New"/>
          <w:sz w:val="24"/>
          <w:szCs w:val="24"/>
        </w:rPr>
        <w:t>instalaţiile</w:t>
      </w:r>
      <w:proofErr w:type="spellEnd"/>
      <w:r w:rsidRPr="00373574">
        <w:rPr>
          <w:rFonts w:ascii="Verdana" w:hAnsi="Verdana" w:cs="Courier New"/>
          <w:sz w:val="24"/>
          <w:szCs w:val="24"/>
        </w:rPr>
        <w:t xml:space="preserve"> şi utilajele folosite, limitele noxelor prevăzute în normativele în vigoare la data </w:t>
      </w:r>
      <w:proofErr w:type="spellStart"/>
      <w:r w:rsidRPr="00373574">
        <w:rPr>
          <w:rFonts w:ascii="Verdana" w:hAnsi="Verdana" w:cs="Courier New"/>
          <w:sz w:val="24"/>
          <w:szCs w:val="24"/>
        </w:rPr>
        <w:t>execuţiei</w:t>
      </w:r>
      <w:proofErr w:type="spellEnd"/>
      <w:r w:rsidRPr="00373574">
        <w:rPr>
          <w:rFonts w:ascii="Verdana" w:hAnsi="Verdana" w:cs="Courier New"/>
          <w:sz w:val="24"/>
          <w:szCs w:val="24"/>
        </w:rPr>
        <w:t>.</w:t>
      </w:r>
    </w:p>
    <w:p w14:paraId="0532F928"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Se vor verifica periodic utilajele si mijloacele de transport in ceea ce </w:t>
      </w:r>
      <w:proofErr w:type="spellStart"/>
      <w:r w:rsidRPr="00373574">
        <w:rPr>
          <w:rFonts w:ascii="Verdana" w:hAnsi="Verdana" w:cs="Courier New"/>
          <w:sz w:val="24"/>
          <w:szCs w:val="24"/>
        </w:rPr>
        <w:t>priveste</w:t>
      </w:r>
      <w:proofErr w:type="spellEnd"/>
      <w:r w:rsidRPr="00373574">
        <w:rPr>
          <w:rFonts w:ascii="Verdana" w:hAnsi="Verdana" w:cs="Courier New"/>
          <w:sz w:val="24"/>
          <w:szCs w:val="24"/>
        </w:rPr>
        <w:t xml:space="preserve"> nivelul de emisii de monoxid de carbon si a altor gaze de </w:t>
      </w:r>
      <w:proofErr w:type="spellStart"/>
      <w:r w:rsidRPr="00373574">
        <w:rPr>
          <w:rFonts w:ascii="Verdana" w:hAnsi="Verdana" w:cs="Courier New"/>
          <w:sz w:val="24"/>
          <w:szCs w:val="24"/>
        </w:rPr>
        <w:t>esapament</w:t>
      </w:r>
      <w:proofErr w:type="spellEnd"/>
      <w:r w:rsidRPr="00373574">
        <w:rPr>
          <w:rFonts w:ascii="Verdana" w:hAnsi="Verdana" w:cs="Courier New"/>
          <w:sz w:val="24"/>
          <w:szCs w:val="24"/>
        </w:rPr>
        <w:t xml:space="preserve">, de zgomot si se vor pune in </w:t>
      </w:r>
      <w:proofErr w:type="spellStart"/>
      <w:r w:rsidRPr="00373574">
        <w:rPr>
          <w:rFonts w:ascii="Verdana" w:hAnsi="Verdana" w:cs="Courier New"/>
          <w:sz w:val="24"/>
          <w:szCs w:val="24"/>
        </w:rPr>
        <w:t>functiune</w:t>
      </w:r>
      <w:proofErr w:type="spellEnd"/>
      <w:r w:rsidRPr="00373574">
        <w:rPr>
          <w:rFonts w:ascii="Verdana" w:hAnsi="Verdana" w:cs="Courier New"/>
          <w:sz w:val="24"/>
          <w:szCs w:val="24"/>
        </w:rPr>
        <w:t xml:space="preserve"> numai cele care corespund </w:t>
      </w:r>
      <w:proofErr w:type="spellStart"/>
      <w:r w:rsidRPr="00373574">
        <w:rPr>
          <w:rFonts w:ascii="Verdana" w:hAnsi="Verdana" w:cs="Courier New"/>
          <w:sz w:val="24"/>
          <w:szCs w:val="24"/>
        </w:rPr>
        <w:t>cerintelor</w:t>
      </w:r>
      <w:proofErr w:type="spellEnd"/>
      <w:r w:rsidRPr="00373574">
        <w:rPr>
          <w:rFonts w:ascii="Verdana" w:hAnsi="Verdana" w:cs="Courier New"/>
          <w:sz w:val="24"/>
          <w:szCs w:val="24"/>
        </w:rPr>
        <w:t xml:space="preserve"> tehnice, se vor evita pierderile de </w:t>
      </w:r>
      <w:proofErr w:type="spellStart"/>
      <w:r w:rsidRPr="00373574">
        <w:rPr>
          <w:rFonts w:ascii="Verdana" w:hAnsi="Verdana" w:cs="Courier New"/>
          <w:sz w:val="24"/>
          <w:szCs w:val="24"/>
        </w:rPr>
        <w:t>carburanti</w:t>
      </w:r>
      <w:proofErr w:type="spellEnd"/>
      <w:r w:rsidRPr="00373574">
        <w:rPr>
          <w:rFonts w:ascii="Verdana" w:hAnsi="Verdana" w:cs="Courier New"/>
          <w:sz w:val="24"/>
          <w:szCs w:val="24"/>
        </w:rPr>
        <w:t xml:space="preserve"> sau </w:t>
      </w:r>
      <w:proofErr w:type="spellStart"/>
      <w:r w:rsidRPr="00373574">
        <w:rPr>
          <w:rFonts w:ascii="Verdana" w:hAnsi="Verdana" w:cs="Courier New"/>
          <w:sz w:val="24"/>
          <w:szCs w:val="24"/>
        </w:rPr>
        <w:t>lubrifianti</w:t>
      </w:r>
      <w:proofErr w:type="spellEnd"/>
      <w:r w:rsidRPr="00373574">
        <w:rPr>
          <w:rFonts w:ascii="Verdana" w:hAnsi="Verdana" w:cs="Courier New"/>
          <w:sz w:val="24"/>
          <w:szCs w:val="24"/>
        </w:rPr>
        <w:t xml:space="preserve"> la </w:t>
      </w:r>
      <w:proofErr w:type="spellStart"/>
      <w:r w:rsidRPr="00373574">
        <w:rPr>
          <w:rFonts w:ascii="Verdana" w:hAnsi="Verdana" w:cs="Courier New"/>
          <w:sz w:val="24"/>
          <w:szCs w:val="24"/>
        </w:rPr>
        <w:t>stationarea</w:t>
      </w:r>
      <w:proofErr w:type="spellEnd"/>
      <w:r w:rsidRPr="00373574">
        <w:rPr>
          <w:rFonts w:ascii="Verdana" w:hAnsi="Verdana" w:cs="Courier New"/>
          <w:sz w:val="24"/>
          <w:szCs w:val="24"/>
        </w:rPr>
        <w:t xml:space="preserve"> utilajelor. </w:t>
      </w:r>
      <w:proofErr w:type="spellStart"/>
      <w:r w:rsidRPr="00373574">
        <w:rPr>
          <w:rFonts w:ascii="Verdana" w:hAnsi="Verdana" w:cs="Courier New"/>
          <w:sz w:val="24"/>
          <w:szCs w:val="24"/>
        </w:rPr>
        <w:t>Totusi</w:t>
      </w:r>
      <w:proofErr w:type="spellEnd"/>
      <w:r w:rsidRPr="00373574">
        <w:rPr>
          <w:rFonts w:ascii="Verdana" w:hAnsi="Verdana" w:cs="Courier New"/>
          <w:sz w:val="24"/>
          <w:szCs w:val="24"/>
        </w:rPr>
        <w:t xml:space="preserve"> in cazul producerii unei </w:t>
      </w:r>
      <w:proofErr w:type="spellStart"/>
      <w:r w:rsidRPr="00373574">
        <w:rPr>
          <w:rFonts w:ascii="Verdana" w:hAnsi="Verdana" w:cs="Courier New"/>
          <w:sz w:val="24"/>
          <w:szCs w:val="24"/>
        </w:rPr>
        <w:t>poluari</w:t>
      </w:r>
      <w:proofErr w:type="spellEnd"/>
      <w:r w:rsidRPr="00373574">
        <w:rPr>
          <w:rFonts w:ascii="Verdana" w:hAnsi="Verdana" w:cs="Courier New"/>
          <w:sz w:val="24"/>
          <w:szCs w:val="24"/>
        </w:rPr>
        <w:t xml:space="preserve"> accidentale a solului cu produse petroliere si uleiuri minerale de la vehiculele grele si de la echipamentele mobile se va proceda imediat la utilizarea materialelor absorbante, la decopertarea solului contaminat, stocarea temporara a </w:t>
      </w:r>
      <w:proofErr w:type="spellStart"/>
      <w:r w:rsidRPr="00373574">
        <w:rPr>
          <w:rFonts w:ascii="Verdana" w:hAnsi="Verdana" w:cs="Courier New"/>
          <w:sz w:val="24"/>
          <w:szCs w:val="24"/>
        </w:rPr>
        <w:t>deseurilor</w:t>
      </w:r>
      <w:proofErr w:type="spellEnd"/>
      <w:r w:rsidRPr="00373574">
        <w:rPr>
          <w:rFonts w:ascii="Verdana" w:hAnsi="Verdana" w:cs="Courier New"/>
          <w:sz w:val="24"/>
          <w:szCs w:val="24"/>
        </w:rPr>
        <w:t xml:space="preserve"> rezultate si a solului decopertat in </w:t>
      </w:r>
      <w:proofErr w:type="spellStart"/>
      <w:r w:rsidRPr="00373574">
        <w:rPr>
          <w:rFonts w:ascii="Verdana" w:hAnsi="Verdana" w:cs="Courier New"/>
          <w:sz w:val="24"/>
          <w:szCs w:val="24"/>
        </w:rPr>
        <w:t>recipienti</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adecvati</w:t>
      </w:r>
      <w:proofErr w:type="spellEnd"/>
      <w:r w:rsidRPr="00373574">
        <w:rPr>
          <w:rFonts w:ascii="Verdana" w:hAnsi="Verdana" w:cs="Courier New"/>
          <w:sz w:val="24"/>
          <w:szCs w:val="24"/>
        </w:rPr>
        <w:t xml:space="preserve"> si tratarea de </w:t>
      </w:r>
      <w:proofErr w:type="spellStart"/>
      <w:r w:rsidRPr="00373574">
        <w:rPr>
          <w:rFonts w:ascii="Verdana" w:hAnsi="Verdana" w:cs="Courier New"/>
          <w:sz w:val="24"/>
          <w:szCs w:val="24"/>
        </w:rPr>
        <w:t>catre</w:t>
      </w:r>
      <w:proofErr w:type="spellEnd"/>
      <w:r w:rsidRPr="00373574">
        <w:rPr>
          <w:rFonts w:ascii="Verdana" w:hAnsi="Verdana" w:cs="Courier New"/>
          <w:sz w:val="24"/>
          <w:szCs w:val="24"/>
        </w:rPr>
        <w:t xml:space="preserve"> firme specializate.</w:t>
      </w:r>
    </w:p>
    <w:p w14:paraId="0F8D1FD1"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proofErr w:type="spellStart"/>
      <w:r w:rsidRPr="00373574">
        <w:rPr>
          <w:rFonts w:ascii="Verdana" w:hAnsi="Verdana" w:cs="Courier New"/>
          <w:sz w:val="24"/>
          <w:szCs w:val="24"/>
        </w:rPr>
        <w:t>Staţiile</w:t>
      </w:r>
      <w:proofErr w:type="spellEnd"/>
      <w:r w:rsidRPr="00373574">
        <w:rPr>
          <w:rFonts w:ascii="Verdana" w:hAnsi="Verdana" w:cs="Courier New"/>
          <w:sz w:val="24"/>
          <w:szCs w:val="24"/>
        </w:rPr>
        <w:t xml:space="preserve"> de alimentare cu </w:t>
      </w:r>
      <w:proofErr w:type="spellStart"/>
      <w:r w:rsidRPr="00373574">
        <w:rPr>
          <w:rFonts w:ascii="Verdana" w:hAnsi="Verdana" w:cs="Courier New"/>
          <w:sz w:val="24"/>
          <w:szCs w:val="24"/>
        </w:rPr>
        <w:t>carburanţi</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întreţinere</w:t>
      </w:r>
      <w:proofErr w:type="spellEnd"/>
      <w:r w:rsidRPr="00373574">
        <w:rPr>
          <w:rFonts w:ascii="Verdana" w:hAnsi="Verdana" w:cs="Courier New"/>
          <w:sz w:val="24"/>
          <w:szCs w:val="24"/>
        </w:rPr>
        <w:t xml:space="preserve"> a mijloacelor de transport şi utilajelor reprezintă surse </w:t>
      </w:r>
      <w:proofErr w:type="spellStart"/>
      <w:r w:rsidRPr="00373574">
        <w:rPr>
          <w:rFonts w:ascii="Verdana" w:hAnsi="Verdana" w:cs="Courier New"/>
          <w:sz w:val="24"/>
          <w:szCs w:val="24"/>
        </w:rPr>
        <w:t>potenţiale</w:t>
      </w:r>
      <w:proofErr w:type="spellEnd"/>
      <w:r w:rsidRPr="00373574">
        <w:rPr>
          <w:rFonts w:ascii="Verdana" w:hAnsi="Verdana" w:cs="Courier New"/>
          <w:sz w:val="24"/>
          <w:szCs w:val="24"/>
        </w:rPr>
        <w:t xml:space="preserve"> de poluare pentru sol şi apele de </w:t>
      </w:r>
      <w:proofErr w:type="spellStart"/>
      <w:r w:rsidRPr="00373574">
        <w:rPr>
          <w:rFonts w:ascii="Verdana" w:hAnsi="Verdana" w:cs="Courier New"/>
          <w:sz w:val="24"/>
          <w:szCs w:val="24"/>
        </w:rPr>
        <w:t>suprafaţă</w:t>
      </w:r>
      <w:proofErr w:type="spellEnd"/>
      <w:r w:rsidRPr="00373574">
        <w:rPr>
          <w:rFonts w:ascii="Verdana" w:hAnsi="Verdana" w:cs="Courier New"/>
          <w:sz w:val="24"/>
          <w:szCs w:val="24"/>
        </w:rPr>
        <w:t> şi subterane.</w:t>
      </w:r>
    </w:p>
    <w:p w14:paraId="340A55D1"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proofErr w:type="spellStart"/>
      <w:r w:rsidRPr="00373574">
        <w:rPr>
          <w:rFonts w:ascii="Verdana" w:hAnsi="Verdana" w:cs="Courier New"/>
          <w:sz w:val="24"/>
          <w:szCs w:val="24"/>
        </w:rPr>
        <w:t>Distribuţia</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carburanţilor</w:t>
      </w:r>
      <w:proofErr w:type="spellEnd"/>
      <w:r w:rsidRPr="00373574">
        <w:rPr>
          <w:rFonts w:ascii="Verdana" w:hAnsi="Verdana" w:cs="Courier New"/>
          <w:sz w:val="24"/>
          <w:szCs w:val="24"/>
        </w:rPr>
        <w:t xml:space="preserve"> la utilajele aflate în exploatare se va face direct la punctele de lucru cu cisterne autorizate. În faza de executare a acestor </w:t>
      </w:r>
      <w:proofErr w:type="spellStart"/>
      <w:r w:rsidRPr="00373574">
        <w:rPr>
          <w:rFonts w:ascii="Verdana" w:hAnsi="Verdana" w:cs="Courier New"/>
          <w:sz w:val="24"/>
          <w:szCs w:val="24"/>
        </w:rPr>
        <w:t>operaţiuni</w:t>
      </w:r>
      <w:proofErr w:type="spellEnd"/>
      <w:r w:rsidRPr="00373574">
        <w:rPr>
          <w:rFonts w:ascii="Verdana" w:hAnsi="Verdana" w:cs="Courier New"/>
          <w:sz w:val="24"/>
          <w:szCs w:val="24"/>
        </w:rPr>
        <w:t xml:space="preserve"> vor trebui luate toate măsurile de </w:t>
      </w:r>
      <w:proofErr w:type="spellStart"/>
      <w:r w:rsidRPr="00373574">
        <w:rPr>
          <w:rFonts w:ascii="Verdana" w:hAnsi="Verdana" w:cs="Courier New"/>
          <w:sz w:val="24"/>
          <w:szCs w:val="24"/>
        </w:rPr>
        <w:t>precauţie</w:t>
      </w:r>
      <w:proofErr w:type="spellEnd"/>
      <w:r w:rsidRPr="00373574">
        <w:rPr>
          <w:rFonts w:ascii="Verdana" w:hAnsi="Verdana" w:cs="Courier New"/>
          <w:sz w:val="24"/>
          <w:szCs w:val="24"/>
        </w:rPr>
        <w:t xml:space="preserve"> şi de </w:t>
      </w:r>
      <w:proofErr w:type="spellStart"/>
      <w:r w:rsidRPr="00373574">
        <w:rPr>
          <w:rFonts w:ascii="Verdana" w:hAnsi="Verdana" w:cs="Courier New"/>
          <w:sz w:val="24"/>
          <w:szCs w:val="24"/>
        </w:rPr>
        <w:t>protecţie</w:t>
      </w:r>
      <w:proofErr w:type="spellEnd"/>
      <w:r w:rsidRPr="00373574">
        <w:rPr>
          <w:rFonts w:ascii="Verdana" w:hAnsi="Verdana" w:cs="Courier New"/>
          <w:sz w:val="24"/>
          <w:szCs w:val="24"/>
        </w:rPr>
        <w:t xml:space="preserve"> necesare, pentru a preveni evacuarea </w:t>
      </w:r>
      <w:proofErr w:type="spellStart"/>
      <w:r w:rsidRPr="00373574">
        <w:rPr>
          <w:rFonts w:ascii="Verdana" w:hAnsi="Verdana" w:cs="Courier New"/>
          <w:sz w:val="24"/>
          <w:szCs w:val="24"/>
        </w:rPr>
        <w:t>carburanţilor</w:t>
      </w:r>
      <w:proofErr w:type="spellEnd"/>
      <w:r w:rsidRPr="00373574">
        <w:rPr>
          <w:rFonts w:ascii="Verdana" w:hAnsi="Verdana" w:cs="Courier New"/>
          <w:sz w:val="24"/>
          <w:szCs w:val="24"/>
        </w:rPr>
        <w:t xml:space="preserve"> în mediul deschis. Vor fi asigurate măsuri simple de </w:t>
      </w:r>
      <w:proofErr w:type="spellStart"/>
      <w:r w:rsidRPr="00373574">
        <w:rPr>
          <w:rFonts w:ascii="Verdana" w:hAnsi="Verdana" w:cs="Courier New"/>
          <w:sz w:val="24"/>
          <w:szCs w:val="24"/>
        </w:rPr>
        <w:t>intervenţie</w:t>
      </w:r>
      <w:proofErr w:type="spellEnd"/>
      <w:r w:rsidRPr="00373574">
        <w:rPr>
          <w:rFonts w:ascii="Verdana" w:hAnsi="Verdana" w:cs="Courier New"/>
          <w:sz w:val="24"/>
          <w:szCs w:val="24"/>
        </w:rPr>
        <w:t xml:space="preserve"> în cazul deversărilor accidentale de carburant: vase de metal plasate sub furtunul de alimentare, lăzi cu nisip pentru </w:t>
      </w:r>
      <w:proofErr w:type="spellStart"/>
      <w:r w:rsidRPr="00373574">
        <w:rPr>
          <w:rFonts w:ascii="Verdana" w:hAnsi="Verdana" w:cs="Courier New"/>
          <w:sz w:val="24"/>
          <w:szCs w:val="24"/>
        </w:rPr>
        <w:t>absorbţia</w:t>
      </w:r>
      <w:proofErr w:type="spellEnd"/>
      <w:r w:rsidRPr="00373574">
        <w:rPr>
          <w:rFonts w:ascii="Verdana" w:hAnsi="Verdana" w:cs="Courier New"/>
          <w:sz w:val="24"/>
          <w:szCs w:val="24"/>
        </w:rPr>
        <w:t xml:space="preserve"> carburantului vărsat.</w:t>
      </w:r>
    </w:p>
    <w:p w14:paraId="0B8AF1F2"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Limita maximă de viteză pentru </w:t>
      </w:r>
      <w:proofErr w:type="spellStart"/>
      <w:r w:rsidRPr="00373574">
        <w:rPr>
          <w:rFonts w:ascii="Verdana" w:hAnsi="Verdana" w:cs="Courier New"/>
          <w:sz w:val="24"/>
          <w:szCs w:val="24"/>
        </w:rPr>
        <w:t>circulatia</w:t>
      </w:r>
      <w:proofErr w:type="spellEnd"/>
      <w:r w:rsidRPr="00373574">
        <w:rPr>
          <w:rFonts w:ascii="Verdana" w:hAnsi="Verdana" w:cs="Courier New"/>
          <w:sz w:val="24"/>
          <w:szCs w:val="24"/>
        </w:rPr>
        <w:t xml:space="preserve"> in incinta </w:t>
      </w:r>
      <w:proofErr w:type="spellStart"/>
      <w:r w:rsidRPr="00373574">
        <w:rPr>
          <w:rFonts w:ascii="Verdana" w:hAnsi="Verdana" w:cs="Courier New"/>
          <w:sz w:val="24"/>
          <w:szCs w:val="24"/>
        </w:rPr>
        <w:t>santierului</w:t>
      </w:r>
      <w:proofErr w:type="spellEnd"/>
      <w:r w:rsidRPr="00373574">
        <w:rPr>
          <w:rFonts w:ascii="Verdana" w:hAnsi="Verdana" w:cs="Courier New"/>
          <w:sz w:val="24"/>
          <w:szCs w:val="24"/>
        </w:rPr>
        <w:t xml:space="preserve">, a autovehiculelor si utilajelor este de 10 km/h . În spatii înguste, unde manevrabilitatea este limitata, viteza de </w:t>
      </w:r>
      <w:proofErr w:type="spellStart"/>
      <w:r w:rsidRPr="00373574">
        <w:rPr>
          <w:rFonts w:ascii="Verdana" w:hAnsi="Verdana" w:cs="Courier New"/>
          <w:sz w:val="24"/>
          <w:szCs w:val="24"/>
        </w:rPr>
        <w:t>circulatie</w:t>
      </w:r>
      <w:proofErr w:type="spellEnd"/>
      <w:r w:rsidRPr="00373574">
        <w:rPr>
          <w:rFonts w:ascii="Verdana" w:hAnsi="Verdana" w:cs="Courier New"/>
          <w:sz w:val="24"/>
          <w:szCs w:val="24"/>
        </w:rPr>
        <w:t xml:space="preserve"> este de 5 km/h, iar în </w:t>
      </w:r>
      <w:proofErr w:type="spellStart"/>
      <w:r w:rsidRPr="00373574">
        <w:rPr>
          <w:rFonts w:ascii="Verdana" w:hAnsi="Verdana" w:cs="Courier New"/>
          <w:sz w:val="24"/>
          <w:szCs w:val="24"/>
        </w:rPr>
        <w:t>prezenţa</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lucratorilor</w:t>
      </w:r>
      <w:proofErr w:type="spellEnd"/>
      <w:r w:rsidRPr="00373574">
        <w:rPr>
          <w:rFonts w:ascii="Verdana" w:hAnsi="Verdana" w:cs="Courier New"/>
          <w:sz w:val="24"/>
          <w:szCs w:val="24"/>
        </w:rPr>
        <w:t xml:space="preserve"> sau când vizibilitatea este redusa </w:t>
      </w:r>
      <w:proofErr w:type="spellStart"/>
      <w:r w:rsidRPr="00373574">
        <w:rPr>
          <w:rFonts w:ascii="Verdana" w:hAnsi="Verdana" w:cs="Courier New"/>
          <w:sz w:val="24"/>
          <w:szCs w:val="24"/>
        </w:rPr>
        <w:t>circulaţia</w:t>
      </w:r>
      <w:proofErr w:type="spellEnd"/>
      <w:r w:rsidRPr="00373574">
        <w:rPr>
          <w:rFonts w:ascii="Verdana" w:hAnsi="Verdana" w:cs="Courier New"/>
          <w:sz w:val="24"/>
          <w:szCs w:val="24"/>
        </w:rPr>
        <w:t xml:space="preserve"> se va face numai cu pilotaj.</w:t>
      </w:r>
    </w:p>
    <w:p w14:paraId="6C707B2C"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La </w:t>
      </w:r>
      <w:proofErr w:type="spellStart"/>
      <w:r w:rsidRPr="00373574">
        <w:rPr>
          <w:rFonts w:ascii="Verdana" w:hAnsi="Verdana" w:cs="Courier New"/>
          <w:sz w:val="24"/>
          <w:szCs w:val="24"/>
        </w:rPr>
        <w:t>iesirea</w:t>
      </w:r>
      <w:proofErr w:type="spellEnd"/>
      <w:r w:rsidRPr="00373574">
        <w:rPr>
          <w:rFonts w:ascii="Verdana" w:hAnsi="Verdana" w:cs="Courier New"/>
          <w:sz w:val="24"/>
          <w:szCs w:val="24"/>
        </w:rPr>
        <w:t xml:space="preserve"> din </w:t>
      </w:r>
      <w:proofErr w:type="spellStart"/>
      <w:r w:rsidRPr="00373574">
        <w:rPr>
          <w:rFonts w:ascii="Verdana" w:hAnsi="Verdana" w:cs="Courier New"/>
          <w:sz w:val="24"/>
          <w:szCs w:val="24"/>
        </w:rPr>
        <w:t>santier</w:t>
      </w:r>
      <w:proofErr w:type="spellEnd"/>
      <w:r w:rsidRPr="00373574">
        <w:rPr>
          <w:rFonts w:ascii="Verdana" w:hAnsi="Verdana" w:cs="Courier New"/>
          <w:sz w:val="24"/>
          <w:szCs w:val="24"/>
        </w:rPr>
        <w:t xml:space="preserve">, in dreptul </w:t>
      </w:r>
      <w:proofErr w:type="spellStart"/>
      <w:r w:rsidRPr="00373574">
        <w:rPr>
          <w:rFonts w:ascii="Verdana" w:hAnsi="Verdana" w:cs="Courier New"/>
          <w:sz w:val="24"/>
          <w:szCs w:val="24"/>
        </w:rPr>
        <w:t>portii</w:t>
      </w:r>
      <w:proofErr w:type="spellEnd"/>
      <w:r w:rsidRPr="00373574">
        <w:rPr>
          <w:rFonts w:ascii="Verdana" w:hAnsi="Verdana" w:cs="Courier New"/>
          <w:sz w:val="24"/>
          <w:szCs w:val="24"/>
        </w:rPr>
        <w:t xml:space="preserve"> de acces auto, se </w:t>
      </w:r>
      <w:proofErr w:type="spellStart"/>
      <w:r w:rsidRPr="00373574">
        <w:rPr>
          <w:rFonts w:ascii="Verdana" w:hAnsi="Verdana" w:cs="Courier New"/>
          <w:sz w:val="24"/>
          <w:szCs w:val="24"/>
        </w:rPr>
        <w:t>amplaseaza</w:t>
      </w:r>
      <w:proofErr w:type="spellEnd"/>
      <w:r w:rsidRPr="00373574">
        <w:rPr>
          <w:rFonts w:ascii="Verdana" w:hAnsi="Verdana" w:cs="Courier New"/>
          <w:sz w:val="24"/>
          <w:szCs w:val="24"/>
        </w:rPr>
        <w:t xml:space="preserve"> rampa de </w:t>
      </w:r>
      <w:proofErr w:type="spellStart"/>
      <w:r w:rsidRPr="00373574">
        <w:rPr>
          <w:rFonts w:ascii="Verdana" w:hAnsi="Verdana" w:cs="Courier New"/>
          <w:sz w:val="24"/>
          <w:szCs w:val="24"/>
        </w:rPr>
        <w:t>spalare</w:t>
      </w:r>
      <w:proofErr w:type="spellEnd"/>
      <w:r w:rsidRPr="00373574">
        <w:rPr>
          <w:rFonts w:ascii="Verdana" w:hAnsi="Verdana" w:cs="Courier New"/>
          <w:sz w:val="24"/>
          <w:szCs w:val="24"/>
        </w:rPr>
        <w:t xml:space="preserve"> auto, pentru </w:t>
      </w:r>
      <w:proofErr w:type="spellStart"/>
      <w:r w:rsidRPr="00373574">
        <w:rPr>
          <w:rFonts w:ascii="Verdana" w:hAnsi="Verdana" w:cs="Courier New"/>
          <w:sz w:val="24"/>
          <w:szCs w:val="24"/>
        </w:rPr>
        <w:t>curatarea</w:t>
      </w:r>
      <w:proofErr w:type="spellEnd"/>
      <w:r w:rsidRPr="00373574">
        <w:rPr>
          <w:rFonts w:ascii="Verdana" w:hAnsi="Verdana" w:cs="Courier New"/>
          <w:sz w:val="24"/>
          <w:szCs w:val="24"/>
        </w:rPr>
        <w:t xml:space="preserve"> autovehiculelor care ies din </w:t>
      </w:r>
      <w:proofErr w:type="spellStart"/>
      <w:r w:rsidRPr="00373574">
        <w:rPr>
          <w:rFonts w:ascii="Verdana" w:hAnsi="Verdana" w:cs="Courier New"/>
          <w:sz w:val="24"/>
          <w:szCs w:val="24"/>
        </w:rPr>
        <w:t>santier</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prevazuta</w:t>
      </w:r>
      <w:proofErr w:type="spellEnd"/>
      <w:r w:rsidRPr="00373574">
        <w:rPr>
          <w:rFonts w:ascii="Verdana" w:hAnsi="Verdana" w:cs="Courier New"/>
          <w:sz w:val="24"/>
          <w:szCs w:val="24"/>
        </w:rPr>
        <w:t xml:space="preserve"> cu un bazin decantor </w:t>
      </w:r>
      <w:proofErr w:type="spellStart"/>
      <w:r w:rsidRPr="00373574">
        <w:rPr>
          <w:rFonts w:ascii="Verdana" w:hAnsi="Verdana" w:cs="Courier New"/>
          <w:sz w:val="24"/>
          <w:szCs w:val="24"/>
        </w:rPr>
        <w:t>dupa</w:t>
      </w:r>
      <w:proofErr w:type="spellEnd"/>
      <w:r w:rsidRPr="00373574">
        <w:rPr>
          <w:rFonts w:ascii="Verdana" w:hAnsi="Verdana" w:cs="Courier New"/>
          <w:sz w:val="24"/>
          <w:szCs w:val="24"/>
        </w:rPr>
        <w:t xml:space="preserve"> care este evacuata in </w:t>
      </w:r>
      <w:proofErr w:type="spellStart"/>
      <w:r w:rsidRPr="00373574">
        <w:rPr>
          <w:rFonts w:ascii="Verdana" w:hAnsi="Verdana" w:cs="Courier New"/>
          <w:sz w:val="24"/>
          <w:szCs w:val="24"/>
        </w:rPr>
        <w:t>reteaua</w:t>
      </w:r>
      <w:proofErr w:type="spellEnd"/>
      <w:r w:rsidRPr="00373574">
        <w:rPr>
          <w:rFonts w:ascii="Verdana" w:hAnsi="Verdana" w:cs="Courier New"/>
          <w:sz w:val="24"/>
          <w:szCs w:val="24"/>
        </w:rPr>
        <w:t xml:space="preserve"> publica.</w:t>
      </w:r>
    </w:p>
    <w:p w14:paraId="323231E9"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Transportul materialelor pulverulente se va face acoperit.</w:t>
      </w:r>
    </w:p>
    <w:p w14:paraId="4AB172EA"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In cazul </w:t>
      </w:r>
      <w:proofErr w:type="spellStart"/>
      <w:r w:rsidRPr="00373574">
        <w:rPr>
          <w:rFonts w:ascii="Verdana" w:hAnsi="Verdana" w:cs="Courier New"/>
          <w:sz w:val="24"/>
          <w:szCs w:val="24"/>
        </w:rPr>
        <w:t>sapaturilor</w:t>
      </w:r>
      <w:proofErr w:type="spellEnd"/>
      <w:r w:rsidRPr="00373574">
        <w:rPr>
          <w:rFonts w:ascii="Verdana" w:hAnsi="Verdana" w:cs="Courier New"/>
          <w:sz w:val="24"/>
          <w:szCs w:val="24"/>
        </w:rPr>
        <w:t xml:space="preserve"> deschise in </w:t>
      </w:r>
      <w:proofErr w:type="spellStart"/>
      <w:r w:rsidRPr="00373574">
        <w:rPr>
          <w:rFonts w:ascii="Verdana" w:hAnsi="Verdana" w:cs="Courier New"/>
          <w:sz w:val="24"/>
          <w:szCs w:val="24"/>
        </w:rPr>
        <w:t>situatii</w:t>
      </w:r>
      <w:proofErr w:type="spellEnd"/>
      <w:r w:rsidRPr="00373574">
        <w:rPr>
          <w:rFonts w:ascii="Verdana" w:hAnsi="Verdana" w:cs="Courier New"/>
          <w:sz w:val="24"/>
          <w:szCs w:val="24"/>
        </w:rPr>
        <w:t xml:space="preserve"> de inversiuni termice, </w:t>
      </w:r>
      <w:proofErr w:type="spellStart"/>
      <w:r w:rsidRPr="00373574">
        <w:rPr>
          <w:rFonts w:ascii="Verdana" w:hAnsi="Verdana" w:cs="Courier New"/>
          <w:sz w:val="24"/>
          <w:szCs w:val="24"/>
        </w:rPr>
        <w:t>cand</w:t>
      </w:r>
      <w:proofErr w:type="spellEnd"/>
      <w:r w:rsidRPr="00373574">
        <w:rPr>
          <w:rFonts w:ascii="Verdana" w:hAnsi="Verdana" w:cs="Courier New"/>
          <w:sz w:val="24"/>
          <w:szCs w:val="24"/>
        </w:rPr>
        <w:t xml:space="preserve"> se </w:t>
      </w:r>
      <w:proofErr w:type="spellStart"/>
      <w:r w:rsidRPr="00373574">
        <w:rPr>
          <w:rFonts w:ascii="Verdana" w:hAnsi="Verdana" w:cs="Courier New"/>
          <w:sz w:val="24"/>
          <w:szCs w:val="24"/>
        </w:rPr>
        <w:t>formeaza</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curenti</w:t>
      </w:r>
      <w:proofErr w:type="spellEnd"/>
      <w:r w:rsidRPr="00373574">
        <w:rPr>
          <w:rFonts w:ascii="Verdana" w:hAnsi="Verdana" w:cs="Courier New"/>
          <w:sz w:val="24"/>
          <w:szCs w:val="24"/>
        </w:rPr>
        <w:t xml:space="preserve"> turbionari, se recomanda ca depunerile de terasamente sa fie protejate, pentru a se evita spulberarea si disconfortul mediului ambiant, prin </w:t>
      </w:r>
      <w:r w:rsidRPr="00373574">
        <w:rPr>
          <w:rFonts w:ascii="Verdana" w:hAnsi="Verdana" w:cs="Courier New"/>
          <w:sz w:val="24"/>
          <w:szCs w:val="24"/>
        </w:rPr>
        <w:lastRenderedPageBreak/>
        <w:t xml:space="preserve">folii de polietilena bine lestate, se va reduce </w:t>
      </w:r>
      <w:proofErr w:type="spellStart"/>
      <w:r w:rsidRPr="00373574">
        <w:rPr>
          <w:rFonts w:ascii="Verdana" w:hAnsi="Verdana" w:cs="Courier New"/>
          <w:sz w:val="24"/>
          <w:szCs w:val="24"/>
        </w:rPr>
        <w:t>inaltimea</w:t>
      </w:r>
      <w:proofErr w:type="spellEnd"/>
      <w:r w:rsidRPr="00373574">
        <w:rPr>
          <w:rFonts w:ascii="Verdana" w:hAnsi="Verdana" w:cs="Courier New"/>
          <w:sz w:val="24"/>
          <w:szCs w:val="24"/>
        </w:rPr>
        <w:t xml:space="preserve"> de </w:t>
      </w:r>
      <w:proofErr w:type="spellStart"/>
      <w:r w:rsidRPr="00373574">
        <w:rPr>
          <w:rFonts w:ascii="Verdana" w:hAnsi="Verdana" w:cs="Courier New"/>
          <w:sz w:val="24"/>
          <w:szCs w:val="24"/>
        </w:rPr>
        <w:t>descarcare</w:t>
      </w:r>
      <w:proofErr w:type="spellEnd"/>
      <w:r w:rsidRPr="00373574">
        <w:rPr>
          <w:rFonts w:ascii="Verdana" w:hAnsi="Verdana" w:cs="Courier New"/>
          <w:sz w:val="24"/>
          <w:szCs w:val="24"/>
        </w:rPr>
        <w:t xml:space="preserve"> a cupei buldozerului. </w:t>
      </w:r>
    </w:p>
    <w:p w14:paraId="1492487D"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Depozitarea materialelor in incinta </w:t>
      </w:r>
      <w:proofErr w:type="spellStart"/>
      <w:r w:rsidRPr="00373574">
        <w:rPr>
          <w:rFonts w:ascii="Verdana" w:hAnsi="Verdana" w:cs="Courier New"/>
          <w:sz w:val="24"/>
          <w:szCs w:val="24"/>
        </w:rPr>
        <w:t>santierului</w:t>
      </w:r>
      <w:proofErr w:type="spellEnd"/>
    </w:p>
    <w:p w14:paraId="4AF38FD8"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Depozitarea materialelor se face in spatii si incinte special organizate si amenajate in acest scop, împrejmuite si asigurate împotriva accesului neautorizat. Fiecare antreprenor subantreprenor are </w:t>
      </w:r>
      <w:proofErr w:type="spellStart"/>
      <w:r w:rsidRPr="00373574">
        <w:rPr>
          <w:rFonts w:ascii="Verdana" w:hAnsi="Verdana" w:cs="Courier New"/>
          <w:sz w:val="24"/>
          <w:szCs w:val="24"/>
        </w:rPr>
        <w:t>obligaţia</w:t>
      </w:r>
      <w:proofErr w:type="spellEnd"/>
      <w:r w:rsidRPr="00373574">
        <w:rPr>
          <w:rFonts w:ascii="Verdana" w:hAnsi="Verdana" w:cs="Courier New"/>
          <w:sz w:val="24"/>
          <w:szCs w:val="24"/>
        </w:rPr>
        <w:t xml:space="preserve"> de a amenaja, dota si </w:t>
      </w:r>
      <w:proofErr w:type="spellStart"/>
      <w:r w:rsidRPr="00373574">
        <w:rPr>
          <w:rFonts w:ascii="Verdana" w:hAnsi="Verdana" w:cs="Courier New"/>
          <w:sz w:val="24"/>
          <w:szCs w:val="24"/>
        </w:rPr>
        <w:t>intretine</w:t>
      </w:r>
      <w:proofErr w:type="spellEnd"/>
      <w:r w:rsidRPr="00373574">
        <w:rPr>
          <w:rFonts w:ascii="Verdana" w:hAnsi="Verdana" w:cs="Courier New"/>
          <w:sz w:val="24"/>
          <w:szCs w:val="24"/>
        </w:rPr>
        <w:t xml:space="preserve"> corespunzător zonele proprii de depozitare in </w:t>
      </w:r>
      <w:proofErr w:type="spellStart"/>
      <w:r w:rsidRPr="00373574">
        <w:rPr>
          <w:rFonts w:ascii="Verdana" w:hAnsi="Verdana" w:cs="Courier New"/>
          <w:sz w:val="24"/>
          <w:szCs w:val="24"/>
        </w:rPr>
        <w:t>locaţia</w:t>
      </w:r>
      <w:proofErr w:type="spellEnd"/>
      <w:r w:rsidRPr="00373574">
        <w:rPr>
          <w:rFonts w:ascii="Verdana" w:hAnsi="Verdana" w:cs="Courier New"/>
          <w:sz w:val="24"/>
          <w:szCs w:val="24"/>
        </w:rPr>
        <w:t xml:space="preserve"> pusa la </w:t>
      </w:r>
      <w:proofErr w:type="spellStart"/>
      <w:r w:rsidRPr="00373574">
        <w:rPr>
          <w:rFonts w:ascii="Verdana" w:hAnsi="Verdana" w:cs="Courier New"/>
          <w:sz w:val="24"/>
          <w:szCs w:val="24"/>
        </w:rPr>
        <w:t>dispoziţie</w:t>
      </w:r>
      <w:proofErr w:type="spellEnd"/>
      <w:r w:rsidRPr="00373574">
        <w:rPr>
          <w:rFonts w:ascii="Verdana" w:hAnsi="Verdana" w:cs="Courier New"/>
          <w:sz w:val="24"/>
          <w:szCs w:val="24"/>
        </w:rPr>
        <w:t xml:space="preserve"> de beneficiar, de a organiza descărcarea </w:t>
      </w:r>
      <w:proofErr w:type="spellStart"/>
      <w:r w:rsidRPr="00373574">
        <w:rPr>
          <w:rFonts w:ascii="Verdana" w:hAnsi="Verdana" w:cs="Courier New"/>
          <w:sz w:val="24"/>
          <w:szCs w:val="24"/>
        </w:rPr>
        <w:t>incarcarea</w:t>
      </w:r>
      <w:proofErr w:type="spellEnd"/>
      <w:r w:rsidRPr="00373574">
        <w:rPr>
          <w:rFonts w:ascii="Verdana" w:hAnsi="Verdana" w:cs="Courier New"/>
          <w:sz w:val="24"/>
          <w:szCs w:val="24"/>
        </w:rPr>
        <w:t xml:space="preserve"> si manipularea materialelor, de a asigura gestiunea tuturor bunurilor aprovizionate pentru realizarea lucrării.</w:t>
      </w:r>
    </w:p>
    <w:p w14:paraId="7CE2204A"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Depozitele constau in spatii libere, delimitate prin împrejmuire cu gard si </w:t>
      </w:r>
      <w:proofErr w:type="spellStart"/>
      <w:r w:rsidRPr="00373574">
        <w:rPr>
          <w:rFonts w:ascii="Verdana" w:hAnsi="Verdana" w:cs="Courier New"/>
          <w:sz w:val="24"/>
          <w:szCs w:val="24"/>
        </w:rPr>
        <w:t>porţi</w:t>
      </w:r>
      <w:proofErr w:type="spellEnd"/>
      <w:r w:rsidRPr="00373574">
        <w:rPr>
          <w:rFonts w:ascii="Verdana" w:hAnsi="Verdana" w:cs="Courier New"/>
          <w:sz w:val="24"/>
          <w:szCs w:val="24"/>
        </w:rPr>
        <w:t xml:space="preserve"> de acces care permit depozitarea in spatii deschise a elementelor prefabricate, carcase de armatura, precum si din containere magazii metalice - pentru materiale si alte bunuri care necesita astfel de </w:t>
      </w:r>
      <w:proofErr w:type="spellStart"/>
      <w:r w:rsidRPr="00373574">
        <w:rPr>
          <w:rFonts w:ascii="Verdana" w:hAnsi="Verdana" w:cs="Courier New"/>
          <w:sz w:val="24"/>
          <w:szCs w:val="24"/>
        </w:rPr>
        <w:t>condiţii</w:t>
      </w:r>
      <w:proofErr w:type="spellEnd"/>
      <w:r w:rsidRPr="00373574">
        <w:rPr>
          <w:rFonts w:ascii="Verdana" w:hAnsi="Verdana" w:cs="Courier New"/>
          <w:sz w:val="24"/>
          <w:szCs w:val="24"/>
        </w:rPr>
        <w:t xml:space="preserve"> de </w:t>
      </w:r>
      <w:proofErr w:type="spellStart"/>
      <w:r w:rsidRPr="00373574">
        <w:rPr>
          <w:rFonts w:ascii="Verdana" w:hAnsi="Verdana" w:cs="Courier New"/>
          <w:sz w:val="24"/>
          <w:szCs w:val="24"/>
        </w:rPr>
        <w:t>imnagazinare</w:t>
      </w:r>
      <w:proofErr w:type="spellEnd"/>
      <w:r w:rsidRPr="00373574">
        <w:rPr>
          <w:rFonts w:ascii="Verdana" w:hAnsi="Verdana" w:cs="Courier New"/>
          <w:sz w:val="24"/>
          <w:szCs w:val="24"/>
        </w:rPr>
        <w:t xml:space="preserve">. Produsele chimice, precum si produsele inflamabile si/sau explozibile vor fi identificate, iar pentru acestea se vor prevedea spatii separate si </w:t>
      </w:r>
      <w:proofErr w:type="spellStart"/>
      <w:r w:rsidRPr="00373574">
        <w:rPr>
          <w:rFonts w:ascii="Verdana" w:hAnsi="Verdana" w:cs="Courier New"/>
          <w:sz w:val="24"/>
          <w:szCs w:val="24"/>
        </w:rPr>
        <w:t>condiţii</w:t>
      </w:r>
      <w:proofErr w:type="spellEnd"/>
      <w:r w:rsidRPr="00373574">
        <w:rPr>
          <w:rFonts w:ascii="Verdana" w:hAnsi="Verdana" w:cs="Courier New"/>
          <w:sz w:val="24"/>
          <w:szCs w:val="24"/>
        </w:rPr>
        <w:t xml:space="preserve"> specifice de depozitare astfel încât sa fie asigurate </w:t>
      </w:r>
      <w:proofErr w:type="spellStart"/>
      <w:r w:rsidRPr="00373574">
        <w:rPr>
          <w:rFonts w:ascii="Verdana" w:hAnsi="Verdana" w:cs="Courier New"/>
          <w:sz w:val="24"/>
          <w:szCs w:val="24"/>
        </w:rPr>
        <w:t>condiţiile</w:t>
      </w:r>
      <w:proofErr w:type="spellEnd"/>
      <w:r w:rsidRPr="00373574">
        <w:rPr>
          <w:rFonts w:ascii="Verdana" w:hAnsi="Verdana" w:cs="Courier New"/>
          <w:sz w:val="24"/>
          <w:szCs w:val="24"/>
        </w:rPr>
        <w:t xml:space="preserve"> de securitate corespunzătoare.</w:t>
      </w:r>
    </w:p>
    <w:p w14:paraId="09FDBA63"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Depozitarea materialelor se va face ordonat, pe sortimente si tipo-dimensiuni, astfel încât sa se excludă pericolul de </w:t>
      </w:r>
      <w:proofErr w:type="spellStart"/>
      <w:r w:rsidRPr="00373574">
        <w:rPr>
          <w:rFonts w:ascii="Verdana" w:hAnsi="Verdana" w:cs="Courier New"/>
          <w:sz w:val="24"/>
          <w:szCs w:val="24"/>
        </w:rPr>
        <w:t>răstumare</w:t>
      </w:r>
      <w:proofErr w:type="spellEnd"/>
      <w:r w:rsidRPr="00373574">
        <w:rPr>
          <w:rFonts w:ascii="Verdana" w:hAnsi="Verdana" w:cs="Courier New"/>
          <w:sz w:val="24"/>
          <w:szCs w:val="24"/>
        </w:rPr>
        <w:t>, rostogolire, incendiu, explozii etc. dimensiunile si greutatea stivelor vor asigura stabilitatea acestora.</w:t>
      </w:r>
    </w:p>
    <w:p w14:paraId="65E4130C"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Materiile prime ca betonul, mortarul si mixturile asfaltice nu se vor prepara pe amplasamentul lucrării, el se va prepara şi va fi transportat cu mijloace de transport specifice de la </w:t>
      </w:r>
      <w:proofErr w:type="spellStart"/>
      <w:r w:rsidRPr="00373574">
        <w:rPr>
          <w:rFonts w:ascii="Verdana" w:hAnsi="Verdana" w:cs="Courier New"/>
          <w:sz w:val="24"/>
          <w:szCs w:val="24"/>
        </w:rPr>
        <w:t>staţiile</w:t>
      </w:r>
      <w:proofErr w:type="spellEnd"/>
      <w:r w:rsidRPr="00373574">
        <w:rPr>
          <w:rFonts w:ascii="Verdana" w:hAnsi="Verdana" w:cs="Courier New"/>
          <w:sz w:val="24"/>
          <w:szCs w:val="24"/>
        </w:rPr>
        <w:t xml:space="preserve"> de betoane si asfalt din zona punctelor de lucru.</w:t>
      </w:r>
    </w:p>
    <w:p w14:paraId="79BB9E34"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Pe amplasament nu vor </w:t>
      </w:r>
      <w:proofErr w:type="spellStart"/>
      <w:r w:rsidRPr="00373574">
        <w:rPr>
          <w:rFonts w:ascii="Verdana" w:hAnsi="Verdana" w:cs="Courier New"/>
          <w:sz w:val="24"/>
          <w:szCs w:val="24"/>
        </w:rPr>
        <w:t>ramane</w:t>
      </w:r>
      <w:proofErr w:type="spellEnd"/>
      <w:r w:rsidRPr="00373574">
        <w:rPr>
          <w:rFonts w:ascii="Verdana" w:hAnsi="Verdana" w:cs="Courier New"/>
          <w:sz w:val="24"/>
          <w:szCs w:val="24"/>
        </w:rPr>
        <w:t xml:space="preserve"> nici un fel de resturi de la </w:t>
      </w:r>
      <w:proofErr w:type="spellStart"/>
      <w:r w:rsidRPr="00373574">
        <w:rPr>
          <w:rFonts w:ascii="Verdana" w:hAnsi="Verdana" w:cs="Courier New"/>
          <w:sz w:val="24"/>
          <w:szCs w:val="24"/>
        </w:rPr>
        <w:t>constructii</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deseuri</w:t>
      </w:r>
      <w:proofErr w:type="spellEnd"/>
      <w:r w:rsidRPr="00373574">
        <w:rPr>
          <w:rFonts w:ascii="Verdana" w:hAnsi="Verdana" w:cs="Courier New"/>
          <w:sz w:val="24"/>
          <w:szCs w:val="24"/>
        </w:rPr>
        <w:t xml:space="preserve"> sau alte </w:t>
      </w:r>
      <w:proofErr w:type="spellStart"/>
      <w:r w:rsidRPr="00373574">
        <w:rPr>
          <w:rFonts w:ascii="Verdana" w:hAnsi="Verdana" w:cs="Courier New"/>
          <w:sz w:val="24"/>
          <w:szCs w:val="24"/>
        </w:rPr>
        <w:t>substante</w:t>
      </w:r>
      <w:proofErr w:type="spellEnd"/>
      <w:r w:rsidRPr="00373574">
        <w:rPr>
          <w:rFonts w:ascii="Verdana" w:hAnsi="Verdana" w:cs="Courier New"/>
          <w:sz w:val="24"/>
          <w:szCs w:val="24"/>
        </w:rPr>
        <w:t xml:space="preserve"> toxice sau periculoase. Terenul va fi redat </w:t>
      </w:r>
      <w:proofErr w:type="spellStart"/>
      <w:r w:rsidRPr="00373574">
        <w:rPr>
          <w:rFonts w:ascii="Verdana" w:hAnsi="Verdana" w:cs="Courier New"/>
          <w:sz w:val="24"/>
          <w:szCs w:val="24"/>
        </w:rPr>
        <w:t>intr-o</w:t>
      </w:r>
      <w:proofErr w:type="spellEnd"/>
      <w:r w:rsidRPr="00373574">
        <w:rPr>
          <w:rFonts w:ascii="Verdana" w:hAnsi="Verdana" w:cs="Courier New"/>
          <w:sz w:val="24"/>
          <w:szCs w:val="24"/>
        </w:rPr>
        <w:t xml:space="preserve"> stare foarte apropiata de cea </w:t>
      </w:r>
      <w:proofErr w:type="spellStart"/>
      <w:r w:rsidRPr="00373574">
        <w:rPr>
          <w:rFonts w:ascii="Verdana" w:hAnsi="Verdana" w:cs="Courier New"/>
          <w:sz w:val="24"/>
          <w:szCs w:val="24"/>
        </w:rPr>
        <w:t>initiala</w:t>
      </w:r>
      <w:proofErr w:type="spellEnd"/>
      <w:r w:rsidRPr="00373574">
        <w:rPr>
          <w:rFonts w:ascii="Verdana" w:hAnsi="Verdana" w:cs="Courier New"/>
          <w:sz w:val="24"/>
          <w:szCs w:val="24"/>
        </w:rPr>
        <w:t xml:space="preserve">, singura </w:t>
      </w:r>
      <w:proofErr w:type="spellStart"/>
      <w:r w:rsidRPr="00373574">
        <w:rPr>
          <w:rFonts w:ascii="Verdana" w:hAnsi="Verdana" w:cs="Courier New"/>
          <w:sz w:val="24"/>
          <w:szCs w:val="24"/>
        </w:rPr>
        <w:t>diferenta</w:t>
      </w:r>
      <w:proofErr w:type="spellEnd"/>
      <w:r w:rsidRPr="00373574">
        <w:rPr>
          <w:rFonts w:ascii="Verdana" w:hAnsi="Verdana" w:cs="Courier New"/>
          <w:sz w:val="24"/>
          <w:szCs w:val="24"/>
        </w:rPr>
        <w:t xml:space="preserve"> fiind o noua </w:t>
      </w:r>
      <w:proofErr w:type="spellStart"/>
      <w:r w:rsidRPr="00373574">
        <w:rPr>
          <w:rFonts w:ascii="Verdana" w:hAnsi="Verdana" w:cs="Courier New"/>
          <w:sz w:val="24"/>
          <w:szCs w:val="24"/>
        </w:rPr>
        <w:t>conformatie</w:t>
      </w:r>
      <w:proofErr w:type="spellEnd"/>
      <w:r w:rsidRPr="00373574">
        <w:rPr>
          <w:rFonts w:ascii="Verdana" w:hAnsi="Verdana" w:cs="Courier New"/>
          <w:sz w:val="24"/>
          <w:szCs w:val="24"/>
        </w:rPr>
        <w:t xml:space="preserve"> geomorfologica. </w:t>
      </w:r>
    </w:p>
    <w:p w14:paraId="2DB131D8" w14:textId="77777777" w:rsidR="00893656" w:rsidRPr="00373574" w:rsidRDefault="00893656" w:rsidP="003540AB">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surse de </w:t>
      </w:r>
      <w:proofErr w:type="spellStart"/>
      <w:r w:rsidRPr="00373574">
        <w:rPr>
          <w:rFonts w:ascii="Verdana" w:hAnsi="Verdana" w:cs="Courier New"/>
          <w:b/>
          <w:bCs/>
          <w:sz w:val="24"/>
          <w:szCs w:val="24"/>
        </w:rPr>
        <w:t>poluanţi</w:t>
      </w:r>
      <w:proofErr w:type="spellEnd"/>
      <w:r w:rsidRPr="00373574">
        <w:rPr>
          <w:rFonts w:ascii="Verdana" w:hAnsi="Verdana" w:cs="Courier New"/>
          <w:b/>
          <w:bCs/>
          <w:sz w:val="24"/>
          <w:szCs w:val="24"/>
        </w:rPr>
        <w:t xml:space="preserve"> şi </w:t>
      </w:r>
      <w:proofErr w:type="spellStart"/>
      <w:r w:rsidRPr="00373574">
        <w:rPr>
          <w:rFonts w:ascii="Verdana" w:hAnsi="Verdana" w:cs="Courier New"/>
          <w:b/>
          <w:bCs/>
          <w:sz w:val="24"/>
          <w:szCs w:val="24"/>
        </w:rPr>
        <w:t>instalaţii</w:t>
      </w:r>
      <w:proofErr w:type="spellEnd"/>
      <w:r w:rsidRPr="00373574">
        <w:rPr>
          <w:rFonts w:ascii="Verdana" w:hAnsi="Verdana" w:cs="Courier New"/>
          <w:b/>
          <w:bCs/>
          <w:sz w:val="24"/>
          <w:szCs w:val="24"/>
        </w:rPr>
        <w:t xml:space="preserve"> pentru </w:t>
      </w:r>
      <w:proofErr w:type="spellStart"/>
      <w:r w:rsidRPr="00373574">
        <w:rPr>
          <w:rFonts w:ascii="Verdana" w:hAnsi="Verdana" w:cs="Courier New"/>
          <w:b/>
          <w:bCs/>
          <w:sz w:val="24"/>
          <w:szCs w:val="24"/>
        </w:rPr>
        <w:t>reţinerea</w:t>
      </w:r>
      <w:proofErr w:type="spellEnd"/>
      <w:r w:rsidRPr="00373574">
        <w:rPr>
          <w:rFonts w:ascii="Verdana" w:hAnsi="Verdana" w:cs="Courier New"/>
          <w:b/>
          <w:bCs/>
          <w:sz w:val="24"/>
          <w:szCs w:val="24"/>
        </w:rPr>
        <w:t xml:space="preserve">, evacuarea şi dispersia </w:t>
      </w:r>
      <w:proofErr w:type="spellStart"/>
      <w:r w:rsidRPr="00373574">
        <w:rPr>
          <w:rFonts w:ascii="Verdana" w:hAnsi="Verdana" w:cs="Courier New"/>
          <w:b/>
          <w:bCs/>
          <w:sz w:val="24"/>
          <w:szCs w:val="24"/>
        </w:rPr>
        <w:t>poluanţilor</w:t>
      </w:r>
      <w:proofErr w:type="spellEnd"/>
      <w:r w:rsidRPr="00373574">
        <w:rPr>
          <w:rFonts w:ascii="Verdana" w:hAnsi="Verdana" w:cs="Courier New"/>
          <w:b/>
          <w:bCs/>
          <w:sz w:val="24"/>
          <w:szCs w:val="24"/>
        </w:rPr>
        <w:t xml:space="preserve"> în mediu în timpul organizării de </w:t>
      </w:r>
      <w:proofErr w:type="spellStart"/>
      <w:r w:rsidRPr="00373574">
        <w:rPr>
          <w:rFonts w:ascii="Verdana" w:hAnsi="Verdana" w:cs="Courier New"/>
          <w:b/>
          <w:bCs/>
          <w:sz w:val="24"/>
          <w:szCs w:val="24"/>
        </w:rPr>
        <w:t>şantier</w:t>
      </w:r>
      <w:proofErr w:type="spellEnd"/>
      <w:r w:rsidRPr="00373574">
        <w:rPr>
          <w:rFonts w:ascii="Verdana" w:hAnsi="Verdana" w:cs="Courier New"/>
          <w:b/>
          <w:bCs/>
          <w:sz w:val="24"/>
          <w:szCs w:val="24"/>
        </w:rPr>
        <w:t>;</w:t>
      </w:r>
    </w:p>
    <w:p w14:paraId="01D1F62D"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proofErr w:type="spellStart"/>
      <w:r w:rsidRPr="00373574">
        <w:rPr>
          <w:rFonts w:ascii="Verdana" w:hAnsi="Verdana" w:cs="Courier New"/>
          <w:sz w:val="24"/>
          <w:szCs w:val="24"/>
        </w:rPr>
        <w:t>Deşeurile</w:t>
      </w:r>
      <w:proofErr w:type="spellEnd"/>
      <w:r w:rsidRPr="00373574">
        <w:rPr>
          <w:rFonts w:ascii="Verdana" w:hAnsi="Verdana" w:cs="Courier New"/>
          <w:sz w:val="24"/>
          <w:szCs w:val="24"/>
        </w:rPr>
        <w:t xml:space="preserve"> rezultate din activitatea proprie a fiecărui </w:t>
      </w:r>
      <w:proofErr w:type="spellStart"/>
      <w:r w:rsidRPr="00373574">
        <w:rPr>
          <w:rFonts w:ascii="Verdana" w:hAnsi="Verdana" w:cs="Courier New"/>
          <w:sz w:val="24"/>
          <w:szCs w:val="24"/>
        </w:rPr>
        <w:t>antrepenor</w:t>
      </w:r>
      <w:proofErr w:type="spellEnd"/>
      <w:r w:rsidRPr="00373574">
        <w:rPr>
          <w:rFonts w:ascii="Verdana" w:hAnsi="Verdana" w:cs="Courier New"/>
          <w:sz w:val="24"/>
          <w:szCs w:val="24"/>
        </w:rPr>
        <w:t xml:space="preserve"> se vor colecta din frontul de lucru, se vor transporta si depozita temporar la punctul de colectare propriu din incinta </w:t>
      </w:r>
      <w:proofErr w:type="spellStart"/>
      <w:r w:rsidRPr="00373574">
        <w:rPr>
          <w:rFonts w:ascii="Verdana" w:hAnsi="Verdana" w:cs="Courier New"/>
          <w:sz w:val="24"/>
          <w:szCs w:val="24"/>
        </w:rPr>
        <w:t>şantierului</w:t>
      </w:r>
      <w:proofErr w:type="spellEnd"/>
      <w:r w:rsidRPr="00373574">
        <w:rPr>
          <w:rFonts w:ascii="Verdana" w:hAnsi="Verdana" w:cs="Courier New"/>
          <w:sz w:val="24"/>
          <w:szCs w:val="24"/>
        </w:rPr>
        <w:t xml:space="preserve">. Activitatea se va organiza si </w:t>
      </w:r>
      <w:proofErr w:type="spellStart"/>
      <w:r w:rsidRPr="00373574">
        <w:rPr>
          <w:rFonts w:ascii="Verdana" w:hAnsi="Verdana" w:cs="Courier New"/>
          <w:sz w:val="24"/>
          <w:szCs w:val="24"/>
        </w:rPr>
        <w:t>desfasura</w:t>
      </w:r>
      <w:proofErr w:type="spellEnd"/>
      <w:r w:rsidRPr="00373574">
        <w:rPr>
          <w:rFonts w:ascii="Verdana" w:hAnsi="Verdana" w:cs="Courier New"/>
          <w:sz w:val="24"/>
          <w:szCs w:val="24"/>
        </w:rPr>
        <w:t xml:space="preserve"> controlat si sub supraveghere, astfel </w:t>
      </w:r>
      <w:proofErr w:type="spellStart"/>
      <w:r w:rsidRPr="00373574">
        <w:rPr>
          <w:rFonts w:ascii="Verdana" w:hAnsi="Verdana" w:cs="Courier New"/>
          <w:sz w:val="24"/>
          <w:szCs w:val="24"/>
        </w:rPr>
        <w:t>incat</w:t>
      </w:r>
      <w:proofErr w:type="spellEnd"/>
      <w:r w:rsidRPr="00373574">
        <w:rPr>
          <w:rFonts w:ascii="Verdana" w:hAnsi="Verdana" w:cs="Courier New"/>
          <w:sz w:val="24"/>
          <w:szCs w:val="24"/>
        </w:rPr>
        <w:t xml:space="preserve"> cantitatea de </w:t>
      </w:r>
      <w:proofErr w:type="spellStart"/>
      <w:r w:rsidRPr="00373574">
        <w:rPr>
          <w:rFonts w:ascii="Verdana" w:hAnsi="Verdana" w:cs="Courier New"/>
          <w:sz w:val="24"/>
          <w:szCs w:val="24"/>
        </w:rPr>
        <w:t>deşeuri</w:t>
      </w:r>
      <w:proofErr w:type="spellEnd"/>
      <w:r w:rsidRPr="00373574">
        <w:rPr>
          <w:rFonts w:ascii="Verdana" w:hAnsi="Verdana" w:cs="Courier New"/>
          <w:sz w:val="24"/>
          <w:szCs w:val="24"/>
        </w:rPr>
        <w:t xml:space="preserve"> in zona de lucru sa fie permanent minima pentru a nu induce factori suplimentari de risc din punct de vedere al </w:t>
      </w:r>
      <w:proofErr w:type="spellStart"/>
      <w:r w:rsidRPr="00373574">
        <w:rPr>
          <w:rFonts w:ascii="Verdana" w:hAnsi="Verdana" w:cs="Courier New"/>
          <w:sz w:val="24"/>
          <w:szCs w:val="24"/>
        </w:rPr>
        <w:t>securităţii</w:t>
      </w:r>
      <w:proofErr w:type="spellEnd"/>
      <w:r w:rsidRPr="00373574">
        <w:rPr>
          <w:rFonts w:ascii="Verdana" w:hAnsi="Verdana" w:cs="Courier New"/>
          <w:sz w:val="24"/>
          <w:szCs w:val="24"/>
        </w:rPr>
        <w:t xml:space="preserve"> si </w:t>
      </w:r>
      <w:proofErr w:type="spellStart"/>
      <w:r w:rsidRPr="00373574">
        <w:rPr>
          <w:rFonts w:ascii="Verdana" w:hAnsi="Verdana" w:cs="Courier New"/>
          <w:sz w:val="24"/>
          <w:szCs w:val="24"/>
        </w:rPr>
        <w:t>sanatatii</w:t>
      </w:r>
      <w:proofErr w:type="spellEnd"/>
      <w:r w:rsidRPr="00373574">
        <w:rPr>
          <w:rFonts w:ascii="Verdana" w:hAnsi="Verdana" w:cs="Courier New"/>
          <w:sz w:val="24"/>
          <w:szCs w:val="24"/>
        </w:rPr>
        <w:t xml:space="preserve"> muncii.</w:t>
      </w:r>
    </w:p>
    <w:p w14:paraId="6EDDD37E"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Evacuarea </w:t>
      </w:r>
      <w:proofErr w:type="spellStart"/>
      <w:r w:rsidRPr="00373574">
        <w:rPr>
          <w:rFonts w:ascii="Verdana" w:hAnsi="Verdana" w:cs="Courier New"/>
          <w:sz w:val="24"/>
          <w:szCs w:val="24"/>
        </w:rPr>
        <w:t>deşeurilor</w:t>
      </w:r>
      <w:proofErr w:type="spellEnd"/>
      <w:r w:rsidRPr="00373574">
        <w:rPr>
          <w:rFonts w:ascii="Verdana" w:hAnsi="Verdana" w:cs="Courier New"/>
          <w:sz w:val="24"/>
          <w:szCs w:val="24"/>
        </w:rPr>
        <w:t xml:space="preserve"> din incinta </w:t>
      </w:r>
      <w:proofErr w:type="spellStart"/>
      <w:r w:rsidRPr="00373574">
        <w:rPr>
          <w:rFonts w:ascii="Verdana" w:hAnsi="Verdana" w:cs="Courier New"/>
          <w:sz w:val="24"/>
          <w:szCs w:val="24"/>
        </w:rPr>
        <w:t>şantierului</w:t>
      </w:r>
      <w:proofErr w:type="spellEnd"/>
      <w:r w:rsidRPr="00373574">
        <w:rPr>
          <w:rFonts w:ascii="Verdana" w:hAnsi="Verdana" w:cs="Courier New"/>
          <w:sz w:val="24"/>
          <w:szCs w:val="24"/>
        </w:rPr>
        <w:t xml:space="preserve"> se va face numai cu mijloace de transport adecvate şi numai la gropi de gunoi autorizate.  </w:t>
      </w:r>
    </w:p>
    <w:p w14:paraId="4F077CFD" w14:textId="77777777" w:rsidR="00893656" w:rsidRPr="00373574" w:rsidRDefault="00893656" w:rsidP="003540AB">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dotări şi măsuri prevăzute pentru controlul emisiilor de </w:t>
      </w:r>
      <w:proofErr w:type="spellStart"/>
      <w:r w:rsidRPr="00373574">
        <w:rPr>
          <w:rFonts w:ascii="Verdana" w:hAnsi="Verdana" w:cs="Courier New"/>
          <w:b/>
          <w:bCs/>
          <w:sz w:val="24"/>
          <w:szCs w:val="24"/>
        </w:rPr>
        <w:t>poluanţi</w:t>
      </w:r>
      <w:proofErr w:type="spellEnd"/>
      <w:r w:rsidRPr="00373574">
        <w:rPr>
          <w:rFonts w:ascii="Verdana" w:hAnsi="Verdana" w:cs="Courier New"/>
          <w:b/>
          <w:bCs/>
          <w:sz w:val="24"/>
          <w:szCs w:val="24"/>
        </w:rPr>
        <w:t xml:space="preserve"> în mediu.</w:t>
      </w:r>
    </w:p>
    <w:p w14:paraId="6D52DC2F"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Zonele de depozitare intermediara temporara a </w:t>
      </w:r>
      <w:proofErr w:type="spellStart"/>
      <w:r w:rsidRPr="00373574">
        <w:rPr>
          <w:rFonts w:ascii="Verdana" w:hAnsi="Verdana" w:cs="Courier New"/>
          <w:sz w:val="24"/>
          <w:szCs w:val="24"/>
        </w:rPr>
        <w:t>deşeurilor</w:t>
      </w:r>
      <w:proofErr w:type="spellEnd"/>
      <w:r w:rsidRPr="00373574">
        <w:rPr>
          <w:rFonts w:ascii="Verdana" w:hAnsi="Verdana" w:cs="Courier New"/>
          <w:sz w:val="24"/>
          <w:szCs w:val="24"/>
        </w:rPr>
        <w:t xml:space="preserve"> vor fi amenajate corespunzător, delimitate, împrejmuite si asigurate împotriva pătrunderii neautorizate si dotate cu containere </w:t>
      </w:r>
      <w:proofErr w:type="spellStart"/>
      <w:r w:rsidRPr="00373574">
        <w:rPr>
          <w:rFonts w:ascii="Verdana" w:hAnsi="Verdana" w:cs="Courier New"/>
          <w:sz w:val="24"/>
          <w:szCs w:val="24"/>
        </w:rPr>
        <w:t>recipienti</w:t>
      </w:r>
      <w:proofErr w:type="spellEnd"/>
      <w:r w:rsidRPr="00373574">
        <w:rPr>
          <w:rFonts w:ascii="Verdana" w:hAnsi="Verdana" w:cs="Courier New"/>
          <w:sz w:val="24"/>
          <w:szCs w:val="24"/>
        </w:rPr>
        <w:t xml:space="preserve"> / pubele adecvate de colectare, de capacitate suficienta si corespunzătoare din punct de vedere al </w:t>
      </w:r>
      <w:proofErr w:type="spellStart"/>
      <w:r w:rsidRPr="00373574">
        <w:rPr>
          <w:rFonts w:ascii="Verdana" w:hAnsi="Verdana" w:cs="Courier New"/>
          <w:sz w:val="24"/>
          <w:szCs w:val="24"/>
        </w:rPr>
        <w:t>protecţiei</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mediului.Conform</w:t>
      </w:r>
      <w:proofErr w:type="spellEnd"/>
      <w:r w:rsidRPr="00373574">
        <w:rPr>
          <w:rFonts w:ascii="Verdana" w:hAnsi="Verdana" w:cs="Courier New"/>
          <w:sz w:val="24"/>
          <w:szCs w:val="24"/>
        </w:rPr>
        <w:t xml:space="preserve"> prevederilor legale se va asigura colectarea selectiva a </w:t>
      </w:r>
      <w:proofErr w:type="spellStart"/>
      <w:r w:rsidRPr="00373574">
        <w:rPr>
          <w:rFonts w:ascii="Verdana" w:hAnsi="Verdana" w:cs="Courier New"/>
          <w:sz w:val="24"/>
          <w:szCs w:val="24"/>
        </w:rPr>
        <w:t>deşeurilor</w:t>
      </w:r>
      <w:proofErr w:type="spellEnd"/>
      <w:r w:rsidRPr="00373574">
        <w:rPr>
          <w:rFonts w:ascii="Verdana" w:hAnsi="Verdana" w:cs="Courier New"/>
          <w:sz w:val="24"/>
          <w:szCs w:val="24"/>
        </w:rPr>
        <w:t xml:space="preserve"> pentru care se impune acest lucru.</w:t>
      </w:r>
    </w:p>
    <w:p w14:paraId="1ED5F4F5"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lastRenderedPageBreak/>
        <w:t xml:space="preserve">In organizarea de </w:t>
      </w:r>
      <w:proofErr w:type="spellStart"/>
      <w:r w:rsidRPr="00373574">
        <w:rPr>
          <w:rFonts w:ascii="Verdana" w:hAnsi="Verdana" w:cs="Courier New"/>
          <w:sz w:val="24"/>
          <w:szCs w:val="24"/>
        </w:rPr>
        <w:t>santier</w:t>
      </w:r>
      <w:proofErr w:type="spellEnd"/>
      <w:r w:rsidRPr="00373574">
        <w:rPr>
          <w:rFonts w:ascii="Verdana" w:hAnsi="Verdana" w:cs="Courier New"/>
          <w:sz w:val="24"/>
          <w:szCs w:val="24"/>
        </w:rPr>
        <w:t xml:space="preserve"> se vor amplasa un </w:t>
      </w:r>
      <w:proofErr w:type="spellStart"/>
      <w:r w:rsidRPr="00373574">
        <w:rPr>
          <w:rFonts w:ascii="Verdana" w:hAnsi="Verdana" w:cs="Courier New"/>
          <w:sz w:val="24"/>
          <w:szCs w:val="24"/>
        </w:rPr>
        <w:t>numar</w:t>
      </w:r>
      <w:proofErr w:type="spellEnd"/>
      <w:r w:rsidRPr="00373574">
        <w:rPr>
          <w:rFonts w:ascii="Verdana" w:hAnsi="Verdana" w:cs="Courier New"/>
          <w:sz w:val="24"/>
          <w:szCs w:val="24"/>
        </w:rPr>
        <w:t xml:space="preserve"> suficient de grupuri sanitare ecologice. </w:t>
      </w:r>
      <w:proofErr w:type="spellStart"/>
      <w:r w:rsidRPr="00373574">
        <w:rPr>
          <w:rFonts w:ascii="Verdana" w:hAnsi="Verdana" w:cs="Courier New"/>
          <w:sz w:val="24"/>
          <w:szCs w:val="24"/>
        </w:rPr>
        <w:t>Numarul</w:t>
      </w:r>
      <w:proofErr w:type="spellEnd"/>
      <w:r w:rsidRPr="00373574">
        <w:rPr>
          <w:rFonts w:ascii="Verdana" w:hAnsi="Verdana" w:cs="Courier New"/>
          <w:sz w:val="24"/>
          <w:szCs w:val="24"/>
        </w:rPr>
        <w:t xml:space="preserve"> acestora va fi corelat cu </w:t>
      </w:r>
      <w:proofErr w:type="spellStart"/>
      <w:r w:rsidRPr="00373574">
        <w:rPr>
          <w:rFonts w:ascii="Verdana" w:hAnsi="Verdana" w:cs="Courier New"/>
          <w:sz w:val="24"/>
          <w:szCs w:val="24"/>
        </w:rPr>
        <w:t>namarul</w:t>
      </w:r>
      <w:proofErr w:type="spellEnd"/>
      <w:r w:rsidRPr="00373574">
        <w:rPr>
          <w:rFonts w:ascii="Verdana" w:hAnsi="Verdana" w:cs="Courier New"/>
          <w:sz w:val="24"/>
          <w:szCs w:val="24"/>
        </w:rPr>
        <w:t xml:space="preserve"> maxim al persoanelor existente la un moment dat in </w:t>
      </w:r>
      <w:proofErr w:type="spellStart"/>
      <w:r w:rsidRPr="00373574">
        <w:rPr>
          <w:rFonts w:ascii="Verdana" w:hAnsi="Verdana" w:cs="Courier New"/>
          <w:sz w:val="24"/>
          <w:szCs w:val="24"/>
        </w:rPr>
        <w:t>santier</w:t>
      </w:r>
      <w:proofErr w:type="spellEnd"/>
      <w:r w:rsidRPr="00373574">
        <w:rPr>
          <w:rFonts w:ascii="Verdana" w:hAnsi="Verdana" w:cs="Courier New"/>
          <w:sz w:val="24"/>
          <w:szCs w:val="24"/>
        </w:rPr>
        <w:t xml:space="preserve">. Serviciile privind </w:t>
      </w:r>
      <w:proofErr w:type="spellStart"/>
      <w:r w:rsidRPr="00373574">
        <w:rPr>
          <w:rFonts w:ascii="Verdana" w:hAnsi="Verdana" w:cs="Courier New"/>
          <w:sz w:val="24"/>
          <w:szCs w:val="24"/>
        </w:rPr>
        <w:t>curatarea</w:t>
      </w:r>
      <w:proofErr w:type="spellEnd"/>
      <w:r w:rsidRPr="00373574">
        <w:rPr>
          <w:rFonts w:ascii="Verdana" w:hAnsi="Verdana" w:cs="Courier New"/>
          <w:sz w:val="24"/>
          <w:szCs w:val="24"/>
        </w:rPr>
        <w:t xml:space="preserve"> si igienizarea grupurilor sanitare, precum si ritmicitatea acestor servicii, vor fi asigurate pe baza de contract de </w:t>
      </w:r>
      <w:proofErr w:type="spellStart"/>
      <w:r w:rsidRPr="00373574">
        <w:rPr>
          <w:rFonts w:ascii="Verdana" w:hAnsi="Verdana" w:cs="Courier New"/>
          <w:sz w:val="24"/>
          <w:szCs w:val="24"/>
        </w:rPr>
        <w:t>catre</w:t>
      </w:r>
      <w:proofErr w:type="spellEnd"/>
      <w:r w:rsidRPr="00373574">
        <w:rPr>
          <w:rFonts w:ascii="Verdana" w:hAnsi="Verdana" w:cs="Courier New"/>
          <w:sz w:val="24"/>
          <w:szCs w:val="24"/>
        </w:rPr>
        <w:t xml:space="preserve"> o firma specializata.</w:t>
      </w:r>
    </w:p>
    <w:p w14:paraId="1123147A"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Apa utilizata in scop </w:t>
      </w:r>
      <w:proofErr w:type="spellStart"/>
      <w:r w:rsidRPr="00373574">
        <w:rPr>
          <w:rFonts w:ascii="Verdana" w:hAnsi="Verdana" w:cs="Courier New"/>
          <w:sz w:val="24"/>
          <w:szCs w:val="24"/>
        </w:rPr>
        <w:t>igienico</w:t>
      </w:r>
      <w:proofErr w:type="spellEnd"/>
      <w:r w:rsidRPr="00373574">
        <w:rPr>
          <w:rFonts w:ascii="Verdana" w:hAnsi="Verdana" w:cs="Courier New"/>
          <w:sz w:val="24"/>
          <w:szCs w:val="24"/>
        </w:rPr>
        <w:t xml:space="preserve">-sanitar provenita de la organizarea de </w:t>
      </w:r>
      <w:proofErr w:type="spellStart"/>
      <w:r w:rsidRPr="00373574">
        <w:rPr>
          <w:rFonts w:ascii="Verdana" w:hAnsi="Verdana" w:cs="Courier New"/>
          <w:sz w:val="24"/>
          <w:szCs w:val="24"/>
        </w:rPr>
        <w:t>santier</w:t>
      </w:r>
      <w:proofErr w:type="spellEnd"/>
      <w:r w:rsidRPr="00373574">
        <w:rPr>
          <w:rFonts w:ascii="Verdana" w:hAnsi="Verdana" w:cs="Courier New"/>
          <w:sz w:val="24"/>
          <w:szCs w:val="24"/>
        </w:rPr>
        <w:t xml:space="preserve">, va fi transportata cu cisterna din surse autorizate si se va stoca in rezervoare metalice sau din material plastic. Nu se vor evacua ape uzate, fecaloid menajere, </w:t>
      </w:r>
      <w:proofErr w:type="spellStart"/>
      <w:r w:rsidRPr="00373574">
        <w:rPr>
          <w:rFonts w:ascii="Verdana" w:hAnsi="Verdana" w:cs="Courier New"/>
          <w:sz w:val="24"/>
          <w:szCs w:val="24"/>
        </w:rPr>
        <w:t>substante</w:t>
      </w:r>
      <w:proofErr w:type="spellEnd"/>
      <w:r w:rsidRPr="00373574">
        <w:rPr>
          <w:rFonts w:ascii="Verdana" w:hAnsi="Verdana" w:cs="Courier New"/>
          <w:sz w:val="24"/>
          <w:szCs w:val="24"/>
        </w:rPr>
        <w:t xml:space="preserve"> petroliere, </w:t>
      </w:r>
      <w:proofErr w:type="spellStart"/>
      <w:r w:rsidRPr="00373574">
        <w:rPr>
          <w:rFonts w:ascii="Verdana" w:hAnsi="Verdana" w:cs="Courier New"/>
          <w:sz w:val="24"/>
          <w:szCs w:val="24"/>
        </w:rPr>
        <w:t>substante</w:t>
      </w:r>
      <w:proofErr w:type="spellEnd"/>
      <w:r w:rsidRPr="00373574">
        <w:rPr>
          <w:rFonts w:ascii="Verdana" w:hAnsi="Verdana" w:cs="Courier New"/>
          <w:sz w:val="24"/>
          <w:szCs w:val="24"/>
        </w:rPr>
        <w:t xml:space="preserve"> periculoase/ prioritar periculoase rezultate prin derularea </w:t>
      </w:r>
      <w:proofErr w:type="spellStart"/>
      <w:r w:rsidRPr="00373574">
        <w:rPr>
          <w:rFonts w:ascii="Verdana" w:hAnsi="Verdana" w:cs="Courier New"/>
          <w:sz w:val="24"/>
          <w:szCs w:val="24"/>
        </w:rPr>
        <w:t>lucrarilor</w:t>
      </w:r>
      <w:proofErr w:type="spellEnd"/>
      <w:r w:rsidRPr="00373574">
        <w:rPr>
          <w:rFonts w:ascii="Verdana" w:hAnsi="Verdana" w:cs="Courier New"/>
          <w:sz w:val="24"/>
          <w:szCs w:val="24"/>
        </w:rPr>
        <w:t xml:space="preserve"> in mod direct pe sol. </w:t>
      </w:r>
    </w:p>
    <w:p w14:paraId="09D54C03" w14:textId="77777777" w:rsidR="00B5130E" w:rsidRPr="00373574" w:rsidRDefault="00B5130E" w:rsidP="007B3A40">
      <w:pPr>
        <w:autoSpaceDE w:val="0"/>
        <w:autoSpaceDN w:val="0"/>
        <w:adjustRightInd w:val="0"/>
        <w:spacing w:after="0" w:line="23" w:lineRule="atLeast"/>
        <w:ind w:firstLine="708"/>
        <w:jc w:val="both"/>
        <w:rPr>
          <w:rFonts w:ascii="Verdana" w:hAnsi="Verdana" w:cs="Courier New"/>
          <w:sz w:val="24"/>
          <w:szCs w:val="24"/>
        </w:rPr>
      </w:pPr>
    </w:p>
    <w:p w14:paraId="56D1D1B3" w14:textId="77777777" w:rsidR="00893656" w:rsidRPr="00373574" w:rsidRDefault="00893656" w:rsidP="003540AB">
      <w:pPr>
        <w:pStyle w:val="Heading1"/>
        <w:numPr>
          <w:ilvl w:val="0"/>
          <w:numId w:val="3"/>
        </w:numPr>
        <w:spacing w:before="0" w:line="23" w:lineRule="atLeast"/>
        <w:jc w:val="both"/>
        <w:rPr>
          <w:rFonts w:ascii="Verdana" w:hAnsi="Verdana" w:cstheme="minorHAnsi"/>
          <w:b/>
          <w:bCs/>
          <w:color w:val="336600"/>
          <w:sz w:val="24"/>
          <w:szCs w:val="24"/>
        </w:rPr>
      </w:pPr>
      <w:r w:rsidRPr="00373574">
        <w:rPr>
          <w:rFonts w:ascii="Verdana" w:hAnsi="Verdana" w:cstheme="minorHAnsi"/>
          <w:b/>
          <w:bCs/>
          <w:color w:val="336600"/>
          <w:sz w:val="24"/>
          <w:szCs w:val="24"/>
        </w:rPr>
        <w:t xml:space="preserve">Lucrări de refacere a amplasamentului la finalizarea </w:t>
      </w:r>
      <w:proofErr w:type="spellStart"/>
      <w:r w:rsidRPr="00373574">
        <w:rPr>
          <w:rFonts w:ascii="Verdana" w:hAnsi="Verdana" w:cstheme="minorHAnsi"/>
          <w:b/>
          <w:bCs/>
          <w:color w:val="336600"/>
          <w:sz w:val="24"/>
          <w:szCs w:val="24"/>
        </w:rPr>
        <w:t>investiţiei</w:t>
      </w:r>
      <w:proofErr w:type="spellEnd"/>
      <w:r w:rsidRPr="00373574">
        <w:rPr>
          <w:rFonts w:ascii="Verdana" w:hAnsi="Verdana" w:cstheme="minorHAnsi"/>
          <w:b/>
          <w:bCs/>
          <w:color w:val="336600"/>
          <w:sz w:val="24"/>
          <w:szCs w:val="24"/>
        </w:rPr>
        <w:t xml:space="preserve">, în caz de accidente şi/sau la încetarea </w:t>
      </w:r>
      <w:proofErr w:type="spellStart"/>
      <w:r w:rsidRPr="00373574">
        <w:rPr>
          <w:rFonts w:ascii="Verdana" w:hAnsi="Verdana" w:cstheme="minorHAnsi"/>
          <w:b/>
          <w:bCs/>
          <w:color w:val="336600"/>
          <w:sz w:val="24"/>
          <w:szCs w:val="24"/>
        </w:rPr>
        <w:t>activităţii</w:t>
      </w:r>
      <w:proofErr w:type="spellEnd"/>
      <w:r w:rsidRPr="00373574">
        <w:rPr>
          <w:rFonts w:ascii="Verdana" w:hAnsi="Verdana" w:cstheme="minorHAnsi"/>
          <w:b/>
          <w:bCs/>
          <w:color w:val="336600"/>
          <w:sz w:val="24"/>
          <w:szCs w:val="24"/>
        </w:rPr>
        <w:t xml:space="preserve">, în măsura în care aceste </w:t>
      </w:r>
      <w:proofErr w:type="spellStart"/>
      <w:r w:rsidRPr="00373574">
        <w:rPr>
          <w:rFonts w:ascii="Verdana" w:hAnsi="Verdana" w:cstheme="minorHAnsi"/>
          <w:b/>
          <w:bCs/>
          <w:color w:val="336600"/>
          <w:sz w:val="24"/>
          <w:szCs w:val="24"/>
        </w:rPr>
        <w:t>informaţii</w:t>
      </w:r>
      <w:proofErr w:type="spellEnd"/>
      <w:r w:rsidRPr="00373574">
        <w:rPr>
          <w:rFonts w:ascii="Verdana" w:hAnsi="Verdana" w:cstheme="minorHAnsi"/>
          <w:b/>
          <w:bCs/>
          <w:color w:val="336600"/>
          <w:sz w:val="24"/>
          <w:szCs w:val="24"/>
        </w:rPr>
        <w:t xml:space="preserve"> sunt disponibile:</w:t>
      </w:r>
    </w:p>
    <w:p w14:paraId="4A66AC39" w14:textId="77777777" w:rsidR="00893656" w:rsidRPr="00373574" w:rsidRDefault="00893656" w:rsidP="003540AB">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lucrările propuse pentru refacerea amplasamentului la finalizarea </w:t>
      </w:r>
      <w:proofErr w:type="spellStart"/>
      <w:r w:rsidRPr="00373574">
        <w:rPr>
          <w:rFonts w:ascii="Verdana" w:hAnsi="Verdana" w:cs="Courier New"/>
          <w:b/>
          <w:bCs/>
          <w:sz w:val="24"/>
          <w:szCs w:val="24"/>
        </w:rPr>
        <w:t>investiţiei</w:t>
      </w:r>
      <w:proofErr w:type="spellEnd"/>
      <w:r w:rsidRPr="00373574">
        <w:rPr>
          <w:rFonts w:ascii="Verdana" w:hAnsi="Verdana" w:cs="Courier New"/>
          <w:b/>
          <w:bCs/>
          <w:sz w:val="24"/>
          <w:szCs w:val="24"/>
        </w:rPr>
        <w:t xml:space="preserve">, în caz de accidente şi/sau la încetarea </w:t>
      </w:r>
      <w:proofErr w:type="spellStart"/>
      <w:r w:rsidRPr="00373574">
        <w:rPr>
          <w:rFonts w:ascii="Verdana" w:hAnsi="Verdana" w:cs="Courier New"/>
          <w:b/>
          <w:bCs/>
          <w:sz w:val="24"/>
          <w:szCs w:val="24"/>
        </w:rPr>
        <w:t>activităţii</w:t>
      </w:r>
      <w:proofErr w:type="spellEnd"/>
      <w:r w:rsidRPr="00373574">
        <w:rPr>
          <w:rFonts w:ascii="Verdana" w:hAnsi="Verdana" w:cs="Courier New"/>
          <w:b/>
          <w:bCs/>
          <w:sz w:val="24"/>
          <w:szCs w:val="24"/>
        </w:rPr>
        <w:t>;</w:t>
      </w:r>
    </w:p>
    <w:p w14:paraId="5FE9EBA2"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După finalizarea lucrărilor de execuție, se vor lua măsuri de redarea în folosință a terenului pe care a fost amenajat punctul de lucru. În cazul în care se constată o degradare a acestora vor fi aplicate măsuri de reconstrucție ecologică.</w:t>
      </w:r>
    </w:p>
    <w:p w14:paraId="2C019964" w14:textId="62EF8D16"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La finalul </w:t>
      </w:r>
      <w:proofErr w:type="spellStart"/>
      <w:r w:rsidRPr="00373574">
        <w:rPr>
          <w:rFonts w:ascii="Verdana" w:hAnsi="Verdana" w:cs="Courier New"/>
          <w:sz w:val="24"/>
          <w:szCs w:val="24"/>
        </w:rPr>
        <w:t>lucrarilor</w:t>
      </w:r>
      <w:proofErr w:type="spellEnd"/>
      <w:r w:rsidRPr="00373574">
        <w:rPr>
          <w:rFonts w:ascii="Verdana" w:hAnsi="Verdana" w:cs="Courier New"/>
          <w:sz w:val="24"/>
          <w:szCs w:val="24"/>
        </w:rPr>
        <w:t xml:space="preserve"> de </w:t>
      </w:r>
      <w:r w:rsidR="00FB36EF">
        <w:rPr>
          <w:rFonts w:ascii="Verdana" w:hAnsi="Verdana" w:cs="Courier New"/>
          <w:sz w:val="24"/>
          <w:szCs w:val="24"/>
        </w:rPr>
        <w:t>realizare a pistei de biciclete</w:t>
      </w:r>
      <w:r w:rsidRPr="00373574">
        <w:rPr>
          <w:rFonts w:ascii="Verdana" w:hAnsi="Verdana" w:cs="Courier New"/>
          <w:sz w:val="24"/>
          <w:szCs w:val="24"/>
        </w:rPr>
        <w:t xml:space="preserve">, vehiculele si utilajele folosite vor fi </w:t>
      </w:r>
      <w:proofErr w:type="spellStart"/>
      <w:r w:rsidRPr="00373574">
        <w:rPr>
          <w:rFonts w:ascii="Verdana" w:hAnsi="Verdana" w:cs="Courier New"/>
          <w:sz w:val="24"/>
          <w:szCs w:val="24"/>
        </w:rPr>
        <w:t>indepartate</w:t>
      </w:r>
      <w:proofErr w:type="spellEnd"/>
      <w:r w:rsidRPr="00373574">
        <w:rPr>
          <w:rFonts w:ascii="Verdana" w:hAnsi="Verdana" w:cs="Courier New"/>
          <w:sz w:val="24"/>
          <w:szCs w:val="24"/>
        </w:rPr>
        <w:t xml:space="preserve"> de pe amplasament.</w:t>
      </w:r>
    </w:p>
    <w:p w14:paraId="54666E9D"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Platforma </w:t>
      </w:r>
      <w:proofErr w:type="spellStart"/>
      <w:r w:rsidRPr="00373574">
        <w:rPr>
          <w:rFonts w:ascii="Verdana" w:hAnsi="Verdana" w:cs="Courier New"/>
          <w:sz w:val="24"/>
          <w:szCs w:val="24"/>
        </w:rPr>
        <w:t>organizarii</w:t>
      </w:r>
      <w:proofErr w:type="spellEnd"/>
      <w:r w:rsidRPr="00373574">
        <w:rPr>
          <w:rFonts w:ascii="Verdana" w:hAnsi="Verdana" w:cs="Courier New"/>
          <w:sz w:val="24"/>
          <w:szCs w:val="24"/>
        </w:rPr>
        <w:t xml:space="preserve"> de </w:t>
      </w:r>
      <w:proofErr w:type="spellStart"/>
      <w:r w:rsidRPr="00373574">
        <w:rPr>
          <w:rFonts w:ascii="Verdana" w:hAnsi="Verdana" w:cs="Courier New"/>
          <w:sz w:val="24"/>
          <w:szCs w:val="24"/>
        </w:rPr>
        <w:t>santier</w:t>
      </w:r>
      <w:proofErr w:type="spellEnd"/>
      <w:r w:rsidRPr="00373574">
        <w:rPr>
          <w:rFonts w:ascii="Verdana" w:hAnsi="Verdana" w:cs="Courier New"/>
          <w:sz w:val="24"/>
          <w:szCs w:val="24"/>
        </w:rPr>
        <w:t xml:space="preserve"> va fi dezafectata </w:t>
      </w:r>
      <w:proofErr w:type="spellStart"/>
      <w:r w:rsidRPr="00373574">
        <w:rPr>
          <w:rFonts w:ascii="Verdana" w:hAnsi="Verdana" w:cs="Courier New"/>
          <w:sz w:val="24"/>
          <w:szCs w:val="24"/>
        </w:rPr>
        <w:t>permitand</w:t>
      </w:r>
      <w:proofErr w:type="spellEnd"/>
      <w:r w:rsidRPr="00373574">
        <w:rPr>
          <w:rFonts w:ascii="Verdana" w:hAnsi="Verdana" w:cs="Courier New"/>
          <w:sz w:val="24"/>
          <w:szCs w:val="24"/>
        </w:rPr>
        <w:t xml:space="preserve"> revenirea la </w:t>
      </w:r>
      <w:proofErr w:type="spellStart"/>
      <w:r w:rsidRPr="00373574">
        <w:rPr>
          <w:rFonts w:ascii="Verdana" w:hAnsi="Verdana" w:cs="Courier New"/>
          <w:sz w:val="24"/>
          <w:szCs w:val="24"/>
        </w:rPr>
        <w:t>folosinta</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anteriaora</w:t>
      </w:r>
      <w:proofErr w:type="spellEnd"/>
      <w:r w:rsidRPr="00373574">
        <w:rPr>
          <w:rFonts w:ascii="Verdana" w:hAnsi="Verdana" w:cs="Courier New"/>
          <w:sz w:val="24"/>
          <w:szCs w:val="24"/>
        </w:rPr>
        <w:t xml:space="preserve">. Se va curata terenul de posibile resturi de materiale de </w:t>
      </w:r>
      <w:proofErr w:type="spellStart"/>
      <w:r w:rsidRPr="00373574">
        <w:rPr>
          <w:rFonts w:ascii="Verdana" w:hAnsi="Verdana" w:cs="Courier New"/>
          <w:sz w:val="24"/>
          <w:szCs w:val="24"/>
        </w:rPr>
        <w:t>constructie</w:t>
      </w:r>
      <w:proofErr w:type="spellEnd"/>
      <w:r w:rsidRPr="00373574">
        <w:rPr>
          <w:rFonts w:ascii="Verdana" w:hAnsi="Verdana" w:cs="Courier New"/>
          <w:sz w:val="24"/>
          <w:szCs w:val="24"/>
        </w:rPr>
        <w:t xml:space="preserve">. Se va </w:t>
      </w:r>
      <w:proofErr w:type="spellStart"/>
      <w:r w:rsidRPr="00373574">
        <w:rPr>
          <w:rFonts w:ascii="Verdana" w:hAnsi="Verdana" w:cs="Courier New"/>
          <w:sz w:val="24"/>
          <w:szCs w:val="24"/>
        </w:rPr>
        <w:t>asterne</w:t>
      </w:r>
      <w:proofErr w:type="spellEnd"/>
      <w:r w:rsidRPr="00373574">
        <w:rPr>
          <w:rFonts w:ascii="Verdana" w:hAnsi="Verdana" w:cs="Courier New"/>
          <w:sz w:val="24"/>
          <w:szCs w:val="24"/>
        </w:rPr>
        <w:t xml:space="preserve"> un strat de </w:t>
      </w:r>
      <w:proofErr w:type="spellStart"/>
      <w:r w:rsidRPr="00373574">
        <w:rPr>
          <w:rFonts w:ascii="Verdana" w:hAnsi="Verdana" w:cs="Courier New"/>
          <w:sz w:val="24"/>
          <w:szCs w:val="24"/>
        </w:rPr>
        <w:t>pamant</w:t>
      </w:r>
      <w:proofErr w:type="spellEnd"/>
      <w:r w:rsidRPr="00373574">
        <w:rPr>
          <w:rFonts w:ascii="Verdana" w:hAnsi="Verdana" w:cs="Courier New"/>
          <w:sz w:val="24"/>
          <w:szCs w:val="24"/>
        </w:rPr>
        <w:t xml:space="preserve"> de </w:t>
      </w:r>
      <w:proofErr w:type="spellStart"/>
      <w:r w:rsidRPr="00373574">
        <w:rPr>
          <w:rFonts w:ascii="Verdana" w:hAnsi="Verdana" w:cs="Courier New"/>
          <w:sz w:val="24"/>
          <w:szCs w:val="24"/>
        </w:rPr>
        <w:t>caliatate</w:t>
      </w:r>
      <w:proofErr w:type="spellEnd"/>
      <w:r w:rsidRPr="00373574">
        <w:rPr>
          <w:rFonts w:ascii="Verdana" w:hAnsi="Verdana" w:cs="Courier New"/>
          <w:sz w:val="24"/>
          <w:szCs w:val="24"/>
        </w:rPr>
        <w:t xml:space="preserve"> similara cu cel din zona </w:t>
      </w:r>
      <w:proofErr w:type="spellStart"/>
      <w:r w:rsidRPr="00373574">
        <w:rPr>
          <w:rFonts w:ascii="Verdana" w:hAnsi="Verdana" w:cs="Courier New"/>
          <w:sz w:val="24"/>
          <w:szCs w:val="24"/>
        </w:rPr>
        <w:t>invecinata</w:t>
      </w:r>
      <w:proofErr w:type="spellEnd"/>
      <w:r w:rsidRPr="00373574">
        <w:rPr>
          <w:rFonts w:ascii="Verdana" w:hAnsi="Verdana" w:cs="Courier New"/>
          <w:sz w:val="24"/>
          <w:szCs w:val="24"/>
        </w:rPr>
        <w:t xml:space="preserve"> amplasamentului </w:t>
      </w:r>
      <w:proofErr w:type="spellStart"/>
      <w:r w:rsidRPr="00373574">
        <w:rPr>
          <w:rFonts w:ascii="Verdana" w:hAnsi="Verdana" w:cs="Courier New"/>
          <w:sz w:val="24"/>
          <w:szCs w:val="24"/>
        </w:rPr>
        <w:t>organizarii</w:t>
      </w:r>
      <w:proofErr w:type="spellEnd"/>
      <w:r w:rsidRPr="00373574">
        <w:rPr>
          <w:rFonts w:ascii="Verdana" w:hAnsi="Verdana" w:cs="Courier New"/>
          <w:sz w:val="24"/>
          <w:szCs w:val="24"/>
        </w:rPr>
        <w:t xml:space="preserve"> de </w:t>
      </w:r>
      <w:proofErr w:type="spellStart"/>
      <w:r w:rsidRPr="00373574">
        <w:rPr>
          <w:rFonts w:ascii="Verdana" w:hAnsi="Verdana" w:cs="Courier New"/>
          <w:sz w:val="24"/>
          <w:szCs w:val="24"/>
        </w:rPr>
        <w:t>santier</w:t>
      </w:r>
      <w:proofErr w:type="spellEnd"/>
      <w:r w:rsidRPr="00373574">
        <w:rPr>
          <w:rFonts w:ascii="Verdana" w:hAnsi="Verdana" w:cs="Courier New"/>
          <w:sz w:val="24"/>
          <w:szCs w:val="24"/>
        </w:rPr>
        <w:t xml:space="preserve">, apoi se va </w:t>
      </w:r>
      <w:proofErr w:type="spellStart"/>
      <w:r w:rsidRPr="00373574">
        <w:rPr>
          <w:rFonts w:ascii="Verdana" w:hAnsi="Verdana" w:cs="Courier New"/>
          <w:sz w:val="24"/>
          <w:szCs w:val="24"/>
        </w:rPr>
        <w:t>asterne</w:t>
      </w:r>
      <w:proofErr w:type="spellEnd"/>
      <w:r w:rsidRPr="00373574">
        <w:rPr>
          <w:rFonts w:ascii="Verdana" w:hAnsi="Verdana" w:cs="Courier New"/>
          <w:sz w:val="24"/>
          <w:szCs w:val="24"/>
        </w:rPr>
        <w:t xml:space="preserve"> un strat de sol vegetal la </w:t>
      </w:r>
      <w:proofErr w:type="spellStart"/>
      <w:r w:rsidRPr="00373574">
        <w:rPr>
          <w:rFonts w:ascii="Verdana" w:hAnsi="Verdana" w:cs="Courier New"/>
          <w:sz w:val="24"/>
          <w:szCs w:val="24"/>
        </w:rPr>
        <w:t>suprafata</w:t>
      </w:r>
      <w:proofErr w:type="spellEnd"/>
      <w:r w:rsidRPr="00373574">
        <w:rPr>
          <w:rFonts w:ascii="Verdana" w:hAnsi="Verdana" w:cs="Courier New"/>
          <w:sz w:val="24"/>
          <w:szCs w:val="24"/>
        </w:rPr>
        <w:t xml:space="preserve"> terenului </w:t>
      </w:r>
      <w:proofErr w:type="spellStart"/>
      <w:r w:rsidRPr="00373574">
        <w:rPr>
          <w:rFonts w:ascii="Verdana" w:hAnsi="Verdana" w:cs="Courier New"/>
          <w:sz w:val="24"/>
          <w:szCs w:val="24"/>
        </w:rPr>
        <w:t>stfel</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incat</w:t>
      </w:r>
      <w:proofErr w:type="spellEnd"/>
      <w:r w:rsidRPr="00373574">
        <w:rPr>
          <w:rFonts w:ascii="Verdana" w:hAnsi="Verdana" w:cs="Courier New"/>
          <w:sz w:val="24"/>
          <w:szCs w:val="24"/>
        </w:rPr>
        <w:t xml:space="preserve"> sa </w:t>
      </w:r>
      <w:proofErr w:type="spellStart"/>
      <w:r w:rsidRPr="00373574">
        <w:rPr>
          <w:rFonts w:ascii="Verdana" w:hAnsi="Verdana" w:cs="Courier New"/>
          <w:sz w:val="24"/>
          <w:szCs w:val="24"/>
        </w:rPr>
        <w:t>permita</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desfasurarea</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activitatilor</w:t>
      </w:r>
      <w:proofErr w:type="spellEnd"/>
      <w:r w:rsidRPr="00373574">
        <w:rPr>
          <w:rFonts w:ascii="Verdana" w:hAnsi="Verdana" w:cs="Courier New"/>
          <w:sz w:val="24"/>
          <w:szCs w:val="24"/>
        </w:rPr>
        <w:t xml:space="preserve"> </w:t>
      </w:r>
      <w:proofErr w:type="spellStart"/>
      <w:r w:rsidRPr="00373574">
        <w:rPr>
          <w:rFonts w:ascii="Verdana" w:hAnsi="Verdana" w:cs="Courier New"/>
          <w:sz w:val="24"/>
          <w:szCs w:val="24"/>
        </w:rPr>
        <w:t>anteriore</w:t>
      </w:r>
      <w:proofErr w:type="spellEnd"/>
      <w:r w:rsidRPr="00373574">
        <w:rPr>
          <w:rFonts w:ascii="Verdana" w:hAnsi="Verdana" w:cs="Courier New"/>
          <w:sz w:val="24"/>
          <w:szCs w:val="24"/>
        </w:rPr>
        <w:t>.</w:t>
      </w:r>
    </w:p>
    <w:p w14:paraId="78AE5C57"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proofErr w:type="spellStart"/>
      <w:r w:rsidRPr="00373574">
        <w:rPr>
          <w:rFonts w:ascii="Verdana" w:hAnsi="Verdana" w:cs="Courier New"/>
          <w:sz w:val="24"/>
          <w:szCs w:val="24"/>
        </w:rPr>
        <w:t>Deseurile</w:t>
      </w:r>
      <w:proofErr w:type="spellEnd"/>
      <w:r w:rsidRPr="00373574">
        <w:rPr>
          <w:rFonts w:ascii="Verdana" w:hAnsi="Verdana" w:cs="Courier New"/>
          <w:sz w:val="24"/>
          <w:szCs w:val="24"/>
        </w:rPr>
        <w:t xml:space="preserve"> generate vor fi eliminate de pe amplasament si transportate de o firma autorizata </w:t>
      </w:r>
      <w:proofErr w:type="spellStart"/>
      <w:r w:rsidRPr="00373574">
        <w:rPr>
          <w:rFonts w:ascii="Verdana" w:hAnsi="Verdana" w:cs="Courier New"/>
          <w:sz w:val="24"/>
          <w:szCs w:val="24"/>
        </w:rPr>
        <w:t>catre</w:t>
      </w:r>
      <w:proofErr w:type="spellEnd"/>
      <w:r w:rsidRPr="00373574">
        <w:rPr>
          <w:rFonts w:ascii="Verdana" w:hAnsi="Verdana" w:cs="Courier New"/>
          <w:sz w:val="24"/>
          <w:szCs w:val="24"/>
        </w:rPr>
        <w:t xml:space="preserve"> un depozit conform. </w:t>
      </w:r>
    </w:p>
    <w:p w14:paraId="5419779B" w14:textId="77777777" w:rsidR="00893656" w:rsidRPr="00373574" w:rsidRDefault="00893656" w:rsidP="003540AB">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aspecte referitoare la prevenirea şi modul de răspuns pentru cazuri de poluări accidentale;</w:t>
      </w:r>
    </w:p>
    <w:p w14:paraId="700E54D7"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In cazul unor scurgeri de motorina sau uleiuri, vor fi luate imediat masuri de colectare si prevenire sau </w:t>
      </w:r>
      <w:proofErr w:type="spellStart"/>
      <w:r w:rsidRPr="00373574">
        <w:rPr>
          <w:rFonts w:ascii="Verdana" w:hAnsi="Verdana" w:cs="Courier New"/>
          <w:sz w:val="24"/>
          <w:szCs w:val="24"/>
        </w:rPr>
        <w:t>inlaturare</w:t>
      </w:r>
      <w:proofErr w:type="spellEnd"/>
      <w:r w:rsidRPr="00373574">
        <w:rPr>
          <w:rFonts w:ascii="Verdana" w:hAnsi="Verdana" w:cs="Courier New"/>
          <w:sz w:val="24"/>
          <w:szCs w:val="24"/>
        </w:rPr>
        <w:t xml:space="preserve"> a </w:t>
      </w:r>
      <w:proofErr w:type="spellStart"/>
      <w:r w:rsidRPr="00373574">
        <w:rPr>
          <w:rFonts w:ascii="Verdana" w:hAnsi="Verdana" w:cs="Courier New"/>
          <w:sz w:val="24"/>
          <w:szCs w:val="24"/>
        </w:rPr>
        <w:t>poluarii</w:t>
      </w:r>
      <w:proofErr w:type="spellEnd"/>
      <w:r w:rsidRPr="00373574">
        <w:rPr>
          <w:rFonts w:ascii="Verdana" w:hAnsi="Verdana" w:cs="Courier New"/>
          <w:sz w:val="24"/>
          <w:szCs w:val="24"/>
        </w:rPr>
        <w:t xml:space="preserve"> solului, pentru a preveni </w:t>
      </w:r>
      <w:proofErr w:type="spellStart"/>
      <w:r w:rsidRPr="00373574">
        <w:rPr>
          <w:rFonts w:ascii="Verdana" w:hAnsi="Verdana" w:cs="Courier New"/>
          <w:sz w:val="24"/>
          <w:szCs w:val="24"/>
        </w:rPr>
        <w:t>infiltararea</w:t>
      </w:r>
      <w:proofErr w:type="spellEnd"/>
      <w:r w:rsidRPr="00373574">
        <w:rPr>
          <w:rFonts w:ascii="Verdana" w:hAnsi="Verdana" w:cs="Courier New"/>
          <w:sz w:val="24"/>
          <w:szCs w:val="24"/>
        </w:rPr>
        <w:t xml:space="preserve"> in </w:t>
      </w:r>
      <w:proofErr w:type="spellStart"/>
      <w:r w:rsidRPr="00373574">
        <w:rPr>
          <w:rFonts w:ascii="Verdana" w:hAnsi="Verdana" w:cs="Courier New"/>
          <w:sz w:val="24"/>
          <w:szCs w:val="24"/>
        </w:rPr>
        <w:t>adancime</w:t>
      </w:r>
      <w:proofErr w:type="spellEnd"/>
      <w:r w:rsidRPr="00373574">
        <w:rPr>
          <w:rFonts w:ascii="Verdana" w:hAnsi="Verdana" w:cs="Courier New"/>
          <w:sz w:val="24"/>
          <w:szCs w:val="24"/>
        </w:rPr>
        <w:t xml:space="preserve"> spre apa subterana. </w:t>
      </w:r>
    </w:p>
    <w:p w14:paraId="70D9ACA5" w14:textId="77777777" w:rsidR="00893656" w:rsidRPr="00373574" w:rsidRDefault="00893656" w:rsidP="003540AB">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 xml:space="preserve">aspecte referitoare la închiderea/dezafectarea/demolarea </w:t>
      </w:r>
      <w:proofErr w:type="spellStart"/>
      <w:r w:rsidRPr="00373574">
        <w:rPr>
          <w:rFonts w:ascii="Verdana" w:hAnsi="Verdana" w:cs="Courier New"/>
          <w:b/>
          <w:bCs/>
          <w:sz w:val="24"/>
          <w:szCs w:val="24"/>
        </w:rPr>
        <w:t>instalaţiei</w:t>
      </w:r>
      <w:proofErr w:type="spellEnd"/>
      <w:r w:rsidRPr="00373574">
        <w:rPr>
          <w:rFonts w:ascii="Verdana" w:hAnsi="Verdana" w:cs="Courier New"/>
          <w:b/>
          <w:bCs/>
          <w:sz w:val="24"/>
          <w:szCs w:val="24"/>
        </w:rPr>
        <w:t>;</w:t>
      </w:r>
    </w:p>
    <w:p w14:paraId="69C12F8C"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Nu e cazul, nefiind nimic de dezafectat sau demolat.</w:t>
      </w:r>
    </w:p>
    <w:p w14:paraId="334A0692" w14:textId="77777777" w:rsidR="00893656" w:rsidRPr="00373574" w:rsidRDefault="00893656" w:rsidP="003540AB">
      <w:pPr>
        <w:pStyle w:val="ListParagraph"/>
        <w:numPr>
          <w:ilvl w:val="0"/>
          <w:numId w:val="6"/>
        </w:numPr>
        <w:tabs>
          <w:tab w:val="left" w:pos="720"/>
        </w:tabs>
        <w:autoSpaceDE w:val="0"/>
        <w:autoSpaceDN w:val="0"/>
        <w:adjustRightInd w:val="0"/>
        <w:spacing w:after="0" w:line="23" w:lineRule="atLeast"/>
        <w:ind w:left="0" w:firstLine="360"/>
        <w:jc w:val="both"/>
        <w:rPr>
          <w:rFonts w:ascii="Verdana" w:hAnsi="Verdana" w:cs="Courier New"/>
          <w:b/>
          <w:bCs/>
          <w:sz w:val="24"/>
          <w:szCs w:val="24"/>
        </w:rPr>
      </w:pPr>
      <w:proofErr w:type="spellStart"/>
      <w:r w:rsidRPr="00373574">
        <w:rPr>
          <w:rFonts w:ascii="Verdana" w:hAnsi="Verdana" w:cs="Courier New"/>
          <w:b/>
          <w:bCs/>
          <w:sz w:val="24"/>
          <w:szCs w:val="24"/>
        </w:rPr>
        <w:t>modalităţi</w:t>
      </w:r>
      <w:proofErr w:type="spellEnd"/>
      <w:r w:rsidRPr="00373574">
        <w:rPr>
          <w:rFonts w:ascii="Verdana" w:hAnsi="Verdana" w:cs="Courier New"/>
          <w:b/>
          <w:bCs/>
          <w:sz w:val="24"/>
          <w:szCs w:val="24"/>
        </w:rPr>
        <w:t xml:space="preserve"> de refacere a stării </w:t>
      </w:r>
      <w:proofErr w:type="spellStart"/>
      <w:r w:rsidRPr="00373574">
        <w:rPr>
          <w:rFonts w:ascii="Verdana" w:hAnsi="Verdana" w:cs="Courier New"/>
          <w:b/>
          <w:bCs/>
          <w:sz w:val="24"/>
          <w:szCs w:val="24"/>
        </w:rPr>
        <w:t>iniţiale</w:t>
      </w:r>
      <w:proofErr w:type="spellEnd"/>
      <w:r w:rsidRPr="00373574">
        <w:rPr>
          <w:rFonts w:ascii="Verdana" w:hAnsi="Verdana" w:cs="Courier New"/>
          <w:b/>
          <w:bCs/>
          <w:sz w:val="24"/>
          <w:szCs w:val="24"/>
        </w:rPr>
        <w:t>/reabilitare în vederea utilizării ulterioare a terenului.</w:t>
      </w:r>
    </w:p>
    <w:p w14:paraId="39EADA6B" w14:textId="77777777" w:rsidR="007B3A40" w:rsidRPr="00373574" w:rsidRDefault="007B3A40" w:rsidP="007B3A40">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Terenurile din jurul </w:t>
      </w:r>
      <w:proofErr w:type="spellStart"/>
      <w:r w:rsidRPr="00373574">
        <w:rPr>
          <w:rFonts w:ascii="Verdana" w:hAnsi="Verdana" w:cs="Courier New"/>
          <w:sz w:val="24"/>
          <w:szCs w:val="24"/>
        </w:rPr>
        <w:t>investitie</w:t>
      </w:r>
      <w:proofErr w:type="spellEnd"/>
      <w:r w:rsidRPr="00373574">
        <w:rPr>
          <w:rFonts w:ascii="Verdana" w:hAnsi="Verdana" w:cs="Courier New"/>
          <w:sz w:val="24"/>
          <w:szCs w:val="24"/>
        </w:rPr>
        <w:t xml:space="preserve"> se vor aduce la starea </w:t>
      </w:r>
      <w:proofErr w:type="spellStart"/>
      <w:r w:rsidRPr="00373574">
        <w:rPr>
          <w:rFonts w:ascii="Verdana" w:hAnsi="Verdana" w:cs="Courier New"/>
          <w:sz w:val="24"/>
          <w:szCs w:val="24"/>
        </w:rPr>
        <w:t>initiala</w:t>
      </w:r>
      <w:proofErr w:type="spellEnd"/>
      <w:r w:rsidRPr="00373574">
        <w:rPr>
          <w:rFonts w:ascii="Verdana" w:hAnsi="Verdana" w:cs="Courier New"/>
          <w:sz w:val="24"/>
          <w:szCs w:val="24"/>
        </w:rPr>
        <w:t xml:space="preserve"> daca se vor afecta.</w:t>
      </w:r>
    </w:p>
    <w:p w14:paraId="3EFCADA3" w14:textId="77777777" w:rsidR="00B5130E" w:rsidRPr="00373574" w:rsidRDefault="00B5130E" w:rsidP="007B3A40">
      <w:pPr>
        <w:autoSpaceDE w:val="0"/>
        <w:autoSpaceDN w:val="0"/>
        <w:adjustRightInd w:val="0"/>
        <w:spacing w:after="0" w:line="23" w:lineRule="atLeast"/>
        <w:ind w:firstLine="708"/>
        <w:jc w:val="both"/>
        <w:rPr>
          <w:rFonts w:ascii="Verdana" w:hAnsi="Verdana" w:cs="Courier New"/>
          <w:sz w:val="24"/>
          <w:szCs w:val="24"/>
        </w:rPr>
      </w:pPr>
    </w:p>
    <w:p w14:paraId="4729C4AA" w14:textId="77777777" w:rsidR="00FF11BA" w:rsidRDefault="00FF11BA">
      <w:pPr>
        <w:rPr>
          <w:rFonts w:ascii="Verdana" w:eastAsiaTheme="majorEastAsia" w:hAnsi="Verdana" w:cstheme="minorHAnsi"/>
          <w:b/>
          <w:bCs/>
          <w:color w:val="336600"/>
          <w:sz w:val="24"/>
          <w:szCs w:val="24"/>
        </w:rPr>
      </w:pPr>
      <w:r>
        <w:rPr>
          <w:rFonts w:ascii="Verdana" w:hAnsi="Verdana" w:cstheme="minorHAnsi"/>
          <w:b/>
          <w:bCs/>
          <w:color w:val="336600"/>
          <w:sz w:val="24"/>
          <w:szCs w:val="24"/>
        </w:rPr>
        <w:br w:type="page"/>
      </w:r>
    </w:p>
    <w:p w14:paraId="7E9E18DC" w14:textId="43E1C405" w:rsidR="00893656" w:rsidRPr="00373574" w:rsidRDefault="00893656" w:rsidP="003540AB">
      <w:pPr>
        <w:pStyle w:val="Heading1"/>
        <w:numPr>
          <w:ilvl w:val="0"/>
          <w:numId w:val="3"/>
        </w:numPr>
        <w:spacing w:before="0" w:line="23" w:lineRule="atLeast"/>
        <w:jc w:val="both"/>
        <w:rPr>
          <w:rFonts w:ascii="Verdana" w:hAnsi="Verdana" w:cstheme="minorHAnsi"/>
          <w:b/>
          <w:bCs/>
          <w:color w:val="336600"/>
          <w:sz w:val="24"/>
          <w:szCs w:val="24"/>
        </w:rPr>
      </w:pPr>
      <w:r w:rsidRPr="00373574">
        <w:rPr>
          <w:rFonts w:ascii="Verdana" w:hAnsi="Verdana" w:cstheme="minorHAnsi"/>
          <w:b/>
          <w:bCs/>
          <w:color w:val="336600"/>
          <w:sz w:val="24"/>
          <w:szCs w:val="24"/>
        </w:rPr>
        <w:lastRenderedPageBreak/>
        <w:t>Anexe - piese desenate:</w:t>
      </w:r>
    </w:p>
    <w:p w14:paraId="122CAE2E" w14:textId="77777777" w:rsidR="00893656" w:rsidRPr="00373574" w:rsidRDefault="00E715A9" w:rsidP="003540AB">
      <w:pPr>
        <w:pStyle w:val="ListParagraph"/>
        <w:numPr>
          <w:ilvl w:val="2"/>
          <w:numId w:val="25"/>
        </w:numPr>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P</w:t>
      </w:r>
      <w:r w:rsidR="00893656" w:rsidRPr="00373574">
        <w:rPr>
          <w:rFonts w:ascii="Verdana" w:hAnsi="Verdana" w:cs="Courier New"/>
          <w:b/>
          <w:bCs/>
          <w:sz w:val="24"/>
          <w:szCs w:val="24"/>
        </w:rPr>
        <w:t xml:space="preserve">lanul de încadrare în zonă a obiectivului şi planul de </w:t>
      </w:r>
      <w:proofErr w:type="spellStart"/>
      <w:r w:rsidR="00893656" w:rsidRPr="00373574">
        <w:rPr>
          <w:rFonts w:ascii="Verdana" w:hAnsi="Verdana" w:cs="Courier New"/>
          <w:b/>
          <w:bCs/>
          <w:sz w:val="24"/>
          <w:szCs w:val="24"/>
        </w:rPr>
        <w:t>situaţie</w:t>
      </w:r>
      <w:proofErr w:type="spellEnd"/>
      <w:r w:rsidR="00893656" w:rsidRPr="00373574">
        <w:rPr>
          <w:rFonts w:ascii="Verdana" w:hAnsi="Verdana" w:cs="Courier New"/>
          <w:b/>
          <w:bCs/>
          <w:sz w:val="24"/>
          <w:szCs w:val="24"/>
        </w:rPr>
        <w:t xml:space="preserve">, cu modul de planificare a utilizării </w:t>
      </w:r>
      <w:proofErr w:type="spellStart"/>
      <w:r w:rsidR="00893656" w:rsidRPr="00373574">
        <w:rPr>
          <w:rFonts w:ascii="Verdana" w:hAnsi="Verdana" w:cs="Courier New"/>
          <w:b/>
          <w:bCs/>
          <w:sz w:val="24"/>
          <w:szCs w:val="24"/>
        </w:rPr>
        <w:t>suprafeţelor</w:t>
      </w:r>
      <w:proofErr w:type="spellEnd"/>
      <w:r w:rsidR="00893656" w:rsidRPr="00373574">
        <w:rPr>
          <w:rFonts w:ascii="Verdana" w:hAnsi="Verdana" w:cs="Courier New"/>
          <w:b/>
          <w:bCs/>
          <w:sz w:val="24"/>
          <w:szCs w:val="24"/>
        </w:rPr>
        <w:t xml:space="preserve">; formele fizice ale proiectului (planuri, clădiri, alte structuri, materiale de </w:t>
      </w:r>
      <w:proofErr w:type="spellStart"/>
      <w:r w:rsidR="00893656" w:rsidRPr="00373574">
        <w:rPr>
          <w:rFonts w:ascii="Verdana" w:hAnsi="Verdana" w:cs="Courier New"/>
          <w:b/>
          <w:bCs/>
          <w:sz w:val="24"/>
          <w:szCs w:val="24"/>
        </w:rPr>
        <w:t>construcţie</w:t>
      </w:r>
      <w:proofErr w:type="spellEnd"/>
      <w:r w:rsidR="00893656" w:rsidRPr="00373574">
        <w:rPr>
          <w:rFonts w:ascii="Verdana" w:hAnsi="Verdana" w:cs="Courier New"/>
          <w:b/>
          <w:bCs/>
          <w:sz w:val="24"/>
          <w:szCs w:val="24"/>
        </w:rPr>
        <w:t xml:space="preserve"> şi altele); </w:t>
      </w:r>
      <w:proofErr w:type="spellStart"/>
      <w:r w:rsidR="00893656" w:rsidRPr="00373574">
        <w:rPr>
          <w:rFonts w:ascii="Verdana" w:hAnsi="Verdana" w:cs="Courier New"/>
          <w:b/>
          <w:bCs/>
          <w:sz w:val="24"/>
          <w:szCs w:val="24"/>
        </w:rPr>
        <w:t>planşe</w:t>
      </w:r>
      <w:proofErr w:type="spellEnd"/>
      <w:r w:rsidR="00893656" w:rsidRPr="00373574">
        <w:rPr>
          <w:rFonts w:ascii="Verdana" w:hAnsi="Verdana" w:cs="Courier New"/>
          <w:b/>
          <w:bCs/>
          <w:sz w:val="24"/>
          <w:szCs w:val="24"/>
        </w:rPr>
        <w:t xml:space="preserve"> reprezentând limitele amplasamentului proiectului, inclusiv orice </w:t>
      </w:r>
      <w:proofErr w:type="spellStart"/>
      <w:r w:rsidR="00893656" w:rsidRPr="00373574">
        <w:rPr>
          <w:rFonts w:ascii="Verdana" w:hAnsi="Verdana" w:cs="Courier New"/>
          <w:b/>
          <w:bCs/>
          <w:sz w:val="24"/>
          <w:szCs w:val="24"/>
        </w:rPr>
        <w:t>suprafaţă</w:t>
      </w:r>
      <w:proofErr w:type="spellEnd"/>
      <w:r w:rsidR="00893656" w:rsidRPr="00373574">
        <w:rPr>
          <w:rFonts w:ascii="Verdana" w:hAnsi="Verdana" w:cs="Courier New"/>
          <w:b/>
          <w:bCs/>
          <w:sz w:val="24"/>
          <w:szCs w:val="24"/>
        </w:rPr>
        <w:t xml:space="preserve"> de teren solicitată pentru a fi folosită temporar (planuri de </w:t>
      </w:r>
      <w:proofErr w:type="spellStart"/>
      <w:r w:rsidR="00893656" w:rsidRPr="00373574">
        <w:rPr>
          <w:rFonts w:ascii="Verdana" w:hAnsi="Verdana" w:cs="Courier New"/>
          <w:b/>
          <w:bCs/>
          <w:sz w:val="24"/>
          <w:szCs w:val="24"/>
        </w:rPr>
        <w:t>situaţie</w:t>
      </w:r>
      <w:proofErr w:type="spellEnd"/>
      <w:r w:rsidR="00893656" w:rsidRPr="00373574">
        <w:rPr>
          <w:rFonts w:ascii="Verdana" w:hAnsi="Verdana" w:cs="Courier New"/>
          <w:b/>
          <w:bCs/>
          <w:sz w:val="24"/>
          <w:szCs w:val="24"/>
        </w:rPr>
        <w:t xml:space="preserve"> şi amplasamente);</w:t>
      </w:r>
    </w:p>
    <w:p w14:paraId="5722D0BC" w14:textId="77777777" w:rsidR="00E715A9" w:rsidRPr="00373574" w:rsidRDefault="00E715A9" w:rsidP="00E715A9">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 xml:space="preserve">Au fost depuse la </w:t>
      </w:r>
      <w:proofErr w:type="spellStart"/>
      <w:r w:rsidRPr="00373574">
        <w:rPr>
          <w:rFonts w:ascii="Verdana" w:hAnsi="Verdana" w:cs="Courier New"/>
          <w:sz w:val="24"/>
          <w:szCs w:val="24"/>
        </w:rPr>
        <w:t>documentatia</w:t>
      </w:r>
      <w:proofErr w:type="spellEnd"/>
      <w:r w:rsidRPr="00373574">
        <w:rPr>
          <w:rFonts w:ascii="Verdana" w:hAnsi="Verdana" w:cs="Courier New"/>
          <w:sz w:val="24"/>
          <w:szCs w:val="24"/>
        </w:rPr>
        <w:t xml:space="preserve"> anterioara.</w:t>
      </w:r>
    </w:p>
    <w:p w14:paraId="6DAE94B6" w14:textId="77777777" w:rsidR="00893656" w:rsidRPr="00373574" w:rsidRDefault="00E715A9" w:rsidP="003540AB">
      <w:pPr>
        <w:pStyle w:val="ListParagraph"/>
        <w:numPr>
          <w:ilvl w:val="2"/>
          <w:numId w:val="25"/>
        </w:numPr>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S</w:t>
      </w:r>
      <w:r w:rsidR="00893656" w:rsidRPr="00373574">
        <w:rPr>
          <w:rFonts w:ascii="Verdana" w:hAnsi="Verdana" w:cs="Courier New"/>
          <w:b/>
          <w:bCs/>
          <w:sz w:val="24"/>
          <w:szCs w:val="24"/>
        </w:rPr>
        <w:t xml:space="preserve">chemele-flux pentru procesul tehnologic şi fazele </w:t>
      </w:r>
      <w:proofErr w:type="spellStart"/>
      <w:r w:rsidR="00893656" w:rsidRPr="00373574">
        <w:rPr>
          <w:rFonts w:ascii="Verdana" w:hAnsi="Verdana" w:cs="Courier New"/>
          <w:b/>
          <w:bCs/>
          <w:sz w:val="24"/>
          <w:szCs w:val="24"/>
        </w:rPr>
        <w:t>activităţii</w:t>
      </w:r>
      <w:proofErr w:type="spellEnd"/>
      <w:r w:rsidR="00893656" w:rsidRPr="00373574">
        <w:rPr>
          <w:rFonts w:ascii="Verdana" w:hAnsi="Verdana" w:cs="Courier New"/>
          <w:b/>
          <w:bCs/>
          <w:sz w:val="24"/>
          <w:szCs w:val="24"/>
        </w:rPr>
        <w:t xml:space="preserve">, cu </w:t>
      </w:r>
      <w:proofErr w:type="spellStart"/>
      <w:r w:rsidR="00893656" w:rsidRPr="00373574">
        <w:rPr>
          <w:rFonts w:ascii="Verdana" w:hAnsi="Verdana" w:cs="Courier New"/>
          <w:b/>
          <w:bCs/>
          <w:sz w:val="24"/>
          <w:szCs w:val="24"/>
        </w:rPr>
        <w:t>instalaţiile</w:t>
      </w:r>
      <w:proofErr w:type="spellEnd"/>
      <w:r w:rsidR="00893656" w:rsidRPr="00373574">
        <w:rPr>
          <w:rFonts w:ascii="Verdana" w:hAnsi="Verdana" w:cs="Courier New"/>
          <w:b/>
          <w:bCs/>
          <w:sz w:val="24"/>
          <w:szCs w:val="24"/>
        </w:rPr>
        <w:t xml:space="preserve"> de depoluare;</w:t>
      </w:r>
    </w:p>
    <w:p w14:paraId="5D8BF0D8" w14:textId="4E4C607B" w:rsidR="00E715A9" w:rsidRPr="00373574" w:rsidRDefault="00E715A9" w:rsidP="00E715A9">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Nu este cazul.</w:t>
      </w:r>
    </w:p>
    <w:p w14:paraId="5CA36981" w14:textId="0F7E7CD4" w:rsidR="00893656" w:rsidRPr="00373574" w:rsidRDefault="00E715A9" w:rsidP="003540AB">
      <w:pPr>
        <w:pStyle w:val="ListParagraph"/>
        <w:numPr>
          <w:ilvl w:val="2"/>
          <w:numId w:val="25"/>
        </w:numPr>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S</w:t>
      </w:r>
      <w:r w:rsidR="00893656" w:rsidRPr="00373574">
        <w:rPr>
          <w:rFonts w:ascii="Verdana" w:hAnsi="Verdana" w:cs="Courier New"/>
          <w:b/>
          <w:bCs/>
          <w:sz w:val="24"/>
          <w:szCs w:val="24"/>
        </w:rPr>
        <w:t xml:space="preserve">chema-flux a gestionării </w:t>
      </w:r>
      <w:proofErr w:type="spellStart"/>
      <w:r w:rsidR="00893656" w:rsidRPr="00373574">
        <w:rPr>
          <w:rFonts w:ascii="Verdana" w:hAnsi="Verdana" w:cs="Courier New"/>
          <w:b/>
          <w:bCs/>
          <w:sz w:val="24"/>
          <w:szCs w:val="24"/>
        </w:rPr>
        <w:t>deşeurilor</w:t>
      </w:r>
      <w:proofErr w:type="spellEnd"/>
      <w:r w:rsidR="00893656" w:rsidRPr="00373574">
        <w:rPr>
          <w:rFonts w:ascii="Verdana" w:hAnsi="Verdana" w:cs="Courier New"/>
          <w:b/>
          <w:bCs/>
          <w:sz w:val="24"/>
          <w:szCs w:val="24"/>
        </w:rPr>
        <w:t>;</w:t>
      </w:r>
    </w:p>
    <w:p w14:paraId="04136E4E" w14:textId="18C5D14A" w:rsidR="00E715A9" w:rsidRPr="00373574" w:rsidRDefault="00E715A9" w:rsidP="00E715A9">
      <w:pPr>
        <w:autoSpaceDE w:val="0"/>
        <w:autoSpaceDN w:val="0"/>
        <w:adjustRightInd w:val="0"/>
        <w:spacing w:after="0" w:line="23" w:lineRule="atLeast"/>
        <w:ind w:firstLine="708"/>
        <w:jc w:val="both"/>
        <w:rPr>
          <w:rFonts w:ascii="Verdana" w:hAnsi="Verdana" w:cs="Courier New"/>
          <w:sz w:val="24"/>
          <w:szCs w:val="24"/>
        </w:rPr>
      </w:pPr>
      <w:r w:rsidRPr="00373574">
        <w:rPr>
          <w:rFonts w:ascii="Verdana" w:hAnsi="Verdana" w:cs="Courier New"/>
          <w:sz w:val="24"/>
          <w:szCs w:val="24"/>
        </w:rPr>
        <w:t>Nu este cazul.</w:t>
      </w:r>
    </w:p>
    <w:p w14:paraId="787B6426" w14:textId="65296D73" w:rsidR="00893656" w:rsidRPr="00373574" w:rsidRDefault="00E715A9" w:rsidP="003540AB">
      <w:pPr>
        <w:pStyle w:val="ListParagraph"/>
        <w:numPr>
          <w:ilvl w:val="2"/>
          <w:numId w:val="25"/>
        </w:numPr>
        <w:autoSpaceDE w:val="0"/>
        <w:autoSpaceDN w:val="0"/>
        <w:adjustRightInd w:val="0"/>
        <w:spacing w:after="0" w:line="23" w:lineRule="atLeast"/>
        <w:ind w:left="0" w:firstLine="360"/>
        <w:jc w:val="both"/>
        <w:rPr>
          <w:rFonts w:ascii="Verdana" w:hAnsi="Verdana" w:cs="Courier New"/>
          <w:b/>
          <w:bCs/>
          <w:sz w:val="24"/>
          <w:szCs w:val="24"/>
        </w:rPr>
      </w:pPr>
      <w:r w:rsidRPr="00373574">
        <w:rPr>
          <w:rFonts w:ascii="Verdana" w:hAnsi="Verdana" w:cs="Courier New"/>
          <w:b/>
          <w:bCs/>
          <w:sz w:val="24"/>
          <w:szCs w:val="24"/>
        </w:rPr>
        <w:t>A</w:t>
      </w:r>
      <w:r w:rsidR="00893656" w:rsidRPr="00373574">
        <w:rPr>
          <w:rFonts w:ascii="Verdana" w:hAnsi="Verdana" w:cs="Courier New"/>
          <w:b/>
          <w:bCs/>
          <w:sz w:val="24"/>
          <w:szCs w:val="24"/>
        </w:rPr>
        <w:t xml:space="preserve">lte piese desenate, stabilite de autoritatea publică pentru </w:t>
      </w:r>
      <w:proofErr w:type="spellStart"/>
      <w:r w:rsidR="00893656" w:rsidRPr="00373574">
        <w:rPr>
          <w:rFonts w:ascii="Verdana" w:hAnsi="Verdana" w:cs="Courier New"/>
          <w:b/>
          <w:bCs/>
          <w:sz w:val="24"/>
          <w:szCs w:val="24"/>
        </w:rPr>
        <w:t>protecţia</w:t>
      </w:r>
      <w:proofErr w:type="spellEnd"/>
      <w:r w:rsidR="00893656" w:rsidRPr="00373574">
        <w:rPr>
          <w:rFonts w:ascii="Verdana" w:hAnsi="Verdana" w:cs="Courier New"/>
          <w:b/>
          <w:bCs/>
          <w:sz w:val="24"/>
          <w:szCs w:val="24"/>
        </w:rPr>
        <w:t xml:space="preserve"> mediului.</w:t>
      </w:r>
    </w:p>
    <w:p w14:paraId="30BE0063" w14:textId="0158D07D" w:rsidR="000577D6" w:rsidRPr="00373574" w:rsidRDefault="00E715A9" w:rsidP="00E715A9">
      <w:pPr>
        <w:autoSpaceDE w:val="0"/>
        <w:autoSpaceDN w:val="0"/>
        <w:adjustRightInd w:val="0"/>
        <w:spacing w:after="0" w:line="23" w:lineRule="atLeast"/>
        <w:ind w:firstLine="708"/>
        <w:jc w:val="both"/>
        <w:rPr>
          <w:rFonts w:ascii="Verdana" w:hAnsi="Verdana" w:cs="Courier New"/>
          <w:b/>
          <w:bCs/>
          <w:sz w:val="24"/>
          <w:szCs w:val="24"/>
        </w:rPr>
      </w:pPr>
      <w:r w:rsidRPr="00373574">
        <w:rPr>
          <w:rFonts w:ascii="Verdana" w:hAnsi="Verdana" w:cs="Courier New"/>
          <w:sz w:val="24"/>
          <w:szCs w:val="24"/>
        </w:rPr>
        <w:t>Nu este cazul.</w:t>
      </w:r>
      <w:r w:rsidR="00FB26FF" w:rsidRPr="00373574">
        <w:rPr>
          <w:rFonts w:ascii="Verdana" w:hAnsi="Verdana" w:cstheme="minorHAnsi"/>
          <w:b/>
          <w:bCs/>
          <w:color w:val="336600"/>
          <w:sz w:val="24"/>
          <w:szCs w:val="24"/>
        </w:rPr>
        <w:t xml:space="preserve"> </w:t>
      </w:r>
    </w:p>
    <w:sectPr w:rsidR="000577D6" w:rsidRPr="00373574" w:rsidSect="00EF0BEB">
      <w:headerReference w:type="default" r:id="rId8"/>
      <w:footerReference w:type="default" r:id="rId9"/>
      <w:pgSz w:w="11906" w:h="16838" w:code="9"/>
      <w:pgMar w:top="720" w:right="720" w:bottom="720" w:left="1440" w:header="706" w:footer="706"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EF58" w14:textId="77777777" w:rsidR="00EF0BEB" w:rsidRDefault="00EF0BEB" w:rsidP="00D05A91">
      <w:pPr>
        <w:spacing w:after="0" w:line="240" w:lineRule="auto"/>
      </w:pPr>
      <w:r>
        <w:separator/>
      </w:r>
    </w:p>
  </w:endnote>
  <w:endnote w:type="continuationSeparator" w:id="0">
    <w:p w14:paraId="527F9645" w14:textId="77777777" w:rsidR="00EF0BEB" w:rsidRDefault="00EF0BEB" w:rsidP="00D0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Gothic">
    <w:altName w:val="MS Gothic"/>
    <w:charset w:val="80"/>
    <w:family w:val="auto"/>
    <w:pitch w:val="default"/>
  </w:font>
  <w:font w:name="DejaVu Sans">
    <w:altName w:val="Verdana"/>
    <w:panose1 w:val="020B0603030804020204"/>
    <w:charset w:val="00"/>
    <w:family w:val="swiss"/>
    <w:pitch w:val="variable"/>
    <w:sig w:usb0="E7002EFF" w:usb1="D200FD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MS">
    <w:altName w:val="Ink Free"/>
    <w:charset w:val="00"/>
    <w:family w:val="script"/>
    <w:pitch w:val="default"/>
  </w:font>
  <w:font w:name="Calibri Light">
    <w:panose1 w:val="020F0302020204030204"/>
    <w:charset w:val="00"/>
    <w:family w:val="swiss"/>
    <w:pitch w:val="variable"/>
    <w:sig w:usb0="E4002EFF" w:usb1="C000247B" w:usb2="00000009" w:usb3="00000000" w:csb0="000001FF" w:csb1="00000000"/>
  </w:font>
  <w:font w:name="Nasal">
    <w:altName w:val="Segoe UI"/>
    <w:panose1 w:val="020B0500000000000000"/>
    <w:charset w:val="00"/>
    <w:family w:val="swiss"/>
    <w:pitch w:val="variable"/>
    <w:sig w:usb0="00000005"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483009"/>
      <w:docPartObj>
        <w:docPartGallery w:val="Page Numbers (Bottom of Page)"/>
        <w:docPartUnique/>
      </w:docPartObj>
    </w:sdtPr>
    <w:sdtContent>
      <w:sdt>
        <w:sdtPr>
          <w:id w:val="-1769616900"/>
          <w:docPartObj>
            <w:docPartGallery w:val="Page Numbers (Top of Page)"/>
            <w:docPartUnique/>
          </w:docPartObj>
        </w:sdtPr>
        <w:sdtContent>
          <w:p w14:paraId="163CA50F" w14:textId="77777777" w:rsidR="000577D6" w:rsidRDefault="000577D6">
            <w:pPr>
              <w:pStyle w:val="Footer"/>
              <w:jc w:val="right"/>
            </w:pPr>
            <w:r>
              <w:t xml:space="preserve">Page </w:t>
            </w:r>
            <w:r w:rsidR="00E03E92">
              <w:rPr>
                <w:b/>
                <w:bCs/>
                <w:sz w:val="24"/>
                <w:szCs w:val="24"/>
              </w:rPr>
              <w:fldChar w:fldCharType="begin"/>
            </w:r>
            <w:r>
              <w:rPr>
                <w:b/>
                <w:bCs/>
                <w:sz w:val="24"/>
                <w:szCs w:val="24"/>
              </w:rPr>
              <w:instrText xml:space="preserve"> PAGE  \* Arabic </w:instrText>
            </w:r>
            <w:r w:rsidR="00E03E92">
              <w:rPr>
                <w:b/>
                <w:bCs/>
                <w:sz w:val="24"/>
                <w:szCs w:val="24"/>
              </w:rPr>
              <w:fldChar w:fldCharType="separate"/>
            </w:r>
            <w:r w:rsidR="005B1630">
              <w:rPr>
                <w:b/>
                <w:bCs/>
                <w:noProof/>
                <w:sz w:val="24"/>
                <w:szCs w:val="24"/>
              </w:rPr>
              <w:t>2</w:t>
            </w:r>
            <w:r w:rsidR="00E03E92">
              <w:rPr>
                <w:b/>
                <w:bCs/>
                <w:sz w:val="24"/>
                <w:szCs w:val="24"/>
              </w:rPr>
              <w:fldChar w:fldCharType="end"/>
            </w:r>
            <w:r>
              <w:t xml:space="preserve"> of </w:t>
            </w:r>
            <w:r w:rsidR="00E03E92">
              <w:rPr>
                <w:b/>
                <w:bCs/>
                <w:sz w:val="24"/>
                <w:szCs w:val="24"/>
              </w:rPr>
              <w:fldChar w:fldCharType="begin"/>
            </w:r>
            <w:r>
              <w:rPr>
                <w:b/>
                <w:bCs/>
              </w:rPr>
              <w:instrText xml:space="preserve"> NUMPAGES  </w:instrText>
            </w:r>
            <w:r w:rsidR="00E03E92">
              <w:rPr>
                <w:b/>
                <w:bCs/>
                <w:sz w:val="24"/>
                <w:szCs w:val="24"/>
              </w:rPr>
              <w:fldChar w:fldCharType="separate"/>
            </w:r>
            <w:r w:rsidR="005B1630">
              <w:rPr>
                <w:b/>
                <w:bCs/>
                <w:noProof/>
              </w:rPr>
              <w:t>20</w:t>
            </w:r>
            <w:r w:rsidR="00E03E92">
              <w:rPr>
                <w:b/>
                <w:bCs/>
                <w:sz w:val="24"/>
                <w:szCs w:val="24"/>
              </w:rPr>
              <w:fldChar w:fldCharType="end"/>
            </w:r>
          </w:p>
        </w:sdtContent>
      </w:sdt>
    </w:sdtContent>
  </w:sdt>
  <w:p w14:paraId="2F94F90E" w14:textId="77777777" w:rsidR="000577D6" w:rsidRDefault="0005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AEA1" w14:textId="77777777" w:rsidR="00EF0BEB" w:rsidRDefault="00EF0BEB" w:rsidP="00D05A91">
      <w:pPr>
        <w:spacing w:after="0" w:line="240" w:lineRule="auto"/>
      </w:pPr>
      <w:r>
        <w:separator/>
      </w:r>
    </w:p>
  </w:footnote>
  <w:footnote w:type="continuationSeparator" w:id="0">
    <w:p w14:paraId="279BEE07" w14:textId="77777777" w:rsidR="00EF0BEB" w:rsidRDefault="00EF0BEB" w:rsidP="00D05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41" w:type="dxa"/>
      <w:jc w:val="center"/>
      <w:tblLayout w:type="fixed"/>
      <w:tblCellMar>
        <w:top w:w="55" w:type="dxa"/>
        <w:left w:w="55" w:type="dxa"/>
        <w:bottom w:w="55" w:type="dxa"/>
        <w:right w:w="55" w:type="dxa"/>
      </w:tblCellMar>
      <w:tblLook w:val="0000" w:firstRow="0" w:lastRow="0" w:firstColumn="0" w:lastColumn="0" w:noHBand="0" w:noVBand="0"/>
    </w:tblPr>
    <w:tblGrid>
      <w:gridCol w:w="10241"/>
    </w:tblGrid>
    <w:tr w:rsidR="000577D6" w14:paraId="42B8A18C" w14:textId="77777777" w:rsidTr="003342C8">
      <w:trPr>
        <w:trHeight w:val="334"/>
        <w:jc w:val="center"/>
      </w:trPr>
      <w:tc>
        <w:tcPr>
          <w:tcW w:w="10241" w:type="dxa"/>
          <w:tcBorders>
            <w:top w:val="double" w:sz="1" w:space="0" w:color="000000"/>
            <w:left w:val="double" w:sz="1" w:space="0" w:color="000000"/>
            <w:bottom w:val="double" w:sz="1" w:space="0" w:color="000000"/>
            <w:right w:val="double" w:sz="1" w:space="0" w:color="000000"/>
          </w:tcBorders>
          <w:shd w:val="clear" w:color="auto" w:fill="auto"/>
        </w:tcPr>
        <w:p w14:paraId="6148D8F9" w14:textId="77777777" w:rsidR="000577D6" w:rsidRPr="002E037B" w:rsidRDefault="000577D6" w:rsidP="000577D6">
          <w:pPr>
            <w:pStyle w:val="Header"/>
            <w:tabs>
              <w:tab w:val="center" w:pos="4536"/>
              <w:tab w:val="right" w:pos="9072"/>
            </w:tabs>
            <w:snapToGrid w:val="0"/>
            <w:spacing w:line="360" w:lineRule="auto"/>
            <w:rPr>
              <w:rFonts w:ascii="Verdana" w:eastAsia="Arial" w:hAnsi="Verdana" w:cs="Verdana"/>
              <w:b/>
              <w:bCs/>
              <w:i/>
              <w:iCs/>
              <w:sz w:val="16"/>
              <w:szCs w:val="16"/>
            </w:rPr>
          </w:pPr>
          <w:r w:rsidRPr="002E037B">
            <w:rPr>
              <w:rFonts w:ascii="Nasal" w:hAnsi="Nasal" w:cs="Nasal"/>
              <w:b/>
              <w:color w:val="FF950E"/>
              <w:sz w:val="20"/>
              <w:szCs w:val="20"/>
            </w:rPr>
            <w:t>NEO</w:t>
          </w:r>
          <w:r w:rsidRPr="002E037B">
            <w:rPr>
              <w:rFonts w:ascii="Nasal" w:hAnsi="Nasal" w:cs="Nasal"/>
              <w:b/>
              <w:color w:val="008000"/>
              <w:sz w:val="20"/>
              <w:szCs w:val="20"/>
            </w:rPr>
            <w:t xml:space="preserve"> </w:t>
          </w:r>
          <w:r w:rsidRPr="002E037B">
            <w:rPr>
              <w:rFonts w:ascii="Nasal" w:hAnsi="Nasal" w:cs="Nasal"/>
              <w:b/>
              <w:color w:val="355E00"/>
              <w:sz w:val="20"/>
              <w:szCs w:val="20"/>
            </w:rPr>
            <w:t>PLAN</w:t>
          </w:r>
          <w:r w:rsidRPr="002E037B">
            <w:rPr>
              <w:rFonts w:ascii="Nasal" w:hAnsi="Nasal" w:cs="Nasal"/>
              <w:b/>
              <w:color w:val="008000"/>
              <w:sz w:val="20"/>
              <w:szCs w:val="20"/>
            </w:rPr>
            <w:t xml:space="preserve">  </w:t>
          </w:r>
          <w:r w:rsidRPr="002E037B">
            <w:rPr>
              <w:rFonts w:ascii="Nasal" w:hAnsi="Nasal" w:cs="Nasal"/>
              <w:b/>
              <w:sz w:val="20"/>
              <w:szCs w:val="20"/>
            </w:rPr>
            <w:t>S.R.L.</w:t>
          </w:r>
          <w:r w:rsidRPr="002E037B">
            <w:rPr>
              <w:rFonts w:ascii="Nasal" w:hAnsi="Nasal" w:cs="Nasal"/>
              <w:b/>
              <w:sz w:val="16"/>
              <w:szCs w:val="16"/>
            </w:rPr>
            <w:t xml:space="preserve">                 </w:t>
          </w:r>
          <w:r w:rsidRPr="002E037B">
            <w:rPr>
              <w:rFonts w:ascii="Verdana" w:eastAsia="Arial" w:hAnsi="Verdana" w:cs="Verdana"/>
              <w:b/>
              <w:bCs/>
              <w:i/>
              <w:iCs/>
              <w:sz w:val="16"/>
              <w:szCs w:val="16"/>
            </w:rPr>
            <w:t>„</w:t>
          </w:r>
          <w:r w:rsidRPr="002E037B">
            <w:rPr>
              <w:rFonts w:ascii="Verdana" w:eastAsia="Arial" w:hAnsi="Verdana" w:cs="DejaVu Sans"/>
              <w:b/>
              <w:bCs/>
              <w:color w:val="008000"/>
              <w:sz w:val="16"/>
              <w:szCs w:val="16"/>
              <w:lang w:val="it-IT"/>
            </w:rPr>
            <w:t>PISTA BICICLETE SALISTE-CRINT, EXTRAVILAN DC66 SALISTE-CRINT</w:t>
          </w:r>
          <w:r w:rsidRPr="002E037B">
            <w:rPr>
              <w:rFonts w:ascii="Verdana" w:eastAsia="Arial" w:hAnsi="Verdana" w:cs="Verdana"/>
              <w:b/>
              <w:bCs/>
              <w:i/>
              <w:iCs/>
              <w:sz w:val="16"/>
              <w:szCs w:val="16"/>
            </w:rPr>
            <w:t>”</w:t>
          </w:r>
        </w:p>
      </w:tc>
    </w:tr>
  </w:tbl>
  <w:p w14:paraId="401A5093" w14:textId="77777777" w:rsidR="000577D6" w:rsidRDefault="00057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color w:val="000000"/>
        <w:lang w:val="it-IT"/>
      </w:rPr>
    </w:lvl>
    <w:lvl w:ilvl="2">
      <w:start w:val="1"/>
      <w:numFmt w:val="bullet"/>
      <w:lvlText w:val="▪"/>
      <w:lvlJc w:val="left"/>
      <w:pPr>
        <w:tabs>
          <w:tab w:val="num" w:pos="1440"/>
        </w:tabs>
        <w:ind w:left="1440" w:hanging="360"/>
      </w:pPr>
      <w:rPr>
        <w:rFonts w:ascii="OpenSymbol" w:hAnsi="OpenSymbol" w:cs="Courier New"/>
        <w:color w:val="000000"/>
        <w:lang w:val="it-IT"/>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color w:val="000000"/>
        <w:lang w:val="it-IT"/>
      </w:rPr>
    </w:lvl>
    <w:lvl w:ilvl="5">
      <w:start w:val="1"/>
      <w:numFmt w:val="bullet"/>
      <w:lvlText w:val="▪"/>
      <w:lvlJc w:val="left"/>
      <w:pPr>
        <w:tabs>
          <w:tab w:val="num" w:pos="2520"/>
        </w:tabs>
        <w:ind w:left="2520" w:hanging="360"/>
      </w:pPr>
      <w:rPr>
        <w:rFonts w:ascii="OpenSymbol" w:hAnsi="OpenSymbol" w:cs="Courier New"/>
        <w:color w:val="000000"/>
        <w:lang w:val="it-IT"/>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color w:val="000000"/>
        <w:lang w:val="it-IT"/>
      </w:rPr>
    </w:lvl>
    <w:lvl w:ilvl="8">
      <w:start w:val="1"/>
      <w:numFmt w:val="bullet"/>
      <w:lvlText w:val="▪"/>
      <w:lvlJc w:val="left"/>
      <w:pPr>
        <w:tabs>
          <w:tab w:val="num" w:pos="3600"/>
        </w:tabs>
        <w:ind w:left="3600" w:hanging="360"/>
      </w:pPr>
      <w:rPr>
        <w:rFonts w:ascii="OpenSymbol" w:hAnsi="OpenSymbol" w:cs="Courier New"/>
        <w:color w:val="000000"/>
        <w:lang w:val="it-IT"/>
      </w:rPr>
    </w:lvl>
  </w:abstractNum>
  <w:abstractNum w:abstractNumId="2" w15:restartNumberingAfterBreak="0">
    <w:nsid w:val="0235658F"/>
    <w:multiLevelType w:val="hybridMultilevel"/>
    <w:tmpl w:val="CB82F32E"/>
    <w:lvl w:ilvl="0" w:tplc="04090015">
      <w:start w:val="1"/>
      <w:numFmt w:val="upperLetter"/>
      <w:lvlText w:val="%1."/>
      <w:lvlJc w:val="left"/>
      <w:pPr>
        <w:ind w:left="1055" w:hanging="360"/>
      </w:pPr>
    </w:lvl>
    <w:lvl w:ilvl="1" w:tplc="04090019">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 w15:restartNumberingAfterBreak="0">
    <w:nsid w:val="030E6187"/>
    <w:multiLevelType w:val="multilevel"/>
    <w:tmpl w:val="DC5AF6B4"/>
    <w:lvl w:ilvl="0">
      <w:start w:val="1"/>
      <w:numFmt w:val="lowerLetter"/>
      <w:lvlText w:val="%1)"/>
      <w:lvlJc w:val="left"/>
      <w:pPr>
        <w:tabs>
          <w:tab w:val="num" w:pos="1440"/>
        </w:tabs>
        <w:ind w:left="1440" w:hanging="360"/>
      </w:pPr>
      <w:rPr>
        <w:rFonts w:ascii="Symbol" w:hAnsi="Symbol" w:cs="OpenSymbol" w:hint="default"/>
        <w:sz w:val="16"/>
        <w:szCs w:val="16"/>
      </w:r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rPr>
        <w:rFonts w:ascii="OpenSymbol" w:hAnsi="OpenSymbol" w:cs="OpenSymbol" w:hint="default"/>
      </w:rPr>
    </w:lvl>
    <w:lvl w:ilvl="3">
      <w:start w:val="1"/>
      <w:numFmt w:val="lowerLetter"/>
      <w:lvlText w:val="%4)"/>
      <w:lvlJc w:val="left"/>
      <w:pPr>
        <w:tabs>
          <w:tab w:val="num" w:pos="2520"/>
        </w:tabs>
        <w:ind w:left="2520" w:hanging="360"/>
      </w:pPr>
      <w:rPr>
        <w:rFonts w:ascii="Symbol" w:hAnsi="Symbol" w:cs="OpenSymbol" w:hint="default"/>
      </w:r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4" w15:restartNumberingAfterBreak="0">
    <w:nsid w:val="03B26B0C"/>
    <w:multiLevelType w:val="hybridMultilevel"/>
    <w:tmpl w:val="9CA88976"/>
    <w:lvl w:ilvl="0" w:tplc="11B0E6F4">
      <w:start w:val="1"/>
      <w:numFmt w:val="bullet"/>
      <w:lvlText w:val="•"/>
      <w:lvlJc w:val="left"/>
      <w:pPr>
        <w:ind w:left="705" w:hanging="360"/>
      </w:pPr>
      <w:rPr>
        <w:rFonts w:ascii="Verdana" w:eastAsiaTheme="minorHAnsi" w:hAnsi="Verdana"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140A6E9F"/>
    <w:multiLevelType w:val="hybridMultilevel"/>
    <w:tmpl w:val="406602AC"/>
    <w:lvl w:ilvl="0" w:tplc="04090015">
      <w:start w:val="1"/>
      <w:numFmt w:val="upperLetter"/>
      <w:lvlText w:val="%1."/>
      <w:lvlJc w:val="left"/>
      <w:pPr>
        <w:ind w:left="1055" w:hanging="360"/>
      </w:pPr>
    </w:lvl>
    <w:lvl w:ilvl="1" w:tplc="04090015">
      <w:start w:val="1"/>
      <w:numFmt w:val="upp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6" w15:restartNumberingAfterBreak="0">
    <w:nsid w:val="14E12E99"/>
    <w:multiLevelType w:val="hybridMultilevel"/>
    <w:tmpl w:val="1DF49BBC"/>
    <w:lvl w:ilvl="0" w:tplc="D18A594C">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C906A51"/>
    <w:multiLevelType w:val="hybridMultilevel"/>
    <w:tmpl w:val="F7B476F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FEF4D17"/>
    <w:multiLevelType w:val="hybridMultilevel"/>
    <w:tmpl w:val="A8EAA76C"/>
    <w:lvl w:ilvl="0" w:tplc="81E6CC78">
      <w:numFmt w:val="bullet"/>
      <w:lvlText w:val="-"/>
      <w:lvlJc w:val="left"/>
      <w:pPr>
        <w:tabs>
          <w:tab w:val="num" w:pos="1695"/>
        </w:tabs>
        <w:ind w:left="1695" w:hanging="97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373B68"/>
    <w:multiLevelType w:val="hybridMultilevel"/>
    <w:tmpl w:val="988CB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3775B"/>
    <w:multiLevelType w:val="hybridMultilevel"/>
    <w:tmpl w:val="606C82C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A023FEB"/>
    <w:multiLevelType w:val="hybridMultilevel"/>
    <w:tmpl w:val="C4AEF254"/>
    <w:lvl w:ilvl="0" w:tplc="04090015">
      <w:start w:val="1"/>
      <w:numFmt w:val="upperLetter"/>
      <w:lvlText w:val="%1."/>
      <w:lvlJc w:val="left"/>
      <w:pPr>
        <w:ind w:left="1775" w:hanging="360"/>
      </w:p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12" w15:restartNumberingAfterBreak="0">
    <w:nsid w:val="2E6E6A79"/>
    <w:multiLevelType w:val="hybridMultilevel"/>
    <w:tmpl w:val="606C82C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6035750"/>
    <w:multiLevelType w:val="hybridMultilevel"/>
    <w:tmpl w:val="40C4EC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6465FD0"/>
    <w:multiLevelType w:val="multilevel"/>
    <w:tmpl w:val="9FDC66E8"/>
    <w:lvl w:ilvl="0">
      <w:start w:val="1"/>
      <w:numFmt w:val="upperRoman"/>
      <w:lvlText w:val="%1."/>
      <w:lvlJc w:val="right"/>
      <w:pPr>
        <w:ind w:left="0" w:firstLine="0"/>
      </w:pPr>
      <w:rPr>
        <w:b/>
        <w:bCs/>
        <w:color w:val="33660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3B8520EB"/>
    <w:multiLevelType w:val="multilevel"/>
    <w:tmpl w:val="2882922E"/>
    <w:lvl w:ilvl="0">
      <w:start w:val="1"/>
      <w:numFmt w:val="bullet"/>
      <w:lvlText w:val=""/>
      <w:lvlJc w:val="left"/>
      <w:pPr>
        <w:tabs>
          <w:tab w:val="num" w:pos="1637"/>
        </w:tabs>
        <w:ind w:left="1637" w:hanging="360"/>
      </w:pPr>
      <w:rPr>
        <w:rFonts w:ascii="Symbol" w:hAnsi="Symbol" w:hint="default"/>
        <w:lang w:val="ro-RO"/>
      </w:rPr>
    </w:lvl>
    <w:lvl w:ilvl="1">
      <w:start w:val="1"/>
      <w:numFmt w:val="bullet"/>
      <w:lvlText w:val="◦"/>
      <w:lvlJc w:val="left"/>
      <w:pPr>
        <w:tabs>
          <w:tab w:val="num" w:pos="1080"/>
        </w:tabs>
        <w:ind w:left="1080" w:hanging="360"/>
      </w:pPr>
      <w:rPr>
        <w:rFonts w:ascii="CenturyGothic" w:hAnsi="CenturyGothic" w:cs="CenturyGothic"/>
      </w:rPr>
    </w:lvl>
    <w:lvl w:ilvl="2">
      <w:start w:val="1"/>
      <w:numFmt w:val="bullet"/>
      <w:lvlText w:val="▪"/>
      <w:lvlJc w:val="left"/>
      <w:pPr>
        <w:tabs>
          <w:tab w:val="num" w:pos="1440"/>
        </w:tabs>
        <w:ind w:left="1440" w:hanging="360"/>
      </w:pPr>
      <w:rPr>
        <w:rFonts w:ascii="CenturyGothic" w:hAnsi="CenturyGothic" w:cs="CenturyGothic"/>
      </w:rPr>
    </w:lvl>
    <w:lvl w:ilvl="3">
      <w:start w:val="1"/>
      <w:numFmt w:val="bullet"/>
      <w:lvlText w:val=""/>
      <w:lvlJc w:val="left"/>
      <w:pPr>
        <w:tabs>
          <w:tab w:val="num" w:pos="1800"/>
        </w:tabs>
        <w:ind w:left="1800" w:hanging="360"/>
      </w:pPr>
      <w:rPr>
        <w:rFonts w:ascii="DejaVu Sans" w:hAnsi="DejaVu Sans" w:cs="DejaVu Sans"/>
      </w:rPr>
    </w:lvl>
    <w:lvl w:ilvl="4">
      <w:start w:val="1"/>
      <w:numFmt w:val="bullet"/>
      <w:lvlText w:val=""/>
      <w:lvlJc w:val="left"/>
      <w:pPr>
        <w:tabs>
          <w:tab w:val="num" w:pos="2160"/>
        </w:tabs>
        <w:ind w:left="2160" w:hanging="360"/>
      </w:pPr>
      <w:rPr>
        <w:rFonts w:ascii="DejaVu Sans" w:hAnsi="DejaVu Sans" w:cs="DejaVu Sans"/>
      </w:rPr>
    </w:lvl>
    <w:lvl w:ilvl="5">
      <w:start w:val="1"/>
      <w:numFmt w:val="bullet"/>
      <w:lvlText w:val="▪"/>
      <w:lvlJc w:val="left"/>
      <w:pPr>
        <w:tabs>
          <w:tab w:val="num" w:pos="2520"/>
        </w:tabs>
        <w:ind w:left="2520" w:hanging="360"/>
      </w:pPr>
      <w:rPr>
        <w:rFonts w:ascii="CenturyGothic" w:hAnsi="CenturyGothic" w:cs="CenturyGothic"/>
      </w:rPr>
    </w:lvl>
    <w:lvl w:ilvl="6">
      <w:start w:val="1"/>
      <w:numFmt w:val="bullet"/>
      <w:lvlText w:val=""/>
      <w:lvlJc w:val="left"/>
      <w:pPr>
        <w:tabs>
          <w:tab w:val="num" w:pos="2880"/>
        </w:tabs>
        <w:ind w:left="2880" w:hanging="360"/>
      </w:pPr>
      <w:rPr>
        <w:rFonts w:ascii="Verdana" w:hAnsi="Verdana" w:cs="CenturyGothic"/>
      </w:rPr>
    </w:lvl>
    <w:lvl w:ilvl="7">
      <w:start w:val="1"/>
      <w:numFmt w:val="bullet"/>
      <w:lvlText w:val="◦"/>
      <w:lvlJc w:val="left"/>
      <w:pPr>
        <w:tabs>
          <w:tab w:val="num" w:pos="3240"/>
        </w:tabs>
        <w:ind w:left="3240" w:hanging="360"/>
      </w:pPr>
      <w:rPr>
        <w:rFonts w:ascii="CenturyGothic" w:hAnsi="CenturyGothic" w:cs="CenturyGothic"/>
      </w:rPr>
    </w:lvl>
    <w:lvl w:ilvl="8">
      <w:start w:val="1"/>
      <w:numFmt w:val="bullet"/>
      <w:lvlText w:val="▪"/>
      <w:lvlJc w:val="left"/>
      <w:pPr>
        <w:tabs>
          <w:tab w:val="num" w:pos="3600"/>
        </w:tabs>
        <w:ind w:left="3600" w:hanging="360"/>
      </w:pPr>
      <w:rPr>
        <w:rFonts w:ascii="CenturyGothic" w:hAnsi="CenturyGothic" w:cs="CenturyGothic"/>
      </w:rPr>
    </w:lvl>
  </w:abstractNum>
  <w:abstractNum w:abstractNumId="16" w15:restartNumberingAfterBreak="0">
    <w:nsid w:val="46D801EA"/>
    <w:multiLevelType w:val="hybridMultilevel"/>
    <w:tmpl w:val="5D529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E1A89"/>
    <w:multiLevelType w:val="hybridMultilevel"/>
    <w:tmpl w:val="6310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B3E23"/>
    <w:multiLevelType w:val="multilevel"/>
    <w:tmpl w:val="E6C48248"/>
    <w:lvl w:ilvl="0">
      <w:start w:val="19"/>
      <w:numFmt w:val="bullet"/>
      <w:lvlText w:val="-"/>
      <w:lvlJc w:val="left"/>
      <w:rPr>
        <w:rFonts w:ascii="DejaVu Sans" w:eastAsia="Times New Roman" w:hAnsi="DejaVu Sans" w:cs="DejaVu Sans" w:hint="default"/>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F65051"/>
    <w:multiLevelType w:val="multilevel"/>
    <w:tmpl w:val="73E4807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372B01"/>
    <w:multiLevelType w:val="multilevel"/>
    <w:tmpl w:val="244E42C6"/>
    <w:lvl w:ilvl="0">
      <w:start w:val="1"/>
      <w:numFmt w:val="decimal"/>
      <w:lvlText w:val="1.%1"/>
      <w:lvlJc w:val="left"/>
      <w:pPr>
        <w:tabs>
          <w:tab w:val="num" w:pos="0"/>
        </w:tabs>
        <w:ind w:left="720" w:hanging="360"/>
      </w:pPr>
      <w:rPr>
        <w:rFonts w:hint="default"/>
      </w:rPr>
    </w:lvl>
    <w:lvl w:ilvl="1">
      <w:start w:val="1"/>
      <w:numFmt w:val="decimal"/>
      <w:suff w:val="space"/>
      <w:lvlText w:val="%1.%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bullet"/>
      <w:lvlText w:val="-"/>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04369F"/>
    <w:multiLevelType w:val="hybridMultilevel"/>
    <w:tmpl w:val="8710091E"/>
    <w:lvl w:ilvl="0" w:tplc="7D1ADE4A">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D1ADE4A">
      <w:start w:val="1"/>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F7098F"/>
    <w:multiLevelType w:val="multilevel"/>
    <w:tmpl w:val="B28E6242"/>
    <w:lvl w:ilvl="0">
      <w:start w:val="1"/>
      <w:numFmt w:val="bullet"/>
      <w:lvlText w:val=""/>
      <w:lvlJc w:val="left"/>
      <w:pPr>
        <w:tabs>
          <w:tab w:val="num" w:pos="1637"/>
        </w:tabs>
        <w:ind w:left="1637" w:hanging="360"/>
      </w:pPr>
      <w:rPr>
        <w:rFonts w:ascii="Symbol" w:hAnsi="Symbol" w:hint="default"/>
        <w:lang w:val="ro-RO"/>
      </w:rPr>
    </w:lvl>
    <w:lvl w:ilvl="1">
      <w:start w:val="1"/>
      <w:numFmt w:val="bullet"/>
      <w:lvlText w:val="◦"/>
      <w:lvlJc w:val="left"/>
      <w:pPr>
        <w:tabs>
          <w:tab w:val="num" w:pos="1080"/>
        </w:tabs>
        <w:ind w:left="1080" w:hanging="360"/>
      </w:pPr>
      <w:rPr>
        <w:rFonts w:ascii="CenturyGothic" w:hAnsi="CenturyGothic" w:cs="CenturyGothic"/>
      </w:rPr>
    </w:lvl>
    <w:lvl w:ilvl="2">
      <w:start w:val="1"/>
      <w:numFmt w:val="bullet"/>
      <w:lvlText w:val="▪"/>
      <w:lvlJc w:val="left"/>
      <w:pPr>
        <w:tabs>
          <w:tab w:val="num" w:pos="1440"/>
        </w:tabs>
        <w:ind w:left="1440" w:hanging="360"/>
      </w:pPr>
      <w:rPr>
        <w:rFonts w:ascii="CenturyGothic" w:hAnsi="CenturyGothic" w:cs="CenturyGothic"/>
      </w:rPr>
    </w:lvl>
    <w:lvl w:ilvl="3">
      <w:start w:val="1"/>
      <w:numFmt w:val="bullet"/>
      <w:lvlText w:val=""/>
      <w:lvlJc w:val="left"/>
      <w:pPr>
        <w:tabs>
          <w:tab w:val="num" w:pos="1800"/>
        </w:tabs>
        <w:ind w:left="1800" w:hanging="360"/>
      </w:pPr>
      <w:rPr>
        <w:rFonts w:ascii="DejaVu Sans" w:hAnsi="DejaVu Sans" w:cs="DejaVu Sans"/>
      </w:rPr>
    </w:lvl>
    <w:lvl w:ilvl="4">
      <w:start w:val="1"/>
      <w:numFmt w:val="bullet"/>
      <w:lvlText w:val=""/>
      <w:lvlJc w:val="left"/>
      <w:pPr>
        <w:tabs>
          <w:tab w:val="num" w:pos="2160"/>
        </w:tabs>
        <w:ind w:left="2160" w:hanging="360"/>
      </w:pPr>
      <w:rPr>
        <w:rFonts w:ascii="DejaVu Sans" w:hAnsi="DejaVu Sans" w:cs="DejaVu Sans"/>
      </w:rPr>
    </w:lvl>
    <w:lvl w:ilvl="5">
      <w:start w:val="1"/>
      <w:numFmt w:val="bullet"/>
      <w:lvlText w:val="▪"/>
      <w:lvlJc w:val="left"/>
      <w:pPr>
        <w:tabs>
          <w:tab w:val="num" w:pos="2520"/>
        </w:tabs>
        <w:ind w:left="2520" w:hanging="360"/>
      </w:pPr>
      <w:rPr>
        <w:rFonts w:ascii="CenturyGothic" w:hAnsi="CenturyGothic" w:cs="CenturyGothic"/>
      </w:rPr>
    </w:lvl>
    <w:lvl w:ilvl="6">
      <w:start w:val="1"/>
      <w:numFmt w:val="bullet"/>
      <w:lvlText w:val=""/>
      <w:lvlJc w:val="left"/>
      <w:pPr>
        <w:tabs>
          <w:tab w:val="num" w:pos="2880"/>
        </w:tabs>
        <w:ind w:left="2880" w:hanging="360"/>
      </w:pPr>
      <w:rPr>
        <w:rFonts w:ascii="Verdana" w:hAnsi="Verdana" w:cs="CenturyGothic"/>
      </w:rPr>
    </w:lvl>
    <w:lvl w:ilvl="7">
      <w:start w:val="1"/>
      <w:numFmt w:val="bullet"/>
      <w:lvlText w:val="◦"/>
      <w:lvlJc w:val="left"/>
      <w:pPr>
        <w:tabs>
          <w:tab w:val="num" w:pos="3240"/>
        </w:tabs>
        <w:ind w:left="3240" w:hanging="360"/>
      </w:pPr>
      <w:rPr>
        <w:rFonts w:ascii="CenturyGothic" w:hAnsi="CenturyGothic" w:cs="CenturyGothic"/>
      </w:rPr>
    </w:lvl>
    <w:lvl w:ilvl="8">
      <w:start w:val="1"/>
      <w:numFmt w:val="bullet"/>
      <w:lvlText w:val="▪"/>
      <w:lvlJc w:val="left"/>
      <w:pPr>
        <w:tabs>
          <w:tab w:val="num" w:pos="3600"/>
        </w:tabs>
        <w:ind w:left="3600" w:hanging="360"/>
      </w:pPr>
      <w:rPr>
        <w:rFonts w:ascii="CenturyGothic" w:hAnsi="CenturyGothic" w:cs="CenturyGothic"/>
      </w:rPr>
    </w:lvl>
  </w:abstractNum>
  <w:abstractNum w:abstractNumId="23" w15:restartNumberingAfterBreak="0">
    <w:nsid w:val="5B2308E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61BC2D49"/>
    <w:multiLevelType w:val="hybridMultilevel"/>
    <w:tmpl w:val="1988E5EC"/>
    <w:lvl w:ilvl="0" w:tplc="0418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63F20E24"/>
    <w:multiLevelType w:val="hybridMultilevel"/>
    <w:tmpl w:val="5B4C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690AAB"/>
    <w:multiLevelType w:val="hybridMultilevel"/>
    <w:tmpl w:val="F5E62F2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66FC1EEC"/>
    <w:multiLevelType w:val="multilevel"/>
    <w:tmpl w:val="1082B13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10207D"/>
    <w:multiLevelType w:val="hybridMultilevel"/>
    <w:tmpl w:val="48EAC9FA"/>
    <w:lvl w:ilvl="0" w:tplc="7D1ADE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23B8F"/>
    <w:multiLevelType w:val="hybridMultilevel"/>
    <w:tmpl w:val="191824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27AD1"/>
    <w:multiLevelType w:val="hybridMultilevel"/>
    <w:tmpl w:val="A8EAA76C"/>
    <w:lvl w:ilvl="0" w:tplc="81E6CC78">
      <w:numFmt w:val="bullet"/>
      <w:lvlText w:val="-"/>
      <w:lvlJc w:val="left"/>
      <w:pPr>
        <w:tabs>
          <w:tab w:val="num" w:pos="1695"/>
        </w:tabs>
        <w:ind w:left="1695" w:hanging="97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DE2047"/>
    <w:multiLevelType w:val="hybridMultilevel"/>
    <w:tmpl w:val="FEE07780"/>
    <w:lvl w:ilvl="0" w:tplc="02F491B4">
      <w:start w:val="5"/>
      <w:numFmt w:val="bullet"/>
      <w:lvlText w:val="-"/>
      <w:lvlJc w:val="left"/>
      <w:pPr>
        <w:ind w:left="1428" w:hanging="360"/>
      </w:pPr>
      <w:rPr>
        <w:rFonts w:ascii="Verdana" w:eastAsia="Lucida Sans Unicode" w:hAnsi="Verdana"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15:restartNumberingAfterBreak="0">
    <w:nsid w:val="7F581EBF"/>
    <w:multiLevelType w:val="hybridMultilevel"/>
    <w:tmpl w:val="05FAB0FA"/>
    <w:lvl w:ilvl="0" w:tplc="4204E936">
      <w:start w:val="1"/>
      <w:numFmt w:val="bullet"/>
      <w:lvlText w:val="-"/>
      <w:lvlJc w:val="left"/>
      <w:pPr>
        <w:ind w:left="705" w:hanging="360"/>
      </w:pPr>
      <w:rPr>
        <w:rFonts w:ascii="Verdana" w:eastAsiaTheme="minorHAnsi" w:hAnsi="Verdana" w:cs="Courier New" w:hint="default"/>
      </w:rPr>
    </w:lvl>
    <w:lvl w:ilvl="1" w:tplc="FEACCB7A">
      <w:start w:val="1"/>
      <w:numFmt w:val="bullet"/>
      <w:lvlText w:val="–"/>
      <w:lvlJc w:val="left"/>
      <w:pPr>
        <w:ind w:left="1425" w:hanging="360"/>
      </w:pPr>
      <w:rPr>
        <w:rFonts w:ascii="Verdana" w:eastAsiaTheme="minorHAnsi" w:hAnsi="Verdana"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3" w15:restartNumberingAfterBreak="0">
    <w:nsid w:val="7F9973C2"/>
    <w:multiLevelType w:val="hybridMultilevel"/>
    <w:tmpl w:val="5F70C88E"/>
    <w:lvl w:ilvl="0" w:tplc="3C0A96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39365791">
    <w:abstractNumId w:val="23"/>
  </w:num>
  <w:num w:numId="2" w16cid:durableId="2103528234">
    <w:abstractNumId w:val="6"/>
  </w:num>
  <w:num w:numId="3" w16cid:durableId="2026515794">
    <w:abstractNumId w:val="14"/>
  </w:num>
  <w:num w:numId="4" w16cid:durableId="136459351">
    <w:abstractNumId w:val="23"/>
  </w:num>
  <w:num w:numId="5" w16cid:durableId="1492718890">
    <w:abstractNumId w:val="23"/>
  </w:num>
  <w:num w:numId="6" w16cid:durableId="686252956">
    <w:abstractNumId w:val="28"/>
  </w:num>
  <w:num w:numId="7" w16cid:durableId="1053887932">
    <w:abstractNumId w:val="32"/>
  </w:num>
  <w:num w:numId="8" w16cid:durableId="1705204595">
    <w:abstractNumId w:val="25"/>
  </w:num>
  <w:num w:numId="9" w16cid:durableId="772436717">
    <w:abstractNumId w:val="4"/>
  </w:num>
  <w:num w:numId="10" w16cid:durableId="593130474">
    <w:abstractNumId w:val="9"/>
  </w:num>
  <w:num w:numId="11" w16cid:durableId="97533320">
    <w:abstractNumId w:val="29"/>
  </w:num>
  <w:num w:numId="12" w16cid:durableId="1794210445">
    <w:abstractNumId w:val="23"/>
  </w:num>
  <w:num w:numId="13" w16cid:durableId="180703902">
    <w:abstractNumId w:val="23"/>
  </w:num>
  <w:num w:numId="14" w16cid:durableId="1586573144">
    <w:abstractNumId w:val="23"/>
  </w:num>
  <w:num w:numId="15" w16cid:durableId="1067148567">
    <w:abstractNumId w:val="2"/>
  </w:num>
  <w:num w:numId="16" w16cid:durableId="1168863932">
    <w:abstractNumId w:val="5"/>
  </w:num>
  <w:num w:numId="17" w16cid:durableId="1443456010">
    <w:abstractNumId w:val="10"/>
  </w:num>
  <w:num w:numId="18" w16cid:durableId="1501771389">
    <w:abstractNumId w:val="23"/>
  </w:num>
  <w:num w:numId="19" w16cid:durableId="529219789">
    <w:abstractNumId w:val="23"/>
  </w:num>
  <w:num w:numId="20" w16cid:durableId="2029060698">
    <w:abstractNumId w:val="11"/>
  </w:num>
  <w:num w:numId="21" w16cid:durableId="1083575729">
    <w:abstractNumId w:val="23"/>
  </w:num>
  <w:num w:numId="22" w16cid:durableId="2048139315">
    <w:abstractNumId w:val="23"/>
  </w:num>
  <w:num w:numId="23" w16cid:durableId="1865242853">
    <w:abstractNumId w:val="23"/>
  </w:num>
  <w:num w:numId="24" w16cid:durableId="764304127">
    <w:abstractNumId w:val="17"/>
  </w:num>
  <w:num w:numId="25" w16cid:durableId="3214273">
    <w:abstractNumId w:val="16"/>
  </w:num>
  <w:num w:numId="26" w16cid:durableId="39869285">
    <w:abstractNumId w:val="23"/>
  </w:num>
  <w:num w:numId="27" w16cid:durableId="1972591461">
    <w:abstractNumId w:val="12"/>
  </w:num>
  <w:num w:numId="28" w16cid:durableId="1438526181">
    <w:abstractNumId w:val="23"/>
  </w:num>
  <w:num w:numId="29" w16cid:durableId="2078286673">
    <w:abstractNumId w:val="26"/>
  </w:num>
  <w:num w:numId="30" w16cid:durableId="1391617012">
    <w:abstractNumId w:val="7"/>
  </w:num>
  <w:num w:numId="31" w16cid:durableId="2142768538">
    <w:abstractNumId w:val="23"/>
  </w:num>
  <w:num w:numId="32" w16cid:durableId="1534339779">
    <w:abstractNumId w:val="22"/>
  </w:num>
  <w:num w:numId="33" w16cid:durableId="388194568">
    <w:abstractNumId w:val="31"/>
  </w:num>
  <w:num w:numId="34" w16cid:durableId="1768502546">
    <w:abstractNumId w:val="15"/>
  </w:num>
  <w:num w:numId="35" w16cid:durableId="81414374">
    <w:abstractNumId w:val="33"/>
  </w:num>
  <w:num w:numId="36" w16cid:durableId="1997876230">
    <w:abstractNumId w:val="24"/>
  </w:num>
  <w:num w:numId="37" w16cid:durableId="1979531121">
    <w:abstractNumId w:val="21"/>
  </w:num>
  <w:num w:numId="38" w16cid:durableId="893852732">
    <w:abstractNumId w:val="0"/>
  </w:num>
  <w:num w:numId="39" w16cid:durableId="2113042951">
    <w:abstractNumId w:val="20"/>
  </w:num>
  <w:num w:numId="40" w16cid:durableId="20777767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1589389">
    <w:abstractNumId w:val="8"/>
  </w:num>
  <w:num w:numId="42" w16cid:durableId="1647584264">
    <w:abstractNumId w:val="30"/>
  </w:num>
  <w:num w:numId="43" w16cid:durableId="1560433610">
    <w:abstractNumId w:val="1"/>
  </w:num>
  <w:num w:numId="44" w16cid:durableId="1442607601">
    <w:abstractNumId w:val="27"/>
  </w:num>
  <w:num w:numId="45" w16cid:durableId="2030833830">
    <w:abstractNumId w:val="13"/>
  </w:num>
  <w:num w:numId="46" w16cid:durableId="1836530892">
    <w:abstractNumId w:val="19"/>
  </w:num>
  <w:num w:numId="47" w16cid:durableId="7887429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3656"/>
    <w:rsid w:val="00007E5C"/>
    <w:rsid w:val="00012871"/>
    <w:rsid w:val="00014ACA"/>
    <w:rsid w:val="000577D6"/>
    <w:rsid w:val="00060A85"/>
    <w:rsid w:val="000654A4"/>
    <w:rsid w:val="00121851"/>
    <w:rsid w:val="001220C9"/>
    <w:rsid w:val="00122516"/>
    <w:rsid w:val="002307D5"/>
    <w:rsid w:val="00241D21"/>
    <w:rsid w:val="00261705"/>
    <w:rsid w:val="00270082"/>
    <w:rsid w:val="002E037B"/>
    <w:rsid w:val="00301BD3"/>
    <w:rsid w:val="00311D3E"/>
    <w:rsid w:val="003342C8"/>
    <w:rsid w:val="003502FC"/>
    <w:rsid w:val="003540AB"/>
    <w:rsid w:val="00373574"/>
    <w:rsid w:val="003D78F3"/>
    <w:rsid w:val="003F14C5"/>
    <w:rsid w:val="00414BDB"/>
    <w:rsid w:val="00425099"/>
    <w:rsid w:val="004258CB"/>
    <w:rsid w:val="00460E1E"/>
    <w:rsid w:val="0046311D"/>
    <w:rsid w:val="004668D8"/>
    <w:rsid w:val="004A4456"/>
    <w:rsid w:val="004A727D"/>
    <w:rsid w:val="004D2BCF"/>
    <w:rsid w:val="004F2C16"/>
    <w:rsid w:val="0050627B"/>
    <w:rsid w:val="0053367D"/>
    <w:rsid w:val="00582F03"/>
    <w:rsid w:val="005863AB"/>
    <w:rsid w:val="005B1630"/>
    <w:rsid w:val="005C2EEB"/>
    <w:rsid w:val="005D342D"/>
    <w:rsid w:val="005F2702"/>
    <w:rsid w:val="0061458D"/>
    <w:rsid w:val="006277FC"/>
    <w:rsid w:val="00676C5A"/>
    <w:rsid w:val="006B2C80"/>
    <w:rsid w:val="006E6E5E"/>
    <w:rsid w:val="006F65BF"/>
    <w:rsid w:val="007428A1"/>
    <w:rsid w:val="00785D4E"/>
    <w:rsid w:val="00793628"/>
    <w:rsid w:val="00794759"/>
    <w:rsid w:val="007B3A40"/>
    <w:rsid w:val="007D5192"/>
    <w:rsid w:val="007D7BED"/>
    <w:rsid w:val="00805C90"/>
    <w:rsid w:val="00830C19"/>
    <w:rsid w:val="00863E76"/>
    <w:rsid w:val="00883A17"/>
    <w:rsid w:val="00893656"/>
    <w:rsid w:val="008F6E91"/>
    <w:rsid w:val="00900B7D"/>
    <w:rsid w:val="00904E6C"/>
    <w:rsid w:val="00985D46"/>
    <w:rsid w:val="00997401"/>
    <w:rsid w:val="00A70FCD"/>
    <w:rsid w:val="00A87ACB"/>
    <w:rsid w:val="00A97142"/>
    <w:rsid w:val="00AD391C"/>
    <w:rsid w:val="00AF250D"/>
    <w:rsid w:val="00B5130E"/>
    <w:rsid w:val="00B644B7"/>
    <w:rsid w:val="00B80FCA"/>
    <w:rsid w:val="00BE763B"/>
    <w:rsid w:val="00C27009"/>
    <w:rsid w:val="00C543C0"/>
    <w:rsid w:val="00C5791F"/>
    <w:rsid w:val="00C65820"/>
    <w:rsid w:val="00C663B6"/>
    <w:rsid w:val="00CE5D77"/>
    <w:rsid w:val="00CE5ED6"/>
    <w:rsid w:val="00CF2AE9"/>
    <w:rsid w:val="00D046D6"/>
    <w:rsid w:val="00D05A91"/>
    <w:rsid w:val="00D15520"/>
    <w:rsid w:val="00D61180"/>
    <w:rsid w:val="00DA7F1F"/>
    <w:rsid w:val="00DC0B35"/>
    <w:rsid w:val="00DF3BF9"/>
    <w:rsid w:val="00E03C31"/>
    <w:rsid w:val="00E03E92"/>
    <w:rsid w:val="00E22119"/>
    <w:rsid w:val="00E45176"/>
    <w:rsid w:val="00E51A9E"/>
    <w:rsid w:val="00E715A9"/>
    <w:rsid w:val="00E8630F"/>
    <w:rsid w:val="00E93E3C"/>
    <w:rsid w:val="00EF0BEB"/>
    <w:rsid w:val="00EF123E"/>
    <w:rsid w:val="00F0302A"/>
    <w:rsid w:val="00F200FE"/>
    <w:rsid w:val="00F41D25"/>
    <w:rsid w:val="00F50743"/>
    <w:rsid w:val="00FB26FF"/>
    <w:rsid w:val="00FB36EF"/>
    <w:rsid w:val="00FC6C6A"/>
    <w:rsid w:val="00FF11BA"/>
    <w:rsid w:val="00FF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407B5"/>
  <w15:docId w15:val="{D9A4B4F2-BE83-4C8E-B358-4B9A2E3F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7D"/>
  </w:style>
  <w:style w:type="paragraph" w:styleId="Heading1">
    <w:name w:val="heading 1"/>
    <w:basedOn w:val="Normal"/>
    <w:next w:val="Normal"/>
    <w:link w:val="Heading1Char"/>
    <w:uiPriority w:val="9"/>
    <w:qFormat/>
    <w:rsid w:val="00D05A91"/>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5A91"/>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05A91"/>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05A91"/>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5A91"/>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5A91"/>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5A91"/>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5A9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5A9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A91"/>
    <w:pPr>
      <w:tabs>
        <w:tab w:val="center" w:pos="4680"/>
        <w:tab w:val="right" w:pos="9360"/>
      </w:tabs>
      <w:spacing w:after="0" w:line="240" w:lineRule="auto"/>
    </w:pPr>
  </w:style>
  <w:style w:type="character" w:customStyle="1" w:styleId="HeaderChar">
    <w:name w:val="Header Char"/>
    <w:basedOn w:val="DefaultParagraphFont"/>
    <w:link w:val="Header"/>
    <w:rsid w:val="00D05A91"/>
  </w:style>
  <w:style w:type="paragraph" w:styleId="Footer">
    <w:name w:val="footer"/>
    <w:basedOn w:val="Normal"/>
    <w:link w:val="FooterChar"/>
    <w:uiPriority w:val="99"/>
    <w:unhideWhenUsed/>
    <w:rsid w:val="00D0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A91"/>
  </w:style>
  <w:style w:type="paragraph" w:styleId="NormalWeb">
    <w:name w:val="Normal (Web)"/>
    <w:basedOn w:val="Normal"/>
    <w:rsid w:val="00D05A91"/>
    <w:pPr>
      <w:widowControl w:val="0"/>
      <w:suppressAutoHyphens/>
      <w:spacing w:before="280" w:after="280" w:line="240" w:lineRule="auto"/>
    </w:pPr>
    <w:rPr>
      <w:rFonts w:ascii="Times New Roman" w:eastAsia="SimSun" w:hAnsi="Times New Roman" w:cs="Mangal"/>
      <w:kern w:val="1"/>
      <w:sz w:val="24"/>
      <w:szCs w:val="24"/>
      <w:lang w:val="en-US" w:eastAsia="hi-IN" w:bidi="hi-IN"/>
    </w:rPr>
  </w:style>
  <w:style w:type="character" w:customStyle="1" w:styleId="Heading1Char">
    <w:name w:val="Heading 1 Char"/>
    <w:basedOn w:val="DefaultParagraphFont"/>
    <w:link w:val="Heading1"/>
    <w:uiPriority w:val="9"/>
    <w:rsid w:val="00D05A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05A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05A9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05A9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05A9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05A9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05A9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05A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5A9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qFormat/>
    <w:rsid w:val="00D05A91"/>
    <w:pPr>
      <w:ind w:left="720"/>
      <w:contextualSpacing/>
    </w:pPr>
  </w:style>
  <w:style w:type="paragraph" w:customStyle="1" w:styleId="TableContents">
    <w:name w:val="Table Contents"/>
    <w:basedOn w:val="Normal"/>
    <w:rsid w:val="004F2C16"/>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table" w:styleId="TableGrid">
    <w:name w:val="Table Grid"/>
    <w:basedOn w:val="TableNormal"/>
    <w:uiPriority w:val="59"/>
    <w:rsid w:val="00904E6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176"/>
    <w:rPr>
      <w:rFonts w:ascii="Segoe UI" w:hAnsi="Segoe UI" w:cs="Segoe UI"/>
      <w:sz w:val="18"/>
      <w:szCs w:val="18"/>
    </w:rPr>
  </w:style>
  <w:style w:type="character" w:customStyle="1" w:styleId="Bodytext">
    <w:name w:val="Body text_"/>
    <w:basedOn w:val="DefaultParagraphFont"/>
    <w:link w:val="BodyText1"/>
    <w:locked/>
    <w:rsid w:val="007D7BED"/>
    <w:rPr>
      <w:rFonts w:ascii="Verdana" w:eastAsia="Verdana" w:hAnsi="Verdana" w:cs="Verdana"/>
    </w:rPr>
  </w:style>
  <w:style w:type="paragraph" w:customStyle="1" w:styleId="BodyText1">
    <w:name w:val="Body Text1"/>
    <w:basedOn w:val="Normal"/>
    <w:link w:val="Bodytext"/>
    <w:qFormat/>
    <w:rsid w:val="007D7BED"/>
    <w:pPr>
      <w:widowControl w:val="0"/>
      <w:spacing w:after="0"/>
      <w:ind w:firstLine="400"/>
    </w:pPr>
    <w:rPr>
      <w:rFonts w:ascii="Verdana" w:eastAsia="Verdana" w:hAnsi="Verdana" w:cs="Verdana"/>
    </w:rPr>
  </w:style>
  <w:style w:type="character" w:customStyle="1" w:styleId="Heading30">
    <w:name w:val="Heading #3_"/>
    <w:basedOn w:val="DefaultParagraphFont"/>
    <w:link w:val="Heading31"/>
    <w:rsid w:val="00241D21"/>
    <w:rPr>
      <w:rFonts w:ascii="Verdana" w:eastAsia="Verdana" w:hAnsi="Verdana" w:cs="Verdana"/>
      <w:b/>
      <w:bCs/>
    </w:rPr>
  </w:style>
  <w:style w:type="paragraph" w:customStyle="1" w:styleId="Heading31">
    <w:name w:val="Heading #3"/>
    <w:basedOn w:val="Normal"/>
    <w:link w:val="Heading30"/>
    <w:rsid w:val="00241D21"/>
    <w:pPr>
      <w:widowControl w:val="0"/>
      <w:spacing w:after="0" w:line="300" w:lineRule="auto"/>
      <w:outlineLvl w:val="2"/>
    </w:pPr>
    <w:rPr>
      <w:rFonts w:ascii="Verdana" w:eastAsia="Verdana" w:hAnsi="Verdana"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46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16881-E64F-4E0B-86E1-909A211E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24</Pages>
  <Words>8137</Words>
  <Characters>47198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Adriana Nicula</dc:creator>
  <cp:lastModifiedBy>Cuzic Horea</cp:lastModifiedBy>
  <cp:revision>3</cp:revision>
  <cp:lastPrinted>2020-02-13T09:19:00Z</cp:lastPrinted>
  <dcterms:created xsi:type="dcterms:W3CDTF">2024-04-17T11:16:00Z</dcterms:created>
  <dcterms:modified xsi:type="dcterms:W3CDTF">2024-04-17T11:36:00Z</dcterms:modified>
</cp:coreProperties>
</file>