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6" w:rsidRPr="00430685" w:rsidRDefault="003E0156" w:rsidP="003E01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30685">
        <w:rPr>
          <w:rFonts w:ascii="Times New Roman" w:hAnsi="Times New Roman"/>
          <w:b/>
          <w:sz w:val="28"/>
          <w:szCs w:val="28"/>
        </w:rPr>
        <w:t>AVIZ NATURA 2000</w:t>
      </w:r>
    </w:p>
    <w:p w:rsidR="003E0156" w:rsidRPr="00AF61B9" w:rsidRDefault="003E0156" w:rsidP="003E01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F61B9">
        <w:rPr>
          <w:rFonts w:ascii="Times New Roman" w:hAnsi="Times New Roman"/>
          <w:b/>
          <w:sz w:val="24"/>
          <w:szCs w:val="24"/>
        </w:rPr>
        <w:t xml:space="preserve">Nr.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AF61B9">
        <w:rPr>
          <w:rFonts w:ascii="Times New Roman" w:hAnsi="Times New Roman"/>
          <w:b/>
          <w:sz w:val="24"/>
          <w:szCs w:val="24"/>
        </w:rPr>
        <w:t xml:space="preserve">   din</w:t>
      </w:r>
      <w:r>
        <w:rPr>
          <w:rFonts w:ascii="Times New Roman" w:hAnsi="Times New Roman"/>
          <w:b/>
          <w:sz w:val="24"/>
          <w:szCs w:val="24"/>
        </w:rPr>
        <w:t xml:space="preserve"> 28.01.2016</w:t>
      </w:r>
      <w:r w:rsidRPr="00AF61B9">
        <w:rPr>
          <w:rFonts w:ascii="Times New Roman" w:hAnsi="Times New Roman"/>
          <w:b/>
          <w:sz w:val="24"/>
          <w:szCs w:val="24"/>
        </w:rPr>
        <w:t xml:space="preserve">  </w:t>
      </w:r>
    </w:p>
    <w:p w:rsidR="003E0156" w:rsidRDefault="003E0156" w:rsidP="003E0156">
      <w:pPr>
        <w:tabs>
          <w:tab w:val="left" w:pos="27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0156" w:rsidRDefault="003E0156" w:rsidP="003E0156">
      <w:pPr>
        <w:tabs>
          <w:tab w:val="left" w:pos="270"/>
          <w:tab w:val="left" w:pos="720"/>
        </w:tabs>
        <w:autoSpaceDE w:val="0"/>
        <w:autoSpaceDN w:val="0"/>
        <w:adjustRightInd w:val="0"/>
        <w:jc w:val="both"/>
        <w:rPr>
          <w:rStyle w:val="sttpa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0685">
        <w:rPr>
          <w:rFonts w:ascii="Times New Roman" w:hAnsi="Times New Roman"/>
          <w:sz w:val="24"/>
          <w:szCs w:val="24"/>
        </w:rPr>
        <w:t xml:space="preserve">Ca urmare a solicitării </w:t>
      </w:r>
      <w:r>
        <w:rPr>
          <w:rFonts w:ascii="Times New Roman" w:hAnsi="Times New Roman"/>
          <w:sz w:val="24"/>
          <w:szCs w:val="24"/>
        </w:rPr>
        <w:t xml:space="preserve">înregistrate la APM Suceava cu </w:t>
      </w:r>
      <w:r w:rsidRPr="00430685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 xml:space="preserve"> 10288 din 26.10.2015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430685">
        <w:rPr>
          <w:rFonts w:ascii="Times New Roman" w:hAnsi="Times New Roman"/>
          <w:sz w:val="24"/>
          <w:szCs w:val="24"/>
        </w:rPr>
        <w:t xml:space="preserve">din partea </w:t>
      </w:r>
      <w:r w:rsidRPr="00CA148E">
        <w:rPr>
          <w:rStyle w:val="sttpar"/>
          <w:rFonts w:ascii="Times New Roman" w:hAnsi="Times New Roman"/>
          <w:b/>
          <w:sz w:val="24"/>
          <w:szCs w:val="24"/>
        </w:rPr>
        <w:t xml:space="preserve">SC </w:t>
      </w:r>
      <w:r>
        <w:rPr>
          <w:rStyle w:val="sttpar"/>
          <w:rFonts w:ascii="Times New Roman" w:hAnsi="Times New Roman"/>
          <w:b/>
          <w:sz w:val="24"/>
          <w:szCs w:val="24"/>
        </w:rPr>
        <w:t>Hidro Energy Land SRL</w:t>
      </w:r>
      <w:r w:rsidRPr="00430685">
        <w:rPr>
          <w:rFonts w:ascii="Times New Roman" w:hAnsi="Times New Roman"/>
          <w:sz w:val="24"/>
          <w:szCs w:val="24"/>
        </w:rPr>
        <w:t xml:space="preserve">, cu sediul în </w:t>
      </w:r>
      <w:r>
        <w:rPr>
          <w:rFonts w:ascii="Times New Roman" w:hAnsi="Times New Roman"/>
          <w:sz w:val="24"/>
          <w:szCs w:val="24"/>
        </w:rPr>
        <w:t>mun. Slatina, bdul Alexandru Ioan Cuza, nr. 11, cam. 3, sc. B, apt. 41</w:t>
      </w:r>
      <w:r w:rsidRPr="00CA148E">
        <w:rPr>
          <w:rStyle w:val="sttpar"/>
          <w:rFonts w:ascii="Times New Roman" w:hAnsi="Times New Roman"/>
          <w:sz w:val="24"/>
          <w:szCs w:val="24"/>
        </w:rPr>
        <w:t xml:space="preserve">, judeţul </w:t>
      </w:r>
      <w:r>
        <w:rPr>
          <w:rStyle w:val="sttpar"/>
          <w:rFonts w:ascii="Times New Roman" w:hAnsi="Times New Roman"/>
          <w:sz w:val="24"/>
          <w:szCs w:val="24"/>
        </w:rPr>
        <w:t>Olt,</w:t>
      </w:r>
    </w:p>
    <w:p w:rsidR="003E0156" w:rsidRPr="00430685" w:rsidRDefault="003E0156" w:rsidP="003E0156">
      <w:pPr>
        <w:tabs>
          <w:tab w:val="left" w:pos="27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4"/>
          <w:szCs w:val="24"/>
        </w:rPr>
        <w:tab/>
      </w:r>
      <w:r>
        <w:rPr>
          <w:rStyle w:val="sttpar"/>
          <w:rFonts w:ascii="Times New Roman" w:hAnsi="Times New Roman"/>
          <w:sz w:val="24"/>
          <w:szCs w:val="24"/>
        </w:rPr>
        <w:tab/>
        <w:t>Î</w:t>
      </w:r>
      <w:r w:rsidRPr="00430685">
        <w:rPr>
          <w:rFonts w:ascii="Times New Roman" w:hAnsi="Times New Roman"/>
          <w:sz w:val="24"/>
          <w:szCs w:val="24"/>
        </w:rPr>
        <w:t xml:space="preserve">n urma analizării documentelor transmise şi în baza prevederilor </w:t>
      </w:r>
      <w:r w:rsidRPr="00D955B4">
        <w:rPr>
          <w:rFonts w:ascii="Times New Roman" w:hAnsi="Times New Roman"/>
          <w:vanish/>
          <w:sz w:val="24"/>
          <w:szCs w:val="24"/>
        </w:rPr>
        <w:t>&lt;LLNK 12007    57180 302  28 57&gt;</w:t>
      </w:r>
      <w:r w:rsidRPr="00D955B4">
        <w:rPr>
          <w:rFonts w:ascii="Times New Roman" w:hAnsi="Times New Roman"/>
          <w:sz w:val="24"/>
          <w:szCs w:val="24"/>
          <w:u w:val="single"/>
        </w:rPr>
        <w:t>art. 28 din Ordonanţa de urgenţă a Guvernului nr. 57/2007</w:t>
      </w:r>
      <w:r w:rsidRPr="00D955B4">
        <w:rPr>
          <w:rFonts w:ascii="Times New Roman" w:hAnsi="Times New Roman"/>
          <w:sz w:val="24"/>
          <w:szCs w:val="24"/>
        </w:rPr>
        <w:t xml:space="preserve"> privind regimul ariilor naturale </w:t>
      </w:r>
      <w:r w:rsidRPr="00430685">
        <w:rPr>
          <w:rFonts w:ascii="Times New Roman" w:hAnsi="Times New Roman"/>
          <w:sz w:val="24"/>
          <w:szCs w:val="24"/>
        </w:rPr>
        <w:t>protejate, conservarea habitatelor naturale, a florei şi faunei sălbatice, cu modificările şi completările ulterioare, se emite</w:t>
      </w:r>
    </w:p>
    <w:p w:rsidR="003E0156" w:rsidRPr="00AF61B9" w:rsidRDefault="003E0156" w:rsidP="003E01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F61B9">
        <w:rPr>
          <w:rFonts w:ascii="Times New Roman" w:hAnsi="Times New Roman"/>
          <w:b/>
          <w:sz w:val="28"/>
          <w:szCs w:val="28"/>
        </w:rPr>
        <w:t>Avizul Natura 2000</w:t>
      </w:r>
    </w:p>
    <w:p w:rsidR="003E0156" w:rsidRDefault="003E0156" w:rsidP="003E01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7983">
        <w:rPr>
          <w:rFonts w:ascii="Times New Roman" w:hAnsi="Times New Roman"/>
          <w:sz w:val="24"/>
          <w:szCs w:val="24"/>
        </w:rPr>
        <w:t xml:space="preserve">pentru proiectul </w:t>
      </w:r>
      <w:r w:rsidRPr="00237983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Reabilitare CHEMP Gura Haitii 2</w:t>
      </w:r>
      <w:r w:rsidRPr="0023798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5B4">
        <w:rPr>
          <w:rFonts w:ascii="Times New Roman" w:hAnsi="Times New Roman"/>
          <w:sz w:val="24"/>
          <w:szCs w:val="24"/>
        </w:rPr>
        <w:t xml:space="preserve">din com. </w:t>
      </w:r>
      <w:r>
        <w:rPr>
          <w:rFonts w:ascii="Times New Roman" w:hAnsi="Times New Roman"/>
          <w:sz w:val="24"/>
          <w:szCs w:val="24"/>
        </w:rPr>
        <w:t>Şaru Dornei, sat Gura Haitii</w:t>
      </w:r>
      <w:r w:rsidRPr="0089401E">
        <w:rPr>
          <w:rFonts w:ascii="Times New Roman" w:hAnsi="Times New Roman"/>
          <w:sz w:val="24"/>
          <w:szCs w:val="24"/>
        </w:rPr>
        <w:t>, situat î</w:t>
      </w:r>
      <w:r w:rsidRPr="0089401E">
        <w:rPr>
          <w:rStyle w:val="sttpar"/>
          <w:rFonts w:ascii="Times New Roman" w:hAnsi="Times New Roman"/>
          <w:sz w:val="24"/>
          <w:szCs w:val="24"/>
        </w:rPr>
        <w:t xml:space="preserve">n </w:t>
      </w:r>
      <w:r w:rsidRPr="00237983">
        <w:rPr>
          <w:rStyle w:val="stpar"/>
          <w:rFonts w:ascii="Times New Roman" w:hAnsi="Times New Roman"/>
          <w:b/>
          <w:sz w:val="24"/>
          <w:szCs w:val="24"/>
        </w:rPr>
        <w:t xml:space="preserve">situl Natura 2000 </w:t>
      </w:r>
      <w:r>
        <w:rPr>
          <w:rStyle w:val="sttpar"/>
          <w:rFonts w:ascii="Times New Roman" w:hAnsi="Times New Roman"/>
          <w:b/>
          <w:sz w:val="24"/>
          <w:szCs w:val="24"/>
        </w:rPr>
        <w:t>ROSPA 0133-</w:t>
      </w:r>
      <w:r w:rsidRPr="00237983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>Munţii Călimani</w:t>
      </w:r>
      <w:r w:rsidRPr="00237983">
        <w:rPr>
          <w:rStyle w:val="Hyperlink"/>
          <w:rFonts w:ascii="Times New Roman" w:hAnsi="Times New Roman"/>
          <w:sz w:val="24"/>
          <w:szCs w:val="24"/>
          <w:lang w:val="ro-RO"/>
        </w:rPr>
        <w:t xml:space="preserve"> </w:t>
      </w:r>
      <w:r w:rsidRPr="00237983">
        <w:rPr>
          <w:rStyle w:val="stpar"/>
          <w:rFonts w:ascii="Times New Roman" w:hAnsi="Times New Roman"/>
          <w:sz w:val="24"/>
          <w:szCs w:val="24"/>
          <w:lang w:val="ro-RO"/>
        </w:rPr>
        <w:t xml:space="preserve">(cf. </w:t>
      </w:r>
      <w:r w:rsidRPr="00237983">
        <w:rPr>
          <w:rFonts w:ascii="Times New Roman" w:hAnsi="Times New Roman"/>
          <w:sz w:val="24"/>
          <w:szCs w:val="24"/>
          <w:lang w:val="ro-RO"/>
        </w:rPr>
        <w:t>Ord. MMP nr. 2387/29.09.2011 pentru modificarea Ord. MMDD nr. 1964/2007 privind instituirea de arie naturală protejată a siturilor de importanţă comunitară, ca parte integrantă a reţelei ecologice europene Natura 2000</w:t>
      </w:r>
      <w:r w:rsidRPr="00237983">
        <w:rPr>
          <w:rStyle w:val="stpar"/>
          <w:rFonts w:ascii="Times New Roman" w:hAnsi="Times New Roman"/>
          <w:sz w:val="24"/>
          <w:szCs w:val="24"/>
          <w:lang w:val="ro-RO"/>
        </w:rPr>
        <w:t>)</w:t>
      </w:r>
      <w:r>
        <w:rPr>
          <w:rStyle w:val="stpar"/>
          <w:rFonts w:ascii="Times New Roman" w:hAnsi="Times New Roman"/>
          <w:sz w:val="24"/>
          <w:szCs w:val="24"/>
          <w:lang w:val="ro-RO"/>
        </w:rPr>
        <w:t xml:space="preserve">, </w:t>
      </w:r>
      <w:r w:rsidRPr="00430685">
        <w:rPr>
          <w:rFonts w:ascii="Times New Roman" w:hAnsi="Times New Roman"/>
          <w:sz w:val="24"/>
          <w:szCs w:val="24"/>
        </w:rPr>
        <w:t xml:space="preserve">cu următoarele condiţii: </w:t>
      </w:r>
    </w:p>
    <w:p w:rsidR="003E0156" w:rsidRPr="00DE5459" w:rsidRDefault="003E0156" w:rsidP="003E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59">
        <w:rPr>
          <w:rFonts w:ascii="Times New Roman" w:hAnsi="Times New Roman"/>
          <w:b/>
          <w:sz w:val="24"/>
          <w:szCs w:val="24"/>
        </w:rPr>
        <w:t>1.</w:t>
      </w:r>
      <w:r w:rsidRPr="00DE5459">
        <w:rPr>
          <w:rFonts w:ascii="Times New Roman" w:hAnsi="Times New Roman"/>
          <w:sz w:val="24"/>
          <w:szCs w:val="24"/>
        </w:rPr>
        <w:t xml:space="preserve"> </w:t>
      </w:r>
      <w:r w:rsidRPr="00DE5459">
        <w:rPr>
          <w:rFonts w:ascii="Times New Roman" w:hAnsi="Times New Roman"/>
          <w:b/>
          <w:sz w:val="24"/>
          <w:szCs w:val="24"/>
        </w:rPr>
        <w:t>Lucările propuse pentru reabilitarea CHEMP Gura Haitii 2 şi ale instalaţiilor şi construcţiilor aferente</w:t>
      </w:r>
      <w:r w:rsidRPr="00DE5459">
        <w:rPr>
          <w:rFonts w:ascii="Times New Roman" w:hAnsi="Times New Roman"/>
          <w:sz w:val="24"/>
          <w:szCs w:val="24"/>
        </w:rPr>
        <w:t xml:space="preserve"> constau în:</w:t>
      </w:r>
    </w:p>
    <w:p w:rsidR="003E0156" w:rsidRPr="00DE5459" w:rsidRDefault="003E0156" w:rsidP="003E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Reparaţii la elementele de beton armat ale captării: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- refacerea profilului practic curb al deversorului;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- refacerea bazinului disipator de energie şi a rizbermei mobile din anrocamente din avalul pragului deversant, în scopul protejării patului albiei şi stopării eroziunii regresive;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-refacerea suprafeţelor deteriorate ale deznisipatorului şi ale bazinului compensator;</w:t>
      </w:r>
    </w:p>
    <w:p w:rsidR="003E0156" w:rsidRPr="00DE5459" w:rsidRDefault="003E0156" w:rsidP="003E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Reparaţii şi înlocuiri ale stavilelor plane de la captare, deznisipator şi bazin compensator: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-se vor demonta şi verifica stavilele plane de la captare, deznisipator şi bazinul compensator; în funcţie de starea de uzură acestea se vor repara sau se vor înlocui;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-înlocuirea echipamentelor hidromecanice de la prizele de apă;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-înlocuirea grătarelor existente şi a dispozitivelor de curaţare;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-montarea unei mire hidrometrice în scara de peşti;</w:t>
      </w:r>
    </w:p>
    <w:p w:rsidR="003E0156" w:rsidRPr="00DE5459" w:rsidRDefault="003E0156" w:rsidP="003E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Reparaţii la conducta de aducţiune şi înlocuirea a 250 m din conducta de aducţiune: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-repararea sau înlocuirea tronsoanelor de aducţiune deteriorate în urma acţiunii distructive a debitelor de viitură sau a viciilor de material;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-refacerea îmbinărilor dintre tronsoane, acolo unde se constată pierderi semnificative de apă;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-înlocuirea ultimilor 250 m m ai conductei de aducţiune, de la centrala hidroelectrică spre amonte cu o conductă de tip GRP DN 1200 mm;</w:t>
      </w:r>
    </w:p>
    <w:p w:rsidR="003E0156" w:rsidRPr="00DE5459" w:rsidRDefault="003E0156" w:rsidP="003E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Retehnologizare echipamente electrice centrală şi înlocuire grup 1:</w:t>
      </w:r>
    </w:p>
    <w:p w:rsidR="003E0156" w:rsidRPr="00DE5459" w:rsidRDefault="003E0156" w:rsidP="003E01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     -După retehnologizare, echipamentul din centrală va fi compus din: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- o turbină FO 125/640 la 750 rot/min;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un generator electric asincron GA 100/55-8 de 630 kw;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dulapuri de comandă, distribuţie şi protecţie automatizare;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dulapuri cu baterii de condensatoare;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un mecanism de acţionare tip hidraulic pentru manevrarea aparatului director al turbinei,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instalaţii de iluminat, forţă şi legare la pământ;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un robinet clapă fluture montat amonte de turbina T1, având Dn 700 şi Pn 16, prevăzut cu dispozitiv de acţionare electric cu revenire prin contragreutate;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un robinet clapă fluture montat pe conducta de by-pass având Dn 600 mm şi Pn 16, acţionat manual pentru golirea şi spălarea aducţiunii;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- un pod rulant acţionat manual de 5 tf;</w:t>
      </w:r>
    </w:p>
    <w:p w:rsidR="003E0156" w:rsidRPr="00DE5459" w:rsidRDefault="003E0156" w:rsidP="003E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>Lucrări de decolmatare albie:</w:t>
      </w:r>
    </w:p>
    <w:p w:rsidR="003E0156" w:rsidRPr="00DE5459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5459">
        <w:rPr>
          <w:rFonts w:ascii="Times New Roman" w:hAnsi="Times New Roman"/>
          <w:sz w:val="24"/>
          <w:szCs w:val="24"/>
          <w:lang w:val="ro-RO"/>
        </w:rPr>
        <w:t xml:space="preserve">            - pentru asigurarea unor condiţii normale de scurgere a debitelor de viitură ce tranzitează cursul apei, se vor executa lucrări de decolmatare a şenalului, amonte şi aval de pragul deversant. De asemenea se va decolmatat cuveta bazinului de acumulare în amonte de prag pe o lungime de 35 m;</w:t>
      </w:r>
    </w:p>
    <w:p w:rsidR="003E0156" w:rsidRDefault="003E0156" w:rsidP="003E0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E0156" w:rsidRPr="00724929" w:rsidRDefault="003E0156" w:rsidP="003E01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24929">
        <w:rPr>
          <w:rFonts w:ascii="Times New Roman" w:hAnsi="Times New Roman"/>
          <w:b/>
          <w:sz w:val="24"/>
          <w:szCs w:val="24"/>
        </w:rPr>
        <w:t>Măsuri de diminuare a impactului asupra impactului asupra speciilor/habiatelor pe timpul execuţiei lucrărilor de construire şi a funcţionării</w:t>
      </w:r>
      <w:r w:rsidRPr="00724929">
        <w:rPr>
          <w:rFonts w:ascii="Times New Roman" w:hAnsi="Times New Roman"/>
          <w:sz w:val="24"/>
          <w:szCs w:val="24"/>
        </w:rPr>
        <w:t xml:space="preserve">: </w:t>
      </w:r>
    </w:p>
    <w:p w:rsidR="003E0156" w:rsidRPr="00DD06DB" w:rsidRDefault="003E0156" w:rsidP="003E01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9A0E0D">
        <w:rPr>
          <w:rFonts w:ascii="Times New Roman" w:hAnsi="Times New Roman"/>
          <w:sz w:val="24"/>
          <w:szCs w:val="24"/>
        </w:rPr>
        <w:t xml:space="preserve">ucrările se vor </w:t>
      </w:r>
      <w:r>
        <w:rPr>
          <w:rFonts w:ascii="Times New Roman" w:hAnsi="Times New Roman"/>
          <w:sz w:val="24"/>
          <w:szCs w:val="24"/>
        </w:rPr>
        <w:t>realiza</w:t>
      </w:r>
      <w:r w:rsidRPr="009A0E0D">
        <w:rPr>
          <w:rFonts w:ascii="Times New Roman" w:hAnsi="Times New Roman"/>
          <w:sz w:val="24"/>
          <w:szCs w:val="24"/>
        </w:rPr>
        <w:t xml:space="preserve"> în conformitate cu documentaţia tehnică avizată şi cu respectarea condiţiilor impuse prin actele d</w:t>
      </w:r>
      <w:r w:rsidRPr="00DD06DB">
        <w:rPr>
          <w:rFonts w:ascii="Times New Roman" w:hAnsi="Times New Roman"/>
          <w:sz w:val="24"/>
          <w:szCs w:val="24"/>
        </w:rPr>
        <w:t xml:space="preserve">e reglementare emise de instituţiile abilitate; </w:t>
      </w:r>
    </w:p>
    <w:p w:rsidR="003E0156" w:rsidRPr="00DD06DB" w:rsidRDefault="003E0156" w:rsidP="003E01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DD06DB">
        <w:rPr>
          <w:rFonts w:ascii="Times New Roman" w:hAnsi="Times New Roman"/>
          <w:sz w:val="24"/>
          <w:szCs w:val="24"/>
        </w:rPr>
        <w:t>se vor lua măsuri de protejare a speciilor de păsări enumerate în anexa I a Directivei Consiliului 2009/147/EC:</w:t>
      </w:r>
    </w:p>
    <w:p w:rsidR="003E0156" w:rsidRPr="00DD06DB" w:rsidRDefault="003E0156" w:rsidP="003E015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D06DB">
        <w:rPr>
          <w:rFonts w:ascii="Times New Roman" w:hAnsi="Times New Roman"/>
          <w:sz w:val="24"/>
          <w:szCs w:val="24"/>
        </w:rPr>
        <w:t xml:space="preserve">endrocopos leucotos; </w:t>
      </w:r>
      <w:r>
        <w:rPr>
          <w:rFonts w:ascii="Times New Roman" w:hAnsi="Times New Roman"/>
          <w:sz w:val="24"/>
          <w:szCs w:val="24"/>
        </w:rPr>
        <w:t>B</w:t>
      </w:r>
      <w:r w:rsidRPr="00DD06DB">
        <w:rPr>
          <w:rFonts w:ascii="Times New Roman" w:hAnsi="Times New Roman"/>
          <w:sz w:val="24"/>
          <w:szCs w:val="24"/>
        </w:rPr>
        <w:t xml:space="preserve">onasa bonasia; </w:t>
      </w:r>
      <w:r>
        <w:rPr>
          <w:rFonts w:ascii="Times New Roman" w:hAnsi="Times New Roman"/>
          <w:sz w:val="24"/>
          <w:szCs w:val="24"/>
        </w:rPr>
        <w:t>G</w:t>
      </w:r>
      <w:r w:rsidRPr="00DD06DB">
        <w:rPr>
          <w:rFonts w:ascii="Times New Roman" w:hAnsi="Times New Roman"/>
          <w:sz w:val="24"/>
          <w:szCs w:val="24"/>
        </w:rPr>
        <w:t xml:space="preserve">laucidium passerium; </w:t>
      </w:r>
      <w:r>
        <w:rPr>
          <w:rFonts w:ascii="Times New Roman" w:hAnsi="Times New Roman"/>
          <w:sz w:val="24"/>
          <w:szCs w:val="24"/>
        </w:rPr>
        <w:t>A</w:t>
      </w:r>
      <w:r w:rsidRPr="00DD06DB">
        <w:rPr>
          <w:rFonts w:ascii="Times New Roman" w:hAnsi="Times New Roman"/>
          <w:sz w:val="24"/>
          <w:szCs w:val="24"/>
        </w:rPr>
        <w:t xml:space="preserve">egolius funereus; </w:t>
      </w:r>
      <w:r>
        <w:rPr>
          <w:rFonts w:ascii="Times New Roman" w:hAnsi="Times New Roman"/>
          <w:sz w:val="24"/>
          <w:szCs w:val="24"/>
        </w:rPr>
        <w:t>D</w:t>
      </w:r>
      <w:r w:rsidRPr="00DD06DB">
        <w:rPr>
          <w:rFonts w:ascii="Times New Roman" w:hAnsi="Times New Roman"/>
          <w:sz w:val="24"/>
          <w:szCs w:val="24"/>
        </w:rPr>
        <w:t xml:space="preserve">ryocopus martius; </w:t>
      </w:r>
      <w:r>
        <w:rPr>
          <w:rFonts w:ascii="Times New Roman" w:hAnsi="Times New Roman"/>
          <w:sz w:val="24"/>
          <w:szCs w:val="24"/>
        </w:rPr>
        <w:t>P</w:t>
      </w:r>
      <w:r w:rsidRPr="00DD06DB">
        <w:rPr>
          <w:rFonts w:ascii="Times New Roman" w:hAnsi="Times New Roman"/>
          <w:sz w:val="24"/>
          <w:szCs w:val="24"/>
        </w:rPr>
        <w:t xml:space="preserve">icoides tridactylus; </w:t>
      </w:r>
      <w:r>
        <w:rPr>
          <w:rFonts w:ascii="Times New Roman" w:hAnsi="Times New Roman"/>
          <w:sz w:val="24"/>
          <w:szCs w:val="24"/>
        </w:rPr>
        <w:t>F</w:t>
      </w:r>
      <w:r w:rsidRPr="00DD06DB">
        <w:rPr>
          <w:rFonts w:ascii="Times New Roman" w:hAnsi="Times New Roman"/>
          <w:sz w:val="24"/>
          <w:szCs w:val="24"/>
        </w:rPr>
        <w:t xml:space="preserve">icedula parva; </w:t>
      </w:r>
      <w:r>
        <w:rPr>
          <w:rFonts w:ascii="Times New Roman" w:hAnsi="Times New Roman"/>
          <w:sz w:val="24"/>
          <w:szCs w:val="24"/>
        </w:rPr>
        <w:t>F</w:t>
      </w:r>
      <w:r w:rsidRPr="00DD06DB">
        <w:rPr>
          <w:rFonts w:ascii="Times New Roman" w:hAnsi="Times New Roman"/>
          <w:sz w:val="24"/>
          <w:szCs w:val="24"/>
        </w:rPr>
        <w:t xml:space="preserve">icedula albicollis; </w:t>
      </w:r>
      <w:r>
        <w:rPr>
          <w:rFonts w:ascii="Times New Roman" w:hAnsi="Times New Roman"/>
          <w:sz w:val="24"/>
          <w:szCs w:val="24"/>
        </w:rPr>
        <w:t>B</w:t>
      </w:r>
      <w:r w:rsidRPr="00DD06DB">
        <w:rPr>
          <w:rFonts w:ascii="Times New Roman" w:hAnsi="Times New Roman"/>
          <w:sz w:val="24"/>
          <w:szCs w:val="24"/>
        </w:rPr>
        <w:t xml:space="preserve">ubo bubo; </w:t>
      </w:r>
      <w:r>
        <w:rPr>
          <w:rFonts w:ascii="Times New Roman" w:hAnsi="Times New Roman"/>
          <w:sz w:val="24"/>
          <w:szCs w:val="24"/>
        </w:rPr>
        <w:t>T</w:t>
      </w:r>
      <w:r w:rsidRPr="00DD06DB">
        <w:rPr>
          <w:rFonts w:ascii="Times New Roman" w:hAnsi="Times New Roman"/>
          <w:sz w:val="24"/>
          <w:szCs w:val="24"/>
        </w:rPr>
        <w:t xml:space="preserve">etrao urogallus; Aquila chrysaetos; </w:t>
      </w:r>
      <w:r>
        <w:rPr>
          <w:rFonts w:ascii="Times New Roman" w:hAnsi="Times New Roman"/>
          <w:sz w:val="24"/>
          <w:szCs w:val="24"/>
        </w:rPr>
        <w:t>P</w:t>
      </w:r>
      <w:r w:rsidRPr="00DD06DB">
        <w:rPr>
          <w:rFonts w:ascii="Times New Roman" w:hAnsi="Times New Roman"/>
          <w:sz w:val="24"/>
          <w:szCs w:val="24"/>
        </w:rPr>
        <w:t xml:space="preserve">ernis apivorus; Aquila pomarina; </w:t>
      </w:r>
      <w:r>
        <w:rPr>
          <w:rFonts w:ascii="Times New Roman" w:hAnsi="Times New Roman"/>
          <w:sz w:val="24"/>
          <w:szCs w:val="24"/>
        </w:rPr>
        <w:t>S</w:t>
      </w:r>
      <w:r w:rsidRPr="00DD06DB">
        <w:rPr>
          <w:rFonts w:ascii="Times New Roman" w:hAnsi="Times New Roman"/>
          <w:sz w:val="24"/>
          <w:szCs w:val="24"/>
        </w:rPr>
        <w:t xml:space="preserve">trix uralensis; </w:t>
      </w:r>
      <w:r>
        <w:rPr>
          <w:rFonts w:ascii="Times New Roman" w:hAnsi="Times New Roman"/>
          <w:sz w:val="24"/>
          <w:szCs w:val="24"/>
        </w:rPr>
        <w:t>F</w:t>
      </w:r>
      <w:r w:rsidRPr="00DD06DB">
        <w:rPr>
          <w:rFonts w:ascii="Times New Roman" w:hAnsi="Times New Roman"/>
          <w:sz w:val="24"/>
          <w:szCs w:val="24"/>
        </w:rPr>
        <w:t xml:space="preserve">alco peregrines; </w:t>
      </w:r>
      <w:r>
        <w:rPr>
          <w:rFonts w:ascii="Times New Roman" w:hAnsi="Times New Roman"/>
          <w:sz w:val="24"/>
          <w:szCs w:val="24"/>
        </w:rPr>
        <w:t>C</w:t>
      </w:r>
      <w:r w:rsidRPr="00DD06DB">
        <w:rPr>
          <w:rFonts w:ascii="Times New Roman" w:hAnsi="Times New Roman"/>
          <w:sz w:val="24"/>
          <w:szCs w:val="24"/>
        </w:rPr>
        <w:t xml:space="preserve">rex crex; </w:t>
      </w:r>
      <w:r>
        <w:rPr>
          <w:rFonts w:ascii="Times New Roman" w:hAnsi="Times New Roman"/>
          <w:sz w:val="24"/>
          <w:szCs w:val="24"/>
        </w:rPr>
        <w:t>L</w:t>
      </w:r>
      <w:r w:rsidRPr="00DD06DB">
        <w:rPr>
          <w:rFonts w:ascii="Times New Roman" w:hAnsi="Times New Roman"/>
          <w:sz w:val="24"/>
          <w:szCs w:val="24"/>
        </w:rPr>
        <w:t xml:space="preserve">anius collurio; </w:t>
      </w:r>
      <w:r>
        <w:rPr>
          <w:rFonts w:ascii="Times New Roman" w:hAnsi="Times New Roman"/>
          <w:sz w:val="24"/>
          <w:szCs w:val="24"/>
        </w:rPr>
        <w:t>L</w:t>
      </w:r>
      <w:r w:rsidRPr="00DD06DB">
        <w:rPr>
          <w:rFonts w:ascii="Times New Roman" w:hAnsi="Times New Roman"/>
          <w:sz w:val="24"/>
          <w:szCs w:val="24"/>
        </w:rPr>
        <w:t xml:space="preserve">ullula arborea; </w:t>
      </w:r>
      <w:r>
        <w:rPr>
          <w:rFonts w:ascii="Times New Roman" w:hAnsi="Times New Roman"/>
          <w:sz w:val="24"/>
          <w:szCs w:val="24"/>
        </w:rPr>
        <w:t>P</w:t>
      </w:r>
      <w:r w:rsidRPr="00DD06DB">
        <w:rPr>
          <w:rFonts w:ascii="Times New Roman" w:hAnsi="Times New Roman"/>
          <w:sz w:val="24"/>
          <w:szCs w:val="24"/>
        </w:rPr>
        <w:t>icus canus,</w:t>
      </w:r>
    </w:p>
    <w:p w:rsidR="003E0156" w:rsidRPr="00DD06DB" w:rsidRDefault="003E0156" w:rsidP="003E0156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DD06DB">
        <w:rPr>
          <w:rFonts w:ascii="Times New Roman" w:hAnsi="Times New Roman"/>
          <w:sz w:val="24"/>
          <w:szCs w:val="24"/>
        </w:rPr>
        <w:t xml:space="preserve">care se întâlnesc în situl </w:t>
      </w:r>
      <w:r w:rsidRPr="00DD06DB">
        <w:rPr>
          <w:rStyle w:val="sttpar"/>
          <w:rFonts w:ascii="Times New Roman" w:hAnsi="Times New Roman"/>
          <w:b/>
          <w:sz w:val="24"/>
          <w:szCs w:val="24"/>
        </w:rPr>
        <w:t>ROSPA 0133- Munţii Călimani</w:t>
      </w:r>
      <w:r w:rsidRPr="00DD06DB">
        <w:rPr>
          <w:rFonts w:ascii="Times New Roman" w:hAnsi="Times New Roman"/>
          <w:sz w:val="24"/>
          <w:szCs w:val="24"/>
        </w:rPr>
        <w:t>, prevăzute în Anexa la HG nr. 971/2011 pentru modificarea şi completarea HG nr. 1284/2007 privind declararea ariilor de protecţie specială avifaunistică, ca parte integrantă a reţelei ecologice europene Natura 2000 în România;</w:t>
      </w:r>
    </w:p>
    <w:p w:rsidR="003E0156" w:rsidRPr="000927B2" w:rsidRDefault="003E0156" w:rsidP="003E01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va asigura obligatoriu şi în permanenţă debitul de servitute pe cursul râului Neagra, atât în perioada de desfăşurare a lucrărilor cât şi ulterior în perioada de funcţionare;</w:t>
      </w:r>
    </w:p>
    <w:p w:rsidR="003E0156" w:rsidRPr="00865744" w:rsidRDefault="003E0156" w:rsidP="003E01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Style w:val="sttpar"/>
          <w:rFonts w:ascii="Times New Roman" w:hAnsi="Times New Roman"/>
          <w:sz w:val="24"/>
          <w:szCs w:val="24"/>
        </w:rPr>
      </w:pPr>
      <w:r w:rsidRPr="00865744">
        <w:rPr>
          <w:rFonts w:ascii="Times New Roman" w:hAnsi="Times New Roman"/>
          <w:sz w:val="24"/>
          <w:szCs w:val="24"/>
        </w:rPr>
        <w:t>nu se vor realiza organizări de şantier în perimetrul ariei naturale protejate</w:t>
      </w:r>
      <w:r w:rsidRPr="00865744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r w:rsidRPr="00DD06DB">
        <w:rPr>
          <w:rStyle w:val="stpar"/>
          <w:rFonts w:ascii="Times New Roman" w:hAnsi="Times New Roman"/>
          <w:sz w:val="24"/>
          <w:szCs w:val="24"/>
        </w:rPr>
        <w:t>sit Natura 2000</w:t>
      </w:r>
      <w:r w:rsidRPr="00865744">
        <w:rPr>
          <w:rStyle w:val="stpar"/>
          <w:rFonts w:ascii="Times New Roman" w:hAnsi="Times New Roman"/>
          <w:b/>
          <w:sz w:val="24"/>
          <w:szCs w:val="24"/>
        </w:rPr>
        <w:t xml:space="preserve"> </w:t>
      </w:r>
      <w:r w:rsidRPr="00865744">
        <w:rPr>
          <w:rStyle w:val="sttpar"/>
          <w:rFonts w:ascii="Times New Roman" w:hAnsi="Times New Roman"/>
          <w:b/>
          <w:sz w:val="24"/>
          <w:szCs w:val="24"/>
        </w:rPr>
        <w:t xml:space="preserve">ROSPA 0133- Munţii Călimani; </w:t>
      </w:r>
      <w:r w:rsidRPr="00865744">
        <w:rPr>
          <w:rStyle w:val="sttpar"/>
          <w:rFonts w:ascii="Times New Roman" w:hAnsi="Times New Roman"/>
          <w:sz w:val="24"/>
          <w:szCs w:val="24"/>
        </w:rPr>
        <w:t xml:space="preserve">în timpul lucrărilor </w:t>
      </w:r>
      <w:r>
        <w:rPr>
          <w:rStyle w:val="sttpar"/>
          <w:rFonts w:ascii="Times New Roman" w:hAnsi="Times New Roman"/>
          <w:sz w:val="24"/>
          <w:szCs w:val="24"/>
        </w:rPr>
        <w:t xml:space="preserve">şantierul nu se va extinde în afara suprafeţelor prestabilite. Spaţiile de depozitare a materialelor de construcţii, parcările autovehiculelor şi barăcile muncitorilor vor fi amenajate înafara sitului; </w:t>
      </w:r>
    </w:p>
    <w:p w:rsidR="003E0156" w:rsidRPr="000927B2" w:rsidRDefault="003E0156" w:rsidP="003E015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927B2">
        <w:rPr>
          <w:rFonts w:ascii="Times New Roman" w:hAnsi="Times New Roman"/>
          <w:sz w:val="24"/>
          <w:szCs w:val="24"/>
        </w:rPr>
        <w:t xml:space="preserve">se interzice utilizarea utilajelor şi mijloacelor de transport auto cu un grad de uzură </w:t>
      </w:r>
      <w:r>
        <w:rPr>
          <w:rFonts w:ascii="Times New Roman" w:hAnsi="Times New Roman"/>
          <w:sz w:val="24"/>
          <w:szCs w:val="24"/>
        </w:rPr>
        <w:t xml:space="preserve">ridicat, </w:t>
      </w:r>
      <w:r w:rsidRPr="000927B2">
        <w:rPr>
          <w:rFonts w:ascii="Times New Roman" w:hAnsi="Times New Roman"/>
          <w:sz w:val="24"/>
          <w:szCs w:val="24"/>
        </w:rPr>
        <w:t>ce prezintă pierderi de carburanţi şi/sau lubrifianţi;</w:t>
      </w:r>
    </w:p>
    <w:p w:rsidR="003E0156" w:rsidRPr="000927B2" w:rsidRDefault="003E0156" w:rsidP="003E015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927B2">
        <w:rPr>
          <w:rFonts w:ascii="Times New Roman" w:hAnsi="Times New Roman"/>
          <w:sz w:val="24"/>
          <w:szCs w:val="24"/>
        </w:rPr>
        <w:lastRenderedPageBreak/>
        <w:t>se interzic</w:t>
      </w:r>
      <w:r>
        <w:rPr>
          <w:rFonts w:ascii="Times New Roman" w:hAnsi="Times New Roman"/>
          <w:sz w:val="24"/>
          <w:szCs w:val="24"/>
        </w:rPr>
        <w:t>e</w:t>
      </w:r>
      <w:r w:rsidRPr="000927B2">
        <w:rPr>
          <w:rFonts w:ascii="Times New Roman" w:hAnsi="Times New Roman"/>
          <w:sz w:val="24"/>
          <w:szCs w:val="24"/>
        </w:rPr>
        <w:t xml:space="preserve"> alimentarea cu carburanţi şi/sau lubrifianţi în spaţii neprotejate contra infiltrării în sol a eventualelor pierderi;</w:t>
      </w:r>
    </w:p>
    <w:p w:rsidR="003E0156" w:rsidRPr="000927B2" w:rsidRDefault="003E0156" w:rsidP="003E015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927B2">
        <w:rPr>
          <w:rFonts w:ascii="Times New Roman" w:hAnsi="Times New Roman"/>
          <w:sz w:val="24"/>
          <w:szCs w:val="24"/>
          <w:lang w:val="fr-FR"/>
        </w:rPr>
        <w:t>se va asigura o stare tehnică corespunzătoare a utilajelor şi mijloacelor de transport pentru a nu exista scurgeri de uleiuri sau combustibili care să polueze solul sau apa; întreţinerea şi reparaţia respectivelor utilaje şi mijloace de transport se va face in unităţi specializate;</w:t>
      </w:r>
      <w:r w:rsidRPr="000927B2">
        <w:rPr>
          <w:rFonts w:ascii="Times New Roman" w:hAnsi="Times New Roman"/>
          <w:sz w:val="24"/>
          <w:szCs w:val="24"/>
        </w:rPr>
        <w:t xml:space="preserve"> </w:t>
      </w:r>
    </w:p>
    <w:p w:rsidR="003E0156" w:rsidRDefault="003E0156" w:rsidP="003E0156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927B2">
        <w:rPr>
          <w:rFonts w:ascii="Times New Roman" w:hAnsi="Times New Roman"/>
          <w:sz w:val="24"/>
          <w:szCs w:val="24"/>
        </w:rPr>
        <w:t>lucrările se vor executa doar în timpul zilei şi într-un timp tehnic posibil cat mai scurt pentru a fi evitat stresul prelungit cauzat de zgomot;</w:t>
      </w:r>
    </w:p>
    <w:p w:rsidR="003E0156" w:rsidRPr="000927B2" w:rsidRDefault="003E0156" w:rsidP="003E0156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lucrările din ineriorul sitului NATURA 2000 </w:t>
      </w:r>
      <w:r w:rsidRPr="00DE5459">
        <w:rPr>
          <w:rFonts w:ascii="Times New Roman" w:hAnsi="Times New Roman"/>
          <w:b/>
          <w:sz w:val="24"/>
          <w:szCs w:val="24"/>
        </w:rPr>
        <w:t>ROSPA 0133- Munţii Căliman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 vor desfăşura evitând perioada de reproducere a speciilor de păsări de interes comunitar. Nu se vor executa lucrări majore în perioada martie-iunie.</w:t>
      </w:r>
    </w:p>
    <w:p w:rsidR="003E0156" w:rsidRPr="000927B2" w:rsidRDefault="003E0156" w:rsidP="003E0156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927B2">
        <w:rPr>
          <w:rFonts w:ascii="Times New Roman" w:hAnsi="Times New Roman"/>
          <w:sz w:val="24"/>
          <w:szCs w:val="24"/>
        </w:rPr>
        <w:t>transportul, manipularea şi utilizarea materialelor nu vor afecta speciile şi habitatele de interes comunitar pentru care a fost desemnată aria naturală protejată;</w:t>
      </w:r>
    </w:p>
    <w:p w:rsidR="003E0156" w:rsidRPr="000927B2" w:rsidRDefault="003E0156" w:rsidP="003E015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927B2">
        <w:rPr>
          <w:rFonts w:ascii="Times New Roman" w:hAnsi="Times New Roman"/>
          <w:sz w:val="24"/>
          <w:szCs w:val="24"/>
        </w:rPr>
        <w:t>deşeurile rezultate vor fi depozitate în zone special amenajate</w:t>
      </w:r>
      <w:r>
        <w:rPr>
          <w:rFonts w:ascii="Times New Roman" w:hAnsi="Times New Roman"/>
          <w:sz w:val="24"/>
          <w:szCs w:val="24"/>
        </w:rPr>
        <w:t>, înafara sitului,</w:t>
      </w:r>
      <w:r w:rsidRPr="000927B2">
        <w:rPr>
          <w:rFonts w:ascii="Times New Roman" w:hAnsi="Times New Roman"/>
          <w:sz w:val="24"/>
          <w:szCs w:val="24"/>
        </w:rPr>
        <w:t xml:space="preserve"> fiind preluate periodic de unităţi autorizate şi se vor gestiona în conformitate cu Legea nr. 211/2011 privind regimul deşeurilor şi H.G. nr. 856/2002 , privind evidenta gestiunii deşeurilor şi pentru aprobarea listei cuprinzând deşeurile, inclusiv deşeurile periculoase,cu completările ulterioare;</w:t>
      </w:r>
    </w:p>
    <w:p w:rsidR="003E0156" w:rsidRPr="009E625D" w:rsidRDefault="003E0156" w:rsidP="003E0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25D">
        <w:rPr>
          <w:rFonts w:ascii="Times New Roman" w:hAnsi="Times New Roman"/>
          <w:b/>
          <w:sz w:val="24"/>
          <w:szCs w:val="24"/>
        </w:rPr>
        <w:t xml:space="preserve">După terminarea lucrărilor de </w:t>
      </w:r>
      <w:r>
        <w:rPr>
          <w:rFonts w:ascii="Times New Roman" w:hAnsi="Times New Roman"/>
          <w:b/>
          <w:sz w:val="24"/>
          <w:szCs w:val="24"/>
        </w:rPr>
        <w:t>amenajare</w:t>
      </w:r>
      <w:r w:rsidRPr="009E625D">
        <w:rPr>
          <w:rFonts w:ascii="Times New Roman" w:hAnsi="Times New Roman"/>
          <w:b/>
          <w:sz w:val="24"/>
          <w:szCs w:val="24"/>
        </w:rPr>
        <w:t xml:space="preserve"> şi în perioada de funcţionare a obiectivului se interzic:</w:t>
      </w:r>
    </w:p>
    <w:p w:rsidR="003E0156" w:rsidRPr="009E625D" w:rsidRDefault="003E0156" w:rsidP="003E0156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folosirea tratamentelor chimice în zonele învecinate;</w:t>
      </w:r>
    </w:p>
    <w:p w:rsidR="003E0156" w:rsidRPr="009E625D" w:rsidRDefault="003E0156" w:rsidP="003E0156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folosirea de ierbicide şi îngrăşăminte chimice în habitatele de interes comunitar;</w:t>
      </w:r>
    </w:p>
    <w:p w:rsidR="003E0156" w:rsidRPr="009E625D" w:rsidRDefault="003E0156" w:rsidP="003E0156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arderea vegetaţiei şi distrugerea tufişurilor şi arbuştilor din vecinătatea exploatării;</w:t>
      </w:r>
    </w:p>
    <w:p w:rsidR="003E0156" w:rsidRPr="009E625D" w:rsidRDefault="003E0156" w:rsidP="003E0156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depozitarea materialelor de construcţie şi a deşeurilor în perimetrul destinat exploatării;</w:t>
      </w:r>
    </w:p>
    <w:p w:rsidR="003E0156" w:rsidRPr="009E625D" w:rsidRDefault="003E0156" w:rsidP="003E0156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reducerea suprafeţei habitatelor care constituie sursa de hrană pentru speciile de interes comunitar;</w:t>
      </w:r>
    </w:p>
    <w:p w:rsidR="003E0156" w:rsidRPr="009E625D" w:rsidRDefault="003E0156" w:rsidP="003E0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25D">
        <w:rPr>
          <w:rFonts w:ascii="Times New Roman" w:hAnsi="Times New Roman"/>
          <w:b/>
          <w:sz w:val="24"/>
          <w:szCs w:val="24"/>
        </w:rPr>
        <w:t>Pentru speciile protejate de plante şi animale sălbatice terestre, acvatice şi subterane care trăiesc atât în ariile naturale protejate, cât şi în afara lor sunt interzise:</w:t>
      </w:r>
    </w:p>
    <w:p w:rsidR="003E0156" w:rsidRPr="009E625D" w:rsidRDefault="003E0156" w:rsidP="003E01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orice formă de recoltare, capturare, ucidere, distrugere sau vătămare a exemplarelor aflate în mediul lor natural, în oricare dintre stadiile cicului lor biologic;</w:t>
      </w:r>
    </w:p>
    <w:p w:rsidR="003E0156" w:rsidRPr="009E625D" w:rsidRDefault="003E0156" w:rsidP="003E01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perturbarea intenţionată în cursul perioadei de reproducere, de creştere, de hibernare şi de migraţie;</w:t>
      </w:r>
    </w:p>
    <w:p w:rsidR="003E0156" w:rsidRPr="009E625D" w:rsidRDefault="003E0156" w:rsidP="003E01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deterioararea, distrugerea şi /sau culegerea intenţionată a cuiburilor şi/sau ouălor din natură;</w:t>
      </w:r>
    </w:p>
    <w:p w:rsidR="003E0156" w:rsidRPr="009E625D" w:rsidRDefault="003E0156" w:rsidP="003E01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deterioararea şi /sau distrugerea locurilor de reproducere ori de odihnă;</w:t>
      </w:r>
    </w:p>
    <w:p w:rsidR="003E0156" w:rsidRPr="009E625D" w:rsidRDefault="003E0156" w:rsidP="003E01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recoltarea florilor şi a fructelor, culegerea, tăierea, dezrădăcinarea sau distrugerea cu intenţie a acestor plante în habitatele lor naturale, în oricare dintre stadiile cicului lor biologic;</w:t>
      </w:r>
    </w:p>
    <w:p w:rsidR="003E0156" w:rsidRPr="009E625D" w:rsidRDefault="003E0156" w:rsidP="003E01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625D">
        <w:rPr>
          <w:rFonts w:ascii="Times New Roman" w:hAnsi="Times New Roman"/>
          <w:sz w:val="24"/>
          <w:szCs w:val="24"/>
        </w:rPr>
        <w:t>deţinerea, transportul, vânzarea su  schimburile în orice scop, precum şi oferirea spre schimb sau vânzare a exemplarelor luate din natură, în oricare dintre stadiile cicului lor biologic;</w:t>
      </w:r>
    </w:p>
    <w:p w:rsidR="003E0156" w:rsidRDefault="003E0156" w:rsidP="003E015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E0156" w:rsidRDefault="003E0156" w:rsidP="003E0156">
      <w:pPr>
        <w:jc w:val="both"/>
        <w:rPr>
          <w:rFonts w:ascii="Times New Roman" w:hAnsi="Times New Roman"/>
          <w:sz w:val="24"/>
          <w:szCs w:val="24"/>
        </w:rPr>
      </w:pPr>
      <w:r w:rsidRPr="00416C56">
        <w:rPr>
          <w:rFonts w:ascii="Times New Roman" w:hAnsi="Times New Roman"/>
          <w:b/>
          <w:sz w:val="24"/>
          <w:szCs w:val="24"/>
        </w:rPr>
        <w:lastRenderedPageBreak/>
        <w:t>În vederea protejării tuturor speciilor de păsări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inclusiv a celor migratoare sunt interzise:</w:t>
      </w:r>
    </w:p>
    <w:p w:rsidR="003E0156" w:rsidRDefault="003E0156" w:rsidP="003E01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B71D7">
        <w:rPr>
          <w:rFonts w:ascii="Times New Roman" w:hAnsi="Times New Roman"/>
          <w:sz w:val="24"/>
          <w:szCs w:val="24"/>
        </w:rPr>
        <w:t>uciderea sau capturarea intenţionată,</w:t>
      </w:r>
      <w:r>
        <w:rPr>
          <w:rFonts w:ascii="Times New Roman" w:hAnsi="Times New Roman"/>
          <w:sz w:val="24"/>
          <w:szCs w:val="24"/>
        </w:rPr>
        <w:t xml:space="preserve"> indiferent de metoda utilizată;</w:t>
      </w:r>
    </w:p>
    <w:p w:rsidR="003E0156" w:rsidRDefault="003E0156" w:rsidP="003E01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deteriorarea, distrugerea şi/sau culegerea intenţionată a cuiburilor şi/sau ouălor din natură;</w:t>
      </w:r>
    </w:p>
    <w:p w:rsidR="003E0156" w:rsidRDefault="003E0156" w:rsidP="003E01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culegerea ouălor din natură şi păstrarea acestora, chiar dacă sunt goale;</w:t>
      </w:r>
    </w:p>
    <w:p w:rsidR="003E0156" w:rsidRDefault="003E0156" w:rsidP="003E01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perturbarea intenţionată, în special în perioada de reproducere sau maturizare, dacă o astfel de perturbare este relevant în contextul obiectivelor OUG nr. 57/2007</w:t>
      </w:r>
      <w:r w:rsidRPr="003F5D68">
        <w:rPr>
          <w:rFonts w:ascii="Times New Roman" w:hAnsi="Times New Roman"/>
          <w:sz w:val="24"/>
          <w:szCs w:val="24"/>
        </w:rPr>
        <w:t xml:space="preserve"> </w:t>
      </w:r>
      <w:r w:rsidRPr="00430685">
        <w:rPr>
          <w:rFonts w:ascii="Times New Roman" w:hAnsi="Times New Roman"/>
          <w:sz w:val="24"/>
          <w:szCs w:val="24"/>
        </w:rPr>
        <w:t>privind regimul ariilor naturale protejate, conservarea habitatelor naturale, a florei şi faunei sălbatice, cu modificările şi completările ulterioare</w:t>
      </w:r>
      <w:r>
        <w:rPr>
          <w:rFonts w:ascii="Times New Roman" w:hAnsi="Times New Roman"/>
          <w:sz w:val="24"/>
          <w:szCs w:val="24"/>
        </w:rPr>
        <w:t xml:space="preserve"> din Legea nr. 49/2011;</w:t>
      </w:r>
    </w:p>
    <w:p w:rsidR="003E0156" w:rsidRDefault="003E0156" w:rsidP="003E01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deţinerea exemplarelor din speciile pentru care sunt interzise vânarea şi capturarea;</w:t>
      </w:r>
    </w:p>
    <w:p w:rsidR="003E0156" w:rsidRDefault="003E0156" w:rsidP="003E01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vânzarea, deţinerea şi/sau transportul în scopul vânzării  şi oferirii spre vânzare a acestora în stare vie ori moartăsau a oricăror părţi ori produse provenite de la acestea, uşor de identificat.</w:t>
      </w:r>
    </w:p>
    <w:p w:rsidR="003E0156" w:rsidRPr="008F1C14" w:rsidRDefault="003E0156" w:rsidP="003E015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1C14">
        <w:rPr>
          <w:rFonts w:ascii="Times New Roman" w:hAnsi="Times New Roman"/>
          <w:b/>
          <w:sz w:val="24"/>
          <w:szCs w:val="24"/>
        </w:rPr>
        <w:t xml:space="preserve">    Se vor respecta cu stricteţe precederile cuprinse în Avizul nr. </w:t>
      </w:r>
      <w:r>
        <w:rPr>
          <w:rFonts w:ascii="Times New Roman" w:hAnsi="Times New Roman"/>
          <w:b/>
          <w:sz w:val="24"/>
          <w:szCs w:val="24"/>
        </w:rPr>
        <w:t>10560/9</w:t>
      </w:r>
      <w:r w:rsidRPr="008F1C1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8F1C14">
        <w:rPr>
          <w:rFonts w:ascii="Times New Roman" w:hAnsi="Times New Roman"/>
          <w:b/>
          <w:sz w:val="24"/>
          <w:szCs w:val="24"/>
        </w:rPr>
        <w:t xml:space="preserve">.2015 eliberat de </w:t>
      </w:r>
      <w:r>
        <w:rPr>
          <w:rFonts w:ascii="Times New Roman" w:hAnsi="Times New Roman"/>
          <w:b/>
          <w:sz w:val="24"/>
          <w:szCs w:val="24"/>
        </w:rPr>
        <w:t>Administraţia Parcului Naţional Călimani</w:t>
      </w:r>
      <w:r w:rsidRPr="008F1C14">
        <w:rPr>
          <w:rFonts w:ascii="Times New Roman" w:hAnsi="Times New Roman"/>
          <w:b/>
          <w:sz w:val="24"/>
          <w:szCs w:val="24"/>
        </w:rPr>
        <w:t>, în calitate de custode a sitului NATURA 2000 ROS</w:t>
      </w:r>
      <w:r>
        <w:rPr>
          <w:rFonts w:ascii="Times New Roman" w:hAnsi="Times New Roman"/>
          <w:b/>
          <w:sz w:val="24"/>
          <w:szCs w:val="24"/>
        </w:rPr>
        <w:t>PA</w:t>
      </w:r>
      <w:r w:rsidRPr="008F1C14">
        <w:rPr>
          <w:rFonts w:ascii="Times New Roman" w:hAnsi="Times New Roman"/>
          <w:b/>
          <w:sz w:val="24"/>
          <w:szCs w:val="24"/>
        </w:rPr>
        <w:t xml:space="preserve"> 01</w:t>
      </w:r>
      <w:r>
        <w:rPr>
          <w:rFonts w:ascii="Times New Roman" w:hAnsi="Times New Roman"/>
          <w:b/>
          <w:sz w:val="24"/>
          <w:szCs w:val="24"/>
        </w:rPr>
        <w:t>33</w:t>
      </w:r>
      <w:r w:rsidRPr="008F1C1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Munţii Călimani</w:t>
      </w:r>
      <w:r w:rsidRPr="008F1C14">
        <w:rPr>
          <w:rFonts w:ascii="Times New Roman" w:hAnsi="Times New Roman"/>
          <w:b/>
          <w:sz w:val="24"/>
          <w:szCs w:val="24"/>
        </w:rPr>
        <w:t>.</w:t>
      </w:r>
    </w:p>
    <w:p w:rsidR="003E0156" w:rsidRDefault="003E0156" w:rsidP="003E01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0685">
        <w:rPr>
          <w:rFonts w:ascii="Times New Roman" w:hAnsi="Times New Roman"/>
          <w:sz w:val="24"/>
          <w:szCs w:val="24"/>
        </w:rPr>
        <w:t xml:space="preserve">    Prezentul aviz este valabil de la data emiterii, pe toată perioada de valabilitate a </w:t>
      </w:r>
      <w:r>
        <w:rPr>
          <w:rFonts w:ascii="Times New Roman" w:hAnsi="Times New Roman"/>
          <w:sz w:val="24"/>
          <w:szCs w:val="24"/>
        </w:rPr>
        <w:t>proiectului</w:t>
      </w:r>
      <w:r w:rsidRPr="00430685">
        <w:rPr>
          <w:rFonts w:ascii="Times New Roman" w:hAnsi="Times New Roman"/>
          <w:sz w:val="24"/>
          <w:szCs w:val="24"/>
        </w:rPr>
        <w:t>, în cazul în care nu intervin modificări ale acestuia.</w:t>
      </w:r>
    </w:p>
    <w:p w:rsidR="003E0156" w:rsidRPr="00F900CF" w:rsidRDefault="003E0156" w:rsidP="003E0156">
      <w:pPr>
        <w:spacing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21F0">
        <w:rPr>
          <w:rStyle w:val="stpar"/>
          <w:rFonts w:ascii="Arial" w:hAnsi="Arial" w:cs="Arial"/>
        </w:rPr>
        <w:t>   </w:t>
      </w:r>
      <w:r w:rsidRPr="00F900CF">
        <w:rPr>
          <w:rStyle w:val="sttpar"/>
          <w:rFonts w:ascii="Times New Roman" w:hAnsi="Times New Roman"/>
          <w:sz w:val="24"/>
          <w:szCs w:val="24"/>
        </w:rPr>
        <w:t>Prezentul aviz poate fi contestat in conformitate cu prevederile Legii contenciosului administrativ</w:t>
      </w:r>
      <w:r w:rsidRPr="00D955B4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955B4">
          <w:rPr>
            <w:rStyle w:val="Hyperlink"/>
            <w:rFonts w:ascii="Times New Roman" w:hAnsi="Times New Roman"/>
            <w:color w:val="auto"/>
            <w:sz w:val="24"/>
            <w:szCs w:val="24"/>
          </w:rPr>
          <w:t>nr. 554/2004</w:t>
        </w:r>
      </w:hyperlink>
      <w:r w:rsidRPr="00F900CF">
        <w:rPr>
          <w:rStyle w:val="sttpar"/>
          <w:rFonts w:ascii="Times New Roman" w:hAnsi="Times New Roman"/>
          <w:sz w:val="24"/>
          <w:szCs w:val="24"/>
        </w:rPr>
        <w:t>, cu modificarile si completarile ulterioare.</w:t>
      </w:r>
      <w:r w:rsidRPr="00F900CF">
        <w:rPr>
          <w:rFonts w:ascii="Times New Roman" w:hAnsi="Times New Roman"/>
          <w:sz w:val="24"/>
          <w:szCs w:val="24"/>
        </w:rPr>
        <w:t xml:space="preserve"> </w:t>
      </w:r>
    </w:p>
    <w:p w:rsidR="003E0156" w:rsidRPr="00430685" w:rsidRDefault="003E0156" w:rsidP="003E01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0156" w:rsidRPr="00E91172" w:rsidRDefault="003E0156" w:rsidP="003E0156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E91172">
        <w:rPr>
          <w:rStyle w:val="sttpar"/>
          <w:rFonts w:ascii="Times New Roman" w:hAnsi="Times New Roman"/>
          <w:b/>
          <w:sz w:val="24"/>
          <w:szCs w:val="24"/>
        </w:rPr>
        <w:t>DIRECTOR EXECUTIV</w:t>
      </w:r>
      <w:r>
        <w:rPr>
          <w:rStyle w:val="sttpar"/>
          <w:rFonts w:ascii="Times New Roman" w:hAnsi="Times New Roman"/>
          <w:b/>
          <w:sz w:val="24"/>
          <w:szCs w:val="24"/>
        </w:rPr>
        <w:t>,</w:t>
      </w:r>
    </w:p>
    <w:p w:rsidR="003E0156" w:rsidRPr="00E91172" w:rsidRDefault="003E0156" w:rsidP="003E0156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>ing</w:t>
      </w:r>
      <w:r w:rsidRPr="00E91172">
        <w:rPr>
          <w:rStyle w:val="sttpar"/>
          <w:rFonts w:ascii="Times New Roman" w:hAnsi="Times New Roman"/>
          <w:b/>
          <w:sz w:val="24"/>
          <w:szCs w:val="24"/>
        </w:rPr>
        <w:t xml:space="preserve">. </w:t>
      </w:r>
      <w:r>
        <w:rPr>
          <w:rStyle w:val="sttpar"/>
          <w:rFonts w:ascii="Times New Roman" w:hAnsi="Times New Roman"/>
          <w:b/>
          <w:sz w:val="24"/>
          <w:szCs w:val="24"/>
        </w:rPr>
        <w:t>Vasile OŞEAN</w:t>
      </w:r>
    </w:p>
    <w:p w:rsidR="003E0156" w:rsidRPr="00E91172" w:rsidRDefault="003E0156" w:rsidP="003E0156">
      <w:pPr>
        <w:spacing w:after="0" w:line="240" w:lineRule="auto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E0156" w:rsidRDefault="003E0156" w:rsidP="003E0156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E0156" w:rsidRDefault="003E0156" w:rsidP="003E0156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E0156" w:rsidRPr="00E91172" w:rsidRDefault="003E0156" w:rsidP="003E0156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E0156" w:rsidRPr="00C156E9" w:rsidRDefault="003E0156" w:rsidP="003E0156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E91172">
        <w:rPr>
          <w:rStyle w:val="stpar"/>
          <w:rFonts w:ascii="Times New Roman" w:hAnsi="Times New Roman"/>
          <w:sz w:val="24"/>
          <w:szCs w:val="24"/>
        </w:rPr>
        <w:t xml:space="preserve">      </w:t>
      </w:r>
      <w:r>
        <w:rPr>
          <w:rStyle w:val="stpar"/>
          <w:rFonts w:ascii="Times New Roman" w:hAnsi="Times New Roman"/>
          <w:sz w:val="24"/>
          <w:szCs w:val="24"/>
        </w:rPr>
        <w:t>Ş</w:t>
      </w:r>
      <w:r w:rsidRPr="00C156E9">
        <w:rPr>
          <w:rStyle w:val="sttpar"/>
          <w:rFonts w:ascii="Times New Roman" w:hAnsi="Times New Roman"/>
          <w:b/>
          <w:sz w:val="24"/>
          <w:szCs w:val="24"/>
        </w:rPr>
        <w:t>ef Serviciu Avize, Acorduri, Autorizaţii,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Întocmit,</w:t>
      </w:r>
    </w:p>
    <w:p w:rsidR="003E0156" w:rsidRPr="00C156E9" w:rsidRDefault="003E0156" w:rsidP="003E0156">
      <w:pPr>
        <w:spacing w:after="0" w:line="240" w:lineRule="auto"/>
        <w:ind w:left="720"/>
        <w:jc w:val="both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C156E9">
        <w:rPr>
          <w:rStyle w:val="stpar"/>
          <w:rFonts w:ascii="Times New Roman" w:hAnsi="Times New Roman"/>
          <w:b/>
          <w:sz w:val="24"/>
          <w:szCs w:val="24"/>
        </w:rPr>
        <w:t xml:space="preserve">          ing. Constantin Burciu</w:t>
      </w:r>
      <w:r w:rsidRPr="00C156E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ing. Doru Cojocaru</w:t>
      </w:r>
      <w:r w:rsidRPr="00C156E9">
        <w:rPr>
          <w:rFonts w:ascii="Times New Roman" w:hAnsi="Times New Roman"/>
          <w:b/>
          <w:sz w:val="24"/>
          <w:szCs w:val="24"/>
        </w:rPr>
        <w:t xml:space="preserve">              </w:t>
      </w:r>
      <w:r w:rsidRPr="00C156E9">
        <w:rPr>
          <w:rStyle w:val="sttpar"/>
          <w:rFonts w:ascii="Times New Roman" w:hAnsi="Times New Roman"/>
          <w:b/>
          <w:sz w:val="24"/>
          <w:szCs w:val="24"/>
        </w:rPr>
        <w:t xml:space="preserve">       </w:t>
      </w:r>
    </w:p>
    <w:p w:rsidR="003E0156" w:rsidRPr="00C156E9" w:rsidRDefault="003E0156" w:rsidP="003E0156">
      <w:pPr>
        <w:spacing w:after="0" w:line="240" w:lineRule="auto"/>
        <w:ind w:firstLine="720"/>
        <w:jc w:val="both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E0156" w:rsidRPr="00C156E9" w:rsidRDefault="003E0156" w:rsidP="003E0156">
      <w:pPr>
        <w:spacing w:after="0" w:line="240" w:lineRule="auto"/>
        <w:ind w:firstLine="720"/>
        <w:jc w:val="both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E0156" w:rsidRPr="00C156E9" w:rsidRDefault="003E0156" w:rsidP="003E0156">
      <w:pPr>
        <w:spacing w:after="0" w:line="240" w:lineRule="auto"/>
        <w:ind w:left="6480"/>
        <w:jc w:val="both"/>
        <w:textAlignment w:val="baseline"/>
        <w:rPr>
          <w:b/>
        </w:rPr>
      </w:pPr>
      <w:r w:rsidRPr="00C156E9">
        <w:rPr>
          <w:rStyle w:val="sttpar"/>
          <w:rFonts w:ascii="Times New Roman" w:hAnsi="Times New Roman"/>
          <w:b/>
          <w:sz w:val="24"/>
          <w:szCs w:val="24"/>
        </w:rPr>
        <w:t xml:space="preserve">      </w:t>
      </w:r>
    </w:p>
    <w:p w:rsidR="003E0156" w:rsidRPr="00C156E9" w:rsidRDefault="003E0156" w:rsidP="003E0156">
      <w:pPr>
        <w:ind w:left="5760"/>
        <w:rPr>
          <w:b/>
        </w:rPr>
      </w:pPr>
    </w:p>
    <w:p w:rsidR="003E0156" w:rsidRDefault="003E0156" w:rsidP="003E0156"/>
    <w:p w:rsidR="003E0156" w:rsidRDefault="003E0156" w:rsidP="003E0156"/>
    <w:p w:rsidR="003E0156" w:rsidRDefault="003E0156" w:rsidP="003E0156"/>
    <w:p w:rsidR="00AC0660" w:rsidRDefault="00AC0660"/>
    <w:sectPr w:rsidR="00AC0660" w:rsidSect="00DE5459">
      <w:headerReference w:type="default" r:id="rId6"/>
      <w:footerReference w:type="default" r:id="rId7"/>
      <w:pgSz w:w="11907" w:h="16839" w:code="9"/>
      <w:pgMar w:top="2448" w:right="850" w:bottom="1296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093"/>
      <w:docPartObj>
        <w:docPartGallery w:val="Page Numbers (Bottom of Page)"/>
        <w:docPartUnique/>
      </w:docPartObj>
    </w:sdtPr>
    <w:sdtEndPr/>
    <w:sdtContent>
      <w:p w:rsidR="00DE5459" w:rsidRDefault="003E0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5459" w:rsidRDefault="003E015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59" w:rsidRDefault="003E0156" w:rsidP="00DE5459">
    <w:pPr>
      <w:pStyle w:val="Header"/>
      <w:tabs>
        <w:tab w:val="clear" w:pos="4680"/>
      </w:tabs>
    </w:pPr>
  </w:p>
  <w:p w:rsidR="00DE5459" w:rsidRDefault="003E0156" w:rsidP="00DE5459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DE5459" w:rsidRDefault="003E0156" w:rsidP="00DE5459">
    <w:pPr>
      <w:pStyle w:val="Header"/>
      <w:tabs>
        <w:tab w:val="clear" w:pos="4680"/>
      </w:tabs>
      <w:jc w:val="center"/>
      <w:rPr>
        <w:rFonts w:cs="Calibri"/>
        <w:lang w:eastAsia="ar-SA"/>
      </w:rPr>
    </w:pPr>
    <w:r>
      <w:rPr>
        <w:rFonts w:cs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-4.75pt;margin-top:11.75pt;width:48.25pt;height:49.45pt;z-index:251660288;visibility:visible;mso-wrap-edited:f" wrapcoords="1096 0 109 2204 -109 3526 -109 17191 657 20718 1315 20718 2521 20718 7126 20718 14911 16751 14911 14106 16994 13665 21600 9257 21600 3526 20284 3085 1644 0 1096 0">
          <v:imagedata r:id="rId1" o:title="" cropright="49568f"/>
        </v:shape>
      </w:pict>
    </w:r>
    <w:r w:rsidRPr="006F7811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 id="_x0000_s1026" type="#_x0000_t75" style="position:absolute;left:0;text-align:left;margin-left:432.5pt;margin-top:11.75pt;width:47.9pt;height:39.4pt;z-index:-251655168">
          <v:imagedata r:id="rId2" o:title=""/>
        </v:shape>
        <o:OLEObject Type="Embed" ProgID="CorelDRAW.Graphic.13" ShapeID="_x0000_s1026" DrawAspect="Content" ObjectID="_1515484897" r:id="rId3"/>
      </w:pict>
    </w:r>
  </w:p>
  <w:p w:rsidR="00DE5459" w:rsidRPr="0007594F" w:rsidRDefault="003E0156" w:rsidP="00DE5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07594F">
      <w:rPr>
        <w:rFonts w:ascii="Garamond" w:hAnsi="Garamond"/>
        <w:b/>
        <w:color w:val="00214E"/>
        <w:sz w:val="32"/>
        <w:szCs w:val="32"/>
      </w:rPr>
      <w:t>Ministerul Mediului</w:t>
    </w:r>
    <w:r>
      <w:rPr>
        <w:rFonts w:ascii="Garamond" w:hAnsi="Garamond"/>
        <w:b/>
        <w:color w:val="00214E"/>
        <w:sz w:val="32"/>
        <w:szCs w:val="32"/>
      </w:rPr>
      <w:t>, Apelor</w:t>
    </w:r>
    <w:r w:rsidRPr="0007594F">
      <w:rPr>
        <w:rFonts w:ascii="Garamond" w:hAnsi="Garamond"/>
        <w:b/>
        <w:color w:val="00214E"/>
        <w:sz w:val="32"/>
        <w:szCs w:val="32"/>
      </w:rPr>
      <w:t xml:space="preserve"> </w:t>
    </w:r>
    <w:r w:rsidRPr="0007594F">
      <w:rPr>
        <w:rFonts w:ascii="Garamond" w:hAnsi="Garamond"/>
        <w:b/>
        <w:color w:val="00214E"/>
        <w:sz w:val="32"/>
        <w:szCs w:val="32"/>
        <w:lang w:val="ro-RO"/>
      </w:rPr>
      <w:t>şi Pădurilor</w:t>
    </w:r>
  </w:p>
  <w:p w:rsidR="00DE5459" w:rsidRDefault="003E0156" w:rsidP="00DE5459">
    <w:pPr>
      <w:pStyle w:val="Header"/>
      <w:tabs>
        <w:tab w:val="clear" w:pos="4680"/>
      </w:tabs>
      <w:jc w:val="center"/>
      <w:rPr>
        <w:rFonts w:cs="Calibri"/>
        <w:b/>
        <w:sz w:val="36"/>
        <w:szCs w:val="36"/>
        <w:lang w:eastAsia="ar-SA"/>
      </w:rPr>
    </w:pPr>
    <w:r w:rsidRPr="0007594F">
      <w:rPr>
        <w:rFonts w:ascii="Garamond" w:hAnsi="Garamond"/>
        <w:b/>
        <w:color w:val="00214E"/>
        <w:sz w:val="36"/>
        <w:szCs w:val="36"/>
      </w:rPr>
      <w:t>Agen</w:t>
    </w:r>
    <w:r w:rsidRPr="0007594F">
      <w:rPr>
        <w:rFonts w:ascii="Garamond" w:hAnsi="Garamond"/>
        <w:b/>
        <w:color w:val="00214E"/>
        <w:sz w:val="36"/>
        <w:szCs w:val="36"/>
        <w:lang w:val="ro-RO"/>
      </w:rPr>
      <w:t>ţia Naţională pentru Protecţia Mediului</w:t>
    </w:r>
  </w:p>
  <w:p w:rsidR="00DE5459" w:rsidRPr="0007594F" w:rsidRDefault="003E0156" w:rsidP="00DE5459">
    <w:pPr>
      <w:pStyle w:val="Header"/>
      <w:tabs>
        <w:tab w:val="clear" w:pos="4680"/>
      </w:tabs>
      <w:rPr>
        <w:rFonts w:cs="Calibri"/>
        <w:b/>
        <w:sz w:val="24"/>
        <w:szCs w:val="24"/>
        <w:lang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/>
    </w:tblPr>
    <w:tblGrid>
      <w:gridCol w:w="9833"/>
    </w:tblGrid>
    <w:tr w:rsidR="00DE5459" w:rsidRPr="00996543" w:rsidTr="00DE5459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DE5459" w:rsidRPr="00996543" w:rsidRDefault="003E0156" w:rsidP="00DE545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96543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Suceava</w:t>
          </w:r>
        </w:p>
      </w:tc>
    </w:tr>
  </w:tbl>
  <w:p w:rsidR="00DE5459" w:rsidRPr="00546546" w:rsidRDefault="003E0156" w:rsidP="00DE5459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pt-BR"/>
      </w:rPr>
    </w:pPr>
    <w:r w:rsidRPr="00546546">
      <w:rPr>
        <w:lang w:val="pt-BR"/>
      </w:rPr>
      <w:tab/>
    </w:r>
  </w:p>
  <w:p w:rsidR="00DE5459" w:rsidRPr="00546546" w:rsidRDefault="003E0156" w:rsidP="00DE5459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1DA"/>
    <w:multiLevelType w:val="hybridMultilevel"/>
    <w:tmpl w:val="88942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DC7"/>
    <w:multiLevelType w:val="hybridMultilevel"/>
    <w:tmpl w:val="FAC28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16A"/>
    <w:multiLevelType w:val="hybridMultilevel"/>
    <w:tmpl w:val="77044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653B1"/>
    <w:multiLevelType w:val="hybridMultilevel"/>
    <w:tmpl w:val="AD3C86B8"/>
    <w:lvl w:ilvl="0" w:tplc="A32EB1E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C923386"/>
    <w:multiLevelType w:val="hybridMultilevel"/>
    <w:tmpl w:val="BCCE9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E0156"/>
    <w:rsid w:val="000062AA"/>
    <w:rsid w:val="00011FEE"/>
    <w:rsid w:val="0001533A"/>
    <w:rsid w:val="00033589"/>
    <w:rsid w:val="00033987"/>
    <w:rsid w:val="00051CD0"/>
    <w:rsid w:val="00057084"/>
    <w:rsid w:val="000619DB"/>
    <w:rsid w:val="000645BC"/>
    <w:rsid w:val="00071AD0"/>
    <w:rsid w:val="0008151D"/>
    <w:rsid w:val="000833A0"/>
    <w:rsid w:val="00087F29"/>
    <w:rsid w:val="000A062C"/>
    <w:rsid w:val="000B229F"/>
    <w:rsid w:val="000B419F"/>
    <w:rsid w:val="000B5C8B"/>
    <w:rsid w:val="000B6878"/>
    <w:rsid w:val="000C06F7"/>
    <w:rsid w:val="000C7DB6"/>
    <w:rsid w:val="000D3EDF"/>
    <w:rsid w:val="000D75BD"/>
    <w:rsid w:val="000F4F66"/>
    <w:rsid w:val="000F59F6"/>
    <w:rsid w:val="00102996"/>
    <w:rsid w:val="00102B72"/>
    <w:rsid w:val="00102EDF"/>
    <w:rsid w:val="001119AA"/>
    <w:rsid w:val="0011259A"/>
    <w:rsid w:val="00120F2B"/>
    <w:rsid w:val="001239F1"/>
    <w:rsid w:val="001240EB"/>
    <w:rsid w:val="00136F5C"/>
    <w:rsid w:val="00137850"/>
    <w:rsid w:val="00143354"/>
    <w:rsid w:val="001473A1"/>
    <w:rsid w:val="00156567"/>
    <w:rsid w:val="00165CF0"/>
    <w:rsid w:val="001707A5"/>
    <w:rsid w:val="00172485"/>
    <w:rsid w:val="00173B1C"/>
    <w:rsid w:val="00183A66"/>
    <w:rsid w:val="00187C5A"/>
    <w:rsid w:val="00192542"/>
    <w:rsid w:val="001A3359"/>
    <w:rsid w:val="001C0AE5"/>
    <w:rsid w:val="001C5D09"/>
    <w:rsid w:val="001D1EE1"/>
    <w:rsid w:val="001D48A4"/>
    <w:rsid w:val="001D5038"/>
    <w:rsid w:val="001E32B9"/>
    <w:rsid w:val="001E7BF0"/>
    <w:rsid w:val="001F4623"/>
    <w:rsid w:val="001F5992"/>
    <w:rsid w:val="001F7485"/>
    <w:rsid w:val="00203138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41F7"/>
    <w:rsid w:val="00225DCD"/>
    <w:rsid w:val="0022764B"/>
    <w:rsid w:val="00233119"/>
    <w:rsid w:val="00234651"/>
    <w:rsid w:val="00234DE2"/>
    <w:rsid w:val="002402CC"/>
    <w:rsid w:val="002429E9"/>
    <w:rsid w:val="00247526"/>
    <w:rsid w:val="0025205B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C355D"/>
    <w:rsid w:val="002C3CAF"/>
    <w:rsid w:val="002C4349"/>
    <w:rsid w:val="002C5D3D"/>
    <w:rsid w:val="002D7BD5"/>
    <w:rsid w:val="002F32BA"/>
    <w:rsid w:val="002F3402"/>
    <w:rsid w:val="002F5844"/>
    <w:rsid w:val="002F6CE3"/>
    <w:rsid w:val="003069EF"/>
    <w:rsid w:val="00313496"/>
    <w:rsid w:val="00324056"/>
    <w:rsid w:val="00325DE1"/>
    <w:rsid w:val="00332D11"/>
    <w:rsid w:val="00333AA5"/>
    <w:rsid w:val="00336036"/>
    <w:rsid w:val="00343D45"/>
    <w:rsid w:val="0034562E"/>
    <w:rsid w:val="00351573"/>
    <w:rsid w:val="0035228F"/>
    <w:rsid w:val="00371810"/>
    <w:rsid w:val="00375C32"/>
    <w:rsid w:val="00380E8F"/>
    <w:rsid w:val="00393534"/>
    <w:rsid w:val="0039358F"/>
    <w:rsid w:val="00393D40"/>
    <w:rsid w:val="0039453E"/>
    <w:rsid w:val="003A1E5A"/>
    <w:rsid w:val="003B051B"/>
    <w:rsid w:val="003B33CD"/>
    <w:rsid w:val="003C604A"/>
    <w:rsid w:val="003D2233"/>
    <w:rsid w:val="003D2B5A"/>
    <w:rsid w:val="003D45B5"/>
    <w:rsid w:val="003D6E1D"/>
    <w:rsid w:val="003E0156"/>
    <w:rsid w:val="003E188A"/>
    <w:rsid w:val="003E27D9"/>
    <w:rsid w:val="003E67D7"/>
    <w:rsid w:val="003F13BA"/>
    <w:rsid w:val="003F20D6"/>
    <w:rsid w:val="00423760"/>
    <w:rsid w:val="004260DE"/>
    <w:rsid w:val="00432A86"/>
    <w:rsid w:val="00437B0F"/>
    <w:rsid w:val="00442198"/>
    <w:rsid w:val="00446B6D"/>
    <w:rsid w:val="00450356"/>
    <w:rsid w:val="004662BF"/>
    <w:rsid w:val="00472698"/>
    <w:rsid w:val="0047475E"/>
    <w:rsid w:val="00481420"/>
    <w:rsid w:val="0048757C"/>
    <w:rsid w:val="00493D08"/>
    <w:rsid w:val="00496E8F"/>
    <w:rsid w:val="004A14FE"/>
    <w:rsid w:val="004B2866"/>
    <w:rsid w:val="004B2B18"/>
    <w:rsid w:val="004B2C32"/>
    <w:rsid w:val="004B34CA"/>
    <w:rsid w:val="004B5378"/>
    <w:rsid w:val="004C69B5"/>
    <w:rsid w:val="004C7FBB"/>
    <w:rsid w:val="004D39A6"/>
    <w:rsid w:val="004D645C"/>
    <w:rsid w:val="004D6BD9"/>
    <w:rsid w:val="004D78A1"/>
    <w:rsid w:val="004E13AE"/>
    <w:rsid w:val="004E1ABD"/>
    <w:rsid w:val="004E2ECC"/>
    <w:rsid w:val="004E3854"/>
    <w:rsid w:val="004E6685"/>
    <w:rsid w:val="00500F3C"/>
    <w:rsid w:val="00505C82"/>
    <w:rsid w:val="00506DAC"/>
    <w:rsid w:val="00511616"/>
    <w:rsid w:val="005174B1"/>
    <w:rsid w:val="005217F3"/>
    <w:rsid w:val="00523CAD"/>
    <w:rsid w:val="00524AA0"/>
    <w:rsid w:val="00530E2C"/>
    <w:rsid w:val="00535E5B"/>
    <w:rsid w:val="005366CC"/>
    <w:rsid w:val="005400C4"/>
    <w:rsid w:val="00541CB9"/>
    <w:rsid w:val="005436FF"/>
    <w:rsid w:val="00550C93"/>
    <w:rsid w:val="0055506E"/>
    <w:rsid w:val="00555EDF"/>
    <w:rsid w:val="00555EF8"/>
    <w:rsid w:val="005625C8"/>
    <w:rsid w:val="005708A5"/>
    <w:rsid w:val="00577342"/>
    <w:rsid w:val="0058117A"/>
    <w:rsid w:val="00582279"/>
    <w:rsid w:val="00590689"/>
    <w:rsid w:val="00592A86"/>
    <w:rsid w:val="00595F2D"/>
    <w:rsid w:val="005A26D0"/>
    <w:rsid w:val="005A676E"/>
    <w:rsid w:val="005A7665"/>
    <w:rsid w:val="005A7DC2"/>
    <w:rsid w:val="005B6A22"/>
    <w:rsid w:val="005C5692"/>
    <w:rsid w:val="005D5C5E"/>
    <w:rsid w:val="00602EFF"/>
    <w:rsid w:val="00602FA0"/>
    <w:rsid w:val="0061383A"/>
    <w:rsid w:val="00617730"/>
    <w:rsid w:val="00626309"/>
    <w:rsid w:val="00627626"/>
    <w:rsid w:val="006360D5"/>
    <w:rsid w:val="006562F8"/>
    <w:rsid w:val="00657B20"/>
    <w:rsid w:val="00657BA4"/>
    <w:rsid w:val="00663F9D"/>
    <w:rsid w:val="00666822"/>
    <w:rsid w:val="00670F61"/>
    <w:rsid w:val="00671099"/>
    <w:rsid w:val="00672CBC"/>
    <w:rsid w:val="006809D1"/>
    <w:rsid w:val="0068670E"/>
    <w:rsid w:val="00696F48"/>
    <w:rsid w:val="006A49C5"/>
    <w:rsid w:val="006A5756"/>
    <w:rsid w:val="006A5E93"/>
    <w:rsid w:val="006A74F8"/>
    <w:rsid w:val="006B50B7"/>
    <w:rsid w:val="006B741C"/>
    <w:rsid w:val="006C4DA8"/>
    <w:rsid w:val="006D0987"/>
    <w:rsid w:val="006D3039"/>
    <w:rsid w:val="006D3C90"/>
    <w:rsid w:val="006D4A7C"/>
    <w:rsid w:val="006E52AF"/>
    <w:rsid w:val="00700C71"/>
    <w:rsid w:val="00721C19"/>
    <w:rsid w:val="00725553"/>
    <w:rsid w:val="007330B8"/>
    <w:rsid w:val="00735CA3"/>
    <w:rsid w:val="007539A8"/>
    <w:rsid w:val="007546D7"/>
    <w:rsid w:val="007563E0"/>
    <w:rsid w:val="00757993"/>
    <w:rsid w:val="00764F6A"/>
    <w:rsid w:val="00766CAF"/>
    <w:rsid w:val="00766DB0"/>
    <w:rsid w:val="00777F3A"/>
    <w:rsid w:val="00783AF7"/>
    <w:rsid w:val="00784C34"/>
    <w:rsid w:val="0078725B"/>
    <w:rsid w:val="007962F3"/>
    <w:rsid w:val="007A2590"/>
    <w:rsid w:val="007B151C"/>
    <w:rsid w:val="007C5242"/>
    <w:rsid w:val="007C716C"/>
    <w:rsid w:val="007D43FC"/>
    <w:rsid w:val="007E49E7"/>
    <w:rsid w:val="007E6D8C"/>
    <w:rsid w:val="00800191"/>
    <w:rsid w:val="00801959"/>
    <w:rsid w:val="008124E3"/>
    <w:rsid w:val="008132F0"/>
    <w:rsid w:val="008149F1"/>
    <w:rsid w:val="00820164"/>
    <w:rsid w:val="0082629B"/>
    <w:rsid w:val="00835268"/>
    <w:rsid w:val="0083763B"/>
    <w:rsid w:val="008407D1"/>
    <w:rsid w:val="008437FB"/>
    <w:rsid w:val="0085677B"/>
    <w:rsid w:val="00857837"/>
    <w:rsid w:val="00862F4E"/>
    <w:rsid w:val="00864462"/>
    <w:rsid w:val="008810D3"/>
    <w:rsid w:val="0088205D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D1739"/>
    <w:rsid w:val="008D2439"/>
    <w:rsid w:val="008D5778"/>
    <w:rsid w:val="008D62B8"/>
    <w:rsid w:val="008E6072"/>
    <w:rsid w:val="008F75E1"/>
    <w:rsid w:val="00903206"/>
    <w:rsid w:val="009052D6"/>
    <w:rsid w:val="00910038"/>
    <w:rsid w:val="00912F41"/>
    <w:rsid w:val="009139E4"/>
    <w:rsid w:val="0092273B"/>
    <w:rsid w:val="00923AAA"/>
    <w:rsid w:val="00932769"/>
    <w:rsid w:val="009334BF"/>
    <w:rsid w:val="00937545"/>
    <w:rsid w:val="0094352C"/>
    <w:rsid w:val="00944839"/>
    <w:rsid w:val="00951F63"/>
    <w:rsid w:val="009528FE"/>
    <w:rsid w:val="009548E3"/>
    <w:rsid w:val="0095794A"/>
    <w:rsid w:val="0097279E"/>
    <w:rsid w:val="00985DB8"/>
    <w:rsid w:val="00987B3E"/>
    <w:rsid w:val="00993A05"/>
    <w:rsid w:val="00996370"/>
    <w:rsid w:val="009970DE"/>
    <w:rsid w:val="009A0686"/>
    <w:rsid w:val="009A15CA"/>
    <w:rsid w:val="009A331B"/>
    <w:rsid w:val="009B290E"/>
    <w:rsid w:val="009B50C3"/>
    <w:rsid w:val="009C5A14"/>
    <w:rsid w:val="009D0B67"/>
    <w:rsid w:val="009D24A9"/>
    <w:rsid w:val="009D329D"/>
    <w:rsid w:val="009D56B0"/>
    <w:rsid w:val="009E1B6F"/>
    <w:rsid w:val="009E2E2A"/>
    <w:rsid w:val="009E590C"/>
    <w:rsid w:val="009E6780"/>
    <w:rsid w:val="009F197C"/>
    <w:rsid w:val="009F1BD4"/>
    <w:rsid w:val="00A017B5"/>
    <w:rsid w:val="00A044CA"/>
    <w:rsid w:val="00A05930"/>
    <w:rsid w:val="00A06030"/>
    <w:rsid w:val="00A06B97"/>
    <w:rsid w:val="00A14CAC"/>
    <w:rsid w:val="00A1517A"/>
    <w:rsid w:val="00A2626B"/>
    <w:rsid w:val="00A33702"/>
    <w:rsid w:val="00A4367A"/>
    <w:rsid w:val="00A5311B"/>
    <w:rsid w:val="00A54827"/>
    <w:rsid w:val="00A54C37"/>
    <w:rsid w:val="00A54D14"/>
    <w:rsid w:val="00A66BB5"/>
    <w:rsid w:val="00A7009F"/>
    <w:rsid w:val="00A70475"/>
    <w:rsid w:val="00A70C1D"/>
    <w:rsid w:val="00A71BFB"/>
    <w:rsid w:val="00A733C8"/>
    <w:rsid w:val="00A74945"/>
    <w:rsid w:val="00A87D01"/>
    <w:rsid w:val="00A92D35"/>
    <w:rsid w:val="00A96416"/>
    <w:rsid w:val="00AA0D37"/>
    <w:rsid w:val="00AB6F76"/>
    <w:rsid w:val="00AC0660"/>
    <w:rsid w:val="00AC0D26"/>
    <w:rsid w:val="00AC0E89"/>
    <w:rsid w:val="00AC1C7F"/>
    <w:rsid w:val="00AD26F7"/>
    <w:rsid w:val="00AD346A"/>
    <w:rsid w:val="00AD7C32"/>
    <w:rsid w:val="00AE155B"/>
    <w:rsid w:val="00AE1B9C"/>
    <w:rsid w:val="00AE2F00"/>
    <w:rsid w:val="00AF3F3E"/>
    <w:rsid w:val="00AF7966"/>
    <w:rsid w:val="00B04794"/>
    <w:rsid w:val="00B0522E"/>
    <w:rsid w:val="00B10319"/>
    <w:rsid w:val="00B10385"/>
    <w:rsid w:val="00B159F1"/>
    <w:rsid w:val="00B3674C"/>
    <w:rsid w:val="00B40F65"/>
    <w:rsid w:val="00B43117"/>
    <w:rsid w:val="00B4404F"/>
    <w:rsid w:val="00B445AB"/>
    <w:rsid w:val="00B61308"/>
    <w:rsid w:val="00B73A04"/>
    <w:rsid w:val="00B753FF"/>
    <w:rsid w:val="00B7561D"/>
    <w:rsid w:val="00B85BB8"/>
    <w:rsid w:val="00B90493"/>
    <w:rsid w:val="00B904DF"/>
    <w:rsid w:val="00B9390D"/>
    <w:rsid w:val="00B9691F"/>
    <w:rsid w:val="00B973C9"/>
    <w:rsid w:val="00B97E44"/>
    <w:rsid w:val="00BA0B1B"/>
    <w:rsid w:val="00BA141B"/>
    <w:rsid w:val="00BA65B5"/>
    <w:rsid w:val="00BB01A7"/>
    <w:rsid w:val="00BB2915"/>
    <w:rsid w:val="00BB3BE4"/>
    <w:rsid w:val="00BB7737"/>
    <w:rsid w:val="00BC0464"/>
    <w:rsid w:val="00BC3F8C"/>
    <w:rsid w:val="00BC4F5A"/>
    <w:rsid w:val="00BD03E9"/>
    <w:rsid w:val="00BD19E8"/>
    <w:rsid w:val="00BD4DE1"/>
    <w:rsid w:val="00BE00FE"/>
    <w:rsid w:val="00BF2F85"/>
    <w:rsid w:val="00BF3324"/>
    <w:rsid w:val="00BF6860"/>
    <w:rsid w:val="00BF7D20"/>
    <w:rsid w:val="00C0057F"/>
    <w:rsid w:val="00C02487"/>
    <w:rsid w:val="00C04768"/>
    <w:rsid w:val="00C12A58"/>
    <w:rsid w:val="00C130AB"/>
    <w:rsid w:val="00C16A27"/>
    <w:rsid w:val="00C26F28"/>
    <w:rsid w:val="00C314DD"/>
    <w:rsid w:val="00C33295"/>
    <w:rsid w:val="00C379E9"/>
    <w:rsid w:val="00C43CF2"/>
    <w:rsid w:val="00C45CA3"/>
    <w:rsid w:val="00C45F66"/>
    <w:rsid w:val="00C51672"/>
    <w:rsid w:val="00C57363"/>
    <w:rsid w:val="00C57BB9"/>
    <w:rsid w:val="00C62B67"/>
    <w:rsid w:val="00C62EE0"/>
    <w:rsid w:val="00C70278"/>
    <w:rsid w:val="00C84882"/>
    <w:rsid w:val="00C86793"/>
    <w:rsid w:val="00C95CBE"/>
    <w:rsid w:val="00CA0773"/>
    <w:rsid w:val="00CA1D01"/>
    <w:rsid w:val="00CA2D2C"/>
    <w:rsid w:val="00CA3777"/>
    <w:rsid w:val="00CB10D6"/>
    <w:rsid w:val="00CB1DB3"/>
    <w:rsid w:val="00CB43C2"/>
    <w:rsid w:val="00CB63BB"/>
    <w:rsid w:val="00CC0C1F"/>
    <w:rsid w:val="00CC3013"/>
    <w:rsid w:val="00CC3967"/>
    <w:rsid w:val="00CC432D"/>
    <w:rsid w:val="00CC4752"/>
    <w:rsid w:val="00CD0576"/>
    <w:rsid w:val="00CD1327"/>
    <w:rsid w:val="00CD1B28"/>
    <w:rsid w:val="00CD4D56"/>
    <w:rsid w:val="00CD6308"/>
    <w:rsid w:val="00CD71D5"/>
    <w:rsid w:val="00CF0A72"/>
    <w:rsid w:val="00CF133A"/>
    <w:rsid w:val="00CF18C3"/>
    <w:rsid w:val="00CF457E"/>
    <w:rsid w:val="00D0240F"/>
    <w:rsid w:val="00D025E0"/>
    <w:rsid w:val="00D10855"/>
    <w:rsid w:val="00D150DC"/>
    <w:rsid w:val="00D271ED"/>
    <w:rsid w:val="00D34B3F"/>
    <w:rsid w:val="00D3667F"/>
    <w:rsid w:val="00D43480"/>
    <w:rsid w:val="00D43BFF"/>
    <w:rsid w:val="00D44A8D"/>
    <w:rsid w:val="00D51676"/>
    <w:rsid w:val="00D51BDA"/>
    <w:rsid w:val="00D61A9B"/>
    <w:rsid w:val="00D64DD5"/>
    <w:rsid w:val="00D67DF0"/>
    <w:rsid w:val="00D83AD9"/>
    <w:rsid w:val="00D918C3"/>
    <w:rsid w:val="00D9616A"/>
    <w:rsid w:val="00DB0780"/>
    <w:rsid w:val="00DB1F69"/>
    <w:rsid w:val="00DB70CF"/>
    <w:rsid w:val="00DC4478"/>
    <w:rsid w:val="00DC785F"/>
    <w:rsid w:val="00DD1D19"/>
    <w:rsid w:val="00DD3726"/>
    <w:rsid w:val="00DD5C43"/>
    <w:rsid w:val="00DE5B77"/>
    <w:rsid w:val="00DF2065"/>
    <w:rsid w:val="00E02196"/>
    <w:rsid w:val="00E057CE"/>
    <w:rsid w:val="00E076E3"/>
    <w:rsid w:val="00E13073"/>
    <w:rsid w:val="00E147FC"/>
    <w:rsid w:val="00E22B55"/>
    <w:rsid w:val="00E241FD"/>
    <w:rsid w:val="00E33580"/>
    <w:rsid w:val="00E37882"/>
    <w:rsid w:val="00E4064D"/>
    <w:rsid w:val="00E41020"/>
    <w:rsid w:val="00E51021"/>
    <w:rsid w:val="00E557E7"/>
    <w:rsid w:val="00E61640"/>
    <w:rsid w:val="00E63CE1"/>
    <w:rsid w:val="00E65A90"/>
    <w:rsid w:val="00E75794"/>
    <w:rsid w:val="00E82671"/>
    <w:rsid w:val="00E8291A"/>
    <w:rsid w:val="00E844E0"/>
    <w:rsid w:val="00E86C62"/>
    <w:rsid w:val="00E90DC1"/>
    <w:rsid w:val="00E946C7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3CA8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256A9"/>
    <w:rsid w:val="00F42DAA"/>
    <w:rsid w:val="00F506D6"/>
    <w:rsid w:val="00F51FE1"/>
    <w:rsid w:val="00F60100"/>
    <w:rsid w:val="00F7704D"/>
    <w:rsid w:val="00F81396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C2B7C"/>
    <w:rsid w:val="00FC430E"/>
    <w:rsid w:val="00FC57A3"/>
    <w:rsid w:val="00FE036C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5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15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156"/>
    <w:rPr>
      <w:rFonts w:ascii="Calibri" w:eastAsia="Calibri" w:hAnsi="Calibri" w:cs="Times New Roman"/>
      <w:lang w:val="en-US"/>
    </w:rPr>
  </w:style>
  <w:style w:type="character" w:customStyle="1" w:styleId="stpar">
    <w:name w:val="st_par"/>
    <w:basedOn w:val="DefaultParagraphFont"/>
    <w:rsid w:val="003E0156"/>
  </w:style>
  <w:style w:type="character" w:customStyle="1" w:styleId="sttpar">
    <w:name w:val="st_tpar"/>
    <w:basedOn w:val="DefaultParagraphFont"/>
    <w:rsid w:val="003E0156"/>
  </w:style>
  <w:style w:type="paragraph" w:styleId="ListParagraph">
    <w:name w:val="List Paragraph"/>
    <w:basedOn w:val="Normal"/>
    <w:uiPriority w:val="34"/>
    <w:qFormat/>
    <w:rsid w:val="003E0156"/>
    <w:pPr>
      <w:ind w:left="720"/>
      <w:contextualSpacing/>
    </w:pPr>
  </w:style>
  <w:style w:type="character" w:styleId="Hyperlink">
    <w:name w:val="Hyperlink"/>
    <w:basedOn w:val="DefaultParagraphFont"/>
    <w:rsid w:val="003E0156"/>
    <w:rPr>
      <w:strike w:val="0"/>
      <w:dstrike w:val="0"/>
      <w:color w:val="0044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legestart.ro/Legea-554-2004-Legea-contenciosului-administrativ-(MTMyODkx)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2016-01-28T09:15:00Z</dcterms:created>
  <dcterms:modified xsi:type="dcterms:W3CDTF">2016-01-28T09:15:00Z</dcterms:modified>
</cp:coreProperties>
</file>