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E67FA8" w:rsidP="00AC6B87">
      <w:pPr>
        <w:pStyle w:val="Header"/>
        <w:tabs>
          <w:tab w:val="clear" w:pos="4680"/>
          <w:tab w:val="clear" w:pos="9360"/>
          <w:tab w:val="left" w:pos="9000"/>
        </w:tabs>
        <w:rPr>
          <w:lang w:val="it-IT"/>
        </w:rPr>
      </w:pPr>
      <w:r w:rsidRPr="00E67FA8">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8" o:title=""/>
          </v:shape>
          <o:OLEObject Type="Embed" ProgID="CorelDRAW.Graphic.13" ShapeID="_x0000_s1026" DrawAspect="Content" ObjectID="_1635667212" r:id="rId9"/>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F44266" w:rsidRDefault="007B42F4"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28"/>
          <w:szCs w:val="28"/>
          <w:lang w:val="it-IT"/>
        </w:rPr>
        <w:t xml:space="preserve">       </w:t>
      </w:r>
      <w:r w:rsidR="00F44266">
        <w:rPr>
          <w:rFonts w:ascii="Times New Roman" w:hAnsi="Times New Roman"/>
          <w:b/>
          <w:sz w:val="28"/>
          <w:szCs w:val="28"/>
          <w:lang w:val="it-IT"/>
        </w:rPr>
        <w:t xml:space="preserve">            </w:t>
      </w:r>
      <w:r w:rsidR="00F44266" w:rsidRPr="00E757D2">
        <w:rPr>
          <w:rFonts w:ascii="Times New Roman" w:hAnsi="Times New Roman"/>
          <w:b/>
          <w:sz w:val="28"/>
          <w:szCs w:val="28"/>
          <w:lang w:val="it-IT"/>
        </w:rPr>
        <w:t>Ministerul Mediului</w:t>
      </w:r>
      <w:r w:rsidR="00F44266">
        <w:rPr>
          <w:rFonts w:ascii="Times New Roman" w:hAnsi="Times New Roman"/>
          <w:b/>
          <w:sz w:val="28"/>
          <w:szCs w:val="28"/>
          <w:lang w:val="it-IT"/>
        </w:rPr>
        <w:t>, Apelor și Pădurilor</w:t>
      </w:r>
      <w:r w:rsidR="00F44266" w:rsidRPr="00E757D2">
        <w:rPr>
          <w:rFonts w:ascii="Times New Roman" w:hAnsi="Times New Roman"/>
          <w:b/>
          <w:sz w:val="32"/>
          <w:szCs w:val="32"/>
          <w:lang w:val="it-IT"/>
        </w:rPr>
        <w:t xml:space="preserve"> </w:t>
      </w:r>
    </w:p>
    <w:p w:rsidR="0089789D" w:rsidRPr="00E757D2" w:rsidRDefault="00F44266"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851BB7" w:rsidRDefault="00C1788E" w:rsidP="006B6996">
      <w:pPr>
        <w:pStyle w:val="Heading1"/>
        <w:tabs>
          <w:tab w:val="left" w:pos="1714"/>
          <w:tab w:val="center" w:pos="5197"/>
        </w:tabs>
        <w:spacing w:after="120"/>
        <w:jc w:val="center"/>
        <w:rPr>
          <w:rFonts w:ascii="Arial" w:hAnsi="Arial" w:cs="Arial"/>
          <w:b w:val="0"/>
          <w:bCs w:val="0"/>
          <w:sz w:val="24"/>
          <w:szCs w:val="24"/>
        </w:rPr>
      </w:pPr>
      <w:r w:rsidRPr="00851BB7">
        <w:rPr>
          <w:rFonts w:ascii="Arial" w:hAnsi="Arial" w:cs="Arial"/>
          <w:sz w:val="24"/>
          <w:szCs w:val="24"/>
        </w:rPr>
        <w:t>DECIZIA ETAPEI DE ÎNCADRARE</w:t>
      </w:r>
    </w:p>
    <w:p w:rsidR="00C1788E" w:rsidRPr="007B42F4" w:rsidRDefault="00C1788E" w:rsidP="006B6996">
      <w:pPr>
        <w:pStyle w:val="Heading2"/>
        <w:tabs>
          <w:tab w:val="center" w:pos="4987"/>
          <w:tab w:val="left" w:pos="7650"/>
        </w:tabs>
        <w:jc w:val="center"/>
        <w:rPr>
          <w:rFonts w:ascii="Arial" w:hAnsi="Arial" w:cs="Arial"/>
          <w:i w:val="0"/>
          <w:sz w:val="24"/>
          <w:szCs w:val="24"/>
        </w:rPr>
      </w:pPr>
      <w:proofErr w:type="gramStart"/>
      <w:r w:rsidRPr="007B42F4">
        <w:rPr>
          <w:rFonts w:ascii="Arial" w:hAnsi="Arial" w:cs="Arial"/>
          <w:i w:val="0"/>
          <w:sz w:val="24"/>
          <w:szCs w:val="24"/>
        </w:rPr>
        <w:t>Nr.</w:t>
      </w:r>
      <w:proofErr w:type="gramEnd"/>
      <w:r w:rsidR="00482F8F">
        <w:rPr>
          <w:rStyle w:val="PlaceholderText"/>
          <w:color w:val="000000" w:themeColor="text1"/>
        </w:rPr>
        <w:t xml:space="preserve">    </w:t>
      </w:r>
      <w:r w:rsidR="006B6996">
        <w:rPr>
          <w:rStyle w:val="PlaceholderText"/>
          <w:rFonts w:ascii="Arial" w:hAnsi="Arial" w:cs="Arial"/>
          <w:i w:val="0"/>
          <w:color w:val="000000" w:themeColor="text1"/>
          <w:sz w:val="24"/>
          <w:szCs w:val="24"/>
        </w:rPr>
        <w:t xml:space="preserve"> </w:t>
      </w:r>
      <w:r w:rsidR="00F3091F">
        <w:rPr>
          <w:rStyle w:val="PlaceholderText"/>
          <w:rFonts w:ascii="Arial" w:hAnsi="Arial" w:cs="Arial"/>
          <w:i w:val="0"/>
          <w:color w:val="000000" w:themeColor="text1"/>
          <w:sz w:val="24"/>
          <w:szCs w:val="24"/>
        </w:rPr>
        <w:t xml:space="preserve"> </w:t>
      </w:r>
      <w:r w:rsidR="00F44266">
        <w:rPr>
          <w:rStyle w:val="PlaceholderText"/>
          <w:rFonts w:ascii="Arial" w:hAnsi="Arial" w:cs="Arial"/>
          <w:i w:val="0"/>
          <w:color w:val="000000" w:themeColor="text1"/>
          <w:sz w:val="24"/>
          <w:szCs w:val="24"/>
        </w:rPr>
        <w:t xml:space="preserve"> </w:t>
      </w:r>
      <w:r w:rsidR="00F3091F">
        <w:rPr>
          <w:rStyle w:val="PlaceholderText"/>
          <w:rFonts w:ascii="Arial" w:hAnsi="Arial" w:cs="Arial"/>
          <w:i w:val="0"/>
          <w:color w:val="000000" w:themeColor="text1"/>
          <w:sz w:val="24"/>
          <w:szCs w:val="24"/>
        </w:rPr>
        <w:t xml:space="preserve"> </w:t>
      </w:r>
      <w:proofErr w:type="gramStart"/>
      <w:r w:rsidRPr="007B42F4">
        <w:rPr>
          <w:rFonts w:ascii="Arial" w:hAnsi="Arial" w:cs="Arial"/>
          <w:i w:val="0"/>
          <w:sz w:val="24"/>
          <w:szCs w:val="24"/>
        </w:rPr>
        <w:t>din</w:t>
      </w:r>
      <w:proofErr w:type="gramEnd"/>
      <w:r w:rsidRPr="007B42F4">
        <w:rPr>
          <w:rFonts w:ascii="Arial" w:hAnsi="Arial" w:cs="Arial"/>
          <w:i w:val="0"/>
          <w:sz w:val="24"/>
          <w:szCs w:val="24"/>
        </w:rPr>
        <w:t xml:space="preserve"> </w:t>
      </w:r>
      <w:r w:rsidR="006A6C11">
        <w:rPr>
          <w:rStyle w:val="PlaceholderText"/>
          <w:rFonts w:ascii="Arial" w:hAnsi="Arial" w:cs="Arial"/>
          <w:i w:val="0"/>
          <w:color w:val="auto"/>
          <w:sz w:val="24"/>
          <w:szCs w:val="24"/>
        </w:rPr>
        <w:t>XX</w:t>
      </w:r>
      <w:r w:rsidR="000127DC" w:rsidRPr="007B42F4">
        <w:rPr>
          <w:rStyle w:val="PlaceholderText"/>
          <w:rFonts w:ascii="Arial" w:hAnsi="Arial" w:cs="Arial"/>
          <w:i w:val="0"/>
          <w:color w:val="auto"/>
          <w:sz w:val="24"/>
          <w:szCs w:val="24"/>
        </w:rPr>
        <w:t>.</w:t>
      </w:r>
      <w:r w:rsidR="00F3091F">
        <w:rPr>
          <w:rStyle w:val="PlaceholderText"/>
          <w:rFonts w:ascii="Arial" w:hAnsi="Arial" w:cs="Arial"/>
          <w:i w:val="0"/>
          <w:color w:val="auto"/>
          <w:sz w:val="24"/>
          <w:szCs w:val="24"/>
        </w:rPr>
        <w:t>11</w:t>
      </w:r>
      <w:r w:rsidRPr="007B42F4">
        <w:rPr>
          <w:rStyle w:val="PlaceholderText"/>
          <w:rFonts w:ascii="Arial" w:hAnsi="Arial" w:cs="Arial"/>
          <w:i w:val="0"/>
          <w:color w:val="auto"/>
          <w:sz w:val="24"/>
          <w:szCs w:val="24"/>
        </w:rPr>
        <w:t>.2019</w:t>
      </w:r>
    </w:p>
    <w:p w:rsidR="004E3987" w:rsidRDefault="004E3987" w:rsidP="006B6996">
      <w:pPr>
        <w:spacing w:after="0"/>
        <w:jc w:val="center"/>
        <w:rPr>
          <w:rFonts w:ascii="Arial" w:hAnsi="Arial" w:cs="Arial"/>
          <w:sz w:val="24"/>
          <w:szCs w:val="24"/>
          <w:lang w:val="ro-RO"/>
        </w:rPr>
      </w:pPr>
    </w:p>
    <w:p w:rsidR="00C1788E" w:rsidRPr="00851BB7" w:rsidRDefault="00C1788E" w:rsidP="004E3987">
      <w:pPr>
        <w:spacing w:after="0"/>
        <w:jc w:val="center"/>
        <w:rPr>
          <w:rFonts w:ascii="Arial" w:hAnsi="Arial" w:cs="Arial"/>
          <w:sz w:val="24"/>
          <w:szCs w:val="24"/>
          <w:lang w:val="ro-RO"/>
        </w:rPr>
      </w:pPr>
      <w:r w:rsidRPr="00851BB7">
        <w:rPr>
          <w:rFonts w:ascii="Arial" w:hAnsi="Arial" w:cs="Arial"/>
          <w:sz w:val="24"/>
          <w:szCs w:val="24"/>
          <w:lang w:val="ro-RO"/>
        </w:rPr>
        <w:t xml:space="preserve"> </w:t>
      </w:r>
    </w:p>
    <w:p w:rsidR="00C1788E" w:rsidRPr="002424BB" w:rsidRDefault="00C1788E" w:rsidP="000B479A">
      <w:pPr>
        <w:pStyle w:val="NoSpacing"/>
        <w:ind w:firstLine="720"/>
        <w:jc w:val="both"/>
        <w:rPr>
          <w:rFonts w:ascii="Arial" w:hAnsi="Arial" w:cs="Arial"/>
          <w:sz w:val="24"/>
          <w:szCs w:val="24"/>
        </w:rPr>
      </w:pPr>
      <w:r w:rsidRPr="002424BB">
        <w:rPr>
          <w:rFonts w:ascii="Arial" w:hAnsi="Arial" w:cs="Arial"/>
          <w:sz w:val="24"/>
          <w:szCs w:val="24"/>
          <w:lang w:val="ro-RO"/>
        </w:rPr>
        <w:t xml:space="preserve">Ca   urmare  a   notificării   adresate   de </w:t>
      </w:r>
      <w:r w:rsidR="000B479A">
        <w:rPr>
          <w:rFonts w:ascii="Arial" w:hAnsi="Arial" w:cs="Arial"/>
          <w:b/>
          <w:bCs/>
          <w:sz w:val="24"/>
          <w:szCs w:val="24"/>
        </w:rPr>
        <w:t xml:space="preserve">GENERAL CONSTRUCT SRL, </w:t>
      </w:r>
      <w:r w:rsidR="000B479A" w:rsidRPr="00277F41">
        <w:rPr>
          <w:rFonts w:ascii="Arial" w:hAnsi="Arial" w:cs="Arial"/>
          <w:b/>
          <w:sz w:val="24"/>
          <w:szCs w:val="24"/>
        </w:rPr>
        <w:t>”</w:t>
      </w:r>
      <w:r w:rsidR="000B479A">
        <w:rPr>
          <w:rFonts w:ascii="Arial" w:hAnsi="Arial" w:cs="Arial"/>
          <w:b/>
          <w:bCs/>
          <w:sz w:val="24"/>
          <w:szCs w:val="24"/>
        </w:rPr>
        <w:t>PAROHIA SFÂNTUL NICOLAE</w:t>
      </w:r>
      <w:r w:rsidR="000B479A" w:rsidRPr="00277F41">
        <w:rPr>
          <w:rFonts w:ascii="Arial" w:hAnsi="Arial" w:cs="Arial"/>
          <w:b/>
          <w:sz w:val="24"/>
          <w:szCs w:val="24"/>
        </w:rPr>
        <w:t>”</w:t>
      </w:r>
      <w:r w:rsidR="00021997">
        <w:rPr>
          <w:rFonts w:ascii="Arial" w:hAnsi="Arial" w:cs="Arial"/>
          <w:b/>
          <w:sz w:val="24"/>
          <w:szCs w:val="24"/>
        </w:rPr>
        <w:t xml:space="preserve">, </w:t>
      </w:r>
      <w:r w:rsidR="000B479A">
        <w:rPr>
          <w:rFonts w:ascii="Arial" w:hAnsi="Arial" w:cs="Arial"/>
          <w:b/>
          <w:sz w:val="24"/>
          <w:szCs w:val="24"/>
        </w:rPr>
        <w:t>TRANSPORTURI AUTO SA, CROITORU GHEORGHE ȘI CROITORU LINA</w:t>
      </w:r>
      <w:r w:rsidR="006A6C11">
        <w:rPr>
          <w:rFonts w:ascii="Times New Roman" w:hAnsi="Times New Roman"/>
          <w:b/>
          <w:bCs/>
          <w:sz w:val="24"/>
          <w:szCs w:val="24"/>
        </w:rPr>
        <w:t xml:space="preserve"> </w:t>
      </w:r>
      <w:r w:rsidRPr="002424BB">
        <w:rPr>
          <w:rFonts w:ascii="Arial" w:hAnsi="Arial" w:cs="Arial"/>
          <w:b/>
          <w:sz w:val="24"/>
          <w:szCs w:val="24"/>
        </w:rPr>
        <w:t xml:space="preserve">– </w:t>
      </w:r>
      <w:r w:rsidR="000B479A">
        <w:rPr>
          <w:rFonts w:ascii="Arial" w:hAnsi="Arial" w:cs="Arial"/>
          <w:sz w:val="24"/>
          <w:szCs w:val="24"/>
        </w:rPr>
        <w:t>di</w:t>
      </w:r>
      <w:r w:rsidRPr="002424BB">
        <w:rPr>
          <w:rFonts w:ascii="Arial" w:hAnsi="Arial" w:cs="Arial"/>
          <w:sz w:val="24"/>
          <w:szCs w:val="24"/>
        </w:rPr>
        <w:t>n</w:t>
      </w:r>
      <w:r w:rsidR="000127DC" w:rsidRPr="002424BB">
        <w:rPr>
          <w:rFonts w:ascii="Arial" w:hAnsi="Arial" w:cs="Arial"/>
          <w:sz w:val="24"/>
          <w:szCs w:val="24"/>
        </w:rPr>
        <w:t xml:space="preserve"> </w:t>
      </w:r>
      <w:r w:rsidR="006A6C11">
        <w:rPr>
          <w:rFonts w:ascii="Arial" w:hAnsi="Arial" w:cs="Arial"/>
          <w:sz w:val="24"/>
          <w:szCs w:val="24"/>
        </w:rPr>
        <w:t xml:space="preserve">municipiul Suceava, </w:t>
      </w:r>
      <w:r w:rsidR="000B479A">
        <w:rPr>
          <w:rFonts w:ascii="Arial" w:hAnsi="Arial" w:cs="Arial"/>
          <w:sz w:val="24"/>
          <w:szCs w:val="24"/>
        </w:rPr>
        <w:t xml:space="preserve">str. </w:t>
      </w:r>
      <w:proofErr w:type="gramStart"/>
      <w:r w:rsidR="000B479A">
        <w:rPr>
          <w:rFonts w:ascii="Arial" w:hAnsi="Arial" w:cs="Arial"/>
          <w:sz w:val="24"/>
          <w:szCs w:val="24"/>
        </w:rPr>
        <w:t>Calea Unirii,</w:t>
      </w:r>
      <w:r w:rsidR="000B479A" w:rsidRPr="00FF3EC8">
        <w:rPr>
          <w:rFonts w:ascii="Arial" w:hAnsi="Arial" w:cs="Arial"/>
          <w:sz w:val="24"/>
          <w:szCs w:val="24"/>
        </w:rPr>
        <w:t xml:space="preserve"> nr.</w:t>
      </w:r>
      <w:proofErr w:type="gramEnd"/>
      <w:r w:rsidR="000B479A">
        <w:rPr>
          <w:rFonts w:ascii="Arial" w:hAnsi="Arial" w:cs="Arial"/>
          <w:sz w:val="24"/>
          <w:szCs w:val="24"/>
        </w:rPr>
        <w:t xml:space="preserve"> 102</w:t>
      </w:r>
      <w:r w:rsidR="00482F8F">
        <w:rPr>
          <w:rFonts w:ascii="Arial" w:hAnsi="Arial" w:cs="Arial"/>
          <w:sz w:val="24"/>
          <w:szCs w:val="24"/>
        </w:rPr>
        <w:t>, județul Suceava</w:t>
      </w:r>
      <w:r w:rsidR="000127DC" w:rsidRPr="002424BB">
        <w:rPr>
          <w:rFonts w:ascii="Arial" w:hAnsi="Arial" w:cs="Arial"/>
          <w:sz w:val="24"/>
          <w:szCs w:val="24"/>
        </w:rPr>
        <w:t>,</w:t>
      </w:r>
      <w:r w:rsidR="00CD4A9F" w:rsidRPr="002424BB">
        <w:rPr>
          <w:rFonts w:ascii="Arial" w:hAnsi="Arial" w:cs="Arial"/>
          <w:sz w:val="24"/>
          <w:szCs w:val="24"/>
        </w:rPr>
        <w:t xml:space="preserve"> </w:t>
      </w:r>
      <w:r w:rsidR="00D56C3D" w:rsidRPr="002424BB">
        <w:rPr>
          <w:rFonts w:ascii="Arial" w:hAnsi="Arial" w:cs="Arial"/>
          <w:b/>
          <w:sz w:val="24"/>
          <w:szCs w:val="24"/>
        </w:rPr>
        <w:t>privind planul</w:t>
      </w:r>
      <w:r w:rsidRPr="002424BB">
        <w:rPr>
          <w:rFonts w:ascii="Arial" w:hAnsi="Arial" w:cs="Arial"/>
          <w:b/>
          <w:sz w:val="24"/>
          <w:szCs w:val="24"/>
        </w:rPr>
        <w:t>/ progr</w:t>
      </w:r>
      <w:r w:rsidR="00CD4A9F" w:rsidRPr="002424BB">
        <w:rPr>
          <w:rFonts w:ascii="Arial" w:hAnsi="Arial" w:cs="Arial"/>
          <w:b/>
          <w:sz w:val="24"/>
          <w:szCs w:val="24"/>
        </w:rPr>
        <w:t xml:space="preserve">amul </w:t>
      </w:r>
      <w:r w:rsidR="000B479A" w:rsidRPr="00277F41">
        <w:rPr>
          <w:rFonts w:ascii="Arial" w:hAnsi="Arial" w:cs="Arial"/>
          <w:b/>
          <w:sz w:val="24"/>
          <w:szCs w:val="24"/>
        </w:rPr>
        <w:t>PLAN URBANISTIC ZONAL</w:t>
      </w:r>
      <w:r w:rsidR="000B479A">
        <w:rPr>
          <w:rFonts w:ascii="Arial" w:hAnsi="Arial" w:cs="Arial"/>
          <w:b/>
          <w:sz w:val="24"/>
          <w:szCs w:val="24"/>
        </w:rPr>
        <w:t xml:space="preserve">, cu Regulament de urbanism aferent, pentru construirea ansamblului rezidențial </w:t>
      </w:r>
      <w:r w:rsidR="000B479A" w:rsidRPr="00277F41">
        <w:rPr>
          <w:rFonts w:ascii="Arial" w:hAnsi="Arial" w:cs="Arial"/>
          <w:b/>
          <w:sz w:val="24"/>
          <w:szCs w:val="24"/>
        </w:rPr>
        <w:t>”</w:t>
      </w:r>
      <w:r w:rsidR="000B479A">
        <w:rPr>
          <w:rFonts w:ascii="Arial" w:hAnsi="Arial" w:cs="Arial"/>
          <w:b/>
          <w:sz w:val="24"/>
          <w:szCs w:val="24"/>
        </w:rPr>
        <w:t>Ștefan cel Mare</w:t>
      </w:r>
      <w:r w:rsidR="000B479A" w:rsidRPr="00277F41">
        <w:rPr>
          <w:rFonts w:ascii="Arial" w:hAnsi="Arial" w:cs="Arial"/>
          <w:b/>
          <w:sz w:val="24"/>
          <w:szCs w:val="24"/>
        </w:rPr>
        <w:t>”</w:t>
      </w:r>
      <w:r w:rsidR="000B479A">
        <w:rPr>
          <w:rFonts w:ascii="Arial" w:hAnsi="Arial" w:cs="Arial"/>
          <w:b/>
          <w:sz w:val="24"/>
          <w:szCs w:val="24"/>
        </w:rPr>
        <w:t xml:space="preserve"> cu funcțiuni complementare și dotări aferente</w:t>
      </w:r>
      <w:r w:rsidR="000B479A">
        <w:rPr>
          <w:rFonts w:ascii="Arial" w:hAnsi="Arial" w:cs="Arial"/>
          <w:b/>
          <w:bCs/>
          <w:sz w:val="24"/>
          <w:szCs w:val="24"/>
        </w:rPr>
        <w:t xml:space="preserve"> </w:t>
      </w:r>
      <w:r w:rsidR="000B479A">
        <w:rPr>
          <w:rFonts w:ascii="Arial" w:hAnsi="Arial" w:cs="Arial"/>
          <w:sz w:val="24"/>
          <w:szCs w:val="24"/>
        </w:rPr>
        <w:t>în municipiul Suceava, str. Dragoș Vodă nr. 4, str. Armenească nr. 9</w:t>
      </w:r>
      <w:proofErr w:type="gramStart"/>
      <w:r w:rsidR="000B479A">
        <w:rPr>
          <w:rFonts w:ascii="Arial" w:hAnsi="Arial" w:cs="Arial"/>
          <w:sz w:val="24"/>
          <w:szCs w:val="24"/>
        </w:rPr>
        <w:t>,11</w:t>
      </w:r>
      <w:proofErr w:type="gramEnd"/>
      <w:r w:rsidR="000B479A">
        <w:rPr>
          <w:rFonts w:ascii="Arial" w:hAnsi="Arial" w:cs="Arial"/>
          <w:sz w:val="24"/>
          <w:szCs w:val="24"/>
        </w:rPr>
        <w:t>, 13, 15 și str. Vasile Alecsandri nr. 7</w:t>
      </w:r>
      <w:r w:rsidR="000B479A" w:rsidRPr="00651611">
        <w:rPr>
          <w:rFonts w:ascii="Arial" w:hAnsi="Arial" w:cs="Arial"/>
          <w:bCs/>
          <w:sz w:val="24"/>
          <w:szCs w:val="24"/>
        </w:rPr>
        <w:t>, jud. Suceava</w:t>
      </w:r>
      <w:r w:rsidRPr="002424BB">
        <w:rPr>
          <w:rFonts w:ascii="Arial" w:hAnsi="Arial" w:cs="Arial"/>
          <w:sz w:val="24"/>
          <w:szCs w:val="24"/>
        </w:rPr>
        <w:t xml:space="preserve">, </w:t>
      </w:r>
      <w:proofErr w:type="gramStart"/>
      <w:r w:rsidRPr="002424BB">
        <w:rPr>
          <w:rFonts w:ascii="Arial" w:hAnsi="Arial" w:cs="Arial"/>
          <w:sz w:val="24"/>
          <w:szCs w:val="24"/>
          <w:lang w:val="ro-RO"/>
        </w:rPr>
        <w:t>înregistrată  la</w:t>
      </w:r>
      <w:proofErr w:type="gramEnd"/>
      <w:r w:rsidRPr="002424BB">
        <w:rPr>
          <w:rFonts w:ascii="Arial" w:hAnsi="Arial" w:cs="Arial"/>
          <w:sz w:val="24"/>
          <w:szCs w:val="24"/>
          <w:lang w:val="ro-RO"/>
        </w:rPr>
        <w:t xml:space="preserve">  APM Suceava cu nr. </w:t>
      </w:r>
      <w:r w:rsidR="000B479A">
        <w:rPr>
          <w:rStyle w:val="stpar"/>
          <w:rFonts w:ascii="Arial" w:hAnsi="Arial" w:cs="Arial"/>
          <w:sz w:val="24"/>
          <w:szCs w:val="24"/>
        </w:rPr>
        <w:t>2316</w:t>
      </w:r>
      <w:r w:rsidRPr="002424BB">
        <w:rPr>
          <w:rFonts w:ascii="Arial" w:hAnsi="Arial" w:cs="Arial"/>
          <w:sz w:val="24"/>
          <w:szCs w:val="24"/>
          <w:lang w:val="ro-RO"/>
        </w:rPr>
        <w:t>/</w:t>
      </w:r>
      <w:r w:rsidR="000B479A">
        <w:rPr>
          <w:rFonts w:ascii="Arial" w:hAnsi="Arial" w:cs="Arial"/>
          <w:spacing w:val="-6"/>
          <w:sz w:val="24"/>
          <w:szCs w:val="24"/>
          <w:lang w:val="ro-RO"/>
        </w:rPr>
        <w:t>16</w:t>
      </w:r>
      <w:r w:rsidR="00482F8F">
        <w:rPr>
          <w:rFonts w:ascii="Arial" w:hAnsi="Arial" w:cs="Arial"/>
          <w:spacing w:val="-6"/>
          <w:sz w:val="24"/>
          <w:szCs w:val="24"/>
          <w:lang w:val="ro-RO"/>
        </w:rPr>
        <w:t>.10</w:t>
      </w:r>
      <w:r w:rsidRPr="002424BB">
        <w:rPr>
          <w:rFonts w:ascii="Arial" w:hAnsi="Arial" w:cs="Arial"/>
          <w:spacing w:val="-6"/>
          <w:sz w:val="24"/>
          <w:szCs w:val="24"/>
          <w:lang w:val="ro-RO"/>
        </w:rPr>
        <w:t>.2019</w:t>
      </w:r>
      <w:r w:rsidRPr="002424BB">
        <w:rPr>
          <w:rFonts w:ascii="Arial" w:hAnsi="Arial" w:cs="Arial"/>
          <w:color w:val="000000"/>
          <w:sz w:val="24"/>
          <w:szCs w:val="24"/>
          <w:lang w:val="ro-RO"/>
        </w:rPr>
        <w:t>,</w:t>
      </w:r>
      <w:r w:rsidRPr="002424BB">
        <w:rPr>
          <w:rFonts w:ascii="Arial" w:hAnsi="Arial" w:cs="Arial"/>
          <w:sz w:val="24"/>
          <w:szCs w:val="24"/>
          <w:lang w:val="ro-RO"/>
        </w:rPr>
        <w:t xml:space="preserve"> în baza: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1076/2004 privind stabilirea procedurii de realizare a evaluării de mediu pentru planuri şi programe;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C1788E" w:rsidRPr="002424BB" w:rsidRDefault="00C1788E" w:rsidP="004E398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2424BB" w:rsidRDefault="00C1788E" w:rsidP="00EF0CF7">
      <w:pPr>
        <w:autoSpaceDE w:val="0"/>
        <w:autoSpaceDN w:val="0"/>
        <w:adjustRightInd w:val="0"/>
        <w:spacing w:after="120" w:line="240" w:lineRule="auto"/>
        <w:jc w:val="both"/>
        <w:rPr>
          <w:rFonts w:ascii="Arial" w:hAnsi="Arial" w:cs="Arial"/>
          <w:color w:val="000000"/>
          <w:sz w:val="24"/>
          <w:szCs w:val="24"/>
          <w:lang w:val="ro-RO"/>
        </w:rPr>
      </w:pPr>
      <w:r w:rsidRPr="002424BB">
        <w:rPr>
          <w:rFonts w:ascii="Arial" w:hAnsi="Arial" w:cs="Arial"/>
          <w:b/>
          <w:color w:val="000000"/>
          <w:sz w:val="24"/>
          <w:szCs w:val="24"/>
          <w:lang w:val="ro-RO"/>
        </w:rPr>
        <w:t>Agenţia pentru Protecţia Mediului Suceava</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 xml:space="preserve">ca urmare a consultării autorităţilor publice participante în cadrul şedinţei Comitetului Special Constituit din data </w:t>
      </w:r>
      <w:r w:rsidRPr="002424BB">
        <w:rPr>
          <w:rFonts w:ascii="Arial" w:hAnsi="Arial" w:cs="Arial"/>
          <w:sz w:val="24"/>
          <w:szCs w:val="24"/>
          <w:lang w:val="ro-RO"/>
        </w:rPr>
        <w:t xml:space="preserve">de </w:t>
      </w:r>
      <w:r w:rsidR="003F10A1">
        <w:rPr>
          <w:rFonts w:ascii="Arial" w:hAnsi="Arial" w:cs="Arial"/>
          <w:sz w:val="24"/>
          <w:szCs w:val="24"/>
          <w:lang w:val="ro-RO"/>
        </w:rPr>
        <w:t>18</w:t>
      </w:r>
      <w:r w:rsidR="006A6C11">
        <w:rPr>
          <w:rFonts w:ascii="Arial" w:hAnsi="Arial" w:cs="Arial"/>
          <w:sz w:val="24"/>
          <w:szCs w:val="24"/>
          <w:lang w:val="ro-RO"/>
        </w:rPr>
        <w:t>.11</w:t>
      </w:r>
      <w:r w:rsidRPr="002424BB">
        <w:rPr>
          <w:rFonts w:ascii="Arial" w:hAnsi="Arial" w:cs="Arial"/>
          <w:sz w:val="24"/>
          <w:szCs w:val="24"/>
          <w:lang w:val="ro-RO"/>
        </w:rPr>
        <w:t>.2019</w:t>
      </w:r>
      <w:r w:rsidRPr="002424BB">
        <w:rPr>
          <w:rFonts w:ascii="Arial" w:hAnsi="Arial" w:cs="Arial"/>
          <w:color w:val="000000"/>
          <w:sz w:val="24"/>
          <w:szCs w:val="24"/>
          <w:lang w:val="ro-RO"/>
        </w:rPr>
        <w:t>, a completărilor depuse la documentaţie;</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conformitate cu prevederile art. 5 alin.</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3 pct.</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w:t>
      </w:r>
      <w:r w:rsidRPr="002424BB">
        <w:rPr>
          <w:rFonts w:ascii="Arial" w:hAnsi="Arial" w:cs="Arial"/>
          <w:bCs/>
          <w:color w:val="000000"/>
          <w:sz w:val="24"/>
          <w:szCs w:val="24"/>
          <w:lang w:val="ro-RO"/>
        </w:rPr>
        <w:t xml:space="preserve"> şi a anexei nr.</w:t>
      </w:r>
      <w:r w:rsidR="00D56C3D" w:rsidRPr="002424BB">
        <w:rPr>
          <w:rFonts w:ascii="Arial" w:hAnsi="Arial" w:cs="Arial"/>
          <w:bCs/>
          <w:color w:val="000000"/>
          <w:sz w:val="24"/>
          <w:szCs w:val="24"/>
          <w:lang w:val="ro-RO"/>
        </w:rPr>
        <w:t xml:space="preserve"> </w:t>
      </w:r>
      <w:r w:rsidRPr="002424BB">
        <w:rPr>
          <w:rFonts w:ascii="Arial" w:hAnsi="Arial" w:cs="Arial"/>
          <w:bCs/>
          <w:color w:val="000000"/>
          <w:sz w:val="24"/>
          <w:szCs w:val="24"/>
          <w:lang w:val="ro-RO"/>
        </w:rPr>
        <w:t>1 – Criterii pentru determinarea efectelor semnificative potenţiale asupra mediului din</w:t>
      </w:r>
      <w:r w:rsidRPr="002424BB">
        <w:rPr>
          <w:rFonts w:ascii="Arial" w:hAnsi="Arial" w:cs="Arial"/>
          <w:b/>
          <w:bCs/>
          <w:color w:val="000000"/>
          <w:sz w:val="24"/>
          <w:szCs w:val="24"/>
          <w:lang w:val="ro-RO"/>
        </w:rPr>
        <w:t xml:space="preserve"> </w:t>
      </w:r>
      <w:r w:rsidRPr="002424BB">
        <w:rPr>
          <w:rFonts w:ascii="Arial" w:hAnsi="Arial" w:cs="Arial"/>
          <w:color w:val="000000"/>
          <w:sz w:val="24"/>
          <w:szCs w:val="24"/>
          <w:lang w:val="ro-RO"/>
        </w:rPr>
        <w:t>H.G. 1076/2004 privind stabilirea procedurii de realizare a evaluării de mediu pentru planuri şi programe;</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prezenţa/lipsa comentariilor motivate din partea publicului interesat,</w:t>
      </w:r>
    </w:p>
    <w:p w:rsidR="00C1788E" w:rsidRPr="002424BB" w:rsidRDefault="00C1788E" w:rsidP="004E3987">
      <w:pPr>
        <w:autoSpaceDE w:val="0"/>
        <w:autoSpaceDN w:val="0"/>
        <w:adjustRightInd w:val="0"/>
        <w:spacing w:after="120" w:line="240" w:lineRule="auto"/>
        <w:ind w:firstLine="446"/>
        <w:jc w:val="both"/>
        <w:rPr>
          <w:rFonts w:ascii="Arial" w:hAnsi="Arial" w:cs="Arial"/>
          <w:sz w:val="24"/>
          <w:szCs w:val="24"/>
          <w:lang w:val="ro-RO"/>
        </w:rPr>
      </w:pPr>
      <w:r w:rsidRPr="002424BB">
        <w:rPr>
          <w:rFonts w:ascii="Arial" w:hAnsi="Arial" w:cs="Arial"/>
          <w:b/>
          <w:color w:val="000000"/>
          <w:sz w:val="24"/>
          <w:szCs w:val="24"/>
          <w:lang w:val="ro-RO"/>
        </w:rPr>
        <w:t>decide:</w:t>
      </w:r>
    </w:p>
    <w:p w:rsidR="00C1788E" w:rsidRPr="002424BB" w:rsidRDefault="00C1788E" w:rsidP="004E3987">
      <w:pPr>
        <w:jc w:val="both"/>
        <w:rPr>
          <w:rFonts w:ascii="Arial" w:hAnsi="Arial" w:cs="Arial"/>
          <w:b/>
          <w:color w:val="FF0000"/>
          <w:sz w:val="24"/>
          <w:szCs w:val="24"/>
        </w:rPr>
      </w:pPr>
      <w:r w:rsidRPr="002424BB">
        <w:rPr>
          <w:rFonts w:ascii="Arial" w:hAnsi="Arial" w:cs="Arial"/>
          <w:b/>
          <w:sz w:val="24"/>
          <w:szCs w:val="24"/>
          <w:lang w:val="ro-RO"/>
        </w:rPr>
        <w:t>Planul/programul</w:t>
      </w:r>
      <w:r w:rsidR="009C56DF" w:rsidRPr="002424BB">
        <w:rPr>
          <w:rFonts w:ascii="Arial" w:hAnsi="Arial" w:cs="Arial"/>
          <w:b/>
          <w:color w:val="FF0000"/>
          <w:sz w:val="24"/>
          <w:szCs w:val="24"/>
          <w:lang w:val="ro-RO"/>
        </w:rPr>
        <w:t xml:space="preserve"> </w:t>
      </w:r>
      <w:r w:rsidR="000B479A" w:rsidRPr="00277F41">
        <w:rPr>
          <w:rFonts w:ascii="Arial" w:hAnsi="Arial" w:cs="Arial"/>
          <w:b/>
          <w:sz w:val="24"/>
          <w:szCs w:val="24"/>
        </w:rPr>
        <w:t>PLAN URBANISTIC ZONAL</w:t>
      </w:r>
      <w:r w:rsidR="000B479A">
        <w:rPr>
          <w:rFonts w:ascii="Arial" w:hAnsi="Arial" w:cs="Arial"/>
          <w:b/>
          <w:sz w:val="24"/>
          <w:szCs w:val="24"/>
        </w:rPr>
        <w:t>, cu Regulament de urbanism aferent, pentru cons</w:t>
      </w:r>
      <w:r w:rsidR="00021997">
        <w:rPr>
          <w:rFonts w:ascii="Arial" w:hAnsi="Arial" w:cs="Arial"/>
          <w:b/>
          <w:sz w:val="24"/>
          <w:szCs w:val="24"/>
        </w:rPr>
        <w:t xml:space="preserve">truirea ansamblului rezidențial </w:t>
      </w:r>
      <w:r w:rsidR="000B479A" w:rsidRPr="00277F41">
        <w:rPr>
          <w:rFonts w:ascii="Arial" w:hAnsi="Arial" w:cs="Arial"/>
          <w:b/>
          <w:sz w:val="24"/>
          <w:szCs w:val="24"/>
        </w:rPr>
        <w:t>”</w:t>
      </w:r>
      <w:r w:rsidR="000B479A">
        <w:rPr>
          <w:rFonts w:ascii="Arial" w:hAnsi="Arial" w:cs="Arial"/>
          <w:b/>
          <w:sz w:val="24"/>
          <w:szCs w:val="24"/>
        </w:rPr>
        <w:t>Ștefan cel Mare</w:t>
      </w:r>
      <w:r w:rsidR="000B479A" w:rsidRPr="00277F41">
        <w:rPr>
          <w:rFonts w:ascii="Arial" w:hAnsi="Arial" w:cs="Arial"/>
          <w:b/>
          <w:sz w:val="24"/>
          <w:szCs w:val="24"/>
        </w:rPr>
        <w:t>”</w:t>
      </w:r>
      <w:r w:rsidR="000B479A">
        <w:rPr>
          <w:rFonts w:ascii="Arial" w:hAnsi="Arial" w:cs="Arial"/>
          <w:b/>
          <w:sz w:val="24"/>
          <w:szCs w:val="24"/>
        </w:rPr>
        <w:t xml:space="preserve"> cu funcțiuni complementare și dotări aferente</w:t>
      </w:r>
      <w:r w:rsidR="000B479A">
        <w:rPr>
          <w:rFonts w:ascii="Arial" w:hAnsi="Arial" w:cs="Arial"/>
          <w:b/>
          <w:bCs/>
          <w:sz w:val="24"/>
          <w:szCs w:val="24"/>
        </w:rPr>
        <w:t xml:space="preserve"> </w:t>
      </w:r>
      <w:r w:rsidR="000B479A">
        <w:rPr>
          <w:rFonts w:ascii="Arial" w:hAnsi="Arial" w:cs="Arial"/>
          <w:sz w:val="24"/>
          <w:szCs w:val="24"/>
        </w:rPr>
        <w:t xml:space="preserve">în municipiul Suceava, str. </w:t>
      </w:r>
      <w:proofErr w:type="gramStart"/>
      <w:r w:rsidR="000B479A">
        <w:rPr>
          <w:rFonts w:ascii="Arial" w:hAnsi="Arial" w:cs="Arial"/>
          <w:sz w:val="24"/>
          <w:szCs w:val="24"/>
        </w:rPr>
        <w:t>Dragoș Vodă nr.</w:t>
      </w:r>
      <w:proofErr w:type="gramEnd"/>
      <w:r w:rsidR="000B479A">
        <w:rPr>
          <w:rFonts w:ascii="Arial" w:hAnsi="Arial" w:cs="Arial"/>
          <w:sz w:val="24"/>
          <w:szCs w:val="24"/>
        </w:rPr>
        <w:t xml:space="preserve"> </w:t>
      </w:r>
      <w:proofErr w:type="gramStart"/>
      <w:r w:rsidR="000B479A">
        <w:rPr>
          <w:rFonts w:ascii="Arial" w:hAnsi="Arial" w:cs="Arial"/>
          <w:sz w:val="24"/>
          <w:szCs w:val="24"/>
        </w:rPr>
        <w:t>4, str. Armenească nr.</w:t>
      </w:r>
      <w:proofErr w:type="gramEnd"/>
      <w:r w:rsidR="000B479A">
        <w:rPr>
          <w:rFonts w:ascii="Arial" w:hAnsi="Arial" w:cs="Arial"/>
          <w:sz w:val="24"/>
          <w:szCs w:val="24"/>
        </w:rPr>
        <w:t xml:space="preserve"> </w:t>
      </w:r>
      <w:proofErr w:type="gramStart"/>
      <w:r w:rsidR="000B479A">
        <w:rPr>
          <w:rFonts w:ascii="Arial" w:hAnsi="Arial" w:cs="Arial"/>
          <w:sz w:val="24"/>
          <w:szCs w:val="24"/>
        </w:rPr>
        <w:t>9,</w:t>
      </w:r>
      <w:r w:rsidR="00021997">
        <w:rPr>
          <w:rFonts w:ascii="Arial" w:hAnsi="Arial" w:cs="Arial"/>
          <w:sz w:val="24"/>
          <w:szCs w:val="24"/>
        </w:rPr>
        <w:t xml:space="preserve"> </w:t>
      </w:r>
      <w:r w:rsidR="000B479A">
        <w:rPr>
          <w:rFonts w:ascii="Arial" w:hAnsi="Arial" w:cs="Arial"/>
          <w:sz w:val="24"/>
          <w:szCs w:val="24"/>
        </w:rPr>
        <w:t>11, 13, 1</w:t>
      </w:r>
      <w:r w:rsidR="00021997">
        <w:rPr>
          <w:rFonts w:ascii="Arial" w:hAnsi="Arial" w:cs="Arial"/>
          <w:sz w:val="24"/>
          <w:szCs w:val="24"/>
        </w:rPr>
        <w:t>5 și str. Vasile Alecsandri nr.</w:t>
      </w:r>
      <w:proofErr w:type="gramEnd"/>
      <w:r w:rsidR="00021997">
        <w:rPr>
          <w:rFonts w:ascii="Arial" w:hAnsi="Arial" w:cs="Arial"/>
          <w:sz w:val="24"/>
          <w:szCs w:val="24"/>
        </w:rPr>
        <w:t xml:space="preserve"> </w:t>
      </w:r>
      <w:proofErr w:type="gramStart"/>
      <w:r w:rsidR="000B479A">
        <w:rPr>
          <w:rFonts w:ascii="Arial" w:hAnsi="Arial" w:cs="Arial"/>
          <w:sz w:val="24"/>
          <w:szCs w:val="24"/>
        </w:rPr>
        <w:t>7</w:t>
      </w:r>
      <w:r w:rsidR="000B479A" w:rsidRPr="00651611">
        <w:rPr>
          <w:rFonts w:ascii="Arial" w:hAnsi="Arial" w:cs="Arial"/>
          <w:bCs/>
          <w:sz w:val="24"/>
          <w:szCs w:val="24"/>
        </w:rPr>
        <w:t>, jud.</w:t>
      </w:r>
      <w:proofErr w:type="gramEnd"/>
      <w:r w:rsidR="000B479A" w:rsidRPr="00651611">
        <w:rPr>
          <w:rFonts w:ascii="Arial" w:hAnsi="Arial" w:cs="Arial"/>
          <w:bCs/>
          <w:sz w:val="24"/>
          <w:szCs w:val="24"/>
        </w:rPr>
        <w:t xml:space="preserve"> Suceava</w:t>
      </w:r>
      <w:r w:rsidRPr="002424BB">
        <w:rPr>
          <w:rFonts w:ascii="Arial" w:hAnsi="Arial" w:cs="Arial"/>
          <w:sz w:val="24"/>
          <w:szCs w:val="24"/>
        </w:rPr>
        <w:t>,</w:t>
      </w:r>
      <w:r w:rsidR="00244AD4" w:rsidRPr="002424BB">
        <w:rPr>
          <w:rFonts w:ascii="Arial" w:hAnsi="Arial" w:cs="Arial"/>
          <w:sz w:val="24"/>
          <w:szCs w:val="24"/>
          <w:lang w:val="ro-RO"/>
        </w:rPr>
        <w:t xml:space="preserve"> </w:t>
      </w:r>
      <w:r w:rsidRPr="002424BB">
        <w:rPr>
          <w:rFonts w:ascii="Arial" w:hAnsi="Arial" w:cs="Arial"/>
          <w:b/>
          <w:sz w:val="24"/>
          <w:szCs w:val="24"/>
          <w:lang w:val="ro-RO"/>
        </w:rPr>
        <w:t>titular</w:t>
      </w:r>
      <w:r w:rsidR="006A6C11">
        <w:rPr>
          <w:rFonts w:ascii="Arial" w:hAnsi="Arial" w:cs="Arial"/>
          <w:b/>
          <w:sz w:val="24"/>
          <w:szCs w:val="24"/>
          <w:lang w:val="ro-RO"/>
        </w:rPr>
        <w:t>i</w:t>
      </w:r>
      <w:r w:rsidRPr="002424BB">
        <w:rPr>
          <w:rFonts w:ascii="Arial" w:hAnsi="Arial" w:cs="Arial"/>
          <w:b/>
          <w:sz w:val="24"/>
          <w:szCs w:val="24"/>
        </w:rPr>
        <w:t xml:space="preserve"> </w:t>
      </w:r>
      <w:r w:rsidR="000B479A">
        <w:rPr>
          <w:rFonts w:ascii="Arial" w:hAnsi="Arial" w:cs="Arial"/>
          <w:b/>
          <w:bCs/>
          <w:sz w:val="24"/>
          <w:szCs w:val="24"/>
        </w:rPr>
        <w:t xml:space="preserve">GENERAL </w:t>
      </w:r>
      <w:r w:rsidR="000B479A">
        <w:rPr>
          <w:rFonts w:ascii="Arial" w:hAnsi="Arial" w:cs="Arial"/>
          <w:b/>
          <w:bCs/>
          <w:sz w:val="24"/>
          <w:szCs w:val="24"/>
        </w:rPr>
        <w:lastRenderedPageBreak/>
        <w:t xml:space="preserve">CONSTRUCT SRL, </w:t>
      </w:r>
      <w:r w:rsidR="000B479A" w:rsidRPr="00277F41">
        <w:rPr>
          <w:rFonts w:ascii="Arial" w:hAnsi="Arial" w:cs="Arial"/>
          <w:b/>
          <w:sz w:val="24"/>
          <w:szCs w:val="24"/>
        </w:rPr>
        <w:t>”</w:t>
      </w:r>
      <w:r w:rsidR="000B479A">
        <w:rPr>
          <w:rFonts w:ascii="Arial" w:hAnsi="Arial" w:cs="Arial"/>
          <w:b/>
          <w:bCs/>
          <w:sz w:val="24"/>
          <w:szCs w:val="24"/>
        </w:rPr>
        <w:t>PAROHIA SFÂNTUL NICOLAE</w:t>
      </w:r>
      <w:r w:rsidR="000B479A" w:rsidRPr="00277F41">
        <w:rPr>
          <w:rFonts w:ascii="Arial" w:hAnsi="Arial" w:cs="Arial"/>
          <w:b/>
          <w:sz w:val="24"/>
          <w:szCs w:val="24"/>
        </w:rPr>
        <w:t>”</w:t>
      </w:r>
      <w:r w:rsidR="000B479A">
        <w:rPr>
          <w:rFonts w:ascii="Arial" w:hAnsi="Arial" w:cs="Arial"/>
          <w:b/>
          <w:sz w:val="24"/>
          <w:szCs w:val="24"/>
        </w:rPr>
        <w:t>, TRANSPORTURI AUTO SA, CROITORU GHEORGHE ȘI CROITORU LINA</w:t>
      </w:r>
      <w:r w:rsidR="006A6C11" w:rsidRPr="002424BB">
        <w:rPr>
          <w:rFonts w:ascii="Arial" w:hAnsi="Arial" w:cs="Arial"/>
          <w:b/>
          <w:sz w:val="24"/>
          <w:szCs w:val="24"/>
        </w:rPr>
        <w:t xml:space="preserve"> </w:t>
      </w:r>
      <w:r w:rsidRPr="002424BB">
        <w:rPr>
          <w:rFonts w:ascii="Arial" w:hAnsi="Arial" w:cs="Arial"/>
          <w:b/>
          <w:sz w:val="24"/>
          <w:szCs w:val="24"/>
        </w:rPr>
        <w:t xml:space="preserve">– </w:t>
      </w:r>
      <w:r w:rsidR="000B479A">
        <w:rPr>
          <w:rFonts w:ascii="Arial" w:hAnsi="Arial" w:cs="Arial"/>
          <w:sz w:val="24"/>
          <w:szCs w:val="24"/>
        </w:rPr>
        <w:t>di</w:t>
      </w:r>
      <w:r w:rsidRPr="002424BB">
        <w:rPr>
          <w:rFonts w:ascii="Arial" w:hAnsi="Arial" w:cs="Arial"/>
          <w:sz w:val="24"/>
          <w:szCs w:val="24"/>
        </w:rPr>
        <w:t xml:space="preserve">n județul Suceava, </w:t>
      </w:r>
      <w:r w:rsidR="006A6C11">
        <w:rPr>
          <w:rFonts w:ascii="Arial" w:hAnsi="Arial" w:cs="Arial"/>
          <w:sz w:val="24"/>
          <w:szCs w:val="24"/>
        </w:rPr>
        <w:t xml:space="preserve">municipiul Suceava, </w:t>
      </w:r>
      <w:r w:rsidR="000B479A">
        <w:rPr>
          <w:rFonts w:ascii="Arial" w:hAnsi="Arial" w:cs="Arial"/>
          <w:sz w:val="24"/>
          <w:szCs w:val="24"/>
        </w:rPr>
        <w:t>str. Calea Unirii,</w:t>
      </w:r>
      <w:r w:rsidR="000B479A" w:rsidRPr="00FF3EC8">
        <w:rPr>
          <w:rFonts w:ascii="Arial" w:hAnsi="Arial" w:cs="Arial"/>
          <w:sz w:val="24"/>
          <w:szCs w:val="24"/>
        </w:rPr>
        <w:t xml:space="preserve"> nr.</w:t>
      </w:r>
      <w:r w:rsidR="000B479A">
        <w:rPr>
          <w:rFonts w:ascii="Arial" w:hAnsi="Arial" w:cs="Arial"/>
          <w:sz w:val="24"/>
          <w:szCs w:val="24"/>
        </w:rPr>
        <w:t xml:space="preserve"> 102</w:t>
      </w:r>
      <w:r w:rsidRPr="002424BB">
        <w:rPr>
          <w:rFonts w:ascii="Arial" w:hAnsi="Arial" w:cs="Arial"/>
          <w:sz w:val="24"/>
          <w:szCs w:val="24"/>
        </w:rPr>
        <w:t>,</w:t>
      </w:r>
      <w:r w:rsidRPr="002424BB">
        <w:rPr>
          <w:rFonts w:ascii="Arial" w:hAnsi="Arial" w:cs="Arial"/>
          <w:sz w:val="24"/>
          <w:szCs w:val="24"/>
          <w:lang w:val="ro-RO" w:eastAsia="ro-RO"/>
        </w:rPr>
        <w:t xml:space="preserve"> </w:t>
      </w:r>
      <w:proofErr w:type="gramStart"/>
      <w:r w:rsidRPr="002424BB">
        <w:rPr>
          <w:rFonts w:ascii="Arial" w:hAnsi="Arial" w:cs="Arial"/>
          <w:b/>
          <w:sz w:val="24"/>
          <w:szCs w:val="24"/>
          <w:lang w:val="ro-RO"/>
        </w:rPr>
        <w:t>nu  necesită</w:t>
      </w:r>
      <w:proofErr w:type="gramEnd"/>
      <w:r w:rsidRPr="002424BB">
        <w:rPr>
          <w:rFonts w:ascii="Arial" w:hAnsi="Arial" w:cs="Arial"/>
          <w:b/>
          <w:sz w:val="24"/>
          <w:szCs w:val="24"/>
          <w:lang w:val="ro-RO"/>
        </w:rPr>
        <w:t xml:space="preserve"> evaluare de mediu şi nu necesită evaluare adecvată şi se va supune adoptării fără aviz de mediu</w:t>
      </w:r>
      <w:r w:rsidRPr="002424BB">
        <w:rPr>
          <w:rFonts w:ascii="Arial" w:hAnsi="Arial" w:cs="Arial"/>
          <w:b/>
          <w:i/>
          <w:sz w:val="24"/>
          <w:szCs w:val="24"/>
          <w:lang w:val="ro-RO"/>
        </w:rPr>
        <w:t>.</w:t>
      </w:r>
      <w:r w:rsidRPr="002424BB">
        <w:rPr>
          <w:rFonts w:ascii="Arial" w:hAnsi="Arial" w:cs="Arial"/>
          <w:sz w:val="24"/>
          <w:szCs w:val="24"/>
          <w:lang w:val="ro-RO" w:eastAsia="ro-RO"/>
        </w:rPr>
        <w:t xml:space="preserve"> </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Documentația tehnică se aprobă cu următoarele condiții:</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b/>
          <w:sz w:val="24"/>
          <w:szCs w:val="24"/>
          <w:lang w:val="ro-RO"/>
        </w:rPr>
        <w:t xml:space="preserve">        </w:t>
      </w:r>
      <w:r w:rsidRPr="002424BB">
        <w:rPr>
          <w:rFonts w:ascii="Arial" w:hAnsi="Arial" w:cs="Arial"/>
          <w:sz w:val="24"/>
          <w:szCs w:val="24"/>
          <w:lang w:val="ro-RO"/>
        </w:rPr>
        <w:t>Prezenta decizie finală este valabilă pe toată perioada de valabilitate a PUZ-ului dacă nu intervin modificări ale acestuia.</w:t>
      </w: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sz w:val="24"/>
          <w:szCs w:val="24"/>
          <w:lang w:val="ro-RO"/>
        </w:rPr>
        <w:t xml:space="preserve">        Prezenta nu înlocuiește Acordul de mediu în vederea emiterii Autorizației de construire.</w:t>
      </w:r>
    </w:p>
    <w:p w:rsidR="003D6B3A" w:rsidRPr="002424BB" w:rsidRDefault="003D6B3A" w:rsidP="004E3987">
      <w:pPr>
        <w:autoSpaceDE w:val="0"/>
        <w:autoSpaceDN w:val="0"/>
        <w:adjustRightInd w:val="0"/>
        <w:spacing w:after="0" w:line="240" w:lineRule="auto"/>
        <w:jc w:val="both"/>
        <w:rPr>
          <w:rFonts w:ascii="Arial" w:hAnsi="Arial" w:cs="Arial"/>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Caracteristicile și localizarea proiectului</w:t>
      </w:r>
    </w:p>
    <w:p w:rsidR="004A2285" w:rsidRPr="004A2285" w:rsidRDefault="004A2285" w:rsidP="004A2285">
      <w:pPr>
        <w:autoSpaceDE w:val="0"/>
        <w:autoSpaceDN w:val="0"/>
        <w:adjustRightInd w:val="0"/>
        <w:spacing w:after="0" w:line="240" w:lineRule="auto"/>
        <w:rPr>
          <w:rFonts w:ascii="Arial" w:hAnsi="Arial" w:cs="Arial"/>
          <w:color w:val="000000"/>
          <w:sz w:val="24"/>
          <w:szCs w:val="24"/>
          <w:lang w:eastAsia="ro-RO"/>
        </w:rPr>
      </w:pPr>
    </w:p>
    <w:p w:rsidR="004A2285" w:rsidRPr="00021997" w:rsidRDefault="004A2285" w:rsidP="001F2D72">
      <w:pPr>
        <w:spacing w:after="0" w:line="240" w:lineRule="auto"/>
        <w:jc w:val="both"/>
        <w:rPr>
          <w:rFonts w:ascii="Arial" w:hAnsi="Arial" w:cs="Arial"/>
          <w:b/>
          <w:bCs/>
          <w:sz w:val="24"/>
          <w:szCs w:val="24"/>
          <w:lang w:eastAsia="ro-RO"/>
        </w:rPr>
      </w:pPr>
      <w:proofErr w:type="gramStart"/>
      <w:r w:rsidRPr="00021997">
        <w:rPr>
          <w:rFonts w:ascii="Arial" w:hAnsi="Arial" w:cs="Arial"/>
          <w:sz w:val="24"/>
          <w:szCs w:val="24"/>
          <w:lang w:eastAsia="ro-RO"/>
        </w:rPr>
        <w:t>Conform</w:t>
      </w:r>
      <w:proofErr w:type="gramEnd"/>
      <w:r w:rsidRPr="00021997">
        <w:rPr>
          <w:rFonts w:ascii="Arial" w:hAnsi="Arial" w:cs="Arial"/>
          <w:sz w:val="24"/>
          <w:szCs w:val="24"/>
          <w:lang w:eastAsia="ro-RO"/>
        </w:rPr>
        <w:t xml:space="preserve"> Certificatului de Urbanism </w:t>
      </w:r>
      <w:r w:rsidRPr="00021997">
        <w:rPr>
          <w:rFonts w:ascii="Arial" w:hAnsi="Arial" w:cs="Arial"/>
          <w:bCs/>
          <w:sz w:val="24"/>
          <w:szCs w:val="24"/>
          <w:lang w:eastAsia="ro-RO"/>
        </w:rPr>
        <w:t>nr. 506 din 25.04.2019</w:t>
      </w:r>
      <w:r w:rsidRPr="00021997">
        <w:rPr>
          <w:rFonts w:ascii="Arial" w:hAnsi="Arial" w:cs="Arial"/>
          <w:b/>
          <w:bCs/>
          <w:sz w:val="24"/>
          <w:szCs w:val="24"/>
          <w:lang w:eastAsia="ro-RO"/>
        </w:rPr>
        <w:t xml:space="preserve"> </w:t>
      </w:r>
      <w:r w:rsidRPr="00021997">
        <w:rPr>
          <w:rFonts w:ascii="Arial" w:hAnsi="Arial" w:cs="Arial"/>
          <w:sz w:val="24"/>
          <w:szCs w:val="24"/>
          <w:lang w:eastAsia="ro-RO"/>
        </w:rPr>
        <w:t>suprafețele studiate</w:t>
      </w:r>
      <w:r w:rsidR="001A3D0B" w:rsidRPr="00021997">
        <w:rPr>
          <w:rFonts w:ascii="Arial" w:hAnsi="Arial" w:cs="Arial"/>
          <w:sz w:val="24"/>
          <w:szCs w:val="24"/>
          <w:lang w:eastAsia="ro-RO"/>
        </w:rPr>
        <w:t xml:space="preserve">, </w:t>
      </w:r>
      <w:r w:rsidRPr="00021997">
        <w:rPr>
          <w:rFonts w:ascii="Arial" w:hAnsi="Arial" w:cs="Arial"/>
          <w:sz w:val="24"/>
          <w:szCs w:val="24"/>
          <w:lang w:eastAsia="ro-RO"/>
        </w:rPr>
        <w:t xml:space="preserve"> sunt incluse parțial în zona centrală a municipiului (delimitată prin PUZ – ZONA CENTRALĂ A MUNICIPIULUI (2009), aprobat prin </w:t>
      </w:r>
      <w:r w:rsidR="00021997" w:rsidRPr="00021997">
        <w:rPr>
          <w:rFonts w:ascii="Arial" w:hAnsi="Arial" w:cs="Arial"/>
          <w:bCs/>
          <w:sz w:val="24"/>
          <w:szCs w:val="24"/>
          <w:lang w:eastAsia="ro-RO"/>
        </w:rPr>
        <w:t xml:space="preserve">HCL </w:t>
      </w:r>
      <w:r w:rsidRPr="00021997">
        <w:rPr>
          <w:rFonts w:ascii="Arial" w:hAnsi="Arial" w:cs="Arial"/>
          <w:bCs/>
          <w:sz w:val="24"/>
          <w:szCs w:val="24"/>
          <w:lang w:eastAsia="ro-RO"/>
        </w:rPr>
        <w:t>nr. 94/ 29.04.2009</w:t>
      </w:r>
      <w:r w:rsidRPr="00021997">
        <w:rPr>
          <w:rFonts w:ascii="Arial" w:hAnsi="Arial" w:cs="Arial"/>
          <w:sz w:val="24"/>
          <w:szCs w:val="24"/>
          <w:lang w:eastAsia="ro-RO"/>
        </w:rPr>
        <w:t xml:space="preserve">), în </w:t>
      </w:r>
      <w:r w:rsidRPr="00021997">
        <w:rPr>
          <w:rFonts w:ascii="Arial" w:hAnsi="Arial" w:cs="Arial"/>
          <w:bCs/>
          <w:sz w:val="24"/>
          <w:szCs w:val="24"/>
          <w:lang w:eastAsia="ro-RO"/>
        </w:rPr>
        <w:t>UTR 20 zonă predominant rezidențială Lm – locuințe individuale</w:t>
      </w:r>
      <w:r w:rsidRPr="00021997">
        <w:rPr>
          <w:rFonts w:ascii="Arial" w:hAnsi="Arial" w:cs="Arial"/>
          <w:b/>
          <w:bCs/>
          <w:sz w:val="24"/>
          <w:szCs w:val="24"/>
          <w:lang w:eastAsia="ro-RO"/>
        </w:rPr>
        <w:t xml:space="preserve"> </w:t>
      </w:r>
      <w:r w:rsidRPr="00021997">
        <w:rPr>
          <w:rFonts w:ascii="Arial" w:hAnsi="Arial" w:cs="Arial"/>
          <w:sz w:val="24"/>
          <w:szCs w:val="24"/>
          <w:lang w:eastAsia="ro-RO"/>
        </w:rPr>
        <w:t xml:space="preserve">cu regim de înălțime </w:t>
      </w:r>
      <w:r w:rsidRPr="00021997">
        <w:rPr>
          <w:rFonts w:ascii="Arial" w:hAnsi="Arial" w:cs="Arial"/>
          <w:bCs/>
          <w:sz w:val="24"/>
          <w:szCs w:val="24"/>
          <w:lang w:eastAsia="ro-RO"/>
        </w:rPr>
        <w:t>P, P+1, P+2.</w:t>
      </w:r>
    </w:p>
    <w:p w:rsidR="001A3D0B" w:rsidRPr="00021997" w:rsidRDefault="001A3D0B" w:rsidP="001F2D72">
      <w:pPr>
        <w:autoSpaceDE w:val="0"/>
        <w:autoSpaceDN w:val="0"/>
        <w:adjustRightInd w:val="0"/>
        <w:spacing w:after="0" w:line="240" w:lineRule="auto"/>
        <w:jc w:val="both"/>
        <w:rPr>
          <w:rFonts w:ascii="Arial" w:hAnsi="Arial" w:cs="Arial"/>
          <w:color w:val="000000"/>
          <w:sz w:val="24"/>
          <w:szCs w:val="24"/>
          <w:lang w:eastAsia="ro-RO"/>
        </w:rPr>
      </w:pPr>
    </w:p>
    <w:p w:rsidR="001A3D0B" w:rsidRPr="00021997" w:rsidRDefault="001A3D0B" w:rsidP="001F2D72">
      <w:pPr>
        <w:pStyle w:val="Default"/>
        <w:jc w:val="both"/>
        <w:rPr>
          <w:rFonts w:ascii="Arial" w:hAnsi="Arial" w:cs="Arial"/>
          <w:lang w:eastAsia="ro-RO"/>
        </w:rPr>
      </w:pPr>
      <w:r w:rsidRPr="00021997">
        <w:rPr>
          <w:rFonts w:ascii="Arial" w:hAnsi="Arial" w:cs="Arial"/>
          <w:lang w:eastAsia="ro-RO"/>
        </w:rPr>
        <w:t xml:space="preserve">Zona reglementată prin prezentul PUZ are o suprafață totală de </w:t>
      </w:r>
      <w:r w:rsidR="00021997">
        <w:rPr>
          <w:rFonts w:ascii="Arial" w:hAnsi="Arial" w:cs="Arial"/>
          <w:b/>
          <w:bCs/>
          <w:lang w:eastAsia="ro-RO"/>
        </w:rPr>
        <w:t>17145</w:t>
      </w:r>
      <w:proofErr w:type="gramStart"/>
      <w:r w:rsidR="00021997">
        <w:rPr>
          <w:rFonts w:ascii="Arial" w:hAnsi="Arial" w:cs="Arial"/>
          <w:b/>
          <w:bCs/>
          <w:lang w:eastAsia="ro-RO"/>
        </w:rPr>
        <w:t>,</w:t>
      </w:r>
      <w:r w:rsidRPr="00021997">
        <w:rPr>
          <w:rFonts w:ascii="Arial" w:hAnsi="Arial" w:cs="Arial"/>
          <w:b/>
          <w:bCs/>
          <w:lang w:eastAsia="ro-RO"/>
        </w:rPr>
        <w:t>00</w:t>
      </w:r>
      <w:proofErr w:type="gramEnd"/>
      <w:r w:rsidRPr="00021997">
        <w:rPr>
          <w:rFonts w:ascii="Arial" w:hAnsi="Arial" w:cs="Arial"/>
          <w:b/>
          <w:bCs/>
          <w:lang w:eastAsia="ro-RO"/>
        </w:rPr>
        <w:t xml:space="preserve"> mp</w:t>
      </w:r>
      <w:r w:rsidR="00D15B04" w:rsidRPr="00021997">
        <w:rPr>
          <w:rFonts w:ascii="Arial" w:hAnsi="Arial" w:cs="Arial"/>
          <w:b/>
          <w:bCs/>
          <w:lang w:eastAsia="ro-RO"/>
        </w:rPr>
        <w:t xml:space="preserve"> </w:t>
      </w:r>
      <w:r w:rsidR="00EE1D11" w:rsidRPr="00EE1D11">
        <w:rPr>
          <w:rFonts w:ascii="Arial" w:hAnsi="Arial" w:cs="Arial"/>
          <w:bCs/>
          <w:lang w:eastAsia="ro-RO"/>
        </w:rPr>
        <w:t>ș</w:t>
      </w:r>
      <w:r w:rsidR="00EE1D11">
        <w:rPr>
          <w:rFonts w:ascii="Arial" w:hAnsi="Arial" w:cs="Arial"/>
          <w:b/>
          <w:bCs/>
          <w:lang w:eastAsia="ro-RO"/>
        </w:rPr>
        <w:t xml:space="preserve">i </w:t>
      </w:r>
      <w:r w:rsidR="00D15B04" w:rsidRPr="00021997">
        <w:rPr>
          <w:rFonts w:ascii="Arial" w:hAnsi="Arial" w:cs="Arial"/>
          <w:lang w:eastAsia="ro-RO"/>
        </w:rPr>
        <w:t>se împarte între proprietari, astfel:</w:t>
      </w:r>
    </w:p>
    <w:p w:rsidR="00B52792" w:rsidRDefault="00B52792" w:rsidP="001F2D72">
      <w:pPr>
        <w:pStyle w:val="Default"/>
        <w:jc w:val="both"/>
        <w:rPr>
          <w:rFonts w:ascii="Arial" w:hAnsi="Arial" w:cs="Arial"/>
          <w:szCs w:val="22"/>
          <w:lang w:eastAsia="ro-RO"/>
        </w:rPr>
      </w:pPr>
    </w:p>
    <w:p w:rsidR="00B52792" w:rsidRPr="00B52792" w:rsidRDefault="00B52792" w:rsidP="001F2D72">
      <w:pPr>
        <w:pStyle w:val="Default"/>
        <w:jc w:val="both"/>
        <w:rPr>
          <w:rFonts w:ascii="Arial" w:hAnsi="Arial" w:cs="Arial"/>
          <w:lang w:eastAsia="ro-RO"/>
        </w:rPr>
      </w:pPr>
      <w:r>
        <w:rPr>
          <w:rFonts w:ascii="Arial" w:hAnsi="Arial" w:cs="Arial"/>
          <w:szCs w:val="22"/>
          <w:lang w:eastAsia="ro-RO"/>
        </w:rPr>
        <w:t xml:space="preserve">- </w:t>
      </w:r>
      <w:proofErr w:type="gramStart"/>
      <w:r w:rsidR="00EE1D11">
        <w:rPr>
          <w:rFonts w:ascii="Arial" w:hAnsi="Arial" w:cs="Arial"/>
          <w:szCs w:val="22"/>
          <w:lang w:eastAsia="ro-RO"/>
        </w:rPr>
        <w:t>parcela</w:t>
      </w:r>
      <w:proofErr w:type="gramEnd"/>
      <w:r w:rsidRPr="00B52792">
        <w:rPr>
          <w:rFonts w:ascii="Arial" w:hAnsi="Arial" w:cs="Arial"/>
          <w:szCs w:val="22"/>
          <w:lang w:eastAsia="ro-RO"/>
        </w:rPr>
        <w:t xml:space="preserve"> nr. </w:t>
      </w:r>
      <w:proofErr w:type="gramStart"/>
      <w:r w:rsidRPr="00B52792">
        <w:rPr>
          <w:rFonts w:ascii="Arial" w:hAnsi="Arial" w:cs="Arial"/>
          <w:szCs w:val="22"/>
          <w:lang w:eastAsia="ro-RO"/>
        </w:rPr>
        <w:t>8156</w:t>
      </w:r>
      <w:r w:rsidR="00EE1D11">
        <w:rPr>
          <w:rFonts w:ascii="Arial" w:hAnsi="Arial" w:cs="Arial"/>
          <w:szCs w:val="22"/>
          <w:lang w:eastAsia="ro-RO"/>
        </w:rPr>
        <w:t xml:space="preserve"> (1177.00 mp), împreună cu </w:t>
      </w:r>
      <w:r w:rsidRPr="00B52792">
        <w:rPr>
          <w:rFonts w:ascii="Arial" w:hAnsi="Arial" w:cs="Arial"/>
          <w:szCs w:val="22"/>
          <w:lang w:eastAsia="ro-RO"/>
        </w:rPr>
        <w:t xml:space="preserve">C1, </w:t>
      </w:r>
      <w:r w:rsidR="00EE1D11">
        <w:rPr>
          <w:rFonts w:ascii="Arial" w:hAnsi="Arial" w:cs="Arial"/>
          <w:szCs w:val="22"/>
          <w:lang w:eastAsia="ro-RO"/>
        </w:rPr>
        <w:t>parcela.</w:t>
      </w:r>
      <w:proofErr w:type="gramEnd"/>
      <w:r w:rsidR="00EE1D11">
        <w:rPr>
          <w:rFonts w:ascii="Arial" w:hAnsi="Arial" w:cs="Arial"/>
          <w:szCs w:val="22"/>
          <w:lang w:eastAsia="ro-RO"/>
        </w:rPr>
        <w:t xml:space="preserve"> </w:t>
      </w:r>
      <w:proofErr w:type="gramStart"/>
      <w:r w:rsidR="00EE1D11">
        <w:rPr>
          <w:rFonts w:ascii="Arial" w:hAnsi="Arial" w:cs="Arial"/>
          <w:szCs w:val="22"/>
          <w:lang w:eastAsia="ro-RO"/>
        </w:rPr>
        <w:t>nr</w:t>
      </w:r>
      <w:proofErr w:type="gramEnd"/>
      <w:r w:rsidR="00EE1D11">
        <w:rPr>
          <w:rFonts w:ascii="Arial" w:hAnsi="Arial" w:cs="Arial"/>
          <w:szCs w:val="22"/>
          <w:lang w:eastAsia="ro-RO"/>
        </w:rPr>
        <w:t xml:space="preserve">. </w:t>
      </w:r>
      <w:proofErr w:type="gramStart"/>
      <w:r w:rsidR="00EE1D11">
        <w:rPr>
          <w:rFonts w:ascii="Arial" w:hAnsi="Arial" w:cs="Arial"/>
          <w:szCs w:val="22"/>
          <w:lang w:eastAsia="ro-RO"/>
        </w:rPr>
        <w:t xml:space="preserve">8157 (808.00 mp), </w:t>
      </w:r>
      <w:r w:rsidRPr="00B52792">
        <w:rPr>
          <w:rFonts w:ascii="Arial" w:hAnsi="Arial" w:cs="Arial"/>
          <w:szCs w:val="22"/>
          <w:lang w:eastAsia="ro-RO"/>
        </w:rPr>
        <w:t>p.c. nr.</w:t>
      </w:r>
      <w:proofErr w:type="gramEnd"/>
      <w:r w:rsidRPr="00B52792">
        <w:rPr>
          <w:rFonts w:ascii="Arial" w:hAnsi="Arial" w:cs="Arial"/>
          <w:szCs w:val="22"/>
          <w:lang w:eastAsia="ro-RO"/>
        </w:rPr>
        <w:t xml:space="preserve"> </w:t>
      </w:r>
      <w:proofErr w:type="gramStart"/>
      <w:r w:rsidRPr="00B52792">
        <w:rPr>
          <w:rFonts w:ascii="Arial" w:hAnsi="Arial" w:cs="Arial"/>
          <w:szCs w:val="22"/>
          <w:lang w:eastAsia="ro-RO"/>
        </w:rPr>
        <w:t>399/</w:t>
      </w:r>
      <w:r w:rsidR="00EE1D11">
        <w:rPr>
          <w:rFonts w:ascii="Arial" w:hAnsi="Arial" w:cs="Arial"/>
          <w:szCs w:val="22"/>
          <w:lang w:eastAsia="ro-RO"/>
        </w:rPr>
        <w:t xml:space="preserve">1 (223.00 mp), </w:t>
      </w:r>
      <w:r w:rsidRPr="00B52792">
        <w:rPr>
          <w:rFonts w:ascii="Arial" w:hAnsi="Arial" w:cs="Arial"/>
          <w:szCs w:val="22"/>
          <w:lang w:eastAsia="ro-RO"/>
        </w:rPr>
        <w:t>p.c. nr.</w:t>
      </w:r>
      <w:proofErr w:type="gramEnd"/>
      <w:r w:rsidRPr="00B52792">
        <w:rPr>
          <w:rFonts w:ascii="Arial" w:hAnsi="Arial" w:cs="Arial"/>
          <w:szCs w:val="22"/>
          <w:lang w:eastAsia="ro-RO"/>
        </w:rPr>
        <w:t xml:space="preserve"> </w:t>
      </w:r>
      <w:proofErr w:type="gramStart"/>
      <w:r w:rsidRPr="00B52792">
        <w:rPr>
          <w:rFonts w:ascii="Arial" w:hAnsi="Arial" w:cs="Arial"/>
          <w:szCs w:val="22"/>
          <w:lang w:eastAsia="ro-RO"/>
        </w:rPr>
        <w:t xml:space="preserve">379,396 </w:t>
      </w:r>
      <w:r w:rsidR="00EE1D11" w:rsidRPr="00B52792">
        <w:rPr>
          <w:rFonts w:ascii="Arial" w:hAnsi="Arial" w:cs="Arial"/>
          <w:szCs w:val="22"/>
          <w:lang w:eastAsia="ro-RO"/>
        </w:rPr>
        <w:t xml:space="preserve">împreună cu casa C1 și anexa C2 </w:t>
      </w:r>
      <w:r w:rsidRPr="00B52792">
        <w:rPr>
          <w:rFonts w:ascii="Arial" w:hAnsi="Arial" w:cs="Arial"/>
          <w:szCs w:val="22"/>
          <w:lang w:eastAsia="ro-RO"/>
        </w:rPr>
        <w:t>(1585.00 mp), p.c. nr.</w:t>
      </w:r>
      <w:proofErr w:type="gramEnd"/>
      <w:r w:rsidRPr="00B52792">
        <w:rPr>
          <w:rFonts w:ascii="Arial" w:hAnsi="Arial" w:cs="Arial"/>
          <w:szCs w:val="22"/>
          <w:lang w:eastAsia="ro-RO"/>
        </w:rPr>
        <w:t xml:space="preserve"> </w:t>
      </w:r>
      <w:proofErr w:type="gramStart"/>
      <w:r w:rsidRPr="00B52792">
        <w:rPr>
          <w:rFonts w:ascii="Arial" w:hAnsi="Arial" w:cs="Arial"/>
          <w:szCs w:val="22"/>
          <w:lang w:eastAsia="ro-RO"/>
        </w:rPr>
        <w:t>34847 (521.00 mp - suprafața din acte), împreu</w:t>
      </w:r>
      <w:r w:rsidR="00EE1D11">
        <w:rPr>
          <w:rFonts w:ascii="Arial" w:hAnsi="Arial" w:cs="Arial"/>
          <w:szCs w:val="22"/>
          <w:lang w:eastAsia="ro-RO"/>
        </w:rPr>
        <w:t xml:space="preserve">nă cu locuința C2, </w:t>
      </w:r>
      <w:r w:rsidRPr="00B52792">
        <w:rPr>
          <w:rFonts w:ascii="Arial" w:hAnsi="Arial" w:cs="Arial"/>
          <w:szCs w:val="22"/>
          <w:lang w:eastAsia="ro-RO"/>
        </w:rPr>
        <w:t>p.c. nr.</w:t>
      </w:r>
      <w:proofErr w:type="gramEnd"/>
      <w:r w:rsidRPr="00B52792">
        <w:rPr>
          <w:rFonts w:ascii="Arial" w:hAnsi="Arial" w:cs="Arial"/>
          <w:szCs w:val="22"/>
          <w:lang w:eastAsia="ro-RO"/>
        </w:rPr>
        <w:t xml:space="preserve"> 41603 (405.00 mp</w:t>
      </w:r>
      <w:r w:rsidR="00EE1D11">
        <w:rPr>
          <w:rFonts w:ascii="Arial" w:hAnsi="Arial" w:cs="Arial"/>
          <w:szCs w:val="22"/>
          <w:lang w:eastAsia="ro-RO"/>
        </w:rPr>
        <w:t>- proprietatea SC GENERAL CONSTRUCT SRL (în total: 4719 mp</w:t>
      </w:r>
      <w:proofErr w:type="gramStart"/>
      <w:r w:rsidR="00EE1D11">
        <w:rPr>
          <w:rFonts w:ascii="Arial" w:hAnsi="Arial" w:cs="Arial"/>
          <w:szCs w:val="22"/>
          <w:lang w:eastAsia="ro-RO"/>
        </w:rPr>
        <w:t>)</w:t>
      </w:r>
      <w:r w:rsidRPr="00B52792">
        <w:rPr>
          <w:rFonts w:ascii="Arial" w:hAnsi="Arial" w:cs="Arial"/>
          <w:szCs w:val="22"/>
          <w:lang w:eastAsia="ro-RO"/>
        </w:rPr>
        <w:t>;</w:t>
      </w:r>
      <w:proofErr w:type="gramEnd"/>
      <w:r w:rsidRPr="00B52792">
        <w:rPr>
          <w:rFonts w:ascii="Arial" w:hAnsi="Arial" w:cs="Arial"/>
          <w:szCs w:val="22"/>
          <w:lang w:eastAsia="ro-RO"/>
        </w:rPr>
        <w:t xml:space="preserve"> </w:t>
      </w:r>
    </w:p>
    <w:p w:rsidR="00B52792" w:rsidRPr="00B52792" w:rsidRDefault="00B52792" w:rsidP="001F2D72">
      <w:pPr>
        <w:pStyle w:val="Default"/>
        <w:jc w:val="both"/>
        <w:rPr>
          <w:rFonts w:ascii="Arial" w:hAnsi="Arial" w:cs="Arial"/>
          <w:szCs w:val="22"/>
          <w:lang w:eastAsia="ro-RO"/>
        </w:rPr>
      </w:pPr>
      <w:r>
        <w:rPr>
          <w:rFonts w:ascii="Arial" w:hAnsi="Arial" w:cs="Arial"/>
          <w:bCs/>
          <w:szCs w:val="22"/>
          <w:lang w:eastAsia="ro-RO"/>
        </w:rPr>
        <w:t xml:space="preserve">- </w:t>
      </w:r>
      <w:proofErr w:type="gramStart"/>
      <w:r w:rsidR="00C76C13">
        <w:rPr>
          <w:rFonts w:ascii="Arial" w:hAnsi="Arial" w:cs="Arial"/>
          <w:szCs w:val="22"/>
          <w:lang w:eastAsia="ro-RO"/>
        </w:rPr>
        <w:t>parcela</w:t>
      </w:r>
      <w:proofErr w:type="gramEnd"/>
      <w:r w:rsidR="00C76C13">
        <w:rPr>
          <w:rFonts w:ascii="Arial" w:hAnsi="Arial" w:cs="Arial"/>
          <w:szCs w:val="22"/>
          <w:lang w:eastAsia="ro-RO"/>
        </w:rPr>
        <w:t xml:space="preserve"> 51869, </w:t>
      </w:r>
      <w:r w:rsidR="00C76C13">
        <w:rPr>
          <w:rFonts w:ascii="Arial" w:hAnsi="Arial" w:cs="Arial"/>
          <w:szCs w:val="22"/>
          <w:lang w:val="ro-RO" w:eastAsia="ro-RO"/>
        </w:rPr>
        <w:t>împreuna cu casa C1</w:t>
      </w:r>
      <w:r w:rsidRPr="00B52792">
        <w:rPr>
          <w:rFonts w:ascii="Arial" w:hAnsi="Arial" w:cs="Arial"/>
          <w:szCs w:val="22"/>
          <w:lang w:eastAsia="ro-RO"/>
        </w:rPr>
        <w:t xml:space="preserve"> (</w:t>
      </w:r>
      <w:r w:rsidR="00C76C13">
        <w:rPr>
          <w:rFonts w:ascii="Arial" w:hAnsi="Arial" w:cs="Arial"/>
          <w:szCs w:val="22"/>
          <w:lang w:eastAsia="ro-RO"/>
        </w:rPr>
        <w:t>1211.00 mp - suprafața din acte), împreună cu locuința C1- proprietatea</w:t>
      </w:r>
      <w:r w:rsidRPr="00B52792">
        <w:rPr>
          <w:rFonts w:ascii="Arial" w:hAnsi="Arial" w:cs="Arial"/>
          <w:szCs w:val="22"/>
          <w:lang w:eastAsia="ro-RO"/>
        </w:rPr>
        <w:t xml:space="preserve"> </w:t>
      </w:r>
      <w:r w:rsidRPr="00C76C13">
        <w:rPr>
          <w:rFonts w:ascii="Arial" w:hAnsi="Arial" w:cs="Arial"/>
          <w:bCs/>
          <w:szCs w:val="22"/>
          <w:lang w:eastAsia="ro-RO"/>
        </w:rPr>
        <w:t>PAROHIA "SFANTUL NICOLAE" SUCEAVA</w:t>
      </w:r>
      <w:r w:rsidRPr="00B52792">
        <w:rPr>
          <w:rFonts w:ascii="Arial" w:hAnsi="Arial" w:cs="Arial"/>
          <w:szCs w:val="22"/>
          <w:lang w:eastAsia="ro-RO"/>
        </w:rPr>
        <w:t xml:space="preserve">; </w:t>
      </w:r>
    </w:p>
    <w:p w:rsidR="00B52792" w:rsidRDefault="00B52792" w:rsidP="001F2D72">
      <w:pPr>
        <w:autoSpaceDE w:val="0"/>
        <w:autoSpaceDN w:val="0"/>
        <w:adjustRightInd w:val="0"/>
        <w:spacing w:after="0" w:line="240" w:lineRule="auto"/>
        <w:jc w:val="both"/>
        <w:rPr>
          <w:rFonts w:ascii="Arial" w:hAnsi="Arial" w:cs="Arial"/>
          <w:lang w:eastAsia="ro-RO"/>
        </w:rPr>
      </w:pPr>
      <w:r>
        <w:rPr>
          <w:rFonts w:ascii="Arial" w:hAnsi="Arial" w:cs="Arial"/>
          <w:lang w:eastAsia="ro-RO"/>
        </w:rPr>
        <w:t xml:space="preserve">- </w:t>
      </w:r>
      <w:proofErr w:type="gramStart"/>
      <w:r w:rsidR="00C76C13">
        <w:rPr>
          <w:rFonts w:ascii="Arial" w:hAnsi="Arial" w:cs="Arial"/>
          <w:lang w:eastAsia="ro-RO"/>
        </w:rPr>
        <w:t>parcela</w:t>
      </w:r>
      <w:proofErr w:type="gramEnd"/>
      <w:r w:rsidR="00C76C13">
        <w:rPr>
          <w:rFonts w:ascii="Arial" w:hAnsi="Arial" w:cs="Arial"/>
          <w:lang w:eastAsia="ro-RO"/>
        </w:rPr>
        <w:t xml:space="preserve"> </w:t>
      </w:r>
      <w:r w:rsidRPr="00B52792">
        <w:rPr>
          <w:rFonts w:ascii="Arial" w:hAnsi="Arial" w:cs="Arial"/>
          <w:lang w:eastAsia="ro-RO"/>
        </w:rPr>
        <w:t xml:space="preserve">nr. </w:t>
      </w:r>
      <w:proofErr w:type="gramStart"/>
      <w:r w:rsidRPr="00B52792">
        <w:rPr>
          <w:rFonts w:ascii="Arial" w:hAnsi="Arial" w:cs="Arial"/>
          <w:lang w:eastAsia="ro-RO"/>
        </w:rPr>
        <w:t>53138 (100.00 m</w:t>
      </w:r>
      <w:r w:rsidR="00C76C13">
        <w:rPr>
          <w:rFonts w:ascii="Arial" w:hAnsi="Arial" w:cs="Arial"/>
          <w:lang w:eastAsia="ro-RO"/>
        </w:rPr>
        <w:t>p), împreună cu locuința C1-</w:t>
      </w:r>
      <w:r w:rsidRPr="00B52792">
        <w:rPr>
          <w:rFonts w:ascii="Arial" w:hAnsi="Arial" w:cs="Arial"/>
          <w:lang w:eastAsia="ro-RO"/>
        </w:rPr>
        <w:t xml:space="preserve"> proprietatea </w:t>
      </w:r>
      <w:r w:rsidRPr="00C76C13">
        <w:rPr>
          <w:rFonts w:ascii="Arial" w:hAnsi="Arial" w:cs="Arial"/>
          <w:bCs/>
          <w:lang w:eastAsia="ro-RO"/>
        </w:rPr>
        <w:t>Municipiului Suceava</w:t>
      </w:r>
      <w:r w:rsidRPr="00B52792">
        <w:rPr>
          <w:rFonts w:ascii="Arial" w:hAnsi="Arial" w:cs="Arial"/>
          <w:b/>
          <w:bCs/>
          <w:lang w:eastAsia="ro-RO"/>
        </w:rPr>
        <w:t xml:space="preserve"> - </w:t>
      </w:r>
      <w:r w:rsidRPr="00C76C13">
        <w:rPr>
          <w:rFonts w:ascii="Arial" w:hAnsi="Arial" w:cs="Arial"/>
          <w:bCs/>
          <w:lang w:eastAsia="ro-RO"/>
        </w:rPr>
        <w:t>domeniul privat</w:t>
      </w:r>
      <w:r w:rsidRPr="00B52792">
        <w:rPr>
          <w:rFonts w:ascii="Arial" w:hAnsi="Arial" w:cs="Arial"/>
          <w:lang w:eastAsia="ro-RO"/>
        </w:rPr>
        <w:t>.</w:t>
      </w:r>
      <w:proofErr w:type="gramEnd"/>
      <w:r w:rsidRPr="00B52792">
        <w:rPr>
          <w:rFonts w:ascii="Arial" w:hAnsi="Arial" w:cs="Arial"/>
          <w:lang w:eastAsia="ro-RO"/>
        </w:rPr>
        <w:t xml:space="preserve"> </w:t>
      </w:r>
    </w:p>
    <w:p w:rsidR="00B52792" w:rsidRPr="00B52792" w:rsidRDefault="00B52792" w:rsidP="001F2D72">
      <w:pPr>
        <w:pStyle w:val="Default"/>
        <w:jc w:val="both"/>
        <w:rPr>
          <w:rFonts w:ascii="Arial" w:hAnsi="Arial" w:cs="Arial"/>
          <w:szCs w:val="22"/>
          <w:lang w:eastAsia="ro-RO"/>
        </w:rPr>
      </w:pPr>
      <w:r>
        <w:rPr>
          <w:rFonts w:ascii="Arial" w:hAnsi="Arial" w:cs="Arial"/>
          <w:lang w:eastAsia="ro-RO"/>
        </w:rPr>
        <w:t xml:space="preserve">- </w:t>
      </w:r>
      <w:proofErr w:type="gramStart"/>
      <w:r w:rsidR="00C76C13">
        <w:rPr>
          <w:rFonts w:ascii="Arial" w:hAnsi="Arial" w:cs="Arial"/>
          <w:szCs w:val="22"/>
          <w:lang w:eastAsia="ro-RO"/>
        </w:rPr>
        <w:t>parcela</w:t>
      </w:r>
      <w:proofErr w:type="gramEnd"/>
      <w:r w:rsidRPr="00B52792">
        <w:rPr>
          <w:rFonts w:ascii="Arial" w:hAnsi="Arial" w:cs="Arial"/>
          <w:szCs w:val="22"/>
          <w:lang w:eastAsia="ro-RO"/>
        </w:rPr>
        <w:t xml:space="preserve"> nr. 32159</w:t>
      </w:r>
      <w:r w:rsidR="00C76C13">
        <w:rPr>
          <w:rFonts w:ascii="Arial" w:hAnsi="Arial" w:cs="Arial"/>
          <w:szCs w:val="22"/>
          <w:lang w:eastAsia="ro-RO"/>
        </w:rPr>
        <w:t>, împreună cu autogara (C1</w:t>
      </w:r>
      <w:proofErr w:type="gramStart"/>
      <w:r w:rsidR="00C76C13">
        <w:rPr>
          <w:rFonts w:ascii="Arial" w:hAnsi="Arial" w:cs="Arial"/>
          <w:szCs w:val="22"/>
          <w:lang w:eastAsia="ro-RO"/>
        </w:rPr>
        <w:t>)</w:t>
      </w:r>
      <w:r w:rsidRPr="00B52792">
        <w:rPr>
          <w:rFonts w:ascii="Arial" w:hAnsi="Arial" w:cs="Arial"/>
          <w:szCs w:val="22"/>
          <w:lang w:eastAsia="ro-RO"/>
        </w:rPr>
        <w:t>(</w:t>
      </w:r>
      <w:proofErr w:type="gramEnd"/>
      <w:r w:rsidRPr="00B52792">
        <w:rPr>
          <w:rFonts w:ascii="Arial" w:hAnsi="Arial" w:cs="Arial"/>
          <w:szCs w:val="22"/>
          <w:lang w:eastAsia="ro-RO"/>
        </w:rPr>
        <w:t>3321.00 mp - su</w:t>
      </w:r>
      <w:r w:rsidR="00C76C13">
        <w:rPr>
          <w:rFonts w:ascii="Arial" w:hAnsi="Arial" w:cs="Arial"/>
          <w:szCs w:val="22"/>
          <w:lang w:eastAsia="ro-RO"/>
        </w:rPr>
        <w:t xml:space="preserve">prafața din acte)- </w:t>
      </w:r>
      <w:r w:rsidRPr="00B52792">
        <w:rPr>
          <w:rFonts w:ascii="Arial" w:hAnsi="Arial" w:cs="Arial"/>
          <w:szCs w:val="22"/>
          <w:lang w:eastAsia="ro-RO"/>
        </w:rPr>
        <w:t xml:space="preserve">proprietatea </w:t>
      </w:r>
      <w:r w:rsidR="00C76C13">
        <w:rPr>
          <w:rFonts w:ascii="Arial" w:hAnsi="Arial" w:cs="Arial"/>
          <w:bCs/>
          <w:szCs w:val="22"/>
          <w:lang w:eastAsia="ro-RO"/>
        </w:rPr>
        <w:t>TRANSPORTURI AUTO SUCEAVA S</w:t>
      </w:r>
      <w:r w:rsidRPr="00C76C13">
        <w:rPr>
          <w:rFonts w:ascii="Arial" w:hAnsi="Arial" w:cs="Arial"/>
          <w:bCs/>
          <w:szCs w:val="22"/>
          <w:lang w:eastAsia="ro-RO"/>
        </w:rPr>
        <w:t>A</w:t>
      </w:r>
    </w:p>
    <w:p w:rsidR="00B52792" w:rsidRDefault="00B52792" w:rsidP="001F2D72">
      <w:pPr>
        <w:autoSpaceDE w:val="0"/>
        <w:autoSpaceDN w:val="0"/>
        <w:adjustRightInd w:val="0"/>
        <w:spacing w:after="0" w:line="240" w:lineRule="auto"/>
        <w:jc w:val="both"/>
        <w:rPr>
          <w:rFonts w:ascii="Arial" w:hAnsi="Arial" w:cs="Arial"/>
          <w:lang w:eastAsia="ro-RO"/>
        </w:rPr>
      </w:pPr>
      <w:proofErr w:type="gramStart"/>
      <w:r>
        <w:rPr>
          <w:rFonts w:ascii="Arial" w:hAnsi="Arial" w:cs="Arial"/>
          <w:lang w:eastAsia="ro-RO"/>
        </w:rPr>
        <w:t>-</w:t>
      </w:r>
      <w:r w:rsidR="00C76C13">
        <w:rPr>
          <w:rFonts w:ascii="Arial" w:hAnsi="Arial" w:cs="Arial"/>
          <w:lang w:eastAsia="ro-RO"/>
        </w:rPr>
        <w:t xml:space="preserve">parcela </w:t>
      </w:r>
      <w:r w:rsidRPr="00B52792">
        <w:rPr>
          <w:rFonts w:ascii="Arial" w:hAnsi="Arial" w:cs="Arial"/>
          <w:lang w:eastAsia="ro-RO"/>
        </w:rPr>
        <w:t>nr.</w:t>
      </w:r>
      <w:proofErr w:type="gramEnd"/>
      <w:r w:rsidRPr="00B52792">
        <w:rPr>
          <w:rFonts w:ascii="Arial" w:hAnsi="Arial" w:cs="Arial"/>
          <w:lang w:eastAsia="ro-RO"/>
        </w:rPr>
        <w:t xml:space="preserve"> 4602 </w:t>
      </w:r>
      <w:r w:rsidR="00C76C13" w:rsidRPr="00B52792">
        <w:rPr>
          <w:rFonts w:ascii="Arial" w:hAnsi="Arial" w:cs="Arial"/>
          <w:lang w:eastAsia="ro-RO"/>
        </w:rPr>
        <w:t xml:space="preserve">împreună cu chioșcul C1 </w:t>
      </w:r>
      <w:r w:rsidRPr="00B52792">
        <w:rPr>
          <w:rFonts w:ascii="Arial" w:hAnsi="Arial" w:cs="Arial"/>
          <w:lang w:eastAsia="ro-RO"/>
        </w:rPr>
        <w:t>(271.00 mp), împreună cu</w:t>
      </w:r>
      <w:r w:rsidR="00C76C13">
        <w:rPr>
          <w:rFonts w:ascii="Arial" w:hAnsi="Arial" w:cs="Arial"/>
          <w:lang w:eastAsia="ro-RO"/>
        </w:rPr>
        <w:t xml:space="preserve"> chioșcul C1- </w:t>
      </w:r>
      <w:r w:rsidRPr="00B52792">
        <w:rPr>
          <w:rFonts w:ascii="Arial" w:hAnsi="Arial" w:cs="Arial"/>
          <w:lang w:eastAsia="ro-RO"/>
        </w:rPr>
        <w:t xml:space="preserve">proprietatea soților </w:t>
      </w:r>
      <w:r w:rsidRPr="00B52792">
        <w:rPr>
          <w:rFonts w:ascii="Arial" w:hAnsi="Arial" w:cs="Arial"/>
          <w:b/>
          <w:bCs/>
          <w:lang w:eastAsia="ro-RO"/>
        </w:rPr>
        <w:t>Croitoru Gheorghe și Croitoru Lina</w:t>
      </w:r>
      <w:r w:rsidRPr="00B52792">
        <w:rPr>
          <w:rFonts w:ascii="Arial" w:hAnsi="Arial" w:cs="Arial"/>
          <w:lang w:eastAsia="ro-RO"/>
        </w:rPr>
        <w:t xml:space="preserve">; </w:t>
      </w:r>
    </w:p>
    <w:p w:rsidR="009747DA" w:rsidRPr="009747DA" w:rsidRDefault="009747DA" w:rsidP="001F2D72">
      <w:pPr>
        <w:pStyle w:val="Default"/>
        <w:jc w:val="both"/>
        <w:rPr>
          <w:rFonts w:ascii="Arial" w:hAnsi="Arial" w:cs="Arial"/>
          <w:szCs w:val="22"/>
          <w:lang w:eastAsia="ro-RO"/>
        </w:rPr>
      </w:pPr>
      <w:r>
        <w:rPr>
          <w:rFonts w:ascii="Arial" w:hAnsi="Arial" w:cs="Arial"/>
          <w:lang w:eastAsia="ro-RO"/>
        </w:rPr>
        <w:t>-</w:t>
      </w:r>
      <w:r w:rsidRPr="009747DA">
        <w:t xml:space="preserve"> </w:t>
      </w:r>
      <w:proofErr w:type="gramStart"/>
      <w:r w:rsidR="00C76C13">
        <w:rPr>
          <w:rFonts w:ascii="Arial" w:hAnsi="Arial" w:cs="Arial"/>
          <w:szCs w:val="22"/>
          <w:lang w:eastAsia="ro-RO"/>
        </w:rPr>
        <w:t>parcela</w:t>
      </w:r>
      <w:proofErr w:type="gramEnd"/>
      <w:r w:rsidR="00C76C13">
        <w:rPr>
          <w:rFonts w:ascii="Arial" w:hAnsi="Arial" w:cs="Arial"/>
          <w:szCs w:val="22"/>
          <w:lang w:eastAsia="ro-RO"/>
        </w:rPr>
        <w:t xml:space="preserve"> nr. 44618 (15.00 mp</w:t>
      </w:r>
      <w:proofErr w:type="gramStart"/>
      <w:r w:rsidR="00C76C13">
        <w:rPr>
          <w:rFonts w:ascii="Arial" w:hAnsi="Arial" w:cs="Arial"/>
          <w:szCs w:val="22"/>
          <w:lang w:eastAsia="ro-RO"/>
        </w:rPr>
        <w:t>)-</w:t>
      </w:r>
      <w:proofErr w:type="gramEnd"/>
      <w:r w:rsidR="00C76C13">
        <w:rPr>
          <w:rFonts w:ascii="Arial" w:hAnsi="Arial" w:cs="Arial"/>
          <w:szCs w:val="22"/>
          <w:lang w:eastAsia="ro-RO"/>
        </w:rPr>
        <w:t xml:space="preserve"> </w:t>
      </w:r>
      <w:r w:rsidRPr="009747DA">
        <w:rPr>
          <w:rFonts w:ascii="Arial" w:hAnsi="Arial" w:cs="Arial"/>
          <w:szCs w:val="22"/>
          <w:lang w:eastAsia="ro-RO"/>
        </w:rPr>
        <w:t xml:space="preserve">proprietatea </w:t>
      </w:r>
      <w:r w:rsidRPr="009747DA">
        <w:rPr>
          <w:rFonts w:ascii="Arial" w:hAnsi="Arial" w:cs="Arial"/>
          <w:b/>
          <w:bCs/>
          <w:szCs w:val="22"/>
          <w:lang w:eastAsia="ro-RO"/>
        </w:rPr>
        <w:t>Municipiului Suceava - domeniul privat</w:t>
      </w:r>
      <w:r w:rsidRPr="009747DA">
        <w:rPr>
          <w:rFonts w:ascii="Arial" w:hAnsi="Arial" w:cs="Arial"/>
          <w:szCs w:val="22"/>
          <w:lang w:eastAsia="ro-RO"/>
        </w:rPr>
        <w:t xml:space="preserve">, conform C.F. nr. </w:t>
      </w:r>
      <w:proofErr w:type="gramStart"/>
      <w:r w:rsidRPr="009747DA">
        <w:rPr>
          <w:rFonts w:ascii="Arial" w:hAnsi="Arial" w:cs="Arial"/>
          <w:szCs w:val="22"/>
          <w:lang w:eastAsia="ro-RO"/>
        </w:rPr>
        <w:t>44618 / 26.06.2019.</w:t>
      </w:r>
      <w:proofErr w:type="gramEnd"/>
      <w:r w:rsidRPr="009747DA">
        <w:rPr>
          <w:rFonts w:ascii="Arial" w:hAnsi="Arial" w:cs="Arial"/>
          <w:szCs w:val="22"/>
          <w:lang w:eastAsia="ro-RO"/>
        </w:rPr>
        <w:t xml:space="preserve"> </w:t>
      </w:r>
    </w:p>
    <w:p w:rsidR="009747DA" w:rsidRDefault="009747DA" w:rsidP="001F2D72">
      <w:pPr>
        <w:pStyle w:val="Default"/>
        <w:jc w:val="both"/>
        <w:rPr>
          <w:rFonts w:ascii="Arial" w:hAnsi="Arial" w:cs="Arial"/>
          <w:color w:val="auto"/>
          <w:sz w:val="22"/>
          <w:szCs w:val="22"/>
          <w:lang w:eastAsia="ro-RO"/>
        </w:rPr>
      </w:pPr>
    </w:p>
    <w:p w:rsidR="009747DA" w:rsidRPr="009747DA" w:rsidRDefault="009747DA" w:rsidP="001F2D72">
      <w:pPr>
        <w:pStyle w:val="Default"/>
        <w:jc w:val="both"/>
        <w:rPr>
          <w:rFonts w:ascii="Arial" w:hAnsi="Arial" w:cs="Arial"/>
          <w:lang w:eastAsia="ro-RO"/>
        </w:rPr>
      </w:pPr>
      <w:proofErr w:type="gramStart"/>
      <w:r w:rsidRPr="009747DA">
        <w:rPr>
          <w:rFonts w:ascii="Arial" w:hAnsi="Arial" w:cs="Arial"/>
          <w:color w:val="auto"/>
          <w:sz w:val="22"/>
          <w:szCs w:val="22"/>
          <w:lang w:eastAsia="ro-RO"/>
        </w:rPr>
        <w:t>Diferența de suprafață de teren</w:t>
      </w:r>
      <w:r w:rsidRPr="00B562B5">
        <w:rPr>
          <w:rFonts w:ascii="Arial" w:hAnsi="Arial" w:cs="Arial"/>
          <w:color w:val="auto"/>
          <w:sz w:val="22"/>
          <w:szCs w:val="22"/>
          <w:lang w:eastAsia="ro-RO"/>
        </w:rPr>
        <w:t>,</w:t>
      </w:r>
      <w:r w:rsidRPr="009747DA">
        <w:rPr>
          <w:rFonts w:ascii="Arial" w:hAnsi="Arial" w:cs="Arial"/>
          <w:color w:val="auto"/>
          <w:sz w:val="22"/>
          <w:szCs w:val="22"/>
          <w:lang w:eastAsia="ro-RO"/>
        </w:rPr>
        <w:t xml:space="preserve"> constă în drumuri și amenajări aferente circulației carosabile.</w:t>
      </w:r>
      <w:proofErr w:type="gramEnd"/>
    </w:p>
    <w:p w:rsidR="009747DA" w:rsidRPr="00B52792" w:rsidRDefault="009747DA" w:rsidP="00B52792">
      <w:pPr>
        <w:autoSpaceDE w:val="0"/>
        <w:autoSpaceDN w:val="0"/>
        <w:adjustRightInd w:val="0"/>
        <w:spacing w:after="0" w:line="240" w:lineRule="auto"/>
        <w:rPr>
          <w:rFonts w:ascii="Arial" w:hAnsi="Arial" w:cs="Arial"/>
          <w:lang w:eastAsia="ro-RO"/>
        </w:rPr>
      </w:pPr>
    </w:p>
    <w:p w:rsidR="004A2285" w:rsidRPr="004A2285" w:rsidRDefault="004A2285" w:rsidP="004A2285">
      <w:pPr>
        <w:autoSpaceDE w:val="0"/>
        <w:autoSpaceDN w:val="0"/>
        <w:adjustRightInd w:val="0"/>
        <w:spacing w:after="0" w:line="240" w:lineRule="auto"/>
        <w:rPr>
          <w:rFonts w:ascii="Arial" w:hAnsi="Arial" w:cs="Arial"/>
          <w:color w:val="000000"/>
          <w:sz w:val="24"/>
          <w:szCs w:val="24"/>
          <w:lang w:eastAsia="ro-RO"/>
        </w:rPr>
      </w:pPr>
    </w:p>
    <w:p w:rsidR="004A2285" w:rsidRDefault="004A2285" w:rsidP="004A2285">
      <w:pPr>
        <w:spacing w:after="0" w:line="240" w:lineRule="auto"/>
        <w:jc w:val="both"/>
        <w:rPr>
          <w:rFonts w:ascii="Arial" w:hAnsi="Arial" w:cs="Arial"/>
          <w:lang w:eastAsia="ro-RO"/>
        </w:rPr>
      </w:pPr>
      <w:r w:rsidRPr="004A2285">
        <w:rPr>
          <w:rFonts w:ascii="Arial" w:hAnsi="Arial" w:cs="Arial"/>
          <w:lang w:eastAsia="ro-RO"/>
        </w:rPr>
        <w:t xml:space="preserve">Zona studiată </w:t>
      </w:r>
      <w:proofErr w:type="gramStart"/>
      <w:r w:rsidRPr="004A2285">
        <w:rPr>
          <w:rFonts w:ascii="Arial" w:hAnsi="Arial" w:cs="Arial"/>
          <w:lang w:eastAsia="ro-RO"/>
        </w:rPr>
        <w:t>va</w:t>
      </w:r>
      <w:proofErr w:type="gramEnd"/>
      <w:r w:rsidRPr="004A2285">
        <w:rPr>
          <w:rFonts w:ascii="Arial" w:hAnsi="Arial" w:cs="Arial"/>
          <w:lang w:eastAsia="ro-RO"/>
        </w:rPr>
        <w:t xml:space="preserve"> fi împărțită în două subzone</w:t>
      </w:r>
      <w:r w:rsidR="00C76C13">
        <w:rPr>
          <w:rFonts w:ascii="Arial" w:hAnsi="Arial" w:cs="Arial"/>
          <w:lang w:eastAsia="ro-RO"/>
        </w:rPr>
        <w:t>:</w:t>
      </w:r>
    </w:p>
    <w:p w:rsidR="004A2285" w:rsidRPr="004A2285" w:rsidRDefault="004A2285" w:rsidP="004A2285">
      <w:pPr>
        <w:autoSpaceDE w:val="0"/>
        <w:autoSpaceDN w:val="0"/>
        <w:adjustRightInd w:val="0"/>
        <w:spacing w:after="0" w:line="240" w:lineRule="auto"/>
        <w:rPr>
          <w:rFonts w:ascii="Arial" w:hAnsi="Arial" w:cs="Arial"/>
          <w:color w:val="000000"/>
          <w:sz w:val="24"/>
          <w:szCs w:val="24"/>
          <w:lang w:eastAsia="ro-RO"/>
        </w:rPr>
      </w:pPr>
    </w:p>
    <w:p w:rsidR="004A2285" w:rsidRPr="004A2285" w:rsidRDefault="004A2285" w:rsidP="001F2D72">
      <w:pPr>
        <w:autoSpaceDE w:val="0"/>
        <w:autoSpaceDN w:val="0"/>
        <w:adjustRightInd w:val="0"/>
        <w:spacing w:after="0" w:line="240" w:lineRule="auto"/>
        <w:jc w:val="both"/>
        <w:rPr>
          <w:rFonts w:ascii="Arial" w:hAnsi="Arial" w:cs="Arial"/>
          <w:lang w:eastAsia="ro-RO"/>
        </w:rPr>
      </w:pPr>
      <w:r w:rsidRPr="004A2285">
        <w:rPr>
          <w:rFonts w:ascii="Arial" w:hAnsi="Arial" w:cs="Arial"/>
          <w:b/>
          <w:bCs/>
          <w:lang w:eastAsia="ro-RO"/>
        </w:rPr>
        <w:t xml:space="preserve">Subzona 1 </w:t>
      </w:r>
      <w:r w:rsidRPr="004A2285">
        <w:rPr>
          <w:rFonts w:ascii="Arial" w:hAnsi="Arial" w:cs="Arial"/>
          <w:lang w:eastAsia="ro-RO"/>
        </w:rPr>
        <w:t xml:space="preserve">este încadrată de cele două străzi vechi ale orașului, str. Armenească şi str. Dragoș Vodă, înregistrate în Lista monumentelor istorice cu codul LMI </w:t>
      </w:r>
      <w:r w:rsidRPr="004A2285">
        <w:rPr>
          <w:rFonts w:ascii="Arial" w:hAnsi="Arial" w:cs="Arial"/>
          <w:b/>
          <w:bCs/>
          <w:i/>
          <w:iCs/>
          <w:lang w:eastAsia="ro-RO"/>
        </w:rPr>
        <w:t xml:space="preserve">SV-II-s-B-05451 </w:t>
      </w:r>
      <w:r w:rsidRPr="004A2285">
        <w:rPr>
          <w:rFonts w:ascii="Arial" w:hAnsi="Arial" w:cs="Arial"/>
          <w:lang w:eastAsia="ro-RO"/>
        </w:rPr>
        <w:t xml:space="preserve">ca </w:t>
      </w:r>
      <w:r w:rsidRPr="004A2285">
        <w:rPr>
          <w:rFonts w:ascii="Arial" w:hAnsi="Arial" w:cs="Arial"/>
          <w:b/>
          <w:bCs/>
          <w:i/>
          <w:iCs/>
          <w:lang w:eastAsia="ro-RO"/>
        </w:rPr>
        <w:t xml:space="preserve">Vechea zonă comercială a Sucevei </w:t>
      </w:r>
      <w:r w:rsidRPr="004A2285">
        <w:rPr>
          <w:rFonts w:ascii="Arial" w:hAnsi="Arial" w:cs="Arial"/>
          <w:lang w:eastAsia="ro-RO"/>
        </w:rPr>
        <w:t xml:space="preserve">la adresa: </w:t>
      </w:r>
      <w:r w:rsidRPr="004A2285">
        <w:rPr>
          <w:rFonts w:ascii="Arial" w:hAnsi="Arial" w:cs="Arial"/>
          <w:b/>
          <w:bCs/>
          <w:i/>
          <w:iCs/>
          <w:lang w:eastAsia="ro-RO"/>
        </w:rPr>
        <w:t xml:space="preserve">Stradă Armenească și Dragoș Vodă ambele fronturi de clădiri monument. </w:t>
      </w:r>
    </w:p>
    <w:p w:rsidR="004A2285" w:rsidRDefault="004A2285" w:rsidP="001F2D72">
      <w:pPr>
        <w:spacing w:after="0" w:line="240" w:lineRule="auto"/>
        <w:jc w:val="both"/>
        <w:rPr>
          <w:rFonts w:ascii="Arial" w:hAnsi="Arial" w:cs="Arial"/>
          <w:b/>
          <w:bCs/>
          <w:lang w:eastAsia="ro-RO"/>
        </w:rPr>
      </w:pPr>
      <w:r w:rsidRPr="004A2285">
        <w:rPr>
          <w:rFonts w:ascii="Arial" w:hAnsi="Arial" w:cs="Arial"/>
          <w:b/>
          <w:bCs/>
          <w:lang w:eastAsia="ro-RO"/>
        </w:rPr>
        <w:t xml:space="preserve">Subzona 2 </w:t>
      </w:r>
      <w:proofErr w:type="gramStart"/>
      <w:r w:rsidRPr="004A2285">
        <w:rPr>
          <w:rFonts w:ascii="Arial" w:hAnsi="Arial" w:cs="Arial"/>
          <w:lang w:eastAsia="ro-RO"/>
        </w:rPr>
        <w:t>este</w:t>
      </w:r>
      <w:proofErr w:type="gramEnd"/>
      <w:r w:rsidRPr="004A2285">
        <w:rPr>
          <w:rFonts w:ascii="Arial" w:hAnsi="Arial" w:cs="Arial"/>
          <w:lang w:eastAsia="ro-RO"/>
        </w:rPr>
        <w:t xml:space="preserve"> situată între străzile Armenească, str. Ion Creangă, str. Petru Rareș și strada Vasile Alecsandri.</w:t>
      </w:r>
    </w:p>
    <w:p w:rsidR="0057178D" w:rsidRPr="002424BB" w:rsidRDefault="00C1788E" w:rsidP="001F2D72">
      <w:pPr>
        <w:spacing w:after="0" w:line="240" w:lineRule="auto"/>
        <w:jc w:val="both"/>
        <w:rPr>
          <w:rFonts w:ascii="Arial" w:hAnsi="Arial" w:cs="Arial"/>
          <w:b/>
          <w:color w:val="FF0000"/>
          <w:sz w:val="24"/>
          <w:szCs w:val="24"/>
        </w:rPr>
      </w:pPr>
      <w:r w:rsidRPr="002424BB">
        <w:rPr>
          <w:rFonts w:ascii="Arial" w:hAnsi="Arial" w:cs="Arial"/>
          <w:b/>
          <w:color w:val="FF0000"/>
          <w:sz w:val="24"/>
          <w:szCs w:val="24"/>
        </w:rPr>
        <w:t xml:space="preserve"> </w:t>
      </w:r>
    </w:p>
    <w:p w:rsidR="00B4218A" w:rsidRPr="002424BB" w:rsidRDefault="00C1788E" w:rsidP="001F2D72">
      <w:pPr>
        <w:spacing w:after="0" w:line="240" w:lineRule="auto"/>
        <w:jc w:val="both"/>
        <w:rPr>
          <w:rFonts w:ascii="Arial" w:hAnsi="Arial" w:cs="Arial"/>
          <w:b/>
          <w:sz w:val="24"/>
          <w:szCs w:val="24"/>
        </w:rPr>
      </w:pPr>
      <w:r w:rsidRPr="002424BB">
        <w:rPr>
          <w:rFonts w:ascii="Arial" w:hAnsi="Arial" w:cs="Arial"/>
          <w:b/>
          <w:sz w:val="24"/>
          <w:szCs w:val="24"/>
        </w:rPr>
        <w:t>Vecinătăți:</w:t>
      </w:r>
    </w:p>
    <w:p w:rsidR="004A2285" w:rsidRPr="004A2285" w:rsidRDefault="004A2285" w:rsidP="001F2D72">
      <w:pPr>
        <w:autoSpaceDE w:val="0"/>
        <w:autoSpaceDN w:val="0"/>
        <w:adjustRightInd w:val="0"/>
        <w:spacing w:after="0" w:line="240" w:lineRule="auto"/>
        <w:jc w:val="both"/>
        <w:rPr>
          <w:rFonts w:ascii="Arial" w:hAnsi="Arial" w:cs="Arial"/>
          <w:lang w:eastAsia="ro-RO"/>
        </w:rPr>
      </w:pPr>
      <w:r w:rsidRPr="004A2285">
        <w:rPr>
          <w:rFonts w:ascii="Arial" w:hAnsi="Arial" w:cs="Arial"/>
          <w:b/>
          <w:bCs/>
          <w:lang w:eastAsia="ro-RO"/>
        </w:rPr>
        <w:t xml:space="preserve">Subzona 1: </w:t>
      </w:r>
    </w:p>
    <w:p w:rsidR="0019185F" w:rsidRDefault="004A2285" w:rsidP="001F2D72">
      <w:pPr>
        <w:autoSpaceDE w:val="0"/>
        <w:autoSpaceDN w:val="0"/>
        <w:adjustRightInd w:val="0"/>
        <w:spacing w:after="134" w:line="240" w:lineRule="auto"/>
        <w:jc w:val="both"/>
        <w:rPr>
          <w:rFonts w:ascii="Arial" w:hAnsi="Arial" w:cs="Arial"/>
          <w:lang w:eastAsia="ro-RO"/>
        </w:rPr>
      </w:pPr>
      <w:r w:rsidRPr="004A2285">
        <w:rPr>
          <w:rFonts w:ascii="Arial" w:hAnsi="Arial" w:cs="Arial"/>
          <w:b/>
          <w:bCs/>
          <w:lang w:eastAsia="ro-RO"/>
        </w:rPr>
        <w:t xml:space="preserve">Nord: </w:t>
      </w:r>
      <w:r w:rsidRPr="004A2285">
        <w:rPr>
          <w:rFonts w:ascii="Arial" w:hAnsi="Arial" w:cs="Arial"/>
          <w:lang w:eastAsia="ro-RO"/>
        </w:rPr>
        <w:t xml:space="preserve">strada Armenească; </w:t>
      </w:r>
    </w:p>
    <w:p w:rsidR="004A2285" w:rsidRPr="004A2285" w:rsidRDefault="004A2285" w:rsidP="001F2D72">
      <w:pPr>
        <w:autoSpaceDE w:val="0"/>
        <w:autoSpaceDN w:val="0"/>
        <w:adjustRightInd w:val="0"/>
        <w:spacing w:after="134" w:line="240" w:lineRule="auto"/>
        <w:jc w:val="both"/>
        <w:rPr>
          <w:rFonts w:ascii="Arial" w:hAnsi="Arial" w:cs="Arial"/>
          <w:lang w:eastAsia="ro-RO"/>
        </w:rPr>
      </w:pPr>
      <w:r w:rsidRPr="004A2285">
        <w:rPr>
          <w:rFonts w:ascii="Arial" w:hAnsi="Arial" w:cs="Arial"/>
          <w:b/>
          <w:bCs/>
          <w:lang w:eastAsia="ro-RO"/>
        </w:rPr>
        <w:lastRenderedPageBreak/>
        <w:t xml:space="preserve">Sud-Est: </w:t>
      </w:r>
      <w:r w:rsidRPr="004A2285">
        <w:rPr>
          <w:rFonts w:ascii="Arial" w:hAnsi="Arial" w:cs="Arial"/>
          <w:lang w:eastAsia="ro-RO"/>
        </w:rPr>
        <w:t xml:space="preserve">parcelele de pe strada Armenească nr. </w:t>
      </w:r>
      <w:proofErr w:type="gramStart"/>
      <w:r w:rsidRPr="004A2285">
        <w:rPr>
          <w:rFonts w:ascii="Arial" w:hAnsi="Arial" w:cs="Arial"/>
          <w:lang w:eastAsia="ro-RO"/>
        </w:rPr>
        <w:t>1, 3, 5, 7 aparținând Bisericii Sfânta Cruce și parcela de pe strada Vasile Alecsandri, nr.</w:t>
      </w:r>
      <w:proofErr w:type="gramEnd"/>
      <w:r w:rsidRPr="004A2285">
        <w:rPr>
          <w:rFonts w:ascii="Arial" w:hAnsi="Arial" w:cs="Arial"/>
          <w:lang w:eastAsia="ro-RO"/>
        </w:rPr>
        <w:t xml:space="preserve"> 3 aparținând Liceului Ștefan cel Mare; </w:t>
      </w:r>
    </w:p>
    <w:p w:rsidR="004A2285" w:rsidRPr="004A2285" w:rsidRDefault="004A2285" w:rsidP="001F2D72">
      <w:pPr>
        <w:autoSpaceDE w:val="0"/>
        <w:autoSpaceDN w:val="0"/>
        <w:adjustRightInd w:val="0"/>
        <w:spacing w:after="134" w:line="240" w:lineRule="auto"/>
        <w:jc w:val="both"/>
        <w:rPr>
          <w:rFonts w:ascii="Arial" w:hAnsi="Arial" w:cs="Arial"/>
          <w:lang w:eastAsia="ro-RO"/>
        </w:rPr>
      </w:pPr>
      <w:r w:rsidRPr="004A2285">
        <w:rPr>
          <w:rFonts w:ascii="Arial" w:hAnsi="Arial" w:cs="Arial"/>
          <w:b/>
          <w:bCs/>
          <w:lang w:eastAsia="ro-RO"/>
        </w:rPr>
        <w:t xml:space="preserve">Sud: </w:t>
      </w:r>
      <w:r w:rsidRPr="004A2285">
        <w:rPr>
          <w:rFonts w:ascii="Arial" w:hAnsi="Arial" w:cs="Arial"/>
          <w:lang w:eastAsia="ro-RO"/>
        </w:rPr>
        <w:t xml:space="preserve">strada Dragoș Vodă; </w:t>
      </w:r>
    </w:p>
    <w:p w:rsidR="004A2285" w:rsidRPr="004A2285" w:rsidRDefault="004A2285" w:rsidP="001F2D72">
      <w:pPr>
        <w:autoSpaceDE w:val="0"/>
        <w:autoSpaceDN w:val="0"/>
        <w:adjustRightInd w:val="0"/>
        <w:spacing w:after="0" w:line="240" w:lineRule="auto"/>
        <w:jc w:val="both"/>
        <w:rPr>
          <w:rFonts w:ascii="Arial" w:hAnsi="Arial" w:cs="Arial"/>
          <w:lang w:eastAsia="ro-RO"/>
        </w:rPr>
      </w:pPr>
      <w:r w:rsidRPr="004A2285">
        <w:rPr>
          <w:rFonts w:ascii="Arial" w:hAnsi="Arial" w:cs="Arial"/>
          <w:b/>
          <w:bCs/>
          <w:lang w:eastAsia="ro-RO"/>
        </w:rPr>
        <w:t xml:space="preserve">Nord-Vest: </w:t>
      </w:r>
      <w:r w:rsidRPr="004A2285">
        <w:rPr>
          <w:rFonts w:ascii="Arial" w:hAnsi="Arial" w:cs="Arial"/>
          <w:lang w:eastAsia="ro-RO"/>
        </w:rPr>
        <w:t xml:space="preserve">parcela de pe strada Dragoș Vodă, nr. </w:t>
      </w:r>
      <w:proofErr w:type="gramStart"/>
      <w:r w:rsidRPr="004A2285">
        <w:rPr>
          <w:rFonts w:ascii="Arial" w:hAnsi="Arial" w:cs="Arial"/>
          <w:lang w:eastAsia="ro-RO"/>
        </w:rPr>
        <w:t>4A, aflată în proprietatea lui Steiciuc Elena-Brândușa și Steiciuc Aurel-Mihai, și parcela de pe strada Armenească, nr.</w:t>
      </w:r>
      <w:proofErr w:type="gramEnd"/>
      <w:r w:rsidRPr="004A2285">
        <w:rPr>
          <w:rFonts w:ascii="Arial" w:hAnsi="Arial" w:cs="Arial"/>
          <w:lang w:eastAsia="ro-RO"/>
        </w:rPr>
        <w:t xml:space="preserve"> </w:t>
      </w:r>
      <w:proofErr w:type="gramStart"/>
      <w:r w:rsidRPr="004A2285">
        <w:rPr>
          <w:rFonts w:ascii="Arial" w:hAnsi="Arial" w:cs="Arial"/>
          <w:lang w:eastAsia="ro-RO"/>
        </w:rPr>
        <w:t>17, aflată în proprietatea lui Croitoru Radu și Croitoru Aurelia.</w:t>
      </w:r>
      <w:proofErr w:type="gramEnd"/>
      <w:r w:rsidRPr="004A2285">
        <w:rPr>
          <w:rFonts w:ascii="Arial" w:hAnsi="Arial" w:cs="Arial"/>
          <w:lang w:eastAsia="ro-RO"/>
        </w:rPr>
        <w:t xml:space="preserve"> </w:t>
      </w:r>
    </w:p>
    <w:p w:rsidR="004A2285" w:rsidRPr="004A2285" w:rsidRDefault="004A2285" w:rsidP="001F2D72">
      <w:pPr>
        <w:autoSpaceDE w:val="0"/>
        <w:autoSpaceDN w:val="0"/>
        <w:adjustRightInd w:val="0"/>
        <w:spacing w:after="0" w:line="240" w:lineRule="auto"/>
        <w:jc w:val="both"/>
        <w:rPr>
          <w:rFonts w:ascii="Arial" w:hAnsi="Arial" w:cs="Arial"/>
          <w:color w:val="000000"/>
          <w:sz w:val="24"/>
          <w:szCs w:val="24"/>
          <w:lang w:eastAsia="ro-RO"/>
        </w:rPr>
      </w:pPr>
    </w:p>
    <w:p w:rsidR="004A2285" w:rsidRPr="004A2285" w:rsidRDefault="004A2285" w:rsidP="001F2D72">
      <w:pPr>
        <w:autoSpaceDE w:val="0"/>
        <w:autoSpaceDN w:val="0"/>
        <w:adjustRightInd w:val="0"/>
        <w:spacing w:after="0" w:line="240" w:lineRule="auto"/>
        <w:jc w:val="both"/>
        <w:rPr>
          <w:rFonts w:ascii="Arial" w:hAnsi="Arial" w:cs="Arial"/>
          <w:lang w:eastAsia="ro-RO"/>
        </w:rPr>
      </w:pPr>
      <w:r w:rsidRPr="004A2285">
        <w:rPr>
          <w:rFonts w:ascii="Arial" w:hAnsi="Arial" w:cs="Arial"/>
          <w:b/>
          <w:bCs/>
          <w:lang w:eastAsia="ro-RO"/>
        </w:rPr>
        <w:t xml:space="preserve">Subzona 2: </w:t>
      </w:r>
    </w:p>
    <w:p w:rsidR="004A2285" w:rsidRPr="004A2285" w:rsidRDefault="004A2285" w:rsidP="001F2D72">
      <w:pPr>
        <w:autoSpaceDE w:val="0"/>
        <w:autoSpaceDN w:val="0"/>
        <w:adjustRightInd w:val="0"/>
        <w:spacing w:after="130" w:line="240" w:lineRule="auto"/>
        <w:jc w:val="both"/>
        <w:rPr>
          <w:rFonts w:ascii="Arial" w:hAnsi="Arial" w:cs="Arial"/>
          <w:lang w:eastAsia="ro-RO"/>
        </w:rPr>
      </w:pPr>
      <w:r w:rsidRPr="004A2285">
        <w:rPr>
          <w:rFonts w:ascii="Arial" w:hAnsi="Arial" w:cs="Arial"/>
          <w:b/>
          <w:bCs/>
          <w:lang w:eastAsia="ro-RO"/>
        </w:rPr>
        <w:t xml:space="preserve">Nord-Est: </w:t>
      </w:r>
      <w:r w:rsidRPr="004A2285">
        <w:rPr>
          <w:rFonts w:ascii="Arial" w:hAnsi="Arial" w:cs="Arial"/>
          <w:lang w:eastAsia="ro-RO"/>
        </w:rPr>
        <w:t xml:space="preserve">parcelele de pe strada Petru Rareș nr. </w:t>
      </w:r>
      <w:proofErr w:type="gramStart"/>
      <w:r w:rsidRPr="004A2285">
        <w:rPr>
          <w:rFonts w:ascii="Arial" w:hAnsi="Arial" w:cs="Arial"/>
          <w:lang w:eastAsia="ro-RO"/>
        </w:rPr>
        <w:t>7 aflată în proprietatea lui Iuriciuc Virgil, nr.</w:t>
      </w:r>
      <w:proofErr w:type="gramEnd"/>
      <w:r w:rsidRPr="004A2285">
        <w:rPr>
          <w:rFonts w:ascii="Arial" w:hAnsi="Arial" w:cs="Arial"/>
          <w:lang w:eastAsia="ro-RO"/>
        </w:rPr>
        <w:t xml:space="preserve"> </w:t>
      </w:r>
      <w:proofErr w:type="gramStart"/>
      <w:r w:rsidRPr="004A2285">
        <w:rPr>
          <w:rFonts w:ascii="Arial" w:hAnsi="Arial" w:cs="Arial"/>
          <w:lang w:eastAsia="ro-RO"/>
        </w:rPr>
        <w:t>9 aflată în proprietatea lui Zaharia Daniela, nr.</w:t>
      </w:r>
      <w:proofErr w:type="gramEnd"/>
      <w:r w:rsidRPr="004A2285">
        <w:rPr>
          <w:rFonts w:ascii="Arial" w:hAnsi="Arial" w:cs="Arial"/>
          <w:lang w:eastAsia="ro-RO"/>
        </w:rPr>
        <w:t xml:space="preserve"> 15 A aflată în proprietatea lui Amarandei Ioan și Amarandei Elena-Magda și strada Petru Rareș; </w:t>
      </w:r>
    </w:p>
    <w:p w:rsidR="004A2285" w:rsidRPr="004A2285" w:rsidRDefault="004A2285" w:rsidP="001F2D72">
      <w:pPr>
        <w:autoSpaceDE w:val="0"/>
        <w:autoSpaceDN w:val="0"/>
        <w:adjustRightInd w:val="0"/>
        <w:spacing w:after="130" w:line="240" w:lineRule="auto"/>
        <w:jc w:val="both"/>
        <w:rPr>
          <w:rFonts w:ascii="Arial" w:hAnsi="Arial" w:cs="Arial"/>
          <w:lang w:eastAsia="ro-RO"/>
        </w:rPr>
      </w:pPr>
      <w:r w:rsidRPr="004A2285">
        <w:rPr>
          <w:rFonts w:ascii="Arial" w:hAnsi="Arial" w:cs="Arial"/>
          <w:b/>
          <w:bCs/>
          <w:lang w:eastAsia="ro-RO"/>
        </w:rPr>
        <w:t xml:space="preserve">Sud-Est: </w:t>
      </w:r>
      <w:r w:rsidRPr="004A2285">
        <w:rPr>
          <w:rFonts w:ascii="Arial" w:hAnsi="Arial" w:cs="Arial"/>
          <w:lang w:eastAsia="ro-RO"/>
        </w:rPr>
        <w:t xml:space="preserve">parcelele de pe strada Vasile Alecsandri nr. </w:t>
      </w:r>
      <w:proofErr w:type="gramStart"/>
      <w:r w:rsidRPr="004A2285">
        <w:rPr>
          <w:rFonts w:ascii="Arial" w:hAnsi="Arial" w:cs="Arial"/>
          <w:lang w:eastAsia="ro-RO"/>
        </w:rPr>
        <w:t>2 aflată în proprietatea lui Vicol Daniel-Gabriel și Vicol Ana, parcelele cu nr.</w:t>
      </w:r>
      <w:proofErr w:type="gramEnd"/>
      <w:r w:rsidRPr="004A2285">
        <w:rPr>
          <w:rFonts w:ascii="Arial" w:hAnsi="Arial" w:cs="Arial"/>
          <w:lang w:eastAsia="ro-RO"/>
        </w:rPr>
        <w:t xml:space="preserve"> </w:t>
      </w:r>
      <w:proofErr w:type="gramStart"/>
      <w:r w:rsidRPr="004A2285">
        <w:rPr>
          <w:rFonts w:ascii="Arial" w:hAnsi="Arial" w:cs="Arial"/>
          <w:lang w:eastAsia="ro-RO"/>
        </w:rPr>
        <w:t>de</w:t>
      </w:r>
      <w:proofErr w:type="gramEnd"/>
      <w:r w:rsidRPr="004A2285">
        <w:rPr>
          <w:rFonts w:ascii="Arial" w:hAnsi="Arial" w:cs="Arial"/>
          <w:lang w:eastAsia="ro-RO"/>
        </w:rPr>
        <w:t xml:space="preserve"> carte funciară 53518 (chioșc) și 53055 (stație autobuz) proprietar municipiul Suceava, domeniul privat și strada Vasile Alecsandri; </w:t>
      </w:r>
    </w:p>
    <w:p w:rsidR="004A2285" w:rsidRPr="004A2285" w:rsidRDefault="004A2285" w:rsidP="001F2D72">
      <w:pPr>
        <w:autoSpaceDE w:val="0"/>
        <w:autoSpaceDN w:val="0"/>
        <w:adjustRightInd w:val="0"/>
        <w:spacing w:after="130" w:line="240" w:lineRule="auto"/>
        <w:jc w:val="both"/>
        <w:rPr>
          <w:rFonts w:ascii="Arial" w:hAnsi="Arial" w:cs="Arial"/>
          <w:lang w:eastAsia="ro-RO"/>
        </w:rPr>
      </w:pPr>
      <w:r w:rsidRPr="004A2285">
        <w:rPr>
          <w:rFonts w:ascii="Arial" w:hAnsi="Arial" w:cs="Arial"/>
          <w:b/>
          <w:bCs/>
          <w:lang w:eastAsia="ro-RO"/>
        </w:rPr>
        <w:t xml:space="preserve">Sud-Vest: </w:t>
      </w:r>
      <w:r w:rsidRPr="004A2285">
        <w:rPr>
          <w:rFonts w:ascii="Arial" w:hAnsi="Arial" w:cs="Arial"/>
          <w:lang w:eastAsia="ro-RO"/>
        </w:rPr>
        <w:t xml:space="preserve">strada Armenească; </w:t>
      </w:r>
    </w:p>
    <w:p w:rsidR="004A2285" w:rsidRPr="004A2285" w:rsidRDefault="004A2285" w:rsidP="001F2D72">
      <w:pPr>
        <w:autoSpaceDE w:val="0"/>
        <w:autoSpaceDN w:val="0"/>
        <w:adjustRightInd w:val="0"/>
        <w:spacing w:after="0" w:line="240" w:lineRule="auto"/>
        <w:jc w:val="both"/>
        <w:rPr>
          <w:rFonts w:ascii="Arial" w:hAnsi="Arial" w:cs="Arial"/>
          <w:lang w:eastAsia="ro-RO"/>
        </w:rPr>
      </w:pPr>
      <w:r w:rsidRPr="004A2285">
        <w:rPr>
          <w:rFonts w:ascii="Arial" w:hAnsi="Arial" w:cs="Arial"/>
          <w:b/>
          <w:bCs/>
          <w:lang w:eastAsia="ro-RO"/>
        </w:rPr>
        <w:t xml:space="preserve">Nord-Vest: </w:t>
      </w:r>
      <w:r w:rsidRPr="004A2285">
        <w:rPr>
          <w:rFonts w:ascii="Arial" w:hAnsi="Arial" w:cs="Arial"/>
          <w:lang w:eastAsia="ro-RO"/>
        </w:rPr>
        <w:t xml:space="preserve">strada Ion Creangă și parcela de pe strada Ion Creangă, nr. </w:t>
      </w:r>
      <w:proofErr w:type="gramStart"/>
      <w:r w:rsidRPr="004A2285">
        <w:rPr>
          <w:rFonts w:ascii="Arial" w:hAnsi="Arial" w:cs="Arial"/>
          <w:lang w:eastAsia="ro-RO"/>
        </w:rPr>
        <w:t>2 aflată în proprietatea lui Hopmeier Gabriel Norin.</w:t>
      </w:r>
      <w:proofErr w:type="gramEnd"/>
      <w:r w:rsidRPr="004A2285">
        <w:rPr>
          <w:rFonts w:ascii="Arial" w:hAnsi="Arial" w:cs="Arial"/>
          <w:lang w:eastAsia="ro-RO"/>
        </w:rPr>
        <w:t xml:space="preserve"> </w:t>
      </w:r>
    </w:p>
    <w:p w:rsidR="004A2285" w:rsidRPr="002424BB" w:rsidRDefault="004A2285" w:rsidP="001F2D72">
      <w:pPr>
        <w:autoSpaceDE w:val="0"/>
        <w:autoSpaceDN w:val="0"/>
        <w:adjustRightInd w:val="0"/>
        <w:spacing w:after="0" w:line="240" w:lineRule="auto"/>
        <w:jc w:val="both"/>
        <w:rPr>
          <w:rFonts w:ascii="Arial" w:hAnsi="Arial" w:cs="Arial"/>
          <w:b/>
          <w:color w:val="000000"/>
          <w:sz w:val="24"/>
          <w:szCs w:val="24"/>
          <w:lang w:val="ro-RO"/>
        </w:rPr>
      </w:pPr>
    </w:p>
    <w:p w:rsidR="00C1788E" w:rsidRPr="002424BB" w:rsidRDefault="00C1788E" w:rsidP="001F2D72">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1. Caracteristicile planurilor şi programelor cu privire, în special, la:</w:t>
      </w:r>
    </w:p>
    <w:p w:rsidR="009E6DA2" w:rsidRPr="002424BB" w:rsidRDefault="00C1788E" w:rsidP="001F2D72">
      <w:pPr>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9E6DA2" w:rsidRPr="00CF5883" w:rsidRDefault="004B3E50" w:rsidP="001F2D72">
      <w:pPr>
        <w:pStyle w:val="Default"/>
        <w:jc w:val="both"/>
        <w:rPr>
          <w:rFonts w:ascii="Arial" w:hAnsi="Arial" w:cs="Arial"/>
          <w:lang w:eastAsia="ro-RO"/>
        </w:rPr>
      </w:pPr>
      <w:r>
        <w:rPr>
          <w:rFonts w:ascii="Arial" w:hAnsi="Arial" w:cs="Arial"/>
          <w:lang w:val="it-IT"/>
        </w:rPr>
        <w:t>Beneficiarii</w:t>
      </w:r>
      <w:r w:rsidR="00BE3FC1" w:rsidRPr="004C0AFC">
        <w:rPr>
          <w:rFonts w:ascii="Arial" w:hAnsi="Arial" w:cs="Arial"/>
          <w:lang w:val="it-IT"/>
        </w:rPr>
        <w:t xml:space="preserve"> </w:t>
      </w:r>
      <w:r w:rsidR="009E6DA2" w:rsidRPr="004C0AFC">
        <w:rPr>
          <w:rFonts w:ascii="Arial" w:hAnsi="Arial" w:cs="Arial"/>
          <w:lang w:val="it-IT"/>
        </w:rPr>
        <w:t>dore</w:t>
      </w:r>
      <w:r>
        <w:rPr>
          <w:rFonts w:ascii="Arial" w:hAnsi="Arial" w:cs="Arial"/>
          <w:lang w:val="it-IT"/>
        </w:rPr>
        <w:t>sc</w:t>
      </w:r>
      <w:r w:rsidR="009E6DA2" w:rsidRPr="004C0AFC">
        <w:rPr>
          <w:rFonts w:ascii="Arial" w:hAnsi="Arial" w:cs="Arial"/>
          <w:lang w:val="it-IT"/>
        </w:rPr>
        <w:t xml:space="preserve"> </w:t>
      </w:r>
      <w:r w:rsidR="00CF5883" w:rsidRPr="00CF5883">
        <w:rPr>
          <w:rFonts w:ascii="Arial" w:hAnsi="Arial" w:cs="Arial"/>
          <w:szCs w:val="22"/>
          <w:lang w:eastAsia="ro-RO"/>
        </w:rPr>
        <w:t xml:space="preserve">construirea </w:t>
      </w:r>
      <w:r w:rsidR="00CF5883" w:rsidRPr="00CF5883">
        <w:rPr>
          <w:rFonts w:ascii="Arial" w:hAnsi="Arial" w:cs="Arial"/>
          <w:bCs/>
          <w:szCs w:val="22"/>
          <w:lang w:eastAsia="ro-RO"/>
        </w:rPr>
        <w:t>unui ansamblu rezidențial cu funcțiuni și dotări aferente</w:t>
      </w:r>
      <w:r w:rsidR="00CF5883" w:rsidRPr="00CF5883">
        <w:rPr>
          <w:rFonts w:ascii="Arial" w:hAnsi="Arial" w:cs="Arial"/>
          <w:szCs w:val="22"/>
          <w:lang w:eastAsia="ro-RO"/>
        </w:rPr>
        <w:t xml:space="preserve">, cu regim de înălțime </w:t>
      </w:r>
      <w:r w:rsidR="00CF5883" w:rsidRPr="00CF5883">
        <w:rPr>
          <w:rFonts w:ascii="Arial" w:hAnsi="Arial" w:cs="Arial"/>
          <w:b/>
          <w:bCs/>
          <w:szCs w:val="22"/>
          <w:lang w:eastAsia="ro-RO"/>
        </w:rPr>
        <w:t>D+P+3÷8</w:t>
      </w:r>
      <w:r>
        <w:rPr>
          <w:rFonts w:ascii="Arial" w:hAnsi="Arial" w:cs="Arial"/>
        </w:rPr>
        <w:t>.</w:t>
      </w:r>
      <w:r w:rsidR="004C0AFC" w:rsidRPr="004C0AFC">
        <w:rPr>
          <w:rFonts w:ascii="Arial" w:hAnsi="Arial" w:cs="Arial"/>
        </w:rPr>
        <w:t xml:space="preserve"> </w:t>
      </w:r>
    </w:p>
    <w:p w:rsidR="00CF5883" w:rsidRDefault="00CF5883" w:rsidP="001F2D72">
      <w:pPr>
        <w:spacing w:after="0"/>
        <w:jc w:val="both"/>
        <w:rPr>
          <w:rFonts w:ascii="Arial" w:hAnsi="Arial" w:cs="Arial"/>
          <w:lang w:eastAsia="ro-RO"/>
        </w:rPr>
      </w:pPr>
      <w:r w:rsidRPr="00CF5883">
        <w:rPr>
          <w:rFonts w:ascii="Arial" w:hAnsi="Arial" w:cs="Arial"/>
          <w:lang w:eastAsia="ro-RO"/>
        </w:rPr>
        <w:t>Documentația are ca obiect analiza situației existente, identificarea disfuncționalităț</w:t>
      </w:r>
      <w:r>
        <w:rPr>
          <w:rFonts w:ascii="Arial" w:hAnsi="Arial" w:cs="Arial"/>
          <w:lang w:eastAsia="ro-RO"/>
        </w:rPr>
        <w:t>ilor</w:t>
      </w:r>
      <w:r w:rsidRPr="00CF5883">
        <w:rPr>
          <w:rFonts w:ascii="Arial" w:hAnsi="Arial" w:cs="Arial"/>
          <w:lang w:eastAsia="ro-RO"/>
        </w:rPr>
        <w:t>, stabilirea reglementărilor urbanistice ș</w:t>
      </w:r>
      <w:r>
        <w:rPr>
          <w:rFonts w:ascii="Arial" w:hAnsi="Arial" w:cs="Arial"/>
          <w:lang w:eastAsia="ro-RO"/>
        </w:rPr>
        <w:t>i edilitar</w:t>
      </w:r>
      <w:r w:rsidRPr="00CF5883">
        <w:rPr>
          <w:rFonts w:ascii="Arial" w:hAnsi="Arial" w:cs="Arial"/>
          <w:lang w:eastAsia="ro-RO"/>
        </w:rPr>
        <w:t>e în concordanță cu funcțiunile propuse, ținând cont de condiționările impuse de amplasament</w:t>
      </w:r>
      <w:r>
        <w:rPr>
          <w:rFonts w:ascii="Arial" w:hAnsi="Arial" w:cs="Arial"/>
          <w:lang w:eastAsia="ro-RO"/>
        </w:rPr>
        <w:t>.</w:t>
      </w:r>
    </w:p>
    <w:p w:rsidR="00CF5883" w:rsidRDefault="00CF5883" w:rsidP="00CF5883">
      <w:pPr>
        <w:spacing w:after="0"/>
        <w:jc w:val="both"/>
        <w:rPr>
          <w:rFonts w:ascii="Arial" w:hAnsi="Arial" w:cs="Arial"/>
          <w:b/>
          <w:sz w:val="24"/>
          <w:szCs w:val="24"/>
        </w:rPr>
      </w:pPr>
    </w:p>
    <w:p w:rsidR="00C1788E" w:rsidRDefault="00C1788E" w:rsidP="004E3987">
      <w:pPr>
        <w:spacing w:after="0"/>
        <w:ind w:firstLine="540"/>
        <w:jc w:val="both"/>
        <w:rPr>
          <w:rFonts w:ascii="Arial" w:hAnsi="Arial" w:cs="Arial"/>
          <w:b/>
          <w:sz w:val="24"/>
          <w:szCs w:val="24"/>
        </w:rPr>
      </w:pPr>
      <w:r w:rsidRPr="004C0AFC">
        <w:rPr>
          <w:rFonts w:ascii="Arial" w:hAnsi="Arial" w:cs="Arial"/>
          <w:b/>
          <w:sz w:val="24"/>
          <w:szCs w:val="24"/>
        </w:rPr>
        <w:t xml:space="preserve">Indici </w:t>
      </w:r>
      <w:proofErr w:type="gramStart"/>
      <w:r w:rsidRPr="004C0AFC">
        <w:rPr>
          <w:rFonts w:ascii="Arial" w:hAnsi="Arial" w:cs="Arial"/>
          <w:b/>
          <w:sz w:val="24"/>
          <w:szCs w:val="24"/>
        </w:rPr>
        <w:t>urbanistici :</w:t>
      </w:r>
      <w:proofErr w:type="gramEnd"/>
    </w:p>
    <w:p w:rsidR="0012628E" w:rsidRPr="004C0AFC" w:rsidRDefault="0012628E" w:rsidP="004E3987">
      <w:pPr>
        <w:spacing w:after="0"/>
        <w:ind w:firstLine="540"/>
        <w:jc w:val="both"/>
        <w:rPr>
          <w:rFonts w:ascii="Arial" w:hAnsi="Arial" w:cs="Arial"/>
          <w:b/>
          <w:sz w:val="24"/>
          <w:szCs w:val="24"/>
        </w:rPr>
      </w:pPr>
      <w:r>
        <w:rPr>
          <w:rFonts w:ascii="Arial" w:hAnsi="Arial" w:cs="Arial"/>
          <w:b/>
          <w:sz w:val="24"/>
          <w:szCs w:val="24"/>
        </w:rPr>
        <w:t>Subzona 1</w:t>
      </w:r>
    </w:p>
    <w:p w:rsidR="009E6F46" w:rsidRPr="004C0AFC" w:rsidRDefault="00FC3C87" w:rsidP="004E3987">
      <w:pPr>
        <w:tabs>
          <w:tab w:val="left" w:pos="2383"/>
        </w:tabs>
        <w:autoSpaceDE w:val="0"/>
        <w:autoSpaceDN w:val="0"/>
        <w:adjustRightInd w:val="0"/>
        <w:spacing w:after="0"/>
        <w:jc w:val="both"/>
        <w:rPr>
          <w:rFonts w:ascii="Arial" w:hAnsi="Arial" w:cs="Arial"/>
          <w:b/>
          <w:bCs/>
          <w:sz w:val="24"/>
          <w:szCs w:val="24"/>
          <w:lang w:eastAsia="en-GB"/>
        </w:rPr>
      </w:pPr>
      <w:r w:rsidRPr="004C0AFC">
        <w:rPr>
          <w:rFonts w:ascii="Arial" w:hAnsi="Arial" w:cs="Arial"/>
          <w:b/>
          <w:bCs/>
          <w:sz w:val="24"/>
          <w:szCs w:val="24"/>
          <w:lang w:eastAsia="en-GB"/>
        </w:rPr>
        <w:t xml:space="preserve">         </w:t>
      </w:r>
      <w:r w:rsidR="00B7417C" w:rsidRPr="004C0AFC">
        <w:rPr>
          <w:rFonts w:ascii="Arial" w:hAnsi="Arial" w:cs="Arial"/>
          <w:b/>
          <w:bCs/>
          <w:sz w:val="24"/>
          <w:szCs w:val="24"/>
          <w:lang w:eastAsia="en-GB"/>
        </w:rPr>
        <w:t>POT</w:t>
      </w:r>
      <w:r w:rsidR="00C1788E" w:rsidRPr="004C0AFC">
        <w:rPr>
          <w:rFonts w:ascii="Arial" w:hAnsi="Arial" w:cs="Arial"/>
          <w:b/>
          <w:bCs/>
          <w:sz w:val="24"/>
          <w:szCs w:val="24"/>
          <w:lang w:eastAsia="en-GB"/>
        </w:rPr>
        <w:t xml:space="preserve"> </w:t>
      </w:r>
      <w:r w:rsidR="0012628E">
        <w:rPr>
          <w:rFonts w:ascii="Arial" w:hAnsi="Arial" w:cs="Arial"/>
          <w:b/>
          <w:bCs/>
          <w:sz w:val="24"/>
          <w:szCs w:val="24"/>
          <w:lang w:eastAsia="en-GB"/>
        </w:rPr>
        <w:t>propus</w:t>
      </w:r>
      <w:r w:rsidR="0057178D" w:rsidRPr="004C0AFC">
        <w:rPr>
          <w:rFonts w:ascii="Arial" w:hAnsi="Arial" w:cs="Arial"/>
          <w:b/>
          <w:bCs/>
          <w:sz w:val="24"/>
          <w:szCs w:val="24"/>
          <w:lang w:eastAsia="en-GB"/>
        </w:rPr>
        <w:t xml:space="preserve">: </w:t>
      </w:r>
      <w:r w:rsidR="0012628E">
        <w:rPr>
          <w:rFonts w:ascii="Arial" w:hAnsi="Arial" w:cs="Arial"/>
          <w:b/>
          <w:sz w:val="24"/>
          <w:szCs w:val="24"/>
        </w:rPr>
        <w:t>5</w:t>
      </w:r>
      <w:r w:rsidR="00C81150">
        <w:rPr>
          <w:rFonts w:ascii="Arial" w:hAnsi="Arial" w:cs="Arial"/>
          <w:b/>
          <w:sz w:val="24"/>
          <w:szCs w:val="24"/>
        </w:rPr>
        <w:t>0</w:t>
      </w:r>
      <w:proofErr w:type="gramStart"/>
      <w:r w:rsidR="00BE3FC1" w:rsidRPr="004C0AFC">
        <w:rPr>
          <w:rFonts w:ascii="Arial" w:hAnsi="Arial" w:cs="Arial"/>
          <w:b/>
          <w:sz w:val="24"/>
          <w:szCs w:val="24"/>
        </w:rPr>
        <w:t>,00</w:t>
      </w:r>
      <w:proofErr w:type="gramEnd"/>
      <w:r w:rsidR="00B7417C" w:rsidRPr="004C0AFC">
        <w:rPr>
          <w:rFonts w:ascii="Arial" w:hAnsi="Arial" w:cs="Arial"/>
          <w:b/>
          <w:sz w:val="24"/>
          <w:szCs w:val="24"/>
        </w:rPr>
        <w:t xml:space="preserve"> </w:t>
      </w:r>
      <w:r w:rsidR="009E6F46" w:rsidRPr="004C0AFC">
        <w:rPr>
          <w:rFonts w:ascii="Arial" w:hAnsi="Arial" w:cs="Arial"/>
          <w:b/>
          <w:sz w:val="24"/>
          <w:szCs w:val="24"/>
        </w:rPr>
        <w:t>%</w:t>
      </w:r>
      <w:r w:rsidR="00C1788E" w:rsidRPr="004C0AFC">
        <w:rPr>
          <w:rFonts w:ascii="Arial" w:hAnsi="Arial" w:cs="Arial"/>
          <w:b/>
          <w:bCs/>
          <w:sz w:val="24"/>
          <w:szCs w:val="24"/>
          <w:lang w:eastAsia="en-GB"/>
        </w:rPr>
        <w:t xml:space="preserve">                               </w:t>
      </w:r>
      <w:r w:rsidR="00545DD6" w:rsidRPr="004C0AFC">
        <w:rPr>
          <w:rFonts w:ascii="Arial" w:hAnsi="Arial" w:cs="Arial"/>
          <w:b/>
          <w:bCs/>
          <w:sz w:val="24"/>
          <w:szCs w:val="24"/>
          <w:lang w:eastAsia="en-GB"/>
        </w:rPr>
        <w:t xml:space="preserve">            </w:t>
      </w:r>
      <w:r w:rsidRPr="004C0AFC">
        <w:rPr>
          <w:rFonts w:ascii="Arial" w:hAnsi="Arial" w:cs="Arial"/>
          <w:b/>
          <w:bCs/>
          <w:sz w:val="24"/>
          <w:szCs w:val="24"/>
          <w:lang w:eastAsia="en-GB"/>
        </w:rPr>
        <w:t xml:space="preserve">         </w:t>
      </w:r>
      <w:r w:rsidR="00545DD6" w:rsidRPr="004C0AFC">
        <w:rPr>
          <w:rFonts w:ascii="Arial" w:hAnsi="Arial" w:cs="Arial"/>
          <w:b/>
          <w:bCs/>
          <w:sz w:val="24"/>
          <w:szCs w:val="24"/>
          <w:lang w:eastAsia="en-GB"/>
        </w:rPr>
        <w:t xml:space="preserve"> </w:t>
      </w:r>
      <w:r w:rsidR="009E6F46" w:rsidRPr="004C0AFC">
        <w:rPr>
          <w:rFonts w:ascii="Arial" w:hAnsi="Arial" w:cs="Arial"/>
          <w:b/>
          <w:bCs/>
          <w:sz w:val="24"/>
          <w:szCs w:val="24"/>
          <w:lang w:eastAsia="en-GB"/>
        </w:rPr>
        <w:t>C</w:t>
      </w:r>
      <w:r w:rsidR="0057178D" w:rsidRPr="004C0AFC">
        <w:rPr>
          <w:rFonts w:ascii="Arial" w:hAnsi="Arial" w:cs="Arial"/>
          <w:b/>
          <w:bCs/>
          <w:sz w:val="24"/>
          <w:szCs w:val="24"/>
          <w:lang w:eastAsia="en-GB"/>
        </w:rPr>
        <w:t xml:space="preserve">UT </w:t>
      </w:r>
      <w:r w:rsidR="0012628E">
        <w:rPr>
          <w:rFonts w:ascii="Arial" w:hAnsi="Arial" w:cs="Arial"/>
          <w:b/>
          <w:bCs/>
          <w:sz w:val="24"/>
          <w:szCs w:val="24"/>
          <w:lang w:eastAsia="en-GB"/>
        </w:rPr>
        <w:t>propus</w:t>
      </w:r>
      <w:r w:rsidR="0057178D" w:rsidRPr="004C0AFC">
        <w:rPr>
          <w:rFonts w:ascii="Arial" w:hAnsi="Arial" w:cs="Arial"/>
          <w:b/>
          <w:bCs/>
          <w:sz w:val="24"/>
          <w:szCs w:val="24"/>
          <w:lang w:eastAsia="en-GB"/>
        </w:rPr>
        <w:t xml:space="preserve">: </w:t>
      </w:r>
      <w:r w:rsidR="0012628E">
        <w:rPr>
          <w:rFonts w:ascii="Arial" w:hAnsi="Arial" w:cs="Arial"/>
          <w:b/>
          <w:bCs/>
          <w:sz w:val="24"/>
          <w:szCs w:val="24"/>
          <w:lang w:eastAsia="en-GB"/>
        </w:rPr>
        <w:t>2,6</w:t>
      </w:r>
      <w:r w:rsidR="004C03EE" w:rsidRPr="004C0AFC">
        <w:rPr>
          <w:rFonts w:ascii="Arial" w:hAnsi="Arial" w:cs="Arial"/>
          <w:b/>
          <w:bCs/>
          <w:sz w:val="24"/>
          <w:szCs w:val="24"/>
          <w:lang w:eastAsia="en-GB"/>
        </w:rPr>
        <w:t xml:space="preserve"> </w:t>
      </w:r>
      <w:r w:rsidR="001D5CE8" w:rsidRPr="004C0AFC">
        <w:rPr>
          <w:rFonts w:ascii="Arial" w:hAnsi="Arial" w:cs="Arial"/>
          <w:b/>
          <w:bCs/>
          <w:sz w:val="24"/>
          <w:szCs w:val="24"/>
          <w:lang w:eastAsia="en-GB"/>
        </w:rPr>
        <w:t xml:space="preserve">     </w:t>
      </w:r>
    </w:p>
    <w:p w:rsidR="0012628E" w:rsidRPr="004C0AFC" w:rsidRDefault="0012628E" w:rsidP="0012628E">
      <w:pPr>
        <w:spacing w:after="0"/>
        <w:ind w:firstLine="540"/>
        <w:jc w:val="both"/>
        <w:rPr>
          <w:rFonts w:ascii="Arial" w:hAnsi="Arial" w:cs="Arial"/>
          <w:b/>
          <w:sz w:val="24"/>
          <w:szCs w:val="24"/>
        </w:rPr>
      </w:pPr>
      <w:r>
        <w:rPr>
          <w:rFonts w:ascii="Arial" w:hAnsi="Arial" w:cs="Arial"/>
          <w:b/>
          <w:sz w:val="24"/>
          <w:szCs w:val="24"/>
        </w:rPr>
        <w:t>Subzona 2</w:t>
      </w:r>
    </w:p>
    <w:p w:rsidR="0012628E" w:rsidRPr="004C0AFC" w:rsidRDefault="0012628E" w:rsidP="0012628E">
      <w:pPr>
        <w:tabs>
          <w:tab w:val="left" w:pos="2383"/>
        </w:tabs>
        <w:autoSpaceDE w:val="0"/>
        <w:autoSpaceDN w:val="0"/>
        <w:adjustRightInd w:val="0"/>
        <w:spacing w:after="0"/>
        <w:jc w:val="both"/>
        <w:rPr>
          <w:rFonts w:ascii="Arial" w:hAnsi="Arial" w:cs="Arial"/>
          <w:b/>
          <w:bCs/>
          <w:sz w:val="24"/>
          <w:szCs w:val="24"/>
          <w:lang w:eastAsia="en-GB"/>
        </w:rPr>
      </w:pPr>
      <w:r w:rsidRPr="004C0AFC">
        <w:rPr>
          <w:rFonts w:ascii="Arial" w:hAnsi="Arial" w:cs="Arial"/>
          <w:b/>
          <w:bCs/>
          <w:sz w:val="24"/>
          <w:szCs w:val="24"/>
          <w:lang w:eastAsia="en-GB"/>
        </w:rPr>
        <w:t xml:space="preserve">         POT </w:t>
      </w:r>
      <w:r>
        <w:rPr>
          <w:rFonts w:ascii="Arial" w:hAnsi="Arial" w:cs="Arial"/>
          <w:b/>
          <w:bCs/>
          <w:sz w:val="24"/>
          <w:szCs w:val="24"/>
          <w:lang w:eastAsia="en-GB"/>
        </w:rPr>
        <w:t>propus</w:t>
      </w:r>
      <w:r w:rsidRPr="004C0AFC">
        <w:rPr>
          <w:rFonts w:ascii="Arial" w:hAnsi="Arial" w:cs="Arial"/>
          <w:b/>
          <w:bCs/>
          <w:sz w:val="24"/>
          <w:szCs w:val="24"/>
          <w:lang w:eastAsia="en-GB"/>
        </w:rPr>
        <w:t xml:space="preserve">: </w:t>
      </w:r>
      <w:r>
        <w:rPr>
          <w:rFonts w:ascii="Arial" w:hAnsi="Arial" w:cs="Arial"/>
          <w:b/>
          <w:sz w:val="24"/>
          <w:szCs w:val="24"/>
        </w:rPr>
        <w:t>65</w:t>
      </w:r>
      <w:proofErr w:type="gramStart"/>
      <w:r w:rsidRPr="004C0AFC">
        <w:rPr>
          <w:rFonts w:ascii="Arial" w:hAnsi="Arial" w:cs="Arial"/>
          <w:b/>
          <w:sz w:val="24"/>
          <w:szCs w:val="24"/>
        </w:rPr>
        <w:t>,00</w:t>
      </w:r>
      <w:proofErr w:type="gramEnd"/>
      <w:r w:rsidRPr="004C0AFC">
        <w:rPr>
          <w:rFonts w:ascii="Arial" w:hAnsi="Arial" w:cs="Arial"/>
          <w:b/>
          <w:sz w:val="24"/>
          <w:szCs w:val="24"/>
        </w:rPr>
        <w:t xml:space="preserve"> %</w:t>
      </w:r>
      <w:r w:rsidRPr="004C0AFC">
        <w:rPr>
          <w:rFonts w:ascii="Arial" w:hAnsi="Arial" w:cs="Arial"/>
          <w:b/>
          <w:bCs/>
          <w:sz w:val="24"/>
          <w:szCs w:val="24"/>
          <w:lang w:eastAsia="en-GB"/>
        </w:rPr>
        <w:t xml:space="preserve">                                                     CUT </w:t>
      </w:r>
      <w:r>
        <w:rPr>
          <w:rFonts w:ascii="Arial" w:hAnsi="Arial" w:cs="Arial"/>
          <w:b/>
          <w:bCs/>
          <w:sz w:val="24"/>
          <w:szCs w:val="24"/>
          <w:lang w:eastAsia="en-GB"/>
        </w:rPr>
        <w:t>propus</w:t>
      </w:r>
      <w:r w:rsidRPr="004C0AFC">
        <w:rPr>
          <w:rFonts w:ascii="Arial" w:hAnsi="Arial" w:cs="Arial"/>
          <w:b/>
          <w:bCs/>
          <w:sz w:val="24"/>
          <w:szCs w:val="24"/>
          <w:lang w:eastAsia="en-GB"/>
        </w:rPr>
        <w:t xml:space="preserve">: </w:t>
      </w:r>
      <w:r>
        <w:rPr>
          <w:rFonts w:ascii="Arial" w:hAnsi="Arial" w:cs="Arial"/>
          <w:b/>
          <w:bCs/>
          <w:sz w:val="24"/>
          <w:szCs w:val="24"/>
          <w:lang w:eastAsia="en-GB"/>
        </w:rPr>
        <w:t>3</w:t>
      </w:r>
      <w:r w:rsidRPr="004C0AFC">
        <w:rPr>
          <w:rFonts w:ascii="Arial" w:hAnsi="Arial" w:cs="Arial"/>
          <w:b/>
          <w:bCs/>
          <w:sz w:val="24"/>
          <w:szCs w:val="24"/>
          <w:lang w:eastAsia="en-GB"/>
        </w:rPr>
        <w:t xml:space="preserve">      </w:t>
      </w:r>
    </w:p>
    <w:p w:rsidR="0012628E" w:rsidRDefault="0012628E" w:rsidP="00A372B9">
      <w:pPr>
        <w:pStyle w:val="ListParagraph"/>
        <w:tabs>
          <w:tab w:val="left" w:pos="0"/>
        </w:tabs>
        <w:ind w:left="0"/>
        <w:jc w:val="both"/>
        <w:rPr>
          <w:rFonts w:ascii="Arial" w:hAnsi="Arial" w:cs="Arial"/>
          <w:b/>
          <w:sz w:val="24"/>
          <w:szCs w:val="24"/>
          <w:lang w:val="ro-RO"/>
        </w:rPr>
      </w:pPr>
    </w:p>
    <w:p w:rsidR="0012628E" w:rsidRDefault="00432406" w:rsidP="0012628E">
      <w:pPr>
        <w:pStyle w:val="Default"/>
        <w:rPr>
          <w:rFonts w:ascii="Arial" w:hAnsi="Arial" w:cs="Arial"/>
          <w:b/>
        </w:rPr>
      </w:pPr>
      <w:r w:rsidRPr="0012628E">
        <w:rPr>
          <w:rFonts w:ascii="Arial" w:hAnsi="Arial" w:cs="Arial"/>
          <w:b/>
          <w:lang w:val="ro-RO"/>
        </w:rPr>
        <w:t>Regim maxim de înălțime</w:t>
      </w:r>
      <w:r w:rsidRPr="0012628E">
        <w:rPr>
          <w:rFonts w:ascii="Arial" w:hAnsi="Arial" w:cs="Arial"/>
          <w:b/>
        </w:rPr>
        <w:t>:</w:t>
      </w:r>
      <w:r w:rsidR="0012628E" w:rsidRPr="0012628E">
        <w:rPr>
          <w:rFonts w:ascii="Arial" w:hAnsi="Arial" w:cs="Arial"/>
          <w:b/>
        </w:rPr>
        <w:t xml:space="preserve"> D+P+3÷8</w:t>
      </w:r>
    </w:p>
    <w:p w:rsidR="00D430F0" w:rsidRDefault="00D430F0" w:rsidP="0012628E">
      <w:pPr>
        <w:pStyle w:val="Default"/>
        <w:rPr>
          <w:rFonts w:ascii="Arial" w:hAnsi="Arial" w:cs="Arial"/>
          <w:b/>
        </w:rPr>
      </w:pPr>
    </w:p>
    <w:p w:rsidR="0012628E" w:rsidRPr="0012628E" w:rsidRDefault="0012628E" w:rsidP="00D430F0">
      <w:pPr>
        <w:pStyle w:val="Default"/>
        <w:jc w:val="both"/>
        <w:rPr>
          <w:rFonts w:ascii="Arial" w:hAnsi="Arial" w:cs="Arial"/>
          <w:b/>
        </w:rPr>
      </w:pPr>
      <w:r>
        <w:rPr>
          <w:rFonts w:ascii="Arial" w:hAnsi="Arial" w:cs="Arial"/>
          <w:b/>
        </w:rPr>
        <w:t>SUBZONA 1</w:t>
      </w:r>
    </w:p>
    <w:p w:rsidR="00B16B97" w:rsidRPr="00507EA3" w:rsidRDefault="0012628E" w:rsidP="00D430F0">
      <w:pPr>
        <w:pStyle w:val="BodyText4"/>
        <w:widowControl/>
        <w:shd w:val="clear" w:color="auto" w:fill="auto"/>
        <w:spacing w:before="0" w:after="0" w:line="240" w:lineRule="auto"/>
        <w:ind w:firstLine="0"/>
        <w:jc w:val="both"/>
        <w:rPr>
          <w:color w:val="000000"/>
          <w:sz w:val="24"/>
          <w:szCs w:val="24"/>
          <w:lang w:val="en-US" w:bidi="ro-RO"/>
        </w:rPr>
      </w:pPr>
      <w:r w:rsidRPr="00507EA3">
        <w:rPr>
          <w:color w:val="000000"/>
          <w:sz w:val="24"/>
          <w:szCs w:val="24"/>
          <w:lang w:bidi="ro-RO"/>
        </w:rPr>
        <w:t>Suprafața construită</w:t>
      </w:r>
    </w:p>
    <w:p w:rsidR="0012628E" w:rsidRPr="00507EA3" w:rsidRDefault="0012628E" w:rsidP="00D430F0">
      <w:pPr>
        <w:pStyle w:val="Default"/>
        <w:jc w:val="both"/>
        <w:rPr>
          <w:rFonts w:ascii="Arial" w:hAnsi="Arial" w:cs="Arial"/>
          <w:lang w:eastAsia="ro-RO"/>
        </w:rPr>
      </w:pPr>
      <w:r w:rsidRPr="00507EA3">
        <w:rPr>
          <w:rFonts w:ascii="Arial" w:hAnsi="Arial" w:cs="Arial"/>
          <w:lang w:bidi="ro-RO"/>
        </w:rPr>
        <w:t>(</w:t>
      </w:r>
      <w:proofErr w:type="gramStart"/>
      <w:r w:rsidRPr="00507EA3">
        <w:rPr>
          <w:rFonts w:ascii="Arial" w:hAnsi="Arial" w:cs="Arial"/>
          <w:szCs w:val="22"/>
          <w:lang w:eastAsia="ro-RO"/>
        </w:rPr>
        <w:t>clădiri</w:t>
      </w:r>
      <w:proofErr w:type="gramEnd"/>
      <w:r w:rsidRPr="00507EA3">
        <w:rPr>
          <w:rFonts w:ascii="Arial" w:hAnsi="Arial" w:cs="Arial"/>
          <w:szCs w:val="22"/>
          <w:lang w:eastAsia="ro-RO"/>
        </w:rPr>
        <w:t xml:space="preserve"> cu funcțiune de locuire și spațiu comercial la parter): </w:t>
      </w:r>
      <w:r w:rsidR="002F0D55" w:rsidRPr="00507EA3">
        <w:rPr>
          <w:rFonts w:ascii="Arial" w:hAnsi="Arial" w:cs="Arial"/>
          <w:szCs w:val="22"/>
          <w:lang w:eastAsia="ro-RO"/>
        </w:rPr>
        <w:t xml:space="preserve">                     2965,00 mp</w:t>
      </w:r>
    </w:p>
    <w:tbl>
      <w:tblPr>
        <w:tblW w:w="0" w:type="auto"/>
        <w:tblBorders>
          <w:top w:val="nil"/>
          <w:left w:val="nil"/>
          <w:bottom w:val="nil"/>
          <w:right w:val="nil"/>
        </w:tblBorders>
        <w:tblLayout w:type="fixed"/>
        <w:tblLook w:val="0000"/>
      </w:tblPr>
      <w:tblGrid>
        <w:gridCol w:w="9525"/>
      </w:tblGrid>
      <w:tr w:rsidR="0012628E" w:rsidRPr="00507EA3" w:rsidTr="002F0D55">
        <w:trPr>
          <w:trHeight w:val="180"/>
        </w:trPr>
        <w:tc>
          <w:tcPr>
            <w:tcW w:w="9525" w:type="dxa"/>
          </w:tcPr>
          <w:p w:rsidR="002F0D55" w:rsidRPr="00507EA3" w:rsidRDefault="002F0D55" w:rsidP="0012628E">
            <w:pPr>
              <w:autoSpaceDE w:val="0"/>
              <w:autoSpaceDN w:val="0"/>
              <w:adjustRightInd w:val="0"/>
              <w:spacing w:after="0" w:line="240" w:lineRule="auto"/>
              <w:rPr>
                <w:rFonts w:ascii="Arial" w:hAnsi="Arial" w:cs="Arial"/>
                <w:color w:val="000000"/>
                <w:lang w:eastAsia="ro-RO"/>
              </w:rPr>
            </w:pPr>
          </w:p>
          <w:p w:rsidR="0012628E" w:rsidRPr="00507EA3" w:rsidRDefault="002F0D55" w:rsidP="0012628E">
            <w:pPr>
              <w:autoSpaceDE w:val="0"/>
              <w:autoSpaceDN w:val="0"/>
              <w:adjustRightInd w:val="0"/>
              <w:spacing w:after="0" w:line="240" w:lineRule="auto"/>
              <w:rPr>
                <w:rFonts w:ascii="Arial" w:hAnsi="Arial" w:cs="Arial"/>
                <w:color w:val="000000"/>
                <w:lang w:val="ro-RO" w:eastAsia="ro-RO"/>
              </w:rPr>
            </w:pPr>
            <w:r w:rsidRPr="00507EA3">
              <w:rPr>
                <w:rFonts w:ascii="Arial" w:hAnsi="Arial" w:cs="Arial"/>
                <w:color w:val="000000"/>
                <w:lang w:eastAsia="ro-RO"/>
              </w:rPr>
              <w:t>Suprafa</w:t>
            </w:r>
            <w:r w:rsidRPr="00507EA3">
              <w:rPr>
                <w:rFonts w:ascii="Arial" w:hAnsi="Arial" w:cs="Arial"/>
                <w:color w:val="000000"/>
                <w:lang w:val="ro-RO" w:eastAsia="ro-RO"/>
              </w:rPr>
              <w:t>ța circulații auto și pietonale</w:t>
            </w:r>
            <w:r w:rsidRPr="00507EA3">
              <w:rPr>
                <w:rFonts w:ascii="Arial" w:hAnsi="Arial" w:cs="Arial"/>
                <w:lang w:eastAsia="ro-RO"/>
              </w:rPr>
              <w:t xml:space="preserve">: </w:t>
            </w:r>
            <w:r w:rsidRPr="00507EA3">
              <w:rPr>
                <w:rFonts w:ascii="Arial" w:hAnsi="Arial" w:cs="Arial"/>
                <w:color w:val="000000"/>
                <w:lang w:val="ro-RO" w:eastAsia="ro-RO"/>
              </w:rPr>
              <w:t xml:space="preserve">                                                                    </w:t>
            </w:r>
            <w:r w:rsidRPr="00507EA3">
              <w:rPr>
                <w:rFonts w:ascii="Arial" w:hAnsi="Arial" w:cs="Arial"/>
                <w:color w:val="000000"/>
                <w:sz w:val="24"/>
                <w:szCs w:val="24"/>
                <w:lang w:val="ro-RO" w:eastAsia="ro-RO"/>
              </w:rPr>
              <w:t xml:space="preserve">2515,00 mp </w:t>
            </w:r>
            <w:r w:rsidRPr="00507EA3">
              <w:rPr>
                <w:rFonts w:ascii="Arial" w:hAnsi="Arial" w:cs="Arial"/>
                <w:color w:val="000000"/>
                <w:lang w:val="ro-RO" w:eastAsia="ro-RO"/>
              </w:rPr>
              <w:t xml:space="preserve">                                                                    </w:t>
            </w:r>
          </w:p>
        </w:tc>
      </w:tr>
    </w:tbl>
    <w:p w:rsidR="002F0D55" w:rsidRPr="00507EA3" w:rsidRDefault="002F0D55" w:rsidP="002F0D55">
      <w:pPr>
        <w:autoSpaceDE w:val="0"/>
        <w:autoSpaceDN w:val="0"/>
        <w:adjustRightInd w:val="0"/>
        <w:spacing w:after="0" w:line="240" w:lineRule="auto"/>
        <w:rPr>
          <w:rFonts w:ascii="Arial" w:hAnsi="Arial" w:cs="Arial"/>
          <w:color w:val="000000"/>
          <w:sz w:val="24"/>
          <w:szCs w:val="24"/>
          <w:lang w:eastAsia="ro-RO"/>
        </w:rPr>
      </w:pPr>
      <w:r w:rsidRPr="00507EA3">
        <w:rPr>
          <w:rFonts w:ascii="Arial" w:hAnsi="Arial" w:cs="Arial"/>
          <w:color w:val="000000"/>
          <w:sz w:val="24"/>
          <w:szCs w:val="24"/>
          <w:lang w:eastAsia="ro-RO"/>
        </w:rPr>
        <w:t>Suprafața spații verzi</w:t>
      </w:r>
      <w:r w:rsidRPr="00507EA3">
        <w:rPr>
          <w:rFonts w:ascii="Arial" w:hAnsi="Arial" w:cs="Arial"/>
          <w:lang w:eastAsia="ro-RO"/>
        </w:rPr>
        <w:t xml:space="preserve">:                                                                                            </w:t>
      </w:r>
      <w:r w:rsidR="003F10A1">
        <w:rPr>
          <w:rFonts w:ascii="Arial" w:hAnsi="Arial" w:cs="Arial"/>
          <w:sz w:val="24"/>
          <w:szCs w:val="24"/>
          <w:lang w:eastAsia="ro-RO"/>
        </w:rPr>
        <w:t>4</w:t>
      </w:r>
      <w:r w:rsidRPr="00507EA3">
        <w:rPr>
          <w:rFonts w:ascii="Arial" w:hAnsi="Arial" w:cs="Arial"/>
          <w:sz w:val="24"/>
          <w:szCs w:val="24"/>
          <w:lang w:eastAsia="ro-RO"/>
        </w:rPr>
        <w:t>50</w:t>
      </w:r>
      <w:proofErr w:type="gramStart"/>
      <w:r w:rsidRPr="00507EA3">
        <w:rPr>
          <w:rFonts w:ascii="Arial" w:hAnsi="Arial" w:cs="Arial"/>
          <w:sz w:val="24"/>
          <w:szCs w:val="24"/>
          <w:lang w:eastAsia="ro-RO"/>
        </w:rPr>
        <w:t>,00</w:t>
      </w:r>
      <w:proofErr w:type="gramEnd"/>
      <w:r w:rsidRPr="00507EA3">
        <w:rPr>
          <w:rFonts w:ascii="Arial" w:hAnsi="Arial" w:cs="Arial"/>
          <w:sz w:val="24"/>
          <w:szCs w:val="24"/>
          <w:lang w:eastAsia="ro-RO"/>
        </w:rPr>
        <w:t xml:space="preserve"> mp</w:t>
      </w:r>
      <w:r w:rsidRPr="00507EA3">
        <w:rPr>
          <w:rFonts w:ascii="Arial" w:hAnsi="Arial" w:cs="Arial"/>
          <w:color w:val="000000"/>
          <w:sz w:val="24"/>
          <w:szCs w:val="24"/>
          <w:lang w:eastAsia="ro-RO"/>
        </w:rPr>
        <w:t xml:space="preserve">                                                                                                                                                                                                                                                    </w:t>
      </w:r>
    </w:p>
    <w:p w:rsidR="00507EA3" w:rsidRPr="00507EA3" w:rsidRDefault="00507EA3" w:rsidP="00507EA3">
      <w:pPr>
        <w:autoSpaceDE w:val="0"/>
        <w:autoSpaceDN w:val="0"/>
        <w:adjustRightInd w:val="0"/>
        <w:spacing w:after="0" w:line="240" w:lineRule="auto"/>
        <w:rPr>
          <w:rFonts w:ascii="Arial" w:hAnsi="Arial" w:cs="Arial"/>
          <w:color w:val="000000"/>
          <w:sz w:val="24"/>
          <w:szCs w:val="24"/>
          <w:lang w:eastAsia="ro-RO"/>
        </w:rPr>
      </w:pPr>
      <w:r>
        <w:rPr>
          <w:rFonts w:ascii="Arial" w:hAnsi="Arial" w:cs="Arial"/>
          <w:color w:val="000000"/>
          <w:sz w:val="24"/>
          <w:szCs w:val="24"/>
          <w:lang w:eastAsia="ro-RO"/>
        </w:rPr>
        <w:t>Suprafața spațiu</w:t>
      </w:r>
      <w:r w:rsidRPr="00507EA3">
        <w:rPr>
          <w:rFonts w:ascii="Arial" w:hAnsi="Arial" w:cs="Arial"/>
          <w:color w:val="000000"/>
          <w:sz w:val="24"/>
          <w:szCs w:val="24"/>
          <w:lang w:eastAsia="ro-RO"/>
        </w:rPr>
        <w:t xml:space="preserve"> ver</w:t>
      </w:r>
      <w:r>
        <w:rPr>
          <w:rFonts w:ascii="Arial" w:hAnsi="Arial" w:cs="Arial"/>
          <w:color w:val="000000"/>
          <w:sz w:val="24"/>
          <w:szCs w:val="24"/>
          <w:lang w:eastAsia="ro-RO"/>
        </w:rPr>
        <w:t>de/loc de joacă</w:t>
      </w:r>
      <w:r w:rsidRPr="00507EA3">
        <w:rPr>
          <w:rFonts w:ascii="Arial" w:hAnsi="Arial" w:cs="Arial"/>
          <w:lang w:eastAsia="ro-RO"/>
        </w:rPr>
        <w:t xml:space="preserve">:                                                                   </w:t>
      </w:r>
      <w:r>
        <w:rPr>
          <w:rFonts w:ascii="Arial" w:hAnsi="Arial" w:cs="Arial"/>
          <w:sz w:val="24"/>
          <w:szCs w:val="24"/>
          <w:lang w:eastAsia="ro-RO"/>
        </w:rPr>
        <w:t>10</w:t>
      </w:r>
      <w:r w:rsidRPr="00507EA3">
        <w:rPr>
          <w:rFonts w:ascii="Arial" w:hAnsi="Arial" w:cs="Arial"/>
          <w:sz w:val="24"/>
          <w:szCs w:val="24"/>
          <w:lang w:eastAsia="ro-RO"/>
        </w:rPr>
        <w:t>0</w:t>
      </w:r>
      <w:proofErr w:type="gramStart"/>
      <w:r w:rsidRPr="00507EA3">
        <w:rPr>
          <w:rFonts w:ascii="Arial" w:hAnsi="Arial" w:cs="Arial"/>
          <w:sz w:val="24"/>
          <w:szCs w:val="24"/>
          <w:lang w:eastAsia="ro-RO"/>
        </w:rPr>
        <w:t>,00</w:t>
      </w:r>
      <w:proofErr w:type="gramEnd"/>
      <w:r w:rsidRPr="00507EA3">
        <w:rPr>
          <w:rFonts w:ascii="Arial" w:hAnsi="Arial" w:cs="Arial"/>
          <w:sz w:val="24"/>
          <w:szCs w:val="24"/>
          <w:lang w:eastAsia="ro-RO"/>
        </w:rPr>
        <w:t xml:space="preserve"> mp</w:t>
      </w:r>
      <w:r w:rsidRPr="00507EA3">
        <w:rPr>
          <w:rFonts w:ascii="Arial" w:hAnsi="Arial" w:cs="Arial"/>
          <w:color w:val="000000"/>
          <w:sz w:val="24"/>
          <w:szCs w:val="24"/>
          <w:lang w:eastAsia="ro-RO"/>
        </w:rPr>
        <w:t xml:space="preserve">                                                                                                                                                                                                                                                    </w:t>
      </w:r>
    </w:p>
    <w:p w:rsidR="00507EA3" w:rsidRDefault="00507EA3" w:rsidP="00507EA3">
      <w:pPr>
        <w:pStyle w:val="BodyText4"/>
        <w:widowControl/>
        <w:shd w:val="clear" w:color="auto" w:fill="auto"/>
        <w:spacing w:before="0" w:after="0" w:line="240" w:lineRule="auto"/>
        <w:ind w:firstLine="0"/>
        <w:jc w:val="left"/>
        <w:rPr>
          <w:color w:val="000000"/>
          <w:sz w:val="24"/>
          <w:szCs w:val="24"/>
          <w:lang w:bidi="ro-RO"/>
        </w:rPr>
      </w:pPr>
    </w:p>
    <w:p w:rsidR="00507EA3" w:rsidRDefault="00507EA3" w:rsidP="00507EA3">
      <w:pPr>
        <w:pStyle w:val="BodyText4"/>
        <w:widowControl/>
        <w:shd w:val="clear" w:color="auto" w:fill="auto"/>
        <w:spacing w:before="0" w:after="0" w:line="240" w:lineRule="auto"/>
        <w:ind w:firstLine="0"/>
        <w:jc w:val="left"/>
        <w:rPr>
          <w:color w:val="000000"/>
          <w:sz w:val="24"/>
          <w:szCs w:val="24"/>
          <w:lang w:bidi="ro-RO"/>
        </w:rPr>
      </w:pPr>
    </w:p>
    <w:p w:rsidR="00507EA3" w:rsidRPr="00507EA3" w:rsidRDefault="00507EA3" w:rsidP="00507EA3">
      <w:pPr>
        <w:pStyle w:val="BodyText4"/>
        <w:widowControl/>
        <w:shd w:val="clear" w:color="auto" w:fill="auto"/>
        <w:spacing w:before="0" w:after="0" w:line="240" w:lineRule="auto"/>
        <w:ind w:firstLine="0"/>
        <w:jc w:val="left"/>
        <w:rPr>
          <w:b/>
          <w:color w:val="000000"/>
          <w:sz w:val="24"/>
          <w:szCs w:val="24"/>
          <w:lang w:bidi="ro-RO"/>
        </w:rPr>
      </w:pPr>
      <w:r w:rsidRPr="00507EA3">
        <w:rPr>
          <w:b/>
          <w:color w:val="000000"/>
          <w:sz w:val="24"/>
          <w:szCs w:val="24"/>
          <w:lang w:bidi="ro-RO"/>
        </w:rPr>
        <w:t>SUBZONA 2</w:t>
      </w:r>
    </w:p>
    <w:p w:rsidR="00507EA3" w:rsidRPr="0012628E" w:rsidRDefault="00507EA3" w:rsidP="00507EA3">
      <w:pPr>
        <w:pStyle w:val="BodyText4"/>
        <w:widowControl/>
        <w:shd w:val="clear" w:color="auto" w:fill="auto"/>
        <w:spacing w:before="0" w:after="0" w:line="240" w:lineRule="auto"/>
        <w:ind w:firstLine="0"/>
        <w:jc w:val="left"/>
        <w:rPr>
          <w:color w:val="000000"/>
          <w:sz w:val="24"/>
          <w:szCs w:val="24"/>
          <w:lang w:val="en-US" w:bidi="ro-RO"/>
        </w:rPr>
      </w:pPr>
      <w:r>
        <w:rPr>
          <w:color w:val="000000"/>
          <w:sz w:val="24"/>
          <w:szCs w:val="24"/>
          <w:lang w:bidi="ro-RO"/>
        </w:rPr>
        <w:t>Suprafața construită</w:t>
      </w:r>
    </w:p>
    <w:p w:rsidR="00507EA3" w:rsidRPr="0012628E" w:rsidRDefault="00507EA3" w:rsidP="00507EA3">
      <w:pPr>
        <w:pStyle w:val="Default"/>
        <w:rPr>
          <w:rFonts w:ascii="Arial" w:hAnsi="Arial" w:cs="Arial"/>
          <w:lang w:eastAsia="ro-RO"/>
        </w:rPr>
      </w:pPr>
      <w:r>
        <w:rPr>
          <w:lang w:bidi="ro-RO"/>
        </w:rPr>
        <w:t>(</w:t>
      </w:r>
      <w:proofErr w:type="gramStart"/>
      <w:r>
        <w:rPr>
          <w:rFonts w:ascii="Arial" w:hAnsi="Arial" w:cs="Arial"/>
          <w:szCs w:val="22"/>
          <w:lang w:eastAsia="ro-RO"/>
        </w:rPr>
        <w:t>c</w:t>
      </w:r>
      <w:r w:rsidRPr="0012628E">
        <w:rPr>
          <w:rFonts w:ascii="Arial" w:hAnsi="Arial" w:cs="Arial"/>
          <w:szCs w:val="22"/>
          <w:lang w:eastAsia="ro-RO"/>
        </w:rPr>
        <w:t>lădiri</w:t>
      </w:r>
      <w:proofErr w:type="gramEnd"/>
      <w:r w:rsidRPr="0012628E">
        <w:rPr>
          <w:rFonts w:ascii="Arial" w:hAnsi="Arial" w:cs="Arial"/>
          <w:szCs w:val="22"/>
          <w:lang w:eastAsia="ro-RO"/>
        </w:rPr>
        <w:t xml:space="preserve"> cu funcțiune de locuire și spațiu comercial la parter</w:t>
      </w:r>
      <w:r>
        <w:rPr>
          <w:rFonts w:ascii="Arial" w:hAnsi="Arial" w:cs="Arial"/>
          <w:szCs w:val="22"/>
          <w:lang w:eastAsia="ro-RO"/>
        </w:rPr>
        <w:t>):                      2379,00 mp</w:t>
      </w:r>
    </w:p>
    <w:p w:rsidR="0012628E" w:rsidRDefault="00507EA3" w:rsidP="00C81150">
      <w:pPr>
        <w:pStyle w:val="BodyText4"/>
        <w:widowControl/>
        <w:shd w:val="clear" w:color="auto" w:fill="auto"/>
        <w:spacing w:before="0" w:after="0" w:line="240" w:lineRule="auto"/>
        <w:ind w:firstLine="0"/>
        <w:jc w:val="left"/>
        <w:rPr>
          <w:color w:val="000000"/>
          <w:sz w:val="24"/>
          <w:szCs w:val="24"/>
          <w:lang w:bidi="ro-RO"/>
        </w:rPr>
      </w:pPr>
      <w:r w:rsidRPr="00507EA3">
        <w:rPr>
          <w:color w:val="000000"/>
          <w:sz w:val="24"/>
          <w:szCs w:val="24"/>
        </w:rPr>
        <w:t>Suprafața circulații auto și pietonale</w:t>
      </w:r>
      <w:r w:rsidRPr="00507EA3">
        <w:rPr>
          <w:sz w:val="24"/>
          <w:szCs w:val="24"/>
        </w:rPr>
        <w:t xml:space="preserve">: </w:t>
      </w:r>
      <w:r w:rsidRPr="00507EA3">
        <w:rPr>
          <w:color w:val="000000"/>
          <w:sz w:val="24"/>
          <w:szCs w:val="24"/>
        </w:rPr>
        <w:t xml:space="preserve">                                    </w:t>
      </w:r>
      <w:r>
        <w:rPr>
          <w:color w:val="000000"/>
          <w:sz w:val="24"/>
          <w:szCs w:val="24"/>
        </w:rPr>
        <w:t xml:space="preserve">                      1106</w:t>
      </w:r>
      <w:r w:rsidRPr="002F0D55">
        <w:rPr>
          <w:color w:val="000000"/>
          <w:sz w:val="24"/>
          <w:szCs w:val="24"/>
        </w:rPr>
        <w:t xml:space="preserve">,00 mp </w:t>
      </w:r>
      <w:r>
        <w:rPr>
          <w:color w:val="000000"/>
        </w:rPr>
        <w:t xml:space="preserve">                                                                    </w:t>
      </w:r>
      <w:r w:rsidR="002F0D55">
        <w:rPr>
          <w:color w:val="000000"/>
          <w:sz w:val="24"/>
          <w:szCs w:val="24"/>
          <w:lang w:bidi="ro-RO"/>
        </w:rPr>
        <w:t xml:space="preserve">               </w:t>
      </w:r>
    </w:p>
    <w:p w:rsidR="00507EA3" w:rsidRPr="00507EA3" w:rsidRDefault="00507EA3" w:rsidP="00507EA3">
      <w:pPr>
        <w:autoSpaceDE w:val="0"/>
        <w:autoSpaceDN w:val="0"/>
        <w:adjustRightInd w:val="0"/>
        <w:spacing w:after="0" w:line="240" w:lineRule="auto"/>
        <w:rPr>
          <w:rFonts w:ascii="Arial" w:hAnsi="Arial" w:cs="Arial"/>
          <w:color w:val="000000"/>
          <w:sz w:val="24"/>
          <w:szCs w:val="24"/>
          <w:lang w:eastAsia="ro-RO"/>
        </w:rPr>
      </w:pPr>
      <w:r w:rsidRPr="00507EA3">
        <w:rPr>
          <w:rFonts w:ascii="Arial" w:hAnsi="Arial" w:cs="Arial"/>
          <w:color w:val="000000"/>
          <w:sz w:val="24"/>
          <w:szCs w:val="24"/>
          <w:lang w:eastAsia="ro-RO"/>
        </w:rPr>
        <w:t>Suprafața spații verzi</w:t>
      </w:r>
      <w:r w:rsidRPr="00507EA3">
        <w:rPr>
          <w:rFonts w:ascii="Arial" w:hAnsi="Arial" w:cs="Arial"/>
          <w:lang w:eastAsia="ro-RO"/>
        </w:rPr>
        <w:t xml:space="preserve">:                                                                                            </w:t>
      </w:r>
      <w:r>
        <w:rPr>
          <w:rFonts w:ascii="Arial" w:hAnsi="Arial" w:cs="Arial"/>
          <w:sz w:val="24"/>
          <w:szCs w:val="24"/>
          <w:lang w:eastAsia="ro-RO"/>
        </w:rPr>
        <w:t>175</w:t>
      </w:r>
      <w:proofErr w:type="gramStart"/>
      <w:r w:rsidRPr="00507EA3">
        <w:rPr>
          <w:rFonts w:ascii="Arial" w:hAnsi="Arial" w:cs="Arial"/>
          <w:sz w:val="24"/>
          <w:szCs w:val="24"/>
          <w:lang w:eastAsia="ro-RO"/>
        </w:rPr>
        <w:t>,00</w:t>
      </w:r>
      <w:proofErr w:type="gramEnd"/>
      <w:r w:rsidRPr="00507EA3">
        <w:rPr>
          <w:rFonts w:ascii="Arial" w:hAnsi="Arial" w:cs="Arial"/>
          <w:sz w:val="24"/>
          <w:szCs w:val="24"/>
          <w:lang w:eastAsia="ro-RO"/>
        </w:rPr>
        <w:t xml:space="preserve"> mp</w:t>
      </w:r>
      <w:r w:rsidRPr="00507EA3">
        <w:rPr>
          <w:rFonts w:ascii="Arial" w:hAnsi="Arial" w:cs="Arial"/>
          <w:color w:val="000000"/>
          <w:sz w:val="24"/>
          <w:szCs w:val="24"/>
          <w:lang w:eastAsia="ro-RO"/>
        </w:rPr>
        <w:t xml:space="preserve">                                                                                                                                                                                                                                                    </w:t>
      </w:r>
    </w:p>
    <w:p w:rsidR="00507EA3" w:rsidRDefault="00507EA3" w:rsidP="00B16B97">
      <w:pPr>
        <w:pStyle w:val="BodyText4"/>
        <w:widowControl/>
        <w:shd w:val="clear" w:color="auto" w:fill="auto"/>
        <w:spacing w:before="0" w:after="0" w:line="240" w:lineRule="auto"/>
        <w:ind w:firstLine="0"/>
        <w:jc w:val="left"/>
        <w:rPr>
          <w:color w:val="000000"/>
          <w:sz w:val="24"/>
          <w:szCs w:val="24"/>
          <w:lang w:bidi="ro-RO"/>
        </w:rPr>
      </w:pPr>
    </w:p>
    <w:p w:rsidR="00507EA3" w:rsidRPr="00507EA3" w:rsidRDefault="00507EA3" w:rsidP="00507EA3">
      <w:pPr>
        <w:autoSpaceDE w:val="0"/>
        <w:autoSpaceDN w:val="0"/>
        <w:adjustRightInd w:val="0"/>
        <w:spacing w:after="0" w:line="240" w:lineRule="auto"/>
        <w:rPr>
          <w:rFonts w:ascii="Arial" w:hAnsi="Arial" w:cs="Arial"/>
          <w:color w:val="000000"/>
          <w:sz w:val="24"/>
          <w:szCs w:val="24"/>
          <w:lang w:eastAsia="ro-RO"/>
        </w:rPr>
      </w:pPr>
    </w:p>
    <w:tbl>
      <w:tblPr>
        <w:tblW w:w="0" w:type="auto"/>
        <w:tblBorders>
          <w:top w:val="nil"/>
          <w:left w:val="nil"/>
          <w:bottom w:val="nil"/>
          <w:right w:val="nil"/>
        </w:tblBorders>
        <w:tblLayout w:type="fixed"/>
        <w:tblLook w:val="0000"/>
      </w:tblPr>
      <w:tblGrid>
        <w:gridCol w:w="9343"/>
      </w:tblGrid>
      <w:tr w:rsidR="00507EA3" w:rsidRPr="00507EA3" w:rsidTr="00507EA3">
        <w:trPr>
          <w:trHeight w:val="373"/>
        </w:trPr>
        <w:tc>
          <w:tcPr>
            <w:tcW w:w="9343" w:type="dxa"/>
          </w:tcPr>
          <w:p w:rsidR="00507EA3" w:rsidRDefault="00507EA3" w:rsidP="00507EA3">
            <w:pPr>
              <w:autoSpaceDE w:val="0"/>
              <w:autoSpaceDN w:val="0"/>
              <w:adjustRightInd w:val="0"/>
              <w:spacing w:after="0" w:line="240" w:lineRule="auto"/>
              <w:rPr>
                <w:rFonts w:ascii="Arial" w:hAnsi="Arial" w:cs="Arial"/>
                <w:color w:val="000000"/>
                <w:sz w:val="24"/>
                <w:szCs w:val="24"/>
                <w:lang w:eastAsia="ro-RO"/>
              </w:rPr>
            </w:pPr>
            <w:r w:rsidRPr="00507EA3">
              <w:rPr>
                <w:rFonts w:ascii="Arial" w:hAnsi="Arial" w:cs="Arial"/>
                <w:color w:val="000000"/>
                <w:sz w:val="24"/>
                <w:szCs w:val="24"/>
                <w:lang w:eastAsia="ro-RO"/>
              </w:rPr>
              <w:t>Suprafața inclusă în zona drumurilor și amenajărilor</w:t>
            </w:r>
          </w:p>
          <w:p w:rsidR="00507EA3" w:rsidRPr="00507EA3" w:rsidRDefault="00507EA3" w:rsidP="00507EA3">
            <w:pPr>
              <w:autoSpaceDE w:val="0"/>
              <w:autoSpaceDN w:val="0"/>
              <w:adjustRightInd w:val="0"/>
              <w:spacing w:after="0" w:line="240" w:lineRule="auto"/>
              <w:rPr>
                <w:rFonts w:ascii="Arial" w:hAnsi="Arial" w:cs="Arial"/>
                <w:color w:val="000000"/>
                <w:sz w:val="24"/>
                <w:szCs w:val="24"/>
                <w:lang w:eastAsia="ro-RO"/>
              </w:rPr>
            </w:pPr>
            <w:r w:rsidRPr="00507EA3">
              <w:rPr>
                <w:rFonts w:ascii="Arial" w:hAnsi="Arial" w:cs="Arial"/>
                <w:color w:val="000000"/>
                <w:sz w:val="24"/>
                <w:szCs w:val="24"/>
                <w:lang w:eastAsia="ro-RO"/>
              </w:rPr>
              <w:t>pentru circulație publică, aflată în proprietatea beneficiarilor</w:t>
            </w:r>
            <w:r>
              <w:rPr>
                <w:rFonts w:ascii="Arial" w:hAnsi="Arial" w:cs="Arial"/>
                <w:lang w:eastAsia="ro-RO"/>
              </w:rPr>
              <w:t>:</w:t>
            </w:r>
            <w:r w:rsidR="00D430F0">
              <w:rPr>
                <w:rFonts w:ascii="Arial" w:hAnsi="Arial" w:cs="Arial"/>
                <w:lang w:eastAsia="ro-RO"/>
              </w:rPr>
              <w:t xml:space="preserve">                           144,00 mp</w:t>
            </w:r>
            <w:r w:rsidRPr="00507EA3">
              <w:rPr>
                <w:rFonts w:ascii="Arial" w:hAnsi="Arial" w:cs="Arial"/>
                <w:color w:val="000000"/>
                <w:sz w:val="24"/>
                <w:szCs w:val="24"/>
                <w:lang w:eastAsia="ro-RO"/>
              </w:rPr>
              <w:t xml:space="preserve"> </w:t>
            </w:r>
          </w:p>
        </w:tc>
      </w:tr>
    </w:tbl>
    <w:p w:rsidR="00D430F0" w:rsidRPr="00D430F0" w:rsidRDefault="00D430F0" w:rsidP="00D430F0">
      <w:pPr>
        <w:autoSpaceDE w:val="0"/>
        <w:autoSpaceDN w:val="0"/>
        <w:adjustRightInd w:val="0"/>
        <w:spacing w:after="0" w:line="240" w:lineRule="auto"/>
        <w:rPr>
          <w:rFonts w:ascii="Arial" w:hAnsi="Arial" w:cs="Arial"/>
          <w:color w:val="000000"/>
          <w:sz w:val="24"/>
          <w:szCs w:val="24"/>
          <w:lang w:eastAsia="ro-RO"/>
        </w:rPr>
      </w:pPr>
    </w:p>
    <w:tbl>
      <w:tblPr>
        <w:tblW w:w="0" w:type="auto"/>
        <w:tblBorders>
          <w:top w:val="nil"/>
          <w:left w:val="nil"/>
          <w:bottom w:val="nil"/>
          <w:right w:val="nil"/>
        </w:tblBorders>
        <w:tblLayout w:type="fixed"/>
        <w:tblLook w:val="0000"/>
      </w:tblPr>
      <w:tblGrid>
        <w:gridCol w:w="9409"/>
      </w:tblGrid>
      <w:tr w:rsidR="00D430F0" w:rsidRPr="00D430F0" w:rsidTr="00D430F0">
        <w:trPr>
          <w:trHeight w:val="291"/>
        </w:trPr>
        <w:tc>
          <w:tcPr>
            <w:tcW w:w="9409" w:type="dxa"/>
          </w:tcPr>
          <w:p w:rsidR="00D430F0" w:rsidRDefault="00D430F0" w:rsidP="00D430F0">
            <w:pPr>
              <w:autoSpaceDE w:val="0"/>
              <w:autoSpaceDN w:val="0"/>
              <w:adjustRightInd w:val="0"/>
              <w:spacing w:after="0" w:line="240" w:lineRule="auto"/>
              <w:rPr>
                <w:rFonts w:ascii="Arial" w:hAnsi="Arial" w:cs="Arial"/>
                <w:color w:val="000000"/>
                <w:lang w:eastAsia="ro-RO"/>
              </w:rPr>
            </w:pPr>
            <w:r w:rsidRPr="00D430F0">
              <w:rPr>
                <w:rFonts w:ascii="Arial" w:hAnsi="Arial" w:cs="Arial"/>
                <w:color w:val="000000"/>
                <w:lang w:eastAsia="ro-RO"/>
              </w:rPr>
              <w:t>Suprafața carosabil și trotuare aferente</w:t>
            </w:r>
          </w:p>
          <w:p w:rsidR="00D430F0" w:rsidRPr="00D430F0" w:rsidRDefault="00D430F0" w:rsidP="00D430F0">
            <w:pPr>
              <w:autoSpaceDE w:val="0"/>
              <w:autoSpaceDN w:val="0"/>
              <w:adjustRightInd w:val="0"/>
              <w:spacing w:after="0" w:line="240" w:lineRule="auto"/>
              <w:rPr>
                <w:rFonts w:ascii="Arial" w:hAnsi="Arial" w:cs="Arial"/>
                <w:color w:val="000000"/>
                <w:lang w:eastAsia="ro-RO"/>
              </w:rPr>
            </w:pPr>
            <w:r w:rsidRPr="00D430F0">
              <w:rPr>
                <w:rFonts w:ascii="Arial" w:hAnsi="Arial" w:cs="Arial"/>
                <w:i/>
                <w:iCs/>
                <w:color w:val="000000"/>
                <w:lang w:eastAsia="ro-RO"/>
              </w:rPr>
              <w:t>(include teren primărie S=15.00 mp</w:t>
            </w:r>
            <w:r>
              <w:rPr>
                <w:rFonts w:ascii="Arial" w:hAnsi="Arial" w:cs="Arial"/>
                <w:i/>
                <w:iCs/>
                <w:color w:val="000000"/>
                <w:lang w:eastAsia="ro-RO"/>
              </w:rPr>
              <w:t>)</w:t>
            </w:r>
            <w:r w:rsidRPr="00D430F0">
              <w:rPr>
                <w:rFonts w:ascii="Arial" w:hAnsi="Arial" w:cs="Arial"/>
                <w:i/>
                <w:iCs/>
                <w:color w:val="000000"/>
                <w:lang w:eastAsia="ro-RO"/>
              </w:rPr>
              <w:t xml:space="preserve"> </w:t>
            </w:r>
            <w:r>
              <w:rPr>
                <w:rFonts w:ascii="Arial" w:hAnsi="Arial" w:cs="Arial"/>
                <w:lang w:eastAsia="ro-RO"/>
              </w:rPr>
              <w:t xml:space="preserve">:                                             </w:t>
            </w:r>
            <w:r w:rsidR="00C76C13">
              <w:rPr>
                <w:rFonts w:ascii="Arial" w:hAnsi="Arial" w:cs="Arial"/>
                <w:lang w:eastAsia="ro-RO"/>
              </w:rPr>
              <w:t xml:space="preserve">                          7127,2</w:t>
            </w:r>
            <w:r>
              <w:rPr>
                <w:rFonts w:ascii="Arial" w:hAnsi="Arial" w:cs="Arial"/>
                <w:lang w:eastAsia="ro-RO"/>
              </w:rPr>
              <w:t>7 mp</w:t>
            </w:r>
          </w:p>
        </w:tc>
      </w:tr>
    </w:tbl>
    <w:p w:rsidR="00D430F0" w:rsidRPr="00D430F0" w:rsidRDefault="00D430F0" w:rsidP="00D430F0">
      <w:pPr>
        <w:autoSpaceDE w:val="0"/>
        <w:autoSpaceDN w:val="0"/>
        <w:adjustRightInd w:val="0"/>
        <w:spacing w:after="0" w:line="240" w:lineRule="auto"/>
        <w:rPr>
          <w:rFonts w:ascii="Arial" w:hAnsi="Arial" w:cs="Arial"/>
          <w:color w:val="000000"/>
          <w:sz w:val="24"/>
          <w:szCs w:val="24"/>
          <w:lang w:eastAsia="ro-RO"/>
        </w:rPr>
      </w:pPr>
    </w:p>
    <w:tbl>
      <w:tblPr>
        <w:tblW w:w="0" w:type="auto"/>
        <w:tblBorders>
          <w:top w:val="nil"/>
          <w:left w:val="nil"/>
          <w:bottom w:val="nil"/>
          <w:right w:val="nil"/>
        </w:tblBorders>
        <w:tblLayout w:type="fixed"/>
        <w:tblLook w:val="0000"/>
      </w:tblPr>
      <w:tblGrid>
        <w:gridCol w:w="9331"/>
      </w:tblGrid>
      <w:tr w:rsidR="00D430F0" w:rsidRPr="00D430F0" w:rsidTr="00D430F0">
        <w:trPr>
          <w:trHeight w:val="133"/>
        </w:trPr>
        <w:tc>
          <w:tcPr>
            <w:tcW w:w="9331" w:type="dxa"/>
          </w:tcPr>
          <w:p w:rsidR="00D430F0" w:rsidRPr="00D430F0" w:rsidRDefault="00D430F0" w:rsidP="00D430F0">
            <w:pPr>
              <w:autoSpaceDE w:val="0"/>
              <w:autoSpaceDN w:val="0"/>
              <w:adjustRightInd w:val="0"/>
              <w:spacing w:after="0" w:line="240" w:lineRule="auto"/>
              <w:rPr>
                <w:rFonts w:ascii="Arial" w:hAnsi="Arial" w:cs="Arial"/>
                <w:color w:val="000000"/>
                <w:sz w:val="24"/>
                <w:szCs w:val="24"/>
                <w:lang w:eastAsia="ro-RO"/>
              </w:rPr>
            </w:pPr>
            <w:r w:rsidRPr="00D430F0">
              <w:rPr>
                <w:rFonts w:ascii="Arial" w:hAnsi="Arial" w:cs="Arial"/>
                <w:color w:val="000000"/>
                <w:sz w:val="24"/>
                <w:szCs w:val="24"/>
                <w:lang w:eastAsia="ro-RO"/>
              </w:rPr>
              <w:t>Suprafața spațiu verde de aliniament</w:t>
            </w:r>
            <w:r>
              <w:rPr>
                <w:rFonts w:ascii="Arial" w:hAnsi="Arial" w:cs="Arial"/>
                <w:lang w:eastAsia="ro-RO"/>
              </w:rPr>
              <w:t>:                                                                   183,73 mp</w:t>
            </w:r>
            <w:r w:rsidRPr="00D430F0">
              <w:rPr>
                <w:rFonts w:ascii="Arial" w:hAnsi="Arial" w:cs="Arial"/>
                <w:color w:val="000000"/>
                <w:sz w:val="24"/>
                <w:szCs w:val="24"/>
                <w:lang w:eastAsia="ro-RO"/>
              </w:rPr>
              <w:t xml:space="preserve"> </w:t>
            </w:r>
          </w:p>
        </w:tc>
      </w:tr>
    </w:tbl>
    <w:p w:rsidR="00B16B97" w:rsidRDefault="00B16B97" w:rsidP="00412093">
      <w:pPr>
        <w:pStyle w:val="ListParagraph"/>
        <w:tabs>
          <w:tab w:val="left" w:pos="0"/>
        </w:tabs>
        <w:ind w:left="0"/>
        <w:jc w:val="both"/>
        <w:rPr>
          <w:rFonts w:ascii="Arial" w:hAnsi="Arial" w:cs="Arial"/>
          <w:b/>
          <w:bCs/>
          <w:sz w:val="24"/>
          <w:szCs w:val="24"/>
        </w:rPr>
      </w:pPr>
    </w:p>
    <w:p w:rsidR="003F10A1" w:rsidRPr="003F10A1" w:rsidRDefault="003F10A1" w:rsidP="003F10A1">
      <w:pPr>
        <w:autoSpaceDE w:val="0"/>
        <w:autoSpaceDN w:val="0"/>
        <w:adjustRightInd w:val="0"/>
        <w:spacing w:after="0" w:line="240" w:lineRule="auto"/>
        <w:rPr>
          <w:rFonts w:ascii="Arial" w:hAnsi="Arial" w:cs="Arial"/>
          <w:color w:val="000000"/>
          <w:sz w:val="24"/>
          <w:szCs w:val="24"/>
          <w:lang w:eastAsia="ro-RO"/>
        </w:rPr>
      </w:pPr>
    </w:p>
    <w:p w:rsidR="00C1788E" w:rsidRDefault="003F10A1" w:rsidP="003F10A1">
      <w:pPr>
        <w:pStyle w:val="ListParagraph"/>
        <w:tabs>
          <w:tab w:val="left" w:pos="0"/>
        </w:tabs>
        <w:ind w:left="0"/>
        <w:jc w:val="both"/>
        <w:rPr>
          <w:rFonts w:ascii="Arial" w:hAnsi="Arial" w:cs="Arial"/>
          <w:sz w:val="24"/>
          <w:szCs w:val="24"/>
          <w:lang w:eastAsia="ro-RO"/>
        </w:rPr>
      </w:pPr>
      <w:r w:rsidRPr="003F10A1">
        <w:rPr>
          <w:rFonts w:ascii="Arial" w:hAnsi="Arial" w:cs="Arial"/>
          <w:sz w:val="24"/>
          <w:szCs w:val="24"/>
          <w:lang w:eastAsia="ro-RO"/>
        </w:rPr>
        <w:t xml:space="preserve">Terenul din </w:t>
      </w:r>
      <w:r w:rsidRPr="003F10A1">
        <w:rPr>
          <w:rFonts w:ascii="Arial" w:hAnsi="Arial" w:cs="Arial"/>
          <w:b/>
          <w:bCs/>
          <w:sz w:val="24"/>
          <w:szCs w:val="24"/>
          <w:lang w:eastAsia="ro-RO"/>
        </w:rPr>
        <w:t xml:space="preserve">subzona 1 </w:t>
      </w:r>
      <w:r w:rsidRPr="003F10A1">
        <w:rPr>
          <w:rFonts w:ascii="Arial" w:hAnsi="Arial" w:cs="Arial"/>
          <w:sz w:val="24"/>
          <w:szCs w:val="24"/>
          <w:lang w:eastAsia="ro-RO"/>
        </w:rPr>
        <w:t xml:space="preserve">deținut de Primăria municipiului, cu suprafața de </w:t>
      </w:r>
      <w:r>
        <w:rPr>
          <w:rFonts w:ascii="Arial" w:hAnsi="Arial" w:cs="Arial"/>
          <w:bCs/>
          <w:sz w:val="24"/>
          <w:szCs w:val="24"/>
          <w:lang w:eastAsia="ro-RO"/>
        </w:rPr>
        <w:t>100,</w:t>
      </w:r>
      <w:r w:rsidRPr="003F10A1">
        <w:rPr>
          <w:rFonts w:ascii="Arial" w:hAnsi="Arial" w:cs="Arial"/>
          <w:bCs/>
          <w:sz w:val="24"/>
          <w:szCs w:val="24"/>
          <w:lang w:eastAsia="ro-RO"/>
        </w:rPr>
        <w:t>00 mp</w:t>
      </w:r>
      <w:r w:rsidRPr="003F10A1">
        <w:rPr>
          <w:rFonts w:ascii="Arial" w:hAnsi="Arial" w:cs="Arial"/>
          <w:b/>
          <w:bCs/>
          <w:sz w:val="24"/>
          <w:szCs w:val="24"/>
          <w:lang w:eastAsia="ro-RO"/>
        </w:rPr>
        <w:t xml:space="preserve"> </w:t>
      </w:r>
      <w:r w:rsidRPr="003F10A1">
        <w:rPr>
          <w:rFonts w:ascii="Arial" w:hAnsi="Arial" w:cs="Arial"/>
          <w:sz w:val="24"/>
          <w:szCs w:val="24"/>
          <w:lang w:eastAsia="ro-RO"/>
        </w:rPr>
        <w:t>care va fi amenajat ca spații verzi / de agrement și / sau locuri de joacă pentru copii face obiectul reglementărilor prezentei documentații, însă nu este inclusă în bilanțul propus al suprafețelor.</w:t>
      </w:r>
    </w:p>
    <w:p w:rsidR="003F10A1" w:rsidRPr="003F10A1" w:rsidRDefault="003F10A1" w:rsidP="003F10A1">
      <w:pPr>
        <w:pStyle w:val="ListParagraph"/>
        <w:tabs>
          <w:tab w:val="left" w:pos="0"/>
        </w:tabs>
        <w:ind w:left="0"/>
        <w:jc w:val="both"/>
        <w:rPr>
          <w:rFonts w:ascii="Arial" w:eastAsiaTheme="minorHAnsi" w:hAnsi="Arial" w:cs="Arial"/>
          <w:sz w:val="24"/>
          <w:szCs w:val="24"/>
        </w:rPr>
      </w:pPr>
    </w:p>
    <w:p w:rsidR="00C1788E" w:rsidRPr="002424BB" w:rsidRDefault="00C1788E" w:rsidP="00BD49DE">
      <w:pPr>
        <w:autoSpaceDE w:val="0"/>
        <w:autoSpaceDN w:val="0"/>
        <w:adjustRightInd w:val="0"/>
        <w:spacing w:after="0" w:line="240" w:lineRule="auto"/>
        <w:jc w:val="both"/>
        <w:rPr>
          <w:rFonts w:ascii="Arial" w:hAnsi="Arial" w:cs="Arial"/>
          <w:i/>
          <w:sz w:val="24"/>
          <w:szCs w:val="24"/>
          <w:lang w:val="ro-RO"/>
        </w:rPr>
      </w:pPr>
      <w:r w:rsidRPr="002424BB">
        <w:rPr>
          <w:rFonts w:ascii="Arial" w:hAnsi="Arial" w:cs="Arial"/>
          <w:sz w:val="24"/>
          <w:szCs w:val="24"/>
        </w:rPr>
        <w:t>Totodată prin această documentație se vor stabili și alte reglementări privind modul de ocupare a terenului (retrageri fa</w:t>
      </w:r>
      <w:r w:rsidR="00C671FD" w:rsidRPr="002424BB">
        <w:rPr>
          <w:rFonts w:ascii="Arial" w:hAnsi="Arial" w:cs="Arial"/>
          <w:sz w:val="24"/>
          <w:szCs w:val="24"/>
        </w:rPr>
        <w:t>ț</w:t>
      </w:r>
      <w:r w:rsidRPr="002424BB">
        <w:rPr>
          <w:rFonts w:ascii="Arial" w:hAnsi="Arial" w:cs="Arial"/>
          <w:sz w:val="24"/>
          <w:szCs w:val="24"/>
        </w:rPr>
        <w:t>ă de limita de proprietate, distanțe față de aliniament ori fa</w:t>
      </w:r>
      <w:r w:rsidR="008D068A" w:rsidRPr="002424BB">
        <w:rPr>
          <w:rFonts w:ascii="Arial" w:hAnsi="Arial" w:cs="Arial"/>
          <w:sz w:val="24"/>
          <w:szCs w:val="24"/>
        </w:rPr>
        <w:t>ț</w:t>
      </w:r>
      <w:r w:rsidRPr="002424BB">
        <w:rPr>
          <w:rFonts w:ascii="Arial" w:hAnsi="Arial" w:cs="Arial"/>
          <w:sz w:val="24"/>
          <w:szCs w:val="24"/>
        </w:rPr>
        <w:t xml:space="preserve">ă de alte elemente </w:t>
      </w:r>
      <w:proofErr w:type="gramStart"/>
      <w:r w:rsidRPr="002424BB">
        <w:rPr>
          <w:rFonts w:ascii="Arial" w:hAnsi="Arial" w:cs="Arial"/>
          <w:sz w:val="24"/>
          <w:szCs w:val="24"/>
        </w:rPr>
        <w:t>ce</w:t>
      </w:r>
      <w:proofErr w:type="gramEnd"/>
      <w:r w:rsidRPr="002424BB">
        <w:rPr>
          <w:rFonts w:ascii="Arial" w:hAnsi="Arial" w:cs="Arial"/>
          <w:sz w:val="24"/>
          <w:szCs w:val="24"/>
        </w:rPr>
        <w:t xml:space="preserve"> caracterize</w:t>
      </w:r>
      <w:r w:rsidR="001A4546" w:rsidRPr="002424BB">
        <w:rPr>
          <w:rFonts w:ascii="Arial" w:hAnsi="Arial" w:cs="Arial"/>
          <w:sz w:val="24"/>
          <w:szCs w:val="24"/>
        </w:rPr>
        <w:t>ază terenul/zona în clipa de faț</w:t>
      </w:r>
      <w:r w:rsidRPr="002424BB">
        <w:rPr>
          <w:rFonts w:ascii="Arial" w:hAnsi="Arial" w:cs="Arial"/>
          <w:sz w:val="24"/>
          <w:szCs w:val="24"/>
        </w:rPr>
        <w:t>ă: construcții vecine, căi de circulație publică, re</w:t>
      </w:r>
      <w:r w:rsidR="00D232CF">
        <w:rPr>
          <w:rFonts w:ascii="Arial" w:hAnsi="Arial" w:cs="Arial"/>
          <w:sz w:val="24"/>
          <w:szCs w:val="24"/>
        </w:rPr>
        <w:t>ț</w:t>
      </w:r>
      <w:r w:rsidRPr="002424BB">
        <w:rPr>
          <w:rFonts w:ascii="Arial" w:hAnsi="Arial" w:cs="Arial"/>
          <w:sz w:val="24"/>
          <w:szCs w:val="24"/>
        </w:rPr>
        <w:t xml:space="preserve">ele edilitare, etc.).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gradul în care planul sau programul influenţează alte planuri şi programe, inclusiv pe cele în care se integrează sau care derivă din ele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 xml:space="preserve">; </w:t>
      </w:r>
      <w:r w:rsidRPr="002424BB">
        <w:rPr>
          <w:rFonts w:ascii="Arial" w:hAnsi="Arial" w:cs="Arial"/>
          <w:color w:val="000000"/>
          <w:sz w:val="24"/>
          <w:szCs w:val="24"/>
          <w:lang w:val="ro-RO"/>
        </w:rPr>
        <w:t xml:space="preserve">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color w:val="000000"/>
          <w:sz w:val="24"/>
          <w:szCs w:val="24"/>
          <w:lang w:val="ro-RO"/>
        </w:rPr>
        <w:t xml:space="preserve">c) </w:t>
      </w:r>
      <w:r w:rsidRPr="002424BB">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w:t>
      </w:r>
      <w:r w:rsidRPr="002424BB">
        <w:rPr>
          <w:rFonts w:ascii="Arial" w:hAnsi="Arial" w:cs="Arial"/>
          <w:color w:val="000000"/>
          <w:sz w:val="24"/>
          <w:szCs w:val="24"/>
          <w:lang w:val="ro-RO"/>
        </w:rPr>
        <w:t xml:space="preserve"> </w:t>
      </w:r>
    </w:p>
    <w:p w:rsidR="003D6B3A" w:rsidRPr="002424BB" w:rsidRDefault="003D6B3A" w:rsidP="004E3987">
      <w:pPr>
        <w:autoSpaceDE w:val="0"/>
        <w:autoSpaceDN w:val="0"/>
        <w:adjustRightInd w:val="0"/>
        <w:spacing w:after="0" w:line="240" w:lineRule="auto"/>
        <w:jc w:val="both"/>
        <w:rPr>
          <w:rFonts w:ascii="Arial" w:hAnsi="Arial" w:cs="Arial"/>
          <w:color w:val="000000"/>
          <w:sz w:val="24"/>
          <w:szCs w:val="24"/>
          <w:lang w:val="ro-RO"/>
        </w:rPr>
      </w:pPr>
    </w:p>
    <w:p w:rsidR="00C1788E" w:rsidRPr="00B562B5" w:rsidRDefault="00C1788E" w:rsidP="004E3987">
      <w:pPr>
        <w:autoSpaceDE w:val="0"/>
        <w:autoSpaceDN w:val="0"/>
        <w:adjustRightInd w:val="0"/>
        <w:spacing w:after="0" w:line="240" w:lineRule="auto"/>
        <w:jc w:val="both"/>
        <w:rPr>
          <w:rFonts w:ascii="Arial" w:hAnsi="Arial" w:cs="Arial"/>
          <w:color w:val="000000"/>
          <w:sz w:val="24"/>
          <w:szCs w:val="24"/>
          <w:lang w:val="ro-RO"/>
        </w:rPr>
      </w:pPr>
      <w:r w:rsidRPr="00B562B5">
        <w:rPr>
          <w:rFonts w:ascii="Arial" w:hAnsi="Arial" w:cs="Arial"/>
          <w:b/>
          <w:sz w:val="24"/>
          <w:szCs w:val="24"/>
        </w:rPr>
        <w:t xml:space="preserve">Alimentarea cu </w:t>
      </w:r>
      <w:proofErr w:type="gramStart"/>
      <w:r w:rsidRPr="00B562B5">
        <w:rPr>
          <w:rFonts w:ascii="Arial" w:hAnsi="Arial" w:cs="Arial"/>
          <w:b/>
          <w:sz w:val="24"/>
          <w:szCs w:val="24"/>
        </w:rPr>
        <w:t>apă</w:t>
      </w:r>
      <w:proofErr w:type="gramEnd"/>
    </w:p>
    <w:p w:rsidR="00486BE1" w:rsidRPr="00B562B5" w:rsidRDefault="00486BE1" w:rsidP="001E22CB">
      <w:pPr>
        <w:spacing w:after="0" w:line="240" w:lineRule="auto"/>
        <w:jc w:val="both"/>
        <w:rPr>
          <w:rFonts w:ascii="Arial" w:eastAsia="Arial" w:hAnsi="Arial" w:cs="Arial"/>
          <w:color w:val="000000"/>
          <w:sz w:val="24"/>
          <w:szCs w:val="24"/>
          <w:lang w:val="ro-RO" w:eastAsia="ro-RO" w:bidi="ro-RO"/>
        </w:rPr>
      </w:pPr>
      <w:r w:rsidRPr="00B562B5">
        <w:rPr>
          <w:rFonts w:ascii="Arial" w:eastAsia="Arial" w:hAnsi="Arial" w:cs="Arial"/>
          <w:color w:val="000000"/>
          <w:sz w:val="24"/>
          <w:szCs w:val="24"/>
          <w:lang w:val="ro-RO" w:eastAsia="ro-RO" w:bidi="ro-RO"/>
        </w:rPr>
        <w:t>Alimentarea cu apă</w:t>
      </w:r>
      <w:r w:rsidR="009634F4" w:rsidRPr="00B562B5">
        <w:rPr>
          <w:rFonts w:ascii="Arial" w:eastAsia="Arial" w:hAnsi="Arial" w:cs="Arial"/>
          <w:color w:val="000000"/>
          <w:sz w:val="24"/>
          <w:szCs w:val="24"/>
          <w:lang w:val="ro-RO" w:eastAsia="ro-RO" w:bidi="ro-RO"/>
        </w:rPr>
        <w:t xml:space="preserve"> a imobilelor propuse</w:t>
      </w:r>
      <w:r w:rsidRPr="00B562B5">
        <w:rPr>
          <w:rFonts w:ascii="Arial" w:eastAsia="Arial" w:hAnsi="Arial" w:cs="Arial"/>
          <w:color w:val="000000"/>
          <w:sz w:val="24"/>
          <w:szCs w:val="24"/>
          <w:lang w:val="ro-RO" w:eastAsia="ro-RO" w:bidi="ro-RO"/>
        </w:rPr>
        <w:t xml:space="preserve"> se va realiza prin racordare la rețeaua de apă existentă în zonă.</w:t>
      </w:r>
    </w:p>
    <w:p w:rsidR="009634F4" w:rsidRPr="00B562B5" w:rsidRDefault="009634F4" w:rsidP="001E22CB">
      <w:pPr>
        <w:spacing w:after="0" w:line="240" w:lineRule="auto"/>
        <w:jc w:val="both"/>
        <w:rPr>
          <w:rFonts w:ascii="Arial" w:hAnsi="Arial" w:cs="Arial"/>
          <w:caps/>
          <w:sz w:val="24"/>
          <w:szCs w:val="24"/>
        </w:rPr>
      </w:pPr>
      <w:r w:rsidRPr="00B562B5">
        <w:rPr>
          <w:rFonts w:ascii="Arial" w:hAnsi="Arial" w:cs="Arial"/>
          <w:sz w:val="24"/>
          <w:szCs w:val="24"/>
          <w:lang w:eastAsia="ro-RO"/>
        </w:rPr>
        <w:t>Pe amplasamentul subzonei 2, terenul nu este liber de sarcini, acest amplasament fiind traversat de o conductă de alimentare cu apă, conductă care trebuie deviată, cu acceptul administratorului de rețele de</w:t>
      </w:r>
      <w:r w:rsidR="001E22CB">
        <w:rPr>
          <w:rFonts w:ascii="Arial" w:hAnsi="Arial" w:cs="Arial"/>
          <w:sz w:val="24"/>
          <w:szCs w:val="24"/>
          <w:lang w:eastAsia="ro-RO"/>
        </w:rPr>
        <w:t xml:space="preserve"> apă al municipiului Suceava, SC ACET S</w:t>
      </w:r>
      <w:r w:rsidRPr="00B562B5">
        <w:rPr>
          <w:rFonts w:ascii="Arial" w:hAnsi="Arial" w:cs="Arial"/>
          <w:sz w:val="24"/>
          <w:szCs w:val="24"/>
          <w:lang w:eastAsia="ro-RO"/>
        </w:rPr>
        <w:t>A, pe baza unei documentații tehnice de deviere de conductă pentru alimentare cu apă, întocmită de un proiectant de specialitate.</w:t>
      </w:r>
    </w:p>
    <w:p w:rsidR="00D232CF" w:rsidRPr="00B562B5" w:rsidRDefault="00D232CF" w:rsidP="001E22CB">
      <w:pPr>
        <w:pStyle w:val="Subtitle"/>
        <w:jc w:val="both"/>
        <w:rPr>
          <w:rFonts w:ascii="Arial" w:hAnsi="Arial" w:cs="Arial"/>
          <w:b w:val="0"/>
          <w:szCs w:val="24"/>
          <w:lang w:val="ro-RO"/>
        </w:rPr>
      </w:pPr>
    </w:p>
    <w:p w:rsidR="00C1788E" w:rsidRPr="00B562B5" w:rsidRDefault="00C1788E" w:rsidP="001E22CB">
      <w:pPr>
        <w:autoSpaceDE w:val="0"/>
        <w:autoSpaceDN w:val="0"/>
        <w:adjustRightInd w:val="0"/>
        <w:spacing w:after="0"/>
        <w:jc w:val="both"/>
        <w:rPr>
          <w:rFonts w:ascii="Arial" w:hAnsi="Arial" w:cs="Arial"/>
          <w:b/>
          <w:sz w:val="24"/>
          <w:szCs w:val="24"/>
        </w:rPr>
      </w:pPr>
      <w:r w:rsidRPr="00B562B5">
        <w:rPr>
          <w:rFonts w:ascii="Arial" w:hAnsi="Arial" w:cs="Arial"/>
          <w:b/>
          <w:sz w:val="24"/>
          <w:szCs w:val="24"/>
        </w:rPr>
        <w:t>Canalizare</w:t>
      </w:r>
    </w:p>
    <w:p w:rsidR="00486BE1" w:rsidRPr="00B562B5" w:rsidRDefault="00486BE1" w:rsidP="001E22CB">
      <w:pPr>
        <w:spacing w:after="0" w:line="240" w:lineRule="auto"/>
        <w:jc w:val="both"/>
        <w:rPr>
          <w:rFonts w:ascii="Arial" w:hAnsi="Arial" w:cs="Arial"/>
          <w:sz w:val="24"/>
          <w:szCs w:val="24"/>
        </w:rPr>
      </w:pPr>
      <w:r w:rsidRPr="00B562B5">
        <w:rPr>
          <w:rFonts w:ascii="Arial" w:hAnsi="Arial" w:cs="Arial"/>
          <w:sz w:val="24"/>
          <w:szCs w:val="24"/>
        </w:rPr>
        <w:t xml:space="preserve">Canalizarea </w:t>
      </w:r>
      <w:proofErr w:type="gramStart"/>
      <w:r w:rsidRPr="00B562B5">
        <w:rPr>
          <w:rFonts w:ascii="Arial" w:hAnsi="Arial" w:cs="Arial"/>
          <w:sz w:val="24"/>
          <w:szCs w:val="24"/>
        </w:rPr>
        <w:t>va</w:t>
      </w:r>
      <w:proofErr w:type="gramEnd"/>
      <w:r w:rsidRPr="00B562B5">
        <w:rPr>
          <w:rFonts w:ascii="Arial" w:hAnsi="Arial" w:cs="Arial"/>
          <w:sz w:val="24"/>
          <w:szCs w:val="24"/>
        </w:rPr>
        <w:t xml:space="preserve"> fi realizata </w:t>
      </w:r>
      <w:r w:rsidRPr="00B562B5">
        <w:rPr>
          <w:rFonts w:ascii="Arial" w:eastAsia="Arial" w:hAnsi="Arial" w:cs="Arial"/>
          <w:color w:val="000000"/>
          <w:sz w:val="24"/>
          <w:szCs w:val="24"/>
          <w:lang w:val="ro-RO" w:eastAsia="ro-RO" w:bidi="ro-RO"/>
        </w:rPr>
        <w:t>prin racordare la re</w:t>
      </w:r>
      <w:r w:rsidR="001E22CB">
        <w:rPr>
          <w:rFonts w:ascii="Arial" w:eastAsia="Arial" w:hAnsi="Arial" w:cs="Arial"/>
          <w:color w:val="000000"/>
          <w:sz w:val="24"/>
          <w:szCs w:val="24"/>
          <w:lang w:val="ro-RO" w:eastAsia="ro-RO" w:bidi="ro-RO"/>
        </w:rPr>
        <w:t>țeaua de canalizare existentă î</w:t>
      </w:r>
      <w:r w:rsidRPr="00B562B5">
        <w:rPr>
          <w:rFonts w:ascii="Arial" w:eastAsia="Arial" w:hAnsi="Arial" w:cs="Arial"/>
          <w:color w:val="000000"/>
          <w:sz w:val="24"/>
          <w:szCs w:val="24"/>
          <w:lang w:val="ro-RO" w:eastAsia="ro-RO" w:bidi="ro-RO"/>
        </w:rPr>
        <w:t>n zon</w:t>
      </w:r>
      <w:r w:rsidR="001E22CB">
        <w:rPr>
          <w:rFonts w:ascii="Arial" w:eastAsia="Arial" w:hAnsi="Arial" w:cs="Arial"/>
          <w:color w:val="000000"/>
          <w:sz w:val="24"/>
          <w:szCs w:val="24"/>
          <w:lang w:val="ro-RO" w:eastAsia="ro-RO" w:bidi="ro-RO"/>
        </w:rPr>
        <w:t>ă</w:t>
      </w:r>
      <w:r w:rsidRPr="00B562B5">
        <w:rPr>
          <w:rFonts w:ascii="Arial" w:hAnsi="Arial" w:cs="Arial"/>
          <w:sz w:val="24"/>
          <w:szCs w:val="24"/>
        </w:rPr>
        <w:t>.</w:t>
      </w:r>
    </w:p>
    <w:p w:rsidR="00BE3FC1" w:rsidRPr="00B562B5" w:rsidRDefault="009634F4" w:rsidP="001E22CB">
      <w:pPr>
        <w:autoSpaceDE w:val="0"/>
        <w:autoSpaceDN w:val="0"/>
        <w:adjustRightInd w:val="0"/>
        <w:spacing w:after="0"/>
        <w:jc w:val="both"/>
        <w:rPr>
          <w:rFonts w:ascii="Arial" w:hAnsi="Arial" w:cs="Arial"/>
          <w:b/>
          <w:sz w:val="24"/>
          <w:szCs w:val="24"/>
        </w:rPr>
      </w:pPr>
      <w:r w:rsidRPr="00B562B5">
        <w:rPr>
          <w:rFonts w:ascii="Arial" w:hAnsi="Arial" w:cs="Arial"/>
          <w:sz w:val="24"/>
          <w:szCs w:val="24"/>
          <w:lang w:eastAsia="ro-RO"/>
        </w:rPr>
        <w:t>Pe amplasamentul subzonei 2, terenul nu este liber de sarcini, acest amplasament fiind traversat de o conductă de alimentare cu apă, conductă care trebuie deviată, cu acceptul administratorului de rețele de</w:t>
      </w:r>
      <w:r w:rsidR="001E22CB">
        <w:rPr>
          <w:rFonts w:ascii="Arial" w:hAnsi="Arial" w:cs="Arial"/>
          <w:sz w:val="24"/>
          <w:szCs w:val="24"/>
          <w:lang w:eastAsia="ro-RO"/>
        </w:rPr>
        <w:t xml:space="preserve"> apă al municipiului Suceava, SC ACET S</w:t>
      </w:r>
      <w:r w:rsidRPr="00B562B5">
        <w:rPr>
          <w:rFonts w:ascii="Arial" w:hAnsi="Arial" w:cs="Arial"/>
          <w:sz w:val="24"/>
          <w:szCs w:val="24"/>
          <w:lang w:eastAsia="ro-RO"/>
        </w:rPr>
        <w:t>A, pe baza unei documentații tehnice de deviere de conductă pentru alimentare cu apă, întocmită de un proiectant de specialitate.</w:t>
      </w:r>
    </w:p>
    <w:p w:rsidR="009634F4" w:rsidRPr="00B562B5" w:rsidRDefault="009634F4" w:rsidP="001E22CB">
      <w:pPr>
        <w:autoSpaceDE w:val="0"/>
        <w:autoSpaceDN w:val="0"/>
        <w:adjustRightInd w:val="0"/>
        <w:spacing w:after="0"/>
        <w:jc w:val="both"/>
        <w:rPr>
          <w:rFonts w:ascii="Arial" w:hAnsi="Arial" w:cs="Arial"/>
          <w:b/>
          <w:sz w:val="24"/>
          <w:szCs w:val="24"/>
        </w:rPr>
      </w:pPr>
    </w:p>
    <w:p w:rsidR="00C1788E" w:rsidRPr="00B562B5" w:rsidRDefault="00C1788E" w:rsidP="001E22CB">
      <w:pPr>
        <w:autoSpaceDE w:val="0"/>
        <w:autoSpaceDN w:val="0"/>
        <w:adjustRightInd w:val="0"/>
        <w:spacing w:after="0"/>
        <w:jc w:val="both"/>
        <w:rPr>
          <w:rFonts w:ascii="Arial" w:hAnsi="Arial" w:cs="Arial"/>
          <w:b/>
          <w:sz w:val="24"/>
          <w:szCs w:val="24"/>
        </w:rPr>
      </w:pPr>
      <w:r w:rsidRPr="00B562B5">
        <w:rPr>
          <w:rFonts w:ascii="Arial" w:hAnsi="Arial" w:cs="Arial"/>
          <w:b/>
          <w:sz w:val="24"/>
          <w:szCs w:val="24"/>
        </w:rPr>
        <w:t>Alimentarea cu energie electrică</w:t>
      </w:r>
    </w:p>
    <w:p w:rsidR="009634F4" w:rsidRPr="00B562B5" w:rsidRDefault="009634F4" w:rsidP="001E22CB">
      <w:pPr>
        <w:autoSpaceDE w:val="0"/>
        <w:autoSpaceDN w:val="0"/>
        <w:adjustRightInd w:val="0"/>
        <w:spacing w:after="0" w:line="240" w:lineRule="auto"/>
        <w:jc w:val="both"/>
        <w:rPr>
          <w:rFonts w:ascii="Arial" w:hAnsi="Arial" w:cs="Arial"/>
          <w:sz w:val="24"/>
          <w:szCs w:val="24"/>
          <w:lang w:eastAsia="ro-RO"/>
        </w:rPr>
      </w:pPr>
      <w:r w:rsidRPr="00B562B5">
        <w:rPr>
          <w:rFonts w:ascii="Arial" w:hAnsi="Arial" w:cs="Arial"/>
          <w:sz w:val="24"/>
          <w:szCs w:val="24"/>
          <w:lang w:eastAsia="ro-RO"/>
        </w:rPr>
        <w:t xml:space="preserve">Alimentarea cu energie electrică a consumatorilor electrici, pentru ansamblul rezidențial propus, se </w:t>
      </w:r>
      <w:proofErr w:type="gramStart"/>
      <w:r w:rsidRPr="00B562B5">
        <w:rPr>
          <w:rFonts w:ascii="Arial" w:hAnsi="Arial" w:cs="Arial"/>
          <w:sz w:val="24"/>
          <w:szCs w:val="24"/>
          <w:lang w:eastAsia="ro-RO"/>
        </w:rPr>
        <w:t>va</w:t>
      </w:r>
      <w:proofErr w:type="gramEnd"/>
      <w:r w:rsidRPr="00B562B5">
        <w:rPr>
          <w:rFonts w:ascii="Arial" w:hAnsi="Arial" w:cs="Arial"/>
          <w:sz w:val="24"/>
          <w:szCs w:val="24"/>
          <w:lang w:eastAsia="ro-RO"/>
        </w:rPr>
        <w:t xml:space="preserve"> realiza din două posturi de transformare noi. Din posturile de transformare se vor alimenta, prin cabluri subterane, tablouri electrice generale pentru fiecare clădire în parte. Pentru fiecare clădire în parte se vor monta firide electrice </w:t>
      </w:r>
      <w:proofErr w:type="gramStart"/>
      <w:r w:rsidRPr="00B562B5">
        <w:rPr>
          <w:rFonts w:ascii="Arial" w:hAnsi="Arial" w:cs="Arial"/>
          <w:sz w:val="24"/>
          <w:szCs w:val="24"/>
          <w:lang w:eastAsia="ro-RO"/>
        </w:rPr>
        <w:t>ce</w:t>
      </w:r>
      <w:proofErr w:type="gramEnd"/>
      <w:r w:rsidRPr="00B562B5">
        <w:rPr>
          <w:rFonts w:ascii="Arial" w:hAnsi="Arial" w:cs="Arial"/>
          <w:sz w:val="24"/>
          <w:szCs w:val="24"/>
          <w:lang w:eastAsia="ro-RO"/>
        </w:rPr>
        <w:t xml:space="preserve"> vor fi echipate cu blocuri de măsură și protecție atât monofazate cât și trifazate conform destinațiilor clădirilor și a cerințelor beneficiarului. </w:t>
      </w:r>
      <w:proofErr w:type="gramStart"/>
      <w:r w:rsidRPr="00B562B5">
        <w:rPr>
          <w:rFonts w:ascii="Arial" w:hAnsi="Arial" w:cs="Arial"/>
          <w:sz w:val="24"/>
          <w:szCs w:val="24"/>
          <w:lang w:eastAsia="ro-RO"/>
        </w:rPr>
        <w:t>Posturile de transformare noi se vor racorda la rețelele de medie tensiune existente lângă obiectiv.</w:t>
      </w:r>
      <w:proofErr w:type="gramEnd"/>
      <w:r w:rsidRPr="00B562B5">
        <w:rPr>
          <w:rFonts w:ascii="Arial" w:hAnsi="Arial" w:cs="Arial"/>
          <w:sz w:val="24"/>
          <w:szCs w:val="24"/>
          <w:lang w:eastAsia="ro-RO"/>
        </w:rPr>
        <w:t xml:space="preserve"> </w:t>
      </w:r>
    </w:p>
    <w:p w:rsidR="00AC6E56" w:rsidRPr="00B562B5" w:rsidRDefault="009634F4" w:rsidP="001E22CB">
      <w:pPr>
        <w:spacing w:after="0"/>
        <w:jc w:val="both"/>
        <w:rPr>
          <w:rFonts w:ascii="Arial" w:hAnsi="Arial" w:cs="Arial"/>
          <w:b/>
          <w:sz w:val="24"/>
          <w:szCs w:val="24"/>
        </w:rPr>
      </w:pPr>
      <w:r w:rsidRPr="00B562B5">
        <w:rPr>
          <w:rFonts w:ascii="Arial" w:hAnsi="Arial" w:cs="Arial"/>
          <w:sz w:val="24"/>
          <w:szCs w:val="24"/>
          <w:lang w:eastAsia="ro-RO"/>
        </w:rPr>
        <w:lastRenderedPageBreak/>
        <w:t xml:space="preserve">Soluţia definitivă de alimentare cu energie electrică până la punctul de delimitare </w:t>
      </w:r>
      <w:proofErr w:type="gramStart"/>
      <w:r w:rsidRPr="00B562B5">
        <w:rPr>
          <w:rFonts w:ascii="Arial" w:hAnsi="Arial" w:cs="Arial"/>
          <w:sz w:val="24"/>
          <w:szCs w:val="24"/>
          <w:lang w:eastAsia="ro-RO"/>
        </w:rPr>
        <w:t>va</w:t>
      </w:r>
      <w:proofErr w:type="gramEnd"/>
      <w:r w:rsidRPr="00B562B5">
        <w:rPr>
          <w:rFonts w:ascii="Arial" w:hAnsi="Arial" w:cs="Arial"/>
          <w:sz w:val="24"/>
          <w:szCs w:val="24"/>
          <w:lang w:eastAsia="ro-RO"/>
        </w:rPr>
        <w:t xml:space="preserve"> fi dată de către SC E.ON Moldova SA prin avizul de racordare, ce va fi emis după depunerea documentaţiei de către beneficiar.</w:t>
      </w:r>
    </w:p>
    <w:p w:rsidR="009634F4" w:rsidRPr="00B562B5" w:rsidRDefault="009634F4" w:rsidP="001E22CB">
      <w:pPr>
        <w:spacing w:after="0"/>
        <w:jc w:val="both"/>
        <w:rPr>
          <w:rFonts w:ascii="Arial" w:hAnsi="Arial" w:cs="Arial"/>
          <w:b/>
          <w:sz w:val="24"/>
          <w:szCs w:val="24"/>
        </w:rPr>
      </w:pPr>
    </w:p>
    <w:p w:rsidR="003D6B3A" w:rsidRPr="00B562B5" w:rsidRDefault="00C1788E" w:rsidP="001E22CB">
      <w:pPr>
        <w:spacing w:after="0"/>
        <w:jc w:val="both"/>
        <w:rPr>
          <w:rFonts w:ascii="Arial" w:hAnsi="Arial" w:cs="Arial"/>
          <w:b/>
          <w:sz w:val="24"/>
          <w:szCs w:val="24"/>
        </w:rPr>
      </w:pPr>
      <w:r w:rsidRPr="00B562B5">
        <w:rPr>
          <w:rFonts w:ascii="Arial" w:hAnsi="Arial" w:cs="Arial"/>
          <w:b/>
          <w:sz w:val="24"/>
          <w:szCs w:val="24"/>
        </w:rPr>
        <w:t>Alimentarea cu căldură</w:t>
      </w:r>
    </w:p>
    <w:p w:rsidR="00AC6E56" w:rsidRPr="00B562B5" w:rsidRDefault="00AC6E56" w:rsidP="001E22CB">
      <w:pPr>
        <w:autoSpaceDE w:val="0"/>
        <w:autoSpaceDN w:val="0"/>
        <w:adjustRightInd w:val="0"/>
        <w:spacing w:after="0"/>
        <w:jc w:val="both"/>
        <w:rPr>
          <w:rFonts w:ascii="Arial" w:hAnsi="Arial" w:cs="Arial"/>
          <w:sz w:val="24"/>
          <w:szCs w:val="24"/>
        </w:rPr>
      </w:pPr>
      <w:r w:rsidRPr="00B562B5">
        <w:rPr>
          <w:rFonts w:ascii="Arial" w:hAnsi="Arial" w:cs="Arial"/>
          <w:sz w:val="24"/>
          <w:szCs w:val="24"/>
        </w:rPr>
        <w:t xml:space="preserve">Alimentarea cu caldură a spațiilor se </w:t>
      </w:r>
      <w:proofErr w:type="gramStart"/>
      <w:r w:rsidRPr="00B562B5">
        <w:rPr>
          <w:rFonts w:ascii="Arial" w:hAnsi="Arial" w:cs="Arial"/>
          <w:sz w:val="24"/>
          <w:szCs w:val="24"/>
        </w:rPr>
        <w:t>va</w:t>
      </w:r>
      <w:proofErr w:type="gramEnd"/>
      <w:r w:rsidRPr="00B562B5">
        <w:rPr>
          <w:rFonts w:ascii="Arial" w:hAnsi="Arial" w:cs="Arial"/>
          <w:sz w:val="24"/>
          <w:szCs w:val="24"/>
        </w:rPr>
        <w:t xml:space="preserve"> realiza prin intermediul centralelor termice </w:t>
      </w:r>
      <w:r w:rsidR="00486BE1" w:rsidRPr="00B562B5">
        <w:rPr>
          <w:rFonts w:ascii="Arial" w:hAnsi="Arial" w:cs="Arial"/>
          <w:sz w:val="24"/>
          <w:szCs w:val="24"/>
        </w:rPr>
        <w:t>pe gaz după racordarea acestora la rețeaua de gaz existentă în zonă.</w:t>
      </w:r>
    </w:p>
    <w:p w:rsidR="00AC6E56" w:rsidRPr="00B562B5" w:rsidRDefault="00070376" w:rsidP="001E22CB">
      <w:pPr>
        <w:autoSpaceDE w:val="0"/>
        <w:autoSpaceDN w:val="0"/>
        <w:adjustRightInd w:val="0"/>
        <w:spacing w:after="0"/>
        <w:jc w:val="both"/>
        <w:rPr>
          <w:rFonts w:ascii="Arial" w:hAnsi="Arial" w:cs="Arial"/>
          <w:b/>
          <w:sz w:val="24"/>
          <w:szCs w:val="24"/>
        </w:rPr>
      </w:pPr>
      <w:r w:rsidRPr="00B562B5">
        <w:rPr>
          <w:rFonts w:ascii="Arial" w:hAnsi="Arial" w:cs="Arial"/>
          <w:sz w:val="24"/>
          <w:szCs w:val="24"/>
          <w:lang w:eastAsia="ro-RO"/>
        </w:rPr>
        <w:t xml:space="preserve">Pe amplasamentul subzonei 1, terenul nu </w:t>
      </w:r>
      <w:proofErr w:type="gramStart"/>
      <w:r w:rsidRPr="00B562B5">
        <w:rPr>
          <w:rFonts w:ascii="Arial" w:hAnsi="Arial" w:cs="Arial"/>
          <w:sz w:val="24"/>
          <w:szCs w:val="24"/>
          <w:lang w:eastAsia="ro-RO"/>
        </w:rPr>
        <w:t>este</w:t>
      </w:r>
      <w:proofErr w:type="gramEnd"/>
      <w:r w:rsidRPr="00B562B5">
        <w:rPr>
          <w:rFonts w:ascii="Arial" w:hAnsi="Arial" w:cs="Arial"/>
          <w:sz w:val="24"/>
          <w:szCs w:val="24"/>
          <w:lang w:eastAsia="ro-RO"/>
        </w:rPr>
        <w:t xml:space="preserve"> liber de sarcini, pe acest amplasament existând un punct termic, administrat de S.C. Thermonet S.R.L. care asigură alimentarea unor locuințe din vecinătate cu agent termic de încălzire și apă caldă menajeră. Acest punct termic existent se </w:t>
      </w:r>
      <w:proofErr w:type="gramStart"/>
      <w:r w:rsidRPr="00B562B5">
        <w:rPr>
          <w:rFonts w:ascii="Arial" w:hAnsi="Arial" w:cs="Arial"/>
          <w:sz w:val="24"/>
          <w:szCs w:val="24"/>
          <w:lang w:eastAsia="ro-RO"/>
        </w:rPr>
        <w:t>va</w:t>
      </w:r>
      <w:proofErr w:type="gramEnd"/>
      <w:r w:rsidRPr="00B562B5">
        <w:rPr>
          <w:rFonts w:ascii="Arial" w:hAnsi="Arial" w:cs="Arial"/>
          <w:sz w:val="24"/>
          <w:szCs w:val="24"/>
          <w:lang w:eastAsia="ro-RO"/>
        </w:rPr>
        <w:t xml:space="preserve"> reloca în incinta Colegiului Național </w:t>
      </w:r>
      <w:r w:rsidRPr="00B562B5">
        <w:rPr>
          <w:rFonts w:ascii="Arial" w:hAnsi="Arial" w:cs="Arial"/>
          <w:i/>
          <w:iCs/>
          <w:sz w:val="24"/>
          <w:szCs w:val="24"/>
          <w:lang w:eastAsia="ro-RO"/>
        </w:rPr>
        <w:t>Ștefan cel Mare</w:t>
      </w:r>
      <w:r w:rsidRPr="00B562B5">
        <w:rPr>
          <w:rFonts w:ascii="Arial" w:hAnsi="Arial" w:cs="Arial"/>
          <w:sz w:val="24"/>
          <w:szCs w:val="24"/>
          <w:lang w:eastAsia="ro-RO"/>
        </w:rPr>
        <w:t>.</w:t>
      </w:r>
    </w:p>
    <w:p w:rsidR="00B562B5" w:rsidRDefault="00B562B5" w:rsidP="001E22CB">
      <w:pPr>
        <w:autoSpaceDE w:val="0"/>
        <w:autoSpaceDN w:val="0"/>
        <w:adjustRightInd w:val="0"/>
        <w:spacing w:after="0"/>
        <w:jc w:val="both"/>
        <w:rPr>
          <w:rFonts w:ascii="Arial" w:hAnsi="Arial" w:cs="Arial"/>
          <w:b/>
          <w:sz w:val="24"/>
          <w:szCs w:val="24"/>
        </w:rPr>
      </w:pPr>
    </w:p>
    <w:p w:rsidR="00C1788E" w:rsidRPr="00B562B5" w:rsidRDefault="00C1788E" w:rsidP="001E22CB">
      <w:pPr>
        <w:autoSpaceDE w:val="0"/>
        <w:autoSpaceDN w:val="0"/>
        <w:adjustRightInd w:val="0"/>
        <w:spacing w:after="0"/>
        <w:jc w:val="both"/>
        <w:rPr>
          <w:rFonts w:ascii="Arial" w:hAnsi="Arial" w:cs="Arial"/>
          <w:b/>
          <w:sz w:val="24"/>
          <w:szCs w:val="24"/>
        </w:rPr>
      </w:pPr>
      <w:r w:rsidRPr="00B562B5">
        <w:rPr>
          <w:rFonts w:ascii="Arial" w:hAnsi="Arial" w:cs="Arial"/>
          <w:b/>
          <w:sz w:val="24"/>
          <w:szCs w:val="24"/>
        </w:rPr>
        <w:t>Gospodărirea deșeurilor</w:t>
      </w:r>
    </w:p>
    <w:p w:rsidR="00FC3C87" w:rsidRPr="00B562B5" w:rsidRDefault="00FC3C87" w:rsidP="001E22CB">
      <w:pPr>
        <w:autoSpaceDE w:val="0"/>
        <w:autoSpaceDN w:val="0"/>
        <w:adjustRightInd w:val="0"/>
        <w:spacing w:after="0" w:line="240" w:lineRule="auto"/>
        <w:jc w:val="both"/>
        <w:rPr>
          <w:rFonts w:ascii="Arial" w:hAnsi="Arial" w:cs="Arial"/>
          <w:sz w:val="24"/>
          <w:szCs w:val="24"/>
        </w:rPr>
      </w:pPr>
      <w:r w:rsidRPr="00B562B5">
        <w:rPr>
          <w:rFonts w:ascii="Arial" w:hAnsi="Arial" w:cs="Arial"/>
          <w:sz w:val="24"/>
          <w:szCs w:val="24"/>
        </w:rPr>
        <w:t xml:space="preserve">Sistemul de colectare a deșeurilor în cadrul organizării de șantier de pe durata executării lucrărilor se </w:t>
      </w:r>
      <w:proofErr w:type="gramStart"/>
      <w:r w:rsidRPr="00B562B5">
        <w:rPr>
          <w:rFonts w:ascii="Arial" w:hAnsi="Arial" w:cs="Arial"/>
          <w:sz w:val="24"/>
          <w:szCs w:val="24"/>
        </w:rPr>
        <w:t>va</w:t>
      </w:r>
      <w:proofErr w:type="gramEnd"/>
      <w:r w:rsidRPr="00B562B5">
        <w:rPr>
          <w:rFonts w:ascii="Arial" w:hAnsi="Arial" w:cs="Arial"/>
          <w:sz w:val="24"/>
          <w:szCs w:val="24"/>
        </w:rPr>
        <w:t xml:space="preserve"> face în spații special amenejate, iar evacuarea lor va fi asigurată periodic de serviciul de salubritate.</w:t>
      </w:r>
    </w:p>
    <w:p w:rsidR="00FC3C87" w:rsidRPr="00B562B5" w:rsidRDefault="00FC3C87" w:rsidP="001E22CB">
      <w:pPr>
        <w:autoSpaceDE w:val="0"/>
        <w:autoSpaceDN w:val="0"/>
        <w:adjustRightInd w:val="0"/>
        <w:spacing w:after="0"/>
        <w:jc w:val="both"/>
        <w:rPr>
          <w:rFonts w:ascii="Arial" w:hAnsi="Arial" w:cs="Arial"/>
          <w:sz w:val="24"/>
          <w:szCs w:val="24"/>
        </w:rPr>
      </w:pPr>
      <w:r w:rsidRPr="00B562B5">
        <w:rPr>
          <w:rFonts w:ascii="Arial" w:hAnsi="Arial" w:cs="Arial"/>
          <w:sz w:val="24"/>
          <w:szCs w:val="24"/>
        </w:rPr>
        <w:t xml:space="preserve">Depozitarea, sortarea și colectarea deșeurilor se </w:t>
      </w:r>
      <w:proofErr w:type="gramStart"/>
      <w:r w:rsidRPr="00B562B5">
        <w:rPr>
          <w:rFonts w:ascii="Arial" w:hAnsi="Arial" w:cs="Arial"/>
          <w:sz w:val="24"/>
          <w:szCs w:val="24"/>
        </w:rPr>
        <w:t>va</w:t>
      </w:r>
      <w:proofErr w:type="gramEnd"/>
      <w:r w:rsidRPr="00B562B5">
        <w:rPr>
          <w:rFonts w:ascii="Arial" w:hAnsi="Arial" w:cs="Arial"/>
          <w:sz w:val="24"/>
          <w:szCs w:val="24"/>
        </w:rPr>
        <w:t xml:space="preserve"> face în sistem individual. Se prevede o platformă gospodarească betonată, cu europubele închise etanș </w:t>
      </w:r>
      <w:proofErr w:type="gramStart"/>
      <w:r w:rsidRPr="00B562B5">
        <w:rPr>
          <w:rFonts w:ascii="Arial" w:hAnsi="Arial" w:cs="Arial"/>
          <w:sz w:val="24"/>
          <w:szCs w:val="24"/>
        </w:rPr>
        <w:t>ce</w:t>
      </w:r>
      <w:proofErr w:type="gramEnd"/>
      <w:r w:rsidRPr="00B562B5">
        <w:rPr>
          <w:rFonts w:ascii="Arial" w:hAnsi="Arial" w:cs="Arial"/>
          <w:sz w:val="24"/>
          <w:szCs w:val="24"/>
        </w:rPr>
        <w:t xml:space="preserve"> vor fi preluate periodic de o firma specializată de salubritate, conform contractului individual.</w:t>
      </w:r>
    </w:p>
    <w:p w:rsidR="00FC3C87" w:rsidRPr="00B562B5" w:rsidRDefault="00FC3C87" w:rsidP="001E22CB">
      <w:pPr>
        <w:pStyle w:val="ListParagraph"/>
        <w:ind w:left="0"/>
        <w:jc w:val="both"/>
        <w:rPr>
          <w:rFonts w:ascii="Arial" w:hAnsi="Arial" w:cs="Arial"/>
          <w:sz w:val="24"/>
          <w:szCs w:val="24"/>
        </w:rPr>
      </w:pPr>
      <w:r w:rsidRPr="00B562B5">
        <w:rPr>
          <w:rFonts w:ascii="Arial" w:hAnsi="Arial" w:cs="Arial"/>
          <w:sz w:val="24"/>
          <w:szCs w:val="24"/>
        </w:rPr>
        <w:t xml:space="preserve">Platforma betonată </w:t>
      </w:r>
      <w:proofErr w:type="gramStart"/>
      <w:r w:rsidRPr="00B562B5">
        <w:rPr>
          <w:rFonts w:ascii="Arial" w:hAnsi="Arial" w:cs="Arial"/>
          <w:sz w:val="24"/>
          <w:szCs w:val="24"/>
        </w:rPr>
        <w:t>va</w:t>
      </w:r>
      <w:proofErr w:type="gramEnd"/>
      <w:r w:rsidRPr="00B562B5">
        <w:rPr>
          <w:rFonts w:ascii="Arial" w:hAnsi="Arial" w:cs="Arial"/>
          <w:sz w:val="24"/>
          <w:szCs w:val="24"/>
        </w:rPr>
        <w:t xml:space="preserve"> fi amplasată adiacent unei alei carosabile și va fi împrejmuită pentru prevenirea împrăștierii deșeurilor.</w:t>
      </w:r>
    </w:p>
    <w:p w:rsidR="00C1788E" w:rsidRPr="002424BB" w:rsidRDefault="00C1788E" w:rsidP="001E22CB">
      <w:pPr>
        <w:autoSpaceDE w:val="0"/>
        <w:autoSpaceDN w:val="0"/>
        <w:adjustRightInd w:val="0"/>
        <w:spacing w:after="0"/>
        <w:jc w:val="both"/>
        <w:rPr>
          <w:rFonts w:ascii="Arial" w:hAnsi="Arial" w:cs="Arial"/>
          <w:sz w:val="24"/>
          <w:szCs w:val="24"/>
        </w:rPr>
      </w:pPr>
    </w:p>
    <w:p w:rsidR="00C1788E" w:rsidRPr="002424BB" w:rsidRDefault="00C1788E" w:rsidP="001E22CB">
      <w:pPr>
        <w:autoSpaceDE w:val="0"/>
        <w:autoSpaceDN w:val="0"/>
        <w:adjustRightInd w:val="0"/>
        <w:spacing w:after="0"/>
        <w:jc w:val="both"/>
        <w:rPr>
          <w:rFonts w:ascii="Arial" w:hAnsi="Arial" w:cs="Arial"/>
          <w:b/>
          <w:sz w:val="24"/>
          <w:szCs w:val="24"/>
        </w:rPr>
      </w:pPr>
      <w:r w:rsidRPr="002424BB">
        <w:rPr>
          <w:rFonts w:ascii="Arial" w:hAnsi="Arial" w:cs="Arial"/>
          <w:b/>
          <w:sz w:val="24"/>
          <w:szCs w:val="24"/>
        </w:rPr>
        <w:t xml:space="preserve">Protecția mediului </w:t>
      </w:r>
    </w:p>
    <w:p w:rsidR="00C1788E" w:rsidRPr="002424BB" w:rsidRDefault="00C1788E" w:rsidP="001E22CB">
      <w:pPr>
        <w:autoSpaceDE w:val="0"/>
        <w:autoSpaceDN w:val="0"/>
        <w:adjustRightInd w:val="0"/>
        <w:spacing w:after="0" w:line="240" w:lineRule="auto"/>
        <w:jc w:val="both"/>
        <w:rPr>
          <w:rFonts w:ascii="Arial" w:hAnsi="Arial" w:cs="Arial"/>
          <w:sz w:val="24"/>
          <w:szCs w:val="24"/>
        </w:rPr>
      </w:pPr>
      <w:r w:rsidRPr="002424BB">
        <w:rPr>
          <w:rFonts w:ascii="Arial" w:hAnsi="Arial" w:cs="Arial"/>
          <w:sz w:val="24"/>
          <w:szCs w:val="24"/>
        </w:rPr>
        <w:t xml:space="preserve">Pentru a diminua impactul asupra mediului înconjurător, se </w:t>
      </w:r>
      <w:proofErr w:type="gramStart"/>
      <w:r w:rsidRPr="002424BB">
        <w:rPr>
          <w:rFonts w:ascii="Arial" w:hAnsi="Arial" w:cs="Arial"/>
          <w:sz w:val="24"/>
          <w:szCs w:val="24"/>
        </w:rPr>
        <w:t>va</w:t>
      </w:r>
      <w:proofErr w:type="gramEnd"/>
      <w:r w:rsidRPr="002424BB">
        <w:rPr>
          <w:rFonts w:ascii="Arial" w:hAnsi="Arial" w:cs="Arial"/>
          <w:sz w:val="24"/>
          <w:szCs w:val="24"/>
        </w:rPr>
        <w:t xml:space="preserve"> interzice deversarea apelor uzate rezultate pe perioada construcției în spațiile naturale existente în zonă. </w:t>
      </w:r>
      <w:proofErr w:type="gramStart"/>
      <w:r w:rsidRPr="002424BB">
        <w:rPr>
          <w:rFonts w:ascii="Arial" w:hAnsi="Arial" w:cs="Arial"/>
          <w:sz w:val="24"/>
          <w:szCs w:val="24"/>
        </w:rPr>
        <w:t>Se vor folosi WC-uri ecologice iar deșeurile vor fi adunate în containere speciale și transportate în locuri special amenajate.</w:t>
      </w:r>
      <w:proofErr w:type="gramEnd"/>
    </w:p>
    <w:p w:rsidR="00C1788E" w:rsidRPr="002424BB" w:rsidRDefault="00C1788E" w:rsidP="001E22CB">
      <w:pPr>
        <w:autoSpaceDE w:val="0"/>
        <w:autoSpaceDN w:val="0"/>
        <w:adjustRightInd w:val="0"/>
        <w:spacing w:after="0"/>
        <w:jc w:val="both"/>
        <w:rPr>
          <w:rFonts w:ascii="Arial" w:hAnsi="Arial" w:cs="Arial"/>
          <w:sz w:val="24"/>
          <w:szCs w:val="24"/>
        </w:rPr>
      </w:pPr>
      <w:r w:rsidRPr="002424BB">
        <w:rPr>
          <w:rFonts w:ascii="Arial" w:hAnsi="Arial" w:cs="Arial"/>
          <w:sz w:val="24"/>
          <w:szCs w:val="24"/>
        </w:rPr>
        <w:t xml:space="preserve">Depozitarea temporară a materialelor de construcții și a deșeurilor rezultate </w:t>
      </w:r>
      <w:proofErr w:type="gramStart"/>
      <w:r w:rsidRPr="002424BB">
        <w:rPr>
          <w:rFonts w:ascii="Arial" w:hAnsi="Arial" w:cs="Arial"/>
          <w:sz w:val="24"/>
          <w:szCs w:val="24"/>
        </w:rPr>
        <w:t>va</w:t>
      </w:r>
      <w:proofErr w:type="gramEnd"/>
      <w:r w:rsidRPr="002424BB">
        <w:rPr>
          <w:rFonts w:ascii="Arial" w:hAnsi="Arial" w:cs="Arial"/>
          <w:sz w:val="24"/>
          <w:szCs w:val="24"/>
        </w:rPr>
        <w:t xml:space="preserve"> fi astfel efectuată încât să nu permită infestări ale solului.</w:t>
      </w:r>
    </w:p>
    <w:p w:rsidR="00C1788E" w:rsidRPr="002424BB" w:rsidRDefault="00C1788E" w:rsidP="001E22CB">
      <w:pPr>
        <w:spacing w:after="0" w:line="240" w:lineRule="auto"/>
        <w:jc w:val="both"/>
        <w:rPr>
          <w:rFonts w:ascii="Arial" w:hAnsi="Arial" w:cs="Arial"/>
          <w:sz w:val="24"/>
          <w:szCs w:val="24"/>
        </w:rPr>
      </w:pPr>
      <w:r w:rsidRPr="002424BB">
        <w:rPr>
          <w:rFonts w:ascii="Arial" w:hAnsi="Arial" w:cs="Arial"/>
          <w:sz w:val="24"/>
          <w:szCs w:val="24"/>
        </w:rPr>
        <w:t>Titula</w:t>
      </w:r>
      <w:r w:rsidR="00922CDA" w:rsidRPr="002424BB">
        <w:rPr>
          <w:rFonts w:ascii="Arial" w:hAnsi="Arial" w:cs="Arial"/>
          <w:sz w:val="24"/>
          <w:szCs w:val="24"/>
        </w:rPr>
        <w:t>r</w:t>
      </w:r>
      <w:r w:rsidRPr="002424BB">
        <w:rPr>
          <w:rFonts w:ascii="Arial" w:hAnsi="Arial" w:cs="Arial"/>
          <w:sz w:val="24"/>
          <w:szCs w:val="24"/>
        </w:rPr>
        <w:t xml:space="preserve">ul investiției </w:t>
      </w:r>
      <w:proofErr w:type="gramStart"/>
      <w:r w:rsidRPr="002424BB">
        <w:rPr>
          <w:rFonts w:ascii="Arial" w:hAnsi="Arial" w:cs="Arial"/>
          <w:sz w:val="24"/>
          <w:szCs w:val="24"/>
        </w:rPr>
        <w:t>va</w:t>
      </w:r>
      <w:proofErr w:type="gramEnd"/>
      <w:r w:rsidRPr="002424BB">
        <w:rPr>
          <w:rFonts w:ascii="Arial" w:hAnsi="Arial" w:cs="Arial"/>
          <w:sz w:val="24"/>
          <w:szCs w:val="24"/>
        </w:rPr>
        <w:t xml:space="preserve"> încheia contract de salubritate cu serviciul de specialitate din localitate</w:t>
      </w:r>
      <w:r w:rsidRPr="002424BB">
        <w:rPr>
          <w:rFonts w:ascii="Arial" w:hAnsi="Arial" w:cs="Arial"/>
          <w:sz w:val="24"/>
          <w:szCs w:val="24"/>
          <w:lang w:val="fr-FR"/>
        </w:rPr>
        <w:t>.</w:t>
      </w:r>
    </w:p>
    <w:p w:rsidR="00C1788E" w:rsidRPr="002424BB" w:rsidRDefault="00C1788E" w:rsidP="001E22CB">
      <w:pPr>
        <w:spacing w:after="0" w:line="240" w:lineRule="auto"/>
        <w:jc w:val="both"/>
        <w:rPr>
          <w:rFonts w:ascii="Arial" w:hAnsi="Arial" w:cs="Arial"/>
          <w:bCs/>
          <w:sz w:val="24"/>
          <w:szCs w:val="24"/>
        </w:rPr>
      </w:pPr>
      <w:r w:rsidRPr="002424BB">
        <w:rPr>
          <w:rFonts w:ascii="Arial" w:hAnsi="Arial" w:cs="Arial"/>
          <w:sz w:val="24"/>
          <w:szCs w:val="24"/>
          <w:lang w:val="fr-FR"/>
        </w:rPr>
        <w:t>La finalizarea lucrărilor de construire se vor amenaja toate spațiile verzi și se vor aduce la forma inițială;</w:t>
      </w:r>
      <w:r w:rsidRPr="002424BB">
        <w:rPr>
          <w:rFonts w:ascii="Arial" w:hAnsi="Arial" w:cs="Arial"/>
          <w:bCs/>
          <w:sz w:val="24"/>
          <w:szCs w:val="24"/>
        </w:rPr>
        <w:t xml:space="preserve"> se vor planta arbori și arbusti; </w:t>
      </w:r>
      <w:r w:rsidRPr="002424BB">
        <w:rPr>
          <w:rFonts w:ascii="Arial" w:hAnsi="Arial" w:cs="Arial"/>
          <w:sz w:val="24"/>
          <w:szCs w:val="24"/>
        </w:rPr>
        <w:t>vor fi necesare măsuri permanente de întreţinere a spaţiilor plantate, a amenajărilor din incintă, astfel încât să nu se producă degradări importante ale terenului.</w:t>
      </w:r>
    </w:p>
    <w:p w:rsidR="00C1788E" w:rsidRPr="002424BB" w:rsidRDefault="00C1788E" w:rsidP="001E22CB">
      <w:pPr>
        <w:spacing w:after="0" w:line="240" w:lineRule="auto"/>
        <w:jc w:val="both"/>
        <w:rPr>
          <w:rFonts w:ascii="Arial" w:hAnsi="Arial" w:cs="Arial"/>
          <w:sz w:val="24"/>
          <w:szCs w:val="24"/>
        </w:rPr>
      </w:pPr>
      <w:r w:rsidRPr="002424BB">
        <w:rPr>
          <w:rFonts w:ascii="Arial" w:hAnsi="Arial" w:cs="Arial"/>
          <w:sz w:val="24"/>
          <w:szCs w:val="24"/>
        </w:rPr>
        <w:t>Prin întreţinerea corespunzătoare a mijloacelor auto care vor deservi investiția se evită pierderile accidentale de uleiuri sau carburanţi în sol.</w:t>
      </w:r>
    </w:p>
    <w:p w:rsidR="004C03EE" w:rsidRPr="002424BB" w:rsidRDefault="00C1788E" w:rsidP="001E22CB">
      <w:pPr>
        <w:spacing w:after="0"/>
        <w:jc w:val="both"/>
        <w:rPr>
          <w:rFonts w:ascii="Arial" w:hAnsi="Arial" w:cs="Arial"/>
          <w:b/>
          <w:sz w:val="24"/>
          <w:szCs w:val="24"/>
          <w:lang w:val="fr-FR"/>
        </w:rPr>
      </w:pPr>
      <w:r w:rsidRPr="002424BB">
        <w:rPr>
          <w:rFonts w:ascii="Arial" w:hAnsi="Arial" w:cs="Arial"/>
          <w:b/>
          <w:sz w:val="24"/>
          <w:szCs w:val="24"/>
          <w:lang w:val="fr-FR"/>
        </w:rPr>
        <w:t xml:space="preserve">           </w:t>
      </w:r>
    </w:p>
    <w:p w:rsidR="00C1788E" w:rsidRPr="00B23D5F" w:rsidRDefault="00C1788E" w:rsidP="001E22CB">
      <w:pPr>
        <w:spacing w:after="0"/>
        <w:jc w:val="both"/>
        <w:rPr>
          <w:rFonts w:ascii="Arial" w:hAnsi="Arial" w:cs="Arial"/>
          <w:b/>
          <w:sz w:val="24"/>
          <w:szCs w:val="24"/>
          <w:lang w:val="fr-FR"/>
        </w:rPr>
      </w:pPr>
      <w:r w:rsidRPr="00B23D5F">
        <w:rPr>
          <w:rFonts w:ascii="Arial" w:hAnsi="Arial" w:cs="Arial"/>
          <w:b/>
          <w:sz w:val="24"/>
          <w:szCs w:val="24"/>
          <w:lang w:val="fr-FR"/>
        </w:rPr>
        <w:t xml:space="preserve">Accesul auto și pietonal  </w:t>
      </w:r>
    </w:p>
    <w:p w:rsidR="009747DA" w:rsidRPr="00B562B5" w:rsidRDefault="009747DA" w:rsidP="001E22CB">
      <w:pPr>
        <w:autoSpaceDE w:val="0"/>
        <w:autoSpaceDN w:val="0"/>
        <w:adjustRightInd w:val="0"/>
        <w:spacing w:after="0" w:line="240" w:lineRule="auto"/>
        <w:jc w:val="both"/>
        <w:rPr>
          <w:rFonts w:ascii="Arial" w:hAnsi="Arial" w:cs="Arial"/>
          <w:sz w:val="24"/>
          <w:szCs w:val="24"/>
          <w:lang w:eastAsia="ro-RO"/>
        </w:rPr>
      </w:pPr>
      <w:r w:rsidRPr="00B562B5">
        <w:rPr>
          <w:rFonts w:ascii="Arial" w:hAnsi="Arial" w:cs="Arial"/>
          <w:sz w:val="24"/>
          <w:szCs w:val="24"/>
          <w:lang w:eastAsia="ro-RO"/>
        </w:rPr>
        <w:t>În vederea îmbunătățiriii circulației</w:t>
      </w:r>
      <w:r w:rsidR="001E22CB">
        <w:rPr>
          <w:rFonts w:ascii="Arial" w:hAnsi="Arial" w:cs="Arial"/>
          <w:sz w:val="24"/>
          <w:szCs w:val="24"/>
          <w:lang w:eastAsia="ro-RO"/>
        </w:rPr>
        <w:t xml:space="preserve"> rutiere în zona studiată, </w:t>
      </w:r>
      <w:r w:rsidRPr="00B562B5">
        <w:rPr>
          <w:rFonts w:ascii="Arial" w:hAnsi="Arial" w:cs="Arial"/>
          <w:sz w:val="24"/>
          <w:szCs w:val="24"/>
          <w:lang w:eastAsia="ro-RO"/>
        </w:rPr>
        <w:t xml:space="preserve">se vor lua următoarele măsuri: </w:t>
      </w:r>
    </w:p>
    <w:p w:rsidR="00070376" w:rsidRPr="00B562B5" w:rsidRDefault="00070376" w:rsidP="001E22CB">
      <w:pPr>
        <w:autoSpaceDE w:val="0"/>
        <w:autoSpaceDN w:val="0"/>
        <w:adjustRightInd w:val="0"/>
        <w:spacing w:after="126" w:line="240" w:lineRule="auto"/>
        <w:jc w:val="both"/>
        <w:rPr>
          <w:rFonts w:ascii="Arial" w:hAnsi="Arial" w:cs="Arial"/>
          <w:sz w:val="24"/>
          <w:szCs w:val="24"/>
          <w:lang w:eastAsia="ro-RO"/>
        </w:rPr>
      </w:pPr>
      <w:r w:rsidRPr="00B562B5">
        <w:rPr>
          <w:rFonts w:ascii="Arial" w:hAnsi="Arial" w:cs="Arial"/>
          <w:sz w:val="24"/>
          <w:szCs w:val="24"/>
          <w:lang w:eastAsia="ro-RO"/>
        </w:rPr>
        <w:t xml:space="preserve">- </w:t>
      </w:r>
      <w:proofErr w:type="gramStart"/>
      <w:r w:rsidR="009747DA" w:rsidRPr="00B562B5">
        <w:rPr>
          <w:rFonts w:ascii="Arial" w:hAnsi="Arial" w:cs="Arial"/>
          <w:sz w:val="24"/>
          <w:szCs w:val="24"/>
          <w:lang w:eastAsia="ro-RO"/>
        </w:rPr>
        <w:t>se</w:t>
      </w:r>
      <w:proofErr w:type="gramEnd"/>
      <w:r w:rsidR="009747DA" w:rsidRPr="00B562B5">
        <w:rPr>
          <w:rFonts w:ascii="Arial" w:hAnsi="Arial" w:cs="Arial"/>
          <w:sz w:val="24"/>
          <w:szCs w:val="24"/>
          <w:lang w:eastAsia="ro-RO"/>
        </w:rPr>
        <w:t xml:space="preserve"> propune amenajarea unui sens giratoriu la intersecția dintre strada Vasile Alecsandri, strada Armenească și strada Curtea Domnească; </w:t>
      </w:r>
    </w:p>
    <w:p w:rsidR="009747DA" w:rsidRPr="00B562B5" w:rsidRDefault="00070376" w:rsidP="001E22CB">
      <w:pPr>
        <w:autoSpaceDE w:val="0"/>
        <w:autoSpaceDN w:val="0"/>
        <w:adjustRightInd w:val="0"/>
        <w:spacing w:after="126" w:line="240" w:lineRule="auto"/>
        <w:jc w:val="both"/>
        <w:rPr>
          <w:rFonts w:ascii="Arial" w:hAnsi="Arial" w:cs="Arial"/>
          <w:sz w:val="24"/>
          <w:szCs w:val="24"/>
          <w:lang w:eastAsia="ro-RO"/>
        </w:rPr>
      </w:pPr>
      <w:r w:rsidRPr="00B562B5">
        <w:rPr>
          <w:rFonts w:ascii="Arial" w:hAnsi="Arial" w:cs="Arial"/>
          <w:sz w:val="24"/>
          <w:szCs w:val="24"/>
          <w:lang w:eastAsia="ro-RO"/>
        </w:rPr>
        <w:t xml:space="preserve">- </w:t>
      </w:r>
      <w:r w:rsidR="00B23D5F">
        <w:rPr>
          <w:rFonts w:ascii="Arial" w:hAnsi="Arial" w:cs="Arial"/>
          <w:sz w:val="24"/>
          <w:szCs w:val="24"/>
          <w:lang w:eastAsia="ro-RO"/>
        </w:rPr>
        <w:t>a</w:t>
      </w:r>
      <w:r w:rsidR="009747DA" w:rsidRPr="00B562B5">
        <w:rPr>
          <w:rFonts w:ascii="Arial" w:hAnsi="Arial" w:cs="Arial"/>
          <w:sz w:val="24"/>
          <w:szCs w:val="24"/>
          <w:lang w:eastAsia="ro-RO"/>
        </w:rPr>
        <w:t>menajarea străzii Vasile Alecsandri pe porțiunea dintre strada Armenească ș</w:t>
      </w:r>
      <w:r w:rsidR="00BD49DE">
        <w:rPr>
          <w:rFonts w:ascii="Arial" w:hAnsi="Arial" w:cs="Arial"/>
          <w:sz w:val="24"/>
          <w:szCs w:val="24"/>
          <w:lang w:eastAsia="ro-RO"/>
        </w:rPr>
        <w:t>i Petru Rareș pe lungimea de 75,</w:t>
      </w:r>
      <w:r w:rsidR="009747DA" w:rsidRPr="00B562B5">
        <w:rPr>
          <w:rFonts w:ascii="Arial" w:hAnsi="Arial" w:cs="Arial"/>
          <w:sz w:val="24"/>
          <w:szCs w:val="24"/>
          <w:lang w:eastAsia="ro-RO"/>
        </w:rPr>
        <w:t>00 m, cu patru benzi de circulație din c</w:t>
      </w:r>
      <w:r w:rsidR="001E22CB">
        <w:rPr>
          <w:rFonts w:ascii="Arial" w:hAnsi="Arial" w:cs="Arial"/>
          <w:sz w:val="24"/>
          <w:szCs w:val="24"/>
          <w:lang w:eastAsia="ro-RO"/>
        </w:rPr>
        <w:t>are una pentru virajul la stânga</w:t>
      </w:r>
      <w:r w:rsidR="009747DA" w:rsidRPr="00B562B5">
        <w:rPr>
          <w:rFonts w:ascii="Arial" w:hAnsi="Arial" w:cs="Arial"/>
          <w:sz w:val="24"/>
          <w:szCs w:val="24"/>
          <w:lang w:eastAsia="ro-RO"/>
        </w:rPr>
        <w:t xml:space="preserve"> și o band</w:t>
      </w:r>
      <w:r w:rsidR="001E22CB">
        <w:rPr>
          <w:rFonts w:ascii="Arial" w:hAnsi="Arial" w:cs="Arial"/>
          <w:sz w:val="24"/>
          <w:szCs w:val="24"/>
          <w:lang w:eastAsia="ro-RO"/>
        </w:rPr>
        <w:t>ă</w:t>
      </w:r>
      <w:r w:rsidR="009747DA" w:rsidRPr="00B562B5">
        <w:rPr>
          <w:rFonts w:ascii="Arial" w:hAnsi="Arial" w:cs="Arial"/>
          <w:sz w:val="24"/>
          <w:szCs w:val="24"/>
          <w:lang w:eastAsia="ro-RO"/>
        </w:rPr>
        <w:t xml:space="preserve"> pentru Maxi-Taxi (dedicată pentru transportul public). Dirijarea circulației se </w:t>
      </w:r>
      <w:proofErr w:type="gramStart"/>
      <w:r w:rsidR="009747DA" w:rsidRPr="00B562B5">
        <w:rPr>
          <w:rFonts w:ascii="Arial" w:hAnsi="Arial" w:cs="Arial"/>
          <w:sz w:val="24"/>
          <w:szCs w:val="24"/>
          <w:lang w:eastAsia="ro-RO"/>
        </w:rPr>
        <w:t>va</w:t>
      </w:r>
      <w:proofErr w:type="gramEnd"/>
      <w:r w:rsidR="009747DA" w:rsidRPr="00B562B5">
        <w:rPr>
          <w:rFonts w:ascii="Arial" w:hAnsi="Arial" w:cs="Arial"/>
          <w:sz w:val="24"/>
          <w:szCs w:val="24"/>
          <w:lang w:eastAsia="ro-RO"/>
        </w:rPr>
        <w:t xml:space="preserve"> face cu insule de separare denivelate și cu indicatoare și marcaje rutiere</w:t>
      </w:r>
      <w:r w:rsidR="001E22CB" w:rsidRPr="00B562B5">
        <w:rPr>
          <w:rFonts w:ascii="Arial" w:hAnsi="Arial" w:cs="Arial"/>
          <w:sz w:val="24"/>
          <w:szCs w:val="24"/>
          <w:lang w:eastAsia="ro-RO"/>
        </w:rPr>
        <w:t>;</w:t>
      </w:r>
    </w:p>
    <w:p w:rsidR="009747DA" w:rsidRPr="00B562B5" w:rsidRDefault="009747DA" w:rsidP="001E22CB">
      <w:pPr>
        <w:autoSpaceDE w:val="0"/>
        <w:autoSpaceDN w:val="0"/>
        <w:adjustRightInd w:val="0"/>
        <w:spacing w:after="0" w:line="240" w:lineRule="auto"/>
        <w:jc w:val="both"/>
        <w:rPr>
          <w:rFonts w:ascii="Arial" w:hAnsi="Arial" w:cs="Arial"/>
          <w:color w:val="000000"/>
          <w:sz w:val="24"/>
          <w:szCs w:val="24"/>
          <w:lang w:eastAsia="ro-RO"/>
        </w:rPr>
      </w:pPr>
    </w:p>
    <w:p w:rsidR="009747DA" w:rsidRPr="00B562B5" w:rsidRDefault="009747DA" w:rsidP="001E22CB">
      <w:pPr>
        <w:autoSpaceDE w:val="0"/>
        <w:autoSpaceDN w:val="0"/>
        <w:adjustRightInd w:val="0"/>
        <w:spacing w:after="0" w:line="240" w:lineRule="auto"/>
        <w:jc w:val="both"/>
        <w:rPr>
          <w:rFonts w:ascii="Arial" w:hAnsi="Arial" w:cs="Arial"/>
          <w:sz w:val="24"/>
          <w:szCs w:val="24"/>
          <w:lang w:eastAsia="ro-RO"/>
        </w:rPr>
      </w:pPr>
      <w:r w:rsidRPr="00B562B5">
        <w:rPr>
          <w:rFonts w:ascii="Arial" w:hAnsi="Arial" w:cs="Arial"/>
          <w:sz w:val="24"/>
          <w:szCs w:val="24"/>
          <w:lang w:eastAsia="ro-RO"/>
        </w:rPr>
        <w:t>Pentru rezidenți parcările se vor amenaja sub formă de garaje individuale la demisolul construcțiilor.</w:t>
      </w:r>
    </w:p>
    <w:p w:rsidR="009747DA" w:rsidRPr="00B562B5" w:rsidRDefault="009747DA" w:rsidP="001E22CB">
      <w:pPr>
        <w:pStyle w:val="Default"/>
        <w:jc w:val="both"/>
        <w:rPr>
          <w:rFonts w:ascii="Arial" w:hAnsi="Arial" w:cs="Arial"/>
          <w:color w:val="auto"/>
          <w:lang w:eastAsia="ro-RO"/>
        </w:rPr>
      </w:pPr>
      <w:r w:rsidRPr="00B562B5">
        <w:rPr>
          <w:rFonts w:ascii="Arial" w:hAnsi="Arial" w:cs="Arial"/>
          <w:color w:val="auto"/>
          <w:lang w:eastAsia="ro-RO"/>
        </w:rPr>
        <w:lastRenderedPageBreak/>
        <w:t xml:space="preserve">Este prevăzut </w:t>
      </w:r>
      <w:proofErr w:type="gramStart"/>
      <w:r w:rsidRPr="00B562B5">
        <w:rPr>
          <w:rFonts w:ascii="Arial" w:hAnsi="Arial" w:cs="Arial"/>
          <w:color w:val="auto"/>
          <w:lang w:eastAsia="ro-RO"/>
        </w:rPr>
        <w:t>un</w:t>
      </w:r>
      <w:proofErr w:type="gramEnd"/>
      <w:r w:rsidRPr="00B562B5">
        <w:rPr>
          <w:rFonts w:ascii="Arial" w:hAnsi="Arial" w:cs="Arial"/>
          <w:color w:val="auto"/>
          <w:lang w:eastAsia="ro-RO"/>
        </w:rPr>
        <w:t xml:space="preserve"> total de </w:t>
      </w:r>
      <w:r w:rsidRPr="00B562B5">
        <w:rPr>
          <w:rFonts w:ascii="Arial" w:hAnsi="Arial" w:cs="Arial"/>
          <w:bCs/>
          <w:color w:val="auto"/>
          <w:lang w:eastAsia="ro-RO"/>
        </w:rPr>
        <w:t>109 locuri de parcare</w:t>
      </w:r>
      <w:r w:rsidRPr="00B562B5">
        <w:rPr>
          <w:rFonts w:ascii="Arial" w:hAnsi="Arial" w:cs="Arial"/>
          <w:color w:val="auto"/>
          <w:lang w:eastAsia="ro-RO"/>
        </w:rPr>
        <w:t>, distribuite pe subzone, astfel:</w:t>
      </w:r>
    </w:p>
    <w:p w:rsidR="009747DA" w:rsidRPr="00B562B5" w:rsidRDefault="009747DA" w:rsidP="001E22CB">
      <w:pPr>
        <w:autoSpaceDE w:val="0"/>
        <w:autoSpaceDN w:val="0"/>
        <w:adjustRightInd w:val="0"/>
        <w:spacing w:after="0" w:line="240" w:lineRule="auto"/>
        <w:jc w:val="both"/>
        <w:rPr>
          <w:rFonts w:ascii="Arial" w:hAnsi="Arial" w:cs="Arial"/>
          <w:color w:val="000000"/>
          <w:sz w:val="24"/>
          <w:szCs w:val="24"/>
          <w:lang w:eastAsia="ro-RO"/>
        </w:rPr>
      </w:pPr>
    </w:p>
    <w:p w:rsidR="009747DA" w:rsidRPr="00B562B5" w:rsidRDefault="009747DA" w:rsidP="001E22CB">
      <w:pPr>
        <w:autoSpaceDE w:val="0"/>
        <w:autoSpaceDN w:val="0"/>
        <w:adjustRightInd w:val="0"/>
        <w:spacing w:after="0" w:line="240" w:lineRule="auto"/>
        <w:ind w:firstLine="720"/>
        <w:jc w:val="both"/>
        <w:rPr>
          <w:rFonts w:ascii="Arial" w:hAnsi="Arial" w:cs="Arial"/>
          <w:sz w:val="24"/>
          <w:szCs w:val="24"/>
          <w:lang w:eastAsia="ro-RO"/>
        </w:rPr>
      </w:pPr>
      <w:r w:rsidRPr="00B562B5">
        <w:rPr>
          <w:rFonts w:ascii="Arial" w:hAnsi="Arial" w:cs="Arial"/>
          <w:sz w:val="24"/>
          <w:szCs w:val="24"/>
          <w:lang w:eastAsia="ro-RO"/>
        </w:rPr>
        <w:t xml:space="preserve">În </w:t>
      </w:r>
      <w:r w:rsidRPr="00B562B5">
        <w:rPr>
          <w:rFonts w:ascii="Arial" w:hAnsi="Arial" w:cs="Arial"/>
          <w:bCs/>
          <w:sz w:val="24"/>
          <w:szCs w:val="24"/>
          <w:lang w:eastAsia="ro-RO"/>
        </w:rPr>
        <w:t xml:space="preserve">subzona 1 </w:t>
      </w:r>
      <w:proofErr w:type="gramStart"/>
      <w:r w:rsidRPr="00B562B5">
        <w:rPr>
          <w:rFonts w:ascii="Arial" w:hAnsi="Arial" w:cs="Arial"/>
          <w:sz w:val="24"/>
          <w:szCs w:val="24"/>
          <w:lang w:eastAsia="ro-RO"/>
        </w:rPr>
        <w:t>este</w:t>
      </w:r>
      <w:proofErr w:type="gramEnd"/>
      <w:r w:rsidRPr="00B562B5">
        <w:rPr>
          <w:rFonts w:ascii="Arial" w:hAnsi="Arial" w:cs="Arial"/>
          <w:sz w:val="24"/>
          <w:szCs w:val="24"/>
          <w:lang w:eastAsia="ro-RO"/>
        </w:rPr>
        <w:t xml:space="preserve"> asigurat un număr total de </w:t>
      </w:r>
      <w:r w:rsidRPr="00B562B5">
        <w:rPr>
          <w:rFonts w:ascii="Arial" w:hAnsi="Arial" w:cs="Arial"/>
          <w:bCs/>
          <w:sz w:val="24"/>
          <w:szCs w:val="24"/>
          <w:lang w:eastAsia="ro-RO"/>
        </w:rPr>
        <w:t xml:space="preserve">105 locuri de parcare </w:t>
      </w:r>
      <w:r w:rsidRPr="00B562B5">
        <w:rPr>
          <w:rFonts w:ascii="Arial" w:hAnsi="Arial" w:cs="Arial"/>
          <w:sz w:val="24"/>
          <w:szCs w:val="24"/>
          <w:lang w:eastAsia="ro-RO"/>
        </w:rPr>
        <w:t xml:space="preserve">din care </w:t>
      </w:r>
      <w:r w:rsidRPr="00B562B5">
        <w:rPr>
          <w:rFonts w:ascii="Arial" w:hAnsi="Arial" w:cs="Arial"/>
          <w:bCs/>
          <w:sz w:val="24"/>
          <w:szCs w:val="24"/>
          <w:lang w:eastAsia="ro-RO"/>
        </w:rPr>
        <w:t>83 locuri de parcare la demisolul construcţiei propuse</w:t>
      </w:r>
      <w:r w:rsidRPr="00B562B5">
        <w:rPr>
          <w:rFonts w:ascii="Arial" w:hAnsi="Arial" w:cs="Arial"/>
          <w:sz w:val="24"/>
          <w:szCs w:val="24"/>
          <w:lang w:eastAsia="ro-RO"/>
        </w:rPr>
        <w:t xml:space="preserve">. </w:t>
      </w:r>
    </w:p>
    <w:p w:rsidR="00070376" w:rsidRPr="00B562B5" w:rsidRDefault="009747DA" w:rsidP="001E22CB">
      <w:pPr>
        <w:autoSpaceDE w:val="0"/>
        <w:autoSpaceDN w:val="0"/>
        <w:adjustRightInd w:val="0"/>
        <w:spacing w:after="0" w:line="240" w:lineRule="auto"/>
        <w:jc w:val="both"/>
        <w:rPr>
          <w:rFonts w:ascii="Arial" w:hAnsi="Arial" w:cs="Arial"/>
          <w:sz w:val="24"/>
          <w:szCs w:val="24"/>
          <w:lang w:eastAsia="ro-RO"/>
        </w:rPr>
      </w:pPr>
      <w:r w:rsidRPr="00B562B5">
        <w:rPr>
          <w:rFonts w:ascii="Arial" w:hAnsi="Arial" w:cs="Arial"/>
          <w:sz w:val="24"/>
          <w:szCs w:val="24"/>
          <w:lang w:eastAsia="ro-RO"/>
        </w:rPr>
        <w:t xml:space="preserve">De asemenea, s-au creat </w:t>
      </w:r>
      <w:r w:rsidRPr="00B562B5">
        <w:rPr>
          <w:rFonts w:ascii="Arial" w:hAnsi="Arial" w:cs="Arial"/>
          <w:bCs/>
          <w:sz w:val="24"/>
          <w:szCs w:val="24"/>
          <w:lang w:eastAsia="ro-RO"/>
        </w:rPr>
        <w:t xml:space="preserve">22 locuri de parcare la sol </w:t>
      </w:r>
      <w:r w:rsidRPr="00B562B5">
        <w:rPr>
          <w:rFonts w:ascii="Arial" w:hAnsi="Arial" w:cs="Arial"/>
          <w:sz w:val="24"/>
          <w:szCs w:val="24"/>
          <w:lang w:eastAsia="ro-RO"/>
        </w:rPr>
        <w:t xml:space="preserve">sunt grupate astfel: </w:t>
      </w:r>
    </w:p>
    <w:p w:rsidR="00070376" w:rsidRPr="00B562B5" w:rsidRDefault="00070376" w:rsidP="001E22CB">
      <w:pPr>
        <w:autoSpaceDE w:val="0"/>
        <w:autoSpaceDN w:val="0"/>
        <w:adjustRightInd w:val="0"/>
        <w:spacing w:after="0" w:line="240" w:lineRule="auto"/>
        <w:jc w:val="both"/>
        <w:rPr>
          <w:rFonts w:ascii="Arial" w:hAnsi="Arial" w:cs="Arial"/>
          <w:sz w:val="24"/>
          <w:szCs w:val="24"/>
          <w:lang w:eastAsia="ro-RO"/>
        </w:rPr>
      </w:pPr>
      <w:r w:rsidRPr="00B562B5">
        <w:rPr>
          <w:rFonts w:ascii="Arial" w:hAnsi="Arial" w:cs="Arial"/>
          <w:sz w:val="24"/>
          <w:szCs w:val="24"/>
          <w:lang w:eastAsia="ro-RO"/>
        </w:rPr>
        <w:t xml:space="preserve">- </w:t>
      </w:r>
      <w:r w:rsidR="009747DA" w:rsidRPr="00B562B5">
        <w:rPr>
          <w:rFonts w:ascii="Arial" w:hAnsi="Arial" w:cs="Arial"/>
          <w:bCs/>
          <w:sz w:val="24"/>
          <w:szCs w:val="24"/>
          <w:lang w:eastAsia="ro-RO"/>
        </w:rPr>
        <w:t xml:space="preserve">6 locuri de parcare pe strada </w:t>
      </w:r>
      <w:r w:rsidR="009747DA" w:rsidRPr="00B562B5">
        <w:rPr>
          <w:rFonts w:ascii="Arial" w:hAnsi="Arial" w:cs="Arial"/>
          <w:sz w:val="24"/>
          <w:szCs w:val="24"/>
          <w:lang w:eastAsia="ro-RO"/>
        </w:rPr>
        <w:t xml:space="preserve">de legătură dintre strada Dragoș Vodă și str. Armenească; </w:t>
      </w:r>
    </w:p>
    <w:p w:rsidR="00070376" w:rsidRPr="00B562B5" w:rsidRDefault="00070376" w:rsidP="001E22CB">
      <w:pPr>
        <w:autoSpaceDE w:val="0"/>
        <w:autoSpaceDN w:val="0"/>
        <w:adjustRightInd w:val="0"/>
        <w:spacing w:after="0" w:line="240" w:lineRule="auto"/>
        <w:jc w:val="both"/>
        <w:rPr>
          <w:rFonts w:ascii="Arial" w:hAnsi="Arial" w:cs="Arial"/>
          <w:sz w:val="24"/>
          <w:szCs w:val="24"/>
          <w:lang w:eastAsia="ro-RO"/>
        </w:rPr>
      </w:pPr>
      <w:r w:rsidRPr="00B562B5">
        <w:rPr>
          <w:rFonts w:ascii="Arial" w:hAnsi="Arial" w:cs="Arial"/>
          <w:sz w:val="24"/>
          <w:szCs w:val="24"/>
          <w:lang w:eastAsia="ro-RO"/>
        </w:rPr>
        <w:t xml:space="preserve">- </w:t>
      </w:r>
      <w:r w:rsidR="009747DA" w:rsidRPr="00B562B5">
        <w:rPr>
          <w:rFonts w:ascii="Arial" w:hAnsi="Arial" w:cs="Arial"/>
          <w:bCs/>
          <w:sz w:val="24"/>
          <w:szCs w:val="24"/>
          <w:lang w:eastAsia="ro-RO"/>
        </w:rPr>
        <w:t xml:space="preserve">4 locuri de parcare </w:t>
      </w:r>
      <w:r w:rsidR="009747DA" w:rsidRPr="00B562B5">
        <w:rPr>
          <w:rFonts w:ascii="Arial" w:hAnsi="Arial" w:cs="Arial"/>
          <w:sz w:val="24"/>
          <w:szCs w:val="24"/>
          <w:lang w:eastAsia="ro-RO"/>
        </w:rPr>
        <w:t xml:space="preserve">pe aleea cu sens unic cu acces la str. Dragoș Vodă; </w:t>
      </w:r>
    </w:p>
    <w:p w:rsidR="009747DA" w:rsidRPr="00B562B5" w:rsidRDefault="00070376" w:rsidP="001E22CB">
      <w:pPr>
        <w:autoSpaceDE w:val="0"/>
        <w:autoSpaceDN w:val="0"/>
        <w:adjustRightInd w:val="0"/>
        <w:spacing w:after="0" w:line="240" w:lineRule="auto"/>
        <w:jc w:val="both"/>
        <w:rPr>
          <w:rFonts w:ascii="Arial" w:hAnsi="Arial" w:cs="Arial"/>
          <w:sz w:val="24"/>
          <w:szCs w:val="24"/>
          <w:lang w:eastAsia="ro-RO"/>
        </w:rPr>
      </w:pPr>
      <w:r w:rsidRPr="00B562B5">
        <w:rPr>
          <w:rFonts w:ascii="Arial" w:hAnsi="Arial" w:cs="Arial"/>
          <w:sz w:val="24"/>
          <w:szCs w:val="24"/>
          <w:lang w:eastAsia="ro-RO"/>
        </w:rPr>
        <w:t>-</w:t>
      </w:r>
      <w:r w:rsidR="009747DA" w:rsidRPr="00B562B5">
        <w:rPr>
          <w:rFonts w:ascii="Arial" w:hAnsi="Arial" w:cs="Arial"/>
          <w:bCs/>
          <w:sz w:val="24"/>
          <w:szCs w:val="24"/>
          <w:lang w:eastAsia="ro-RO"/>
        </w:rPr>
        <w:t xml:space="preserve">11 locuri de parcare </w:t>
      </w:r>
      <w:r w:rsidR="009747DA" w:rsidRPr="00B562B5">
        <w:rPr>
          <w:rFonts w:ascii="Arial" w:hAnsi="Arial" w:cs="Arial"/>
          <w:sz w:val="24"/>
          <w:szCs w:val="24"/>
          <w:lang w:eastAsia="ro-RO"/>
        </w:rPr>
        <w:t xml:space="preserve">pe partea stângă a străzii Armenească. </w:t>
      </w:r>
    </w:p>
    <w:p w:rsidR="009747DA" w:rsidRPr="00B562B5" w:rsidRDefault="009747DA" w:rsidP="001E22CB">
      <w:pPr>
        <w:pStyle w:val="Default"/>
        <w:jc w:val="both"/>
        <w:rPr>
          <w:rFonts w:ascii="Arial" w:hAnsi="Arial" w:cs="Arial"/>
          <w:lang w:eastAsia="ro-RO"/>
        </w:rPr>
      </w:pPr>
    </w:p>
    <w:p w:rsidR="009747DA" w:rsidRPr="00B562B5" w:rsidRDefault="009747DA" w:rsidP="001E22CB">
      <w:pPr>
        <w:autoSpaceDE w:val="0"/>
        <w:autoSpaceDN w:val="0"/>
        <w:adjustRightInd w:val="0"/>
        <w:spacing w:after="0" w:line="240" w:lineRule="auto"/>
        <w:ind w:firstLine="720"/>
        <w:jc w:val="both"/>
        <w:rPr>
          <w:rFonts w:ascii="Arial" w:hAnsi="Arial" w:cs="Arial"/>
          <w:sz w:val="24"/>
          <w:szCs w:val="24"/>
          <w:lang w:eastAsia="ro-RO"/>
        </w:rPr>
      </w:pPr>
      <w:r w:rsidRPr="00B562B5">
        <w:rPr>
          <w:rFonts w:ascii="Arial" w:hAnsi="Arial" w:cs="Arial"/>
          <w:sz w:val="24"/>
          <w:szCs w:val="24"/>
          <w:lang w:eastAsia="ro-RO"/>
        </w:rPr>
        <w:t xml:space="preserve">În </w:t>
      </w:r>
      <w:r w:rsidRPr="00B562B5">
        <w:rPr>
          <w:rFonts w:ascii="Arial" w:hAnsi="Arial" w:cs="Arial"/>
          <w:bCs/>
          <w:sz w:val="24"/>
          <w:szCs w:val="24"/>
          <w:lang w:eastAsia="ro-RO"/>
        </w:rPr>
        <w:t xml:space="preserve">subzona 2 este asigurat un total de 79 de locuri de parcare </w:t>
      </w:r>
      <w:r w:rsidRPr="00B562B5">
        <w:rPr>
          <w:rFonts w:ascii="Arial" w:hAnsi="Arial" w:cs="Arial"/>
          <w:sz w:val="24"/>
          <w:szCs w:val="24"/>
          <w:lang w:eastAsia="ro-RO"/>
        </w:rPr>
        <w:t xml:space="preserve">din care </w:t>
      </w:r>
      <w:r w:rsidRPr="00B562B5">
        <w:rPr>
          <w:rFonts w:ascii="Arial" w:hAnsi="Arial" w:cs="Arial"/>
          <w:bCs/>
          <w:sz w:val="24"/>
          <w:szCs w:val="24"/>
          <w:lang w:eastAsia="ro-RO"/>
        </w:rPr>
        <w:t xml:space="preserve">65 se află la demisolul construcției propuse. </w:t>
      </w:r>
      <w:proofErr w:type="gramStart"/>
      <w:r w:rsidRPr="00B562B5">
        <w:rPr>
          <w:rFonts w:ascii="Arial" w:hAnsi="Arial" w:cs="Arial"/>
          <w:sz w:val="24"/>
          <w:szCs w:val="24"/>
          <w:lang w:eastAsia="ro-RO"/>
        </w:rPr>
        <w:t xml:space="preserve">De asemenea, sunt prevăzute </w:t>
      </w:r>
      <w:r w:rsidRPr="00B562B5">
        <w:rPr>
          <w:rFonts w:ascii="Arial" w:hAnsi="Arial" w:cs="Arial"/>
          <w:bCs/>
          <w:sz w:val="24"/>
          <w:szCs w:val="24"/>
          <w:lang w:eastAsia="ro-RO"/>
        </w:rPr>
        <w:t xml:space="preserve">14 locuri de parcare la sol </w:t>
      </w:r>
      <w:r w:rsidRPr="00B562B5">
        <w:rPr>
          <w:rFonts w:ascii="Arial" w:hAnsi="Arial" w:cs="Arial"/>
          <w:sz w:val="24"/>
          <w:szCs w:val="24"/>
          <w:lang w:eastAsia="ro-RO"/>
        </w:rPr>
        <w:t>(</w:t>
      </w:r>
      <w:r w:rsidRPr="00B562B5">
        <w:rPr>
          <w:rFonts w:ascii="Arial" w:hAnsi="Arial" w:cs="Arial"/>
          <w:bCs/>
          <w:sz w:val="24"/>
          <w:szCs w:val="24"/>
          <w:lang w:eastAsia="ro-RO"/>
        </w:rPr>
        <w:t xml:space="preserve">8 locuri în strada Armenească </w:t>
      </w:r>
      <w:r w:rsidRPr="00B562B5">
        <w:rPr>
          <w:rFonts w:ascii="Arial" w:hAnsi="Arial" w:cs="Arial"/>
          <w:sz w:val="24"/>
          <w:szCs w:val="24"/>
          <w:lang w:eastAsia="ro-RO"/>
        </w:rPr>
        <w:t xml:space="preserve">pe partea dreaptă şi </w:t>
      </w:r>
      <w:r w:rsidRPr="00B562B5">
        <w:rPr>
          <w:rFonts w:ascii="Arial" w:hAnsi="Arial" w:cs="Arial"/>
          <w:bCs/>
          <w:sz w:val="24"/>
          <w:szCs w:val="24"/>
          <w:lang w:eastAsia="ro-RO"/>
        </w:rPr>
        <w:t>6 locuri pe strada Petru Rareş</w:t>
      </w:r>
      <w:r w:rsidRPr="00B562B5">
        <w:rPr>
          <w:rFonts w:ascii="Arial" w:hAnsi="Arial" w:cs="Arial"/>
          <w:sz w:val="24"/>
          <w:szCs w:val="24"/>
          <w:lang w:eastAsia="ro-RO"/>
        </w:rPr>
        <w:t>, pe partea stângă).</w:t>
      </w:r>
      <w:proofErr w:type="gramEnd"/>
      <w:r w:rsidRPr="00B562B5">
        <w:rPr>
          <w:rFonts w:ascii="Arial" w:hAnsi="Arial" w:cs="Arial"/>
          <w:sz w:val="24"/>
          <w:szCs w:val="24"/>
          <w:lang w:eastAsia="ro-RO"/>
        </w:rPr>
        <w:t xml:space="preserve"> </w:t>
      </w:r>
      <w:proofErr w:type="gramStart"/>
      <w:r w:rsidRPr="00B562B5">
        <w:rPr>
          <w:rFonts w:ascii="Arial" w:hAnsi="Arial" w:cs="Arial"/>
          <w:sz w:val="24"/>
          <w:szCs w:val="24"/>
          <w:lang w:eastAsia="ro-RO"/>
        </w:rPr>
        <w:t>Acestea vor fi realizate atât pe terenul beneficiarului cât și pe domeniul public al Primăriei municipiului.</w:t>
      </w:r>
      <w:proofErr w:type="gramEnd"/>
      <w:r w:rsidRPr="00B562B5">
        <w:rPr>
          <w:rFonts w:ascii="Arial" w:hAnsi="Arial" w:cs="Arial"/>
          <w:sz w:val="24"/>
          <w:szCs w:val="24"/>
          <w:lang w:eastAsia="ro-RO"/>
        </w:rPr>
        <w:t xml:space="preserve"> </w:t>
      </w:r>
      <w:proofErr w:type="gramStart"/>
      <w:r w:rsidRPr="00B562B5">
        <w:rPr>
          <w:rFonts w:ascii="Arial" w:hAnsi="Arial" w:cs="Arial"/>
          <w:sz w:val="24"/>
          <w:szCs w:val="24"/>
          <w:lang w:eastAsia="ro-RO"/>
        </w:rPr>
        <w:t>Locurile de parcare cedate Primăriei municipiului, proporțional cu terenul deținut, vor fi utilizate pentru parcarea taximetrelor.</w:t>
      </w:r>
      <w:proofErr w:type="gramEnd"/>
      <w:r w:rsidRPr="00B562B5">
        <w:rPr>
          <w:rFonts w:ascii="Arial" w:hAnsi="Arial" w:cs="Arial"/>
          <w:sz w:val="24"/>
          <w:szCs w:val="24"/>
          <w:lang w:eastAsia="ro-RO"/>
        </w:rPr>
        <w:t xml:space="preserve"> </w:t>
      </w:r>
      <w:r w:rsidRPr="00B562B5">
        <w:rPr>
          <w:rFonts w:ascii="Arial" w:hAnsi="Arial" w:cs="Arial"/>
          <w:bCs/>
          <w:sz w:val="24"/>
          <w:szCs w:val="24"/>
          <w:lang w:eastAsia="ro-RO"/>
        </w:rPr>
        <w:t xml:space="preserve">Repartiţia locurilor de parcare propuse se </w:t>
      </w:r>
      <w:proofErr w:type="gramStart"/>
      <w:r w:rsidRPr="00B562B5">
        <w:rPr>
          <w:rFonts w:ascii="Arial" w:hAnsi="Arial" w:cs="Arial"/>
          <w:bCs/>
          <w:sz w:val="24"/>
          <w:szCs w:val="24"/>
          <w:lang w:eastAsia="ro-RO"/>
        </w:rPr>
        <w:t>va</w:t>
      </w:r>
      <w:proofErr w:type="gramEnd"/>
      <w:r w:rsidRPr="00B562B5">
        <w:rPr>
          <w:rFonts w:ascii="Arial" w:hAnsi="Arial" w:cs="Arial"/>
          <w:bCs/>
          <w:sz w:val="24"/>
          <w:szCs w:val="24"/>
          <w:lang w:eastAsia="ro-RO"/>
        </w:rPr>
        <w:t xml:space="preserve"> realiza proporțional cu suprafețele de teren deținute </w:t>
      </w:r>
      <w:r w:rsidRPr="00B562B5">
        <w:rPr>
          <w:rFonts w:ascii="Arial" w:hAnsi="Arial" w:cs="Arial"/>
          <w:sz w:val="24"/>
          <w:szCs w:val="24"/>
          <w:lang w:eastAsia="ro-RO"/>
        </w:rPr>
        <w:t xml:space="preserve">se va face prin contractul de asociere cu municipiul Suceava. </w:t>
      </w:r>
    </w:p>
    <w:p w:rsidR="009747DA" w:rsidRPr="00B562B5" w:rsidRDefault="009747DA" w:rsidP="001E22CB">
      <w:pPr>
        <w:pStyle w:val="Default"/>
        <w:jc w:val="both"/>
        <w:rPr>
          <w:rFonts w:ascii="Arial" w:hAnsi="Arial" w:cs="Arial"/>
          <w:color w:val="auto"/>
          <w:lang w:eastAsia="ro-RO"/>
        </w:rPr>
      </w:pPr>
      <w:r w:rsidRPr="00B562B5">
        <w:rPr>
          <w:rFonts w:ascii="Arial" w:hAnsi="Arial" w:cs="Arial"/>
          <w:color w:val="auto"/>
          <w:lang w:eastAsia="ro-RO"/>
        </w:rPr>
        <w:t>La locurile de parcare propuse se adaugă altele 9 locuri utilizate de taxiurile din proximitate</w:t>
      </w:r>
    </w:p>
    <w:p w:rsidR="000F4C03" w:rsidRPr="00B562B5" w:rsidRDefault="000F4C03" w:rsidP="009747DA">
      <w:pPr>
        <w:pStyle w:val="Default"/>
        <w:rPr>
          <w:rFonts w:ascii="Arial" w:hAnsi="Arial" w:cs="Arial"/>
          <w:bCs/>
          <w:color w:val="auto"/>
          <w:lang w:eastAsia="ro-RO"/>
        </w:rPr>
      </w:pPr>
    </w:p>
    <w:p w:rsidR="009747DA" w:rsidRPr="00B23D5F" w:rsidRDefault="009747DA" w:rsidP="009747DA">
      <w:pPr>
        <w:pStyle w:val="Default"/>
        <w:rPr>
          <w:rFonts w:ascii="Arial" w:hAnsi="Arial" w:cs="Arial"/>
          <w:b/>
          <w:bCs/>
          <w:color w:val="auto"/>
          <w:lang w:eastAsia="ro-RO"/>
        </w:rPr>
      </w:pPr>
      <w:r w:rsidRPr="00B23D5F">
        <w:rPr>
          <w:rFonts w:ascii="Arial" w:hAnsi="Arial" w:cs="Arial"/>
          <w:b/>
          <w:bCs/>
          <w:color w:val="auto"/>
          <w:lang w:eastAsia="ro-RO"/>
        </w:rPr>
        <w:t>Organizarea circulației pietonale</w:t>
      </w:r>
    </w:p>
    <w:p w:rsidR="001E22CB" w:rsidRDefault="000F4C03" w:rsidP="001E22CB">
      <w:pPr>
        <w:autoSpaceDE w:val="0"/>
        <w:autoSpaceDN w:val="0"/>
        <w:adjustRightInd w:val="0"/>
        <w:spacing w:after="0" w:line="240" w:lineRule="auto"/>
        <w:jc w:val="both"/>
        <w:rPr>
          <w:rFonts w:ascii="Arial" w:hAnsi="Arial" w:cs="Arial"/>
          <w:bCs/>
          <w:sz w:val="24"/>
          <w:szCs w:val="24"/>
          <w:lang w:eastAsia="ro-RO"/>
        </w:rPr>
      </w:pPr>
      <w:r w:rsidRPr="00B562B5">
        <w:rPr>
          <w:rFonts w:ascii="Arial" w:hAnsi="Arial" w:cs="Arial"/>
          <w:sz w:val="24"/>
          <w:szCs w:val="24"/>
          <w:lang w:eastAsia="ro-RO"/>
        </w:rPr>
        <w:t xml:space="preserve">Atât în subzona 1 cât și în subzona 2 se </w:t>
      </w:r>
      <w:proofErr w:type="gramStart"/>
      <w:r w:rsidRPr="00B562B5">
        <w:rPr>
          <w:rFonts w:ascii="Arial" w:hAnsi="Arial" w:cs="Arial"/>
          <w:sz w:val="24"/>
          <w:szCs w:val="24"/>
          <w:lang w:eastAsia="ro-RO"/>
        </w:rPr>
        <w:t>va</w:t>
      </w:r>
      <w:proofErr w:type="gramEnd"/>
      <w:r w:rsidRPr="00B562B5">
        <w:rPr>
          <w:rFonts w:ascii="Arial" w:hAnsi="Arial" w:cs="Arial"/>
          <w:sz w:val="24"/>
          <w:szCs w:val="24"/>
          <w:lang w:eastAsia="ro-RO"/>
        </w:rPr>
        <w:t xml:space="preserve"> crea câte o </w:t>
      </w:r>
      <w:r w:rsidRPr="00B562B5">
        <w:rPr>
          <w:rFonts w:ascii="Arial" w:hAnsi="Arial" w:cs="Arial"/>
          <w:bCs/>
          <w:sz w:val="24"/>
          <w:szCs w:val="24"/>
          <w:lang w:eastAsia="ro-RO"/>
        </w:rPr>
        <w:t>circulație pietonală mediană, parțial a</w:t>
      </w:r>
      <w:r w:rsidR="001E22CB">
        <w:rPr>
          <w:rFonts w:ascii="Arial" w:hAnsi="Arial" w:cs="Arial"/>
          <w:bCs/>
          <w:sz w:val="24"/>
          <w:szCs w:val="24"/>
          <w:lang w:eastAsia="ro-RO"/>
        </w:rPr>
        <w:t xml:space="preserve">coperită prin pasaje, </w:t>
      </w:r>
      <w:r w:rsidRPr="00B562B5">
        <w:rPr>
          <w:rFonts w:ascii="Arial" w:hAnsi="Arial" w:cs="Arial"/>
          <w:bCs/>
          <w:sz w:val="24"/>
          <w:szCs w:val="24"/>
          <w:lang w:eastAsia="ro-RO"/>
        </w:rPr>
        <w:t>din care se face accesul la locuințe și spații comerciale</w:t>
      </w:r>
      <w:r w:rsidRPr="00B562B5">
        <w:rPr>
          <w:rFonts w:ascii="Arial" w:hAnsi="Arial" w:cs="Arial"/>
          <w:sz w:val="24"/>
          <w:szCs w:val="24"/>
          <w:lang w:eastAsia="ro-RO"/>
        </w:rPr>
        <w:t xml:space="preserve">. </w:t>
      </w:r>
    </w:p>
    <w:p w:rsidR="000F4C03" w:rsidRPr="00B562B5" w:rsidRDefault="000F4C03" w:rsidP="001E22CB">
      <w:pPr>
        <w:autoSpaceDE w:val="0"/>
        <w:autoSpaceDN w:val="0"/>
        <w:adjustRightInd w:val="0"/>
        <w:spacing w:after="0" w:line="240" w:lineRule="auto"/>
        <w:jc w:val="both"/>
        <w:rPr>
          <w:rFonts w:ascii="Arial" w:hAnsi="Arial" w:cs="Arial"/>
          <w:sz w:val="24"/>
          <w:szCs w:val="24"/>
          <w:lang w:eastAsia="ro-RO"/>
        </w:rPr>
      </w:pPr>
      <w:r w:rsidRPr="00B562B5">
        <w:rPr>
          <w:rFonts w:ascii="Arial" w:hAnsi="Arial" w:cs="Arial"/>
          <w:bCs/>
          <w:sz w:val="24"/>
          <w:szCs w:val="24"/>
          <w:lang w:eastAsia="ro-RO"/>
        </w:rPr>
        <w:t xml:space="preserve">În subansamblul 1, se propune o circulația carosabilă nouă printr-o alee internă cu dublu sens </w:t>
      </w:r>
      <w:r w:rsidRPr="00B562B5">
        <w:rPr>
          <w:rFonts w:ascii="Arial" w:hAnsi="Arial" w:cs="Arial"/>
          <w:sz w:val="24"/>
          <w:szCs w:val="24"/>
          <w:lang w:eastAsia="ro-RO"/>
        </w:rPr>
        <w:t xml:space="preserve">pe latura de sud-est </w:t>
      </w:r>
      <w:proofErr w:type="gramStart"/>
      <w:r w:rsidRPr="00B562B5">
        <w:rPr>
          <w:rFonts w:ascii="Arial" w:hAnsi="Arial" w:cs="Arial"/>
          <w:sz w:val="24"/>
          <w:szCs w:val="24"/>
          <w:lang w:eastAsia="ro-RO"/>
        </w:rPr>
        <w:t>ce</w:t>
      </w:r>
      <w:proofErr w:type="gramEnd"/>
      <w:r w:rsidRPr="00B562B5">
        <w:rPr>
          <w:rFonts w:ascii="Arial" w:hAnsi="Arial" w:cs="Arial"/>
          <w:sz w:val="24"/>
          <w:szCs w:val="24"/>
          <w:lang w:eastAsia="ro-RO"/>
        </w:rPr>
        <w:t xml:space="preserve"> delimitează terenul de incinta liceului și a bisericii armenesti, </w:t>
      </w:r>
      <w:r w:rsidRPr="00B562B5">
        <w:rPr>
          <w:rFonts w:ascii="Arial" w:hAnsi="Arial" w:cs="Arial"/>
          <w:bCs/>
          <w:sz w:val="24"/>
          <w:szCs w:val="24"/>
          <w:lang w:eastAsia="ro-RO"/>
        </w:rPr>
        <w:t xml:space="preserve">din care sunt accesibile parcajele amplasate la demisol. </w:t>
      </w:r>
    </w:p>
    <w:p w:rsidR="000F4C03" w:rsidRPr="00B562B5" w:rsidRDefault="000F4C03" w:rsidP="001E22CB">
      <w:pPr>
        <w:pStyle w:val="Default"/>
        <w:jc w:val="both"/>
        <w:rPr>
          <w:rFonts w:ascii="Arial" w:hAnsi="Arial" w:cs="Arial"/>
          <w:lang w:eastAsia="ro-RO"/>
        </w:rPr>
      </w:pPr>
      <w:r w:rsidRPr="00B562B5">
        <w:rPr>
          <w:rFonts w:ascii="Arial" w:hAnsi="Arial" w:cs="Arial"/>
          <w:color w:val="auto"/>
          <w:lang w:eastAsia="ro-RO"/>
        </w:rPr>
        <w:t xml:space="preserve">Pe latura de nord vest a terenului din subansamblul 1 se propune </w:t>
      </w:r>
      <w:r w:rsidR="001E22CB">
        <w:rPr>
          <w:rFonts w:ascii="Arial" w:hAnsi="Arial" w:cs="Arial"/>
          <w:color w:val="auto"/>
          <w:lang w:eastAsia="ro-RO"/>
        </w:rPr>
        <w:t>ș</w:t>
      </w:r>
      <w:r w:rsidRPr="00B562B5">
        <w:rPr>
          <w:rFonts w:ascii="Arial" w:hAnsi="Arial" w:cs="Arial"/>
          <w:color w:val="auto"/>
          <w:lang w:eastAsia="ro-RO"/>
        </w:rPr>
        <w:t xml:space="preserve">i o alee carosabilă de </w:t>
      </w:r>
      <w:r w:rsidRPr="00B562B5">
        <w:rPr>
          <w:rFonts w:ascii="Arial" w:hAnsi="Arial" w:cs="Arial"/>
          <w:bCs/>
          <w:color w:val="auto"/>
          <w:lang w:eastAsia="ro-RO"/>
        </w:rPr>
        <w:t>acces pentru intervenții și acces utilitar de serviciu</w:t>
      </w:r>
      <w:r w:rsidRPr="00B562B5">
        <w:rPr>
          <w:rFonts w:ascii="Arial" w:hAnsi="Arial" w:cs="Arial"/>
          <w:color w:val="auto"/>
          <w:lang w:eastAsia="ro-RO"/>
        </w:rPr>
        <w:t xml:space="preserve">. </w:t>
      </w:r>
    </w:p>
    <w:p w:rsidR="00F0319C" w:rsidRPr="002424BB" w:rsidRDefault="00F0319C" w:rsidP="004E3987">
      <w:pPr>
        <w:pStyle w:val="Default"/>
        <w:jc w:val="both"/>
        <w:rPr>
          <w:rFonts w:ascii="Arial" w:hAnsi="Arial" w:cs="Arial"/>
          <w:color w:val="FF0000"/>
        </w:rPr>
      </w:pPr>
    </w:p>
    <w:p w:rsidR="00C1788E" w:rsidRPr="002424BB" w:rsidRDefault="00C1788E" w:rsidP="004E3987">
      <w:pPr>
        <w:pStyle w:val="Default"/>
        <w:jc w:val="both"/>
        <w:rPr>
          <w:rFonts w:ascii="Arial" w:hAnsi="Arial" w:cs="Arial"/>
          <w:i/>
          <w:lang w:val="ro-RO"/>
        </w:rPr>
      </w:pPr>
      <w:r w:rsidRPr="002424BB">
        <w:rPr>
          <w:rFonts w:ascii="Arial" w:hAnsi="Arial" w:cs="Arial"/>
          <w:color w:val="FF0000"/>
        </w:rPr>
        <w:t xml:space="preserve">  </w:t>
      </w:r>
      <w:r w:rsidR="00FC3C87" w:rsidRPr="002424BB">
        <w:rPr>
          <w:rFonts w:ascii="Arial" w:hAnsi="Arial" w:cs="Arial"/>
          <w:color w:val="FF0000"/>
        </w:rPr>
        <w:t xml:space="preserve"> </w:t>
      </w:r>
      <w:r w:rsidRPr="002424BB">
        <w:rPr>
          <w:rFonts w:ascii="Arial" w:hAnsi="Arial" w:cs="Arial"/>
          <w:i/>
          <w:lang w:val="ro-RO"/>
        </w:rPr>
        <w:t>d) problemele de mediu relevante pentru plan sau program</w:t>
      </w:r>
      <w:r w:rsidR="0000638F" w:rsidRPr="002424BB">
        <w:rPr>
          <w:rFonts w:ascii="Arial" w:hAnsi="Arial" w:cs="Arial"/>
          <w:i/>
          <w:lang w:val="ro-RO"/>
        </w:rPr>
        <w:t xml:space="preserve"> – nu este cazul</w:t>
      </w:r>
      <w:r w:rsidRPr="002424BB">
        <w:rPr>
          <w:rFonts w:ascii="Arial" w:hAnsi="Arial" w:cs="Arial"/>
          <w:i/>
          <w:lang w:val="ro-RO"/>
        </w:rPr>
        <w:t>;</w:t>
      </w:r>
    </w:p>
    <w:p w:rsidR="00C1788E" w:rsidRPr="002424BB" w:rsidRDefault="00F02C9E" w:rsidP="00F02C9E">
      <w:pPr>
        <w:autoSpaceDE w:val="0"/>
        <w:autoSpaceDN w:val="0"/>
        <w:adjustRightInd w:val="0"/>
        <w:spacing w:after="0" w:line="240" w:lineRule="auto"/>
        <w:jc w:val="both"/>
        <w:rPr>
          <w:rFonts w:ascii="Arial" w:hAnsi="Arial" w:cs="Arial"/>
          <w:i/>
          <w:color w:val="000000"/>
          <w:sz w:val="24"/>
          <w:szCs w:val="24"/>
          <w:lang w:val="ro-RO"/>
        </w:rPr>
      </w:pPr>
      <w:r>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e</w:t>
      </w:r>
      <w:r>
        <w:rPr>
          <w:rFonts w:ascii="Arial" w:hAnsi="Arial" w:cs="Arial"/>
          <w:i/>
          <w:color w:val="000000"/>
          <w:sz w:val="24"/>
          <w:szCs w:val="24"/>
          <w:lang w:val="ro-RO"/>
        </w:rPr>
        <w:t>)</w:t>
      </w:r>
      <w:r w:rsidR="00C1788E" w:rsidRPr="002424BB">
        <w:rPr>
          <w:rFonts w:ascii="Arial" w:hAnsi="Arial" w:cs="Arial"/>
          <w:i/>
          <w:color w:val="000000"/>
          <w:sz w:val="24"/>
          <w:szCs w:val="24"/>
          <w:lang w:val="ro-RO"/>
        </w:rPr>
        <w:t>relevanţa planului sau programului pentru implementarea legislaţiei naţionale şi comunitare de mediu</w:t>
      </w:r>
      <w:r w:rsidR="0000638F" w:rsidRPr="002424BB">
        <w:rPr>
          <w:rFonts w:ascii="Arial" w:hAnsi="Arial" w:cs="Arial"/>
          <w:i/>
          <w:color w:val="000000"/>
          <w:sz w:val="24"/>
          <w:szCs w:val="24"/>
          <w:lang w:val="ro-RO"/>
        </w:rPr>
        <w:t xml:space="preserve"> – nu este cazul</w:t>
      </w:r>
      <w:r w:rsidR="00C1788E" w:rsidRPr="002424BB">
        <w:rPr>
          <w:rFonts w:ascii="Arial" w:hAnsi="Arial" w:cs="Arial"/>
          <w:i/>
          <w:color w:val="000000"/>
          <w:sz w:val="24"/>
          <w:szCs w:val="24"/>
          <w:lang w:val="ro-RO"/>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2. Caracteristicile efectelor şi ale zonei posibil a fi afectate cu privire, în special, la:</w:t>
      </w:r>
    </w:p>
    <w:p w:rsidR="00C1788E" w:rsidRPr="002424BB" w:rsidRDefault="00C1788E" w:rsidP="004E398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2424BB">
        <w:rPr>
          <w:rFonts w:ascii="Arial" w:hAnsi="Arial" w:cs="Arial"/>
          <w:i/>
          <w:color w:val="000000"/>
          <w:sz w:val="24"/>
          <w:szCs w:val="24"/>
          <w:lang w:val="ro-RO"/>
        </w:rPr>
        <w:t xml:space="preserve">    </w:t>
      </w:r>
      <w:r w:rsidRPr="002424BB">
        <w:rPr>
          <w:rFonts w:ascii="Arial" w:hAnsi="Arial" w:cs="Arial"/>
          <w:i/>
          <w:color w:val="000000"/>
          <w:sz w:val="24"/>
          <w:szCs w:val="24"/>
          <w:lang w:val="ro-RO"/>
        </w:rPr>
        <w:tab/>
        <w:t xml:space="preserve">  a) probabilitatea, durata, frecvenţa şi reversibilitatea efectelor – prin măsurile luate nu apar efecte negative remanente asupra mediului; </w:t>
      </w:r>
    </w:p>
    <w:p w:rsidR="00C1788E" w:rsidRPr="002424BB" w:rsidRDefault="00C1788E" w:rsidP="004E398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natura cumulativă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c) natura transfrontieră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d) riscul pentru sănătatea umană sau pentru mediu (de exemplu, datorită accidentelor</w:t>
      </w:r>
      <w:r w:rsidRPr="002424BB">
        <w:rPr>
          <w:rFonts w:ascii="Arial" w:hAnsi="Arial" w:cs="Arial"/>
          <w:color w:val="000000"/>
          <w:sz w:val="24"/>
          <w:szCs w:val="24"/>
          <w:lang w:val="ro-RO"/>
        </w:rPr>
        <w:t xml:space="preserve">) – nu este cazul; </w:t>
      </w:r>
    </w:p>
    <w:p w:rsidR="00C1788E" w:rsidRPr="002424BB" w:rsidRDefault="00C1788E" w:rsidP="004E398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e) mărimea şi spaţialitatea efectelor (zona geografică şi mărimea populaţiei potenţial afectate- este redusă pe perioada execuției lucrărilor; </w:t>
      </w:r>
    </w:p>
    <w:p w:rsidR="00C1788E" w:rsidRPr="002424BB" w:rsidRDefault="00C1788E" w:rsidP="004E398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f) valoarea şi vulnerabilitatea arealului posibil a fi afectat, date de:</w:t>
      </w:r>
    </w:p>
    <w:p w:rsidR="00C1788E" w:rsidRDefault="00C1788E" w:rsidP="004E3987">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w:t>
      </w:r>
      <w:r w:rsidRPr="002424BB">
        <w:rPr>
          <w:rFonts w:ascii="Arial" w:hAnsi="Arial" w:cs="Arial"/>
          <w:color w:val="000000"/>
          <w:sz w:val="24"/>
          <w:szCs w:val="24"/>
          <w:lang w:val="ro-RO"/>
        </w:rPr>
        <w:t xml:space="preserve">  caracteristicile naturale speciale sau patr</w:t>
      </w:r>
      <w:r w:rsidR="003326B7">
        <w:rPr>
          <w:rFonts w:ascii="Arial" w:hAnsi="Arial" w:cs="Arial"/>
          <w:color w:val="000000"/>
          <w:sz w:val="24"/>
          <w:szCs w:val="24"/>
          <w:lang w:val="ro-RO"/>
        </w:rPr>
        <w:t>imoniul cultural</w:t>
      </w:r>
      <w:r w:rsidRPr="002424BB">
        <w:rPr>
          <w:rFonts w:ascii="Arial" w:hAnsi="Arial" w:cs="Arial"/>
          <w:color w:val="000000"/>
          <w:sz w:val="24"/>
          <w:szCs w:val="24"/>
          <w:lang w:val="ro-RO"/>
        </w:rPr>
        <w:t xml:space="preserve">; </w:t>
      </w:r>
    </w:p>
    <w:p w:rsidR="003326B7" w:rsidRPr="002424BB" w:rsidRDefault="003326B7" w:rsidP="003326B7">
      <w:pPr>
        <w:tabs>
          <w:tab w:val="left" w:pos="0"/>
          <w:tab w:val="left" w:pos="567"/>
          <w:tab w:val="left" w:pos="851"/>
          <w:tab w:val="left" w:pos="1276"/>
        </w:tabs>
        <w:autoSpaceDE w:val="0"/>
        <w:autoSpaceDN w:val="0"/>
        <w:adjustRightInd w:val="0"/>
        <w:spacing w:after="0" w:line="240" w:lineRule="auto"/>
        <w:jc w:val="both"/>
        <w:rPr>
          <w:rFonts w:ascii="Arial" w:hAnsi="Arial" w:cs="Arial"/>
          <w:color w:val="000000"/>
          <w:sz w:val="24"/>
          <w:szCs w:val="24"/>
          <w:lang w:val="ro-RO"/>
        </w:rPr>
      </w:pPr>
      <w:r w:rsidRPr="003326B7">
        <w:rPr>
          <w:rFonts w:ascii="Arial" w:hAnsi="Arial" w:cs="Arial"/>
          <w:lang w:eastAsia="ro-RO"/>
        </w:rPr>
        <w:t xml:space="preserve">Potrivit </w:t>
      </w:r>
      <w:r w:rsidRPr="003326B7">
        <w:rPr>
          <w:rFonts w:ascii="Arial" w:hAnsi="Arial" w:cs="Arial"/>
          <w:bCs/>
          <w:lang w:eastAsia="ro-RO"/>
        </w:rPr>
        <w:t xml:space="preserve">PUZ - Zona centrală a municipiului (2009) </w:t>
      </w:r>
      <w:r w:rsidRPr="003326B7">
        <w:rPr>
          <w:rFonts w:ascii="Arial" w:hAnsi="Arial" w:cs="Arial"/>
          <w:lang w:eastAsia="ro-RO"/>
        </w:rPr>
        <w:t xml:space="preserve">amplasamentul </w:t>
      </w:r>
      <w:proofErr w:type="gramStart"/>
      <w:r w:rsidRPr="003326B7">
        <w:rPr>
          <w:rFonts w:ascii="Arial" w:hAnsi="Arial" w:cs="Arial"/>
          <w:lang w:eastAsia="ro-RO"/>
        </w:rPr>
        <w:t>este</w:t>
      </w:r>
      <w:proofErr w:type="gramEnd"/>
      <w:r w:rsidRPr="003326B7">
        <w:rPr>
          <w:rFonts w:ascii="Arial" w:hAnsi="Arial" w:cs="Arial"/>
          <w:lang w:eastAsia="ro-RO"/>
        </w:rPr>
        <w:t xml:space="preserve"> situat integral în </w:t>
      </w:r>
      <w:r w:rsidRPr="003326B7">
        <w:rPr>
          <w:rFonts w:ascii="Arial" w:hAnsi="Arial" w:cs="Arial"/>
          <w:bCs/>
          <w:lang w:eastAsia="ro-RO"/>
        </w:rPr>
        <w:t xml:space="preserve">zona de protecție arheologică </w:t>
      </w:r>
      <w:r w:rsidRPr="003326B7">
        <w:rPr>
          <w:rFonts w:ascii="Arial" w:hAnsi="Arial" w:cs="Arial"/>
          <w:lang w:eastAsia="ro-RO"/>
        </w:rPr>
        <w:t>și parțial în zona de protecție vizuală a monumentelor istorice (excepție face construcția principală și aleea din incinta parcelei din str. Dragoș Vodă nr. 4).</w:t>
      </w:r>
    </w:p>
    <w:p w:rsidR="00C1788E" w:rsidRPr="002424BB" w:rsidRDefault="00C1788E" w:rsidP="004E398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2424BB">
        <w:rPr>
          <w:rFonts w:ascii="Arial" w:hAnsi="Arial" w:cs="Arial"/>
          <w:i/>
          <w:color w:val="000000"/>
          <w:sz w:val="24"/>
          <w:szCs w:val="24"/>
          <w:lang w:val="ro-RO"/>
        </w:rPr>
        <w:t>(ii)</w:t>
      </w:r>
      <w:r w:rsidRPr="002424BB">
        <w:rPr>
          <w:rFonts w:ascii="Arial" w:hAnsi="Arial" w:cs="Arial"/>
          <w:color w:val="000000"/>
          <w:sz w:val="24"/>
          <w:szCs w:val="24"/>
          <w:lang w:val="ro-RO"/>
        </w:rPr>
        <w:t xml:space="preserve"> depăşirea standardelor sau a valorilor limită de calitate a mediului – este redusă pe perioada execuției lucrărilor;</w:t>
      </w:r>
    </w:p>
    <w:p w:rsidR="00C1788E" w:rsidRPr="002424BB" w:rsidRDefault="00C1788E" w:rsidP="004E398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(iii)</w:t>
      </w:r>
      <w:r w:rsidRPr="002424BB">
        <w:rPr>
          <w:rFonts w:ascii="Arial" w:hAnsi="Arial" w:cs="Arial"/>
          <w:color w:val="000000"/>
          <w:sz w:val="24"/>
          <w:szCs w:val="24"/>
          <w:lang w:val="ro-RO"/>
        </w:rPr>
        <w:t xml:space="preserve"> folosirea terenului în mod intensiv – este redusă p</w:t>
      </w:r>
      <w:r w:rsidR="001A4546" w:rsidRPr="002424BB">
        <w:rPr>
          <w:rFonts w:ascii="Arial" w:hAnsi="Arial" w:cs="Arial"/>
          <w:color w:val="000000"/>
          <w:sz w:val="24"/>
          <w:szCs w:val="24"/>
          <w:lang w:val="ro-RO"/>
        </w:rPr>
        <w:t>e perioada execuției lucrărilor</w:t>
      </w:r>
      <w:r w:rsidRPr="002424BB">
        <w:rPr>
          <w:rFonts w:ascii="Arial" w:hAnsi="Arial" w:cs="Arial"/>
          <w:color w:val="000000"/>
          <w:sz w:val="24"/>
          <w:szCs w:val="24"/>
          <w:lang w:val="ro-RO"/>
        </w:rPr>
        <w:t>;</w:t>
      </w:r>
    </w:p>
    <w:p w:rsidR="00432406" w:rsidRPr="00C0642D" w:rsidRDefault="00C1788E" w:rsidP="00C0642D">
      <w:pPr>
        <w:tabs>
          <w:tab w:val="left" w:pos="0"/>
          <w:tab w:val="left" w:pos="426"/>
        </w:tabs>
        <w:spacing w:after="120" w:line="240" w:lineRule="auto"/>
        <w:ind w:left="426"/>
        <w:jc w:val="both"/>
        <w:outlineLvl w:val="0"/>
        <w:rPr>
          <w:rFonts w:ascii="Arial" w:hAnsi="Arial" w:cs="Arial"/>
          <w:i/>
          <w:color w:val="000000"/>
          <w:sz w:val="24"/>
          <w:szCs w:val="24"/>
          <w:lang w:val="ro-RO"/>
        </w:rPr>
      </w:pPr>
      <w:r w:rsidRPr="002424BB">
        <w:rPr>
          <w:rFonts w:ascii="Arial" w:hAnsi="Arial" w:cs="Arial"/>
          <w:i/>
          <w:color w:val="000000"/>
          <w:sz w:val="24"/>
          <w:szCs w:val="24"/>
          <w:lang w:val="ro-RO"/>
        </w:rPr>
        <w:t>g) efectele asupra zonelor sau peisajelor care au un statut de protejare recunoscut pe  plan naţional, comunitar sau internaţional;</w:t>
      </w:r>
    </w:p>
    <w:p w:rsidR="00432406" w:rsidRDefault="00432406" w:rsidP="004E3987">
      <w:pPr>
        <w:autoSpaceDE w:val="0"/>
        <w:autoSpaceDN w:val="0"/>
        <w:adjustRightInd w:val="0"/>
        <w:spacing w:after="0" w:line="240" w:lineRule="auto"/>
        <w:jc w:val="both"/>
        <w:rPr>
          <w:rFonts w:ascii="Arial" w:eastAsia="Times New Roman" w:hAnsi="Arial" w:cs="Arial"/>
          <w:b/>
          <w:color w:val="000000"/>
          <w:sz w:val="24"/>
          <w:szCs w:val="24"/>
          <w:lang w:val="ro-RO"/>
        </w:rPr>
      </w:pPr>
    </w:p>
    <w:p w:rsidR="003326B7" w:rsidRDefault="003326B7" w:rsidP="004E3987">
      <w:pPr>
        <w:autoSpaceDE w:val="0"/>
        <w:autoSpaceDN w:val="0"/>
        <w:adjustRightInd w:val="0"/>
        <w:spacing w:after="0" w:line="240" w:lineRule="auto"/>
        <w:jc w:val="both"/>
        <w:rPr>
          <w:rFonts w:ascii="Arial" w:eastAsia="Times New Roman" w:hAnsi="Arial" w:cs="Arial"/>
          <w:b/>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eastAsia="Times New Roman" w:hAnsi="Arial" w:cs="Arial"/>
          <w:b/>
          <w:color w:val="000000"/>
          <w:sz w:val="24"/>
          <w:szCs w:val="24"/>
          <w:lang w:val="ro-RO"/>
        </w:rPr>
      </w:pPr>
      <w:r w:rsidRPr="002424BB">
        <w:rPr>
          <w:rFonts w:ascii="Arial" w:eastAsia="Times New Roman" w:hAnsi="Arial" w:cs="Arial"/>
          <w:b/>
          <w:color w:val="000000"/>
          <w:sz w:val="24"/>
          <w:szCs w:val="24"/>
          <w:lang w:val="ro-RO"/>
        </w:rPr>
        <w:lastRenderedPageBreak/>
        <w:t>Obligaţiile titularului:</w:t>
      </w:r>
    </w:p>
    <w:p w:rsidR="00C1788E" w:rsidRPr="002424BB" w:rsidRDefault="00C1788E" w:rsidP="004E3987">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DB07A4" w:rsidRPr="00BD49DE" w:rsidRDefault="00BD49DE" w:rsidP="00DB07A4">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lang w:val="ro-RO"/>
        </w:rPr>
        <w:t xml:space="preserve">1.  </w:t>
      </w:r>
      <w:r w:rsidR="00DB07A4" w:rsidRPr="00BD49DE">
        <w:rPr>
          <w:rFonts w:ascii="Arial" w:hAnsi="Arial" w:cs="Arial"/>
          <w:color w:val="000000"/>
          <w:sz w:val="24"/>
          <w:szCs w:val="24"/>
          <w:lang w:val="ro-RO"/>
        </w:rPr>
        <w:t>Titularul are obligația de a respecta legislația de mediu î</w:t>
      </w:r>
      <w:r w:rsidR="003A0A67" w:rsidRPr="00BD49DE">
        <w:rPr>
          <w:rFonts w:ascii="Arial" w:hAnsi="Arial" w:cs="Arial"/>
          <w:color w:val="000000"/>
          <w:sz w:val="24"/>
          <w:szCs w:val="24"/>
          <w:lang w:val="ro-RO"/>
        </w:rPr>
        <w:t>n vigoare;</w:t>
      </w:r>
    </w:p>
    <w:p w:rsidR="00DB07A4" w:rsidRPr="00BD49DE" w:rsidRDefault="00BD49DE" w:rsidP="00DB07A4">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2. </w:t>
      </w:r>
      <w:r w:rsidR="00DB07A4" w:rsidRPr="00BD49DE">
        <w:rPr>
          <w:rFonts w:ascii="Arial" w:hAnsi="Arial" w:cs="Arial"/>
          <w:color w:val="000000"/>
          <w:sz w:val="24"/>
          <w:szCs w:val="24"/>
          <w:lang w:val="ro-RO"/>
        </w:rPr>
        <w:t>Titularul planului are obligația de a supune procedurii de adoptare planul și orice modificare a acestuia, numai în forma avizată de autoritatea c</w:t>
      </w:r>
      <w:r w:rsidR="003A0A67" w:rsidRPr="00BD49DE">
        <w:rPr>
          <w:rFonts w:ascii="Arial" w:hAnsi="Arial" w:cs="Arial"/>
          <w:color w:val="000000"/>
          <w:sz w:val="24"/>
          <w:szCs w:val="24"/>
          <w:lang w:val="ro-RO"/>
        </w:rPr>
        <w:t>ompetentă de protecția mediului;</w:t>
      </w:r>
    </w:p>
    <w:p w:rsidR="00DB07A4" w:rsidRPr="00BD49DE" w:rsidRDefault="00DB07A4" w:rsidP="00DB07A4">
      <w:pPr>
        <w:autoSpaceDE w:val="0"/>
        <w:autoSpaceDN w:val="0"/>
        <w:adjustRightInd w:val="0"/>
        <w:spacing w:after="0" w:line="240" w:lineRule="auto"/>
        <w:jc w:val="both"/>
        <w:rPr>
          <w:rFonts w:ascii="Arial" w:hAnsi="Arial" w:cs="Arial"/>
          <w:color w:val="000000"/>
          <w:sz w:val="24"/>
          <w:szCs w:val="24"/>
          <w:lang w:val="ro-RO"/>
        </w:rPr>
      </w:pPr>
      <w:r w:rsidRPr="00BD49DE">
        <w:rPr>
          <w:rFonts w:ascii="Arial" w:hAnsi="Arial" w:cs="Arial"/>
          <w:color w:val="000000"/>
          <w:sz w:val="24"/>
          <w:szCs w:val="24"/>
          <w:lang w:val="ro-RO"/>
        </w:rPr>
        <w:t>3. Titularul planului/programului are obligația de a notifica autoritatea competentă pentru protecția mediului despre orice modificare a planului/ programului, îna</w:t>
      </w:r>
      <w:r w:rsidR="003A0A67" w:rsidRPr="00BD49DE">
        <w:rPr>
          <w:rFonts w:ascii="Arial" w:hAnsi="Arial" w:cs="Arial"/>
          <w:color w:val="000000"/>
          <w:sz w:val="24"/>
          <w:szCs w:val="24"/>
          <w:lang w:val="ro-RO"/>
        </w:rPr>
        <w:t>inte de realizarea modificării;</w:t>
      </w:r>
    </w:p>
    <w:p w:rsidR="00DB07A4" w:rsidRPr="00BD49DE" w:rsidRDefault="00DB07A4" w:rsidP="00DB07A4">
      <w:pPr>
        <w:autoSpaceDE w:val="0"/>
        <w:autoSpaceDN w:val="0"/>
        <w:adjustRightInd w:val="0"/>
        <w:spacing w:after="0" w:line="240" w:lineRule="auto"/>
        <w:jc w:val="both"/>
        <w:rPr>
          <w:rFonts w:ascii="Arial" w:hAnsi="Arial" w:cs="Arial"/>
          <w:color w:val="000000"/>
          <w:sz w:val="24"/>
          <w:szCs w:val="24"/>
          <w:lang w:val="ro-RO"/>
        </w:rPr>
      </w:pPr>
      <w:r w:rsidRPr="00BD49DE">
        <w:rPr>
          <w:rFonts w:ascii="Arial" w:hAnsi="Arial" w:cs="Arial"/>
          <w:color w:val="000000"/>
          <w:sz w:val="24"/>
          <w:szCs w:val="24"/>
          <w:lang w:val="ro-RO"/>
        </w:rPr>
        <w:t>4. Răspunderea pentru corectitudinea informațiilor puse la dispoziție autorității competente pentru protecția mediului și a publicului revine în totalitate titularului planului.</w:t>
      </w:r>
    </w:p>
    <w:p w:rsidR="00DB07A4" w:rsidRDefault="00DB07A4" w:rsidP="004E3987">
      <w:pPr>
        <w:spacing w:after="0" w:line="240" w:lineRule="auto"/>
        <w:jc w:val="both"/>
        <w:rPr>
          <w:rFonts w:ascii="Arial" w:hAnsi="Arial" w:cs="Arial"/>
          <w:b/>
          <w:color w:val="000000"/>
          <w:sz w:val="24"/>
          <w:szCs w:val="24"/>
          <w:lang w:val="ro-RO"/>
        </w:rPr>
      </w:pPr>
    </w:p>
    <w:p w:rsidR="00C1788E" w:rsidRPr="002424BB" w:rsidRDefault="00C1788E" w:rsidP="004E3987">
      <w:pPr>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Informarea şi participarea publicului la procedura de evaluare de mediu/procedura de evaluare adecvată:</w:t>
      </w:r>
    </w:p>
    <w:p w:rsidR="00C1788E" w:rsidRDefault="00C1788E" w:rsidP="004E3987">
      <w:pPr>
        <w:spacing w:after="0" w:line="240" w:lineRule="auto"/>
        <w:jc w:val="both"/>
        <w:rPr>
          <w:rFonts w:ascii="Arial" w:hAnsi="Arial" w:cs="Arial"/>
          <w:b/>
          <w:color w:val="000000"/>
          <w:sz w:val="24"/>
          <w:szCs w:val="24"/>
          <w:lang w:val="ro-RO"/>
        </w:rPr>
      </w:pPr>
    </w:p>
    <w:p w:rsidR="00C0642D" w:rsidRPr="002424BB" w:rsidRDefault="00C0642D" w:rsidP="004E3987">
      <w:pPr>
        <w:spacing w:after="0" w:line="240" w:lineRule="auto"/>
        <w:jc w:val="both"/>
        <w:rPr>
          <w:rFonts w:ascii="Arial" w:hAnsi="Arial" w:cs="Arial"/>
          <w:b/>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b/>
          <w:color w:val="000000"/>
          <w:sz w:val="24"/>
          <w:szCs w:val="24"/>
          <w:lang w:val="ro-RO"/>
        </w:rPr>
        <w:t xml:space="preserve">     </w:t>
      </w:r>
      <w:r w:rsidRPr="002424BB">
        <w:rPr>
          <w:rFonts w:ascii="Arial" w:hAnsi="Arial" w:cs="Arial"/>
          <w:color w:val="000000"/>
          <w:sz w:val="24"/>
          <w:szCs w:val="24"/>
          <w:lang w:val="ro-RO"/>
        </w:rPr>
        <w:t>În urma publicării în ziarul</w:t>
      </w:r>
      <w:r w:rsidR="00FC3C87" w:rsidRPr="002424BB">
        <w:rPr>
          <w:rFonts w:ascii="Arial" w:hAnsi="Arial" w:cs="Arial"/>
          <w:color w:val="000000"/>
          <w:sz w:val="24"/>
          <w:szCs w:val="24"/>
          <w:lang w:val="ro-RO"/>
        </w:rPr>
        <w:t xml:space="preserve"> </w:t>
      </w:r>
      <w:r w:rsidRPr="002424BB">
        <w:rPr>
          <w:rFonts w:ascii="Arial" w:hAnsi="Arial" w:cs="Arial"/>
          <w:sz w:val="24"/>
          <w:szCs w:val="24"/>
        </w:rPr>
        <w:t>”</w:t>
      </w:r>
      <w:r w:rsidR="008A57F5">
        <w:rPr>
          <w:rFonts w:ascii="Arial" w:hAnsi="Arial" w:cs="Arial"/>
          <w:color w:val="000000"/>
          <w:sz w:val="24"/>
          <w:szCs w:val="24"/>
          <w:lang w:val="ro-RO"/>
        </w:rPr>
        <w:t>Obiectiv</w:t>
      </w:r>
      <w:r w:rsidRPr="002424BB">
        <w:rPr>
          <w:rFonts w:ascii="Arial" w:hAnsi="Arial" w:cs="Arial"/>
          <w:sz w:val="24"/>
          <w:szCs w:val="24"/>
        </w:rPr>
        <w:t>”</w:t>
      </w:r>
      <w:r w:rsidR="00FC3C87" w:rsidRPr="002424BB">
        <w:rPr>
          <w:rFonts w:ascii="Arial" w:hAnsi="Arial" w:cs="Arial"/>
          <w:color w:val="000000"/>
          <w:sz w:val="24"/>
          <w:szCs w:val="24"/>
          <w:lang w:val="ro-RO"/>
        </w:rPr>
        <w:t xml:space="preserve"> a </w:t>
      </w:r>
      <w:r w:rsidRPr="002424BB">
        <w:rPr>
          <w:rFonts w:ascii="Arial" w:hAnsi="Arial" w:cs="Arial"/>
          <w:color w:val="000000"/>
          <w:sz w:val="24"/>
          <w:szCs w:val="24"/>
          <w:lang w:val="ro-RO"/>
        </w:rPr>
        <w:t>anunțurilor publice privind prima v</w:t>
      </w:r>
      <w:r w:rsidR="00FC3C87" w:rsidRPr="002424BB">
        <w:rPr>
          <w:rFonts w:ascii="Arial" w:hAnsi="Arial" w:cs="Arial"/>
          <w:color w:val="000000"/>
          <w:sz w:val="24"/>
          <w:szCs w:val="24"/>
          <w:lang w:val="ro-RO"/>
        </w:rPr>
        <w:t>ersiune a proiectului în zilele</w:t>
      </w:r>
      <w:r w:rsidRPr="002424BB">
        <w:rPr>
          <w:rFonts w:ascii="Arial" w:hAnsi="Arial" w:cs="Arial"/>
          <w:color w:val="000000"/>
          <w:sz w:val="24"/>
          <w:szCs w:val="24"/>
          <w:lang w:val="ro-RO"/>
        </w:rPr>
        <w:t xml:space="preserve"> </w:t>
      </w:r>
      <w:r w:rsidRPr="002424BB">
        <w:rPr>
          <w:rFonts w:ascii="Arial" w:hAnsi="Arial" w:cs="Arial"/>
          <w:sz w:val="24"/>
          <w:szCs w:val="24"/>
          <w:lang w:val="ro-RO"/>
        </w:rPr>
        <w:t xml:space="preserve">de </w:t>
      </w:r>
      <w:r w:rsidR="0019185F">
        <w:rPr>
          <w:rFonts w:ascii="Arial" w:hAnsi="Arial" w:cs="Arial"/>
          <w:sz w:val="24"/>
          <w:szCs w:val="24"/>
          <w:lang w:val="ro-RO"/>
        </w:rPr>
        <w:t>16.10.2019 și 22.10</w:t>
      </w:r>
      <w:r w:rsidRPr="002424BB">
        <w:rPr>
          <w:rFonts w:ascii="Arial" w:hAnsi="Arial" w:cs="Arial"/>
          <w:sz w:val="24"/>
          <w:szCs w:val="24"/>
          <w:lang w:val="ro-RO"/>
        </w:rPr>
        <w:t>.2019, până la luarea</w:t>
      </w:r>
      <w:r w:rsidRPr="002424BB">
        <w:rPr>
          <w:rFonts w:ascii="Arial" w:hAnsi="Arial" w:cs="Arial"/>
          <w:color w:val="000000"/>
          <w:sz w:val="24"/>
          <w:szCs w:val="24"/>
          <w:lang w:val="ro-RO"/>
        </w:rPr>
        <w:t xml:space="preserve"> deciziei de încadrare nu au fost semnalate observații din partea publicului.</w:t>
      </w:r>
    </w:p>
    <w:p w:rsidR="00C1788E" w:rsidRPr="002424BB" w:rsidRDefault="00C1788E" w:rsidP="004E3987">
      <w:pPr>
        <w:spacing w:after="0" w:line="240" w:lineRule="auto"/>
        <w:jc w:val="both"/>
        <w:rPr>
          <w:rFonts w:ascii="Arial" w:hAnsi="Arial" w:cs="Arial"/>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color w:val="000000"/>
          <w:sz w:val="24"/>
          <w:szCs w:val="24"/>
          <w:lang w:val="ro-RO"/>
        </w:rPr>
        <w:t xml:space="preserve">     În urma publicării din data de </w:t>
      </w:r>
      <w:r w:rsidR="008A57F5">
        <w:rPr>
          <w:rFonts w:ascii="Arial" w:hAnsi="Arial" w:cs="Arial"/>
          <w:sz w:val="24"/>
          <w:szCs w:val="24"/>
          <w:lang w:val="ro-RO"/>
        </w:rPr>
        <w:t>xx</w:t>
      </w:r>
      <w:r w:rsidRPr="002424BB">
        <w:rPr>
          <w:rFonts w:ascii="Arial" w:hAnsi="Arial" w:cs="Arial"/>
          <w:sz w:val="24"/>
          <w:szCs w:val="24"/>
          <w:lang w:val="ro-RO"/>
        </w:rPr>
        <w:t>.</w:t>
      </w:r>
      <w:r w:rsidR="008A57F5">
        <w:rPr>
          <w:rFonts w:ascii="Arial" w:hAnsi="Arial" w:cs="Arial"/>
          <w:sz w:val="24"/>
          <w:szCs w:val="24"/>
          <w:lang w:val="ro-RO"/>
        </w:rPr>
        <w:t>xx</w:t>
      </w:r>
      <w:r w:rsidRPr="002424BB">
        <w:rPr>
          <w:rFonts w:ascii="Arial" w:hAnsi="Arial" w:cs="Arial"/>
          <w:sz w:val="24"/>
          <w:szCs w:val="24"/>
          <w:lang w:val="ro-RO"/>
        </w:rPr>
        <w:t>.2019,</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 xml:space="preserve">în ziarul </w:t>
      </w:r>
      <w:r w:rsidRPr="002424BB">
        <w:rPr>
          <w:rFonts w:ascii="Arial" w:hAnsi="Arial" w:cs="Arial"/>
          <w:sz w:val="24"/>
          <w:szCs w:val="24"/>
        </w:rPr>
        <w:t>”</w:t>
      </w:r>
      <w:r w:rsidR="008A57F5">
        <w:rPr>
          <w:rFonts w:ascii="Arial" w:hAnsi="Arial" w:cs="Arial"/>
          <w:color w:val="000000"/>
          <w:sz w:val="24"/>
          <w:szCs w:val="24"/>
          <w:lang w:val="ro-RO"/>
        </w:rPr>
        <w:t>Obiectiv</w:t>
      </w:r>
      <w:r w:rsidRPr="002424BB">
        <w:rPr>
          <w:rFonts w:ascii="Arial" w:hAnsi="Arial" w:cs="Arial"/>
          <w:sz w:val="24"/>
          <w:szCs w:val="24"/>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 anunțului deciziei de încadrare nu au fost semnalate observații din partea publicului.</w:t>
      </w: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FC3C87" w:rsidP="004E3987">
      <w:pPr>
        <w:autoSpaceDE w:val="0"/>
        <w:autoSpaceDN w:val="0"/>
        <w:adjustRightInd w:val="0"/>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 xml:space="preserve">Prezenta decizie poate fi contestată în conformitate cu prevederile </w:t>
      </w:r>
      <w:r w:rsidR="00C1788E" w:rsidRPr="002424BB">
        <w:rPr>
          <w:rStyle w:val="tpa1"/>
          <w:rFonts w:ascii="Arial" w:hAnsi="Arial" w:cs="Arial"/>
          <w:b/>
          <w:color w:val="000000"/>
          <w:sz w:val="24"/>
          <w:szCs w:val="24"/>
          <w:lang w:val="ro-RO"/>
        </w:rPr>
        <w:t>Legii contenciosului administrativ nr. 554/2004</w:t>
      </w:r>
      <w:r w:rsidR="00C1788E" w:rsidRPr="002424BB">
        <w:rPr>
          <w:rStyle w:val="tpa1"/>
          <w:rFonts w:ascii="Arial" w:hAnsi="Arial" w:cs="Arial"/>
          <w:color w:val="000000"/>
          <w:sz w:val="24"/>
          <w:szCs w:val="24"/>
          <w:lang w:val="ro-RO"/>
        </w:rPr>
        <w:t xml:space="preserve"> cu modificările şi completările ulterioare. </w:t>
      </w:r>
      <w:r w:rsidR="00C1788E" w:rsidRPr="002424BB">
        <w:rPr>
          <w:rFonts w:ascii="Arial" w:hAnsi="Arial" w:cs="Arial"/>
          <w:color w:val="000000"/>
          <w:sz w:val="24"/>
          <w:szCs w:val="24"/>
          <w:lang w:val="ro-RO"/>
        </w:rPr>
        <w:t xml:space="preserve"> </w:t>
      </w:r>
    </w:p>
    <w:p w:rsidR="00C3650C" w:rsidRPr="002424BB" w:rsidRDefault="00C1788E" w:rsidP="004E3987">
      <w:pPr>
        <w:autoSpaceDE w:val="0"/>
        <w:autoSpaceDN w:val="0"/>
        <w:adjustRightInd w:val="0"/>
        <w:spacing w:after="0" w:line="240" w:lineRule="auto"/>
        <w:jc w:val="both"/>
        <w:rPr>
          <w:rFonts w:ascii="Arial" w:hAnsi="Arial" w:cs="Arial"/>
          <w:b/>
          <w:sz w:val="24"/>
          <w:szCs w:val="24"/>
        </w:rPr>
      </w:pPr>
      <w:r w:rsidRPr="002424BB">
        <w:rPr>
          <w:rFonts w:ascii="Arial" w:hAnsi="Arial" w:cs="Arial"/>
          <w:b/>
          <w:sz w:val="24"/>
          <w:szCs w:val="24"/>
        </w:rPr>
        <w:t xml:space="preserve">                                                    </w:t>
      </w:r>
    </w:p>
    <w:p w:rsidR="002D282B" w:rsidRPr="002424BB" w:rsidRDefault="002D282B" w:rsidP="00C0642D">
      <w:pPr>
        <w:autoSpaceDE w:val="0"/>
        <w:autoSpaceDN w:val="0"/>
        <w:adjustRightInd w:val="0"/>
        <w:spacing w:after="0" w:line="240" w:lineRule="auto"/>
        <w:jc w:val="center"/>
        <w:rPr>
          <w:rFonts w:ascii="Arial" w:hAnsi="Arial" w:cs="Arial"/>
          <w:b/>
          <w:sz w:val="24"/>
          <w:szCs w:val="24"/>
          <w:lang w:val="ro-RO"/>
        </w:rPr>
      </w:pPr>
      <w:r w:rsidRPr="002424BB">
        <w:rPr>
          <w:rFonts w:ascii="Arial" w:hAnsi="Arial" w:cs="Arial"/>
          <w:b/>
          <w:sz w:val="24"/>
          <w:szCs w:val="24"/>
          <w:lang w:val="ro-RO"/>
        </w:rPr>
        <w:t>DIRECTOR   EXECUTIV,</w:t>
      </w:r>
    </w:p>
    <w:p w:rsidR="003326B7" w:rsidRDefault="003326B7" w:rsidP="004E3987">
      <w:pPr>
        <w:autoSpaceDE w:val="0"/>
        <w:autoSpaceDN w:val="0"/>
        <w:adjustRightInd w:val="0"/>
        <w:spacing w:after="0" w:line="240" w:lineRule="auto"/>
        <w:jc w:val="both"/>
        <w:rPr>
          <w:rFonts w:ascii="Arial" w:hAnsi="Arial" w:cs="Arial"/>
          <w:b/>
          <w:sz w:val="24"/>
          <w:szCs w:val="24"/>
          <w:lang w:val="ro-RO"/>
        </w:rPr>
      </w:pPr>
    </w:p>
    <w:p w:rsidR="00B048BC" w:rsidRPr="002424BB" w:rsidRDefault="00070376" w:rsidP="004E3987">
      <w:pPr>
        <w:autoSpaceDE w:val="0"/>
        <w:autoSpaceDN w:val="0"/>
        <w:adjustRightInd w:val="0"/>
        <w:spacing w:after="0" w:line="240" w:lineRule="auto"/>
        <w:jc w:val="both"/>
        <w:rPr>
          <w:rFonts w:ascii="Arial" w:hAnsi="Arial" w:cs="Arial"/>
          <w:b/>
          <w:sz w:val="24"/>
          <w:szCs w:val="24"/>
          <w:lang w:val="ro-RO"/>
        </w:rPr>
      </w:pPr>
      <w:r>
        <w:rPr>
          <w:rFonts w:ascii="Arial" w:hAnsi="Arial" w:cs="Arial"/>
          <w:b/>
          <w:sz w:val="24"/>
          <w:szCs w:val="24"/>
          <w:lang w:val="ro-RO"/>
        </w:rPr>
        <w:t xml:space="preserve">                  </w:t>
      </w:r>
      <w:r w:rsidR="002D282B" w:rsidRPr="002424BB">
        <w:rPr>
          <w:rFonts w:ascii="Arial" w:hAnsi="Arial" w:cs="Arial"/>
          <w:b/>
          <w:sz w:val="24"/>
          <w:szCs w:val="24"/>
          <w:lang w:val="ro-RO"/>
        </w:rPr>
        <w:t xml:space="preserve">   </w:t>
      </w:r>
      <w:r w:rsidR="00A13752" w:rsidRPr="002424BB">
        <w:rPr>
          <w:rFonts w:ascii="Arial" w:hAnsi="Arial" w:cs="Arial"/>
          <w:b/>
          <w:sz w:val="24"/>
          <w:szCs w:val="24"/>
          <w:lang w:val="ro-RO"/>
        </w:rPr>
        <w:t xml:space="preserve">     </w:t>
      </w:r>
    </w:p>
    <w:p w:rsidR="007B42F4" w:rsidRPr="002424BB" w:rsidRDefault="0090745F"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p>
    <w:p w:rsidR="00A13752" w:rsidRPr="002424BB" w:rsidRDefault="00B21F09" w:rsidP="004E3987">
      <w:pPr>
        <w:spacing w:after="0" w:line="240" w:lineRule="auto"/>
        <w:jc w:val="both"/>
        <w:rPr>
          <w:rStyle w:val="sttpar"/>
          <w:rFonts w:ascii="Arial" w:hAnsi="Arial" w:cs="Arial"/>
          <w:sz w:val="24"/>
          <w:szCs w:val="24"/>
        </w:rPr>
      </w:pPr>
      <w:r w:rsidRPr="002424BB">
        <w:rPr>
          <w:rFonts w:ascii="Arial" w:hAnsi="Arial" w:cs="Arial"/>
          <w:b/>
          <w:sz w:val="24"/>
          <w:szCs w:val="24"/>
          <w:lang w:val="ro-RO"/>
        </w:rPr>
        <w:t xml:space="preserve">              </w:t>
      </w:r>
      <w:r w:rsidR="00A13752" w:rsidRPr="002424BB">
        <w:rPr>
          <w:rStyle w:val="sttpar"/>
          <w:rFonts w:ascii="Arial" w:hAnsi="Arial" w:cs="Arial"/>
          <w:sz w:val="24"/>
          <w:szCs w:val="24"/>
        </w:rPr>
        <w:t xml:space="preserve"> Şef Serviciu</w:t>
      </w:r>
      <w:r w:rsidR="00B048BC" w:rsidRPr="002424BB">
        <w:rPr>
          <w:rStyle w:val="sttpar"/>
          <w:rFonts w:ascii="Arial" w:hAnsi="Arial" w:cs="Arial"/>
          <w:sz w:val="24"/>
          <w:szCs w:val="24"/>
        </w:rPr>
        <w:t>,</w:t>
      </w:r>
      <w:r w:rsidR="00A13752" w:rsidRPr="002424BB">
        <w:rPr>
          <w:rStyle w:val="sttpar"/>
          <w:rFonts w:ascii="Arial" w:hAnsi="Arial" w:cs="Arial"/>
          <w:sz w:val="24"/>
          <w:szCs w:val="24"/>
        </w:rPr>
        <w:t xml:space="preserve">                                                                     Întocmit,                                                                </w:t>
      </w:r>
    </w:p>
    <w:p w:rsidR="00A13752" w:rsidRDefault="00A13752" w:rsidP="004E3987">
      <w:pPr>
        <w:spacing w:after="0" w:line="240" w:lineRule="auto"/>
        <w:jc w:val="both"/>
        <w:rPr>
          <w:rStyle w:val="sttpar"/>
          <w:rFonts w:ascii="Arial" w:hAnsi="Arial" w:cs="Arial"/>
          <w:sz w:val="24"/>
          <w:szCs w:val="24"/>
        </w:rPr>
      </w:pPr>
      <w:r w:rsidRPr="002424BB">
        <w:rPr>
          <w:rStyle w:val="sttpar"/>
          <w:rFonts w:ascii="Arial" w:hAnsi="Arial" w:cs="Arial"/>
          <w:sz w:val="24"/>
          <w:szCs w:val="24"/>
        </w:rPr>
        <w:t xml:space="preserve"> </w:t>
      </w:r>
      <w:r w:rsidR="00B048BC" w:rsidRPr="002424BB">
        <w:rPr>
          <w:rStyle w:val="sttpar"/>
          <w:rFonts w:ascii="Arial" w:hAnsi="Arial" w:cs="Arial"/>
          <w:sz w:val="24"/>
          <w:szCs w:val="24"/>
        </w:rPr>
        <w:t xml:space="preserve"> </w:t>
      </w:r>
      <w:r w:rsidRPr="002424BB">
        <w:rPr>
          <w:rStyle w:val="sttpar"/>
          <w:rFonts w:ascii="Arial" w:hAnsi="Arial" w:cs="Arial"/>
          <w:sz w:val="24"/>
          <w:szCs w:val="24"/>
        </w:rPr>
        <w:t xml:space="preserve"> Avize, Acorduri, Autorizaţii</w:t>
      </w:r>
      <w:r w:rsidR="00B048BC" w:rsidRPr="002424BB">
        <w:rPr>
          <w:rStyle w:val="sttpar"/>
          <w:rFonts w:ascii="Arial" w:hAnsi="Arial" w:cs="Arial"/>
          <w:sz w:val="24"/>
          <w:szCs w:val="24"/>
        </w:rPr>
        <w:t xml:space="preserve">                                                 </w:t>
      </w:r>
    </w:p>
    <w:p w:rsidR="003326B7" w:rsidRPr="002424BB" w:rsidRDefault="003326B7" w:rsidP="004E3987">
      <w:pPr>
        <w:spacing w:after="0" w:line="240" w:lineRule="auto"/>
        <w:jc w:val="both"/>
        <w:rPr>
          <w:rFonts w:ascii="Arial" w:eastAsia="Times New Roman" w:hAnsi="Arial" w:cs="Arial"/>
          <w:sz w:val="24"/>
          <w:szCs w:val="24"/>
        </w:rPr>
      </w:pPr>
    </w:p>
    <w:p w:rsidR="00B048BC" w:rsidRDefault="00B048BC" w:rsidP="004E398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rsidR="003326B7" w:rsidRPr="00B048BC" w:rsidRDefault="003326B7" w:rsidP="004E3987">
      <w:pPr>
        <w:spacing w:after="0" w:line="240" w:lineRule="auto"/>
        <w:jc w:val="both"/>
        <w:rPr>
          <w:rFonts w:ascii="Arial" w:eastAsia="Times New Roman" w:hAnsi="Arial" w:cs="Arial"/>
          <w:sz w:val="24"/>
          <w:szCs w:val="24"/>
        </w:rPr>
      </w:pPr>
    </w:p>
    <w:p w:rsidR="002D282B" w:rsidRPr="00B048BC" w:rsidRDefault="002D282B" w:rsidP="004E3987">
      <w:pPr>
        <w:autoSpaceDE w:val="0"/>
        <w:autoSpaceDN w:val="0"/>
        <w:adjustRightInd w:val="0"/>
        <w:spacing w:after="0" w:line="240" w:lineRule="auto"/>
        <w:jc w:val="both"/>
        <w:rPr>
          <w:rFonts w:ascii="Arial" w:hAnsi="Arial" w:cs="Arial"/>
          <w:b/>
          <w:sz w:val="24"/>
          <w:szCs w:val="24"/>
          <w:lang w:val="ro-RO"/>
        </w:rPr>
      </w:pPr>
    </w:p>
    <w:tbl>
      <w:tblPr>
        <w:tblW w:w="9639" w:type="dxa"/>
        <w:tblCellSpacing w:w="15" w:type="dxa"/>
        <w:tblInd w:w="55" w:type="dxa"/>
        <w:tblCellMar>
          <w:top w:w="15" w:type="dxa"/>
          <w:left w:w="15" w:type="dxa"/>
          <w:bottom w:w="15" w:type="dxa"/>
          <w:right w:w="15" w:type="dxa"/>
        </w:tblCellMar>
        <w:tblLook w:val="04A0"/>
      </w:tblPr>
      <w:tblGrid>
        <w:gridCol w:w="4617"/>
        <w:gridCol w:w="5022"/>
      </w:tblGrid>
      <w:tr w:rsidR="002D282B" w:rsidRPr="00593845" w:rsidTr="008D068A">
        <w:trPr>
          <w:trHeight w:val="1137"/>
          <w:tblCellSpacing w:w="15" w:type="dxa"/>
        </w:trPr>
        <w:tc>
          <w:tcPr>
            <w:tcW w:w="4572" w:type="dxa"/>
            <w:shd w:val="clear" w:color="auto" w:fill="auto"/>
            <w:hideMark/>
          </w:tcPr>
          <w:p w:rsidR="002D282B" w:rsidRDefault="002D282B" w:rsidP="008D068A">
            <w:pPr>
              <w:spacing w:after="0" w:line="240" w:lineRule="auto"/>
              <w:rPr>
                <w:rFonts w:ascii="Times New Roman" w:eastAsia="Times New Roman" w:hAnsi="Times New Roman"/>
                <w:sz w:val="24"/>
                <w:szCs w:val="24"/>
              </w:rPr>
            </w:pPr>
          </w:p>
          <w:p w:rsidR="002D282B" w:rsidRDefault="002D282B" w:rsidP="008D068A">
            <w:pPr>
              <w:spacing w:after="0" w:line="240" w:lineRule="auto"/>
              <w:rPr>
                <w:rFonts w:ascii="Times New Roman" w:eastAsia="Times New Roman" w:hAnsi="Times New Roman"/>
                <w:sz w:val="24"/>
                <w:szCs w:val="24"/>
              </w:rPr>
            </w:pPr>
          </w:p>
          <w:p w:rsidR="00B21F09" w:rsidRPr="00593845" w:rsidRDefault="002D282B" w:rsidP="00B21F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2D282B" w:rsidRPr="00593845" w:rsidRDefault="002D282B" w:rsidP="008D068A">
            <w:pPr>
              <w:spacing w:after="0" w:line="240" w:lineRule="auto"/>
              <w:rPr>
                <w:rFonts w:ascii="Times New Roman" w:eastAsia="Times New Roman" w:hAnsi="Times New Roman"/>
                <w:sz w:val="24"/>
                <w:szCs w:val="24"/>
              </w:rPr>
            </w:pPr>
          </w:p>
        </w:tc>
        <w:tc>
          <w:tcPr>
            <w:tcW w:w="4977" w:type="dxa"/>
            <w:shd w:val="clear" w:color="auto" w:fill="auto"/>
            <w:hideMark/>
          </w:tcPr>
          <w:p w:rsidR="002D282B" w:rsidRPr="00593845" w:rsidRDefault="002D282B" w:rsidP="00B21F09">
            <w:pPr>
              <w:spacing w:after="0" w:line="240" w:lineRule="auto"/>
              <w:jc w:val="center"/>
              <w:rPr>
                <w:rFonts w:ascii="Times New Roman" w:hAnsi="Times New Roman"/>
                <w:sz w:val="24"/>
                <w:szCs w:val="24"/>
              </w:rPr>
            </w:pPr>
          </w:p>
        </w:tc>
      </w:tr>
    </w:tbl>
    <w:p w:rsidR="00C1788E" w:rsidRPr="007B42F4" w:rsidRDefault="00C1788E" w:rsidP="007B42F4">
      <w:pPr>
        <w:autoSpaceDE w:val="0"/>
        <w:autoSpaceDN w:val="0"/>
        <w:adjustRightInd w:val="0"/>
        <w:spacing w:after="0" w:line="240" w:lineRule="auto"/>
        <w:rPr>
          <w:rFonts w:ascii="Arial" w:hAnsi="Arial" w:cs="Arial"/>
          <w:b/>
          <w:sz w:val="24"/>
          <w:szCs w:val="24"/>
          <w:lang w:val="ro-RO"/>
        </w:rPr>
      </w:pPr>
    </w:p>
    <w:p w:rsidR="004A2BEE" w:rsidRPr="00C1788E" w:rsidRDefault="004A2BEE" w:rsidP="004A2BEE">
      <w:pPr>
        <w:tabs>
          <w:tab w:val="left" w:pos="5103"/>
          <w:tab w:val="left" w:pos="5245"/>
        </w:tabs>
        <w:rPr>
          <w:rFonts w:ascii="Arial" w:hAnsi="Arial" w:cs="Arial"/>
          <w:sz w:val="24"/>
          <w:szCs w:val="24"/>
        </w:rPr>
      </w:pPr>
    </w:p>
    <w:p w:rsidR="004A2BEE" w:rsidRPr="00C1788E" w:rsidRDefault="004A2BEE" w:rsidP="002F1581">
      <w:pPr>
        <w:spacing w:after="0"/>
        <w:ind w:right="-1"/>
        <w:rPr>
          <w:rFonts w:ascii="Arial" w:hAnsi="Arial" w:cs="Arial"/>
          <w:sz w:val="24"/>
          <w:szCs w:val="24"/>
          <w:lang w:val="ro-RO"/>
        </w:rPr>
      </w:pPr>
    </w:p>
    <w:sectPr w:rsidR="004A2BEE" w:rsidRPr="00C1788E" w:rsidSect="0045101E">
      <w:footerReference w:type="default" r:id="rId11"/>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421" w:rsidRDefault="00182421" w:rsidP="0010560A">
      <w:pPr>
        <w:spacing w:after="0" w:line="240" w:lineRule="auto"/>
      </w:pPr>
      <w:r>
        <w:separator/>
      </w:r>
    </w:p>
  </w:endnote>
  <w:endnote w:type="continuationSeparator" w:id="0">
    <w:p w:rsidR="00182421" w:rsidRDefault="00182421"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2F0D55" w:rsidRPr="008F5F96" w:rsidRDefault="00E67FA8" w:rsidP="00CD4A9F">
        <w:pPr>
          <w:pStyle w:val="Header"/>
          <w:tabs>
            <w:tab w:val="clear" w:pos="4680"/>
          </w:tabs>
          <w:contextualSpacing/>
          <w:jc w:val="center"/>
          <w:rPr>
            <w:rFonts w:ascii="Times New Roman" w:hAnsi="Times New Roman"/>
            <w:b/>
            <w:sz w:val="24"/>
            <w:szCs w:val="24"/>
            <w:lang w:val="ro-RO"/>
          </w:rPr>
        </w:pPr>
        <w:r w:rsidRPr="00E67FA8">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35667213" r:id="rId2"/>
          </w:pict>
        </w:r>
        <w:r w:rsidRPr="00E67FA8">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E67FA8">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35667214" r:id="rId3"/>
          </w:pict>
        </w:r>
        <w:r w:rsidRPr="00E67FA8">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2F0D55" w:rsidRPr="008F5F96">
          <w:rPr>
            <w:rFonts w:ascii="Times New Roman" w:hAnsi="Times New Roman"/>
            <w:b/>
            <w:sz w:val="24"/>
            <w:szCs w:val="24"/>
            <w:lang w:val="it-IT"/>
          </w:rPr>
          <w:t>AGEN</w:t>
        </w:r>
        <w:r w:rsidR="002F0D55" w:rsidRPr="008F5F96">
          <w:rPr>
            <w:rFonts w:ascii="Times New Roman" w:hAnsi="Times New Roman"/>
            <w:b/>
            <w:sz w:val="24"/>
            <w:szCs w:val="24"/>
            <w:lang w:val="ro-RO"/>
          </w:rPr>
          <w:t>ŢIA PENTRU PROTECŢIA MEDIULUI SUCEAVA</w:t>
        </w:r>
      </w:p>
      <w:p w:rsidR="002F0D55" w:rsidRDefault="002F0D55"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2F0D55" w:rsidRDefault="002F0D55"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tblPr>
        <w:tblGrid>
          <w:gridCol w:w="8177"/>
        </w:tblGrid>
        <w:tr w:rsidR="002F0D55" w:rsidRPr="0006159A" w:rsidTr="008D068A">
          <w:trPr>
            <w:trHeight w:val="270"/>
          </w:trPr>
          <w:tc>
            <w:tcPr>
              <w:tcW w:w="8177" w:type="dxa"/>
            </w:tcPr>
            <w:p w:rsidR="002F0D55" w:rsidRPr="0006159A" w:rsidRDefault="002F0D55"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2F0D55" w:rsidRDefault="00E67FA8" w:rsidP="00CD4A9F">
        <w:pPr>
          <w:pStyle w:val="Header"/>
          <w:tabs>
            <w:tab w:val="clear" w:pos="4680"/>
          </w:tabs>
          <w:jc w:val="center"/>
        </w:pPr>
        <w:fldSimple w:instr=" PAGE   \* MERGEFORMAT ">
          <w:r w:rsidR="00BD49DE">
            <w:rPr>
              <w:noProof/>
            </w:rPr>
            <w:t>6</w:t>
          </w:r>
        </w:fldSimple>
        <w:r w:rsidR="003326B7">
          <w:t>/7</w:t>
        </w:r>
      </w:p>
    </w:sdtContent>
  </w:sdt>
  <w:p w:rsidR="002F0D55" w:rsidRPr="002334C2" w:rsidRDefault="002F0D55" w:rsidP="002334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421" w:rsidRDefault="00182421" w:rsidP="0010560A">
      <w:pPr>
        <w:spacing w:after="0" w:line="240" w:lineRule="auto"/>
      </w:pPr>
      <w:r>
        <w:separator/>
      </w:r>
    </w:p>
  </w:footnote>
  <w:footnote w:type="continuationSeparator" w:id="0">
    <w:p w:rsidR="00182421" w:rsidRDefault="00182421"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30"/>
  </w:num>
  <w:num w:numId="3">
    <w:abstractNumId w:val="20"/>
  </w:num>
  <w:num w:numId="4">
    <w:abstractNumId w:val="9"/>
  </w:num>
  <w:num w:numId="5">
    <w:abstractNumId w:val="2"/>
  </w:num>
  <w:num w:numId="6">
    <w:abstractNumId w:val="7"/>
  </w:num>
  <w:num w:numId="7">
    <w:abstractNumId w:val="10"/>
  </w:num>
  <w:num w:numId="8">
    <w:abstractNumId w:val="0"/>
  </w:num>
  <w:num w:numId="9">
    <w:abstractNumId w:val="23"/>
  </w:num>
  <w:num w:numId="10">
    <w:abstractNumId w:val="25"/>
  </w:num>
  <w:num w:numId="11">
    <w:abstractNumId w:val="34"/>
  </w:num>
  <w:num w:numId="12">
    <w:abstractNumId w:val="27"/>
  </w:num>
  <w:num w:numId="13">
    <w:abstractNumId w:val="17"/>
  </w:num>
  <w:num w:numId="14">
    <w:abstractNumId w:val="35"/>
  </w:num>
  <w:num w:numId="15">
    <w:abstractNumId w:val="29"/>
  </w:num>
  <w:num w:numId="16">
    <w:abstractNumId w:val="33"/>
  </w:num>
  <w:num w:numId="17">
    <w:abstractNumId w:val="14"/>
  </w:num>
  <w:num w:numId="18">
    <w:abstractNumId w:val="16"/>
  </w:num>
  <w:num w:numId="19">
    <w:abstractNumId w:val="3"/>
  </w:num>
  <w:num w:numId="20">
    <w:abstractNumId w:val="18"/>
  </w:num>
  <w:num w:numId="21">
    <w:abstractNumId w:val="8"/>
  </w:num>
  <w:num w:numId="22">
    <w:abstractNumId w:val="32"/>
  </w:num>
  <w:num w:numId="23">
    <w:abstractNumId w:val="15"/>
  </w:num>
  <w:num w:numId="24">
    <w:abstractNumId w:val="21"/>
  </w:num>
  <w:num w:numId="25">
    <w:abstractNumId w:val="28"/>
  </w:num>
  <w:num w:numId="26">
    <w:abstractNumId w:val="4"/>
  </w:num>
  <w:num w:numId="27">
    <w:abstractNumId w:val="19"/>
  </w:num>
  <w:num w:numId="28">
    <w:abstractNumId w:val="6"/>
  </w:num>
  <w:num w:numId="29">
    <w:abstractNumId w:val="24"/>
  </w:num>
  <w:num w:numId="30">
    <w:abstractNumId w:val="5"/>
  </w:num>
  <w:num w:numId="31">
    <w:abstractNumId w:val="31"/>
  </w:num>
  <w:num w:numId="32">
    <w:abstractNumId w:val="12"/>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
  </w:num>
  <w:num w:numId="37">
    <w:abstractNumId w:val="11"/>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hyphenationZone w:val="425"/>
  <w:drawingGridHorizontalSpacing w:val="110"/>
  <w:displayHorizontalDrawingGridEvery w:val="2"/>
  <w:characterSpacingControl w:val="doNotCompress"/>
  <w:hdrShapeDefaults>
    <o:shapedefaults v:ext="edit" spidmax="73730">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11F8"/>
    <w:rsid w:val="0000638F"/>
    <w:rsid w:val="000127DC"/>
    <w:rsid w:val="00014247"/>
    <w:rsid w:val="000160D3"/>
    <w:rsid w:val="00021991"/>
    <w:rsid w:val="00021997"/>
    <w:rsid w:val="00023D48"/>
    <w:rsid w:val="00026ED1"/>
    <w:rsid w:val="00027BFC"/>
    <w:rsid w:val="000336A1"/>
    <w:rsid w:val="0003400D"/>
    <w:rsid w:val="00035C30"/>
    <w:rsid w:val="000370DD"/>
    <w:rsid w:val="00041C0B"/>
    <w:rsid w:val="00046049"/>
    <w:rsid w:val="00047861"/>
    <w:rsid w:val="00047D35"/>
    <w:rsid w:val="000567A2"/>
    <w:rsid w:val="000568AE"/>
    <w:rsid w:val="000613B5"/>
    <w:rsid w:val="00064C3B"/>
    <w:rsid w:val="00070376"/>
    <w:rsid w:val="00070F06"/>
    <w:rsid w:val="00071073"/>
    <w:rsid w:val="0007594F"/>
    <w:rsid w:val="000818FF"/>
    <w:rsid w:val="000822B0"/>
    <w:rsid w:val="000845FD"/>
    <w:rsid w:val="000866DE"/>
    <w:rsid w:val="00086B9A"/>
    <w:rsid w:val="000872CA"/>
    <w:rsid w:val="00087AE0"/>
    <w:rsid w:val="00093049"/>
    <w:rsid w:val="00095760"/>
    <w:rsid w:val="000961A9"/>
    <w:rsid w:val="000B479A"/>
    <w:rsid w:val="000B4BBE"/>
    <w:rsid w:val="000B4E57"/>
    <w:rsid w:val="000C4375"/>
    <w:rsid w:val="000D015E"/>
    <w:rsid w:val="000D0742"/>
    <w:rsid w:val="000E1BEF"/>
    <w:rsid w:val="000F4697"/>
    <w:rsid w:val="000F4C03"/>
    <w:rsid w:val="000F5694"/>
    <w:rsid w:val="000F7D6F"/>
    <w:rsid w:val="00100751"/>
    <w:rsid w:val="0010312B"/>
    <w:rsid w:val="0010560A"/>
    <w:rsid w:val="001106BA"/>
    <w:rsid w:val="0011371E"/>
    <w:rsid w:val="00117CBE"/>
    <w:rsid w:val="00122D34"/>
    <w:rsid w:val="00124029"/>
    <w:rsid w:val="00124988"/>
    <w:rsid w:val="0012628E"/>
    <w:rsid w:val="001274F0"/>
    <w:rsid w:val="00130855"/>
    <w:rsid w:val="001319D0"/>
    <w:rsid w:val="0013434C"/>
    <w:rsid w:val="00136D22"/>
    <w:rsid w:val="00140DBC"/>
    <w:rsid w:val="0014472F"/>
    <w:rsid w:val="001477B1"/>
    <w:rsid w:val="00151A20"/>
    <w:rsid w:val="00151A8F"/>
    <w:rsid w:val="00154408"/>
    <w:rsid w:val="0015480D"/>
    <w:rsid w:val="001616C1"/>
    <w:rsid w:val="00162EB4"/>
    <w:rsid w:val="00163FDA"/>
    <w:rsid w:val="0017019D"/>
    <w:rsid w:val="0017069E"/>
    <w:rsid w:val="0017076B"/>
    <w:rsid w:val="0017432E"/>
    <w:rsid w:val="00182421"/>
    <w:rsid w:val="00186129"/>
    <w:rsid w:val="00187BBB"/>
    <w:rsid w:val="0019185F"/>
    <w:rsid w:val="001A0004"/>
    <w:rsid w:val="001A0248"/>
    <w:rsid w:val="001A0BB6"/>
    <w:rsid w:val="001A3A8A"/>
    <w:rsid w:val="001A3D0B"/>
    <w:rsid w:val="001A4546"/>
    <w:rsid w:val="001B0834"/>
    <w:rsid w:val="001B3976"/>
    <w:rsid w:val="001C1D20"/>
    <w:rsid w:val="001C6871"/>
    <w:rsid w:val="001C6DF4"/>
    <w:rsid w:val="001D0270"/>
    <w:rsid w:val="001D125C"/>
    <w:rsid w:val="001D2EC5"/>
    <w:rsid w:val="001D58F9"/>
    <w:rsid w:val="001D5CE8"/>
    <w:rsid w:val="001D72A8"/>
    <w:rsid w:val="001E11BF"/>
    <w:rsid w:val="001E22CB"/>
    <w:rsid w:val="001E5B89"/>
    <w:rsid w:val="001E5C76"/>
    <w:rsid w:val="001F2D72"/>
    <w:rsid w:val="001F6A19"/>
    <w:rsid w:val="002033AC"/>
    <w:rsid w:val="00206333"/>
    <w:rsid w:val="00210B26"/>
    <w:rsid w:val="002114F3"/>
    <w:rsid w:val="00211649"/>
    <w:rsid w:val="002127AF"/>
    <w:rsid w:val="00217268"/>
    <w:rsid w:val="002176F5"/>
    <w:rsid w:val="00217C8C"/>
    <w:rsid w:val="0022203B"/>
    <w:rsid w:val="00232324"/>
    <w:rsid w:val="002334C2"/>
    <w:rsid w:val="00235DF6"/>
    <w:rsid w:val="002367AC"/>
    <w:rsid w:val="002424BB"/>
    <w:rsid w:val="002429F6"/>
    <w:rsid w:val="00244AD4"/>
    <w:rsid w:val="002469F6"/>
    <w:rsid w:val="00253D06"/>
    <w:rsid w:val="00264334"/>
    <w:rsid w:val="0026571A"/>
    <w:rsid w:val="00266491"/>
    <w:rsid w:val="00267926"/>
    <w:rsid w:val="00274875"/>
    <w:rsid w:val="002760B2"/>
    <w:rsid w:val="0028053B"/>
    <w:rsid w:val="00280E60"/>
    <w:rsid w:val="00281E7D"/>
    <w:rsid w:val="00283170"/>
    <w:rsid w:val="00284FE2"/>
    <w:rsid w:val="00286C08"/>
    <w:rsid w:val="00286E94"/>
    <w:rsid w:val="0029170F"/>
    <w:rsid w:val="00295C00"/>
    <w:rsid w:val="00297E20"/>
    <w:rsid w:val="002A26BC"/>
    <w:rsid w:val="002A36E2"/>
    <w:rsid w:val="002B1B5E"/>
    <w:rsid w:val="002B3BD4"/>
    <w:rsid w:val="002C3198"/>
    <w:rsid w:val="002C3F11"/>
    <w:rsid w:val="002C5C6E"/>
    <w:rsid w:val="002C7A18"/>
    <w:rsid w:val="002D282B"/>
    <w:rsid w:val="002D6A4E"/>
    <w:rsid w:val="002D7BF3"/>
    <w:rsid w:val="002E2B18"/>
    <w:rsid w:val="002E54C1"/>
    <w:rsid w:val="002E5E7B"/>
    <w:rsid w:val="002E68D6"/>
    <w:rsid w:val="002F0D55"/>
    <w:rsid w:val="002F1581"/>
    <w:rsid w:val="002F75A7"/>
    <w:rsid w:val="003012C9"/>
    <w:rsid w:val="003060DE"/>
    <w:rsid w:val="00312392"/>
    <w:rsid w:val="003167C3"/>
    <w:rsid w:val="00320B7E"/>
    <w:rsid w:val="00325739"/>
    <w:rsid w:val="00327C84"/>
    <w:rsid w:val="00330C2C"/>
    <w:rsid w:val="003326B7"/>
    <w:rsid w:val="00334DE6"/>
    <w:rsid w:val="0033682D"/>
    <w:rsid w:val="003404FC"/>
    <w:rsid w:val="00345C04"/>
    <w:rsid w:val="00346C65"/>
    <w:rsid w:val="00347395"/>
    <w:rsid w:val="00347E1A"/>
    <w:rsid w:val="00350F14"/>
    <w:rsid w:val="00351ECF"/>
    <w:rsid w:val="00352C4D"/>
    <w:rsid w:val="003600B2"/>
    <w:rsid w:val="00362246"/>
    <w:rsid w:val="00363924"/>
    <w:rsid w:val="0036599A"/>
    <w:rsid w:val="00367CAB"/>
    <w:rsid w:val="00374A17"/>
    <w:rsid w:val="0037501A"/>
    <w:rsid w:val="0037612D"/>
    <w:rsid w:val="00377782"/>
    <w:rsid w:val="00383318"/>
    <w:rsid w:val="00383DC2"/>
    <w:rsid w:val="00393016"/>
    <w:rsid w:val="003945FA"/>
    <w:rsid w:val="00394DA5"/>
    <w:rsid w:val="00394E35"/>
    <w:rsid w:val="003A0A67"/>
    <w:rsid w:val="003A2D3C"/>
    <w:rsid w:val="003B1390"/>
    <w:rsid w:val="003C14A9"/>
    <w:rsid w:val="003C4E7A"/>
    <w:rsid w:val="003C643E"/>
    <w:rsid w:val="003D0948"/>
    <w:rsid w:val="003D2D3F"/>
    <w:rsid w:val="003D488E"/>
    <w:rsid w:val="003D6B3A"/>
    <w:rsid w:val="003D6F2E"/>
    <w:rsid w:val="003D7A7E"/>
    <w:rsid w:val="003E55F0"/>
    <w:rsid w:val="003E6903"/>
    <w:rsid w:val="003F10A1"/>
    <w:rsid w:val="003F19EA"/>
    <w:rsid w:val="003F3DFD"/>
    <w:rsid w:val="003F4A7B"/>
    <w:rsid w:val="003F7B87"/>
    <w:rsid w:val="0040110A"/>
    <w:rsid w:val="00401CBE"/>
    <w:rsid w:val="004075B3"/>
    <w:rsid w:val="004108C0"/>
    <w:rsid w:val="00410D19"/>
    <w:rsid w:val="00412093"/>
    <w:rsid w:val="00413CEB"/>
    <w:rsid w:val="004212F6"/>
    <w:rsid w:val="00422B76"/>
    <w:rsid w:val="0042404A"/>
    <w:rsid w:val="00427352"/>
    <w:rsid w:val="00431BAF"/>
    <w:rsid w:val="00432406"/>
    <w:rsid w:val="00444C7A"/>
    <w:rsid w:val="00444CD3"/>
    <w:rsid w:val="00450122"/>
    <w:rsid w:val="00450E53"/>
    <w:rsid w:val="0045101E"/>
    <w:rsid w:val="004513CF"/>
    <w:rsid w:val="004543A8"/>
    <w:rsid w:val="00472F1D"/>
    <w:rsid w:val="00473A03"/>
    <w:rsid w:val="00475201"/>
    <w:rsid w:val="004765EB"/>
    <w:rsid w:val="00477460"/>
    <w:rsid w:val="004817AF"/>
    <w:rsid w:val="00482F8F"/>
    <w:rsid w:val="004859F5"/>
    <w:rsid w:val="00486BE1"/>
    <w:rsid w:val="00490E7B"/>
    <w:rsid w:val="00493A08"/>
    <w:rsid w:val="00493BEE"/>
    <w:rsid w:val="00494F5E"/>
    <w:rsid w:val="004976D8"/>
    <w:rsid w:val="00497B0D"/>
    <w:rsid w:val="004A2285"/>
    <w:rsid w:val="004A2BEE"/>
    <w:rsid w:val="004A3A25"/>
    <w:rsid w:val="004A47B7"/>
    <w:rsid w:val="004A7455"/>
    <w:rsid w:val="004B2D51"/>
    <w:rsid w:val="004B3E50"/>
    <w:rsid w:val="004B7C7C"/>
    <w:rsid w:val="004C03EE"/>
    <w:rsid w:val="004C0AFC"/>
    <w:rsid w:val="004C4E8D"/>
    <w:rsid w:val="004C5785"/>
    <w:rsid w:val="004D07A5"/>
    <w:rsid w:val="004D5640"/>
    <w:rsid w:val="004E19CC"/>
    <w:rsid w:val="004E2927"/>
    <w:rsid w:val="004E3987"/>
    <w:rsid w:val="004E459B"/>
    <w:rsid w:val="004E5A4A"/>
    <w:rsid w:val="004F3DF5"/>
    <w:rsid w:val="004F6F09"/>
    <w:rsid w:val="00500DAD"/>
    <w:rsid w:val="0050455A"/>
    <w:rsid w:val="00505B04"/>
    <w:rsid w:val="00505E6D"/>
    <w:rsid w:val="0050643F"/>
    <w:rsid w:val="00507EA3"/>
    <w:rsid w:val="00515750"/>
    <w:rsid w:val="00517A73"/>
    <w:rsid w:val="005205EF"/>
    <w:rsid w:val="005223EC"/>
    <w:rsid w:val="005306A3"/>
    <w:rsid w:val="00532353"/>
    <w:rsid w:val="005350D1"/>
    <w:rsid w:val="00545DD6"/>
    <w:rsid w:val="005469F4"/>
    <w:rsid w:val="005504A1"/>
    <w:rsid w:val="00552145"/>
    <w:rsid w:val="00555B18"/>
    <w:rsid w:val="005634A2"/>
    <w:rsid w:val="00564AA4"/>
    <w:rsid w:val="00571253"/>
    <w:rsid w:val="005715AB"/>
    <w:rsid w:val="0057178D"/>
    <w:rsid w:val="00575325"/>
    <w:rsid w:val="0057744C"/>
    <w:rsid w:val="0058169F"/>
    <w:rsid w:val="00583046"/>
    <w:rsid w:val="005845EF"/>
    <w:rsid w:val="00586D0A"/>
    <w:rsid w:val="005900E9"/>
    <w:rsid w:val="005918FA"/>
    <w:rsid w:val="0059223A"/>
    <w:rsid w:val="0059286F"/>
    <w:rsid w:val="0059358C"/>
    <w:rsid w:val="0059607F"/>
    <w:rsid w:val="005A3B0E"/>
    <w:rsid w:val="005A3E32"/>
    <w:rsid w:val="005A5607"/>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64C8"/>
    <w:rsid w:val="005D6A99"/>
    <w:rsid w:val="005D7991"/>
    <w:rsid w:val="005E1E05"/>
    <w:rsid w:val="005F2D52"/>
    <w:rsid w:val="005F45A6"/>
    <w:rsid w:val="005F5036"/>
    <w:rsid w:val="00607FED"/>
    <w:rsid w:val="00610D4E"/>
    <w:rsid w:val="00615BF5"/>
    <w:rsid w:val="0061677F"/>
    <w:rsid w:val="00617F2C"/>
    <w:rsid w:val="0062058E"/>
    <w:rsid w:val="0062089B"/>
    <w:rsid w:val="00621AF6"/>
    <w:rsid w:val="006241A9"/>
    <w:rsid w:val="00632117"/>
    <w:rsid w:val="0063255B"/>
    <w:rsid w:val="0064599E"/>
    <w:rsid w:val="00646DF3"/>
    <w:rsid w:val="00651119"/>
    <w:rsid w:val="0065147F"/>
    <w:rsid w:val="00654F2F"/>
    <w:rsid w:val="00663EF1"/>
    <w:rsid w:val="00667BDA"/>
    <w:rsid w:val="00677AD1"/>
    <w:rsid w:val="00694374"/>
    <w:rsid w:val="006A0FCB"/>
    <w:rsid w:val="006A2E5A"/>
    <w:rsid w:val="006A3FBE"/>
    <w:rsid w:val="006A6C11"/>
    <w:rsid w:val="006A7BD0"/>
    <w:rsid w:val="006B1C3A"/>
    <w:rsid w:val="006B5869"/>
    <w:rsid w:val="006B6996"/>
    <w:rsid w:val="006C097B"/>
    <w:rsid w:val="006C1151"/>
    <w:rsid w:val="006D49F0"/>
    <w:rsid w:val="006D4EF3"/>
    <w:rsid w:val="006E0AFE"/>
    <w:rsid w:val="006E1E1E"/>
    <w:rsid w:val="006E746E"/>
    <w:rsid w:val="006F1C5F"/>
    <w:rsid w:val="006F4A21"/>
    <w:rsid w:val="00700567"/>
    <w:rsid w:val="00703092"/>
    <w:rsid w:val="00706555"/>
    <w:rsid w:val="00706CDE"/>
    <w:rsid w:val="00707242"/>
    <w:rsid w:val="007153B4"/>
    <w:rsid w:val="00720F24"/>
    <w:rsid w:val="0072366E"/>
    <w:rsid w:val="00726667"/>
    <w:rsid w:val="00731D4A"/>
    <w:rsid w:val="00734953"/>
    <w:rsid w:val="00737256"/>
    <w:rsid w:val="007502A8"/>
    <w:rsid w:val="00752FC5"/>
    <w:rsid w:val="00756709"/>
    <w:rsid w:val="00756778"/>
    <w:rsid w:val="00766622"/>
    <w:rsid w:val="00767AE4"/>
    <w:rsid w:val="00773512"/>
    <w:rsid w:val="00776505"/>
    <w:rsid w:val="007813E3"/>
    <w:rsid w:val="007839E2"/>
    <w:rsid w:val="00786D90"/>
    <w:rsid w:val="00795E82"/>
    <w:rsid w:val="007974EB"/>
    <w:rsid w:val="007A02FF"/>
    <w:rsid w:val="007A213D"/>
    <w:rsid w:val="007B42F4"/>
    <w:rsid w:val="007B726C"/>
    <w:rsid w:val="007C0129"/>
    <w:rsid w:val="007C3BF2"/>
    <w:rsid w:val="007D459B"/>
    <w:rsid w:val="007D4CD3"/>
    <w:rsid w:val="007E13C8"/>
    <w:rsid w:val="007E3D95"/>
    <w:rsid w:val="007E616F"/>
    <w:rsid w:val="007E780C"/>
    <w:rsid w:val="00800DCC"/>
    <w:rsid w:val="008068A7"/>
    <w:rsid w:val="00810342"/>
    <w:rsid w:val="00811026"/>
    <w:rsid w:val="00816C4F"/>
    <w:rsid w:val="00821EBE"/>
    <w:rsid w:val="00823683"/>
    <w:rsid w:val="00824A15"/>
    <w:rsid w:val="00825EEF"/>
    <w:rsid w:val="008265D4"/>
    <w:rsid w:val="00826A1C"/>
    <w:rsid w:val="00830EA0"/>
    <w:rsid w:val="00832A44"/>
    <w:rsid w:val="008357C4"/>
    <w:rsid w:val="00835FBD"/>
    <w:rsid w:val="00844F47"/>
    <w:rsid w:val="0084548F"/>
    <w:rsid w:val="00850185"/>
    <w:rsid w:val="00851170"/>
    <w:rsid w:val="00851BB7"/>
    <w:rsid w:val="00851E2A"/>
    <w:rsid w:val="0085289E"/>
    <w:rsid w:val="008530E8"/>
    <w:rsid w:val="00856DAE"/>
    <w:rsid w:val="00856FF9"/>
    <w:rsid w:val="00857A43"/>
    <w:rsid w:val="00857CAD"/>
    <w:rsid w:val="00857FDE"/>
    <w:rsid w:val="00863581"/>
    <w:rsid w:val="00864D82"/>
    <w:rsid w:val="00866336"/>
    <w:rsid w:val="00867951"/>
    <w:rsid w:val="008831BD"/>
    <w:rsid w:val="008913EF"/>
    <w:rsid w:val="00894587"/>
    <w:rsid w:val="008966E8"/>
    <w:rsid w:val="0089789D"/>
    <w:rsid w:val="008A13F0"/>
    <w:rsid w:val="008A1902"/>
    <w:rsid w:val="008A277F"/>
    <w:rsid w:val="008A4246"/>
    <w:rsid w:val="008A57F5"/>
    <w:rsid w:val="008A6AD0"/>
    <w:rsid w:val="008A76D6"/>
    <w:rsid w:val="008B3938"/>
    <w:rsid w:val="008B52E1"/>
    <w:rsid w:val="008C1973"/>
    <w:rsid w:val="008D068A"/>
    <w:rsid w:val="008D28D4"/>
    <w:rsid w:val="008D7863"/>
    <w:rsid w:val="008F25B0"/>
    <w:rsid w:val="008F42CE"/>
    <w:rsid w:val="008F7960"/>
    <w:rsid w:val="009064A4"/>
    <w:rsid w:val="0090745F"/>
    <w:rsid w:val="00911683"/>
    <w:rsid w:val="00922CDA"/>
    <w:rsid w:val="009247DF"/>
    <w:rsid w:val="00924F2A"/>
    <w:rsid w:val="00925139"/>
    <w:rsid w:val="00932DCC"/>
    <w:rsid w:val="00933190"/>
    <w:rsid w:val="00933232"/>
    <w:rsid w:val="00940D04"/>
    <w:rsid w:val="00943E4D"/>
    <w:rsid w:val="00947A1D"/>
    <w:rsid w:val="0095133A"/>
    <w:rsid w:val="009541D3"/>
    <w:rsid w:val="009544FB"/>
    <w:rsid w:val="00957825"/>
    <w:rsid w:val="00961667"/>
    <w:rsid w:val="009626E2"/>
    <w:rsid w:val="009634F4"/>
    <w:rsid w:val="00970AD4"/>
    <w:rsid w:val="00970E2A"/>
    <w:rsid w:val="009747DA"/>
    <w:rsid w:val="0099518F"/>
    <w:rsid w:val="009A43E8"/>
    <w:rsid w:val="009A60B9"/>
    <w:rsid w:val="009A7560"/>
    <w:rsid w:val="009B16AF"/>
    <w:rsid w:val="009B2790"/>
    <w:rsid w:val="009B2AA1"/>
    <w:rsid w:val="009B3AF1"/>
    <w:rsid w:val="009B4193"/>
    <w:rsid w:val="009B648B"/>
    <w:rsid w:val="009C1E69"/>
    <w:rsid w:val="009C2625"/>
    <w:rsid w:val="009C56DF"/>
    <w:rsid w:val="009C6517"/>
    <w:rsid w:val="009D2D00"/>
    <w:rsid w:val="009D5873"/>
    <w:rsid w:val="009D6D72"/>
    <w:rsid w:val="009E2EA8"/>
    <w:rsid w:val="009E3978"/>
    <w:rsid w:val="009E6DA2"/>
    <w:rsid w:val="009E6F46"/>
    <w:rsid w:val="009E771B"/>
    <w:rsid w:val="009F0D04"/>
    <w:rsid w:val="009F3C8F"/>
    <w:rsid w:val="009F4F54"/>
    <w:rsid w:val="009F5473"/>
    <w:rsid w:val="00A00C3D"/>
    <w:rsid w:val="00A03AB7"/>
    <w:rsid w:val="00A03DF5"/>
    <w:rsid w:val="00A07BFA"/>
    <w:rsid w:val="00A11997"/>
    <w:rsid w:val="00A12076"/>
    <w:rsid w:val="00A13752"/>
    <w:rsid w:val="00A15581"/>
    <w:rsid w:val="00A161AA"/>
    <w:rsid w:val="00A16D8A"/>
    <w:rsid w:val="00A350AF"/>
    <w:rsid w:val="00A372B9"/>
    <w:rsid w:val="00A37490"/>
    <w:rsid w:val="00A415ED"/>
    <w:rsid w:val="00A46E13"/>
    <w:rsid w:val="00A511E8"/>
    <w:rsid w:val="00A51F4F"/>
    <w:rsid w:val="00A52A9B"/>
    <w:rsid w:val="00A572E5"/>
    <w:rsid w:val="00A60AF1"/>
    <w:rsid w:val="00A7015B"/>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A2914"/>
    <w:rsid w:val="00AB47D2"/>
    <w:rsid w:val="00AC39FA"/>
    <w:rsid w:val="00AC6B87"/>
    <w:rsid w:val="00AC6E56"/>
    <w:rsid w:val="00AC7D11"/>
    <w:rsid w:val="00AD0AAC"/>
    <w:rsid w:val="00AD1C4E"/>
    <w:rsid w:val="00AD272D"/>
    <w:rsid w:val="00AD3AC2"/>
    <w:rsid w:val="00AD762E"/>
    <w:rsid w:val="00AE228D"/>
    <w:rsid w:val="00AE6F08"/>
    <w:rsid w:val="00AF7B06"/>
    <w:rsid w:val="00B03B20"/>
    <w:rsid w:val="00B03F0D"/>
    <w:rsid w:val="00B048BC"/>
    <w:rsid w:val="00B04ADC"/>
    <w:rsid w:val="00B05E39"/>
    <w:rsid w:val="00B07278"/>
    <w:rsid w:val="00B10590"/>
    <w:rsid w:val="00B1445B"/>
    <w:rsid w:val="00B164FA"/>
    <w:rsid w:val="00B16B97"/>
    <w:rsid w:val="00B21B08"/>
    <w:rsid w:val="00B21F09"/>
    <w:rsid w:val="00B22E02"/>
    <w:rsid w:val="00B23D5F"/>
    <w:rsid w:val="00B40691"/>
    <w:rsid w:val="00B41A08"/>
    <w:rsid w:val="00B4218A"/>
    <w:rsid w:val="00B42606"/>
    <w:rsid w:val="00B50F65"/>
    <w:rsid w:val="00B51A05"/>
    <w:rsid w:val="00B52792"/>
    <w:rsid w:val="00B53C3D"/>
    <w:rsid w:val="00B562B5"/>
    <w:rsid w:val="00B56CB5"/>
    <w:rsid w:val="00B575BA"/>
    <w:rsid w:val="00B7417C"/>
    <w:rsid w:val="00B75725"/>
    <w:rsid w:val="00B75E21"/>
    <w:rsid w:val="00B75EE1"/>
    <w:rsid w:val="00B76040"/>
    <w:rsid w:val="00B80BAA"/>
    <w:rsid w:val="00B82024"/>
    <w:rsid w:val="00B832DC"/>
    <w:rsid w:val="00B85CB6"/>
    <w:rsid w:val="00B91726"/>
    <w:rsid w:val="00B94AAF"/>
    <w:rsid w:val="00B964A4"/>
    <w:rsid w:val="00B96EA4"/>
    <w:rsid w:val="00BA5160"/>
    <w:rsid w:val="00BA5926"/>
    <w:rsid w:val="00BB0CB3"/>
    <w:rsid w:val="00BC2A0F"/>
    <w:rsid w:val="00BC4714"/>
    <w:rsid w:val="00BC4CF3"/>
    <w:rsid w:val="00BC6422"/>
    <w:rsid w:val="00BD3677"/>
    <w:rsid w:val="00BD44BB"/>
    <w:rsid w:val="00BD49DE"/>
    <w:rsid w:val="00BD5684"/>
    <w:rsid w:val="00BD5E3A"/>
    <w:rsid w:val="00BE228F"/>
    <w:rsid w:val="00BE39D9"/>
    <w:rsid w:val="00BE3FC1"/>
    <w:rsid w:val="00BE76E3"/>
    <w:rsid w:val="00BF1EDF"/>
    <w:rsid w:val="00BF4C06"/>
    <w:rsid w:val="00C006F5"/>
    <w:rsid w:val="00C01400"/>
    <w:rsid w:val="00C031EA"/>
    <w:rsid w:val="00C05268"/>
    <w:rsid w:val="00C0642D"/>
    <w:rsid w:val="00C064E7"/>
    <w:rsid w:val="00C11FCF"/>
    <w:rsid w:val="00C15D36"/>
    <w:rsid w:val="00C1788E"/>
    <w:rsid w:val="00C204C6"/>
    <w:rsid w:val="00C21016"/>
    <w:rsid w:val="00C21A70"/>
    <w:rsid w:val="00C27BE3"/>
    <w:rsid w:val="00C30528"/>
    <w:rsid w:val="00C31DCA"/>
    <w:rsid w:val="00C3650C"/>
    <w:rsid w:val="00C423AB"/>
    <w:rsid w:val="00C4392F"/>
    <w:rsid w:val="00C439A6"/>
    <w:rsid w:val="00C44296"/>
    <w:rsid w:val="00C47447"/>
    <w:rsid w:val="00C52156"/>
    <w:rsid w:val="00C61B1A"/>
    <w:rsid w:val="00C61E25"/>
    <w:rsid w:val="00C639A0"/>
    <w:rsid w:val="00C6462A"/>
    <w:rsid w:val="00C671FD"/>
    <w:rsid w:val="00C67ED5"/>
    <w:rsid w:val="00C70496"/>
    <w:rsid w:val="00C7607A"/>
    <w:rsid w:val="00C763EE"/>
    <w:rsid w:val="00C76C13"/>
    <w:rsid w:val="00C81150"/>
    <w:rsid w:val="00C83093"/>
    <w:rsid w:val="00C9075D"/>
    <w:rsid w:val="00C94155"/>
    <w:rsid w:val="00C97955"/>
    <w:rsid w:val="00CA61EC"/>
    <w:rsid w:val="00CA7673"/>
    <w:rsid w:val="00CB6C9B"/>
    <w:rsid w:val="00CC0F83"/>
    <w:rsid w:val="00CC19DB"/>
    <w:rsid w:val="00CD10F7"/>
    <w:rsid w:val="00CD2A10"/>
    <w:rsid w:val="00CD3A98"/>
    <w:rsid w:val="00CD4A9F"/>
    <w:rsid w:val="00CD517A"/>
    <w:rsid w:val="00CE00AB"/>
    <w:rsid w:val="00CE0953"/>
    <w:rsid w:val="00CE49CD"/>
    <w:rsid w:val="00CE6289"/>
    <w:rsid w:val="00CF33AC"/>
    <w:rsid w:val="00CF5883"/>
    <w:rsid w:val="00CF7034"/>
    <w:rsid w:val="00D072EB"/>
    <w:rsid w:val="00D119DE"/>
    <w:rsid w:val="00D14AF3"/>
    <w:rsid w:val="00D15B04"/>
    <w:rsid w:val="00D176A7"/>
    <w:rsid w:val="00D232CF"/>
    <w:rsid w:val="00D2595F"/>
    <w:rsid w:val="00D33FBA"/>
    <w:rsid w:val="00D34E14"/>
    <w:rsid w:val="00D351F4"/>
    <w:rsid w:val="00D376D8"/>
    <w:rsid w:val="00D430F0"/>
    <w:rsid w:val="00D45BCE"/>
    <w:rsid w:val="00D5590D"/>
    <w:rsid w:val="00D56C3D"/>
    <w:rsid w:val="00D57CE4"/>
    <w:rsid w:val="00D64A47"/>
    <w:rsid w:val="00D6551A"/>
    <w:rsid w:val="00D70502"/>
    <w:rsid w:val="00D75BA5"/>
    <w:rsid w:val="00D863BE"/>
    <w:rsid w:val="00D876D4"/>
    <w:rsid w:val="00D93FC2"/>
    <w:rsid w:val="00DB07A4"/>
    <w:rsid w:val="00DB417C"/>
    <w:rsid w:val="00DB45CE"/>
    <w:rsid w:val="00DB4C9C"/>
    <w:rsid w:val="00DB4D8F"/>
    <w:rsid w:val="00DB5F76"/>
    <w:rsid w:val="00DB6EE3"/>
    <w:rsid w:val="00DC5867"/>
    <w:rsid w:val="00DC679A"/>
    <w:rsid w:val="00DD1DAC"/>
    <w:rsid w:val="00DD2073"/>
    <w:rsid w:val="00DD3DAC"/>
    <w:rsid w:val="00DD4BCA"/>
    <w:rsid w:val="00DE5733"/>
    <w:rsid w:val="00DF0AE2"/>
    <w:rsid w:val="00DF1C71"/>
    <w:rsid w:val="00DF5CD7"/>
    <w:rsid w:val="00E01D99"/>
    <w:rsid w:val="00E1004F"/>
    <w:rsid w:val="00E1349F"/>
    <w:rsid w:val="00E20CF7"/>
    <w:rsid w:val="00E244FB"/>
    <w:rsid w:val="00E26192"/>
    <w:rsid w:val="00E3286F"/>
    <w:rsid w:val="00E34D80"/>
    <w:rsid w:val="00E36357"/>
    <w:rsid w:val="00E43074"/>
    <w:rsid w:val="00E431EF"/>
    <w:rsid w:val="00E45E82"/>
    <w:rsid w:val="00E5400B"/>
    <w:rsid w:val="00E63771"/>
    <w:rsid w:val="00E6583A"/>
    <w:rsid w:val="00E66BA9"/>
    <w:rsid w:val="00E66FAF"/>
    <w:rsid w:val="00E67FA8"/>
    <w:rsid w:val="00E70F1F"/>
    <w:rsid w:val="00E72400"/>
    <w:rsid w:val="00E7499D"/>
    <w:rsid w:val="00E757D2"/>
    <w:rsid w:val="00E76047"/>
    <w:rsid w:val="00E762C6"/>
    <w:rsid w:val="00E8639C"/>
    <w:rsid w:val="00E9159F"/>
    <w:rsid w:val="00E97B5C"/>
    <w:rsid w:val="00EA2969"/>
    <w:rsid w:val="00EA3D92"/>
    <w:rsid w:val="00EB112B"/>
    <w:rsid w:val="00EB4FD5"/>
    <w:rsid w:val="00EB793E"/>
    <w:rsid w:val="00EC0515"/>
    <w:rsid w:val="00EC1082"/>
    <w:rsid w:val="00EC2CBB"/>
    <w:rsid w:val="00EC497C"/>
    <w:rsid w:val="00ED0040"/>
    <w:rsid w:val="00ED29C4"/>
    <w:rsid w:val="00ED4800"/>
    <w:rsid w:val="00EE1D11"/>
    <w:rsid w:val="00EE6E48"/>
    <w:rsid w:val="00EF0CF7"/>
    <w:rsid w:val="00EF38B4"/>
    <w:rsid w:val="00EF3E70"/>
    <w:rsid w:val="00F0015C"/>
    <w:rsid w:val="00F02C9E"/>
    <w:rsid w:val="00F0319C"/>
    <w:rsid w:val="00F0644B"/>
    <w:rsid w:val="00F13597"/>
    <w:rsid w:val="00F165C0"/>
    <w:rsid w:val="00F17EA7"/>
    <w:rsid w:val="00F251AD"/>
    <w:rsid w:val="00F27EDD"/>
    <w:rsid w:val="00F3091F"/>
    <w:rsid w:val="00F30F2D"/>
    <w:rsid w:val="00F32B9C"/>
    <w:rsid w:val="00F32F6C"/>
    <w:rsid w:val="00F32FE9"/>
    <w:rsid w:val="00F34E95"/>
    <w:rsid w:val="00F3626D"/>
    <w:rsid w:val="00F36C6B"/>
    <w:rsid w:val="00F40DF3"/>
    <w:rsid w:val="00F42681"/>
    <w:rsid w:val="00F43E1F"/>
    <w:rsid w:val="00F44266"/>
    <w:rsid w:val="00F527FC"/>
    <w:rsid w:val="00F5763D"/>
    <w:rsid w:val="00F5765B"/>
    <w:rsid w:val="00F616C5"/>
    <w:rsid w:val="00F62E2D"/>
    <w:rsid w:val="00F639DD"/>
    <w:rsid w:val="00F63BDB"/>
    <w:rsid w:val="00F71352"/>
    <w:rsid w:val="00F75025"/>
    <w:rsid w:val="00F75C7E"/>
    <w:rsid w:val="00F7655F"/>
    <w:rsid w:val="00F76DD4"/>
    <w:rsid w:val="00F81B11"/>
    <w:rsid w:val="00F846A5"/>
    <w:rsid w:val="00F9486B"/>
    <w:rsid w:val="00FA1660"/>
    <w:rsid w:val="00FA16C8"/>
    <w:rsid w:val="00FA5342"/>
    <w:rsid w:val="00FB2461"/>
    <w:rsid w:val="00FB2FE8"/>
    <w:rsid w:val="00FB5429"/>
    <w:rsid w:val="00FB690E"/>
    <w:rsid w:val="00FC05F7"/>
    <w:rsid w:val="00FC3C87"/>
    <w:rsid w:val="00FC4BDA"/>
    <w:rsid w:val="00FC4C10"/>
    <w:rsid w:val="00FC7ED3"/>
    <w:rsid w:val="00FD7FB3"/>
    <w:rsid w:val="00FE092A"/>
    <w:rsid w:val="00FE0A63"/>
    <w:rsid w:val="00FE3A07"/>
    <w:rsid w:val="00FE6736"/>
    <w:rsid w:val="00FF0E28"/>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30">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EA3"/>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semiHidden/>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285432183">
      <w:bodyDiv w:val="1"/>
      <w:marLeft w:val="0"/>
      <w:marRight w:val="0"/>
      <w:marTop w:val="0"/>
      <w:marBottom w:val="0"/>
      <w:divBdr>
        <w:top w:val="none" w:sz="0" w:space="0" w:color="auto"/>
        <w:left w:val="none" w:sz="0" w:space="0" w:color="auto"/>
        <w:bottom w:val="none" w:sz="0" w:space="0" w:color="auto"/>
        <w:right w:val="none" w:sz="0" w:space="0" w:color="auto"/>
      </w:divBdr>
      <w:divsChild>
        <w:div w:id="1243877047">
          <w:marLeft w:val="0"/>
          <w:marRight w:val="0"/>
          <w:marTop w:val="0"/>
          <w:marBottom w:val="0"/>
          <w:divBdr>
            <w:top w:val="none" w:sz="0" w:space="0" w:color="auto"/>
            <w:left w:val="none" w:sz="0" w:space="0" w:color="auto"/>
            <w:bottom w:val="none" w:sz="0" w:space="0" w:color="auto"/>
            <w:right w:val="none" w:sz="0" w:space="0" w:color="auto"/>
          </w:divBdr>
        </w:div>
      </w:divsChild>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843010014">
      <w:bodyDiv w:val="1"/>
      <w:marLeft w:val="0"/>
      <w:marRight w:val="0"/>
      <w:marTop w:val="0"/>
      <w:marBottom w:val="0"/>
      <w:divBdr>
        <w:top w:val="none" w:sz="0" w:space="0" w:color="auto"/>
        <w:left w:val="none" w:sz="0" w:space="0" w:color="auto"/>
        <w:bottom w:val="none" w:sz="0" w:space="0" w:color="auto"/>
        <w:right w:val="none" w:sz="0" w:space="0" w:color="auto"/>
      </w:divBdr>
      <w:divsChild>
        <w:div w:id="416290774">
          <w:marLeft w:val="0"/>
          <w:marRight w:val="0"/>
          <w:marTop w:val="0"/>
          <w:marBottom w:val="0"/>
          <w:divBdr>
            <w:top w:val="none" w:sz="0" w:space="0" w:color="auto"/>
            <w:left w:val="none" w:sz="0" w:space="0" w:color="auto"/>
            <w:bottom w:val="none" w:sz="0" w:space="0" w:color="auto"/>
            <w:right w:val="none" w:sz="0" w:space="0" w:color="auto"/>
          </w:divBdr>
        </w:div>
      </w:divsChild>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27E46-A6A9-4EE8-ADAE-77659ECD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7</Pages>
  <Words>3051</Words>
  <Characters>17395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20406</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49</cp:revision>
  <cp:lastPrinted>2019-09-20T06:54:00Z</cp:lastPrinted>
  <dcterms:created xsi:type="dcterms:W3CDTF">2019-06-11T08:03:00Z</dcterms:created>
  <dcterms:modified xsi:type="dcterms:W3CDTF">2019-11-19T09:14:00Z</dcterms:modified>
</cp:coreProperties>
</file>