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C0" w:rsidRPr="004839BC" w:rsidRDefault="00A91CC0" w:rsidP="00A91CC0">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ETAPEI DE ÎNCADRARE</w:t>
      </w:r>
    </w:p>
    <w:p w:rsidR="00A91CC0" w:rsidRPr="00AD659C" w:rsidRDefault="00A91CC0" w:rsidP="00A91CC0">
      <w:pPr>
        <w:pStyle w:val="Heading2"/>
        <w:tabs>
          <w:tab w:val="center" w:pos="4987"/>
          <w:tab w:val="left" w:pos="7650"/>
        </w:tabs>
        <w:jc w:val="center"/>
        <w:rPr>
          <w:rFonts w:ascii="Arial" w:hAnsi="Arial" w:cs="Arial"/>
          <w:i w:val="0"/>
        </w:rPr>
      </w:pPr>
      <w:r w:rsidRPr="00AD659C">
        <w:rPr>
          <w:rFonts w:ascii="Arial" w:hAnsi="Arial" w:cs="Arial"/>
          <w:i w:val="0"/>
        </w:rPr>
        <w:t>Nr.</w:t>
      </w:r>
      <w:r>
        <w:rPr>
          <w:rFonts w:ascii="Arial" w:hAnsi="Arial" w:cs="Arial"/>
          <w:i w:val="0"/>
        </w:rPr>
        <w:t>xxx</w:t>
      </w:r>
      <w:r w:rsidRPr="00AD659C">
        <w:rPr>
          <w:rFonts w:ascii="Arial" w:hAnsi="Arial" w:cs="Arial"/>
          <w:i w:val="0"/>
        </w:rPr>
        <w:t xml:space="preserve"> </w:t>
      </w:r>
      <w:proofErr w:type="gramStart"/>
      <w:r w:rsidRPr="00AD659C">
        <w:rPr>
          <w:rFonts w:ascii="Arial" w:hAnsi="Arial" w:cs="Arial"/>
          <w:i w:val="0"/>
        </w:rPr>
        <w:t xml:space="preserve">din </w:t>
      </w:r>
      <w:r>
        <w:rPr>
          <w:rFonts w:ascii="Arial" w:hAnsi="Arial" w:cs="Arial"/>
          <w:i w:val="0"/>
        </w:rPr>
        <w:t xml:space="preserve">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08</w:t>
      </w:r>
      <w:r w:rsidRPr="00C95EB4">
        <w:rPr>
          <w:rStyle w:val="PlaceholderText"/>
          <w:rFonts w:ascii="Arial" w:hAnsi="Arial" w:cs="Arial"/>
          <w:i w:val="0"/>
        </w:rPr>
        <w:t>.201</w:t>
      </w:r>
      <w:r>
        <w:rPr>
          <w:rStyle w:val="PlaceholderText"/>
          <w:rFonts w:ascii="Arial" w:hAnsi="Arial" w:cs="Arial"/>
          <w:i w:val="0"/>
        </w:rPr>
        <w:t>9</w:t>
      </w:r>
      <w:proofErr w:type="gramEnd"/>
    </w:p>
    <w:p w:rsidR="00A91CC0" w:rsidRPr="00FF6ECE" w:rsidRDefault="00A91CC0" w:rsidP="00A91CC0">
      <w:pPr>
        <w:spacing w:after="0"/>
        <w:jc w:val="center"/>
        <w:rPr>
          <w:lang w:val="ro-RO"/>
        </w:rPr>
      </w:pPr>
      <w:r>
        <w:rPr>
          <w:color w:val="808080"/>
          <w:lang w:val="ro-RO"/>
        </w:rPr>
        <w:t xml:space="preserve"> </w:t>
      </w:r>
    </w:p>
    <w:p w:rsidR="00A91CC0" w:rsidRPr="00064581" w:rsidRDefault="00A91CC0" w:rsidP="00A91CC0">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A91CC0" w:rsidRPr="00451BA2" w:rsidRDefault="00A91CC0" w:rsidP="00A91CC0">
      <w:pPr>
        <w:jc w:val="both"/>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b/>
          <w:sz w:val="24"/>
          <w:szCs w:val="24"/>
        </w:rPr>
        <w:t>NUȚESCU PETREA ,</w:t>
      </w:r>
      <w:r w:rsidRPr="008B638B">
        <w:rPr>
          <w:rFonts w:ascii="Arial" w:hAnsi="Arial" w:cs="Arial"/>
          <w:b/>
          <w:sz w:val="24"/>
          <w:szCs w:val="24"/>
        </w:rPr>
        <w:t xml:space="preserve"> – </w:t>
      </w:r>
      <w:r w:rsidRPr="008B638B">
        <w:rPr>
          <w:rFonts w:ascii="Arial" w:hAnsi="Arial" w:cs="Arial"/>
          <w:sz w:val="24"/>
          <w:szCs w:val="24"/>
        </w:rPr>
        <w:t xml:space="preserve">cu domiciliul/sediul  în județul </w:t>
      </w:r>
      <w:r>
        <w:rPr>
          <w:rFonts w:ascii="Arial" w:hAnsi="Arial" w:cs="Arial"/>
          <w:sz w:val="24"/>
          <w:szCs w:val="24"/>
        </w:rPr>
        <w:t>Suceava</w:t>
      </w:r>
      <w:r w:rsidRPr="008B638B">
        <w:rPr>
          <w:rFonts w:ascii="Arial" w:hAnsi="Arial" w:cs="Arial"/>
          <w:sz w:val="24"/>
          <w:szCs w:val="24"/>
        </w:rPr>
        <w:t xml:space="preserve">, </w:t>
      </w:r>
      <w:r>
        <w:rPr>
          <w:rFonts w:ascii="Arial" w:hAnsi="Arial" w:cs="Arial"/>
          <w:sz w:val="24"/>
          <w:szCs w:val="24"/>
        </w:rPr>
        <w:t>comuna Capul Câmpului, satul Capul Câmpului</w:t>
      </w:r>
      <w:r>
        <w:rPr>
          <w:rFonts w:ascii="Arial" w:hAnsi="Arial" w:cs="Arial"/>
          <w:b/>
          <w:sz w:val="24"/>
          <w:szCs w:val="24"/>
        </w:rPr>
        <w:t xml:space="preserve">, </w:t>
      </w:r>
      <w:r w:rsidRPr="00936CB9">
        <w:rPr>
          <w:rFonts w:ascii="Arial" w:hAnsi="Arial" w:cs="Arial"/>
          <w:b/>
          <w:sz w:val="24"/>
          <w:szCs w:val="24"/>
        </w:rPr>
        <w:t>privind planul / programul</w:t>
      </w:r>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Pr>
          <w:rFonts w:ascii="Arial" w:hAnsi="Arial" w:cs="Arial"/>
          <w:b/>
          <w:sz w:val="24"/>
          <w:szCs w:val="24"/>
        </w:rPr>
        <w:t xml:space="preserve"> -  obținerea autorizației de construire pentru hală dezmembrări auto (parter), depozit, împrejmuire, racord utilități</w:t>
      </w:r>
      <w:r w:rsidRPr="008B638B">
        <w:rPr>
          <w:rFonts w:ascii="Arial" w:hAnsi="Arial" w:cs="Arial"/>
          <w:b/>
          <w:sz w:val="24"/>
          <w:szCs w:val="24"/>
        </w:rPr>
        <w:t>”</w:t>
      </w:r>
      <w:r w:rsidRPr="008B638B">
        <w:rPr>
          <w:rFonts w:ascii="Arial" w:hAnsi="Arial" w:cs="Arial"/>
          <w:sz w:val="24"/>
          <w:szCs w:val="24"/>
        </w:rPr>
        <w:t xml:space="preserve">,  în </w:t>
      </w:r>
      <w:r>
        <w:rPr>
          <w:rFonts w:ascii="Arial" w:hAnsi="Arial" w:cs="Arial"/>
          <w:sz w:val="24"/>
          <w:szCs w:val="24"/>
        </w:rPr>
        <w:t xml:space="preserve">comuna Păltinoasa, satul Capu Codrului, </w:t>
      </w:r>
      <w:r w:rsidRPr="008B638B">
        <w:rPr>
          <w:rFonts w:ascii="Arial" w:hAnsi="Arial" w:cs="Arial"/>
          <w:sz w:val="24"/>
          <w:szCs w:val="24"/>
        </w:rPr>
        <w:t>Județul Suceava</w:t>
      </w:r>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9169/</w:t>
      </w:r>
      <w:r>
        <w:rPr>
          <w:rFonts w:ascii="Arial" w:hAnsi="Arial" w:cs="Arial"/>
          <w:spacing w:val="-6"/>
          <w:sz w:val="24"/>
          <w:szCs w:val="24"/>
          <w:lang w:val="ro-RO"/>
        </w:rPr>
        <w:t xml:space="preserve"> 17.07.2019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A91CC0" w:rsidRPr="00D3221B" w:rsidRDefault="00A91CC0" w:rsidP="00A91CC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A91CC0" w:rsidRPr="00D3221B" w:rsidRDefault="00A91CC0" w:rsidP="00A91CC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A91CC0" w:rsidRPr="00D3221B" w:rsidRDefault="00A91CC0" w:rsidP="00A91CC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A91CC0" w:rsidRPr="00D3221B" w:rsidRDefault="00A91CC0" w:rsidP="00A91CC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A91CC0" w:rsidRPr="00D3221B" w:rsidRDefault="00A91CC0" w:rsidP="00A91CC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A91CC0" w:rsidRDefault="00A91CC0" w:rsidP="00A91CC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A91CC0" w:rsidRPr="00D3221B" w:rsidRDefault="00A91CC0" w:rsidP="00A91CC0">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A91CC0" w:rsidRPr="00D3221B" w:rsidRDefault="00A91CC0" w:rsidP="00A91CC0">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A91CC0" w:rsidRPr="00D3221B" w:rsidRDefault="00A91CC0" w:rsidP="00A91CC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02</w:t>
      </w:r>
      <w:r w:rsidRPr="005E78C1">
        <w:rPr>
          <w:rFonts w:ascii="Arial" w:hAnsi="Arial" w:cs="Arial"/>
          <w:sz w:val="24"/>
          <w:szCs w:val="24"/>
          <w:lang w:val="ro-RO"/>
        </w:rPr>
        <w:t>.0</w:t>
      </w:r>
      <w:r>
        <w:rPr>
          <w:rFonts w:ascii="Arial" w:hAnsi="Arial" w:cs="Arial"/>
          <w:sz w:val="24"/>
          <w:szCs w:val="24"/>
          <w:lang w:val="ro-RO"/>
        </w:rPr>
        <w:t>8</w:t>
      </w:r>
      <w:r w:rsidRPr="005E78C1">
        <w:rPr>
          <w:rFonts w:ascii="Arial" w:hAnsi="Arial" w:cs="Arial"/>
          <w:sz w:val="24"/>
          <w:szCs w:val="24"/>
          <w:lang w:val="ro-RO"/>
        </w:rPr>
        <w:t>.2019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A91CC0" w:rsidRPr="00D3221B" w:rsidRDefault="00A91CC0" w:rsidP="00A91CC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A91CC0" w:rsidRPr="00D3221B" w:rsidRDefault="00A91CC0" w:rsidP="00A91CC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A91CC0" w:rsidRPr="00D3221B" w:rsidRDefault="00A91CC0" w:rsidP="00A91CC0">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A91CC0" w:rsidRPr="004B6394" w:rsidRDefault="00A91CC0" w:rsidP="00A91CC0">
      <w:pPr>
        <w:jc w:val="both"/>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obținerea autorizației de construire pentru hală dezmembrări auto (parter), depozit, împrejmuire, racord utilități</w:t>
      </w:r>
      <w:r w:rsidRPr="008B638B">
        <w:rPr>
          <w:rFonts w:ascii="Arial" w:hAnsi="Arial" w:cs="Arial"/>
          <w:b/>
          <w:sz w:val="24"/>
          <w:szCs w:val="24"/>
        </w:rPr>
        <w:t>”</w:t>
      </w:r>
      <w:r w:rsidRPr="008B638B">
        <w:rPr>
          <w:rFonts w:ascii="Arial" w:hAnsi="Arial" w:cs="Arial"/>
          <w:sz w:val="24"/>
          <w:szCs w:val="24"/>
        </w:rPr>
        <w:t xml:space="preserve">,  în </w:t>
      </w:r>
      <w:r>
        <w:rPr>
          <w:rFonts w:ascii="Arial" w:hAnsi="Arial" w:cs="Arial"/>
          <w:sz w:val="24"/>
          <w:szCs w:val="24"/>
        </w:rPr>
        <w:t xml:space="preserve">comuna Păltinoasa, satul Capu Codrului, </w:t>
      </w:r>
      <w:r w:rsidRPr="008B638B">
        <w:rPr>
          <w:rFonts w:ascii="Arial" w:hAnsi="Arial" w:cs="Arial"/>
          <w:sz w:val="24"/>
          <w:szCs w:val="24"/>
        </w:rPr>
        <w:t>Județul Suceava</w:t>
      </w:r>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NUȚESCU PETREA ,</w:t>
      </w:r>
      <w:r w:rsidRPr="008B638B">
        <w:rPr>
          <w:rFonts w:ascii="Arial" w:hAnsi="Arial" w:cs="Arial"/>
          <w:b/>
          <w:sz w:val="24"/>
          <w:szCs w:val="24"/>
        </w:rPr>
        <w:t xml:space="preserve"> – </w:t>
      </w:r>
      <w:r w:rsidRPr="008B638B">
        <w:rPr>
          <w:rFonts w:ascii="Arial" w:hAnsi="Arial" w:cs="Arial"/>
          <w:sz w:val="24"/>
          <w:szCs w:val="24"/>
        </w:rPr>
        <w:t xml:space="preserve">cu domiciliul/sediul  în județul </w:t>
      </w:r>
      <w:r>
        <w:rPr>
          <w:rFonts w:ascii="Arial" w:hAnsi="Arial" w:cs="Arial"/>
          <w:sz w:val="24"/>
          <w:szCs w:val="24"/>
        </w:rPr>
        <w:t>Suceava</w:t>
      </w:r>
      <w:r w:rsidRPr="008B638B">
        <w:rPr>
          <w:rFonts w:ascii="Arial" w:hAnsi="Arial" w:cs="Arial"/>
          <w:sz w:val="24"/>
          <w:szCs w:val="24"/>
        </w:rPr>
        <w:t xml:space="preserve">, </w:t>
      </w:r>
      <w:r>
        <w:rPr>
          <w:rFonts w:ascii="Arial" w:hAnsi="Arial" w:cs="Arial"/>
          <w:sz w:val="24"/>
          <w:szCs w:val="24"/>
        </w:rPr>
        <w:t xml:space="preserve">comuna Capul Câmpului, satul Capul Câmpului,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A91CC0" w:rsidRPr="00BE32CF" w:rsidRDefault="00A91CC0" w:rsidP="00A91CC0">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lastRenderedPageBreak/>
        <w:t>Documentația tehnică se aprobă cu următoarele condiții:</w:t>
      </w:r>
    </w:p>
    <w:p w:rsidR="00A91CC0" w:rsidRPr="00BE32CF" w:rsidRDefault="00A91CC0" w:rsidP="00A91CC0">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A91CC0" w:rsidRPr="00BE32CF" w:rsidRDefault="00A91CC0" w:rsidP="00A91CC0">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A91CC0" w:rsidRPr="00A7613E" w:rsidRDefault="00A91CC0" w:rsidP="00A91CC0">
      <w:pPr>
        <w:autoSpaceDE w:val="0"/>
        <w:autoSpaceDN w:val="0"/>
        <w:adjustRightInd w:val="0"/>
        <w:spacing w:after="0" w:line="240" w:lineRule="auto"/>
        <w:jc w:val="both"/>
        <w:rPr>
          <w:rFonts w:ascii="Arial" w:hAnsi="Arial" w:cs="Arial"/>
          <w:sz w:val="24"/>
          <w:szCs w:val="24"/>
          <w:lang w:val="ro-RO"/>
        </w:rPr>
      </w:pPr>
      <w:r w:rsidRPr="00A7613E">
        <w:rPr>
          <w:rFonts w:ascii="Arial" w:hAnsi="Arial" w:cs="Arial"/>
          <w:sz w:val="24"/>
          <w:szCs w:val="24"/>
          <w:lang w:val="ro-RO"/>
        </w:rPr>
        <w:t>Se solicită obținerea unui punct de vedere de la  Direcția de Sănătatate Publică Suceava.</w:t>
      </w:r>
    </w:p>
    <w:p w:rsidR="00A91CC0" w:rsidRPr="00BE32CF" w:rsidRDefault="00A91CC0" w:rsidP="00A91CC0">
      <w:pPr>
        <w:autoSpaceDE w:val="0"/>
        <w:autoSpaceDN w:val="0"/>
        <w:adjustRightInd w:val="0"/>
        <w:spacing w:after="0" w:line="240" w:lineRule="auto"/>
        <w:jc w:val="both"/>
        <w:rPr>
          <w:rFonts w:ascii="Arial" w:hAnsi="Arial" w:cs="Arial"/>
          <w:sz w:val="24"/>
          <w:szCs w:val="24"/>
          <w:lang w:val="ro-RO"/>
        </w:rPr>
      </w:pPr>
    </w:p>
    <w:p w:rsidR="00A91CC0" w:rsidRPr="00BE32CF" w:rsidRDefault="00A91CC0" w:rsidP="00A91CC0">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A91CC0" w:rsidRPr="009A56D4" w:rsidRDefault="00A91CC0" w:rsidP="00A91CC0">
      <w:pPr>
        <w:spacing w:after="0" w:line="240" w:lineRule="auto"/>
        <w:jc w:val="both"/>
        <w:rPr>
          <w:rFonts w:ascii="Arial" w:hAnsi="Arial" w:cs="Arial"/>
          <w:sz w:val="24"/>
          <w:szCs w:val="24"/>
        </w:rPr>
      </w:pPr>
      <w:r w:rsidRPr="009A56D4">
        <w:t xml:space="preserve">              </w:t>
      </w:r>
      <w:r w:rsidRPr="009A56D4">
        <w:rPr>
          <w:rFonts w:ascii="Arial" w:hAnsi="Arial" w:cs="Arial"/>
          <w:sz w:val="24"/>
          <w:szCs w:val="24"/>
        </w:rPr>
        <w:t>Terenul aflat in extravilanul</w:t>
      </w:r>
      <w:r>
        <w:rPr>
          <w:rFonts w:ascii="Arial" w:hAnsi="Arial" w:cs="Arial"/>
          <w:sz w:val="24"/>
          <w:szCs w:val="24"/>
        </w:rPr>
        <w:t xml:space="preserve"> saului Capu Codrului, comuna Pă</w:t>
      </w:r>
      <w:r w:rsidRPr="009A56D4">
        <w:rPr>
          <w:rFonts w:ascii="Arial" w:hAnsi="Arial" w:cs="Arial"/>
          <w:sz w:val="24"/>
          <w:szCs w:val="24"/>
        </w:rPr>
        <w:t>ltinoasa,</w:t>
      </w:r>
      <w:r w:rsidRPr="00073398">
        <w:rPr>
          <w:rFonts w:ascii="Arial" w:hAnsi="Arial" w:cs="Arial"/>
          <w:color w:val="FF0000"/>
          <w:sz w:val="24"/>
          <w:szCs w:val="24"/>
        </w:rPr>
        <w:t xml:space="preserve"> </w:t>
      </w:r>
      <w:r w:rsidRPr="009A56D4">
        <w:rPr>
          <w:rFonts w:ascii="Arial" w:hAnsi="Arial" w:cs="Arial"/>
          <w:sz w:val="24"/>
          <w:szCs w:val="24"/>
        </w:rPr>
        <w:t xml:space="preserve">cu o suprafată totală de </w:t>
      </w:r>
      <w:r>
        <w:rPr>
          <w:rFonts w:ascii="Arial" w:hAnsi="Arial" w:cs="Arial"/>
          <w:bCs/>
          <w:sz w:val="24"/>
          <w:szCs w:val="24"/>
        </w:rPr>
        <w:t>3837</w:t>
      </w:r>
      <w:r w:rsidRPr="009A56D4">
        <w:rPr>
          <w:rFonts w:ascii="Arial" w:hAnsi="Arial" w:cs="Arial"/>
          <w:bCs/>
          <w:sz w:val="24"/>
          <w:szCs w:val="24"/>
        </w:rPr>
        <w:t xml:space="preserve"> mp, conform CU 24/16.04.2018 emis de primăria comunei </w:t>
      </w:r>
      <w:proofErr w:type="gramStart"/>
      <w:r w:rsidRPr="009A56D4">
        <w:rPr>
          <w:rFonts w:ascii="Arial" w:hAnsi="Arial" w:cs="Arial"/>
          <w:bCs/>
          <w:sz w:val="24"/>
          <w:szCs w:val="24"/>
        </w:rPr>
        <w:t>Păltinoasa</w:t>
      </w:r>
      <w:r w:rsidRPr="009A56D4">
        <w:rPr>
          <w:rFonts w:ascii="Arial" w:hAnsi="Arial" w:cs="Arial"/>
          <w:b/>
          <w:bCs/>
          <w:sz w:val="24"/>
          <w:szCs w:val="24"/>
        </w:rPr>
        <w:t xml:space="preserve"> ,</w:t>
      </w:r>
      <w:proofErr w:type="gramEnd"/>
      <w:r w:rsidRPr="009A56D4">
        <w:rPr>
          <w:rFonts w:ascii="Arial" w:hAnsi="Arial" w:cs="Arial"/>
          <w:b/>
          <w:bCs/>
          <w:sz w:val="24"/>
          <w:szCs w:val="24"/>
        </w:rPr>
        <w:t xml:space="preserve"> </w:t>
      </w:r>
      <w:r w:rsidRPr="009A56D4">
        <w:rPr>
          <w:rFonts w:ascii="Arial" w:hAnsi="Arial" w:cs="Arial"/>
          <w:bCs/>
          <w:sz w:val="24"/>
          <w:szCs w:val="24"/>
        </w:rPr>
        <w:t>este proprietatea soților Nuțescu Petrea și Nuțescu Veronica Dorina.</w:t>
      </w:r>
      <w:r w:rsidRPr="009A56D4">
        <w:rPr>
          <w:rFonts w:ascii="Arial" w:hAnsi="Arial" w:cs="Arial"/>
          <w:sz w:val="24"/>
          <w:szCs w:val="24"/>
        </w:rPr>
        <w:t xml:space="preserve"> </w:t>
      </w:r>
    </w:p>
    <w:p w:rsidR="00A91CC0" w:rsidRPr="009A56D4" w:rsidRDefault="00A91CC0" w:rsidP="00A91CC0">
      <w:pPr>
        <w:spacing w:after="0" w:line="240" w:lineRule="auto"/>
        <w:jc w:val="both"/>
        <w:rPr>
          <w:rFonts w:ascii="Arial" w:hAnsi="Arial" w:cs="Arial"/>
          <w:sz w:val="24"/>
          <w:szCs w:val="24"/>
        </w:rPr>
      </w:pPr>
      <w:r w:rsidRPr="009A56D4">
        <w:rPr>
          <w:rFonts w:ascii="Arial" w:hAnsi="Arial" w:cs="Arial"/>
          <w:sz w:val="24"/>
          <w:szCs w:val="24"/>
        </w:rPr>
        <w:t>Folosinta actuală a imobilului conform plan de amplasament și delimitare a imobilului: teren arabil și se incadrează în destinația stabilită</w:t>
      </w:r>
      <w:proofErr w:type="gramStart"/>
      <w:r w:rsidRPr="009A56D4">
        <w:rPr>
          <w:rFonts w:ascii="Arial" w:hAnsi="Arial" w:cs="Arial"/>
          <w:sz w:val="24"/>
          <w:szCs w:val="24"/>
        </w:rPr>
        <w:t>,-</w:t>
      </w:r>
      <w:proofErr w:type="gramEnd"/>
      <w:r w:rsidRPr="009A56D4">
        <w:rPr>
          <w:rFonts w:ascii="Arial" w:hAnsi="Arial" w:cs="Arial"/>
          <w:sz w:val="24"/>
          <w:szCs w:val="24"/>
        </w:rPr>
        <w:t xml:space="preserve"> construire hală dezmembrări auto, amenajare locuri de parcare și branșamente/racorduri la rețelele de utilități tehnico-edilitare.</w:t>
      </w:r>
    </w:p>
    <w:p w:rsidR="00A91CC0" w:rsidRPr="009A56D4" w:rsidRDefault="00A91CC0" w:rsidP="00A91CC0">
      <w:pPr>
        <w:spacing w:after="0" w:line="240" w:lineRule="auto"/>
        <w:ind w:firstLine="720"/>
        <w:rPr>
          <w:rFonts w:ascii="Arial" w:hAnsi="Arial" w:cs="Arial"/>
          <w:sz w:val="24"/>
          <w:szCs w:val="24"/>
        </w:rPr>
      </w:pPr>
      <w:r w:rsidRPr="009A56D4">
        <w:rPr>
          <w:rFonts w:ascii="Arial" w:hAnsi="Arial" w:cs="Arial"/>
          <w:sz w:val="24"/>
          <w:szCs w:val="24"/>
        </w:rPr>
        <w:t xml:space="preserve">        Vecinătăți:</w:t>
      </w:r>
    </w:p>
    <w:p w:rsidR="00A91CC0" w:rsidRPr="009A56D4" w:rsidRDefault="00A91CC0" w:rsidP="00A91CC0">
      <w:pPr>
        <w:numPr>
          <w:ilvl w:val="0"/>
          <w:numId w:val="4"/>
        </w:numPr>
        <w:spacing w:after="0" w:line="264" w:lineRule="atLeast"/>
        <w:jc w:val="both"/>
        <w:textAlignment w:val="baseline"/>
        <w:rPr>
          <w:rFonts w:ascii="Arial" w:hAnsi="Arial" w:cs="Arial"/>
          <w:sz w:val="24"/>
          <w:szCs w:val="24"/>
        </w:rPr>
      </w:pPr>
      <w:r w:rsidRPr="009A56D4">
        <w:rPr>
          <w:rFonts w:ascii="Arial" w:hAnsi="Arial" w:cs="Arial"/>
          <w:bCs/>
          <w:sz w:val="24"/>
          <w:szCs w:val="24"/>
        </w:rPr>
        <w:t xml:space="preserve">la </w:t>
      </w:r>
      <w:r w:rsidRPr="009A56D4">
        <w:rPr>
          <w:rFonts w:ascii="Arial" w:hAnsi="Arial" w:cs="Arial"/>
          <w:sz w:val="24"/>
          <w:szCs w:val="24"/>
        </w:rPr>
        <w:t>Nord:  - parcela 30909</w:t>
      </w:r>
    </w:p>
    <w:p w:rsidR="00A91CC0" w:rsidRPr="009A56D4" w:rsidRDefault="00A91CC0" w:rsidP="00A91CC0">
      <w:pPr>
        <w:numPr>
          <w:ilvl w:val="0"/>
          <w:numId w:val="4"/>
        </w:numPr>
        <w:spacing w:after="0" w:line="264" w:lineRule="atLeast"/>
        <w:jc w:val="both"/>
        <w:textAlignment w:val="baseline"/>
        <w:rPr>
          <w:rFonts w:ascii="Arial" w:hAnsi="Arial" w:cs="Arial"/>
          <w:sz w:val="24"/>
          <w:szCs w:val="24"/>
        </w:rPr>
      </w:pPr>
      <w:r w:rsidRPr="009A56D4">
        <w:rPr>
          <w:rFonts w:ascii="Arial" w:hAnsi="Arial" w:cs="Arial"/>
          <w:bCs/>
          <w:sz w:val="24"/>
          <w:szCs w:val="24"/>
        </w:rPr>
        <w:t xml:space="preserve">la </w:t>
      </w:r>
      <w:r w:rsidRPr="009A56D4">
        <w:rPr>
          <w:rFonts w:ascii="Arial" w:hAnsi="Arial" w:cs="Arial"/>
          <w:sz w:val="24"/>
          <w:szCs w:val="24"/>
        </w:rPr>
        <w:t>Sud:  - DN 2E</w:t>
      </w:r>
    </w:p>
    <w:p w:rsidR="00A91CC0" w:rsidRPr="009A56D4" w:rsidRDefault="00A91CC0" w:rsidP="00A91CC0">
      <w:pPr>
        <w:numPr>
          <w:ilvl w:val="0"/>
          <w:numId w:val="4"/>
        </w:numPr>
        <w:spacing w:after="0" w:line="264" w:lineRule="atLeast"/>
        <w:jc w:val="both"/>
        <w:textAlignment w:val="baseline"/>
        <w:rPr>
          <w:rFonts w:ascii="Arial" w:hAnsi="Arial" w:cs="Arial"/>
          <w:sz w:val="24"/>
          <w:szCs w:val="24"/>
        </w:rPr>
      </w:pPr>
      <w:r w:rsidRPr="009A56D4">
        <w:rPr>
          <w:rFonts w:ascii="Arial" w:hAnsi="Arial" w:cs="Arial"/>
          <w:bCs/>
          <w:sz w:val="24"/>
          <w:szCs w:val="24"/>
        </w:rPr>
        <w:t xml:space="preserve">la </w:t>
      </w:r>
      <w:r w:rsidRPr="009A56D4">
        <w:rPr>
          <w:rFonts w:ascii="Arial" w:hAnsi="Arial" w:cs="Arial"/>
          <w:sz w:val="24"/>
          <w:szCs w:val="24"/>
        </w:rPr>
        <w:t>Est:  - Comuna Paltinoasa</w:t>
      </w:r>
    </w:p>
    <w:p w:rsidR="00A91CC0" w:rsidRPr="009A56D4" w:rsidRDefault="00A91CC0" w:rsidP="00A91CC0">
      <w:pPr>
        <w:numPr>
          <w:ilvl w:val="0"/>
          <w:numId w:val="4"/>
        </w:numPr>
        <w:spacing w:after="0" w:line="264" w:lineRule="atLeast"/>
        <w:jc w:val="both"/>
        <w:textAlignment w:val="baseline"/>
        <w:rPr>
          <w:rFonts w:ascii="Arial" w:hAnsi="Arial" w:cs="Arial"/>
          <w:sz w:val="24"/>
          <w:szCs w:val="24"/>
        </w:rPr>
      </w:pPr>
      <w:r w:rsidRPr="009A56D4">
        <w:rPr>
          <w:rFonts w:ascii="Arial" w:hAnsi="Arial" w:cs="Arial"/>
          <w:bCs/>
          <w:sz w:val="24"/>
          <w:szCs w:val="24"/>
        </w:rPr>
        <w:t xml:space="preserve">la </w:t>
      </w:r>
      <w:r w:rsidRPr="009A56D4">
        <w:rPr>
          <w:rFonts w:ascii="Arial" w:hAnsi="Arial" w:cs="Arial"/>
          <w:sz w:val="24"/>
          <w:szCs w:val="24"/>
        </w:rPr>
        <w:t>Vest: - drum exploatare</w:t>
      </w:r>
    </w:p>
    <w:p w:rsidR="00A91CC0" w:rsidRPr="00016C2A" w:rsidRDefault="00A91CC0" w:rsidP="00A91CC0">
      <w:pPr>
        <w:autoSpaceDE w:val="0"/>
        <w:autoSpaceDN w:val="0"/>
        <w:adjustRightInd w:val="0"/>
        <w:spacing w:after="0"/>
        <w:jc w:val="both"/>
        <w:rPr>
          <w:rFonts w:ascii="Arial" w:hAnsi="Arial" w:cs="Arial"/>
          <w:color w:val="FF0000"/>
          <w:sz w:val="24"/>
          <w:szCs w:val="24"/>
        </w:rPr>
      </w:pPr>
    </w:p>
    <w:p w:rsidR="00A91CC0" w:rsidRDefault="00A91CC0" w:rsidP="00A91CC0">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A91CC0" w:rsidRDefault="00A91CC0" w:rsidP="00A91CC0">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91CC0" w:rsidRPr="009A56D4" w:rsidRDefault="00A91CC0" w:rsidP="00A91CC0">
      <w:pPr>
        <w:pStyle w:val="Header"/>
        <w:jc w:val="both"/>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w:t>
      </w:r>
      <w:r>
        <w:rPr>
          <w:rFonts w:ascii="Arial" w:hAnsi="Arial" w:cs="Arial"/>
          <w:color w:val="FF0000"/>
          <w:sz w:val="24"/>
          <w:szCs w:val="24"/>
          <w:lang w:val="pt-BR"/>
        </w:rPr>
        <w:t xml:space="preserve"> </w:t>
      </w:r>
      <w:r w:rsidRPr="009A56D4">
        <w:rPr>
          <w:rFonts w:ascii="Arial" w:hAnsi="Arial" w:cs="Arial"/>
          <w:sz w:val="24"/>
          <w:szCs w:val="24"/>
          <w:lang w:val="pt-BR"/>
        </w:rPr>
        <w:t>construirii unei hale de dezmembrări auto, depozit materiale, racord utilități,</w:t>
      </w:r>
      <w:r w:rsidRPr="009A56D4">
        <w:rPr>
          <w:rFonts w:ascii="Arial" w:hAnsi="Arial" w:cs="Arial"/>
          <w:bCs/>
          <w:noProof/>
          <w:sz w:val="24"/>
          <w:szCs w:val="24"/>
        </w:rPr>
        <w:t xml:space="preserve"> fără  a  aduce  prejudicii mediului înconjurător.</w:t>
      </w:r>
    </w:p>
    <w:p w:rsidR="00A91CC0" w:rsidRPr="00BD2C38" w:rsidRDefault="00A91CC0" w:rsidP="00A91CC0">
      <w:pPr>
        <w:spacing w:after="0"/>
        <w:ind w:firstLine="540"/>
        <w:jc w:val="both"/>
        <w:rPr>
          <w:rFonts w:ascii="Arial" w:hAnsi="Arial" w:cs="Arial"/>
          <w:b/>
          <w:sz w:val="24"/>
          <w:szCs w:val="24"/>
        </w:rPr>
      </w:pPr>
      <w:r w:rsidRPr="00EA239A">
        <w:rPr>
          <w:rFonts w:ascii="Arial" w:hAnsi="Arial" w:cs="Arial"/>
          <w:sz w:val="24"/>
          <w:szCs w:val="24"/>
        </w:rPr>
        <w:t xml:space="preserve"> </w:t>
      </w:r>
      <w:r w:rsidRPr="00BD2C38">
        <w:rPr>
          <w:rFonts w:ascii="Arial" w:hAnsi="Arial" w:cs="Arial"/>
          <w:b/>
          <w:sz w:val="24"/>
          <w:szCs w:val="24"/>
        </w:rPr>
        <w:t xml:space="preserve">Indici </w:t>
      </w:r>
      <w:proofErr w:type="gramStart"/>
      <w:r w:rsidRPr="00BD2C38">
        <w:rPr>
          <w:rFonts w:ascii="Arial" w:hAnsi="Arial" w:cs="Arial"/>
          <w:b/>
          <w:sz w:val="24"/>
          <w:szCs w:val="24"/>
        </w:rPr>
        <w:t>urbanistici :</w:t>
      </w:r>
      <w:proofErr w:type="gramEnd"/>
    </w:p>
    <w:p w:rsidR="00A91CC0" w:rsidRPr="00657C46" w:rsidRDefault="00A91CC0" w:rsidP="00A91CC0">
      <w:pPr>
        <w:tabs>
          <w:tab w:val="left" w:pos="2383"/>
        </w:tabs>
        <w:autoSpaceDE w:val="0"/>
        <w:autoSpaceDN w:val="0"/>
        <w:adjustRightInd w:val="0"/>
        <w:spacing w:after="0"/>
        <w:rPr>
          <w:rFonts w:ascii="Arial" w:hAnsi="Arial" w:cs="Arial"/>
          <w:b/>
          <w:bCs/>
          <w:sz w:val="24"/>
          <w:szCs w:val="24"/>
          <w:lang w:eastAsia="en-GB"/>
        </w:rPr>
      </w:pPr>
      <w:r>
        <w:rPr>
          <w:rFonts w:ascii="Arial" w:hAnsi="Arial" w:cs="Arial"/>
          <w:b/>
          <w:bCs/>
          <w:color w:val="FF0000"/>
          <w:sz w:val="24"/>
          <w:szCs w:val="24"/>
          <w:lang w:eastAsia="en-GB"/>
        </w:rPr>
        <w:t xml:space="preserve">                         </w:t>
      </w:r>
      <w:r w:rsidRPr="00657C46">
        <w:rPr>
          <w:rFonts w:ascii="Arial" w:hAnsi="Arial" w:cs="Arial"/>
          <w:b/>
          <w:bCs/>
          <w:sz w:val="24"/>
          <w:szCs w:val="24"/>
          <w:lang w:eastAsia="en-GB"/>
        </w:rPr>
        <w:t xml:space="preserve">P.O.T. </w:t>
      </w:r>
      <w:r w:rsidRPr="00657C46">
        <w:rPr>
          <w:rFonts w:ascii="Arial" w:hAnsi="Arial" w:cs="Arial"/>
          <w:b/>
          <w:bCs/>
          <w:sz w:val="20"/>
          <w:szCs w:val="20"/>
          <w:lang w:eastAsia="en-GB"/>
        </w:rPr>
        <w:t>propus</w:t>
      </w:r>
      <w:r w:rsidRPr="00657C46">
        <w:rPr>
          <w:rFonts w:ascii="Arial" w:hAnsi="Arial" w:cs="Arial"/>
          <w:b/>
          <w:bCs/>
          <w:sz w:val="24"/>
          <w:szCs w:val="24"/>
          <w:lang w:eastAsia="en-GB"/>
        </w:rPr>
        <w:t xml:space="preserve"> = 11</w:t>
      </w:r>
      <w:proofErr w:type="gramStart"/>
      <w:r w:rsidRPr="00657C46">
        <w:rPr>
          <w:rFonts w:ascii="Arial" w:hAnsi="Arial" w:cs="Arial"/>
          <w:b/>
          <w:bCs/>
          <w:sz w:val="24"/>
          <w:szCs w:val="24"/>
          <w:lang w:eastAsia="en-GB"/>
        </w:rPr>
        <w:t>,88</w:t>
      </w:r>
      <w:proofErr w:type="gramEnd"/>
      <w:r w:rsidRPr="00657C46">
        <w:rPr>
          <w:rFonts w:ascii="Arial" w:hAnsi="Arial" w:cs="Arial"/>
          <w:b/>
          <w:bCs/>
          <w:sz w:val="24"/>
          <w:szCs w:val="24"/>
          <w:lang w:eastAsia="en-GB"/>
        </w:rPr>
        <w:t xml:space="preserve">%                             C.U.T. </w:t>
      </w:r>
      <w:r w:rsidRPr="00657C46">
        <w:rPr>
          <w:rFonts w:ascii="Arial" w:hAnsi="Arial" w:cs="Arial"/>
          <w:b/>
          <w:bCs/>
          <w:sz w:val="20"/>
          <w:szCs w:val="20"/>
          <w:lang w:eastAsia="en-GB"/>
        </w:rPr>
        <w:t>propus</w:t>
      </w:r>
      <w:r w:rsidRPr="00657C46">
        <w:rPr>
          <w:rFonts w:ascii="Arial" w:hAnsi="Arial" w:cs="Arial"/>
          <w:b/>
          <w:bCs/>
          <w:sz w:val="24"/>
          <w:szCs w:val="24"/>
          <w:lang w:eastAsia="en-GB"/>
        </w:rPr>
        <w:t xml:space="preserve"> = 0,12</w:t>
      </w:r>
    </w:p>
    <w:p w:rsidR="00A91CC0" w:rsidRPr="00657C46" w:rsidRDefault="00A91CC0" w:rsidP="00A91CC0">
      <w:pPr>
        <w:autoSpaceDE w:val="0"/>
        <w:autoSpaceDN w:val="0"/>
        <w:adjustRightInd w:val="0"/>
        <w:spacing w:after="0"/>
        <w:rPr>
          <w:rFonts w:ascii="Arial" w:hAnsi="Arial" w:cs="Arial"/>
          <w:bCs/>
          <w:sz w:val="24"/>
          <w:szCs w:val="24"/>
        </w:rPr>
      </w:pPr>
      <w:proofErr w:type="gramStart"/>
      <w:r w:rsidRPr="00657C46">
        <w:rPr>
          <w:rFonts w:ascii="Arial" w:hAnsi="Arial" w:cs="Arial"/>
          <w:bCs/>
          <w:sz w:val="24"/>
          <w:szCs w:val="24"/>
        </w:rPr>
        <w:t>regimul</w:t>
      </w:r>
      <w:proofErr w:type="gramEnd"/>
      <w:r w:rsidRPr="00657C46">
        <w:rPr>
          <w:rFonts w:ascii="Arial" w:hAnsi="Arial" w:cs="Arial"/>
          <w:bCs/>
          <w:sz w:val="24"/>
          <w:szCs w:val="24"/>
        </w:rPr>
        <w:t xml:space="preserve"> de inăltime propus</w:t>
      </w:r>
      <w:r w:rsidRPr="00657C46">
        <w:rPr>
          <w:rFonts w:ascii="Arial" w:hAnsi="Arial" w:cs="Arial"/>
          <w:bCs/>
          <w:sz w:val="24"/>
          <w:szCs w:val="24"/>
        </w:rPr>
        <w:tab/>
      </w:r>
      <w:r w:rsidRPr="00657C46">
        <w:rPr>
          <w:rFonts w:ascii="Arial" w:hAnsi="Arial" w:cs="Arial"/>
          <w:bCs/>
          <w:sz w:val="24"/>
          <w:szCs w:val="24"/>
        </w:rPr>
        <w:tab/>
        <w:t xml:space="preserve">             </w:t>
      </w:r>
      <w:r w:rsidRPr="00657C46">
        <w:rPr>
          <w:rFonts w:ascii="Arial" w:hAnsi="Arial" w:cs="Arial"/>
          <w:bCs/>
          <w:sz w:val="24"/>
          <w:szCs w:val="24"/>
        </w:rPr>
        <w:tab/>
        <w:t xml:space="preserve">                 P</w:t>
      </w:r>
    </w:p>
    <w:p w:rsidR="00A91CC0" w:rsidRDefault="00A91CC0" w:rsidP="00A91CC0">
      <w:pPr>
        <w:autoSpaceDE w:val="0"/>
        <w:autoSpaceDN w:val="0"/>
        <w:adjustRightInd w:val="0"/>
        <w:spacing w:after="0"/>
        <w:rPr>
          <w:rFonts w:ascii="Arial" w:hAnsi="Arial" w:cs="Arial"/>
          <w:bCs/>
          <w:sz w:val="24"/>
          <w:szCs w:val="24"/>
        </w:rPr>
      </w:pPr>
      <w:proofErr w:type="gramStart"/>
      <w:r w:rsidRPr="00657C46">
        <w:rPr>
          <w:rFonts w:ascii="Arial" w:hAnsi="Arial" w:cs="Arial"/>
          <w:bCs/>
          <w:sz w:val="24"/>
          <w:szCs w:val="24"/>
        </w:rPr>
        <w:t>suprafata</w:t>
      </w:r>
      <w:proofErr w:type="gramEnd"/>
      <w:r w:rsidRPr="00657C46">
        <w:rPr>
          <w:rFonts w:ascii="Arial" w:hAnsi="Arial" w:cs="Arial"/>
          <w:bCs/>
          <w:sz w:val="24"/>
          <w:szCs w:val="24"/>
        </w:rPr>
        <w:t xml:space="preserve"> construită </w:t>
      </w:r>
      <w:r>
        <w:rPr>
          <w:rFonts w:ascii="Arial" w:hAnsi="Arial" w:cs="Arial"/>
          <w:bCs/>
          <w:sz w:val="24"/>
          <w:szCs w:val="24"/>
        </w:rPr>
        <w:t>hală</w:t>
      </w:r>
      <w:r w:rsidRPr="00657C46">
        <w:rPr>
          <w:rFonts w:ascii="Arial" w:hAnsi="Arial" w:cs="Arial"/>
          <w:bCs/>
          <w:sz w:val="24"/>
          <w:szCs w:val="24"/>
        </w:rPr>
        <w:t xml:space="preserve">                                              </w:t>
      </w:r>
      <w:r>
        <w:rPr>
          <w:rFonts w:ascii="Arial" w:hAnsi="Arial" w:cs="Arial"/>
          <w:bCs/>
          <w:sz w:val="24"/>
          <w:szCs w:val="24"/>
        </w:rPr>
        <w:t xml:space="preserve"> </w:t>
      </w:r>
      <w:r w:rsidRPr="00657C46">
        <w:rPr>
          <w:rFonts w:ascii="Arial" w:hAnsi="Arial" w:cs="Arial"/>
          <w:bCs/>
          <w:sz w:val="24"/>
          <w:szCs w:val="24"/>
        </w:rPr>
        <w:t xml:space="preserve">342,80 mp </w:t>
      </w:r>
    </w:p>
    <w:p w:rsidR="00A91CC0" w:rsidRDefault="00A91CC0" w:rsidP="00A91CC0">
      <w:pPr>
        <w:autoSpaceDE w:val="0"/>
        <w:autoSpaceDN w:val="0"/>
        <w:adjustRightInd w:val="0"/>
        <w:spacing w:after="0"/>
        <w:rPr>
          <w:rFonts w:ascii="Arial" w:hAnsi="Arial" w:cs="Arial"/>
          <w:bCs/>
          <w:sz w:val="24"/>
          <w:szCs w:val="24"/>
        </w:rPr>
      </w:pPr>
      <w:proofErr w:type="gramStart"/>
      <w:r>
        <w:rPr>
          <w:rFonts w:ascii="Arial" w:hAnsi="Arial" w:cs="Arial"/>
          <w:bCs/>
          <w:sz w:val="24"/>
          <w:szCs w:val="24"/>
        </w:rPr>
        <w:t>suprafață</w:t>
      </w:r>
      <w:proofErr w:type="gramEnd"/>
      <w:r>
        <w:rPr>
          <w:rFonts w:ascii="Arial" w:hAnsi="Arial" w:cs="Arial"/>
          <w:bCs/>
          <w:sz w:val="24"/>
          <w:szCs w:val="24"/>
        </w:rPr>
        <w:t xml:space="preserve"> construită anexă                                            113,30 mp</w:t>
      </w:r>
    </w:p>
    <w:p w:rsidR="00A91CC0" w:rsidRPr="00657C46" w:rsidRDefault="00A91CC0" w:rsidP="00A91CC0">
      <w:pPr>
        <w:autoSpaceDE w:val="0"/>
        <w:autoSpaceDN w:val="0"/>
        <w:adjustRightInd w:val="0"/>
        <w:spacing w:after="0"/>
        <w:rPr>
          <w:rFonts w:ascii="Arial" w:hAnsi="Arial" w:cs="Arial"/>
          <w:bCs/>
          <w:sz w:val="24"/>
          <w:szCs w:val="24"/>
        </w:rPr>
      </w:pPr>
      <w:proofErr w:type="gramStart"/>
      <w:r>
        <w:rPr>
          <w:rFonts w:ascii="Arial" w:hAnsi="Arial" w:cs="Arial"/>
          <w:bCs/>
          <w:sz w:val="24"/>
          <w:szCs w:val="24"/>
        </w:rPr>
        <w:t>suprafața</w:t>
      </w:r>
      <w:proofErr w:type="gramEnd"/>
      <w:r>
        <w:rPr>
          <w:rFonts w:ascii="Arial" w:hAnsi="Arial" w:cs="Arial"/>
          <w:bCs/>
          <w:sz w:val="24"/>
          <w:szCs w:val="24"/>
        </w:rPr>
        <w:t xml:space="preserve"> totală construită la sol                                    456,10 mp</w:t>
      </w:r>
      <w:r w:rsidRPr="00657C46">
        <w:rPr>
          <w:rFonts w:ascii="Arial" w:hAnsi="Arial" w:cs="Arial"/>
          <w:bCs/>
          <w:sz w:val="24"/>
          <w:szCs w:val="24"/>
        </w:rPr>
        <w:t xml:space="preserve">   </w:t>
      </w:r>
    </w:p>
    <w:p w:rsidR="00A91CC0" w:rsidRDefault="00A91CC0" w:rsidP="00A91CC0">
      <w:pPr>
        <w:autoSpaceDE w:val="0"/>
        <w:autoSpaceDN w:val="0"/>
        <w:adjustRightInd w:val="0"/>
        <w:spacing w:after="0"/>
        <w:rPr>
          <w:rFonts w:ascii="Arial" w:hAnsi="Arial" w:cs="Arial"/>
          <w:bCs/>
          <w:sz w:val="24"/>
          <w:szCs w:val="24"/>
        </w:rPr>
      </w:pPr>
      <w:proofErr w:type="gramStart"/>
      <w:r w:rsidRPr="00657C46">
        <w:rPr>
          <w:rFonts w:ascii="Arial" w:hAnsi="Arial" w:cs="Arial"/>
          <w:bCs/>
          <w:sz w:val="24"/>
          <w:szCs w:val="24"/>
        </w:rPr>
        <w:t>total</w:t>
      </w:r>
      <w:proofErr w:type="gramEnd"/>
      <w:r w:rsidRPr="00657C46">
        <w:rPr>
          <w:rFonts w:ascii="Arial" w:hAnsi="Arial" w:cs="Arial"/>
          <w:bCs/>
          <w:sz w:val="24"/>
          <w:szCs w:val="24"/>
        </w:rPr>
        <w:t xml:space="preserve"> suprafata teren                           </w:t>
      </w:r>
      <w:r>
        <w:rPr>
          <w:rFonts w:ascii="Arial" w:hAnsi="Arial" w:cs="Arial"/>
          <w:bCs/>
          <w:sz w:val="24"/>
          <w:szCs w:val="24"/>
        </w:rPr>
        <w:t xml:space="preserve">                          </w:t>
      </w:r>
      <w:r w:rsidRPr="00657C46">
        <w:rPr>
          <w:rFonts w:ascii="Arial" w:hAnsi="Arial" w:cs="Arial"/>
          <w:bCs/>
          <w:sz w:val="24"/>
          <w:szCs w:val="24"/>
        </w:rPr>
        <w:t>3837,00 mp</w:t>
      </w:r>
    </w:p>
    <w:p w:rsidR="00A91CC0" w:rsidRDefault="00A91CC0" w:rsidP="00A91CC0">
      <w:pPr>
        <w:autoSpaceDE w:val="0"/>
        <w:autoSpaceDN w:val="0"/>
        <w:adjustRightInd w:val="0"/>
        <w:spacing w:after="0"/>
        <w:jc w:val="both"/>
        <w:rPr>
          <w:rFonts w:ascii="Arial" w:hAnsi="Arial" w:cs="Arial"/>
          <w:sz w:val="24"/>
          <w:szCs w:val="24"/>
        </w:rPr>
      </w:pPr>
      <w:r w:rsidRPr="008A51DC">
        <w:rPr>
          <w:rFonts w:ascii="Arial" w:hAnsi="Arial" w:cs="Arial"/>
          <w:sz w:val="24"/>
          <w:szCs w:val="24"/>
        </w:rPr>
        <w:t>Hala dezmembr</w:t>
      </w:r>
      <w:r>
        <w:rPr>
          <w:rFonts w:ascii="Arial" w:hAnsi="Arial" w:cs="Arial"/>
          <w:sz w:val="24"/>
          <w:szCs w:val="24"/>
        </w:rPr>
        <w:t>ă</w:t>
      </w:r>
      <w:r w:rsidRPr="008A51DC">
        <w:rPr>
          <w:rFonts w:ascii="Arial" w:hAnsi="Arial" w:cs="Arial"/>
          <w:sz w:val="24"/>
          <w:szCs w:val="24"/>
        </w:rPr>
        <w:t>ri auto cu depozit parter, destinat</w:t>
      </w:r>
      <w:r>
        <w:rPr>
          <w:rFonts w:ascii="Arial" w:hAnsi="Arial" w:cs="Arial"/>
          <w:sz w:val="24"/>
          <w:szCs w:val="24"/>
        </w:rPr>
        <w:t>ă</w:t>
      </w:r>
      <w:r w:rsidRPr="008A51DC">
        <w:rPr>
          <w:rFonts w:ascii="Arial" w:hAnsi="Arial" w:cs="Arial"/>
          <w:sz w:val="24"/>
          <w:szCs w:val="24"/>
        </w:rPr>
        <w:t xml:space="preserve"> depozitarii subansamblelor rezultate din dezmembr</w:t>
      </w:r>
      <w:r>
        <w:rPr>
          <w:rFonts w:ascii="Arial" w:hAnsi="Arial" w:cs="Arial"/>
          <w:sz w:val="24"/>
          <w:szCs w:val="24"/>
        </w:rPr>
        <w:t>ă</w:t>
      </w:r>
      <w:r w:rsidRPr="008A51DC">
        <w:rPr>
          <w:rFonts w:ascii="Arial" w:hAnsi="Arial" w:cs="Arial"/>
          <w:sz w:val="24"/>
          <w:szCs w:val="24"/>
        </w:rPr>
        <w:t>ri si destinate comercializarii</w:t>
      </w:r>
      <w:r>
        <w:rPr>
          <w:rFonts w:ascii="Arial" w:hAnsi="Arial" w:cs="Arial"/>
          <w:sz w:val="24"/>
          <w:szCs w:val="24"/>
        </w:rPr>
        <w:t>,</w:t>
      </w:r>
      <w:r w:rsidRPr="008A51DC">
        <w:rPr>
          <w:rFonts w:ascii="Arial" w:hAnsi="Arial" w:cs="Arial"/>
          <w:sz w:val="24"/>
          <w:szCs w:val="24"/>
        </w:rPr>
        <w:t xml:space="preserve"> </w:t>
      </w:r>
      <w:proofErr w:type="gramStart"/>
      <w:r w:rsidRPr="008A51DC">
        <w:rPr>
          <w:rFonts w:ascii="Arial" w:hAnsi="Arial" w:cs="Arial"/>
          <w:sz w:val="24"/>
          <w:szCs w:val="24"/>
        </w:rPr>
        <w:t>este</w:t>
      </w:r>
      <w:proofErr w:type="gramEnd"/>
      <w:r w:rsidRPr="008A51DC">
        <w:rPr>
          <w:rFonts w:ascii="Arial" w:hAnsi="Arial" w:cs="Arial"/>
          <w:sz w:val="24"/>
          <w:szCs w:val="24"/>
        </w:rPr>
        <w:t xml:space="preserve"> prevazut</w:t>
      </w:r>
      <w:r>
        <w:rPr>
          <w:rFonts w:ascii="Arial" w:hAnsi="Arial" w:cs="Arial"/>
          <w:sz w:val="24"/>
          <w:szCs w:val="24"/>
        </w:rPr>
        <w:t>ă</w:t>
      </w:r>
      <w:r w:rsidRPr="008A51DC">
        <w:rPr>
          <w:rFonts w:ascii="Arial" w:hAnsi="Arial" w:cs="Arial"/>
          <w:sz w:val="24"/>
          <w:szCs w:val="24"/>
        </w:rPr>
        <w:t xml:space="preserve"> cu rafturi pentru depozitarea pieselor, rafturi ce se desf</w:t>
      </w:r>
      <w:r>
        <w:rPr>
          <w:rFonts w:ascii="Arial" w:hAnsi="Arial" w:cs="Arial"/>
          <w:sz w:val="24"/>
          <w:szCs w:val="24"/>
        </w:rPr>
        <w:t>ă</w:t>
      </w:r>
      <w:r w:rsidRPr="008A51DC">
        <w:rPr>
          <w:rFonts w:ascii="Arial" w:hAnsi="Arial" w:cs="Arial"/>
          <w:sz w:val="24"/>
          <w:szCs w:val="24"/>
        </w:rPr>
        <w:t>soar</w:t>
      </w:r>
      <w:r>
        <w:rPr>
          <w:rFonts w:ascii="Arial" w:hAnsi="Arial" w:cs="Arial"/>
          <w:sz w:val="24"/>
          <w:szCs w:val="24"/>
        </w:rPr>
        <w:t>ă</w:t>
      </w:r>
      <w:r w:rsidRPr="008A51DC">
        <w:rPr>
          <w:rFonts w:ascii="Arial" w:hAnsi="Arial" w:cs="Arial"/>
          <w:sz w:val="24"/>
          <w:szCs w:val="24"/>
        </w:rPr>
        <w:t xml:space="preserve"> in lungul constructiei si pe vertical</w:t>
      </w:r>
      <w:r>
        <w:rPr>
          <w:rFonts w:ascii="Arial" w:hAnsi="Arial" w:cs="Arial"/>
          <w:sz w:val="24"/>
          <w:szCs w:val="24"/>
        </w:rPr>
        <w:t>ă</w:t>
      </w:r>
      <w:r w:rsidRPr="008A51DC">
        <w:rPr>
          <w:rFonts w:ascii="Arial" w:hAnsi="Arial" w:cs="Arial"/>
          <w:sz w:val="24"/>
          <w:szCs w:val="24"/>
        </w:rPr>
        <w:t>.</w:t>
      </w:r>
    </w:p>
    <w:p w:rsidR="00A91CC0" w:rsidRPr="008A51DC" w:rsidRDefault="00A91CC0" w:rsidP="00A91CC0">
      <w:pPr>
        <w:autoSpaceDE w:val="0"/>
        <w:autoSpaceDN w:val="0"/>
        <w:adjustRightInd w:val="0"/>
        <w:spacing w:after="0"/>
        <w:jc w:val="both"/>
        <w:rPr>
          <w:rFonts w:ascii="Arial" w:hAnsi="Arial" w:cs="Arial"/>
          <w:sz w:val="24"/>
          <w:szCs w:val="24"/>
        </w:rPr>
      </w:pPr>
      <w:r>
        <w:rPr>
          <w:rFonts w:ascii="Arial" w:hAnsi="Arial" w:cs="Arial"/>
          <w:sz w:val="24"/>
          <w:szCs w:val="24"/>
        </w:rPr>
        <w:t>D</w:t>
      </w:r>
      <w:r w:rsidRPr="008A51DC">
        <w:rPr>
          <w:rFonts w:ascii="Arial" w:hAnsi="Arial" w:cs="Arial"/>
          <w:sz w:val="24"/>
          <w:szCs w:val="24"/>
        </w:rPr>
        <w:t xml:space="preserve">epozitarea autoturismelor </w:t>
      </w:r>
      <w:proofErr w:type="gramStart"/>
      <w:r w:rsidRPr="008A51DC">
        <w:rPr>
          <w:rFonts w:ascii="Arial" w:hAnsi="Arial" w:cs="Arial"/>
          <w:sz w:val="24"/>
          <w:szCs w:val="24"/>
        </w:rPr>
        <w:t>ce</w:t>
      </w:r>
      <w:proofErr w:type="gramEnd"/>
      <w:r w:rsidRPr="008A51DC">
        <w:rPr>
          <w:rFonts w:ascii="Arial" w:hAnsi="Arial" w:cs="Arial"/>
          <w:sz w:val="24"/>
          <w:szCs w:val="24"/>
        </w:rPr>
        <w:t xml:space="preserve"> vor fi dezmembrate se face pe platforma betonat</w:t>
      </w:r>
      <w:r>
        <w:rPr>
          <w:rFonts w:ascii="Arial" w:hAnsi="Arial" w:cs="Arial"/>
          <w:sz w:val="24"/>
          <w:szCs w:val="24"/>
        </w:rPr>
        <w:t>ă</w:t>
      </w:r>
      <w:r w:rsidRPr="008A51DC">
        <w:rPr>
          <w:rFonts w:ascii="Arial" w:hAnsi="Arial" w:cs="Arial"/>
          <w:sz w:val="24"/>
          <w:szCs w:val="24"/>
        </w:rPr>
        <w:t>.</w:t>
      </w:r>
    </w:p>
    <w:p w:rsidR="00A91CC0" w:rsidRPr="008A51DC" w:rsidRDefault="00A91CC0" w:rsidP="00A91CC0">
      <w:pPr>
        <w:autoSpaceDE w:val="0"/>
        <w:autoSpaceDN w:val="0"/>
        <w:adjustRightInd w:val="0"/>
        <w:spacing w:after="0"/>
        <w:jc w:val="both"/>
        <w:rPr>
          <w:rFonts w:ascii="Arial" w:hAnsi="Arial" w:cs="Arial"/>
          <w:sz w:val="24"/>
          <w:szCs w:val="24"/>
        </w:rPr>
      </w:pPr>
      <w:r w:rsidRPr="008A51DC">
        <w:rPr>
          <w:rFonts w:ascii="Arial" w:hAnsi="Arial" w:cs="Arial"/>
          <w:sz w:val="24"/>
          <w:szCs w:val="24"/>
        </w:rPr>
        <w:t xml:space="preserve">Platforma – depozitare, dezmenbrare auto, </w:t>
      </w:r>
      <w:proofErr w:type="gramStart"/>
      <w:r w:rsidRPr="008A51DC">
        <w:rPr>
          <w:rFonts w:ascii="Arial" w:hAnsi="Arial" w:cs="Arial"/>
          <w:sz w:val="24"/>
          <w:szCs w:val="24"/>
        </w:rPr>
        <w:t>este</w:t>
      </w:r>
      <w:proofErr w:type="gramEnd"/>
      <w:r w:rsidRPr="008A51DC">
        <w:rPr>
          <w:rFonts w:ascii="Arial" w:hAnsi="Arial" w:cs="Arial"/>
          <w:sz w:val="24"/>
          <w:szCs w:val="24"/>
        </w:rPr>
        <w:t xml:space="preserve"> betonat</w:t>
      </w:r>
      <w:r>
        <w:rPr>
          <w:rFonts w:ascii="Arial" w:hAnsi="Arial" w:cs="Arial"/>
          <w:sz w:val="24"/>
          <w:szCs w:val="24"/>
        </w:rPr>
        <w:t>ă</w:t>
      </w:r>
      <w:r w:rsidRPr="008A51DC">
        <w:rPr>
          <w:rFonts w:ascii="Arial" w:hAnsi="Arial" w:cs="Arial"/>
          <w:sz w:val="24"/>
          <w:szCs w:val="24"/>
        </w:rPr>
        <w:t xml:space="preserve"> pentru o buna intretinere si este traversata de o rigol</w:t>
      </w:r>
      <w:r>
        <w:rPr>
          <w:rFonts w:ascii="Arial" w:hAnsi="Arial" w:cs="Arial"/>
          <w:sz w:val="24"/>
          <w:szCs w:val="24"/>
        </w:rPr>
        <w:t>ă</w:t>
      </w:r>
      <w:r w:rsidRPr="008A51DC">
        <w:rPr>
          <w:rFonts w:ascii="Arial" w:hAnsi="Arial" w:cs="Arial"/>
          <w:sz w:val="24"/>
          <w:szCs w:val="24"/>
        </w:rPr>
        <w:t xml:space="preserve"> ce ve prelua apele pluviale sau uzate rezultate din sp</w:t>
      </w:r>
      <w:r>
        <w:rPr>
          <w:rFonts w:ascii="Arial" w:hAnsi="Arial" w:cs="Arial"/>
          <w:sz w:val="24"/>
          <w:szCs w:val="24"/>
        </w:rPr>
        <w:t>ă</w:t>
      </w:r>
      <w:r w:rsidRPr="008A51DC">
        <w:rPr>
          <w:rFonts w:ascii="Arial" w:hAnsi="Arial" w:cs="Arial"/>
          <w:sz w:val="24"/>
          <w:szCs w:val="24"/>
        </w:rPr>
        <w:t xml:space="preserve">larea platformei; aceste ape sunt preluate prin sistemul de rigole in deznisipator si separatorul de grasimi si uleiuri al incintei, pentru neutralizare. Dupa trecerea prin separatorul de hidrocarburi se </w:t>
      </w:r>
      <w:proofErr w:type="gramStart"/>
      <w:r w:rsidRPr="008A51DC">
        <w:rPr>
          <w:rFonts w:ascii="Arial" w:hAnsi="Arial" w:cs="Arial"/>
          <w:sz w:val="24"/>
          <w:szCs w:val="24"/>
        </w:rPr>
        <w:t>va</w:t>
      </w:r>
      <w:proofErr w:type="gramEnd"/>
      <w:r w:rsidRPr="008A51DC">
        <w:rPr>
          <w:rFonts w:ascii="Arial" w:hAnsi="Arial" w:cs="Arial"/>
          <w:sz w:val="24"/>
          <w:szCs w:val="24"/>
        </w:rPr>
        <w:t xml:space="preserve"> deversa in rigola drumului.</w:t>
      </w:r>
    </w:p>
    <w:p w:rsidR="00A91CC0" w:rsidRPr="008A51DC" w:rsidRDefault="00A91CC0" w:rsidP="00A91CC0">
      <w:pPr>
        <w:autoSpaceDE w:val="0"/>
        <w:autoSpaceDN w:val="0"/>
        <w:adjustRightInd w:val="0"/>
        <w:spacing w:after="0"/>
        <w:jc w:val="both"/>
        <w:rPr>
          <w:rFonts w:ascii="Arial" w:hAnsi="Arial" w:cs="Arial"/>
          <w:sz w:val="24"/>
          <w:szCs w:val="24"/>
        </w:rPr>
      </w:pPr>
      <w:r w:rsidRPr="008A51DC">
        <w:rPr>
          <w:rFonts w:ascii="Arial" w:hAnsi="Arial" w:cs="Arial"/>
          <w:sz w:val="24"/>
          <w:szCs w:val="24"/>
        </w:rPr>
        <w:lastRenderedPageBreak/>
        <w:t xml:space="preserve">Procesul de dezmembrare se </w:t>
      </w:r>
      <w:proofErr w:type="gramStart"/>
      <w:r w:rsidRPr="008A51DC">
        <w:rPr>
          <w:rFonts w:ascii="Arial" w:hAnsi="Arial" w:cs="Arial"/>
          <w:sz w:val="24"/>
          <w:szCs w:val="24"/>
        </w:rPr>
        <w:t>va</w:t>
      </w:r>
      <w:proofErr w:type="gramEnd"/>
      <w:r w:rsidRPr="008A51DC">
        <w:rPr>
          <w:rFonts w:ascii="Arial" w:hAnsi="Arial" w:cs="Arial"/>
          <w:sz w:val="24"/>
          <w:szCs w:val="24"/>
        </w:rPr>
        <w:t xml:space="preserve"> desfasura pe platforma betobat</w:t>
      </w:r>
      <w:r>
        <w:rPr>
          <w:rFonts w:ascii="Arial" w:hAnsi="Arial" w:cs="Arial"/>
          <w:sz w:val="24"/>
          <w:szCs w:val="24"/>
        </w:rPr>
        <w:t xml:space="preserve">ă </w:t>
      </w:r>
      <w:r w:rsidRPr="008A51DC">
        <w:rPr>
          <w:rFonts w:ascii="Arial" w:hAnsi="Arial" w:cs="Arial"/>
          <w:sz w:val="24"/>
          <w:szCs w:val="24"/>
        </w:rPr>
        <w:t>exterioar</w:t>
      </w:r>
      <w:r>
        <w:rPr>
          <w:rFonts w:ascii="Arial" w:hAnsi="Arial" w:cs="Arial"/>
          <w:sz w:val="24"/>
          <w:szCs w:val="24"/>
        </w:rPr>
        <w:t>ă</w:t>
      </w:r>
      <w:r w:rsidRPr="008A51DC">
        <w:rPr>
          <w:rFonts w:ascii="Arial" w:hAnsi="Arial" w:cs="Arial"/>
          <w:sz w:val="24"/>
          <w:szCs w:val="24"/>
        </w:rPr>
        <w:t xml:space="preserve"> si </w:t>
      </w:r>
      <w:r>
        <w:rPr>
          <w:rFonts w:ascii="Arial" w:hAnsi="Arial" w:cs="Arial"/>
          <w:sz w:val="24"/>
          <w:szCs w:val="24"/>
        </w:rPr>
        <w:t>î</w:t>
      </w:r>
      <w:r w:rsidRPr="008A51DC">
        <w:rPr>
          <w:rFonts w:ascii="Arial" w:hAnsi="Arial" w:cs="Arial"/>
          <w:sz w:val="24"/>
          <w:szCs w:val="24"/>
        </w:rPr>
        <w:t>n cadrul depozitului pentru piese. Dup</w:t>
      </w:r>
      <w:r>
        <w:rPr>
          <w:rFonts w:ascii="Arial" w:hAnsi="Arial" w:cs="Arial"/>
          <w:sz w:val="24"/>
          <w:szCs w:val="24"/>
        </w:rPr>
        <w:t>ă</w:t>
      </w:r>
      <w:r w:rsidRPr="008A51DC">
        <w:rPr>
          <w:rFonts w:ascii="Arial" w:hAnsi="Arial" w:cs="Arial"/>
          <w:sz w:val="24"/>
          <w:szCs w:val="24"/>
        </w:rPr>
        <w:t xml:space="preserve"> dezmembrare, piesele metalice, aflate in stare bun</w:t>
      </w:r>
      <w:r>
        <w:rPr>
          <w:rFonts w:ascii="Arial" w:hAnsi="Arial" w:cs="Arial"/>
          <w:sz w:val="24"/>
          <w:szCs w:val="24"/>
        </w:rPr>
        <w:t>ă</w:t>
      </w:r>
      <w:r w:rsidRPr="008A51DC">
        <w:rPr>
          <w:rFonts w:ascii="Arial" w:hAnsi="Arial" w:cs="Arial"/>
          <w:sz w:val="24"/>
          <w:szCs w:val="24"/>
        </w:rPr>
        <w:t>, se depoziteaz</w:t>
      </w:r>
      <w:r>
        <w:rPr>
          <w:rFonts w:ascii="Arial" w:hAnsi="Arial" w:cs="Arial"/>
          <w:sz w:val="24"/>
          <w:szCs w:val="24"/>
        </w:rPr>
        <w:t>ă</w:t>
      </w:r>
      <w:r w:rsidRPr="008A51DC">
        <w:rPr>
          <w:rFonts w:ascii="Arial" w:hAnsi="Arial" w:cs="Arial"/>
          <w:sz w:val="24"/>
          <w:szCs w:val="24"/>
        </w:rPr>
        <w:t xml:space="preserve"> pe rafturile hal</w:t>
      </w:r>
      <w:r>
        <w:rPr>
          <w:rFonts w:ascii="Arial" w:hAnsi="Arial" w:cs="Arial"/>
          <w:sz w:val="24"/>
          <w:szCs w:val="24"/>
        </w:rPr>
        <w:t>ei</w:t>
      </w:r>
      <w:r w:rsidRPr="008A51DC">
        <w:rPr>
          <w:rFonts w:ascii="Arial" w:hAnsi="Arial" w:cs="Arial"/>
          <w:sz w:val="24"/>
          <w:szCs w:val="24"/>
        </w:rPr>
        <w:t xml:space="preserve"> descris</w:t>
      </w:r>
      <w:r>
        <w:rPr>
          <w:rFonts w:ascii="Arial" w:hAnsi="Arial" w:cs="Arial"/>
          <w:sz w:val="24"/>
          <w:szCs w:val="24"/>
        </w:rPr>
        <w:t>e</w:t>
      </w:r>
      <w:r w:rsidRPr="008A51DC">
        <w:rPr>
          <w:rFonts w:ascii="Arial" w:hAnsi="Arial" w:cs="Arial"/>
          <w:sz w:val="24"/>
          <w:szCs w:val="24"/>
        </w:rPr>
        <w:t xml:space="preserve"> mai sus, iar cele care nu trebuie projetate de intemperii se vor depozita pe rafturi afar</w:t>
      </w:r>
      <w:r>
        <w:rPr>
          <w:rFonts w:ascii="Arial" w:hAnsi="Arial" w:cs="Arial"/>
          <w:sz w:val="24"/>
          <w:szCs w:val="24"/>
        </w:rPr>
        <w:t>ă</w:t>
      </w:r>
      <w:r w:rsidRPr="008A51DC">
        <w:rPr>
          <w:rFonts w:ascii="Arial" w:hAnsi="Arial" w:cs="Arial"/>
          <w:sz w:val="24"/>
          <w:szCs w:val="24"/>
        </w:rPr>
        <w:t>. Acumulatorii auto uzati se depoziteaz</w:t>
      </w:r>
      <w:r>
        <w:rPr>
          <w:rFonts w:ascii="Arial" w:hAnsi="Arial" w:cs="Arial"/>
          <w:sz w:val="24"/>
          <w:szCs w:val="24"/>
        </w:rPr>
        <w:t>ă</w:t>
      </w:r>
      <w:r w:rsidRPr="008A51DC">
        <w:rPr>
          <w:rFonts w:ascii="Arial" w:hAnsi="Arial" w:cs="Arial"/>
          <w:sz w:val="24"/>
          <w:szCs w:val="24"/>
        </w:rPr>
        <w:t xml:space="preserve"> pe platforma betonat</w:t>
      </w:r>
      <w:r>
        <w:rPr>
          <w:rFonts w:ascii="Arial" w:hAnsi="Arial" w:cs="Arial"/>
          <w:sz w:val="24"/>
          <w:szCs w:val="24"/>
        </w:rPr>
        <w:t>ă</w:t>
      </w:r>
      <w:r w:rsidRPr="008A51DC">
        <w:rPr>
          <w:rFonts w:ascii="Arial" w:hAnsi="Arial" w:cs="Arial"/>
          <w:sz w:val="24"/>
          <w:szCs w:val="24"/>
        </w:rPr>
        <w:t>, inchis</w:t>
      </w:r>
      <w:r>
        <w:rPr>
          <w:rFonts w:ascii="Arial" w:hAnsi="Arial" w:cs="Arial"/>
          <w:sz w:val="24"/>
          <w:szCs w:val="24"/>
        </w:rPr>
        <w:t>ă</w:t>
      </w:r>
      <w:r w:rsidRPr="008A51DC">
        <w:rPr>
          <w:rFonts w:ascii="Arial" w:hAnsi="Arial" w:cs="Arial"/>
          <w:sz w:val="24"/>
          <w:szCs w:val="24"/>
        </w:rPr>
        <w:t xml:space="preserve"> cu plas</w:t>
      </w:r>
      <w:r>
        <w:rPr>
          <w:rFonts w:ascii="Arial" w:hAnsi="Arial" w:cs="Arial"/>
          <w:sz w:val="24"/>
          <w:szCs w:val="24"/>
        </w:rPr>
        <w:t>ă</w:t>
      </w:r>
      <w:r w:rsidRPr="008A51DC">
        <w:rPr>
          <w:rFonts w:ascii="Arial" w:hAnsi="Arial" w:cs="Arial"/>
          <w:sz w:val="24"/>
          <w:szCs w:val="24"/>
        </w:rPr>
        <w:t xml:space="preserve"> de sarm</w:t>
      </w:r>
      <w:r>
        <w:rPr>
          <w:rFonts w:ascii="Arial" w:hAnsi="Arial" w:cs="Arial"/>
          <w:sz w:val="24"/>
          <w:szCs w:val="24"/>
        </w:rPr>
        <w:t>ă</w:t>
      </w:r>
      <w:r w:rsidRPr="008A51DC">
        <w:rPr>
          <w:rFonts w:ascii="Arial" w:hAnsi="Arial" w:cs="Arial"/>
          <w:sz w:val="24"/>
          <w:szCs w:val="24"/>
        </w:rPr>
        <w:t>, pentru a nu fi accesibil</w:t>
      </w:r>
      <w:r>
        <w:rPr>
          <w:rFonts w:ascii="Arial" w:hAnsi="Arial" w:cs="Arial"/>
          <w:sz w:val="24"/>
          <w:szCs w:val="24"/>
        </w:rPr>
        <w:t>ă</w:t>
      </w:r>
      <w:r w:rsidRPr="008A51DC">
        <w:rPr>
          <w:rFonts w:ascii="Arial" w:hAnsi="Arial" w:cs="Arial"/>
          <w:sz w:val="24"/>
          <w:szCs w:val="24"/>
        </w:rPr>
        <w:t xml:space="preserve"> dec</w:t>
      </w:r>
      <w:r>
        <w:rPr>
          <w:rFonts w:ascii="Arial" w:hAnsi="Arial" w:cs="Arial"/>
          <w:sz w:val="24"/>
          <w:szCs w:val="24"/>
        </w:rPr>
        <w:t>â</w:t>
      </w:r>
      <w:r w:rsidRPr="008A51DC">
        <w:rPr>
          <w:rFonts w:ascii="Arial" w:hAnsi="Arial" w:cs="Arial"/>
          <w:sz w:val="24"/>
          <w:szCs w:val="24"/>
        </w:rPr>
        <w:t>t persoanelor din firma autorizate cu manipularea lor p</w:t>
      </w:r>
      <w:r>
        <w:rPr>
          <w:rFonts w:ascii="Arial" w:hAnsi="Arial" w:cs="Arial"/>
          <w:sz w:val="24"/>
          <w:szCs w:val="24"/>
        </w:rPr>
        <w:t>â</w:t>
      </w:r>
      <w:r w:rsidRPr="008A51DC">
        <w:rPr>
          <w:rFonts w:ascii="Arial" w:hAnsi="Arial" w:cs="Arial"/>
          <w:sz w:val="24"/>
          <w:szCs w:val="24"/>
        </w:rPr>
        <w:t>n</w:t>
      </w:r>
      <w:r>
        <w:rPr>
          <w:rFonts w:ascii="Arial" w:hAnsi="Arial" w:cs="Arial"/>
          <w:sz w:val="24"/>
          <w:szCs w:val="24"/>
        </w:rPr>
        <w:t>ă</w:t>
      </w:r>
      <w:r w:rsidRPr="008A51DC">
        <w:rPr>
          <w:rFonts w:ascii="Arial" w:hAnsi="Arial" w:cs="Arial"/>
          <w:sz w:val="24"/>
          <w:szCs w:val="24"/>
        </w:rPr>
        <w:t xml:space="preserve"> la preluarea acestora de c</w:t>
      </w:r>
      <w:r>
        <w:rPr>
          <w:rFonts w:ascii="Arial" w:hAnsi="Arial" w:cs="Arial"/>
          <w:sz w:val="24"/>
          <w:szCs w:val="24"/>
        </w:rPr>
        <w:t>ă</w:t>
      </w:r>
      <w:r w:rsidRPr="008A51DC">
        <w:rPr>
          <w:rFonts w:ascii="Arial" w:hAnsi="Arial" w:cs="Arial"/>
          <w:sz w:val="24"/>
          <w:szCs w:val="24"/>
        </w:rPr>
        <w:t>tre firma cu care beneficiarul are contract pentru preluarea lor.</w:t>
      </w:r>
    </w:p>
    <w:p w:rsidR="00A91CC0" w:rsidRPr="008A51DC" w:rsidRDefault="00A91CC0" w:rsidP="00A91CC0">
      <w:pPr>
        <w:autoSpaceDE w:val="0"/>
        <w:autoSpaceDN w:val="0"/>
        <w:adjustRightInd w:val="0"/>
        <w:spacing w:after="0"/>
        <w:jc w:val="both"/>
        <w:rPr>
          <w:rFonts w:ascii="Arial" w:hAnsi="Arial" w:cs="Arial"/>
          <w:sz w:val="24"/>
          <w:szCs w:val="24"/>
        </w:rPr>
      </w:pPr>
      <w:r w:rsidRPr="008A51DC">
        <w:rPr>
          <w:rFonts w:ascii="Arial" w:hAnsi="Arial" w:cs="Arial"/>
          <w:sz w:val="24"/>
          <w:szCs w:val="24"/>
        </w:rPr>
        <w:t xml:space="preserve"> Respectiv partile din carton, plastic ce nu mai pot fi utilizate, filtrele de ulei si uleiurile arse rezultate la </w:t>
      </w:r>
      <w:proofErr w:type="gramStart"/>
      <w:r w:rsidRPr="008A51DC">
        <w:rPr>
          <w:rFonts w:ascii="Arial" w:hAnsi="Arial" w:cs="Arial"/>
          <w:sz w:val="24"/>
          <w:szCs w:val="24"/>
        </w:rPr>
        <w:t>dezmembrare ,</w:t>
      </w:r>
      <w:proofErr w:type="gramEnd"/>
      <w:r w:rsidRPr="008A51DC">
        <w:rPr>
          <w:rFonts w:ascii="Arial" w:hAnsi="Arial" w:cs="Arial"/>
          <w:sz w:val="24"/>
          <w:szCs w:val="24"/>
        </w:rPr>
        <w:t xml:space="preserve"> c</w:t>
      </w:r>
      <w:r>
        <w:rPr>
          <w:rFonts w:ascii="Arial" w:hAnsi="Arial" w:cs="Arial"/>
          <w:sz w:val="24"/>
          <w:szCs w:val="24"/>
        </w:rPr>
        <w:t>â</w:t>
      </w:r>
      <w:r w:rsidRPr="008A51DC">
        <w:rPr>
          <w:rFonts w:ascii="Arial" w:hAnsi="Arial" w:cs="Arial"/>
          <w:sz w:val="24"/>
          <w:szCs w:val="24"/>
        </w:rPr>
        <w:t>rpele imbibate cu ulei folosite de personal si salopetele murdare de uleiuri se vor depozita pe platforma destinat</w:t>
      </w:r>
      <w:r>
        <w:rPr>
          <w:rFonts w:ascii="Arial" w:hAnsi="Arial" w:cs="Arial"/>
          <w:sz w:val="24"/>
          <w:szCs w:val="24"/>
        </w:rPr>
        <w:t>ă</w:t>
      </w:r>
      <w:r w:rsidRPr="008A51DC">
        <w:rPr>
          <w:rFonts w:ascii="Arial" w:hAnsi="Arial" w:cs="Arial"/>
          <w:sz w:val="24"/>
          <w:szCs w:val="24"/>
        </w:rPr>
        <w:t xml:space="preserve"> lor, cu acces limitat doar persoanelor desemnate pentru manipularea lor, si vor fi ridicate de firma cu care beneficiarul incheie contract. Produsele rezultate din curatarea rigole magaziei si spatiul exterior de dezmebrari vor fi depozitate in recipienti destinati numai acestor produse si vor fi preluate de firma </w:t>
      </w:r>
      <w:proofErr w:type="gramStart"/>
      <w:r w:rsidRPr="008A51DC">
        <w:rPr>
          <w:rFonts w:ascii="Arial" w:hAnsi="Arial" w:cs="Arial"/>
          <w:sz w:val="24"/>
          <w:szCs w:val="24"/>
        </w:rPr>
        <w:t>specializat</w:t>
      </w:r>
      <w:r>
        <w:rPr>
          <w:rFonts w:ascii="Arial" w:hAnsi="Arial" w:cs="Arial"/>
          <w:sz w:val="24"/>
          <w:szCs w:val="24"/>
        </w:rPr>
        <w:t>ă</w:t>
      </w:r>
      <w:r w:rsidRPr="008A51DC">
        <w:rPr>
          <w:rFonts w:ascii="Arial" w:hAnsi="Arial" w:cs="Arial"/>
          <w:sz w:val="24"/>
          <w:szCs w:val="24"/>
        </w:rPr>
        <w:t xml:space="preserve"> ,</w:t>
      </w:r>
      <w:proofErr w:type="gramEnd"/>
      <w:r w:rsidRPr="008A51DC">
        <w:rPr>
          <w:rFonts w:ascii="Arial" w:hAnsi="Arial" w:cs="Arial"/>
          <w:sz w:val="24"/>
          <w:szCs w:val="24"/>
        </w:rPr>
        <w:t xml:space="preserve"> in baza contractului incheiat cu aceasta firm</w:t>
      </w:r>
      <w:r>
        <w:rPr>
          <w:rFonts w:ascii="Arial" w:hAnsi="Arial" w:cs="Arial"/>
          <w:sz w:val="24"/>
          <w:szCs w:val="24"/>
        </w:rPr>
        <w:t>ă</w:t>
      </w:r>
      <w:r w:rsidRPr="008A51DC">
        <w:rPr>
          <w:rFonts w:ascii="Arial" w:hAnsi="Arial" w:cs="Arial"/>
          <w:sz w:val="24"/>
          <w:szCs w:val="24"/>
        </w:rPr>
        <w:t>. Aceeasi firm</w:t>
      </w:r>
      <w:r>
        <w:rPr>
          <w:rFonts w:ascii="Arial" w:hAnsi="Arial" w:cs="Arial"/>
          <w:sz w:val="24"/>
          <w:szCs w:val="24"/>
        </w:rPr>
        <w:t>ă</w:t>
      </w:r>
      <w:r w:rsidRPr="008A51DC">
        <w:rPr>
          <w:rFonts w:ascii="Arial" w:hAnsi="Arial" w:cs="Arial"/>
          <w:sz w:val="24"/>
          <w:szCs w:val="24"/>
        </w:rPr>
        <w:t xml:space="preserve"> va prelua si deseurile obtinute prin cur</w:t>
      </w:r>
      <w:r>
        <w:rPr>
          <w:rFonts w:ascii="Arial" w:hAnsi="Arial" w:cs="Arial"/>
          <w:sz w:val="24"/>
          <w:szCs w:val="24"/>
        </w:rPr>
        <w:t>ă</w:t>
      </w:r>
      <w:r w:rsidRPr="008A51DC">
        <w:rPr>
          <w:rFonts w:ascii="Arial" w:hAnsi="Arial" w:cs="Arial"/>
          <w:sz w:val="24"/>
          <w:szCs w:val="24"/>
        </w:rPr>
        <w:t>tarea separatorului de grasimi si uleiuri a incintei, deseuri care si ele, la randul lor, vor fi depozitate in recipienti speciali, destinati colectarii acestora;</w:t>
      </w:r>
    </w:p>
    <w:p w:rsidR="00A91CC0" w:rsidRPr="008A51DC" w:rsidRDefault="00A91CC0" w:rsidP="00A91CC0">
      <w:pPr>
        <w:autoSpaceDE w:val="0"/>
        <w:autoSpaceDN w:val="0"/>
        <w:adjustRightInd w:val="0"/>
        <w:spacing w:after="0"/>
        <w:jc w:val="both"/>
        <w:rPr>
          <w:rFonts w:ascii="Arial" w:hAnsi="Arial" w:cs="Arial"/>
          <w:sz w:val="24"/>
          <w:szCs w:val="24"/>
        </w:rPr>
      </w:pPr>
      <w:r w:rsidRPr="008A51DC">
        <w:rPr>
          <w:rFonts w:ascii="Arial" w:hAnsi="Arial" w:cs="Arial"/>
          <w:sz w:val="24"/>
          <w:szCs w:val="24"/>
        </w:rPr>
        <w:t xml:space="preserve">Platforma betonata pentru depozitarea uleiurilor </w:t>
      </w:r>
      <w:proofErr w:type="gramStart"/>
      <w:r w:rsidRPr="008A51DC">
        <w:rPr>
          <w:rFonts w:ascii="Arial" w:hAnsi="Arial" w:cs="Arial"/>
          <w:sz w:val="24"/>
          <w:szCs w:val="24"/>
        </w:rPr>
        <w:t>va</w:t>
      </w:r>
      <w:proofErr w:type="gramEnd"/>
      <w:r w:rsidRPr="008A51DC">
        <w:rPr>
          <w:rFonts w:ascii="Arial" w:hAnsi="Arial" w:cs="Arial"/>
          <w:sz w:val="24"/>
          <w:szCs w:val="24"/>
        </w:rPr>
        <w:t xml:space="preserve"> fi ingr</w:t>
      </w:r>
      <w:r>
        <w:rPr>
          <w:rFonts w:ascii="Arial" w:hAnsi="Arial" w:cs="Arial"/>
          <w:sz w:val="24"/>
          <w:szCs w:val="24"/>
        </w:rPr>
        <w:t>ă</w:t>
      </w:r>
      <w:r w:rsidRPr="008A51DC">
        <w:rPr>
          <w:rFonts w:ascii="Arial" w:hAnsi="Arial" w:cs="Arial"/>
          <w:sz w:val="24"/>
          <w:szCs w:val="24"/>
        </w:rPr>
        <w:t>dit</w:t>
      </w:r>
      <w:r>
        <w:rPr>
          <w:rFonts w:ascii="Arial" w:hAnsi="Arial" w:cs="Arial"/>
          <w:sz w:val="24"/>
          <w:szCs w:val="24"/>
        </w:rPr>
        <w:t>ă</w:t>
      </w:r>
      <w:r w:rsidRPr="008A51DC">
        <w:rPr>
          <w:rFonts w:ascii="Arial" w:hAnsi="Arial" w:cs="Arial"/>
          <w:sz w:val="24"/>
          <w:szCs w:val="24"/>
        </w:rPr>
        <w:t xml:space="preserve"> cu panouri metalice, va fi inchis</w:t>
      </w:r>
      <w:r>
        <w:rPr>
          <w:rFonts w:ascii="Arial" w:hAnsi="Arial" w:cs="Arial"/>
          <w:sz w:val="24"/>
          <w:szCs w:val="24"/>
        </w:rPr>
        <w:t>ă</w:t>
      </w:r>
      <w:r w:rsidRPr="008A51DC">
        <w:rPr>
          <w:rFonts w:ascii="Arial" w:hAnsi="Arial" w:cs="Arial"/>
          <w:sz w:val="24"/>
          <w:szCs w:val="24"/>
        </w:rPr>
        <w:t xml:space="preserve"> cu lac</w:t>
      </w:r>
      <w:r>
        <w:rPr>
          <w:rFonts w:ascii="Arial" w:hAnsi="Arial" w:cs="Arial"/>
          <w:sz w:val="24"/>
          <w:szCs w:val="24"/>
        </w:rPr>
        <w:t>ă</w:t>
      </w:r>
      <w:r w:rsidRPr="008A51DC">
        <w:rPr>
          <w:rFonts w:ascii="Arial" w:hAnsi="Arial" w:cs="Arial"/>
          <w:sz w:val="24"/>
          <w:szCs w:val="24"/>
        </w:rPr>
        <w:t>t, pentru a nu fi accesibil</w:t>
      </w:r>
      <w:r>
        <w:rPr>
          <w:rFonts w:ascii="Arial" w:hAnsi="Arial" w:cs="Arial"/>
          <w:sz w:val="24"/>
          <w:szCs w:val="24"/>
        </w:rPr>
        <w:t>ă</w:t>
      </w:r>
      <w:r w:rsidRPr="008A51DC">
        <w:rPr>
          <w:rFonts w:ascii="Arial" w:hAnsi="Arial" w:cs="Arial"/>
          <w:sz w:val="24"/>
          <w:szCs w:val="24"/>
        </w:rPr>
        <w:t xml:space="preserve"> </w:t>
      </w:r>
      <w:r>
        <w:rPr>
          <w:rFonts w:ascii="Arial" w:hAnsi="Arial" w:cs="Arial"/>
          <w:sz w:val="24"/>
          <w:szCs w:val="24"/>
        </w:rPr>
        <w:t>doar</w:t>
      </w:r>
      <w:r w:rsidRPr="008A51DC">
        <w:rPr>
          <w:rFonts w:ascii="Arial" w:hAnsi="Arial" w:cs="Arial"/>
          <w:sz w:val="24"/>
          <w:szCs w:val="24"/>
        </w:rPr>
        <w:t xml:space="preserve"> persoanelor autorizate pentru manipularea acestor deseuri.</w:t>
      </w:r>
    </w:p>
    <w:p w:rsidR="00A91CC0" w:rsidRPr="005C5E5F" w:rsidRDefault="00A91CC0" w:rsidP="00A91CC0">
      <w:pPr>
        <w:autoSpaceDE w:val="0"/>
        <w:autoSpaceDN w:val="0"/>
        <w:adjustRightInd w:val="0"/>
        <w:spacing w:after="0" w:line="240" w:lineRule="auto"/>
        <w:jc w:val="both"/>
        <w:rPr>
          <w:rFonts w:ascii="Arial" w:hAnsi="Arial" w:cs="Arial"/>
          <w:i/>
          <w:sz w:val="24"/>
          <w:szCs w:val="24"/>
          <w:lang w:val="ro-RO"/>
        </w:rPr>
      </w:pPr>
      <w:r w:rsidRPr="005C5E5F">
        <w:rPr>
          <w:rFonts w:ascii="Arial" w:hAnsi="Arial" w:cs="Arial"/>
          <w:sz w:val="24"/>
          <w:szCs w:val="24"/>
        </w:rPr>
        <w:t>Totodat</w:t>
      </w:r>
      <w:r>
        <w:rPr>
          <w:rFonts w:ascii="Arial" w:hAnsi="Arial" w:cs="Arial"/>
          <w:sz w:val="24"/>
          <w:szCs w:val="24"/>
        </w:rPr>
        <w:t>ă</w:t>
      </w:r>
      <w:r w:rsidRPr="005C5E5F">
        <w:rPr>
          <w:rFonts w:ascii="Arial" w:hAnsi="Arial" w:cs="Arial"/>
          <w:sz w:val="24"/>
          <w:szCs w:val="24"/>
        </w:rPr>
        <w:t xml:space="preserve"> prin aceast</w:t>
      </w:r>
      <w:r>
        <w:rPr>
          <w:rFonts w:ascii="Arial" w:hAnsi="Arial" w:cs="Arial"/>
          <w:sz w:val="24"/>
          <w:szCs w:val="24"/>
        </w:rPr>
        <w:t>ă</w:t>
      </w:r>
      <w:r w:rsidRPr="005C5E5F">
        <w:rPr>
          <w:rFonts w:ascii="Arial" w:hAnsi="Arial" w:cs="Arial"/>
          <w:sz w:val="24"/>
          <w:szCs w:val="24"/>
        </w:rPr>
        <w:t xml:space="preserve"> documentatie se vor stabili si alte reglement</w:t>
      </w:r>
      <w:r>
        <w:rPr>
          <w:rFonts w:ascii="Arial" w:hAnsi="Arial" w:cs="Arial"/>
          <w:sz w:val="24"/>
          <w:szCs w:val="24"/>
        </w:rPr>
        <w:t>ă</w:t>
      </w:r>
      <w:r w:rsidRPr="005C5E5F">
        <w:rPr>
          <w:rFonts w:ascii="Arial" w:hAnsi="Arial" w:cs="Arial"/>
          <w:sz w:val="24"/>
          <w:szCs w:val="24"/>
        </w:rPr>
        <w:t xml:space="preserve">ri privind modul de ocupare a terenului (retrageri fată de limita de proprietate, distante fată de aliniament ori fată de alte elemente </w:t>
      </w:r>
      <w:proofErr w:type="gramStart"/>
      <w:r w:rsidRPr="005C5E5F">
        <w:rPr>
          <w:rFonts w:ascii="Arial" w:hAnsi="Arial" w:cs="Arial"/>
          <w:sz w:val="24"/>
          <w:szCs w:val="24"/>
        </w:rPr>
        <w:t>ce</w:t>
      </w:r>
      <w:proofErr w:type="gramEnd"/>
      <w:r w:rsidRPr="005C5E5F">
        <w:rPr>
          <w:rFonts w:ascii="Arial" w:hAnsi="Arial" w:cs="Arial"/>
          <w:sz w:val="24"/>
          <w:szCs w:val="24"/>
        </w:rPr>
        <w:t xml:space="preserve"> caracterizează terenul/zonă in clipa de fată: constructii vecine, căi de circulatie publică, retele edilitare, etc.).</w:t>
      </w:r>
      <w:r w:rsidRPr="005C5E5F">
        <w:rPr>
          <w:rFonts w:ascii="Arial" w:hAnsi="Arial" w:cs="Arial"/>
        </w:rPr>
        <w:t xml:space="preserve"> </w:t>
      </w:r>
    </w:p>
    <w:p w:rsidR="00A91CC0" w:rsidRPr="00D3221B" w:rsidRDefault="00A91CC0" w:rsidP="00A91CC0">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gradul în care planul sau programul influenţează alte planuri şi programe, inclusiv pe cele în care se integrează sau care derivă din ele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 xml:space="preserve">; </w:t>
      </w:r>
      <w:r w:rsidRPr="00D3221B">
        <w:rPr>
          <w:rFonts w:ascii="Arial" w:hAnsi="Arial" w:cs="Arial"/>
          <w:color w:val="000000"/>
          <w:sz w:val="24"/>
          <w:szCs w:val="24"/>
          <w:lang w:val="ro-RO"/>
        </w:rPr>
        <w:t xml:space="preserve"> </w:t>
      </w:r>
    </w:p>
    <w:p w:rsidR="00A91CC0" w:rsidRDefault="00A91CC0" w:rsidP="00A91CC0">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A91CC0" w:rsidRPr="00AD659C" w:rsidRDefault="00A91CC0" w:rsidP="00A91CC0">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r w:rsidRPr="00861339">
        <w:rPr>
          <w:rFonts w:ascii="Arial" w:hAnsi="Arial" w:cs="Arial"/>
          <w:b/>
          <w:sz w:val="24"/>
          <w:szCs w:val="24"/>
        </w:rPr>
        <w:t xml:space="preserve">Alimentarea cu </w:t>
      </w:r>
      <w:proofErr w:type="gramStart"/>
      <w:r w:rsidRPr="00861339">
        <w:rPr>
          <w:rFonts w:ascii="Arial" w:hAnsi="Arial" w:cs="Arial"/>
          <w:b/>
          <w:sz w:val="24"/>
          <w:szCs w:val="24"/>
        </w:rPr>
        <w:t>apă</w:t>
      </w:r>
      <w:proofErr w:type="gramEnd"/>
      <w:r w:rsidRPr="00933836">
        <w:rPr>
          <w:rFonts w:ascii="Arial" w:hAnsi="Arial" w:cs="Arial"/>
          <w:szCs w:val="24"/>
        </w:rPr>
        <w:t xml:space="preserve"> </w:t>
      </w:r>
      <w:r w:rsidRPr="00756078">
        <w:rPr>
          <w:rFonts w:ascii="Arial" w:hAnsi="Arial" w:cs="Arial"/>
          <w:b/>
          <w:szCs w:val="24"/>
        </w:rPr>
        <w:t xml:space="preserve">și </w:t>
      </w:r>
      <w:r w:rsidRPr="009E5EC4">
        <w:rPr>
          <w:rFonts w:ascii="Arial" w:hAnsi="Arial" w:cs="Arial"/>
          <w:b/>
          <w:sz w:val="24"/>
          <w:szCs w:val="24"/>
        </w:rPr>
        <w:t>canalizare,</w:t>
      </w:r>
    </w:p>
    <w:p w:rsidR="00A91CC0" w:rsidRPr="00563A2A" w:rsidRDefault="00A91CC0" w:rsidP="00A91CC0">
      <w:pPr>
        <w:autoSpaceDE w:val="0"/>
        <w:autoSpaceDN w:val="0"/>
        <w:adjustRightInd w:val="0"/>
        <w:spacing w:after="0"/>
        <w:jc w:val="both"/>
        <w:rPr>
          <w:rFonts w:ascii="Arial" w:hAnsi="Arial" w:cs="Arial"/>
          <w:sz w:val="24"/>
          <w:szCs w:val="24"/>
        </w:rPr>
      </w:pPr>
      <w:r>
        <w:rPr>
          <w:rFonts w:ascii="Arial" w:hAnsi="Arial" w:cs="Arial"/>
          <w:sz w:val="24"/>
          <w:szCs w:val="24"/>
        </w:rPr>
        <w:t>A</w:t>
      </w:r>
      <w:r w:rsidRPr="00563A2A">
        <w:rPr>
          <w:rFonts w:ascii="Arial" w:hAnsi="Arial" w:cs="Arial"/>
          <w:sz w:val="24"/>
          <w:szCs w:val="24"/>
        </w:rPr>
        <w:t xml:space="preserve">limentarea cu </w:t>
      </w:r>
      <w:proofErr w:type="gramStart"/>
      <w:r w:rsidRPr="00563A2A">
        <w:rPr>
          <w:rFonts w:ascii="Arial" w:hAnsi="Arial" w:cs="Arial"/>
          <w:sz w:val="24"/>
          <w:szCs w:val="24"/>
        </w:rPr>
        <w:t>ap</w:t>
      </w:r>
      <w:r>
        <w:rPr>
          <w:rFonts w:ascii="Arial" w:hAnsi="Arial" w:cs="Arial"/>
          <w:sz w:val="24"/>
          <w:szCs w:val="24"/>
        </w:rPr>
        <w:t>ă</w:t>
      </w:r>
      <w:proofErr w:type="gramEnd"/>
      <w:r w:rsidRPr="00563A2A">
        <w:rPr>
          <w:rFonts w:ascii="Arial" w:hAnsi="Arial" w:cs="Arial"/>
          <w:sz w:val="24"/>
          <w:szCs w:val="24"/>
        </w:rPr>
        <w:t xml:space="preserve"> a amplasamentului se va realiza din putul propriu forat.</w:t>
      </w:r>
    </w:p>
    <w:p w:rsidR="00A91CC0" w:rsidRPr="00563A2A" w:rsidRDefault="00A91CC0" w:rsidP="00A91CC0">
      <w:pPr>
        <w:spacing w:after="0"/>
        <w:jc w:val="both"/>
        <w:rPr>
          <w:rFonts w:ascii="Arial" w:hAnsi="Arial" w:cs="Arial"/>
          <w:sz w:val="24"/>
          <w:szCs w:val="24"/>
        </w:rPr>
      </w:pPr>
      <w:r w:rsidRPr="00563A2A">
        <w:rPr>
          <w:rFonts w:ascii="Arial" w:hAnsi="Arial" w:cs="Arial"/>
          <w:sz w:val="24"/>
          <w:szCs w:val="24"/>
          <w:lang w:val="fr-FR"/>
        </w:rPr>
        <w:t>Apele uzate menajer vor fi colectate cu o retea de camine ce va deversa intr</w:t>
      </w:r>
      <w:r w:rsidRPr="00563A2A">
        <w:rPr>
          <w:rFonts w:ascii="Arial" w:hAnsi="Arial" w:cs="Arial"/>
          <w:sz w:val="24"/>
          <w:szCs w:val="24"/>
        </w:rPr>
        <w:t xml:space="preserve">-un bazin vidanjabil propus cu o capacitate minima de 15mc. Acesta </w:t>
      </w:r>
      <w:proofErr w:type="gramStart"/>
      <w:r w:rsidRPr="00563A2A">
        <w:rPr>
          <w:rFonts w:ascii="Arial" w:hAnsi="Arial" w:cs="Arial"/>
          <w:sz w:val="24"/>
          <w:szCs w:val="24"/>
        </w:rPr>
        <w:t>va</w:t>
      </w:r>
      <w:proofErr w:type="gramEnd"/>
      <w:r w:rsidRPr="00563A2A">
        <w:rPr>
          <w:rFonts w:ascii="Arial" w:hAnsi="Arial" w:cs="Arial"/>
          <w:sz w:val="24"/>
          <w:szCs w:val="24"/>
        </w:rPr>
        <w:t xml:space="preserve"> fi golit prin grija beneficiarului o data pe luna sau ori de cate ori este nevoie.</w:t>
      </w:r>
    </w:p>
    <w:p w:rsidR="00A91CC0" w:rsidRPr="00563A2A" w:rsidRDefault="00A91CC0" w:rsidP="00A91CC0">
      <w:pPr>
        <w:spacing w:after="0"/>
        <w:jc w:val="both"/>
        <w:rPr>
          <w:rFonts w:ascii="Arial" w:hAnsi="Arial" w:cs="Arial"/>
          <w:sz w:val="24"/>
          <w:szCs w:val="24"/>
        </w:rPr>
      </w:pPr>
      <w:r w:rsidRPr="00563A2A">
        <w:rPr>
          <w:rFonts w:ascii="Arial" w:hAnsi="Arial" w:cs="Arial"/>
          <w:sz w:val="24"/>
          <w:szCs w:val="24"/>
        </w:rPr>
        <w:t xml:space="preserve">Apele provenite de la spalarea halei si de pe platform betonata se vor considera ape tehnologice impurificate cu hidrocarburi, vor fi canlizate cu rigole carosabile </w:t>
      </w:r>
      <w:proofErr w:type="gramStart"/>
      <w:r w:rsidRPr="00563A2A">
        <w:rPr>
          <w:rFonts w:ascii="Arial" w:hAnsi="Arial" w:cs="Arial"/>
          <w:sz w:val="24"/>
          <w:szCs w:val="24"/>
        </w:rPr>
        <w:t>si  vor</w:t>
      </w:r>
      <w:proofErr w:type="gramEnd"/>
      <w:r w:rsidRPr="00563A2A">
        <w:rPr>
          <w:rFonts w:ascii="Arial" w:hAnsi="Arial" w:cs="Arial"/>
          <w:sz w:val="24"/>
          <w:szCs w:val="24"/>
        </w:rPr>
        <w:t xml:space="preserve"> fi epurate intr-un separator de namol si hidrocarburi si apoi deversate la rigola drumului.</w:t>
      </w:r>
    </w:p>
    <w:p w:rsidR="00A91CC0" w:rsidRPr="00D44DB9" w:rsidRDefault="00A91CC0" w:rsidP="00A91CC0">
      <w:pPr>
        <w:autoSpaceDE w:val="0"/>
        <w:autoSpaceDN w:val="0"/>
        <w:adjustRightInd w:val="0"/>
        <w:spacing w:after="0" w:line="240" w:lineRule="auto"/>
        <w:ind w:firstLine="709"/>
        <w:jc w:val="both"/>
        <w:rPr>
          <w:rFonts w:ascii="Arial" w:hAnsi="Arial" w:cs="Arial"/>
          <w:sz w:val="24"/>
          <w:szCs w:val="24"/>
        </w:rPr>
      </w:pPr>
      <w:proofErr w:type="gramStart"/>
      <w:r w:rsidRPr="00D44DB9">
        <w:rPr>
          <w:rFonts w:ascii="Arial" w:hAnsi="Arial" w:cs="Arial"/>
          <w:sz w:val="24"/>
          <w:szCs w:val="24"/>
        </w:rPr>
        <w:t>Lucrările de canalizare vor respecta legislatia in vigoare.</w:t>
      </w:r>
      <w:proofErr w:type="gramEnd"/>
    </w:p>
    <w:p w:rsidR="00A91CC0" w:rsidRDefault="00A91CC0" w:rsidP="00A91CC0">
      <w:pPr>
        <w:spacing w:after="0"/>
        <w:rPr>
          <w:rFonts w:ascii="Arial" w:hAnsi="Arial" w:cs="Arial"/>
          <w:szCs w:val="24"/>
        </w:rPr>
      </w:pPr>
      <w:r w:rsidRPr="00861339">
        <w:rPr>
          <w:rFonts w:ascii="Arial" w:hAnsi="Arial" w:cs="Arial"/>
          <w:b/>
          <w:sz w:val="24"/>
          <w:szCs w:val="24"/>
        </w:rPr>
        <w:t>Alimentarea cu caldură</w:t>
      </w:r>
      <w:r w:rsidRPr="001957FF">
        <w:rPr>
          <w:rFonts w:ascii="Arial" w:hAnsi="Arial" w:cs="Arial"/>
          <w:szCs w:val="24"/>
        </w:rPr>
        <w:t xml:space="preserve"> </w:t>
      </w:r>
    </w:p>
    <w:p w:rsidR="00A91CC0" w:rsidRPr="00A7613E" w:rsidRDefault="00A91CC0" w:rsidP="00A91CC0">
      <w:pPr>
        <w:spacing w:after="0"/>
        <w:rPr>
          <w:rFonts w:ascii="Arial" w:hAnsi="Arial" w:cs="Arial"/>
          <w:sz w:val="24"/>
          <w:szCs w:val="24"/>
        </w:rPr>
      </w:pPr>
      <w:r w:rsidRPr="00A7613E">
        <w:rPr>
          <w:rFonts w:ascii="Arial" w:hAnsi="Arial" w:cs="Arial"/>
          <w:sz w:val="24"/>
          <w:szCs w:val="24"/>
        </w:rPr>
        <w:t xml:space="preserve">Energia termica pentru incalzirea spatiilor se </w:t>
      </w:r>
      <w:proofErr w:type="gramStart"/>
      <w:r w:rsidRPr="00A7613E">
        <w:rPr>
          <w:rFonts w:ascii="Arial" w:hAnsi="Arial" w:cs="Arial"/>
          <w:sz w:val="24"/>
          <w:szCs w:val="24"/>
        </w:rPr>
        <w:t>va</w:t>
      </w:r>
      <w:proofErr w:type="gramEnd"/>
      <w:r w:rsidRPr="00A7613E">
        <w:rPr>
          <w:rFonts w:ascii="Arial" w:hAnsi="Arial" w:cs="Arial"/>
          <w:sz w:val="24"/>
          <w:szCs w:val="24"/>
        </w:rPr>
        <w:t xml:space="preserve"> realiza cu cazane pe combustibil solid amplasate in spatii amenajate.</w:t>
      </w:r>
    </w:p>
    <w:p w:rsidR="00A91CC0" w:rsidRPr="00AD659C" w:rsidRDefault="00A91CC0" w:rsidP="00A91CC0">
      <w:pPr>
        <w:pStyle w:val="ListParagraph"/>
        <w:ind w:left="0"/>
        <w:jc w:val="both"/>
        <w:rPr>
          <w:rFonts w:ascii="Arial" w:hAnsi="Arial" w:cs="Arial"/>
          <w:szCs w:val="24"/>
        </w:rPr>
      </w:pPr>
      <w:r w:rsidRPr="001957FF">
        <w:rPr>
          <w:rFonts w:ascii="Arial" w:hAnsi="Arial" w:cs="Arial"/>
          <w:b/>
          <w:sz w:val="24"/>
          <w:szCs w:val="24"/>
        </w:rPr>
        <w:t xml:space="preserve">Alimentarea </w:t>
      </w:r>
      <w:proofErr w:type="gramStart"/>
      <w:r w:rsidRPr="001957FF">
        <w:rPr>
          <w:rFonts w:ascii="Arial" w:hAnsi="Arial" w:cs="Arial"/>
          <w:b/>
          <w:sz w:val="24"/>
          <w:szCs w:val="24"/>
        </w:rPr>
        <w:t xml:space="preserve">cu </w:t>
      </w:r>
      <w:r>
        <w:rPr>
          <w:rFonts w:ascii="Arial" w:hAnsi="Arial" w:cs="Arial"/>
          <w:b/>
          <w:sz w:val="24"/>
          <w:szCs w:val="24"/>
        </w:rPr>
        <w:t xml:space="preserve"> </w:t>
      </w:r>
      <w:r w:rsidRPr="001957FF">
        <w:rPr>
          <w:rFonts w:ascii="Arial" w:hAnsi="Arial" w:cs="Arial"/>
          <w:b/>
          <w:sz w:val="24"/>
          <w:szCs w:val="24"/>
        </w:rPr>
        <w:t>energie</w:t>
      </w:r>
      <w:proofErr w:type="gramEnd"/>
      <w:r w:rsidRPr="001957FF">
        <w:rPr>
          <w:rFonts w:ascii="Arial" w:hAnsi="Arial" w:cs="Arial"/>
          <w:b/>
          <w:sz w:val="24"/>
          <w:szCs w:val="24"/>
        </w:rPr>
        <w:t xml:space="preserve"> </w:t>
      </w:r>
      <w:r>
        <w:rPr>
          <w:rFonts w:ascii="Arial" w:hAnsi="Arial" w:cs="Arial"/>
          <w:b/>
          <w:sz w:val="24"/>
          <w:szCs w:val="24"/>
        </w:rPr>
        <w:t>electrică,</w:t>
      </w:r>
      <w:r w:rsidRPr="001957FF">
        <w:rPr>
          <w:rFonts w:ascii="Arial" w:hAnsi="Arial" w:cs="Arial"/>
          <w:b/>
          <w:sz w:val="24"/>
          <w:szCs w:val="24"/>
        </w:rPr>
        <w:t xml:space="preserve"> </w:t>
      </w:r>
    </w:p>
    <w:p w:rsidR="00A91CC0" w:rsidRPr="00A7613E" w:rsidRDefault="00A91CC0" w:rsidP="00A91CC0">
      <w:pPr>
        <w:spacing w:after="0"/>
        <w:jc w:val="both"/>
        <w:rPr>
          <w:rFonts w:ascii="Arial" w:hAnsi="Arial" w:cs="Arial"/>
          <w:sz w:val="24"/>
          <w:szCs w:val="24"/>
        </w:rPr>
      </w:pPr>
      <w:r w:rsidRPr="00A7613E">
        <w:rPr>
          <w:rFonts w:ascii="Arial" w:hAnsi="Arial" w:cs="Arial"/>
          <w:sz w:val="24"/>
          <w:szCs w:val="24"/>
        </w:rPr>
        <w:t xml:space="preserve">Se propune racordarea la reţeaua electrică existentă in zonă și racordarea obiectivelor la rețea, în conformitate cu Avizul de Racordare emis de Societatea de </w:t>
      </w:r>
      <w:r w:rsidRPr="00A7613E">
        <w:rPr>
          <w:rFonts w:ascii="Arial" w:hAnsi="Arial" w:cs="Arial"/>
          <w:sz w:val="24"/>
          <w:szCs w:val="24"/>
        </w:rPr>
        <w:lastRenderedPageBreak/>
        <w:t xml:space="preserve">Distribuţie şi Furnizare </w:t>
      </w:r>
      <w:proofErr w:type="gramStart"/>
      <w:r w:rsidRPr="00A7613E">
        <w:rPr>
          <w:rFonts w:ascii="Arial" w:hAnsi="Arial" w:cs="Arial"/>
          <w:sz w:val="24"/>
          <w:szCs w:val="24"/>
        </w:rPr>
        <w:t>a</w:t>
      </w:r>
      <w:proofErr w:type="gramEnd"/>
      <w:r w:rsidRPr="00A7613E">
        <w:rPr>
          <w:rFonts w:ascii="Arial" w:hAnsi="Arial" w:cs="Arial"/>
          <w:sz w:val="24"/>
          <w:szCs w:val="24"/>
        </w:rPr>
        <w:t xml:space="preserve"> Energiei Electrice, după obținerea autorizației de construcție. </w:t>
      </w:r>
    </w:p>
    <w:p w:rsidR="00A91CC0" w:rsidRDefault="00A91CC0" w:rsidP="00A91CC0">
      <w:pPr>
        <w:autoSpaceDE w:val="0"/>
        <w:autoSpaceDN w:val="0"/>
        <w:adjustRightInd w:val="0"/>
        <w:spacing w:after="0"/>
        <w:jc w:val="both"/>
        <w:rPr>
          <w:rFonts w:ascii="Arial" w:hAnsi="Arial" w:cs="Arial"/>
          <w:b/>
          <w:sz w:val="24"/>
          <w:szCs w:val="24"/>
        </w:rPr>
      </w:pPr>
      <w:r>
        <w:rPr>
          <w:rFonts w:ascii="Arial" w:hAnsi="Arial" w:cs="Arial"/>
          <w:b/>
        </w:rPr>
        <w:t xml:space="preserve"> </w:t>
      </w:r>
      <w:r w:rsidRPr="002D582B">
        <w:rPr>
          <w:rFonts w:ascii="Arial" w:hAnsi="Arial" w:cs="Arial"/>
          <w:b/>
          <w:sz w:val="24"/>
          <w:szCs w:val="24"/>
        </w:rPr>
        <w:t>Gospodăria deșeurilor</w:t>
      </w:r>
    </w:p>
    <w:p w:rsidR="00A91CC0" w:rsidRPr="00D96050" w:rsidRDefault="00A91CC0" w:rsidP="00A91CC0">
      <w:pPr>
        <w:autoSpaceDE w:val="0"/>
        <w:autoSpaceDN w:val="0"/>
        <w:adjustRightInd w:val="0"/>
        <w:spacing w:after="0" w:line="240" w:lineRule="auto"/>
        <w:jc w:val="both"/>
        <w:rPr>
          <w:rFonts w:ascii="Arial" w:hAnsi="Arial" w:cs="Arial"/>
          <w:sz w:val="24"/>
          <w:szCs w:val="24"/>
        </w:rPr>
      </w:pPr>
      <w:r w:rsidRPr="00D96050">
        <w:rPr>
          <w:rFonts w:ascii="Arial" w:hAnsi="Arial" w:cs="Arial"/>
          <w:sz w:val="24"/>
          <w:szCs w:val="24"/>
        </w:rPr>
        <w:t>Sistemul de colectare a de</w:t>
      </w:r>
      <w:r>
        <w:rPr>
          <w:rFonts w:ascii="Arial" w:hAnsi="Arial" w:cs="Arial"/>
          <w:sz w:val="24"/>
          <w:szCs w:val="24"/>
        </w:rPr>
        <w:t>ș</w:t>
      </w:r>
      <w:r w:rsidRPr="00D96050">
        <w:rPr>
          <w:rFonts w:ascii="Arial" w:hAnsi="Arial" w:cs="Arial"/>
          <w:sz w:val="24"/>
          <w:szCs w:val="24"/>
        </w:rPr>
        <w:t xml:space="preserve">eurilor in cadrul organizării de șantier de pe durata executării lucrărilor se </w:t>
      </w:r>
      <w:proofErr w:type="gramStart"/>
      <w:r w:rsidRPr="00D96050">
        <w:rPr>
          <w:rFonts w:ascii="Arial" w:hAnsi="Arial" w:cs="Arial"/>
          <w:sz w:val="24"/>
          <w:szCs w:val="24"/>
        </w:rPr>
        <w:t>va</w:t>
      </w:r>
      <w:proofErr w:type="gramEnd"/>
      <w:r w:rsidRPr="00D96050">
        <w:rPr>
          <w:rFonts w:ascii="Arial" w:hAnsi="Arial" w:cs="Arial"/>
          <w:sz w:val="24"/>
          <w:szCs w:val="24"/>
        </w:rPr>
        <w:t xml:space="preserve"> face in spatii special amenejate, iar evacuarea lor va fi asigurată periodic de serviciul de salubritate.</w:t>
      </w:r>
    </w:p>
    <w:p w:rsidR="00A91CC0" w:rsidRPr="00D96050" w:rsidRDefault="00A91CC0" w:rsidP="00A91CC0">
      <w:pPr>
        <w:autoSpaceDE w:val="0"/>
        <w:autoSpaceDN w:val="0"/>
        <w:adjustRightInd w:val="0"/>
        <w:spacing w:after="0"/>
        <w:jc w:val="both"/>
        <w:rPr>
          <w:rFonts w:ascii="Arial" w:hAnsi="Arial" w:cs="Arial"/>
          <w:sz w:val="24"/>
          <w:szCs w:val="24"/>
        </w:rPr>
      </w:pPr>
      <w:r w:rsidRPr="00D96050">
        <w:rPr>
          <w:rFonts w:ascii="Arial" w:hAnsi="Arial" w:cs="Arial"/>
          <w:sz w:val="24"/>
          <w:szCs w:val="24"/>
        </w:rPr>
        <w:t>Depozitarea, sortarea si colectarea de</w:t>
      </w:r>
      <w:r>
        <w:rPr>
          <w:rFonts w:ascii="Arial" w:hAnsi="Arial" w:cs="Arial"/>
          <w:sz w:val="24"/>
          <w:szCs w:val="24"/>
        </w:rPr>
        <w:t>ș</w:t>
      </w:r>
      <w:r w:rsidRPr="00D96050">
        <w:rPr>
          <w:rFonts w:ascii="Arial" w:hAnsi="Arial" w:cs="Arial"/>
          <w:sz w:val="24"/>
          <w:szCs w:val="24"/>
        </w:rPr>
        <w:t xml:space="preserve">eurilor se </w:t>
      </w:r>
      <w:proofErr w:type="gramStart"/>
      <w:r w:rsidRPr="00D96050">
        <w:rPr>
          <w:rFonts w:ascii="Arial" w:hAnsi="Arial" w:cs="Arial"/>
          <w:sz w:val="24"/>
          <w:szCs w:val="24"/>
        </w:rPr>
        <w:t>va</w:t>
      </w:r>
      <w:proofErr w:type="gramEnd"/>
      <w:r w:rsidRPr="00D96050">
        <w:rPr>
          <w:rFonts w:ascii="Arial" w:hAnsi="Arial" w:cs="Arial"/>
          <w:sz w:val="24"/>
          <w:szCs w:val="24"/>
        </w:rPr>
        <w:t xml:space="preserve"> face in sistem individual. Se </w:t>
      </w:r>
      <w:proofErr w:type="gramStart"/>
      <w:r w:rsidRPr="00D96050">
        <w:rPr>
          <w:rFonts w:ascii="Arial" w:hAnsi="Arial" w:cs="Arial"/>
          <w:sz w:val="24"/>
          <w:szCs w:val="24"/>
        </w:rPr>
        <w:t>va</w:t>
      </w:r>
      <w:proofErr w:type="gramEnd"/>
      <w:r w:rsidRPr="00D96050">
        <w:rPr>
          <w:rFonts w:ascii="Arial" w:hAnsi="Arial" w:cs="Arial"/>
          <w:sz w:val="24"/>
          <w:szCs w:val="24"/>
        </w:rPr>
        <w:t xml:space="preserve"> prevede o platformă gospodarească betonată, cu europubele inchise etans ce vor fi preluate periodic de o firma specializată de salubritate, conform contractului individual.</w:t>
      </w:r>
    </w:p>
    <w:p w:rsidR="00A91CC0" w:rsidRPr="00B22813" w:rsidRDefault="00A91CC0" w:rsidP="00A91CC0">
      <w:pPr>
        <w:pStyle w:val="ListParagraph"/>
        <w:ind w:left="0"/>
        <w:jc w:val="both"/>
        <w:rPr>
          <w:rFonts w:ascii="Arial" w:hAnsi="Arial" w:cs="Arial"/>
          <w:sz w:val="24"/>
          <w:szCs w:val="24"/>
        </w:rPr>
      </w:pPr>
      <w:r w:rsidRPr="00D96050">
        <w:rPr>
          <w:rFonts w:ascii="Arial" w:hAnsi="Arial" w:cs="Arial"/>
          <w:sz w:val="24"/>
          <w:szCs w:val="24"/>
        </w:rPr>
        <w:t xml:space="preserve">Platforma betonată </w:t>
      </w:r>
      <w:proofErr w:type="gramStart"/>
      <w:r w:rsidRPr="00D96050">
        <w:rPr>
          <w:rFonts w:ascii="Arial" w:hAnsi="Arial" w:cs="Arial"/>
          <w:sz w:val="24"/>
          <w:szCs w:val="24"/>
        </w:rPr>
        <w:t>va</w:t>
      </w:r>
      <w:proofErr w:type="gramEnd"/>
      <w:r w:rsidRPr="00D96050">
        <w:rPr>
          <w:rFonts w:ascii="Arial" w:hAnsi="Arial" w:cs="Arial"/>
          <w:sz w:val="24"/>
          <w:szCs w:val="24"/>
        </w:rPr>
        <w:t xml:space="preserve"> fi amplasată adiacent unei alei carosabile si va fi imprejmuită pentru prevenirea impr</w:t>
      </w:r>
      <w:r>
        <w:rPr>
          <w:rFonts w:ascii="Arial" w:hAnsi="Arial" w:cs="Arial"/>
          <w:sz w:val="24"/>
          <w:szCs w:val="24"/>
        </w:rPr>
        <w:t>ă</w:t>
      </w:r>
      <w:r w:rsidRPr="00D96050">
        <w:rPr>
          <w:rFonts w:ascii="Arial" w:hAnsi="Arial" w:cs="Arial"/>
          <w:sz w:val="24"/>
          <w:szCs w:val="24"/>
        </w:rPr>
        <w:t>stierii deșeurilor.</w:t>
      </w:r>
      <w:r>
        <w:rPr>
          <w:rFonts w:ascii="Arial" w:hAnsi="Arial" w:cs="Arial"/>
          <w:b/>
        </w:rPr>
        <w:t xml:space="preserve">    </w:t>
      </w:r>
    </w:p>
    <w:p w:rsidR="00A91CC0" w:rsidRPr="00AD659C" w:rsidRDefault="00A91CC0" w:rsidP="00A91CC0">
      <w:pPr>
        <w:autoSpaceDE w:val="0"/>
        <w:autoSpaceDN w:val="0"/>
        <w:adjustRightInd w:val="0"/>
        <w:spacing w:after="0"/>
        <w:jc w:val="both"/>
        <w:rPr>
          <w:rFonts w:ascii="Arial" w:hAnsi="Arial" w:cs="Arial"/>
          <w:b/>
        </w:rPr>
      </w:pPr>
      <w:r w:rsidRPr="008A4910">
        <w:rPr>
          <w:rFonts w:ascii="Arial" w:hAnsi="Arial" w:cs="Arial"/>
          <w:b/>
          <w:sz w:val="24"/>
          <w:szCs w:val="24"/>
        </w:rPr>
        <w:t xml:space="preserve">Protectia </w:t>
      </w:r>
      <w:r w:rsidRPr="0061029C">
        <w:rPr>
          <w:rFonts w:ascii="Arial" w:hAnsi="Arial" w:cs="Arial"/>
          <w:b/>
          <w:sz w:val="24"/>
          <w:szCs w:val="24"/>
        </w:rPr>
        <w:t xml:space="preserve">mediului </w:t>
      </w:r>
    </w:p>
    <w:p w:rsidR="00A91CC0" w:rsidRPr="00311971" w:rsidRDefault="00A91CC0" w:rsidP="00A91CC0">
      <w:pPr>
        <w:autoSpaceDE w:val="0"/>
        <w:autoSpaceDN w:val="0"/>
        <w:adjustRightInd w:val="0"/>
        <w:spacing w:after="0" w:line="240" w:lineRule="auto"/>
        <w:jc w:val="both"/>
        <w:rPr>
          <w:rFonts w:ascii="Arial" w:hAnsi="Arial" w:cs="Arial"/>
          <w:sz w:val="24"/>
          <w:szCs w:val="24"/>
        </w:rPr>
      </w:pPr>
      <w:r w:rsidRPr="00311971">
        <w:rPr>
          <w:rFonts w:ascii="Arial" w:hAnsi="Arial" w:cs="Arial"/>
          <w:sz w:val="24"/>
          <w:szCs w:val="24"/>
        </w:rPr>
        <w:t>Pentru a diminua impactul asupra mediului inconjur</w:t>
      </w:r>
      <w:r>
        <w:rPr>
          <w:rFonts w:ascii="Arial" w:hAnsi="Arial" w:cs="Arial"/>
          <w:sz w:val="24"/>
          <w:szCs w:val="24"/>
        </w:rPr>
        <w:t>ă</w:t>
      </w:r>
      <w:r w:rsidRPr="00311971">
        <w:rPr>
          <w:rFonts w:ascii="Arial" w:hAnsi="Arial" w:cs="Arial"/>
          <w:sz w:val="24"/>
          <w:szCs w:val="24"/>
        </w:rPr>
        <w:t xml:space="preserve">tor, se </w:t>
      </w:r>
      <w:proofErr w:type="gramStart"/>
      <w:r w:rsidRPr="00311971">
        <w:rPr>
          <w:rFonts w:ascii="Arial" w:hAnsi="Arial" w:cs="Arial"/>
          <w:sz w:val="24"/>
          <w:szCs w:val="24"/>
        </w:rPr>
        <w:t>va</w:t>
      </w:r>
      <w:proofErr w:type="gramEnd"/>
      <w:r w:rsidRPr="00311971">
        <w:rPr>
          <w:rFonts w:ascii="Arial" w:hAnsi="Arial" w:cs="Arial"/>
          <w:sz w:val="24"/>
          <w:szCs w:val="24"/>
        </w:rPr>
        <w:t xml:space="preserve"> interzice deversarea apelor uzate rezultate pe perioada constructiei in spatiile naturale existente in zon</w:t>
      </w:r>
      <w:r>
        <w:rPr>
          <w:rFonts w:ascii="Arial" w:hAnsi="Arial" w:cs="Arial"/>
          <w:sz w:val="24"/>
          <w:szCs w:val="24"/>
        </w:rPr>
        <w:t>ă</w:t>
      </w:r>
      <w:r w:rsidRPr="00311971">
        <w:rPr>
          <w:rFonts w:ascii="Arial" w:hAnsi="Arial" w:cs="Arial"/>
          <w:sz w:val="24"/>
          <w:szCs w:val="24"/>
        </w:rPr>
        <w:t xml:space="preserve">. </w:t>
      </w:r>
      <w:proofErr w:type="gramStart"/>
      <w:r w:rsidRPr="00311971">
        <w:rPr>
          <w:rFonts w:ascii="Arial" w:hAnsi="Arial" w:cs="Arial"/>
          <w:sz w:val="24"/>
          <w:szCs w:val="24"/>
        </w:rPr>
        <w:t>Se vor folosi WC-uri ecologice iar de</w:t>
      </w:r>
      <w:r>
        <w:rPr>
          <w:rFonts w:ascii="Arial" w:hAnsi="Arial" w:cs="Arial"/>
          <w:sz w:val="24"/>
          <w:szCs w:val="24"/>
        </w:rPr>
        <w:t>ș</w:t>
      </w:r>
      <w:r w:rsidRPr="00311971">
        <w:rPr>
          <w:rFonts w:ascii="Arial" w:hAnsi="Arial" w:cs="Arial"/>
          <w:sz w:val="24"/>
          <w:szCs w:val="24"/>
        </w:rPr>
        <w:t>eurile vor fi adunate in containere speciale si transportate in locuri special amenajate.</w:t>
      </w:r>
      <w:proofErr w:type="gramEnd"/>
    </w:p>
    <w:p w:rsidR="00A91CC0" w:rsidRPr="00F37E50" w:rsidRDefault="00A91CC0" w:rsidP="00A91CC0">
      <w:pPr>
        <w:autoSpaceDE w:val="0"/>
        <w:autoSpaceDN w:val="0"/>
        <w:adjustRightInd w:val="0"/>
        <w:spacing w:after="0"/>
        <w:jc w:val="both"/>
        <w:rPr>
          <w:rFonts w:ascii="Arial" w:hAnsi="Arial" w:cs="Arial"/>
          <w:sz w:val="24"/>
          <w:szCs w:val="24"/>
        </w:rPr>
      </w:pPr>
      <w:r w:rsidRPr="00F37E50">
        <w:rPr>
          <w:rFonts w:ascii="Arial" w:hAnsi="Arial" w:cs="Arial"/>
          <w:sz w:val="24"/>
          <w:szCs w:val="24"/>
        </w:rPr>
        <w:t>Depozitarea temporar</w:t>
      </w:r>
      <w:r>
        <w:rPr>
          <w:rFonts w:ascii="Arial" w:hAnsi="Arial" w:cs="Arial"/>
          <w:sz w:val="24"/>
          <w:szCs w:val="24"/>
        </w:rPr>
        <w:t>ă</w:t>
      </w:r>
      <w:r w:rsidRPr="00F37E50">
        <w:rPr>
          <w:rFonts w:ascii="Arial" w:hAnsi="Arial" w:cs="Arial"/>
          <w:sz w:val="24"/>
          <w:szCs w:val="24"/>
        </w:rPr>
        <w:t xml:space="preserve"> a materialelor de constructii </w:t>
      </w:r>
      <w:r>
        <w:rPr>
          <w:rFonts w:ascii="Arial" w:hAnsi="Arial" w:cs="Arial"/>
          <w:sz w:val="24"/>
          <w:szCs w:val="24"/>
        </w:rPr>
        <w:t>ș</w:t>
      </w:r>
      <w:r w:rsidRPr="00F37E50">
        <w:rPr>
          <w:rFonts w:ascii="Arial" w:hAnsi="Arial" w:cs="Arial"/>
          <w:sz w:val="24"/>
          <w:szCs w:val="24"/>
        </w:rPr>
        <w:t>i a de</w:t>
      </w:r>
      <w:r>
        <w:rPr>
          <w:rFonts w:ascii="Arial" w:hAnsi="Arial" w:cs="Arial"/>
          <w:sz w:val="24"/>
          <w:szCs w:val="24"/>
        </w:rPr>
        <w:t>ș</w:t>
      </w:r>
      <w:r w:rsidRPr="00F37E50">
        <w:rPr>
          <w:rFonts w:ascii="Arial" w:hAnsi="Arial" w:cs="Arial"/>
          <w:sz w:val="24"/>
          <w:szCs w:val="24"/>
        </w:rPr>
        <w:t xml:space="preserve">eurilor rezultate </w:t>
      </w:r>
      <w:proofErr w:type="gramStart"/>
      <w:r w:rsidRPr="00F37E50">
        <w:rPr>
          <w:rFonts w:ascii="Arial" w:hAnsi="Arial" w:cs="Arial"/>
          <w:sz w:val="24"/>
          <w:szCs w:val="24"/>
        </w:rPr>
        <w:t>va</w:t>
      </w:r>
      <w:proofErr w:type="gramEnd"/>
      <w:r w:rsidRPr="00F37E50">
        <w:rPr>
          <w:rFonts w:ascii="Arial" w:hAnsi="Arial" w:cs="Arial"/>
          <w:sz w:val="24"/>
          <w:szCs w:val="24"/>
        </w:rPr>
        <w:t xml:space="preserve"> fi astfel efectuat</w:t>
      </w:r>
      <w:r>
        <w:rPr>
          <w:rFonts w:ascii="Arial" w:hAnsi="Arial" w:cs="Arial"/>
          <w:sz w:val="24"/>
          <w:szCs w:val="24"/>
        </w:rPr>
        <w:t>ă</w:t>
      </w:r>
      <w:r w:rsidRPr="00F37E50">
        <w:rPr>
          <w:rFonts w:ascii="Arial" w:hAnsi="Arial" w:cs="Arial"/>
          <w:sz w:val="24"/>
          <w:szCs w:val="24"/>
        </w:rPr>
        <w:t xml:space="preserve"> inc</w:t>
      </w:r>
      <w:r>
        <w:rPr>
          <w:rFonts w:ascii="Arial" w:hAnsi="Arial" w:cs="Arial"/>
          <w:sz w:val="24"/>
          <w:szCs w:val="24"/>
        </w:rPr>
        <w:t>â</w:t>
      </w:r>
      <w:r w:rsidRPr="00F37E50">
        <w:rPr>
          <w:rFonts w:ascii="Arial" w:hAnsi="Arial" w:cs="Arial"/>
          <w:sz w:val="24"/>
          <w:szCs w:val="24"/>
        </w:rPr>
        <w:t>t s</w:t>
      </w:r>
      <w:r>
        <w:rPr>
          <w:rFonts w:ascii="Arial" w:hAnsi="Arial" w:cs="Arial"/>
          <w:sz w:val="24"/>
          <w:szCs w:val="24"/>
        </w:rPr>
        <w:t>ă</w:t>
      </w:r>
      <w:r w:rsidRPr="00F37E50">
        <w:rPr>
          <w:rFonts w:ascii="Arial" w:hAnsi="Arial" w:cs="Arial"/>
          <w:sz w:val="24"/>
          <w:szCs w:val="24"/>
        </w:rPr>
        <w:t xml:space="preserve"> nu permit</w:t>
      </w:r>
      <w:r>
        <w:rPr>
          <w:rFonts w:ascii="Arial" w:hAnsi="Arial" w:cs="Arial"/>
          <w:sz w:val="24"/>
          <w:szCs w:val="24"/>
        </w:rPr>
        <w:t>ă</w:t>
      </w:r>
      <w:r w:rsidRPr="00F37E50">
        <w:rPr>
          <w:rFonts w:ascii="Arial" w:hAnsi="Arial" w:cs="Arial"/>
          <w:sz w:val="24"/>
          <w:szCs w:val="24"/>
        </w:rPr>
        <w:t xml:space="preserve"> infest</w:t>
      </w:r>
      <w:r>
        <w:rPr>
          <w:rFonts w:ascii="Arial" w:hAnsi="Arial" w:cs="Arial"/>
          <w:sz w:val="24"/>
          <w:szCs w:val="24"/>
        </w:rPr>
        <w:t>ă</w:t>
      </w:r>
      <w:r w:rsidRPr="00F37E50">
        <w:rPr>
          <w:rFonts w:ascii="Arial" w:hAnsi="Arial" w:cs="Arial"/>
          <w:sz w:val="24"/>
          <w:szCs w:val="24"/>
        </w:rPr>
        <w:t>ri ale solului.</w:t>
      </w:r>
    </w:p>
    <w:p w:rsidR="00A91CC0" w:rsidRPr="00311971" w:rsidRDefault="00A91CC0" w:rsidP="00A91CC0">
      <w:pPr>
        <w:spacing w:after="0" w:line="240" w:lineRule="auto"/>
        <w:rPr>
          <w:rFonts w:ascii="Arial" w:hAnsi="Arial" w:cs="Arial"/>
          <w:sz w:val="24"/>
          <w:szCs w:val="24"/>
          <w:lang w:val="fr-FR"/>
        </w:rPr>
      </w:pPr>
      <w:r w:rsidRPr="00311971">
        <w:rPr>
          <w:rFonts w:ascii="Arial" w:hAnsi="Arial" w:cs="Arial"/>
          <w:sz w:val="24"/>
          <w:szCs w:val="24"/>
        </w:rPr>
        <w:t xml:space="preserve"> </w:t>
      </w:r>
      <w:proofErr w:type="gramStart"/>
      <w:r w:rsidRPr="00311971">
        <w:rPr>
          <w:rFonts w:ascii="Arial" w:hAnsi="Arial" w:cs="Arial"/>
          <w:sz w:val="24"/>
          <w:szCs w:val="24"/>
        </w:rPr>
        <w:t>Titularii investitiei vor incheia contract de salubritate cu serviciul de specialitate din localitate</w:t>
      </w:r>
      <w:r w:rsidRPr="00311971">
        <w:rPr>
          <w:rFonts w:ascii="Arial" w:hAnsi="Arial" w:cs="Arial"/>
          <w:sz w:val="24"/>
          <w:szCs w:val="24"/>
          <w:lang w:val="fr-FR"/>
        </w:rPr>
        <w:t>.</w:t>
      </w:r>
      <w:proofErr w:type="gramEnd"/>
    </w:p>
    <w:p w:rsidR="00A91CC0" w:rsidRPr="003379C5" w:rsidRDefault="00A91CC0" w:rsidP="00A91CC0">
      <w:pPr>
        <w:spacing w:after="0" w:line="240" w:lineRule="auto"/>
        <w:jc w:val="both"/>
        <w:rPr>
          <w:rFonts w:ascii="Arial" w:hAnsi="Arial" w:cs="Arial"/>
          <w:bCs/>
          <w:sz w:val="24"/>
          <w:szCs w:val="24"/>
        </w:rPr>
      </w:pPr>
      <w:r w:rsidRPr="00311971">
        <w:rPr>
          <w:rFonts w:ascii="Arial" w:hAnsi="Arial" w:cs="Arial"/>
          <w:sz w:val="24"/>
          <w:szCs w:val="24"/>
          <w:lang w:val="fr-FR"/>
        </w:rPr>
        <w:t>La finalizarea lucrărilor de construire se vor amenaja toate spațiile verzi și se vor aduce la forma inițială</w:t>
      </w:r>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vor planta arbori si arbusti </w:t>
      </w:r>
      <w:r>
        <w:rPr>
          <w:rFonts w:ascii="Arial" w:hAnsi="Arial" w:cs="Arial"/>
          <w:bCs/>
          <w:sz w:val="24"/>
          <w:szCs w:val="24"/>
        </w:rPr>
        <w:t xml:space="preserve">; </w:t>
      </w:r>
      <w:r w:rsidRPr="006459F8">
        <w:rPr>
          <w:rFonts w:ascii="Arial" w:hAnsi="Arial" w:cs="Arial"/>
          <w:sz w:val="24"/>
          <w:szCs w:val="24"/>
        </w:rPr>
        <w:t>vor fi necesare măsuri permanente de intreţinere a spaţiilor plantate, a amenajărilor din incintă, astfel încât să nu se producă degradări importante ale terenului.</w:t>
      </w:r>
    </w:p>
    <w:p w:rsidR="00A91CC0" w:rsidRDefault="00A91CC0" w:rsidP="00A91CC0">
      <w:pPr>
        <w:spacing w:after="0" w:line="240" w:lineRule="auto"/>
        <w:jc w:val="both"/>
        <w:rPr>
          <w:rFonts w:ascii="Arial" w:hAnsi="Arial" w:cs="Arial"/>
          <w:b/>
          <w:sz w:val="24"/>
          <w:szCs w:val="24"/>
          <w:lang w:val="fr-FR"/>
        </w:rPr>
      </w:pPr>
      <w:r w:rsidRPr="00311971">
        <w:rPr>
          <w:rFonts w:ascii="Arial" w:hAnsi="Arial" w:cs="Arial"/>
          <w:sz w:val="24"/>
          <w:szCs w:val="24"/>
        </w:rPr>
        <w:t>Prin întreţinerea corespunzătoare a mijloacelor auto care vor deservi investiția se evită pierderile accidentale de uleiuri sau carburanţi în sol.</w:t>
      </w:r>
      <w:r>
        <w:rPr>
          <w:rFonts w:ascii="Arial" w:hAnsi="Arial" w:cs="Arial"/>
          <w:b/>
          <w:sz w:val="24"/>
          <w:szCs w:val="24"/>
          <w:lang w:val="fr-FR"/>
        </w:rPr>
        <w:t xml:space="preserve">  </w:t>
      </w:r>
    </w:p>
    <w:p w:rsidR="00A91CC0" w:rsidRDefault="00A91CC0" w:rsidP="00A91CC0">
      <w:pPr>
        <w:spacing w:after="0"/>
        <w:ind w:firstLine="720"/>
        <w:jc w:val="both"/>
        <w:rPr>
          <w:rFonts w:ascii="Arial" w:hAnsi="Arial" w:cs="Arial"/>
          <w:sz w:val="24"/>
          <w:szCs w:val="24"/>
          <w:lang w:val="fr-FR"/>
        </w:rPr>
      </w:pPr>
      <w:r w:rsidRPr="00B53AA5">
        <w:rPr>
          <w:rFonts w:ascii="Arial" w:hAnsi="Arial" w:cs="Arial"/>
          <w:b/>
          <w:sz w:val="24"/>
          <w:szCs w:val="24"/>
          <w:lang w:val="fr-FR"/>
        </w:rPr>
        <w:t xml:space="preserve"> </w:t>
      </w:r>
    </w:p>
    <w:p w:rsidR="00A91CC0" w:rsidRDefault="00A91CC0" w:rsidP="00A91CC0">
      <w:pPr>
        <w:spacing w:after="0" w:line="240" w:lineRule="auto"/>
        <w:rPr>
          <w:rFonts w:ascii="Arial" w:hAnsi="Arial" w:cs="Arial"/>
          <w:b/>
          <w:sz w:val="24"/>
          <w:szCs w:val="24"/>
          <w:lang w:val="fr-FR"/>
        </w:rPr>
      </w:pPr>
      <w:r>
        <w:rPr>
          <w:rFonts w:ascii="Arial" w:hAnsi="Arial" w:cs="Arial"/>
          <w:b/>
          <w:sz w:val="24"/>
          <w:szCs w:val="24"/>
          <w:lang w:val="fr-FR"/>
        </w:rPr>
        <w:t xml:space="preserve">  </w:t>
      </w:r>
      <w:r w:rsidRPr="00311DB7">
        <w:rPr>
          <w:rFonts w:ascii="Arial" w:hAnsi="Arial" w:cs="Arial"/>
          <w:b/>
          <w:sz w:val="24"/>
          <w:szCs w:val="24"/>
          <w:lang w:val="fr-FR"/>
        </w:rPr>
        <w:t>Accesul auto și pietonal</w:t>
      </w:r>
      <w:r>
        <w:rPr>
          <w:rFonts w:ascii="Arial" w:hAnsi="Arial" w:cs="Arial"/>
          <w:b/>
          <w:sz w:val="24"/>
          <w:szCs w:val="24"/>
          <w:lang w:val="fr-FR"/>
        </w:rPr>
        <w:t xml:space="preserve">  </w:t>
      </w:r>
    </w:p>
    <w:p w:rsidR="00A91CC0" w:rsidRPr="00A7613E" w:rsidRDefault="00A91CC0" w:rsidP="00A91CC0">
      <w:pPr>
        <w:autoSpaceDE w:val="0"/>
        <w:autoSpaceDN w:val="0"/>
        <w:adjustRightInd w:val="0"/>
        <w:spacing w:after="0"/>
        <w:rPr>
          <w:rFonts w:ascii="Arial" w:hAnsi="Arial" w:cs="Arial"/>
          <w:sz w:val="24"/>
          <w:szCs w:val="24"/>
        </w:rPr>
      </w:pPr>
      <w:r>
        <w:rPr>
          <w:rFonts w:ascii="Arial" w:hAnsi="Arial" w:cs="Arial"/>
          <w:sz w:val="24"/>
          <w:szCs w:val="24"/>
        </w:rPr>
        <w:t>A</w:t>
      </w:r>
      <w:r w:rsidRPr="00A7613E">
        <w:rPr>
          <w:rFonts w:ascii="Arial" w:hAnsi="Arial" w:cs="Arial"/>
          <w:sz w:val="24"/>
          <w:szCs w:val="24"/>
        </w:rPr>
        <w:t xml:space="preserve">ccesul se </w:t>
      </w:r>
      <w:proofErr w:type="gramStart"/>
      <w:r w:rsidRPr="00A7613E">
        <w:rPr>
          <w:rFonts w:ascii="Arial" w:hAnsi="Arial" w:cs="Arial"/>
          <w:sz w:val="24"/>
          <w:szCs w:val="24"/>
        </w:rPr>
        <w:t>va</w:t>
      </w:r>
      <w:proofErr w:type="gramEnd"/>
      <w:r w:rsidRPr="00A7613E">
        <w:rPr>
          <w:rFonts w:ascii="Arial" w:hAnsi="Arial" w:cs="Arial"/>
          <w:sz w:val="24"/>
          <w:szCs w:val="24"/>
        </w:rPr>
        <w:t xml:space="preserve"> face din Drumul de exploatare existent</w:t>
      </w:r>
      <w:r>
        <w:rPr>
          <w:rFonts w:ascii="Arial" w:hAnsi="Arial" w:cs="Arial"/>
          <w:sz w:val="24"/>
          <w:szCs w:val="24"/>
        </w:rPr>
        <w:t>.</w:t>
      </w:r>
    </w:p>
    <w:p w:rsidR="00A91CC0" w:rsidRPr="00D3221B" w:rsidRDefault="00A91CC0" w:rsidP="00A91CC0">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r>
        <w:rPr>
          <w:rFonts w:ascii="Arial" w:hAnsi="Arial" w:cs="Arial"/>
          <w:i/>
          <w:lang w:val="ro-RO"/>
        </w:rPr>
        <w:t xml:space="preserve"> – nu e cazul</w:t>
      </w:r>
      <w:r w:rsidRPr="00D3221B">
        <w:rPr>
          <w:rFonts w:ascii="Arial" w:hAnsi="Arial" w:cs="Arial"/>
          <w:i/>
          <w:lang w:val="ro-RO"/>
        </w:rPr>
        <w:t>;</w:t>
      </w:r>
    </w:p>
    <w:p w:rsidR="00A91CC0" w:rsidRDefault="00A91CC0" w:rsidP="00A91CC0">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r>
        <w:rPr>
          <w:rFonts w:ascii="Arial" w:hAnsi="Arial" w:cs="Arial"/>
          <w:i/>
          <w:color w:val="000000"/>
          <w:sz w:val="24"/>
          <w:szCs w:val="24"/>
          <w:lang w:val="ro-RO"/>
        </w:rPr>
        <w:t xml:space="preserve"> – nu e cazul</w:t>
      </w:r>
      <w:r w:rsidRPr="00D3221B">
        <w:rPr>
          <w:rFonts w:ascii="Arial" w:hAnsi="Arial" w:cs="Arial"/>
          <w:i/>
          <w:color w:val="000000"/>
          <w:sz w:val="24"/>
          <w:szCs w:val="24"/>
          <w:lang w:val="ro-RO"/>
        </w:rPr>
        <w:t>;</w:t>
      </w:r>
    </w:p>
    <w:p w:rsidR="00A91CC0" w:rsidRPr="00D3221B" w:rsidRDefault="00A91CC0" w:rsidP="00A91CC0">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A91CC0" w:rsidRPr="00D3221B" w:rsidRDefault="00A91CC0" w:rsidP="00A91CC0">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A91CC0" w:rsidRPr="00D3221B" w:rsidRDefault="00A91CC0" w:rsidP="00A91CC0">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A91CC0" w:rsidRPr="00D3221B" w:rsidRDefault="00A91CC0" w:rsidP="00A91CC0">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A91CC0" w:rsidRPr="00D3221B" w:rsidRDefault="00A91CC0" w:rsidP="00A91CC0">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A91CC0" w:rsidRPr="00D3221B" w:rsidRDefault="00A91CC0" w:rsidP="00A91CC0">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este redusă pe perioada execuției lucrărilor</w:t>
      </w:r>
      <w:r w:rsidRPr="00D3221B">
        <w:rPr>
          <w:rFonts w:ascii="Arial" w:hAnsi="Arial" w:cs="Arial"/>
          <w:i/>
          <w:color w:val="000000"/>
          <w:sz w:val="24"/>
          <w:szCs w:val="24"/>
          <w:lang w:val="ro-RO"/>
        </w:rPr>
        <w:t xml:space="preserve">; </w:t>
      </w:r>
    </w:p>
    <w:p w:rsidR="00A91CC0" w:rsidRPr="00D3221B" w:rsidRDefault="00A91CC0" w:rsidP="00A91CC0">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A91CC0" w:rsidRPr="00D3221B" w:rsidRDefault="00A91CC0" w:rsidP="00A91CC0">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A91CC0" w:rsidRPr="00D3221B" w:rsidRDefault="00A91CC0" w:rsidP="00A91CC0">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A91CC0" w:rsidRPr="00D3221B" w:rsidRDefault="00A91CC0" w:rsidP="00A91CC0">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A91CC0" w:rsidRPr="00D3221B" w:rsidRDefault="00A91CC0" w:rsidP="00A91CC0">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 - nu este cazul;</w:t>
      </w:r>
    </w:p>
    <w:p w:rsidR="00A91CC0" w:rsidRDefault="00A91CC0" w:rsidP="00A91CC0">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A91CC0" w:rsidRPr="000B77AF" w:rsidRDefault="00A91CC0" w:rsidP="00A91CC0">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A91CC0" w:rsidRPr="00D3221B" w:rsidRDefault="00A91CC0" w:rsidP="00A91CC0">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A91CC0" w:rsidRPr="00D3221B" w:rsidRDefault="00A91CC0" w:rsidP="00A91CC0">
      <w:pPr>
        <w:autoSpaceDE w:val="0"/>
        <w:autoSpaceDN w:val="0"/>
        <w:adjustRightInd w:val="0"/>
        <w:spacing w:after="0" w:line="240" w:lineRule="auto"/>
        <w:jc w:val="both"/>
        <w:rPr>
          <w:rFonts w:ascii="Arial" w:hAnsi="Arial" w:cs="Arial"/>
          <w:color w:val="000000"/>
          <w:sz w:val="24"/>
          <w:szCs w:val="24"/>
          <w:highlight w:val="yellow"/>
          <w:lang w:val="ro-RO"/>
        </w:rPr>
      </w:pPr>
    </w:p>
    <w:p w:rsidR="00A91CC0" w:rsidRDefault="00A91CC0" w:rsidP="00A91CC0">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A91CC0" w:rsidRDefault="00A91CC0" w:rsidP="00A91CC0">
      <w:pPr>
        <w:spacing w:after="0" w:line="240" w:lineRule="auto"/>
        <w:jc w:val="both"/>
        <w:rPr>
          <w:rFonts w:ascii="Arial" w:hAnsi="Arial" w:cs="Arial"/>
          <w:b/>
          <w:color w:val="000000"/>
          <w:sz w:val="24"/>
          <w:szCs w:val="24"/>
          <w:lang w:val="ro-RO"/>
        </w:rPr>
      </w:pPr>
    </w:p>
    <w:p w:rsidR="00A91CC0" w:rsidRDefault="00A91CC0" w:rsidP="00A91CC0">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w:t>
      </w:r>
      <w:r w:rsidRPr="002533E4">
        <w:rPr>
          <w:rFonts w:ascii="Arial" w:hAnsi="Arial" w:cs="Arial"/>
          <w:sz w:val="24"/>
          <w:szCs w:val="24"/>
          <w:lang w:val="ro-RO"/>
        </w:rPr>
        <w:t xml:space="preserve">de </w:t>
      </w:r>
      <w:r>
        <w:rPr>
          <w:rFonts w:ascii="Arial" w:hAnsi="Arial" w:cs="Arial"/>
          <w:sz w:val="24"/>
          <w:szCs w:val="24"/>
          <w:lang w:val="ro-RO"/>
        </w:rPr>
        <w:t>17</w:t>
      </w:r>
      <w:r w:rsidRPr="002533E4">
        <w:rPr>
          <w:rFonts w:ascii="Arial" w:hAnsi="Arial" w:cs="Arial"/>
          <w:sz w:val="24"/>
          <w:szCs w:val="24"/>
          <w:lang w:val="ro-RO"/>
        </w:rPr>
        <w:t>.0</w:t>
      </w:r>
      <w:r>
        <w:rPr>
          <w:rFonts w:ascii="Arial" w:hAnsi="Arial" w:cs="Arial"/>
          <w:sz w:val="24"/>
          <w:szCs w:val="24"/>
          <w:lang w:val="ro-RO"/>
        </w:rPr>
        <w:t>7</w:t>
      </w:r>
      <w:r w:rsidRPr="002533E4">
        <w:rPr>
          <w:rFonts w:ascii="Arial" w:hAnsi="Arial" w:cs="Arial"/>
          <w:sz w:val="24"/>
          <w:szCs w:val="24"/>
          <w:lang w:val="ro-RO"/>
        </w:rPr>
        <w:t xml:space="preserve">.2019 și </w:t>
      </w:r>
      <w:r>
        <w:rPr>
          <w:rFonts w:ascii="Arial" w:hAnsi="Arial" w:cs="Arial"/>
          <w:sz w:val="24"/>
          <w:szCs w:val="24"/>
          <w:lang w:val="ro-RO"/>
        </w:rPr>
        <w:t>22</w:t>
      </w:r>
      <w:r w:rsidRPr="002533E4">
        <w:rPr>
          <w:rFonts w:ascii="Arial" w:hAnsi="Arial" w:cs="Arial"/>
          <w:sz w:val="24"/>
          <w:szCs w:val="24"/>
          <w:lang w:val="ro-RO"/>
        </w:rPr>
        <w:t>.0</w:t>
      </w:r>
      <w:r>
        <w:rPr>
          <w:rFonts w:ascii="Arial" w:hAnsi="Arial" w:cs="Arial"/>
          <w:sz w:val="24"/>
          <w:szCs w:val="24"/>
          <w:lang w:val="ro-RO"/>
        </w:rPr>
        <w:t>7</w:t>
      </w:r>
      <w:r w:rsidRPr="002533E4">
        <w:rPr>
          <w:rFonts w:ascii="Arial" w:hAnsi="Arial" w:cs="Arial"/>
          <w:sz w:val="24"/>
          <w:szCs w:val="24"/>
          <w:lang w:val="ro-RO"/>
        </w:rPr>
        <w:t>.2019,</w:t>
      </w:r>
      <w:r>
        <w:rPr>
          <w:rFonts w:ascii="Arial" w:hAnsi="Arial" w:cs="Arial"/>
          <w:color w:val="000000"/>
          <w:sz w:val="24"/>
          <w:szCs w:val="24"/>
          <w:lang w:val="ro-RO"/>
        </w:rPr>
        <w:t xml:space="preserve"> până la luarea deciziei de încadrare  nu au fost semnalate observații din partea publicului.</w:t>
      </w:r>
    </w:p>
    <w:p w:rsidR="00A91CC0" w:rsidRDefault="00A91CC0" w:rsidP="00A91CC0">
      <w:pPr>
        <w:spacing w:after="0" w:line="240" w:lineRule="auto"/>
        <w:jc w:val="both"/>
        <w:rPr>
          <w:rFonts w:ascii="Arial" w:hAnsi="Arial" w:cs="Arial"/>
          <w:color w:val="000000"/>
          <w:sz w:val="24"/>
          <w:szCs w:val="24"/>
          <w:lang w:val="ro-RO"/>
        </w:rPr>
      </w:pPr>
    </w:p>
    <w:p w:rsidR="00A91CC0" w:rsidRPr="00D3221B" w:rsidRDefault="00A91CC0" w:rsidP="00A91CC0">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sz w:val="24"/>
          <w:szCs w:val="24"/>
          <w:lang w:val="ro-RO"/>
        </w:rPr>
        <w:t>xx</w:t>
      </w:r>
      <w:r w:rsidRPr="005F296D">
        <w:rPr>
          <w:rFonts w:ascii="Arial" w:hAnsi="Arial" w:cs="Arial"/>
          <w:sz w:val="24"/>
          <w:szCs w:val="24"/>
          <w:lang w:val="ro-RO"/>
        </w:rPr>
        <w:t>.</w:t>
      </w:r>
      <w:r>
        <w:rPr>
          <w:rFonts w:ascii="Arial" w:hAnsi="Arial" w:cs="Arial"/>
          <w:sz w:val="24"/>
          <w:szCs w:val="24"/>
          <w:lang w:val="ro-RO"/>
        </w:rPr>
        <w:t>08</w:t>
      </w:r>
      <w:r w:rsidRPr="005F296D">
        <w:rPr>
          <w:rFonts w:ascii="Arial" w:hAnsi="Arial" w:cs="Arial"/>
          <w:sz w:val="24"/>
          <w:szCs w:val="24"/>
          <w:lang w:val="ro-RO"/>
        </w:rPr>
        <w:t>.2019</w:t>
      </w:r>
      <w:r>
        <w:rPr>
          <w:rFonts w:ascii="Arial" w:hAnsi="Arial" w:cs="Arial"/>
          <w:color w:val="000000"/>
          <w:sz w:val="24"/>
          <w:szCs w:val="24"/>
          <w:lang w:val="ro-RO"/>
        </w:rPr>
        <w:t>, în ziarul ,,</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A91CC0" w:rsidRDefault="00A91CC0" w:rsidP="00A91CC0">
      <w:pPr>
        <w:autoSpaceDE w:val="0"/>
        <w:autoSpaceDN w:val="0"/>
        <w:adjustRightInd w:val="0"/>
        <w:spacing w:after="0" w:line="240" w:lineRule="auto"/>
        <w:jc w:val="both"/>
        <w:rPr>
          <w:rFonts w:ascii="Arial" w:hAnsi="Arial" w:cs="Arial"/>
          <w:color w:val="000000"/>
          <w:sz w:val="24"/>
          <w:szCs w:val="24"/>
          <w:lang w:val="ro-RO"/>
        </w:rPr>
      </w:pPr>
    </w:p>
    <w:p w:rsidR="00A91CC0" w:rsidRPr="00D3221B" w:rsidRDefault="00A91CC0" w:rsidP="00A91CC0">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A91CC0" w:rsidRDefault="00A91CC0" w:rsidP="00A91CC0">
      <w:pPr>
        <w:spacing w:after="0" w:line="240" w:lineRule="auto"/>
        <w:ind w:firstLine="720"/>
        <w:jc w:val="center"/>
        <w:rPr>
          <w:rFonts w:ascii="Arial" w:hAnsi="Arial" w:cs="Arial"/>
          <w:b/>
          <w:bCs/>
          <w:sz w:val="24"/>
          <w:szCs w:val="24"/>
          <w:lang w:val="ro-RO"/>
        </w:rPr>
      </w:pPr>
    </w:p>
    <w:p w:rsidR="00A91CC0" w:rsidRDefault="00A91CC0" w:rsidP="00A91CC0">
      <w:pPr>
        <w:spacing w:after="0" w:line="240" w:lineRule="auto"/>
        <w:ind w:firstLine="720"/>
        <w:jc w:val="center"/>
        <w:rPr>
          <w:rFonts w:ascii="Arial" w:hAnsi="Arial" w:cs="Arial"/>
          <w:b/>
          <w:bCs/>
          <w:sz w:val="24"/>
          <w:szCs w:val="24"/>
          <w:lang w:val="ro-RO"/>
        </w:rPr>
      </w:pPr>
    </w:p>
    <w:p w:rsidR="00A91CC0" w:rsidRDefault="00A91CC0" w:rsidP="00A91CC0">
      <w:pPr>
        <w:spacing w:after="0" w:line="240" w:lineRule="auto"/>
        <w:ind w:firstLine="720"/>
        <w:jc w:val="center"/>
        <w:rPr>
          <w:rFonts w:ascii="Arial" w:hAnsi="Arial" w:cs="Arial"/>
          <w:b/>
          <w:bCs/>
          <w:sz w:val="24"/>
          <w:szCs w:val="24"/>
          <w:lang w:val="ro-RO"/>
        </w:rPr>
      </w:pPr>
    </w:p>
    <w:p w:rsidR="00A91CC0" w:rsidRPr="00CA4590" w:rsidRDefault="00A91CC0" w:rsidP="00A91CC0">
      <w:pPr>
        <w:spacing w:after="0" w:line="240" w:lineRule="auto"/>
        <w:ind w:firstLine="720"/>
        <w:jc w:val="center"/>
        <w:rPr>
          <w:rFonts w:ascii="Arial" w:hAnsi="Arial" w:cs="Arial"/>
          <w:b/>
          <w:bCs/>
          <w:sz w:val="24"/>
          <w:szCs w:val="24"/>
          <w:lang w:val="ro-RO"/>
        </w:rPr>
      </w:pPr>
      <w:r>
        <w:rPr>
          <w:rFonts w:ascii="Arial" w:hAnsi="Arial" w:cs="Arial"/>
          <w:b/>
          <w:bCs/>
          <w:sz w:val="24"/>
          <w:szCs w:val="24"/>
          <w:lang w:val="ro-RO"/>
        </w:rPr>
        <w:t>DIRECTOR EXECUTIV</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AE0F10"/>
    <w:multiLevelType w:val="hybridMultilevel"/>
    <w:tmpl w:val="F940B50E"/>
    <w:lvl w:ilvl="0" w:tplc="40BCC8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defaultTabStop w:val="708"/>
  <w:hyphenationZone w:val="425"/>
  <w:drawingGridHorizontalSpacing w:val="110"/>
  <w:displayHorizontalDrawingGridEvery w:val="2"/>
  <w:displayVerticalDrawingGridEvery w:val="2"/>
  <w:characterSpacingControl w:val="doNotCompress"/>
  <w:compat/>
  <w:rsids>
    <w:rsidRoot w:val="00A91CC0"/>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1CC0"/>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1F78"/>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C0"/>
    <w:rPr>
      <w:rFonts w:ascii="Calibri" w:eastAsia="Calibri" w:hAnsi="Calibri" w:cs="Times New Roman"/>
      <w:lang w:val="en-US"/>
    </w:rPr>
  </w:style>
  <w:style w:type="paragraph" w:styleId="Heading1">
    <w:name w:val="heading 1"/>
    <w:basedOn w:val="Normal"/>
    <w:link w:val="Heading1Char"/>
    <w:uiPriority w:val="9"/>
    <w:qFormat/>
    <w:rsid w:val="00A91CC0"/>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A91CC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CC0"/>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A91CC0"/>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A91CC0"/>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A91CC0"/>
    <w:rPr>
      <w:rFonts w:ascii="Calibri" w:eastAsia="Calibri" w:hAnsi="Calibri" w:cs="Times New Roman"/>
      <w:lang w:val="en-US"/>
    </w:rPr>
  </w:style>
  <w:style w:type="paragraph" w:styleId="ListParagraph">
    <w:name w:val="List Paragraph"/>
    <w:basedOn w:val="Normal"/>
    <w:uiPriority w:val="34"/>
    <w:qFormat/>
    <w:rsid w:val="00A91CC0"/>
    <w:pPr>
      <w:spacing w:after="0" w:line="240" w:lineRule="auto"/>
      <w:ind w:left="720"/>
    </w:pPr>
  </w:style>
  <w:style w:type="paragraph" w:customStyle="1" w:styleId="Default">
    <w:name w:val="Default"/>
    <w:rsid w:val="00A91CC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laceholderText">
    <w:name w:val="Placeholder Text"/>
    <w:basedOn w:val="DefaultParagraphFont"/>
    <w:uiPriority w:val="99"/>
    <w:semiHidden/>
    <w:rsid w:val="00A91CC0"/>
    <w:rPr>
      <w:color w:val="808080"/>
    </w:rPr>
  </w:style>
  <w:style w:type="character" w:customStyle="1" w:styleId="tpa1">
    <w:name w:val="tpa1"/>
    <w:basedOn w:val="DefaultParagraphFont"/>
    <w:rsid w:val="00A91C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10699</Characters>
  <Application>Microsoft Office Word</Application>
  <DocSecurity>0</DocSecurity>
  <Lines>89</Lines>
  <Paragraphs>25</Paragraphs>
  <ScaleCrop>false</ScaleCrop>
  <Company/>
  <LinksUpToDate>false</LinksUpToDate>
  <CharactersWithSpaces>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2019-08-06T04:59:00Z</dcterms:created>
  <dcterms:modified xsi:type="dcterms:W3CDTF">2019-08-06T04:59:00Z</dcterms:modified>
</cp:coreProperties>
</file>