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B" w:rsidRPr="009216A4" w:rsidRDefault="00E801D9" w:rsidP="00C67DA3">
      <w:pPr>
        <w:spacing w:after="0" w:line="240" w:lineRule="auto"/>
        <w:jc w:val="both"/>
        <w:rPr>
          <w:rFonts w:ascii="Arial" w:hAnsi="Arial" w:cs="Arial"/>
          <w:b/>
          <w:bCs/>
          <w:sz w:val="24"/>
          <w:szCs w:val="24"/>
          <w:lang w:val="ro-RO"/>
        </w:rPr>
      </w:pPr>
      <w:r w:rsidRPr="009216A4">
        <w:rPr>
          <w:rFonts w:ascii="Arial" w:hAnsi="Arial" w:cs="Arial"/>
          <w:b/>
          <w:bCs/>
          <w:sz w:val="24"/>
          <w:szCs w:val="24"/>
          <w:lang w:val="ro-RO"/>
        </w:rPr>
        <w:t xml:space="preserve">                        </w:t>
      </w:r>
    </w:p>
    <w:p w:rsidR="00E801D9" w:rsidRPr="009216A4" w:rsidRDefault="00E801D9" w:rsidP="00B75873">
      <w:pPr>
        <w:pStyle w:val="Heading1"/>
        <w:tabs>
          <w:tab w:val="left" w:pos="1714"/>
          <w:tab w:val="center" w:pos="5197"/>
        </w:tabs>
        <w:spacing w:after="120"/>
        <w:jc w:val="center"/>
        <w:rPr>
          <w:rFonts w:ascii="Arial" w:hAnsi="Arial" w:cs="Arial"/>
          <w:b/>
          <w:bCs/>
        </w:rPr>
      </w:pPr>
      <w:r w:rsidRPr="009216A4">
        <w:rPr>
          <w:rFonts w:ascii="Arial" w:hAnsi="Arial" w:cs="Arial"/>
          <w:b/>
        </w:rPr>
        <w:t>DECIZIA ETAPEI DE ÎNCADRARE</w:t>
      </w:r>
    </w:p>
    <w:p w:rsidR="00E801D9" w:rsidRPr="009216A4" w:rsidRDefault="00136B5F" w:rsidP="00B75873">
      <w:pPr>
        <w:pStyle w:val="Heading2"/>
        <w:tabs>
          <w:tab w:val="center" w:pos="4987"/>
          <w:tab w:val="left" w:pos="7650"/>
        </w:tabs>
        <w:spacing w:before="0" w:after="0" w:line="240" w:lineRule="auto"/>
        <w:jc w:val="center"/>
        <w:rPr>
          <w:rFonts w:ascii="Arial" w:hAnsi="Arial" w:cs="Arial"/>
          <w:i w:val="0"/>
          <w:sz w:val="24"/>
          <w:szCs w:val="24"/>
          <w:lang w:val="ro-RO"/>
        </w:rPr>
      </w:pPr>
      <w:r w:rsidRPr="009216A4">
        <w:rPr>
          <w:rFonts w:ascii="Arial" w:hAnsi="Arial" w:cs="Arial"/>
          <w:i w:val="0"/>
          <w:sz w:val="24"/>
          <w:szCs w:val="24"/>
          <w:lang w:val="ro-RO"/>
        </w:rPr>
        <w:t>Nr.</w:t>
      </w:r>
      <w:r w:rsidR="002B3EF4">
        <w:rPr>
          <w:rFonts w:ascii="Arial" w:hAnsi="Arial" w:cs="Arial"/>
          <w:i w:val="0"/>
          <w:sz w:val="24"/>
          <w:szCs w:val="24"/>
          <w:lang w:val="ro-RO"/>
        </w:rPr>
        <w:t xml:space="preserve">  </w:t>
      </w:r>
      <w:r w:rsidR="00441D55">
        <w:rPr>
          <w:rFonts w:ascii="Arial" w:hAnsi="Arial" w:cs="Arial"/>
          <w:i w:val="0"/>
          <w:sz w:val="24"/>
          <w:szCs w:val="24"/>
          <w:lang w:val="ro-RO"/>
        </w:rPr>
        <w:t xml:space="preserve">    </w:t>
      </w:r>
      <w:r w:rsidR="00497B53">
        <w:rPr>
          <w:rFonts w:ascii="Arial" w:hAnsi="Arial" w:cs="Arial"/>
          <w:i w:val="0"/>
          <w:sz w:val="24"/>
          <w:szCs w:val="24"/>
          <w:lang w:val="ro-RO"/>
        </w:rPr>
        <w:t xml:space="preserve"> </w:t>
      </w:r>
      <w:r w:rsidR="00E801D9" w:rsidRPr="009216A4">
        <w:rPr>
          <w:rFonts w:ascii="Arial" w:hAnsi="Arial" w:cs="Arial"/>
          <w:i w:val="0"/>
          <w:sz w:val="24"/>
          <w:szCs w:val="24"/>
          <w:lang w:val="ro-RO"/>
        </w:rPr>
        <w:t>din</w:t>
      </w:r>
      <w:r w:rsidR="00497B53">
        <w:rPr>
          <w:rFonts w:ascii="Arial" w:hAnsi="Arial" w:cs="Arial"/>
          <w:i w:val="0"/>
          <w:sz w:val="24"/>
          <w:szCs w:val="24"/>
          <w:lang w:val="ro-RO"/>
        </w:rPr>
        <w:t xml:space="preserve"> </w:t>
      </w:r>
      <w:r w:rsidR="00433FC3">
        <w:rPr>
          <w:rFonts w:ascii="Arial" w:hAnsi="Arial" w:cs="Arial"/>
          <w:i w:val="0"/>
          <w:sz w:val="24"/>
          <w:szCs w:val="24"/>
          <w:lang w:val="ro-RO"/>
        </w:rPr>
        <w:t xml:space="preserve"> </w:t>
      </w:r>
      <w:r w:rsidR="007E6706" w:rsidRPr="009216A4">
        <w:rPr>
          <w:rFonts w:ascii="Arial" w:hAnsi="Arial" w:cs="Arial"/>
          <w:i w:val="0"/>
          <w:sz w:val="24"/>
          <w:szCs w:val="24"/>
          <w:lang w:val="ro-RO"/>
        </w:rPr>
        <w:t xml:space="preserve">    </w:t>
      </w:r>
      <w:r w:rsidR="0090777D" w:rsidRPr="009216A4">
        <w:rPr>
          <w:rFonts w:ascii="Arial" w:hAnsi="Arial" w:cs="Arial"/>
          <w:i w:val="0"/>
          <w:sz w:val="24"/>
          <w:szCs w:val="24"/>
          <w:lang w:val="ro-RO"/>
        </w:rPr>
        <w:t xml:space="preserve"> </w:t>
      </w:r>
      <w:r w:rsidR="00E801D9" w:rsidRPr="009216A4">
        <w:rPr>
          <w:rFonts w:ascii="Arial" w:hAnsi="Arial" w:cs="Arial"/>
          <w:i w:val="0"/>
          <w:sz w:val="24"/>
          <w:szCs w:val="24"/>
          <w:lang w:val="ro-RO"/>
        </w:rPr>
        <w:t xml:space="preserve"> </w:t>
      </w:r>
      <w:r w:rsidR="0030539C" w:rsidRPr="009216A4">
        <w:rPr>
          <w:rFonts w:ascii="Arial" w:hAnsi="Arial" w:cs="Arial"/>
          <w:i w:val="0"/>
          <w:sz w:val="24"/>
          <w:szCs w:val="24"/>
          <w:lang w:val="ro-RO"/>
        </w:rPr>
        <w:t xml:space="preserve"> </w:t>
      </w:r>
    </w:p>
    <w:p w:rsidR="00E801D9" w:rsidRPr="009216A4" w:rsidRDefault="00E801D9" w:rsidP="00B75873">
      <w:pPr>
        <w:spacing w:after="0"/>
        <w:jc w:val="center"/>
        <w:rPr>
          <w:rFonts w:ascii="Arial" w:hAnsi="Arial" w:cs="Arial"/>
          <w:sz w:val="24"/>
          <w:szCs w:val="24"/>
          <w:lang w:val="ro-RO"/>
        </w:rPr>
      </w:pPr>
    </w:p>
    <w:p w:rsidR="00952EEC" w:rsidRPr="009216A4" w:rsidRDefault="00952EEC" w:rsidP="00B75873">
      <w:pPr>
        <w:spacing w:after="0"/>
        <w:jc w:val="center"/>
        <w:rPr>
          <w:rFonts w:ascii="Arial" w:hAnsi="Arial" w:cs="Arial"/>
          <w:sz w:val="24"/>
          <w:szCs w:val="24"/>
          <w:lang w:val="ro-RO"/>
        </w:rPr>
      </w:pPr>
    </w:p>
    <w:p w:rsidR="008E5B1C" w:rsidRPr="00441D55" w:rsidRDefault="00624B36" w:rsidP="008E5B1C">
      <w:pPr>
        <w:autoSpaceDE w:val="0"/>
        <w:spacing w:after="0" w:line="240" w:lineRule="auto"/>
        <w:jc w:val="both"/>
        <w:rPr>
          <w:rFonts w:ascii="Arial" w:hAnsi="Arial" w:cs="Arial"/>
          <w:b/>
          <w:sz w:val="24"/>
          <w:szCs w:val="24"/>
        </w:rPr>
      </w:pPr>
      <w:r w:rsidRPr="009216A4">
        <w:rPr>
          <w:rFonts w:ascii="Arial" w:hAnsi="Arial" w:cs="Arial"/>
          <w:sz w:val="24"/>
          <w:szCs w:val="24"/>
          <w:lang w:val="ro-RO"/>
        </w:rPr>
        <w:t>Ca urmare a notificărilor</w:t>
      </w:r>
      <w:r w:rsidR="008E5B1C" w:rsidRPr="009216A4">
        <w:rPr>
          <w:rFonts w:ascii="Arial" w:hAnsi="Arial" w:cs="Arial"/>
          <w:sz w:val="24"/>
          <w:szCs w:val="24"/>
          <w:lang w:val="ro-RO"/>
        </w:rPr>
        <w:t xml:space="preserve"> adresate de </w:t>
      </w:r>
      <w:r w:rsidR="00441D55" w:rsidRPr="00441D55">
        <w:rPr>
          <w:rFonts w:ascii="Arial" w:hAnsi="Arial" w:cs="Arial"/>
          <w:b/>
          <w:sz w:val="24"/>
          <w:szCs w:val="24"/>
        </w:rPr>
        <w:t xml:space="preserve">REGIA NAȚIONALĂ A PĂDURILOR </w:t>
      </w:r>
      <w:r w:rsidR="00441D55">
        <w:rPr>
          <w:rFonts w:ascii="Arial" w:hAnsi="Arial" w:cs="Arial"/>
          <w:b/>
          <w:sz w:val="24"/>
          <w:szCs w:val="24"/>
        </w:rPr>
        <w:t>–</w:t>
      </w:r>
      <w:r w:rsidR="00441D55" w:rsidRPr="00441D55">
        <w:rPr>
          <w:rFonts w:ascii="Arial" w:hAnsi="Arial" w:cs="Arial"/>
          <w:b/>
          <w:sz w:val="24"/>
          <w:szCs w:val="24"/>
        </w:rPr>
        <w:t xml:space="preserve"> ROMSILVA</w:t>
      </w:r>
      <w:r w:rsidR="00441D55">
        <w:rPr>
          <w:rFonts w:ascii="Arial" w:hAnsi="Arial" w:cs="Arial"/>
          <w:b/>
          <w:sz w:val="24"/>
          <w:szCs w:val="24"/>
        </w:rPr>
        <w:t>,</w:t>
      </w:r>
      <w:r w:rsidR="00441D55" w:rsidRPr="00441D55">
        <w:rPr>
          <w:rFonts w:ascii="Arial" w:hAnsi="Arial" w:cs="Arial"/>
          <w:b/>
          <w:sz w:val="24"/>
          <w:szCs w:val="24"/>
        </w:rPr>
        <w:t xml:space="preserve"> DIRECȚIA SILVICĂ SUCEAVA</w:t>
      </w:r>
      <w:r w:rsidR="008E5B1C" w:rsidRPr="009216A4">
        <w:rPr>
          <w:rFonts w:ascii="Arial" w:hAnsi="Arial" w:cs="Arial"/>
          <w:sz w:val="24"/>
          <w:szCs w:val="24"/>
          <w:lang w:val="ro-RO"/>
        </w:rPr>
        <w:t xml:space="preserve">, cu sediul în </w:t>
      </w:r>
      <w:r w:rsidR="00441D55">
        <w:rPr>
          <w:rFonts w:ascii="Arial" w:hAnsi="Arial" w:cs="Arial"/>
          <w:sz w:val="24"/>
          <w:szCs w:val="24"/>
        </w:rPr>
        <w:t xml:space="preserve">mun. </w:t>
      </w:r>
      <w:proofErr w:type="gramStart"/>
      <w:r w:rsidR="00441D55">
        <w:rPr>
          <w:rFonts w:ascii="Arial" w:hAnsi="Arial" w:cs="Arial"/>
          <w:sz w:val="24"/>
          <w:szCs w:val="24"/>
        </w:rPr>
        <w:t>Suceava, B-dul 1 Mai, nr.</w:t>
      </w:r>
      <w:proofErr w:type="gramEnd"/>
      <w:r w:rsidR="00441D55">
        <w:rPr>
          <w:rFonts w:ascii="Arial" w:hAnsi="Arial" w:cs="Arial"/>
          <w:sz w:val="24"/>
          <w:szCs w:val="24"/>
        </w:rPr>
        <w:t xml:space="preserve"> </w:t>
      </w:r>
      <w:proofErr w:type="gramStart"/>
      <w:r w:rsidR="00441D55">
        <w:rPr>
          <w:rFonts w:ascii="Arial" w:hAnsi="Arial" w:cs="Arial"/>
          <w:sz w:val="24"/>
          <w:szCs w:val="24"/>
        </w:rPr>
        <w:t>6</w:t>
      </w:r>
      <w:r w:rsidR="0006438B" w:rsidRPr="00133708">
        <w:rPr>
          <w:rFonts w:ascii="Arial" w:hAnsi="Arial" w:cs="Arial"/>
          <w:sz w:val="24"/>
          <w:szCs w:val="24"/>
        </w:rPr>
        <w:t>,</w:t>
      </w:r>
      <w:r w:rsidR="0006438B" w:rsidRPr="00915B70">
        <w:rPr>
          <w:rFonts w:ascii="Arial" w:hAnsi="Arial" w:cs="Arial"/>
          <w:color w:val="FF0000"/>
          <w:sz w:val="24"/>
          <w:szCs w:val="24"/>
        </w:rPr>
        <w:t xml:space="preserve"> </w:t>
      </w:r>
      <w:r w:rsidR="008E5B1C" w:rsidRPr="009216A4">
        <w:rPr>
          <w:rFonts w:ascii="Arial" w:hAnsi="Arial" w:cs="Arial"/>
          <w:sz w:val="24"/>
          <w:szCs w:val="24"/>
          <w:lang w:val="ro-RO"/>
        </w:rPr>
        <w:t>jud.</w:t>
      </w:r>
      <w:proofErr w:type="gramEnd"/>
      <w:r w:rsidR="008E5B1C" w:rsidRPr="009216A4">
        <w:rPr>
          <w:rFonts w:ascii="Arial" w:hAnsi="Arial" w:cs="Arial"/>
          <w:sz w:val="24"/>
          <w:szCs w:val="24"/>
          <w:lang w:val="ro-RO"/>
        </w:rPr>
        <w:t xml:space="preserve"> Suceava, privind </w:t>
      </w:r>
      <w:r w:rsidR="008E5B1C" w:rsidRPr="009216A4">
        <w:rPr>
          <w:rFonts w:ascii="Arial" w:hAnsi="Arial" w:cs="Arial"/>
          <w:b/>
          <w:sz w:val="24"/>
          <w:szCs w:val="24"/>
          <w:lang w:val="ro-RO"/>
        </w:rPr>
        <w:t>“</w:t>
      </w:r>
      <w:r w:rsidR="00441D55" w:rsidRPr="00441D55">
        <w:rPr>
          <w:rFonts w:ascii="Times New Roman" w:hAnsi="Times New Roman"/>
          <w:sz w:val="24"/>
          <w:szCs w:val="24"/>
        </w:rPr>
        <w:t xml:space="preserve"> </w:t>
      </w:r>
      <w:r w:rsidR="00441D55" w:rsidRPr="00441D55">
        <w:rPr>
          <w:rFonts w:ascii="Arial" w:hAnsi="Arial" w:cs="Arial"/>
          <w:b/>
          <w:bCs/>
          <w:sz w:val="24"/>
          <w:szCs w:val="24"/>
        </w:rPr>
        <w:t>Amenajamentul fondului forestier proprietate publică a statului   administrat de Ocolul Silvic Broșteni, Direcția Silvică Suceava</w:t>
      </w:r>
      <w:r w:rsidR="007E6706" w:rsidRPr="009216A4">
        <w:rPr>
          <w:rFonts w:ascii="Arial" w:hAnsi="Arial" w:cs="Arial"/>
          <w:b/>
          <w:bCs/>
          <w:sz w:val="24"/>
          <w:szCs w:val="24"/>
        </w:rPr>
        <w:t>“</w:t>
      </w:r>
      <w:r w:rsidRPr="009216A4">
        <w:rPr>
          <w:rFonts w:ascii="Arial" w:hAnsi="Arial" w:cs="Arial"/>
          <w:sz w:val="24"/>
          <w:szCs w:val="24"/>
          <w:lang w:val="ro-RO"/>
        </w:rPr>
        <w:t>, înregistrate</w:t>
      </w:r>
      <w:r w:rsidR="008E5B1C" w:rsidRPr="009216A4">
        <w:rPr>
          <w:rFonts w:ascii="Arial" w:hAnsi="Arial" w:cs="Arial"/>
          <w:sz w:val="24"/>
          <w:szCs w:val="24"/>
          <w:lang w:val="ro-RO"/>
        </w:rPr>
        <w:t xml:space="preserve"> la APM Suceava cu nr. </w:t>
      </w:r>
      <w:r w:rsidR="00441D55" w:rsidRPr="00441D55">
        <w:rPr>
          <w:rFonts w:ascii="Arial" w:hAnsi="Arial" w:cs="Arial"/>
          <w:sz w:val="24"/>
          <w:szCs w:val="24"/>
        </w:rPr>
        <w:t>4348/02.05.2018</w:t>
      </w:r>
      <w:r w:rsidR="007E6706" w:rsidRPr="009216A4">
        <w:rPr>
          <w:rFonts w:ascii="Arial" w:hAnsi="Arial" w:cs="Arial"/>
          <w:sz w:val="24"/>
          <w:szCs w:val="24"/>
        </w:rPr>
        <w:t xml:space="preserve">, </w:t>
      </w:r>
      <w:r w:rsidR="008E5B1C" w:rsidRPr="009216A4">
        <w:rPr>
          <w:rFonts w:ascii="Arial" w:hAnsi="Arial" w:cs="Arial"/>
          <w:sz w:val="24"/>
          <w:szCs w:val="24"/>
          <w:lang w:val="ro-RO"/>
        </w:rPr>
        <w:t>în baza: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8E5B1C" w:rsidRPr="009216A4" w:rsidRDefault="008E5B1C" w:rsidP="008E5B1C">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OUG nr. 195/2005 privind protecţia mediului, aprobată cu modificări prin Legea nr. 265/2006, cu modificările şi completările ulterioare;</w:t>
      </w:r>
    </w:p>
    <w:p w:rsidR="008E5B1C" w:rsidRPr="002B3390" w:rsidRDefault="008E5B1C" w:rsidP="002B3390">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9216A4">
        <w:rPr>
          <w:rFonts w:ascii="Arial" w:eastAsia="Times New Roman" w:hAnsi="Arial" w:cs="Arial"/>
          <w:i/>
          <w:sz w:val="24"/>
          <w:szCs w:val="24"/>
          <w:lang w:val="ro-RO"/>
        </w:rPr>
        <w:t>HG nr. 1076/2004 privind stabilirea procedurii de realizare a evaluării de m</w:t>
      </w:r>
      <w:r w:rsidR="002B3390">
        <w:rPr>
          <w:rFonts w:ascii="Arial" w:eastAsia="Times New Roman" w:hAnsi="Arial" w:cs="Arial"/>
          <w:i/>
          <w:sz w:val="24"/>
          <w:szCs w:val="24"/>
          <w:lang w:val="ro-RO"/>
        </w:rPr>
        <w:t xml:space="preserve">ediu pentru planuri şi </w:t>
      </w:r>
      <w:r w:rsidR="002B3390" w:rsidRPr="002B3390">
        <w:rPr>
          <w:rFonts w:ascii="Arial" w:eastAsia="Times New Roman" w:hAnsi="Arial" w:cs="Arial"/>
          <w:i/>
          <w:sz w:val="24"/>
          <w:szCs w:val="24"/>
          <w:lang w:val="ro-RO"/>
        </w:rPr>
        <w:t>programe</w:t>
      </w:r>
      <w:r w:rsidRPr="002B3390">
        <w:rPr>
          <w:rFonts w:ascii="Arial" w:eastAsia="Times New Roman" w:hAnsi="Arial" w:cs="Arial"/>
          <w:i/>
          <w:sz w:val="24"/>
          <w:szCs w:val="24"/>
          <w:lang w:val="ro-RO"/>
        </w:rPr>
        <w:t>.</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i/>
          <w:sz w:val="24"/>
          <w:szCs w:val="24"/>
          <w:lang w:val="ro-RO"/>
        </w:rPr>
      </w:pPr>
    </w:p>
    <w:p w:rsidR="00441D55" w:rsidRDefault="008E5B1C" w:rsidP="00441D55">
      <w:pPr>
        <w:pStyle w:val="ListParagraph"/>
        <w:autoSpaceDE w:val="0"/>
        <w:autoSpaceDN w:val="0"/>
        <w:adjustRightInd w:val="0"/>
        <w:spacing w:after="120" w:line="240" w:lineRule="auto"/>
        <w:ind w:left="540"/>
        <w:jc w:val="both"/>
        <w:rPr>
          <w:rFonts w:ascii="Arial" w:hAnsi="Arial" w:cs="Arial"/>
          <w:sz w:val="24"/>
          <w:szCs w:val="24"/>
          <w:lang w:val="ro-RO"/>
        </w:rPr>
      </w:pPr>
      <w:r w:rsidRPr="009216A4">
        <w:rPr>
          <w:rFonts w:ascii="Arial" w:hAnsi="Arial" w:cs="Arial"/>
          <w:b/>
          <w:sz w:val="24"/>
          <w:szCs w:val="24"/>
          <w:lang w:val="ro-RO"/>
        </w:rPr>
        <w:t>Agenţia pentru Protecţia Mediului Suceava</w:t>
      </w:r>
    </w:p>
    <w:p w:rsidR="00441D55" w:rsidRPr="00441D55" w:rsidRDefault="00441D55" w:rsidP="00441D55">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441D55">
        <w:rPr>
          <w:rStyle w:val="stpar"/>
          <w:rFonts w:ascii="Arial" w:hAnsi="Arial" w:cs="Arial"/>
          <w:sz w:val="24"/>
          <w:szCs w:val="24"/>
        </w:rPr>
        <w:t xml:space="preserve">Urmare </w:t>
      </w:r>
      <w:proofErr w:type="gramStart"/>
      <w:r w:rsidRPr="00441D55">
        <w:rPr>
          <w:rStyle w:val="stpar"/>
          <w:rFonts w:ascii="Arial" w:hAnsi="Arial" w:cs="Arial"/>
          <w:sz w:val="24"/>
          <w:szCs w:val="24"/>
        </w:rPr>
        <w:t>a</w:t>
      </w:r>
      <w:proofErr w:type="gramEnd"/>
      <w:r w:rsidRPr="00441D55">
        <w:rPr>
          <w:rFonts w:ascii="Arial" w:hAnsi="Arial" w:cs="Arial"/>
          <w:sz w:val="24"/>
          <w:szCs w:val="24"/>
        </w:rPr>
        <w:t xml:space="preserve"> adresei Ministerului Mediului nr. 21240/LAN/06.02.2019</w:t>
      </w:r>
      <w:r w:rsidRPr="00441D55">
        <w:rPr>
          <w:rStyle w:val="stpar"/>
          <w:rFonts w:ascii="Arial" w:hAnsi="Arial" w:cs="Arial"/>
          <w:sz w:val="24"/>
          <w:szCs w:val="24"/>
        </w:rPr>
        <w:t xml:space="preserve"> înregistrată sub nr. 1261/07.02.2019 privid delegarea de competență,</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 xml:space="preserve">ca urmare a consultării autorităţilor publice participante în cadrul şedinţei Comitetului Special Constituit din data de </w:t>
      </w:r>
      <w:r w:rsidR="00441D55">
        <w:rPr>
          <w:rFonts w:ascii="Arial" w:hAnsi="Arial" w:cs="Arial"/>
          <w:sz w:val="24"/>
          <w:szCs w:val="24"/>
        </w:rPr>
        <w:t>13.02</w:t>
      </w:r>
      <w:r w:rsidR="007E6706" w:rsidRPr="009216A4">
        <w:rPr>
          <w:rFonts w:ascii="Arial" w:hAnsi="Arial" w:cs="Arial"/>
          <w:sz w:val="24"/>
          <w:szCs w:val="24"/>
        </w:rPr>
        <w:t>.201</w:t>
      </w:r>
      <w:r w:rsidR="0006438B">
        <w:rPr>
          <w:rFonts w:ascii="Arial" w:hAnsi="Arial" w:cs="Arial"/>
          <w:sz w:val="24"/>
          <w:szCs w:val="24"/>
        </w:rPr>
        <w:t>9</w:t>
      </w:r>
      <w:r w:rsidRPr="009216A4">
        <w:rPr>
          <w:rFonts w:ascii="Arial" w:hAnsi="Arial" w:cs="Arial"/>
          <w:sz w:val="24"/>
          <w:szCs w:val="24"/>
          <w:lang w:val="ro-RO"/>
        </w:rPr>
        <w:t>, a completărilor depuse la documentaţie;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conformitate cu prevederile art. 5 alin. 3 pct. a şi a anexei nr. 1 – Criterii pentru determinarea efectelor semnificative p</w:t>
      </w:r>
      <w:r w:rsidR="009F6BE3" w:rsidRPr="009216A4">
        <w:rPr>
          <w:rFonts w:ascii="Arial" w:hAnsi="Arial" w:cs="Arial"/>
          <w:sz w:val="24"/>
          <w:szCs w:val="24"/>
          <w:lang w:val="ro-RO"/>
        </w:rPr>
        <w:t>otenţiale asupra mediului din HG nr.</w:t>
      </w:r>
      <w:r w:rsidRPr="009216A4">
        <w:rPr>
          <w:rFonts w:ascii="Arial" w:hAnsi="Arial" w:cs="Arial"/>
          <w:sz w:val="24"/>
          <w:szCs w:val="24"/>
          <w:lang w:val="ro-RO"/>
        </w:rPr>
        <w:t xml:space="preserve"> 1076/2004 privind stabilirea procedurii de realizare a evaluării de mediu pentru planuri şi programe;</w:t>
      </w:r>
    </w:p>
    <w:p w:rsidR="008E5B1C" w:rsidRPr="009216A4" w:rsidRDefault="008E5B1C" w:rsidP="008E5B1C">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9216A4">
        <w:rPr>
          <w:rFonts w:ascii="Arial" w:hAnsi="Arial" w:cs="Arial"/>
          <w:sz w:val="24"/>
          <w:szCs w:val="24"/>
          <w:lang w:val="ro-RO"/>
        </w:rPr>
        <w:t>în lipsa comentariilor motivate din partea publicului interesat,</w:t>
      </w:r>
    </w:p>
    <w:p w:rsidR="00433FC3" w:rsidRDefault="00433FC3" w:rsidP="00624B36">
      <w:pPr>
        <w:autoSpaceDE w:val="0"/>
        <w:autoSpaceDN w:val="0"/>
        <w:adjustRightInd w:val="0"/>
        <w:spacing w:after="120" w:line="240" w:lineRule="auto"/>
        <w:ind w:firstLine="446"/>
        <w:jc w:val="both"/>
        <w:rPr>
          <w:rFonts w:ascii="Arial" w:hAnsi="Arial" w:cs="Arial"/>
          <w:b/>
          <w:sz w:val="24"/>
          <w:szCs w:val="24"/>
          <w:lang w:val="ro-RO"/>
        </w:rPr>
      </w:pPr>
    </w:p>
    <w:p w:rsidR="008E5B1C" w:rsidRPr="009216A4" w:rsidRDefault="008E5B1C" w:rsidP="00624B36">
      <w:pPr>
        <w:autoSpaceDE w:val="0"/>
        <w:autoSpaceDN w:val="0"/>
        <w:adjustRightInd w:val="0"/>
        <w:spacing w:after="120" w:line="240" w:lineRule="auto"/>
        <w:ind w:firstLine="446"/>
        <w:jc w:val="both"/>
        <w:rPr>
          <w:rFonts w:ascii="Arial" w:hAnsi="Arial" w:cs="Arial"/>
          <w:sz w:val="24"/>
          <w:szCs w:val="24"/>
          <w:lang w:val="ro-RO"/>
        </w:rPr>
      </w:pPr>
      <w:r w:rsidRPr="009216A4">
        <w:rPr>
          <w:rFonts w:ascii="Arial" w:hAnsi="Arial" w:cs="Arial"/>
          <w:b/>
          <w:sz w:val="24"/>
          <w:szCs w:val="24"/>
          <w:lang w:val="ro-RO"/>
        </w:rPr>
        <w:t>decide:</w:t>
      </w:r>
    </w:p>
    <w:p w:rsidR="008E5B1C" w:rsidRDefault="008E5B1C" w:rsidP="008E5B1C">
      <w:pPr>
        <w:autoSpaceDE w:val="0"/>
        <w:autoSpaceDN w:val="0"/>
        <w:adjustRightInd w:val="0"/>
        <w:spacing w:after="0" w:line="240" w:lineRule="auto"/>
        <w:jc w:val="both"/>
        <w:rPr>
          <w:rFonts w:ascii="Arial" w:hAnsi="Arial" w:cs="Arial"/>
          <w:b/>
          <w:i/>
          <w:sz w:val="24"/>
          <w:szCs w:val="24"/>
          <w:lang w:val="ro-RO"/>
        </w:rPr>
      </w:pPr>
      <w:r w:rsidRPr="009216A4">
        <w:rPr>
          <w:rFonts w:ascii="Arial" w:hAnsi="Arial" w:cs="Arial"/>
          <w:b/>
          <w:sz w:val="24"/>
          <w:szCs w:val="24"/>
          <w:lang w:val="ro-RO"/>
        </w:rPr>
        <w:t xml:space="preserve">Planul </w:t>
      </w:r>
      <w:r w:rsidR="00835F83" w:rsidRPr="009216A4">
        <w:rPr>
          <w:rFonts w:ascii="Arial" w:hAnsi="Arial" w:cs="Arial"/>
          <w:b/>
          <w:sz w:val="24"/>
          <w:szCs w:val="24"/>
          <w:lang w:val="ro-RO"/>
        </w:rPr>
        <w:t>“</w:t>
      </w:r>
      <w:r w:rsidR="00835F83" w:rsidRPr="009216A4">
        <w:rPr>
          <w:rFonts w:ascii="Arial" w:hAnsi="Arial" w:cs="Arial"/>
          <w:b/>
          <w:bCs/>
          <w:sz w:val="24"/>
          <w:szCs w:val="24"/>
        </w:rPr>
        <w:t xml:space="preserve">Amenajamentul </w:t>
      </w:r>
      <w:r w:rsidR="00441D55" w:rsidRPr="00441D55">
        <w:rPr>
          <w:rFonts w:ascii="Arial" w:hAnsi="Arial" w:cs="Arial"/>
          <w:b/>
          <w:bCs/>
          <w:sz w:val="24"/>
          <w:szCs w:val="24"/>
        </w:rPr>
        <w:t>fondului forestier proprietate publică a statului   administrat de Ocolul Silvic Broșteni, Direcția Silvică Suceava</w:t>
      </w:r>
      <w:r w:rsidR="007E6706" w:rsidRPr="009216A4">
        <w:rPr>
          <w:rFonts w:ascii="Arial" w:hAnsi="Arial" w:cs="Arial"/>
          <w:b/>
          <w:bCs/>
          <w:sz w:val="24"/>
          <w:szCs w:val="24"/>
        </w:rPr>
        <w:t>“</w:t>
      </w:r>
      <w:r w:rsidR="00835F83" w:rsidRPr="009216A4">
        <w:rPr>
          <w:rFonts w:ascii="Arial" w:hAnsi="Arial" w:cs="Arial"/>
          <w:b/>
          <w:sz w:val="24"/>
          <w:szCs w:val="24"/>
          <w:lang w:val="ro-RO"/>
        </w:rPr>
        <w:t xml:space="preserve">, </w:t>
      </w:r>
      <w:r w:rsidRPr="009216A4">
        <w:rPr>
          <w:rFonts w:ascii="Arial" w:hAnsi="Arial" w:cs="Arial"/>
          <w:sz w:val="24"/>
          <w:szCs w:val="24"/>
          <w:lang w:val="ro-RO"/>
        </w:rPr>
        <w:t xml:space="preserve">administrat prin Ocolul Silvic </w:t>
      </w:r>
      <w:r w:rsidR="00EC72E0">
        <w:rPr>
          <w:rFonts w:ascii="Arial" w:hAnsi="Arial" w:cs="Arial"/>
          <w:bCs/>
          <w:sz w:val="24"/>
          <w:szCs w:val="24"/>
        </w:rPr>
        <w:t>Br</w:t>
      </w:r>
      <w:r w:rsidR="00EC72E0">
        <w:rPr>
          <w:rFonts w:ascii="Arial" w:hAnsi="Arial" w:cs="Arial"/>
          <w:bCs/>
          <w:sz w:val="24"/>
          <w:szCs w:val="24"/>
          <w:lang w:val="ro-RO"/>
        </w:rPr>
        <w:t xml:space="preserve">oșteni – Direcția Silvică </w:t>
      </w:r>
      <w:r w:rsidRPr="009216A4">
        <w:rPr>
          <w:rFonts w:ascii="Arial" w:hAnsi="Arial" w:cs="Arial"/>
          <w:sz w:val="24"/>
          <w:szCs w:val="24"/>
          <w:lang w:val="ro-RO"/>
        </w:rPr>
        <w:t xml:space="preserve">Suceava, </w:t>
      </w:r>
      <w:r w:rsidRPr="00915B70">
        <w:rPr>
          <w:rFonts w:ascii="Arial" w:hAnsi="Arial" w:cs="Arial"/>
          <w:sz w:val="24"/>
          <w:szCs w:val="24"/>
          <w:lang w:val="ro-RO"/>
        </w:rPr>
        <w:t xml:space="preserve">titular </w:t>
      </w:r>
      <w:r w:rsidR="00EC72E0">
        <w:rPr>
          <w:rFonts w:ascii="Arial" w:hAnsi="Arial" w:cs="Arial"/>
          <w:bCs/>
          <w:sz w:val="24"/>
          <w:szCs w:val="24"/>
          <w:lang w:val="ro-RO"/>
        </w:rPr>
        <w:t xml:space="preserve">Direcția Silvică </w:t>
      </w:r>
      <w:r w:rsidRPr="009216A4">
        <w:rPr>
          <w:rFonts w:ascii="Arial" w:hAnsi="Arial" w:cs="Arial"/>
          <w:sz w:val="24"/>
          <w:szCs w:val="24"/>
          <w:lang w:val="ro-RO"/>
        </w:rPr>
        <w:t>Suceava</w:t>
      </w:r>
      <w:r w:rsidRPr="009216A4">
        <w:rPr>
          <w:rFonts w:ascii="Arial" w:hAnsi="Arial" w:cs="Arial"/>
          <w:b/>
          <w:sz w:val="24"/>
          <w:szCs w:val="24"/>
          <w:lang w:val="ro-RO"/>
        </w:rPr>
        <w:t>,</w:t>
      </w:r>
      <w:r w:rsidRPr="009216A4">
        <w:rPr>
          <w:rFonts w:ascii="Arial" w:hAnsi="Arial" w:cs="Arial"/>
          <w:sz w:val="24"/>
          <w:szCs w:val="24"/>
          <w:lang w:val="ro-RO" w:eastAsia="ro-RO"/>
        </w:rPr>
        <w:t xml:space="preserve"> </w:t>
      </w:r>
      <w:r w:rsidRPr="009216A4">
        <w:rPr>
          <w:rFonts w:ascii="Arial" w:hAnsi="Arial" w:cs="Arial"/>
          <w:b/>
          <w:sz w:val="24"/>
          <w:szCs w:val="24"/>
          <w:lang w:val="ro-RO"/>
        </w:rPr>
        <w:t>nu necesită evaluare de mediu şi nu necesită evaluare adecvată şi se va supune adoptării fără aviz de mediu</w:t>
      </w:r>
      <w:r w:rsidRPr="009216A4">
        <w:rPr>
          <w:rFonts w:ascii="Arial" w:hAnsi="Arial" w:cs="Arial"/>
          <w:b/>
          <w:i/>
          <w:sz w:val="24"/>
          <w:szCs w:val="24"/>
          <w:lang w:val="ro-RO"/>
        </w:rPr>
        <w:t>.</w:t>
      </w:r>
    </w:p>
    <w:p w:rsidR="00B857B6" w:rsidRDefault="00B857B6" w:rsidP="008E5B1C">
      <w:pPr>
        <w:autoSpaceDE w:val="0"/>
        <w:autoSpaceDN w:val="0"/>
        <w:adjustRightInd w:val="0"/>
        <w:spacing w:after="0" w:line="240" w:lineRule="auto"/>
        <w:jc w:val="both"/>
        <w:rPr>
          <w:rFonts w:ascii="Arial" w:hAnsi="Arial" w:cs="Arial"/>
          <w:b/>
          <w:i/>
          <w:sz w:val="24"/>
          <w:szCs w:val="24"/>
          <w:lang w:val="ro-RO"/>
        </w:rPr>
      </w:pPr>
    </w:p>
    <w:p w:rsidR="008E5B1C" w:rsidRDefault="008E5B1C" w:rsidP="008E5B1C">
      <w:pPr>
        <w:autoSpaceDE w:val="0"/>
        <w:autoSpaceDN w:val="0"/>
        <w:adjustRightInd w:val="0"/>
        <w:spacing w:after="0" w:line="240" w:lineRule="auto"/>
        <w:jc w:val="both"/>
        <w:rPr>
          <w:rFonts w:ascii="Arial" w:hAnsi="Arial" w:cs="Arial"/>
          <w:b/>
          <w:sz w:val="24"/>
          <w:szCs w:val="24"/>
        </w:rPr>
      </w:pPr>
      <w:r w:rsidRPr="009216A4">
        <w:rPr>
          <w:rFonts w:ascii="Arial" w:hAnsi="Arial" w:cs="Arial"/>
          <w:b/>
          <w:sz w:val="24"/>
          <w:szCs w:val="24"/>
        </w:rPr>
        <w:t>Caracteristicile si localizarea planulului</w:t>
      </w:r>
    </w:p>
    <w:p w:rsidR="00433FC3" w:rsidRPr="009216A4" w:rsidRDefault="00433FC3" w:rsidP="008E5B1C">
      <w:pPr>
        <w:autoSpaceDE w:val="0"/>
        <w:autoSpaceDN w:val="0"/>
        <w:adjustRightInd w:val="0"/>
        <w:spacing w:after="0" w:line="240" w:lineRule="auto"/>
        <w:jc w:val="both"/>
        <w:rPr>
          <w:rFonts w:ascii="Arial" w:hAnsi="Arial" w:cs="Arial"/>
          <w:b/>
          <w:sz w:val="24"/>
          <w:szCs w:val="24"/>
        </w:rPr>
      </w:pPr>
    </w:p>
    <w:p w:rsidR="00EC72E0" w:rsidRPr="009C64C5" w:rsidRDefault="00EC72E0" w:rsidP="00EC72E0">
      <w:pPr>
        <w:spacing w:line="264" w:lineRule="auto"/>
        <w:ind w:firstLine="567"/>
        <w:jc w:val="both"/>
        <w:rPr>
          <w:rFonts w:ascii="Arial" w:hAnsi="Arial" w:cs="Arial"/>
          <w:bCs/>
          <w:color w:val="000000" w:themeColor="text1"/>
          <w:sz w:val="24"/>
          <w:szCs w:val="24"/>
        </w:rPr>
      </w:pPr>
      <w:r w:rsidRPr="009C64C5">
        <w:rPr>
          <w:rFonts w:ascii="Arial" w:hAnsi="Arial" w:cs="Arial"/>
          <w:bCs/>
          <w:sz w:val="24"/>
          <w:szCs w:val="24"/>
        </w:rPr>
        <w:t>Amenajamentul este întocmit pentru o suprafață totală de 21003</w:t>
      </w:r>
      <w:proofErr w:type="gramStart"/>
      <w:r w:rsidRPr="009C64C5">
        <w:rPr>
          <w:rFonts w:ascii="Arial" w:hAnsi="Arial" w:cs="Arial"/>
          <w:bCs/>
          <w:sz w:val="24"/>
          <w:szCs w:val="24"/>
        </w:rPr>
        <w:t>,62</w:t>
      </w:r>
      <w:proofErr w:type="gramEnd"/>
      <w:r w:rsidRPr="009C64C5">
        <w:rPr>
          <w:rFonts w:ascii="Arial" w:hAnsi="Arial" w:cs="Arial"/>
          <w:bCs/>
          <w:sz w:val="24"/>
          <w:szCs w:val="24"/>
        </w:rPr>
        <w:t xml:space="preserve"> ha, cuprinzând șapte unități de producție fond forestier proprietate publică a statului, respectiv U.P. I Ortoaia cu suprafața de 3425,27 ha, U.P. II Cristișor cu suprafața de 3402,47  ha, U.P. III Ciutacu cu suprafața de 976,60 ha, U.P. V Pîrîul Omului cu suprafața de 4466,28 ha, </w:t>
      </w:r>
      <w:r w:rsidRPr="009C64C5">
        <w:rPr>
          <w:rFonts w:ascii="Arial" w:hAnsi="Arial" w:cs="Arial"/>
          <w:bCs/>
          <w:sz w:val="24"/>
          <w:szCs w:val="24"/>
        </w:rPr>
        <w:lastRenderedPageBreak/>
        <w:t xml:space="preserve">U.P. VII Dîrmoxa cu suprafața de 2087,27 ha, U.P. VIII Pinu cu suprafața de 3780,47 ha și U.P. IX Cotîrgași cu suprafața de 2865,26 ha,  care sunt situate în raza administrativ-teritorială </w:t>
      </w:r>
      <w:r w:rsidRPr="009C64C5">
        <w:rPr>
          <w:rFonts w:ascii="Arial" w:hAnsi="Arial" w:cs="Arial"/>
          <w:bCs/>
          <w:color w:val="000000" w:themeColor="text1"/>
          <w:sz w:val="24"/>
          <w:szCs w:val="24"/>
        </w:rPr>
        <w:t xml:space="preserve">a orașului Broșteni (20268,51 ha) și a comunei Panaci (553,47 ha) din județul Suceava, a comunelor Bilbor (173,23 ha) și Corbu (0,52 ha) din județul Harghita și a </w:t>
      </w:r>
      <w:proofErr w:type="gramStart"/>
      <w:r w:rsidRPr="009C64C5">
        <w:rPr>
          <w:rFonts w:ascii="Arial" w:hAnsi="Arial" w:cs="Arial"/>
          <w:bCs/>
          <w:color w:val="000000" w:themeColor="text1"/>
          <w:sz w:val="24"/>
          <w:szCs w:val="24"/>
        </w:rPr>
        <w:t>comunei</w:t>
      </w:r>
      <w:proofErr w:type="gramEnd"/>
      <w:r w:rsidRPr="009C64C5">
        <w:rPr>
          <w:rFonts w:ascii="Arial" w:hAnsi="Arial" w:cs="Arial"/>
          <w:bCs/>
          <w:color w:val="000000" w:themeColor="text1"/>
          <w:sz w:val="24"/>
          <w:szCs w:val="24"/>
        </w:rPr>
        <w:t xml:space="preserve"> Borca din județul Neamț (7,89 ha).</w:t>
      </w:r>
    </w:p>
    <w:p w:rsidR="00EC72E0" w:rsidRPr="009C64C5" w:rsidRDefault="00EC72E0" w:rsidP="009C64C5">
      <w:pPr>
        <w:spacing w:after="0" w:line="240" w:lineRule="auto"/>
        <w:ind w:firstLine="567"/>
        <w:contextualSpacing/>
        <w:jc w:val="both"/>
        <w:rPr>
          <w:rFonts w:ascii="Arial" w:hAnsi="Arial" w:cs="Arial"/>
          <w:bCs/>
          <w:sz w:val="24"/>
          <w:szCs w:val="24"/>
        </w:rPr>
      </w:pPr>
      <w:r w:rsidRPr="009C64C5">
        <w:rPr>
          <w:rFonts w:ascii="Arial" w:hAnsi="Arial" w:cs="Arial"/>
          <w:bCs/>
          <w:sz w:val="24"/>
          <w:szCs w:val="24"/>
        </w:rPr>
        <w:t xml:space="preserve">Prin amenajamentul silvic se implementează viitoare proiecte așa cum sunt ele definite conform anexelor 1 și 2 ale Directivei EIA </w:t>
      </w:r>
      <w:r w:rsidRPr="002B3390">
        <w:rPr>
          <w:rFonts w:ascii="Arial" w:hAnsi="Arial" w:cs="Arial"/>
          <w:bCs/>
          <w:color w:val="FF0000"/>
          <w:sz w:val="24"/>
          <w:szCs w:val="24"/>
        </w:rPr>
        <w:t>(</w:t>
      </w:r>
      <w:r w:rsidRPr="002B3390">
        <w:rPr>
          <w:rFonts w:ascii="Arial" w:hAnsi="Arial" w:cs="Arial"/>
          <w:bCs/>
          <w:sz w:val="24"/>
          <w:szCs w:val="24"/>
        </w:rPr>
        <w:t xml:space="preserve">Anexele 1 și 2 ale </w:t>
      </w:r>
      <w:r w:rsidR="002B3390" w:rsidRPr="002B3390">
        <w:rPr>
          <w:rFonts w:ascii="Arial" w:hAnsi="Arial" w:cs="Arial"/>
          <w:bCs/>
          <w:sz w:val="24"/>
          <w:szCs w:val="24"/>
        </w:rPr>
        <w:t>Legii nr. 292/2018 privind evaluarea impactului anumitor proiecte publice și private asupra mediului</w:t>
      </w:r>
      <w:r w:rsidRPr="002B3390">
        <w:rPr>
          <w:rFonts w:ascii="Arial" w:hAnsi="Arial" w:cs="Arial"/>
          <w:bCs/>
          <w:sz w:val="24"/>
          <w:szCs w:val="24"/>
        </w:rPr>
        <w:t>),</w:t>
      </w:r>
      <w:r w:rsidRPr="009C64C5">
        <w:rPr>
          <w:rFonts w:ascii="Arial" w:hAnsi="Arial" w:cs="Arial"/>
          <w:bCs/>
          <w:sz w:val="24"/>
          <w:szCs w:val="24"/>
        </w:rPr>
        <w:t xml:space="preserve"> respectiv sunt prevăzute împăduriri în </w:t>
      </w:r>
      <w:proofErr w:type="gramStart"/>
      <w:r w:rsidRPr="009C64C5">
        <w:rPr>
          <w:rFonts w:ascii="Arial" w:hAnsi="Arial" w:cs="Arial"/>
          <w:bCs/>
          <w:sz w:val="24"/>
          <w:szCs w:val="24"/>
        </w:rPr>
        <w:t>poieni  -</w:t>
      </w:r>
      <w:proofErr w:type="gramEnd"/>
      <w:r w:rsidRPr="009C64C5">
        <w:rPr>
          <w:rFonts w:ascii="Arial" w:hAnsi="Arial" w:cs="Arial"/>
          <w:bCs/>
          <w:sz w:val="24"/>
          <w:szCs w:val="24"/>
        </w:rPr>
        <w:t xml:space="preserve"> 0,56 ha la U.P. II Cristi</w:t>
      </w:r>
      <w:r w:rsidRPr="009C64C5">
        <w:rPr>
          <w:rFonts w:ascii="Arial" w:hAnsi="Arial" w:cs="Arial"/>
          <w:bCs/>
          <w:sz w:val="24"/>
          <w:szCs w:val="24"/>
          <w:lang w:val="de-DE"/>
        </w:rPr>
        <w:t>ș</w:t>
      </w:r>
      <w:r w:rsidRPr="009C64C5">
        <w:rPr>
          <w:rFonts w:ascii="Arial" w:hAnsi="Arial" w:cs="Arial"/>
          <w:bCs/>
          <w:sz w:val="24"/>
          <w:szCs w:val="24"/>
        </w:rPr>
        <w:t xml:space="preserve">or, </w:t>
      </w:r>
      <w:r w:rsidRPr="009C64C5">
        <w:rPr>
          <w:rFonts w:ascii="Arial" w:hAnsi="Arial" w:cs="Arial"/>
          <w:sz w:val="24"/>
          <w:szCs w:val="24"/>
        </w:rPr>
        <w:t>terenuri pe care nu a existat anterior vegetaţie forestieră</w:t>
      </w:r>
      <w:r w:rsidRPr="009C64C5">
        <w:rPr>
          <w:rFonts w:ascii="Arial" w:hAnsi="Arial" w:cs="Arial"/>
          <w:bCs/>
          <w:sz w:val="24"/>
          <w:szCs w:val="24"/>
        </w:rPr>
        <w:t>.</w:t>
      </w:r>
    </w:p>
    <w:p w:rsidR="00C76BAF" w:rsidRPr="009C64C5" w:rsidRDefault="008E5B1C" w:rsidP="009C64C5">
      <w:pPr>
        <w:autoSpaceDE w:val="0"/>
        <w:autoSpaceDN w:val="0"/>
        <w:adjustRightInd w:val="0"/>
        <w:spacing w:after="0" w:line="240" w:lineRule="auto"/>
        <w:ind w:firstLine="708"/>
        <w:contextualSpacing/>
        <w:jc w:val="both"/>
        <w:rPr>
          <w:rFonts w:ascii="Arial" w:hAnsi="Arial" w:cs="Arial"/>
          <w:bCs/>
          <w:sz w:val="24"/>
          <w:szCs w:val="24"/>
          <w:lang w:val="ro-RO"/>
        </w:rPr>
      </w:pPr>
      <w:r w:rsidRPr="009C64C5">
        <w:rPr>
          <w:rFonts w:ascii="Arial" w:hAnsi="Arial" w:cs="Arial"/>
          <w:sz w:val="24"/>
          <w:szCs w:val="24"/>
          <w:lang w:val="fr-FR"/>
        </w:rPr>
        <w:t xml:space="preserve">Fondul forestier este administrat </w:t>
      </w:r>
      <w:proofErr w:type="gramStart"/>
      <w:r w:rsidRPr="009C64C5">
        <w:rPr>
          <w:rFonts w:ascii="Arial" w:hAnsi="Arial" w:cs="Arial"/>
          <w:sz w:val="24"/>
          <w:szCs w:val="24"/>
          <w:lang w:val="fr-FR"/>
        </w:rPr>
        <w:t>de Ocolul</w:t>
      </w:r>
      <w:proofErr w:type="gramEnd"/>
      <w:r w:rsidRPr="009C64C5">
        <w:rPr>
          <w:rFonts w:ascii="Arial" w:hAnsi="Arial" w:cs="Arial"/>
          <w:sz w:val="24"/>
          <w:szCs w:val="24"/>
          <w:lang w:val="fr-FR"/>
        </w:rPr>
        <w:t xml:space="preserve"> Silvic </w:t>
      </w:r>
      <w:r w:rsidR="00EC72E0" w:rsidRPr="009C64C5">
        <w:rPr>
          <w:rFonts w:ascii="Arial" w:hAnsi="Arial" w:cs="Arial"/>
          <w:bCs/>
          <w:sz w:val="24"/>
          <w:szCs w:val="24"/>
        </w:rPr>
        <w:t>Broșteni</w:t>
      </w:r>
      <w:r w:rsidR="00C76BAF" w:rsidRPr="009C64C5">
        <w:rPr>
          <w:rFonts w:ascii="Arial" w:hAnsi="Arial" w:cs="Arial"/>
          <w:sz w:val="24"/>
          <w:szCs w:val="24"/>
        </w:rPr>
        <w:t xml:space="preserve">, </w:t>
      </w:r>
      <w:r w:rsidR="00C76BAF" w:rsidRPr="009C64C5">
        <w:rPr>
          <w:rFonts w:ascii="Arial" w:hAnsi="Arial" w:cs="Arial"/>
          <w:sz w:val="24"/>
          <w:szCs w:val="24"/>
          <w:lang w:val="fr-FR"/>
        </w:rPr>
        <w:t>judeţul Suceava.</w:t>
      </w:r>
    </w:p>
    <w:p w:rsidR="008E5B1C" w:rsidRPr="009C64C5" w:rsidRDefault="008E5B1C" w:rsidP="009C64C5">
      <w:pPr>
        <w:spacing w:after="0" w:line="240" w:lineRule="auto"/>
        <w:ind w:firstLine="708"/>
        <w:contextualSpacing/>
        <w:jc w:val="both"/>
        <w:rPr>
          <w:rFonts w:ascii="Arial" w:hAnsi="Arial" w:cs="Arial"/>
          <w:sz w:val="24"/>
          <w:szCs w:val="24"/>
        </w:rPr>
      </w:pPr>
      <w:r w:rsidRPr="009C64C5">
        <w:rPr>
          <w:rFonts w:ascii="Arial" w:hAnsi="Arial" w:cs="Arial"/>
          <w:sz w:val="24"/>
          <w:szCs w:val="24"/>
          <w:lang w:val="fr-FR"/>
        </w:rPr>
        <w:t xml:space="preserve">Suprafaţa fondului forestier </w:t>
      </w:r>
      <w:proofErr w:type="gramStart"/>
      <w:r w:rsidRPr="009C64C5">
        <w:rPr>
          <w:rFonts w:ascii="Arial" w:hAnsi="Arial" w:cs="Arial"/>
          <w:sz w:val="24"/>
          <w:szCs w:val="24"/>
          <w:lang w:val="fr-FR"/>
        </w:rPr>
        <w:t>la actuala</w:t>
      </w:r>
      <w:proofErr w:type="gramEnd"/>
      <w:r w:rsidRPr="009C64C5">
        <w:rPr>
          <w:rFonts w:ascii="Arial" w:hAnsi="Arial" w:cs="Arial"/>
          <w:sz w:val="24"/>
          <w:szCs w:val="24"/>
          <w:lang w:val="fr-FR"/>
        </w:rPr>
        <w:t xml:space="preserve"> amenajare este </w:t>
      </w:r>
      <w:r w:rsidRPr="009C64C5">
        <w:rPr>
          <w:rFonts w:ascii="Arial" w:hAnsi="Arial" w:cs="Arial"/>
          <w:sz w:val="24"/>
          <w:szCs w:val="24"/>
        </w:rPr>
        <w:t>împ</w:t>
      </w:r>
      <w:r w:rsidRPr="009C64C5">
        <w:rPr>
          <w:rFonts w:ascii="Arial" w:hAnsi="Arial" w:cs="Arial"/>
          <w:spacing w:val="-1"/>
          <w:sz w:val="24"/>
          <w:szCs w:val="24"/>
        </w:rPr>
        <w:t>ăr</w:t>
      </w:r>
      <w:r w:rsidRPr="009C64C5">
        <w:rPr>
          <w:rFonts w:ascii="Arial" w:hAnsi="Arial" w:cs="Arial"/>
          <w:sz w:val="24"/>
          <w:szCs w:val="24"/>
        </w:rPr>
        <w:t>ţi</w:t>
      </w:r>
      <w:r w:rsidRPr="009C64C5">
        <w:rPr>
          <w:rFonts w:ascii="Arial" w:hAnsi="Arial" w:cs="Arial"/>
          <w:spacing w:val="3"/>
          <w:sz w:val="24"/>
          <w:szCs w:val="24"/>
        </w:rPr>
        <w:t>t</w:t>
      </w:r>
      <w:r w:rsidRPr="009C64C5">
        <w:rPr>
          <w:rFonts w:ascii="Arial" w:hAnsi="Arial" w:cs="Arial"/>
          <w:sz w:val="24"/>
          <w:szCs w:val="24"/>
        </w:rPr>
        <w:t>ă</w:t>
      </w:r>
      <w:r w:rsidRPr="009C64C5">
        <w:rPr>
          <w:rFonts w:ascii="Arial" w:hAnsi="Arial" w:cs="Arial"/>
          <w:spacing w:val="-1"/>
          <w:sz w:val="24"/>
          <w:szCs w:val="24"/>
        </w:rPr>
        <w:t xml:space="preserve"> </w:t>
      </w:r>
      <w:r w:rsidRPr="009C64C5">
        <w:rPr>
          <w:rFonts w:ascii="Arial" w:hAnsi="Arial" w:cs="Arial"/>
          <w:sz w:val="24"/>
          <w:szCs w:val="24"/>
        </w:rPr>
        <w:t>în u</w:t>
      </w:r>
      <w:r w:rsidRPr="009C64C5">
        <w:rPr>
          <w:rFonts w:ascii="Arial" w:hAnsi="Arial" w:cs="Arial"/>
          <w:spacing w:val="-1"/>
          <w:sz w:val="24"/>
          <w:szCs w:val="24"/>
        </w:rPr>
        <w:t>r</w:t>
      </w:r>
      <w:r w:rsidRPr="009C64C5">
        <w:rPr>
          <w:rFonts w:ascii="Arial" w:hAnsi="Arial" w:cs="Arial"/>
          <w:sz w:val="24"/>
          <w:szCs w:val="24"/>
        </w:rPr>
        <w:t>m</w:t>
      </w:r>
      <w:r w:rsidRPr="009C64C5">
        <w:rPr>
          <w:rFonts w:ascii="Arial" w:hAnsi="Arial" w:cs="Arial"/>
          <w:spacing w:val="-1"/>
          <w:sz w:val="24"/>
          <w:szCs w:val="24"/>
        </w:rPr>
        <w:t>ă</w:t>
      </w:r>
      <w:r w:rsidRPr="009C64C5">
        <w:rPr>
          <w:rFonts w:ascii="Arial" w:hAnsi="Arial" w:cs="Arial"/>
          <w:sz w:val="24"/>
          <w:szCs w:val="24"/>
        </w:rPr>
        <w:t>to</w:t>
      </w:r>
      <w:r w:rsidRPr="009C64C5">
        <w:rPr>
          <w:rFonts w:ascii="Arial" w:hAnsi="Arial" w:cs="Arial"/>
          <w:spacing w:val="-1"/>
          <w:sz w:val="24"/>
          <w:szCs w:val="24"/>
        </w:rPr>
        <w:t>a</w:t>
      </w:r>
      <w:r w:rsidRPr="009C64C5">
        <w:rPr>
          <w:rFonts w:ascii="Arial" w:hAnsi="Arial" w:cs="Arial"/>
          <w:spacing w:val="1"/>
          <w:sz w:val="24"/>
          <w:szCs w:val="24"/>
        </w:rPr>
        <w:t>r</w:t>
      </w:r>
      <w:r w:rsidRPr="009C64C5">
        <w:rPr>
          <w:rFonts w:ascii="Arial" w:hAnsi="Arial" w:cs="Arial"/>
          <w:spacing w:val="-1"/>
          <w:sz w:val="24"/>
          <w:szCs w:val="24"/>
        </w:rPr>
        <w:t>e</w:t>
      </w:r>
      <w:r w:rsidRPr="009C64C5">
        <w:rPr>
          <w:rFonts w:ascii="Arial" w:hAnsi="Arial" w:cs="Arial"/>
          <w:sz w:val="24"/>
          <w:szCs w:val="24"/>
        </w:rPr>
        <w:t>le</w:t>
      </w:r>
      <w:r w:rsidRPr="009C64C5">
        <w:rPr>
          <w:rFonts w:ascii="Arial" w:hAnsi="Arial" w:cs="Arial"/>
          <w:spacing w:val="-1"/>
          <w:sz w:val="24"/>
          <w:szCs w:val="24"/>
        </w:rPr>
        <w:t xml:space="preserve"> grupe funcționale și ca</w:t>
      </w:r>
      <w:r w:rsidRPr="009C64C5">
        <w:rPr>
          <w:rFonts w:ascii="Arial" w:hAnsi="Arial" w:cs="Arial"/>
          <w:spacing w:val="3"/>
          <w:sz w:val="24"/>
          <w:szCs w:val="24"/>
        </w:rPr>
        <w:t>t</w:t>
      </w:r>
      <w:r w:rsidRPr="009C64C5">
        <w:rPr>
          <w:rFonts w:ascii="Arial" w:hAnsi="Arial" w:cs="Arial"/>
          <w:spacing w:val="-1"/>
          <w:sz w:val="24"/>
          <w:szCs w:val="24"/>
        </w:rPr>
        <w:t>e</w:t>
      </w:r>
      <w:r w:rsidRPr="009C64C5">
        <w:rPr>
          <w:rFonts w:ascii="Arial" w:hAnsi="Arial" w:cs="Arial"/>
          <w:sz w:val="24"/>
          <w:szCs w:val="24"/>
        </w:rPr>
        <w:t>go</w:t>
      </w:r>
      <w:r w:rsidRPr="009C64C5">
        <w:rPr>
          <w:rFonts w:ascii="Arial" w:hAnsi="Arial" w:cs="Arial"/>
          <w:spacing w:val="-1"/>
          <w:sz w:val="24"/>
          <w:szCs w:val="24"/>
        </w:rPr>
        <w:t>r</w:t>
      </w:r>
      <w:r w:rsidRPr="009C64C5">
        <w:rPr>
          <w:rFonts w:ascii="Arial" w:hAnsi="Arial" w:cs="Arial"/>
          <w:spacing w:val="3"/>
          <w:sz w:val="24"/>
          <w:szCs w:val="24"/>
        </w:rPr>
        <w:t>i</w:t>
      </w:r>
      <w:r w:rsidRPr="009C64C5">
        <w:rPr>
          <w:rFonts w:ascii="Arial" w:hAnsi="Arial" w:cs="Arial"/>
          <w:sz w:val="24"/>
          <w:szCs w:val="24"/>
        </w:rPr>
        <w:t>i de</w:t>
      </w:r>
      <w:r w:rsidRPr="009C64C5">
        <w:rPr>
          <w:rFonts w:ascii="Arial" w:hAnsi="Arial" w:cs="Arial"/>
          <w:spacing w:val="-1"/>
          <w:sz w:val="24"/>
          <w:szCs w:val="24"/>
        </w:rPr>
        <w:t xml:space="preserve"> f</w:t>
      </w:r>
      <w:r w:rsidRPr="009C64C5">
        <w:rPr>
          <w:rFonts w:ascii="Arial" w:hAnsi="Arial" w:cs="Arial"/>
          <w:sz w:val="24"/>
          <w:szCs w:val="24"/>
        </w:rPr>
        <w:t>olosinţ</w:t>
      </w:r>
      <w:r w:rsidRPr="009C64C5">
        <w:rPr>
          <w:rFonts w:ascii="Arial" w:hAnsi="Arial" w:cs="Arial"/>
          <w:spacing w:val="-1"/>
          <w:sz w:val="24"/>
          <w:szCs w:val="24"/>
        </w:rPr>
        <w:t>ă</w:t>
      </w:r>
      <w:r w:rsidRPr="009C64C5">
        <w:rPr>
          <w:rFonts w:ascii="Arial" w:hAnsi="Arial" w:cs="Arial"/>
          <w:sz w:val="24"/>
          <w:szCs w:val="24"/>
        </w:rPr>
        <w:t>:</w:t>
      </w:r>
    </w:p>
    <w:p w:rsidR="009C64C5" w:rsidRPr="009C64C5" w:rsidRDefault="009C64C5" w:rsidP="009A5ED9">
      <w:pPr>
        <w:spacing w:after="0" w:line="240" w:lineRule="auto"/>
        <w:contextualSpacing/>
        <w:jc w:val="both"/>
        <w:rPr>
          <w:rFonts w:ascii="Arial" w:hAnsi="Arial" w:cs="Arial"/>
          <w:sz w:val="24"/>
          <w:szCs w:val="24"/>
          <w:lang w:val="ro-RO"/>
        </w:rPr>
      </w:pPr>
      <w:r w:rsidRPr="009C64C5">
        <w:rPr>
          <w:rFonts w:ascii="Arial" w:hAnsi="Arial" w:cs="Arial"/>
          <w:sz w:val="24"/>
          <w:szCs w:val="24"/>
          <w:lang w:val="ro-RO"/>
        </w:rPr>
        <w:t>1.1. Terenuri acoperite cu pădure – 20784,01 ha;</w:t>
      </w:r>
    </w:p>
    <w:p w:rsidR="009C64C5" w:rsidRPr="009C64C5" w:rsidRDefault="009C64C5" w:rsidP="009A5ED9">
      <w:pPr>
        <w:spacing w:after="0" w:line="240" w:lineRule="auto"/>
        <w:contextualSpacing/>
        <w:jc w:val="both"/>
        <w:rPr>
          <w:rFonts w:ascii="Arial" w:hAnsi="Arial" w:cs="Arial"/>
          <w:sz w:val="24"/>
          <w:szCs w:val="24"/>
          <w:lang w:val="ro-RO"/>
        </w:rPr>
      </w:pPr>
      <w:r w:rsidRPr="009C64C5">
        <w:rPr>
          <w:rFonts w:ascii="Arial" w:hAnsi="Arial" w:cs="Arial"/>
          <w:sz w:val="24"/>
          <w:szCs w:val="24"/>
          <w:lang w:val="ro-RO"/>
        </w:rPr>
        <w:t>1.2. Clasă de regenerare – 574,71 ha;</w:t>
      </w:r>
    </w:p>
    <w:p w:rsidR="009C64C5" w:rsidRPr="009C64C5" w:rsidRDefault="009C64C5" w:rsidP="009A5ED9">
      <w:pPr>
        <w:spacing w:after="0" w:line="240" w:lineRule="auto"/>
        <w:contextualSpacing/>
        <w:jc w:val="both"/>
        <w:rPr>
          <w:rFonts w:ascii="Arial" w:hAnsi="Arial" w:cs="Arial"/>
          <w:sz w:val="24"/>
          <w:szCs w:val="24"/>
          <w:lang w:val="ro-RO"/>
        </w:rPr>
      </w:pPr>
      <w:r w:rsidRPr="009C64C5">
        <w:rPr>
          <w:rFonts w:ascii="Arial" w:hAnsi="Arial" w:cs="Arial"/>
          <w:sz w:val="24"/>
          <w:szCs w:val="24"/>
          <w:lang w:val="ro-RO"/>
        </w:rPr>
        <w:t>1.3. Terenuri afectate gospodăririi pădurilor – 215,30 ha, din care:</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terenuri pentru hrana vânatului – 71,01 ha;</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drumuri forestiere – 82,11 ha;</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clădiri şi curţi – 3,71 ha;</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pepiniere şi plantaţii semincere – 4,51 ha;</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depozite forestiere – 10,89 ha;</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terenuri cu fazanerii, păstrăvării, centre de prelucrare a fructelor de pădure, uscătorii de seminţe etc.  – 1,12 ha;</w:t>
      </w:r>
    </w:p>
    <w:p w:rsidR="009C64C5" w:rsidRPr="009C64C5" w:rsidRDefault="009C64C5" w:rsidP="009A5ED9">
      <w:pPr>
        <w:spacing w:after="0" w:line="240" w:lineRule="auto"/>
        <w:ind w:left="426"/>
        <w:contextualSpacing/>
        <w:jc w:val="both"/>
        <w:rPr>
          <w:rFonts w:ascii="Arial" w:hAnsi="Arial" w:cs="Arial"/>
          <w:sz w:val="24"/>
          <w:szCs w:val="24"/>
          <w:lang w:val="ro-RO"/>
        </w:rPr>
      </w:pPr>
      <w:r w:rsidRPr="009C64C5">
        <w:rPr>
          <w:rFonts w:ascii="Arial" w:hAnsi="Arial" w:cs="Arial"/>
          <w:sz w:val="24"/>
          <w:szCs w:val="24"/>
          <w:lang w:val="ro-RO"/>
        </w:rPr>
        <w:t>- terenuri destinate nevoilor administrative – 41,95 ha;</w:t>
      </w:r>
    </w:p>
    <w:p w:rsidR="009C64C5" w:rsidRPr="009C64C5" w:rsidRDefault="009C64C5" w:rsidP="009A5ED9">
      <w:pPr>
        <w:spacing w:after="0" w:line="240" w:lineRule="auto"/>
        <w:contextualSpacing/>
        <w:jc w:val="both"/>
        <w:rPr>
          <w:rFonts w:ascii="Arial" w:hAnsi="Arial" w:cs="Arial"/>
          <w:sz w:val="24"/>
          <w:szCs w:val="24"/>
          <w:lang w:val="ro-RO"/>
        </w:rPr>
      </w:pPr>
      <w:r w:rsidRPr="009C64C5">
        <w:rPr>
          <w:rFonts w:ascii="Arial" w:hAnsi="Arial" w:cs="Arial"/>
          <w:sz w:val="24"/>
          <w:szCs w:val="24"/>
          <w:lang w:val="ro-RO"/>
        </w:rPr>
        <w:t>1.4. Terenuri neproductive – 4,31 ha;</w:t>
      </w:r>
    </w:p>
    <w:p w:rsidR="009C64C5" w:rsidRPr="009C64C5" w:rsidRDefault="009C64C5" w:rsidP="009A5ED9">
      <w:pPr>
        <w:spacing w:after="0" w:line="240" w:lineRule="auto"/>
        <w:contextualSpacing/>
        <w:jc w:val="both"/>
        <w:rPr>
          <w:rFonts w:ascii="Arial" w:hAnsi="Arial" w:cs="Arial"/>
          <w:sz w:val="24"/>
          <w:szCs w:val="24"/>
          <w:lang w:val="en-AU"/>
        </w:rPr>
      </w:pPr>
      <w:r w:rsidRPr="009C64C5">
        <w:rPr>
          <w:rFonts w:ascii="Arial" w:hAnsi="Arial" w:cs="Arial"/>
          <w:sz w:val="24"/>
          <w:szCs w:val="24"/>
          <w:lang w:val="ro-RO"/>
        </w:rPr>
        <w:t>1.5. Terenuri scoase temporar din fondul forestier – nu sunt.</w:t>
      </w:r>
      <w:r w:rsidRPr="009C64C5">
        <w:rPr>
          <w:rFonts w:ascii="Arial" w:hAnsi="Arial" w:cs="Arial"/>
          <w:sz w:val="24"/>
          <w:szCs w:val="24"/>
          <w:lang w:val="en-AU"/>
        </w:rPr>
        <w:t xml:space="preserve"> </w:t>
      </w:r>
    </w:p>
    <w:p w:rsidR="009C64C5" w:rsidRPr="009C64C5" w:rsidRDefault="009C64C5" w:rsidP="009C64C5">
      <w:pPr>
        <w:spacing w:after="0" w:line="240" w:lineRule="auto"/>
        <w:ind w:firstLine="708"/>
        <w:contextualSpacing/>
        <w:jc w:val="both"/>
        <w:rPr>
          <w:rFonts w:ascii="Arial" w:hAnsi="Arial" w:cs="Arial"/>
          <w:sz w:val="24"/>
          <w:szCs w:val="24"/>
        </w:rPr>
      </w:pPr>
    </w:p>
    <w:p w:rsidR="008231F8" w:rsidRDefault="008231F8" w:rsidP="009C64C5">
      <w:pPr>
        <w:spacing w:after="0" w:line="240" w:lineRule="auto"/>
        <w:ind w:firstLine="708"/>
        <w:contextualSpacing/>
        <w:jc w:val="both"/>
        <w:rPr>
          <w:rFonts w:ascii="Arial" w:hAnsi="Arial" w:cs="Arial"/>
          <w:sz w:val="24"/>
          <w:szCs w:val="24"/>
        </w:rPr>
      </w:pPr>
      <w:r w:rsidRPr="009C64C5">
        <w:rPr>
          <w:rFonts w:ascii="Arial" w:hAnsi="Arial" w:cs="Arial"/>
          <w:sz w:val="24"/>
          <w:szCs w:val="24"/>
        </w:rPr>
        <w:t>Z</w:t>
      </w:r>
      <w:r w:rsidRPr="009C64C5">
        <w:rPr>
          <w:rFonts w:ascii="Arial" w:hAnsi="Arial" w:cs="Arial"/>
          <w:spacing w:val="-1"/>
          <w:sz w:val="24"/>
          <w:szCs w:val="24"/>
        </w:rPr>
        <w:t xml:space="preserve">onare funcțională </w:t>
      </w:r>
      <w:r w:rsidRPr="009C64C5">
        <w:rPr>
          <w:rFonts w:ascii="Arial" w:hAnsi="Arial" w:cs="Arial"/>
          <w:sz w:val="24"/>
          <w:szCs w:val="24"/>
          <w:lang w:val="ro-RO"/>
        </w:rPr>
        <w:t xml:space="preserve">pe categorii funcționale </w:t>
      </w:r>
      <w:proofErr w:type="gramStart"/>
      <w:r w:rsidRPr="009C64C5">
        <w:rPr>
          <w:rFonts w:ascii="Arial" w:hAnsi="Arial" w:cs="Arial"/>
          <w:sz w:val="24"/>
          <w:szCs w:val="24"/>
          <w:lang w:val="ro-RO"/>
        </w:rPr>
        <w:t>şi  tipuri</w:t>
      </w:r>
      <w:proofErr w:type="gramEnd"/>
      <w:r w:rsidRPr="009C64C5">
        <w:rPr>
          <w:rFonts w:ascii="Arial" w:hAnsi="Arial" w:cs="Arial"/>
          <w:sz w:val="24"/>
          <w:szCs w:val="24"/>
          <w:lang w:val="ro-RO"/>
        </w:rPr>
        <w:t xml:space="preserve">  de  categorii  funcţionale</w:t>
      </w:r>
      <w:r w:rsidRPr="009C64C5">
        <w:rPr>
          <w:rFonts w:ascii="Arial" w:hAnsi="Arial" w:cs="Arial"/>
          <w:sz w:val="24"/>
          <w:szCs w:val="24"/>
        </w:rPr>
        <w:t>:</w:t>
      </w:r>
    </w:p>
    <w:p w:rsidR="00433FC3" w:rsidRPr="009C64C5" w:rsidRDefault="00433FC3" w:rsidP="009C64C5">
      <w:pPr>
        <w:spacing w:after="0" w:line="240" w:lineRule="auto"/>
        <w:ind w:firstLine="708"/>
        <w:contextualSpacing/>
        <w:jc w:val="both"/>
        <w:rPr>
          <w:rFonts w:ascii="Arial" w:hAnsi="Arial" w:cs="Arial"/>
          <w:sz w:val="24"/>
          <w:szCs w:val="24"/>
        </w:rPr>
      </w:pPr>
    </w:p>
    <w:p w:rsidR="009C64C5" w:rsidRPr="009A5ED9" w:rsidRDefault="009C64C5" w:rsidP="009C64C5">
      <w:pPr>
        <w:spacing w:after="0" w:line="240" w:lineRule="auto"/>
        <w:ind w:firstLine="708"/>
        <w:contextualSpacing/>
        <w:jc w:val="both"/>
        <w:rPr>
          <w:rFonts w:ascii="Arial" w:hAnsi="Arial" w:cs="Arial"/>
          <w:sz w:val="24"/>
          <w:szCs w:val="24"/>
          <w:lang w:val="ro-RO"/>
        </w:rPr>
      </w:pPr>
      <w:r w:rsidRPr="009C64C5">
        <w:rPr>
          <w:rFonts w:ascii="Arial" w:hAnsi="Arial" w:cs="Arial"/>
          <w:b/>
          <w:sz w:val="24"/>
          <w:szCs w:val="24"/>
          <w:lang w:val="ro-RO"/>
        </w:rPr>
        <w:t>În grupa I funcţională</w:t>
      </w:r>
      <w:r w:rsidRPr="009C64C5">
        <w:rPr>
          <w:rFonts w:ascii="Arial" w:hAnsi="Arial" w:cs="Arial"/>
          <w:sz w:val="24"/>
          <w:szCs w:val="24"/>
          <w:lang w:val="ro-RO"/>
        </w:rPr>
        <w:t xml:space="preserve"> s-a încadrat o suprafaţă de </w:t>
      </w:r>
      <w:r w:rsidRPr="009C64C5">
        <w:rPr>
          <w:rFonts w:ascii="Arial" w:hAnsi="Arial" w:cs="Arial"/>
          <w:b/>
          <w:sz w:val="24"/>
          <w:szCs w:val="24"/>
          <w:lang w:val="ro-RO"/>
        </w:rPr>
        <w:t>8821,02 ha</w:t>
      </w:r>
      <w:r w:rsidRPr="009C64C5">
        <w:rPr>
          <w:rFonts w:ascii="Arial" w:hAnsi="Arial" w:cs="Arial"/>
          <w:sz w:val="24"/>
          <w:szCs w:val="24"/>
          <w:lang w:val="ro-RO"/>
        </w:rPr>
        <w:t xml:space="preserve"> repartizată, pe </w:t>
      </w:r>
      <w:r w:rsidRPr="009A5ED9">
        <w:rPr>
          <w:rFonts w:ascii="Arial" w:hAnsi="Arial" w:cs="Arial"/>
          <w:sz w:val="24"/>
          <w:szCs w:val="24"/>
          <w:lang w:val="ro-RO"/>
        </w:rPr>
        <w:t xml:space="preserve">categorii  funcţionale  şi  tipuri  de  categorii  funcţionale,  astfel : </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1.1.A – Păduri situate în perimetre de protecţie a izvoarelor,</w:t>
      </w:r>
      <w:r w:rsidR="009A5ED9">
        <w:rPr>
          <w:rFonts w:ascii="Arial" w:hAnsi="Arial" w:cs="Arial"/>
          <w:sz w:val="24"/>
          <w:szCs w:val="24"/>
          <w:lang w:val="ro-RO"/>
        </w:rPr>
        <w:t xml:space="preserve"> </w:t>
      </w:r>
      <w:r w:rsidRPr="009A5ED9">
        <w:rPr>
          <w:rFonts w:ascii="Arial" w:hAnsi="Arial" w:cs="Arial"/>
          <w:sz w:val="24"/>
          <w:szCs w:val="24"/>
          <w:lang w:val="ro-RO"/>
        </w:rPr>
        <w:t>zăcămintelor şi surselor de apă minerală, potabilă sau industrială, aflate în exploatare sau aprobate, delimitate pe baza studiilor de specialitate avizate de ministerul silviculturii (T II ) -  6,35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1.1G. – Pădurile din bazinetele torenţiale sau cu transport excesiv de aluviuni, determinate prin studii hidrologice , de amenajare a pădurilor sau de amenajare a bazinelor hidrografice ( TIII ) – 2561,75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1.2.A -  Pădurile  situate  pe  stâncării,  pe  grohotişuri,  pe  terenuri  cu  eroziune  în adâncime,  pe  terenuri  cu  înclinare  mai  mare  de  35 grade, iar cele pe substrate de fliş, nisipuri sau pietrişuri, cu înclinare mai mare de 30 grade (T  II) – 5531,96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1.2.C. - Benzi de pădure în jurul golurilor de munte, cu lăţimi de 100-300 m, constituite cu ocazia lucrărilor de amenajare a pădurilor în funcţie de pantă şi natura terenului precum şi starea de vegetaţie a pădurilor respective (T II) – 148,24 ha ;</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 xml:space="preserve">1.2.H -  Pădurile situate pe terenuri alunecătoare (T II) -  3,28 ha; </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1.2.I  -  Pădurile situate pe terenurile cu înmlăştinare permanentă (T II) -  31,81  ha; 1.3.F.- Păduri situate la mare altitudine, în condiţii foarte grele de regenerare ( găuri de ger, staţiuni cu vânturi reci ) ( T II ) – 41,38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1.4.I – Benzile de pădure constituite din parcele întregi, situate de-a lungul şoselelor turistice, de importanţă deosebită  ( Vatra Dornei – Piatra Neamţ)(T IV) – 62,04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1.5.H -  Pădurile  stabilite  ca  rezervaţii  pentru  producerea  de  seminţe  forestiere şi  pentru  conservarea  genofondului  forestier  (T  II) – 122,07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lastRenderedPageBreak/>
        <w:t>1.5.I. – Zonele cu pădure destinate ocrotirii unor specii rare din fauna indigenă sau colonizată şi zonele bârloagelor de urs constituite ca atare prin amenajamentele silvice (T II ) – 312,14 ha</w:t>
      </w:r>
      <w:r w:rsidR="009A5ED9" w:rsidRPr="009A5ED9">
        <w:rPr>
          <w:rFonts w:ascii="Arial" w:hAnsi="Arial" w:cs="Arial"/>
          <w:sz w:val="24"/>
          <w:szCs w:val="24"/>
          <w:lang w:val="ro-RO"/>
        </w:rPr>
        <w:t>.</w:t>
      </w:r>
    </w:p>
    <w:p w:rsidR="009C64C5" w:rsidRPr="009C64C5" w:rsidRDefault="009C64C5" w:rsidP="009C64C5">
      <w:pPr>
        <w:spacing w:after="0" w:line="240" w:lineRule="auto"/>
        <w:ind w:firstLine="708"/>
        <w:contextualSpacing/>
        <w:jc w:val="both"/>
        <w:rPr>
          <w:rFonts w:ascii="Arial" w:hAnsi="Arial" w:cs="Arial"/>
          <w:b/>
          <w:sz w:val="24"/>
          <w:szCs w:val="24"/>
          <w:lang w:val="ro-RO"/>
        </w:rPr>
      </w:pPr>
    </w:p>
    <w:p w:rsidR="009C64C5" w:rsidRPr="009C64C5" w:rsidRDefault="009C64C5" w:rsidP="009C64C5">
      <w:pPr>
        <w:spacing w:after="0" w:line="240" w:lineRule="auto"/>
        <w:ind w:firstLine="708"/>
        <w:contextualSpacing/>
        <w:jc w:val="both"/>
        <w:rPr>
          <w:rFonts w:ascii="Arial" w:hAnsi="Arial" w:cs="Arial"/>
          <w:b/>
          <w:sz w:val="24"/>
          <w:szCs w:val="24"/>
          <w:lang w:val="ro-RO"/>
        </w:rPr>
      </w:pPr>
      <w:r w:rsidRPr="009C64C5">
        <w:rPr>
          <w:rFonts w:ascii="Arial" w:hAnsi="Arial" w:cs="Arial"/>
          <w:b/>
          <w:sz w:val="24"/>
          <w:szCs w:val="24"/>
          <w:lang w:val="ro-RO"/>
        </w:rPr>
        <w:t>Grupa a II-a</w:t>
      </w:r>
      <w:r w:rsidRPr="009C64C5">
        <w:rPr>
          <w:rFonts w:ascii="Arial" w:hAnsi="Arial" w:cs="Arial"/>
          <w:sz w:val="24"/>
          <w:szCs w:val="24"/>
          <w:lang w:val="ro-RO"/>
        </w:rPr>
        <w:t xml:space="preserve"> – Păduri cu funcţii de producţie şi protecţie  </w:t>
      </w:r>
      <w:r w:rsidRPr="009C64C5">
        <w:rPr>
          <w:rFonts w:ascii="Arial" w:hAnsi="Arial" w:cs="Arial"/>
          <w:b/>
          <w:sz w:val="24"/>
          <w:szCs w:val="24"/>
          <w:lang w:val="ro-RO"/>
        </w:rPr>
        <w:t>- 11962,99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2.1A - păduri destinate să producă, în principal arbori groşi de calitate superioară în vederea obţinerii de lemn pentru furnire estetice şi tehnice, precum şi lemn de rezonanţă şi claviatură (TV ) – 3,41 ha;</w:t>
      </w:r>
    </w:p>
    <w:p w:rsidR="009C64C5" w:rsidRPr="009A5ED9" w:rsidRDefault="009C64C5" w:rsidP="009A5ED9">
      <w:pPr>
        <w:spacing w:after="0" w:line="240" w:lineRule="auto"/>
        <w:contextualSpacing/>
        <w:jc w:val="both"/>
        <w:rPr>
          <w:rFonts w:ascii="Arial" w:hAnsi="Arial" w:cs="Arial"/>
          <w:sz w:val="24"/>
          <w:szCs w:val="24"/>
          <w:lang w:val="ro-RO"/>
        </w:rPr>
      </w:pPr>
      <w:r w:rsidRPr="009A5ED9">
        <w:rPr>
          <w:rFonts w:ascii="Arial" w:hAnsi="Arial" w:cs="Arial"/>
          <w:sz w:val="24"/>
          <w:szCs w:val="24"/>
          <w:lang w:val="ro-RO"/>
        </w:rPr>
        <w:t>2.1B – păduri destinate să producă, în principal arbori groşi de calitate superioară pentru lemn de cherestea (T.VI) – 11959,58 ha;</w:t>
      </w:r>
    </w:p>
    <w:p w:rsidR="009C64C5" w:rsidRPr="009C64C5" w:rsidRDefault="009C64C5" w:rsidP="009C64C5">
      <w:pPr>
        <w:spacing w:after="0" w:line="240" w:lineRule="auto"/>
        <w:ind w:firstLine="708"/>
        <w:contextualSpacing/>
        <w:jc w:val="both"/>
        <w:rPr>
          <w:rFonts w:ascii="Arial" w:hAnsi="Arial" w:cs="Arial"/>
          <w:sz w:val="24"/>
          <w:szCs w:val="24"/>
        </w:rPr>
      </w:pPr>
    </w:p>
    <w:p w:rsidR="008E5B1C" w:rsidRPr="009C64C5" w:rsidRDefault="008E5B1C" w:rsidP="009C64C5">
      <w:pPr>
        <w:spacing w:after="0" w:line="240" w:lineRule="auto"/>
        <w:ind w:firstLine="708"/>
        <w:contextualSpacing/>
        <w:jc w:val="both"/>
        <w:rPr>
          <w:rFonts w:ascii="Arial" w:hAnsi="Arial" w:cs="Arial"/>
          <w:sz w:val="24"/>
          <w:szCs w:val="24"/>
        </w:rPr>
      </w:pPr>
      <w:r w:rsidRPr="009C64C5">
        <w:rPr>
          <w:rFonts w:ascii="Arial" w:hAnsi="Arial" w:cs="Arial"/>
          <w:sz w:val="24"/>
          <w:szCs w:val="24"/>
        </w:rPr>
        <w:t xml:space="preserve">Gospodărirea pădurilor urmează </w:t>
      </w:r>
      <w:proofErr w:type="gramStart"/>
      <w:r w:rsidRPr="009C64C5">
        <w:rPr>
          <w:rFonts w:ascii="Arial" w:hAnsi="Arial" w:cs="Arial"/>
          <w:sz w:val="24"/>
          <w:szCs w:val="24"/>
        </w:rPr>
        <w:t>să</w:t>
      </w:r>
      <w:proofErr w:type="gramEnd"/>
      <w:r w:rsidRPr="009C64C5">
        <w:rPr>
          <w:rFonts w:ascii="Arial" w:hAnsi="Arial" w:cs="Arial"/>
          <w:sz w:val="24"/>
          <w:szCs w:val="24"/>
        </w:rPr>
        <w:t xml:space="preserve"> se realizeze diferenţiat, în raport de funcţiile atribuite arboretelor. În acest scop </w:t>
      </w:r>
      <w:r w:rsidRPr="009C64C5">
        <w:rPr>
          <w:rFonts w:ascii="Arial" w:hAnsi="Arial" w:cs="Arial"/>
          <w:spacing w:val="-1"/>
          <w:sz w:val="24"/>
          <w:szCs w:val="24"/>
        </w:rPr>
        <w:t>a</w:t>
      </w:r>
      <w:r w:rsidRPr="009C64C5">
        <w:rPr>
          <w:rFonts w:ascii="Arial" w:hAnsi="Arial" w:cs="Arial"/>
          <w:sz w:val="24"/>
          <w:szCs w:val="24"/>
        </w:rPr>
        <w:t xml:space="preserve">u </w:t>
      </w:r>
      <w:r w:rsidRPr="009C64C5">
        <w:rPr>
          <w:rFonts w:ascii="Arial" w:hAnsi="Arial" w:cs="Arial"/>
          <w:spacing w:val="-1"/>
          <w:sz w:val="24"/>
          <w:szCs w:val="24"/>
        </w:rPr>
        <w:t>f</w:t>
      </w:r>
      <w:r w:rsidRPr="009C64C5">
        <w:rPr>
          <w:rFonts w:ascii="Arial" w:hAnsi="Arial" w:cs="Arial"/>
          <w:sz w:val="24"/>
          <w:szCs w:val="24"/>
        </w:rPr>
        <w:t xml:space="preserve">ost </w:t>
      </w:r>
      <w:r w:rsidRPr="009C64C5">
        <w:rPr>
          <w:rFonts w:ascii="Arial" w:hAnsi="Arial" w:cs="Arial"/>
          <w:spacing w:val="-1"/>
          <w:sz w:val="24"/>
          <w:szCs w:val="24"/>
        </w:rPr>
        <w:t>c</w:t>
      </w:r>
      <w:r w:rsidRPr="009C64C5">
        <w:rPr>
          <w:rFonts w:ascii="Arial" w:hAnsi="Arial" w:cs="Arial"/>
          <w:sz w:val="24"/>
          <w:szCs w:val="24"/>
        </w:rPr>
        <w:t>ons</w:t>
      </w:r>
      <w:r w:rsidRPr="009C64C5">
        <w:rPr>
          <w:rFonts w:ascii="Arial" w:hAnsi="Arial" w:cs="Arial"/>
          <w:spacing w:val="1"/>
          <w:sz w:val="24"/>
          <w:szCs w:val="24"/>
        </w:rPr>
        <w:t>tit</w:t>
      </w:r>
      <w:r w:rsidRPr="009C64C5">
        <w:rPr>
          <w:rFonts w:ascii="Arial" w:hAnsi="Arial" w:cs="Arial"/>
          <w:sz w:val="24"/>
          <w:szCs w:val="24"/>
        </w:rPr>
        <w:t>u</w:t>
      </w:r>
      <w:r w:rsidRPr="009C64C5">
        <w:rPr>
          <w:rFonts w:ascii="Arial" w:hAnsi="Arial" w:cs="Arial"/>
          <w:spacing w:val="1"/>
          <w:sz w:val="24"/>
          <w:szCs w:val="24"/>
        </w:rPr>
        <w:t>it</w:t>
      </w:r>
      <w:r w:rsidRPr="009C64C5">
        <w:rPr>
          <w:rFonts w:ascii="Arial" w:hAnsi="Arial" w:cs="Arial"/>
          <w:sz w:val="24"/>
          <w:szCs w:val="24"/>
        </w:rPr>
        <w:t>e u</w:t>
      </w:r>
      <w:r w:rsidRPr="009C64C5">
        <w:rPr>
          <w:rFonts w:ascii="Arial" w:hAnsi="Arial" w:cs="Arial"/>
          <w:spacing w:val="-1"/>
          <w:sz w:val="24"/>
          <w:szCs w:val="24"/>
        </w:rPr>
        <w:t>r</w:t>
      </w:r>
      <w:r w:rsidRPr="009C64C5">
        <w:rPr>
          <w:rFonts w:ascii="Arial" w:hAnsi="Arial" w:cs="Arial"/>
          <w:spacing w:val="1"/>
          <w:sz w:val="24"/>
          <w:szCs w:val="24"/>
        </w:rPr>
        <w:t>m</w:t>
      </w:r>
      <w:r w:rsidRPr="009C64C5">
        <w:rPr>
          <w:rFonts w:ascii="Arial" w:hAnsi="Arial" w:cs="Arial"/>
          <w:spacing w:val="-1"/>
          <w:sz w:val="24"/>
          <w:szCs w:val="24"/>
        </w:rPr>
        <w:t>ă</w:t>
      </w:r>
      <w:r w:rsidRPr="009C64C5">
        <w:rPr>
          <w:rFonts w:ascii="Arial" w:hAnsi="Arial" w:cs="Arial"/>
          <w:spacing w:val="1"/>
          <w:sz w:val="24"/>
          <w:szCs w:val="24"/>
        </w:rPr>
        <w:t>t</w:t>
      </w:r>
      <w:r w:rsidRPr="009C64C5">
        <w:rPr>
          <w:rFonts w:ascii="Arial" w:hAnsi="Arial" w:cs="Arial"/>
          <w:sz w:val="24"/>
          <w:szCs w:val="24"/>
        </w:rPr>
        <w:t>o</w:t>
      </w:r>
      <w:r w:rsidRPr="009C64C5">
        <w:rPr>
          <w:rFonts w:ascii="Arial" w:hAnsi="Arial" w:cs="Arial"/>
          <w:spacing w:val="-1"/>
          <w:sz w:val="24"/>
          <w:szCs w:val="24"/>
        </w:rPr>
        <w:t>are</w:t>
      </w:r>
      <w:r w:rsidRPr="009C64C5">
        <w:rPr>
          <w:rFonts w:ascii="Arial" w:hAnsi="Arial" w:cs="Arial"/>
          <w:spacing w:val="3"/>
          <w:sz w:val="24"/>
          <w:szCs w:val="24"/>
        </w:rPr>
        <w:t>l</w:t>
      </w:r>
      <w:r w:rsidRPr="009C64C5">
        <w:rPr>
          <w:rFonts w:ascii="Arial" w:hAnsi="Arial" w:cs="Arial"/>
          <w:sz w:val="24"/>
          <w:szCs w:val="24"/>
        </w:rPr>
        <w:t xml:space="preserve">e </w:t>
      </w:r>
      <w:r w:rsidRPr="009C64C5">
        <w:rPr>
          <w:rFonts w:ascii="Arial" w:hAnsi="Arial" w:cs="Arial"/>
          <w:spacing w:val="-5"/>
          <w:sz w:val="24"/>
          <w:szCs w:val="24"/>
        </w:rPr>
        <w:t xml:space="preserve">subunități </w:t>
      </w:r>
      <w:r w:rsidRPr="009C64C5">
        <w:rPr>
          <w:rFonts w:ascii="Arial" w:hAnsi="Arial" w:cs="Arial"/>
          <w:sz w:val="24"/>
          <w:szCs w:val="24"/>
        </w:rPr>
        <w:t>de</w:t>
      </w:r>
      <w:r w:rsidRPr="009C64C5">
        <w:rPr>
          <w:rFonts w:ascii="Arial" w:hAnsi="Arial" w:cs="Arial"/>
          <w:spacing w:val="-2"/>
          <w:sz w:val="24"/>
          <w:szCs w:val="24"/>
        </w:rPr>
        <w:t xml:space="preserve"> g</w:t>
      </w:r>
      <w:r w:rsidRPr="009C64C5">
        <w:rPr>
          <w:rFonts w:ascii="Arial" w:hAnsi="Arial" w:cs="Arial"/>
          <w:sz w:val="24"/>
          <w:szCs w:val="24"/>
        </w:rPr>
        <w:t>ospod</w:t>
      </w:r>
      <w:r w:rsidRPr="009C64C5">
        <w:rPr>
          <w:rFonts w:ascii="Arial" w:hAnsi="Arial" w:cs="Arial"/>
          <w:spacing w:val="2"/>
          <w:sz w:val="24"/>
          <w:szCs w:val="24"/>
        </w:rPr>
        <w:t>ă</w:t>
      </w:r>
      <w:r w:rsidRPr="009C64C5">
        <w:rPr>
          <w:rFonts w:ascii="Arial" w:hAnsi="Arial" w:cs="Arial"/>
          <w:spacing w:val="-1"/>
          <w:sz w:val="24"/>
          <w:szCs w:val="24"/>
        </w:rPr>
        <w:t>r</w:t>
      </w:r>
      <w:r w:rsidRPr="009C64C5">
        <w:rPr>
          <w:rFonts w:ascii="Arial" w:hAnsi="Arial" w:cs="Arial"/>
          <w:spacing w:val="1"/>
          <w:sz w:val="24"/>
          <w:szCs w:val="24"/>
        </w:rPr>
        <w:t>i</w:t>
      </w:r>
      <w:r w:rsidRPr="009C64C5">
        <w:rPr>
          <w:rFonts w:ascii="Arial" w:hAnsi="Arial" w:cs="Arial"/>
          <w:spacing w:val="-1"/>
          <w:sz w:val="24"/>
          <w:szCs w:val="24"/>
        </w:rPr>
        <w:t>r</w:t>
      </w:r>
      <w:r w:rsidRPr="009C64C5">
        <w:rPr>
          <w:rFonts w:ascii="Arial" w:hAnsi="Arial" w:cs="Arial"/>
          <w:sz w:val="24"/>
          <w:szCs w:val="24"/>
        </w:rPr>
        <w:t>e:</w:t>
      </w:r>
    </w:p>
    <w:p w:rsidR="009C64C5" w:rsidRPr="009C64C5" w:rsidRDefault="009C64C5" w:rsidP="009A5ED9">
      <w:pPr>
        <w:pStyle w:val="BodyTextIndent2"/>
        <w:numPr>
          <w:ilvl w:val="1"/>
          <w:numId w:val="25"/>
        </w:numPr>
        <w:spacing w:after="0" w:line="240" w:lineRule="auto"/>
        <w:ind w:left="284" w:hanging="284"/>
        <w:contextualSpacing/>
        <w:jc w:val="both"/>
        <w:rPr>
          <w:rFonts w:ascii="Arial" w:hAnsi="Arial" w:cs="Arial"/>
          <w:sz w:val="24"/>
          <w:szCs w:val="24"/>
        </w:rPr>
      </w:pPr>
      <w:r w:rsidRPr="009C64C5">
        <w:rPr>
          <w:rFonts w:ascii="Arial" w:hAnsi="Arial" w:cs="Arial"/>
          <w:sz w:val="24"/>
          <w:szCs w:val="24"/>
        </w:rPr>
        <w:t>S.U.P.”A” – codru regulat, sortimente obişnuite (U.P.I, II, III,V,VII, VIII, IX) – 12533,76 ha;</w:t>
      </w:r>
    </w:p>
    <w:p w:rsidR="009C64C5" w:rsidRPr="009C64C5" w:rsidRDefault="009C64C5" w:rsidP="009A5ED9">
      <w:pPr>
        <w:pStyle w:val="BodyTextIndent2"/>
        <w:numPr>
          <w:ilvl w:val="1"/>
          <w:numId w:val="25"/>
        </w:numPr>
        <w:spacing w:after="0" w:line="240" w:lineRule="auto"/>
        <w:ind w:left="284" w:hanging="284"/>
        <w:contextualSpacing/>
        <w:jc w:val="both"/>
        <w:rPr>
          <w:rFonts w:ascii="Arial" w:hAnsi="Arial" w:cs="Arial"/>
          <w:sz w:val="24"/>
          <w:szCs w:val="24"/>
        </w:rPr>
      </w:pPr>
      <w:r w:rsidRPr="009C64C5">
        <w:rPr>
          <w:rFonts w:ascii="Arial" w:hAnsi="Arial" w:cs="Arial"/>
          <w:sz w:val="24"/>
          <w:szCs w:val="24"/>
        </w:rPr>
        <w:t>S.U.P.”J” – codru cvasigrădinărit (U.P. IX) – 1194,5 ha;</w:t>
      </w:r>
    </w:p>
    <w:p w:rsidR="009C64C5" w:rsidRPr="009C64C5" w:rsidRDefault="009C64C5" w:rsidP="009A5ED9">
      <w:pPr>
        <w:pStyle w:val="BodyTextIndent3"/>
        <w:numPr>
          <w:ilvl w:val="1"/>
          <w:numId w:val="25"/>
        </w:numPr>
        <w:spacing w:after="0" w:line="240" w:lineRule="auto"/>
        <w:ind w:left="284" w:hanging="284"/>
        <w:contextualSpacing/>
        <w:jc w:val="both"/>
        <w:rPr>
          <w:rFonts w:ascii="Arial" w:hAnsi="Arial" w:cs="Arial"/>
          <w:sz w:val="24"/>
          <w:szCs w:val="24"/>
        </w:rPr>
      </w:pPr>
      <w:r w:rsidRPr="009C64C5">
        <w:rPr>
          <w:rFonts w:ascii="Arial" w:hAnsi="Arial" w:cs="Arial"/>
          <w:sz w:val="24"/>
          <w:szCs w:val="24"/>
        </w:rPr>
        <w:t>S.U.P.”O”– terenuri ce urmează să fie scoase din fondul forestier proprietate publică de stat</w:t>
      </w:r>
      <w:r w:rsidR="002B3390">
        <w:rPr>
          <w:rFonts w:ascii="Arial" w:hAnsi="Arial" w:cs="Arial"/>
          <w:sz w:val="24"/>
          <w:szCs w:val="24"/>
        </w:rPr>
        <w:t xml:space="preserve"> (retrocedări)</w:t>
      </w:r>
      <w:r w:rsidRPr="009C64C5">
        <w:rPr>
          <w:rFonts w:ascii="Arial" w:hAnsi="Arial" w:cs="Arial"/>
          <w:sz w:val="24"/>
          <w:szCs w:val="24"/>
        </w:rPr>
        <w:t xml:space="preserve"> (U.P. III, V, VII ) – 402,61 ha;</w:t>
      </w:r>
    </w:p>
    <w:p w:rsidR="009C64C5" w:rsidRPr="009C64C5" w:rsidRDefault="009C64C5" w:rsidP="009A5ED9">
      <w:pPr>
        <w:pStyle w:val="BodyTextIndent3"/>
        <w:numPr>
          <w:ilvl w:val="1"/>
          <w:numId w:val="25"/>
        </w:numPr>
        <w:spacing w:after="0" w:line="240" w:lineRule="auto"/>
        <w:ind w:left="284" w:hanging="284"/>
        <w:contextualSpacing/>
        <w:jc w:val="both"/>
        <w:rPr>
          <w:rFonts w:ascii="Arial" w:hAnsi="Arial" w:cs="Arial"/>
          <w:sz w:val="24"/>
          <w:szCs w:val="24"/>
        </w:rPr>
      </w:pPr>
      <w:r w:rsidRPr="009C64C5">
        <w:rPr>
          <w:rFonts w:ascii="Arial" w:hAnsi="Arial" w:cs="Arial"/>
          <w:sz w:val="24"/>
          <w:szCs w:val="24"/>
        </w:rPr>
        <w:t>S.U.P.”K” – rezervaţii de seminţe (U.P. II, IX ) – 122,07 ha;</w:t>
      </w:r>
    </w:p>
    <w:p w:rsidR="009C64C5" w:rsidRPr="009A5ED9" w:rsidRDefault="009C64C5" w:rsidP="009A5ED9">
      <w:pPr>
        <w:pStyle w:val="ListParagraph"/>
        <w:numPr>
          <w:ilvl w:val="1"/>
          <w:numId w:val="25"/>
        </w:numPr>
        <w:spacing w:after="0" w:line="240" w:lineRule="auto"/>
        <w:ind w:left="284" w:hanging="284"/>
        <w:contextualSpacing/>
        <w:jc w:val="both"/>
        <w:rPr>
          <w:rFonts w:ascii="Arial" w:hAnsi="Arial" w:cs="Arial"/>
          <w:sz w:val="24"/>
          <w:szCs w:val="24"/>
          <w:lang w:val="ro-RO"/>
        </w:rPr>
      </w:pPr>
      <w:r w:rsidRPr="009A5ED9">
        <w:rPr>
          <w:rFonts w:ascii="Arial" w:hAnsi="Arial" w:cs="Arial"/>
          <w:sz w:val="24"/>
          <w:szCs w:val="24"/>
          <w:lang w:val="ro-RO"/>
        </w:rPr>
        <w:t xml:space="preserve">S.U.P.”M”–păduri supuse regimului de conservare deosebită (U.P.I, II, III, V, VII,VIII, IX) – 5956,36 ha. </w:t>
      </w:r>
    </w:p>
    <w:p w:rsidR="009C64C5" w:rsidRPr="009C64C5" w:rsidRDefault="009C64C5" w:rsidP="009C64C5">
      <w:pPr>
        <w:spacing w:after="0" w:line="240" w:lineRule="auto"/>
        <w:ind w:firstLine="709"/>
        <w:contextualSpacing/>
        <w:jc w:val="both"/>
        <w:rPr>
          <w:rFonts w:ascii="Arial" w:hAnsi="Arial" w:cs="Arial"/>
          <w:sz w:val="24"/>
          <w:szCs w:val="24"/>
          <w:lang w:val="ro-RO"/>
        </w:rPr>
      </w:pPr>
    </w:p>
    <w:p w:rsidR="008E5B1C" w:rsidRPr="009C64C5" w:rsidRDefault="008E5B1C" w:rsidP="009C64C5">
      <w:pPr>
        <w:spacing w:after="0" w:line="240" w:lineRule="auto"/>
        <w:ind w:firstLine="709"/>
        <w:contextualSpacing/>
        <w:jc w:val="both"/>
        <w:rPr>
          <w:rFonts w:ascii="Arial" w:hAnsi="Arial" w:cs="Arial"/>
          <w:spacing w:val="-1"/>
          <w:sz w:val="24"/>
          <w:szCs w:val="24"/>
        </w:rPr>
      </w:pPr>
      <w:proofErr w:type="gramStart"/>
      <w:r w:rsidRPr="009C64C5">
        <w:rPr>
          <w:rFonts w:ascii="Arial" w:hAnsi="Arial" w:cs="Arial"/>
          <w:spacing w:val="1"/>
          <w:sz w:val="24"/>
          <w:szCs w:val="24"/>
        </w:rPr>
        <w:t>P</w:t>
      </w:r>
      <w:r w:rsidRPr="009C64C5">
        <w:rPr>
          <w:rFonts w:ascii="Arial" w:hAnsi="Arial" w:cs="Arial"/>
          <w:spacing w:val="-1"/>
          <w:sz w:val="24"/>
          <w:szCs w:val="24"/>
        </w:rPr>
        <w:t>e</w:t>
      </w:r>
      <w:r w:rsidRPr="009C64C5">
        <w:rPr>
          <w:rFonts w:ascii="Arial" w:hAnsi="Arial" w:cs="Arial"/>
          <w:sz w:val="24"/>
          <w:szCs w:val="24"/>
        </w:rPr>
        <w:t>n</w:t>
      </w:r>
      <w:r w:rsidRPr="009C64C5">
        <w:rPr>
          <w:rFonts w:ascii="Arial" w:hAnsi="Arial" w:cs="Arial"/>
          <w:spacing w:val="1"/>
          <w:sz w:val="24"/>
          <w:szCs w:val="24"/>
        </w:rPr>
        <w:t>t</w:t>
      </w:r>
      <w:r w:rsidRPr="009C64C5">
        <w:rPr>
          <w:rFonts w:ascii="Arial" w:hAnsi="Arial" w:cs="Arial"/>
          <w:spacing w:val="-1"/>
          <w:sz w:val="24"/>
          <w:szCs w:val="24"/>
        </w:rPr>
        <w:t>r</w:t>
      </w:r>
      <w:r w:rsidRPr="009C64C5">
        <w:rPr>
          <w:rFonts w:ascii="Arial" w:hAnsi="Arial" w:cs="Arial"/>
          <w:sz w:val="24"/>
          <w:szCs w:val="24"/>
        </w:rPr>
        <w:t>u</w:t>
      </w:r>
      <w:r w:rsidRPr="009C64C5">
        <w:rPr>
          <w:rFonts w:ascii="Arial" w:hAnsi="Arial" w:cs="Arial"/>
          <w:spacing w:val="3"/>
          <w:sz w:val="24"/>
          <w:szCs w:val="24"/>
        </w:rPr>
        <w:t xml:space="preserve"> </w:t>
      </w:r>
      <w:r w:rsidRPr="009C64C5">
        <w:rPr>
          <w:rFonts w:ascii="Arial" w:hAnsi="Arial" w:cs="Arial"/>
          <w:spacing w:val="1"/>
          <w:sz w:val="24"/>
          <w:szCs w:val="24"/>
        </w:rPr>
        <w:t>î</w:t>
      </w:r>
      <w:r w:rsidRPr="009C64C5">
        <w:rPr>
          <w:rFonts w:ascii="Arial" w:hAnsi="Arial" w:cs="Arial"/>
          <w:sz w:val="24"/>
          <w:szCs w:val="24"/>
        </w:rPr>
        <w:t>n</w:t>
      </w:r>
      <w:r w:rsidRPr="009C64C5">
        <w:rPr>
          <w:rFonts w:ascii="Arial" w:hAnsi="Arial" w:cs="Arial"/>
          <w:spacing w:val="1"/>
          <w:sz w:val="24"/>
          <w:szCs w:val="24"/>
        </w:rPr>
        <w:t>t</w:t>
      </w:r>
      <w:r w:rsidRPr="009C64C5">
        <w:rPr>
          <w:rFonts w:ascii="Arial" w:hAnsi="Arial" w:cs="Arial"/>
          <w:spacing w:val="-1"/>
          <w:sz w:val="24"/>
          <w:szCs w:val="24"/>
        </w:rPr>
        <w:t>re</w:t>
      </w:r>
      <w:r w:rsidRPr="009C64C5">
        <w:rPr>
          <w:rFonts w:ascii="Arial" w:hAnsi="Arial" w:cs="Arial"/>
          <w:spacing w:val="2"/>
          <w:sz w:val="24"/>
          <w:szCs w:val="24"/>
        </w:rPr>
        <w:t>a</w:t>
      </w:r>
      <w:r w:rsidRPr="009C64C5">
        <w:rPr>
          <w:rFonts w:ascii="Arial" w:hAnsi="Arial" w:cs="Arial"/>
          <w:spacing w:val="-2"/>
          <w:sz w:val="24"/>
          <w:szCs w:val="24"/>
        </w:rPr>
        <w:t>g</w:t>
      </w:r>
      <w:r w:rsidRPr="009C64C5">
        <w:rPr>
          <w:rFonts w:ascii="Arial" w:hAnsi="Arial" w:cs="Arial"/>
          <w:sz w:val="24"/>
          <w:szCs w:val="24"/>
        </w:rPr>
        <w:t>a</w:t>
      </w:r>
      <w:r w:rsidRPr="009C64C5">
        <w:rPr>
          <w:rFonts w:ascii="Arial" w:hAnsi="Arial" w:cs="Arial"/>
          <w:spacing w:val="3"/>
          <w:sz w:val="24"/>
          <w:szCs w:val="24"/>
        </w:rPr>
        <w:t xml:space="preserve"> </w:t>
      </w:r>
      <w:r w:rsidRPr="009C64C5">
        <w:rPr>
          <w:rFonts w:ascii="Arial" w:hAnsi="Arial" w:cs="Arial"/>
          <w:sz w:val="24"/>
          <w:szCs w:val="24"/>
        </w:rPr>
        <w:t>un</w:t>
      </w:r>
      <w:r w:rsidRPr="009C64C5">
        <w:rPr>
          <w:rFonts w:ascii="Arial" w:hAnsi="Arial" w:cs="Arial"/>
          <w:spacing w:val="1"/>
          <w:sz w:val="24"/>
          <w:szCs w:val="24"/>
        </w:rPr>
        <w:t>it</w:t>
      </w:r>
      <w:r w:rsidRPr="009C64C5">
        <w:rPr>
          <w:rFonts w:ascii="Arial" w:hAnsi="Arial" w:cs="Arial"/>
          <w:spacing w:val="-1"/>
          <w:sz w:val="24"/>
          <w:szCs w:val="24"/>
        </w:rPr>
        <w:t>a</w:t>
      </w:r>
      <w:r w:rsidRPr="009C64C5">
        <w:rPr>
          <w:rFonts w:ascii="Arial" w:hAnsi="Arial" w:cs="Arial"/>
          <w:spacing w:val="1"/>
          <w:sz w:val="24"/>
          <w:szCs w:val="24"/>
        </w:rPr>
        <w:t>t</w:t>
      </w:r>
      <w:r w:rsidRPr="009C64C5">
        <w:rPr>
          <w:rFonts w:ascii="Arial" w:hAnsi="Arial" w:cs="Arial"/>
          <w:sz w:val="24"/>
          <w:szCs w:val="24"/>
        </w:rPr>
        <w:t>e</w:t>
      </w:r>
      <w:r w:rsidRPr="009C64C5">
        <w:rPr>
          <w:rFonts w:ascii="Arial" w:hAnsi="Arial" w:cs="Arial"/>
          <w:spacing w:val="6"/>
          <w:sz w:val="24"/>
          <w:szCs w:val="24"/>
        </w:rPr>
        <w:t xml:space="preserve"> </w:t>
      </w:r>
      <w:r w:rsidRPr="009C64C5">
        <w:rPr>
          <w:rFonts w:ascii="Arial" w:hAnsi="Arial" w:cs="Arial"/>
          <w:spacing w:val="2"/>
          <w:sz w:val="24"/>
          <w:szCs w:val="24"/>
        </w:rPr>
        <w:t>d</w:t>
      </w:r>
      <w:r w:rsidRPr="009C64C5">
        <w:rPr>
          <w:rFonts w:ascii="Arial" w:hAnsi="Arial" w:cs="Arial"/>
          <w:sz w:val="24"/>
          <w:szCs w:val="24"/>
        </w:rPr>
        <w:t>e producţie</w:t>
      </w:r>
      <w:r w:rsidRPr="009C64C5">
        <w:rPr>
          <w:rFonts w:ascii="Arial" w:hAnsi="Arial" w:cs="Arial"/>
          <w:spacing w:val="8"/>
          <w:sz w:val="24"/>
          <w:szCs w:val="24"/>
        </w:rPr>
        <w:t xml:space="preserve"> </w:t>
      </w:r>
      <w:r w:rsidRPr="009C64C5">
        <w:rPr>
          <w:rFonts w:ascii="Arial" w:hAnsi="Arial" w:cs="Arial"/>
          <w:sz w:val="24"/>
          <w:szCs w:val="24"/>
        </w:rPr>
        <w:t>a</w:t>
      </w:r>
      <w:r w:rsidRPr="009C64C5">
        <w:rPr>
          <w:rFonts w:ascii="Arial" w:hAnsi="Arial" w:cs="Arial"/>
          <w:spacing w:val="6"/>
          <w:sz w:val="24"/>
          <w:szCs w:val="24"/>
        </w:rPr>
        <w:t xml:space="preserve"> </w:t>
      </w:r>
      <w:r w:rsidRPr="009C64C5">
        <w:rPr>
          <w:rFonts w:ascii="Arial" w:hAnsi="Arial" w:cs="Arial"/>
          <w:spacing w:val="-1"/>
          <w:sz w:val="24"/>
          <w:szCs w:val="24"/>
        </w:rPr>
        <w:t>f</w:t>
      </w:r>
      <w:r w:rsidRPr="009C64C5">
        <w:rPr>
          <w:rFonts w:ascii="Arial" w:hAnsi="Arial" w:cs="Arial"/>
          <w:sz w:val="24"/>
          <w:szCs w:val="24"/>
        </w:rPr>
        <w:t>ost</w:t>
      </w:r>
      <w:r w:rsidRPr="009C64C5">
        <w:rPr>
          <w:rFonts w:ascii="Arial" w:hAnsi="Arial" w:cs="Arial"/>
          <w:spacing w:val="4"/>
          <w:sz w:val="24"/>
          <w:szCs w:val="24"/>
        </w:rPr>
        <w:t xml:space="preserve"> </w:t>
      </w:r>
      <w:r w:rsidRPr="009C64C5">
        <w:rPr>
          <w:rFonts w:ascii="Arial" w:hAnsi="Arial" w:cs="Arial"/>
          <w:spacing w:val="2"/>
          <w:sz w:val="24"/>
          <w:szCs w:val="24"/>
        </w:rPr>
        <w:t>c</w:t>
      </w:r>
      <w:r w:rsidRPr="009C64C5">
        <w:rPr>
          <w:rFonts w:ascii="Arial" w:hAnsi="Arial" w:cs="Arial"/>
          <w:spacing w:val="-1"/>
          <w:sz w:val="24"/>
          <w:szCs w:val="24"/>
        </w:rPr>
        <w:t>a</w:t>
      </w:r>
      <w:r w:rsidRPr="009C64C5">
        <w:rPr>
          <w:rFonts w:ascii="Arial" w:hAnsi="Arial" w:cs="Arial"/>
          <w:spacing w:val="1"/>
          <w:sz w:val="24"/>
          <w:szCs w:val="24"/>
        </w:rPr>
        <w:t>l</w:t>
      </w:r>
      <w:r w:rsidRPr="009C64C5">
        <w:rPr>
          <w:rFonts w:ascii="Arial" w:hAnsi="Arial" w:cs="Arial"/>
          <w:spacing w:val="-1"/>
          <w:sz w:val="24"/>
          <w:szCs w:val="24"/>
        </w:rPr>
        <w:t>c</w:t>
      </w:r>
      <w:r w:rsidRPr="009C64C5">
        <w:rPr>
          <w:rFonts w:ascii="Arial" w:hAnsi="Arial" w:cs="Arial"/>
          <w:sz w:val="24"/>
          <w:szCs w:val="24"/>
        </w:rPr>
        <w:t>u</w:t>
      </w:r>
      <w:r w:rsidRPr="009C64C5">
        <w:rPr>
          <w:rFonts w:ascii="Arial" w:hAnsi="Arial" w:cs="Arial"/>
          <w:spacing w:val="3"/>
          <w:sz w:val="24"/>
          <w:szCs w:val="24"/>
        </w:rPr>
        <w:t>l</w:t>
      </w:r>
      <w:r w:rsidRPr="009C64C5">
        <w:rPr>
          <w:rFonts w:ascii="Arial" w:hAnsi="Arial" w:cs="Arial"/>
          <w:spacing w:val="-1"/>
          <w:sz w:val="24"/>
          <w:szCs w:val="24"/>
        </w:rPr>
        <w:t>a</w:t>
      </w:r>
      <w:r w:rsidRPr="009C64C5">
        <w:rPr>
          <w:rFonts w:ascii="Arial" w:hAnsi="Arial" w:cs="Arial"/>
          <w:spacing w:val="1"/>
          <w:sz w:val="24"/>
          <w:szCs w:val="24"/>
        </w:rPr>
        <w:t>t</w:t>
      </w:r>
      <w:r w:rsidRPr="009C64C5">
        <w:rPr>
          <w:rFonts w:ascii="Arial" w:hAnsi="Arial" w:cs="Arial"/>
          <w:spacing w:val="-1"/>
          <w:sz w:val="24"/>
          <w:szCs w:val="24"/>
        </w:rPr>
        <w:t>ă</w:t>
      </w:r>
      <w:r w:rsidRPr="009C64C5">
        <w:rPr>
          <w:rFonts w:ascii="Arial" w:hAnsi="Arial" w:cs="Arial"/>
          <w:sz w:val="24"/>
          <w:szCs w:val="24"/>
        </w:rPr>
        <w:t xml:space="preserve"> </w:t>
      </w:r>
      <w:r w:rsidRPr="009C64C5">
        <w:rPr>
          <w:rFonts w:ascii="Arial" w:hAnsi="Arial" w:cs="Arial"/>
          <w:spacing w:val="-1"/>
          <w:sz w:val="24"/>
          <w:szCs w:val="24"/>
        </w:rPr>
        <w:t>compoziția-</w:t>
      </w:r>
      <w:r w:rsidRPr="009C64C5">
        <w:rPr>
          <w:rFonts w:ascii="Arial" w:hAnsi="Arial" w:cs="Arial"/>
          <w:spacing w:val="-3"/>
          <w:sz w:val="24"/>
          <w:szCs w:val="24"/>
        </w:rPr>
        <w:t xml:space="preserve">țel </w:t>
      </w:r>
      <w:r w:rsidRPr="009C64C5">
        <w:rPr>
          <w:rFonts w:ascii="Arial" w:hAnsi="Arial" w:cs="Arial"/>
          <w:spacing w:val="-1"/>
          <w:sz w:val="24"/>
          <w:szCs w:val="24"/>
        </w:rPr>
        <w:t>c</w:t>
      </w:r>
      <w:r w:rsidRPr="009C64C5">
        <w:rPr>
          <w:rFonts w:ascii="Arial" w:hAnsi="Arial" w:cs="Arial"/>
          <w:sz w:val="24"/>
          <w:szCs w:val="24"/>
        </w:rPr>
        <w:t>a</w:t>
      </w:r>
      <w:r w:rsidRPr="009C64C5">
        <w:rPr>
          <w:rFonts w:ascii="Arial" w:hAnsi="Arial" w:cs="Arial"/>
          <w:spacing w:val="9"/>
          <w:sz w:val="24"/>
          <w:szCs w:val="24"/>
        </w:rPr>
        <w:t xml:space="preserve"> </w:t>
      </w:r>
      <w:r w:rsidRPr="009C64C5">
        <w:rPr>
          <w:rFonts w:ascii="Arial" w:hAnsi="Arial" w:cs="Arial"/>
          <w:spacing w:val="1"/>
          <w:sz w:val="24"/>
          <w:szCs w:val="24"/>
        </w:rPr>
        <w:t>m</w:t>
      </w:r>
      <w:r w:rsidRPr="009C64C5">
        <w:rPr>
          <w:rFonts w:ascii="Arial" w:hAnsi="Arial" w:cs="Arial"/>
          <w:spacing w:val="-1"/>
          <w:sz w:val="24"/>
          <w:szCs w:val="24"/>
        </w:rPr>
        <w:t>e</w:t>
      </w:r>
      <w:r w:rsidRPr="009C64C5">
        <w:rPr>
          <w:rFonts w:ascii="Arial" w:hAnsi="Arial" w:cs="Arial"/>
          <w:sz w:val="24"/>
          <w:szCs w:val="24"/>
        </w:rPr>
        <w:t>d</w:t>
      </w:r>
      <w:r w:rsidRPr="009C64C5">
        <w:rPr>
          <w:rFonts w:ascii="Arial" w:hAnsi="Arial" w:cs="Arial"/>
          <w:spacing w:val="1"/>
          <w:sz w:val="24"/>
          <w:szCs w:val="24"/>
        </w:rPr>
        <w:t>i</w:t>
      </w:r>
      <w:r w:rsidRPr="009C64C5">
        <w:rPr>
          <w:rFonts w:ascii="Arial" w:hAnsi="Arial" w:cs="Arial"/>
          <w:sz w:val="24"/>
          <w:szCs w:val="24"/>
        </w:rPr>
        <w:t>e</w:t>
      </w:r>
      <w:r w:rsidRPr="009C64C5">
        <w:rPr>
          <w:rFonts w:ascii="Arial" w:hAnsi="Arial" w:cs="Arial"/>
          <w:spacing w:val="4"/>
          <w:sz w:val="24"/>
          <w:szCs w:val="24"/>
        </w:rPr>
        <w:t xml:space="preserve"> </w:t>
      </w:r>
      <w:r w:rsidRPr="009C64C5">
        <w:rPr>
          <w:rFonts w:ascii="Arial" w:hAnsi="Arial" w:cs="Arial"/>
          <w:sz w:val="24"/>
          <w:szCs w:val="24"/>
        </w:rPr>
        <w:t>pon</w:t>
      </w:r>
      <w:r w:rsidRPr="009C64C5">
        <w:rPr>
          <w:rFonts w:ascii="Arial" w:hAnsi="Arial" w:cs="Arial"/>
          <w:spacing w:val="2"/>
          <w:sz w:val="24"/>
          <w:szCs w:val="24"/>
        </w:rPr>
        <w:t>d</w:t>
      </w:r>
      <w:r w:rsidRPr="009C64C5">
        <w:rPr>
          <w:rFonts w:ascii="Arial" w:hAnsi="Arial" w:cs="Arial"/>
          <w:spacing w:val="-1"/>
          <w:sz w:val="24"/>
          <w:szCs w:val="24"/>
        </w:rPr>
        <w:t>era</w:t>
      </w:r>
      <w:r w:rsidRPr="009C64C5">
        <w:rPr>
          <w:rFonts w:ascii="Arial" w:hAnsi="Arial" w:cs="Arial"/>
          <w:spacing w:val="3"/>
          <w:sz w:val="24"/>
          <w:szCs w:val="24"/>
        </w:rPr>
        <w:t>t</w:t>
      </w:r>
      <w:r w:rsidRPr="009C64C5">
        <w:rPr>
          <w:rFonts w:ascii="Arial" w:hAnsi="Arial" w:cs="Arial"/>
          <w:sz w:val="24"/>
          <w:szCs w:val="24"/>
        </w:rPr>
        <w:t>ă a suprafețelor</w:t>
      </w:r>
      <w:r w:rsidRPr="009C64C5">
        <w:rPr>
          <w:rFonts w:ascii="Arial" w:hAnsi="Arial" w:cs="Arial"/>
          <w:spacing w:val="9"/>
          <w:sz w:val="24"/>
          <w:szCs w:val="24"/>
        </w:rPr>
        <w:t xml:space="preserve"> </w:t>
      </w:r>
      <w:r w:rsidRPr="009C64C5">
        <w:rPr>
          <w:rFonts w:ascii="Arial" w:hAnsi="Arial" w:cs="Arial"/>
          <w:spacing w:val="-1"/>
          <w:sz w:val="24"/>
          <w:szCs w:val="24"/>
        </w:rPr>
        <w:t>af</w:t>
      </w:r>
      <w:r w:rsidRPr="009C64C5">
        <w:rPr>
          <w:rFonts w:ascii="Arial" w:hAnsi="Arial" w:cs="Arial"/>
          <w:spacing w:val="2"/>
          <w:sz w:val="24"/>
          <w:szCs w:val="24"/>
        </w:rPr>
        <w:t>e</w:t>
      </w:r>
      <w:r w:rsidRPr="009C64C5">
        <w:rPr>
          <w:rFonts w:ascii="Arial" w:hAnsi="Arial" w:cs="Arial"/>
          <w:spacing w:val="-1"/>
          <w:sz w:val="24"/>
          <w:szCs w:val="24"/>
        </w:rPr>
        <w:t>re</w:t>
      </w:r>
      <w:r w:rsidRPr="009C64C5">
        <w:rPr>
          <w:rFonts w:ascii="Arial" w:hAnsi="Arial" w:cs="Arial"/>
          <w:sz w:val="24"/>
          <w:szCs w:val="24"/>
        </w:rPr>
        <w:t>n</w:t>
      </w:r>
      <w:r w:rsidRPr="009C64C5">
        <w:rPr>
          <w:rFonts w:ascii="Arial" w:hAnsi="Arial" w:cs="Arial"/>
          <w:spacing w:val="1"/>
          <w:sz w:val="24"/>
          <w:szCs w:val="24"/>
        </w:rPr>
        <w:t>t</w:t>
      </w:r>
      <w:r w:rsidRPr="009C64C5">
        <w:rPr>
          <w:rFonts w:ascii="Arial" w:hAnsi="Arial" w:cs="Arial"/>
          <w:sz w:val="24"/>
          <w:szCs w:val="24"/>
        </w:rPr>
        <w:t>e</w:t>
      </w:r>
      <w:r w:rsidRPr="009C64C5">
        <w:rPr>
          <w:rFonts w:ascii="Arial" w:hAnsi="Arial" w:cs="Arial"/>
          <w:spacing w:val="6"/>
          <w:sz w:val="24"/>
          <w:szCs w:val="24"/>
        </w:rPr>
        <w:t xml:space="preserve"> </w:t>
      </w:r>
      <w:r w:rsidRPr="009C64C5">
        <w:rPr>
          <w:rFonts w:ascii="Arial" w:hAnsi="Arial" w:cs="Arial"/>
          <w:spacing w:val="-1"/>
          <w:sz w:val="24"/>
          <w:szCs w:val="24"/>
        </w:rPr>
        <w:t>f</w:t>
      </w:r>
      <w:r w:rsidRPr="009C64C5">
        <w:rPr>
          <w:rFonts w:ascii="Arial" w:hAnsi="Arial" w:cs="Arial"/>
          <w:spacing w:val="1"/>
          <w:sz w:val="24"/>
          <w:szCs w:val="24"/>
        </w:rPr>
        <w:t>i</w:t>
      </w:r>
      <w:r w:rsidRPr="009C64C5">
        <w:rPr>
          <w:rFonts w:ascii="Arial" w:hAnsi="Arial" w:cs="Arial"/>
          <w:spacing w:val="2"/>
          <w:sz w:val="24"/>
          <w:szCs w:val="24"/>
        </w:rPr>
        <w:t>e</w:t>
      </w:r>
      <w:r w:rsidRPr="009C64C5">
        <w:rPr>
          <w:rFonts w:ascii="Arial" w:hAnsi="Arial" w:cs="Arial"/>
          <w:spacing w:val="-1"/>
          <w:sz w:val="24"/>
          <w:szCs w:val="24"/>
        </w:rPr>
        <w:t>căre</w:t>
      </w:r>
      <w:r w:rsidRPr="009C64C5">
        <w:rPr>
          <w:rFonts w:ascii="Arial" w:hAnsi="Arial" w:cs="Arial"/>
          <w:sz w:val="24"/>
          <w:szCs w:val="24"/>
        </w:rPr>
        <w:t>i</w:t>
      </w:r>
      <w:r w:rsidRPr="009C64C5">
        <w:rPr>
          <w:rFonts w:ascii="Arial" w:hAnsi="Arial" w:cs="Arial"/>
          <w:spacing w:val="8"/>
          <w:sz w:val="24"/>
          <w:szCs w:val="24"/>
        </w:rPr>
        <w:t xml:space="preserve"> </w:t>
      </w:r>
      <w:r w:rsidRPr="009C64C5">
        <w:rPr>
          <w:rFonts w:ascii="Arial" w:hAnsi="Arial" w:cs="Arial"/>
          <w:sz w:val="24"/>
          <w:szCs w:val="24"/>
        </w:rPr>
        <w:t>sp</w:t>
      </w:r>
      <w:r w:rsidRPr="009C64C5">
        <w:rPr>
          <w:rFonts w:ascii="Arial" w:hAnsi="Arial" w:cs="Arial"/>
          <w:spacing w:val="-1"/>
          <w:sz w:val="24"/>
          <w:szCs w:val="24"/>
        </w:rPr>
        <w:t>ec</w:t>
      </w:r>
      <w:r w:rsidRPr="009C64C5">
        <w:rPr>
          <w:rFonts w:ascii="Arial" w:hAnsi="Arial" w:cs="Arial"/>
          <w:spacing w:val="1"/>
          <w:sz w:val="24"/>
          <w:szCs w:val="24"/>
        </w:rPr>
        <w:t>i</w:t>
      </w:r>
      <w:r w:rsidRPr="009C64C5">
        <w:rPr>
          <w:rFonts w:ascii="Arial" w:hAnsi="Arial" w:cs="Arial"/>
          <w:sz w:val="24"/>
          <w:szCs w:val="24"/>
        </w:rPr>
        <w:t>i</w:t>
      </w:r>
      <w:r w:rsidRPr="009C64C5">
        <w:rPr>
          <w:rFonts w:ascii="Arial" w:hAnsi="Arial" w:cs="Arial"/>
          <w:spacing w:val="5"/>
          <w:sz w:val="24"/>
          <w:szCs w:val="24"/>
        </w:rPr>
        <w:t xml:space="preserve"> </w:t>
      </w:r>
      <w:r w:rsidRPr="009C64C5">
        <w:rPr>
          <w:rFonts w:ascii="Arial" w:hAnsi="Arial" w:cs="Arial"/>
          <w:sz w:val="24"/>
          <w:szCs w:val="24"/>
        </w:rPr>
        <w:t>d</w:t>
      </w:r>
      <w:r w:rsidRPr="009C64C5">
        <w:rPr>
          <w:rFonts w:ascii="Arial" w:hAnsi="Arial" w:cs="Arial"/>
          <w:spacing w:val="1"/>
          <w:sz w:val="24"/>
          <w:szCs w:val="24"/>
        </w:rPr>
        <w:t>i</w:t>
      </w:r>
      <w:r w:rsidRPr="009C64C5">
        <w:rPr>
          <w:rFonts w:ascii="Arial" w:hAnsi="Arial" w:cs="Arial"/>
          <w:sz w:val="24"/>
          <w:szCs w:val="24"/>
        </w:rPr>
        <w:t>n</w:t>
      </w:r>
      <w:r w:rsidRPr="009C64C5">
        <w:rPr>
          <w:rFonts w:ascii="Arial" w:hAnsi="Arial" w:cs="Arial"/>
          <w:spacing w:val="6"/>
          <w:sz w:val="24"/>
          <w:szCs w:val="24"/>
        </w:rPr>
        <w:t xml:space="preserve"> </w:t>
      </w:r>
      <w:r w:rsidRPr="009C64C5">
        <w:rPr>
          <w:rFonts w:ascii="Arial" w:hAnsi="Arial" w:cs="Arial"/>
          <w:spacing w:val="-1"/>
          <w:sz w:val="24"/>
          <w:szCs w:val="24"/>
        </w:rPr>
        <w:t>c</w:t>
      </w:r>
      <w:r w:rsidRPr="009C64C5">
        <w:rPr>
          <w:rFonts w:ascii="Arial" w:hAnsi="Arial" w:cs="Arial"/>
          <w:w w:val="99"/>
          <w:sz w:val="24"/>
          <w:szCs w:val="24"/>
        </w:rPr>
        <w:t>o</w:t>
      </w:r>
      <w:r w:rsidRPr="009C64C5">
        <w:rPr>
          <w:rFonts w:ascii="Arial" w:hAnsi="Arial" w:cs="Arial"/>
          <w:spacing w:val="1"/>
          <w:sz w:val="24"/>
          <w:szCs w:val="24"/>
        </w:rPr>
        <w:t>m</w:t>
      </w:r>
      <w:r w:rsidRPr="009C64C5">
        <w:rPr>
          <w:rFonts w:ascii="Arial" w:hAnsi="Arial" w:cs="Arial"/>
          <w:w w:val="99"/>
          <w:sz w:val="24"/>
          <w:szCs w:val="24"/>
        </w:rPr>
        <w:t>po</w:t>
      </w:r>
      <w:r w:rsidRPr="009C64C5">
        <w:rPr>
          <w:rFonts w:ascii="Arial" w:hAnsi="Arial" w:cs="Arial"/>
          <w:spacing w:val="2"/>
          <w:sz w:val="24"/>
          <w:szCs w:val="24"/>
        </w:rPr>
        <w:t>z</w:t>
      </w:r>
      <w:r w:rsidRPr="009C64C5">
        <w:rPr>
          <w:rFonts w:ascii="Arial" w:hAnsi="Arial" w:cs="Arial"/>
          <w:spacing w:val="1"/>
          <w:sz w:val="24"/>
          <w:szCs w:val="24"/>
        </w:rPr>
        <w:t>i</w:t>
      </w:r>
      <w:r w:rsidRPr="009C64C5">
        <w:rPr>
          <w:rFonts w:ascii="Arial" w:hAnsi="Arial" w:cs="Arial"/>
          <w:spacing w:val="1"/>
          <w:w w:val="38"/>
          <w:sz w:val="24"/>
          <w:szCs w:val="24"/>
        </w:rPr>
        <w:t>Ţ</w:t>
      </w:r>
      <w:r w:rsidRPr="009C64C5">
        <w:rPr>
          <w:rFonts w:ascii="Arial" w:hAnsi="Arial" w:cs="Arial"/>
          <w:spacing w:val="1"/>
          <w:sz w:val="24"/>
          <w:szCs w:val="24"/>
        </w:rPr>
        <w:t>i</w:t>
      </w:r>
      <w:r w:rsidRPr="009C64C5">
        <w:rPr>
          <w:rFonts w:ascii="Arial" w:hAnsi="Arial" w:cs="Arial"/>
          <w:sz w:val="24"/>
          <w:szCs w:val="24"/>
        </w:rPr>
        <w:t>a ţel</w:t>
      </w:r>
      <w:r w:rsidRPr="009C64C5">
        <w:rPr>
          <w:rFonts w:ascii="Arial" w:hAnsi="Arial" w:cs="Arial"/>
          <w:spacing w:val="8"/>
          <w:sz w:val="24"/>
          <w:szCs w:val="24"/>
        </w:rPr>
        <w:t xml:space="preserve"> </w:t>
      </w:r>
      <w:r w:rsidRPr="009C64C5">
        <w:rPr>
          <w:rFonts w:ascii="Arial" w:hAnsi="Arial" w:cs="Arial"/>
          <w:sz w:val="24"/>
          <w:szCs w:val="24"/>
        </w:rPr>
        <w:t>a</w:t>
      </w:r>
      <w:r w:rsidRPr="009C64C5">
        <w:rPr>
          <w:rFonts w:ascii="Arial" w:hAnsi="Arial" w:cs="Arial"/>
          <w:spacing w:val="6"/>
          <w:sz w:val="24"/>
          <w:szCs w:val="24"/>
        </w:rPr>
        <w:t xml:space="preserve"> </w:t>
      </w:r>
      <w:r w:rsidRPr="009C64C5">
        <w:rPr>
          <w:rFonts w:ascii="Arial" w:hAnsi="Arial" w:cs="Arial"/>
          <w:spacing w:val="1"/>
          <w:sz w:val="24"/>
          <w:szCs w:val="24"/>
        </w:rPr>
        <w:t>ti</w:t>
      </w:r>
      <w:r w:rsidRPr="009C64C5">
        <w:rPr>
          <w:rFonts w:ascii="Arial" w:hAnsi="Arial" w:cs="Arial"/>
          <w:sz w:val="24"/>
          <w:szCs w:val="24"/>
        </w:rPr>
        <w:t>pu</w:t>
      </w:r>
      <w:r w:rsidRPr="009C64C5">
        <w:rPr>
          <w:rFonts w:ascii="Arial" w:hAnsi="Arial" w:cs="Arial"/>
          <w:spacing w:val="-1"/>
          <w:sz w:val="24"/>
          <w:szCs w:val="24"/>
        </w:rPr>
        <w:t>r</w:t>
      </w:r>
      <w:r w:rsidRPr="009C64C5">
        <w:rPr>
          <w:rFonts w:ascii="Arial" w:hAnsi="Arial" w:cs="Arial"/>
          <w:spacing w:val="1"/>
          <w:sz w:val="24"/>
          <w:szCs w:val="24"/>
        </w:rPr>
        <w:t>il</w:t>
      </w:r>
      <w:r w:rsidRPr="009C64C5">
        <w:rPr>
          <w:rFonts w:ascii="Arial" w:hAnsi="Arial" w:cs="Arial"/>
          <w:sz w:val="24"/>
          <w:szCs w:val="24"/>
        </w:rPr>
        <w:t>or</w:t>
      </w:r>
      <w:r w:rsidRPr="009C64C5">
        <w:rPr>
          <w:rFonts w:ascii="Arial" w:hAnsi="Arial" w:cs="Arial"/>
          <w:spacing w:val="3"/>
          <w:sz w:val="24"/>
          <w:szCs w:val="24"/>
        </w:rPr>
        <w:t xml:space="preserve"> </w:t>
      </w:r>
      <w:r w:rsidRPr="009C64C5">
        <w:rPr>
          <w:rFonts w:ascii="Arial" w:hAnsi="Arial" w:cs="Arial"/>
          <w:sz w:val="24"/>
          <w:szCs w:val="24"/>
        </w:rPr>
        <w:t>n</w:t>
      </w:r>
      <w:r w:rsidRPr="009C64C5">
        <w:rPr>
          <w:rFonts w:ascii="Arial" w:hAnsi="Arial" w:cs="Arial"/>
          <w:spacing w:val="-1"/>
          <w:sz w:val="24"/>
          <w:szCs w:val="24"/>
        </w:rPr>
        <w:t>a</w:t>
      </w:r>
      <w:r w:rsidRPr="009C64C5">
        <w:rPr>
          <w:rFonts w:ascii="Arial" w:hAnsi="Arial" w:cs="Arial"/>
          <w:spacing w:val="1"/>
          <w:sz w:val="24"/>
          <w:szCs w:val="24"/>
        </w:rPr>
        <w:t>t</w:t>
      </w:r>
      <w:r w:rsidRPr="009C64C5">
        <w:rPr>
          <w:rFonts w:ascii="Arial" w:hAnsi="Arial" w:cs="Arial"/>
          <w:sz w:val="24"/>
          <w:szCs w:val="24"/>
        </w:rPr>
        <w:t>u</w:t>
      </w:r>
      <w:r w:rsidRPr="009C64C5">
        <w:rPr>
          <w:rFonts w:ascii="Arial" w:hAnsi="Arial" w:cs="Arial"/>
          <w:spacing w:val="-1"/>
          <w:sz w:val="24"/>
          <w:szCs w:val="24"/>
        </w:rPr>
        <w:t>ra</w:t>
      </w:r>
      <w:r w:rsidRPr="009C64C5">
        <w:rPr>
          <w:rFonts w:ascii="Arial" w:hAnsi="Arial" w:cs="Arial"/>
          <w:sz w:val="24"/>
          <w:szCs w:val="24"/>
        </w:rPr>
        <w:t xml:space="preserve">l </w:t>
      </w:r>
      <w:r w:rsidRPr="009C64C5">
        <w:rPr>
          <w:rFonts w:ascii="Arial" w:hAnsi="Arial" w:cs="Arial"/>
          <w:spacing w:val="-1"/>
          <w:sz w:val="24"/>
          <w:szCs w:val="24"/>
        </w:rPr>
        <w:t>f</w:t>
      </w:r>
      <w:r w:rsidRPr="009C64C5">
        <w:rPr>
          <w:rFonts w:ascii="Arial" w:hAnsi="Arial" w:cs="Arial"/>
          <w:sz w:val="24"/>
          <w:szCs w:val="24"/>
        </w:rPr>
        <w:t>und</w:t>
      </w:r>
      <w:r w:rsidRPr="009C64C5">
        <w:rPr>
          <w:rFonts w:ascii="Arial" w:hAnsi="Arial" w:cs="Arial"/>
          <w:spacing w:val="-1"/>
          <w:sz w:val="24"/>
          <w:szCs w:val="24"/>
        </w:rPr>
        <w:t>a</w:t>
      </w:r>
      <w:r w:rsidRPr="009C64C5">
        <w:rPr>
          <w:rFonts w:ascii="Arial" w:hAnsi="Arial" w:cs="Arial"/>
          <w:spacing w:val="1"/>
          <w:sz w:val="24"/>
          <w:szCs w:val="24"/>
        </w:rPr>
        <w:t>m</w:t>
      </w:r>
      <w:r w:rsidRPr="009C64C5">
        <w:rPr>
          <w:rFonts w:ascii="Arial" w:hAnsi="Arial" w:cs="Arial"/>
          <w:spacing w:val="-1"/>
          <w:sz w:val="24"/>
          <w:szCs w:val="24"/>
        </w:rPr>
        <w:t>e</w:t>
      </w:r>
      <w:r w:rsidRPr="009C64C5">
        <w:rPr>
          <w:rFonts w:ascii="Arial" w:hAnsi="Arial" w:cs="Arial"/>
          <w:sz w:val="24"/>
          <w:szCs w:val="24"/>
        </w:rPr>
        <w:t>n</w:t>
      </w:r>
      <w:r w:rsidRPr="009C64C5">
        <w:rPr>
          <w:rFonts w:ascii="Arial" w:hAnsi="Arial" w:cs="Arial"/>
          <w:spacing w:val="1"/>
          <w:sz w:val="24"/>
          <w:szCs w:val="24"/>
        </w:rPr>
        <w:t>t</w:t>
      </w:r>
      <w:r w:rsidRPr="009C64C5">
        <w:rPr>
          <w:rFonts w:ascii="Arial" w:hAnsi="Arial" w:cs="Arial"/>
          <w:spacing w:val="-1"/>
          <w:sz w:val="24"/>
          <w:szCs w:val="24"/>
        </w:rPr>
        <w:t>a</w:t>
      </w:r>
      <w:r w:rsidRPr="009C64C5">
        <w:rPr>
          <w:rFonts w:ascii="Arial" w:hAnsi="Arial" w:cs="Arial"/>
          <w:spacing w:val="1"/>
          <w:sz w:val="24"/>
          <w:szCs w:val="24"/>
        </w:rPr>
        <w:t>l</w:t>
      </w:r>
      <w:r w:rsidRPr="009C64C5">
        <w:rPr>
          <w:rFonts w:ascii="Arial" w:hAnsi="Arial" w:cs="Arial"/>
          <w:sz w:val="24"/>
          <w:szCs w:val="24"/>
        </w:rPr>
        <w:t>e</w:t>
      </w:r>
      <w:r w:rsidRPr="009C64C5">
        <w:rPr>
          <w:rFonts w:ascii="Arial" w:hAnsi="Arial" w:cs="Arial"/>
          <w:spacing w:val="-7"/>
          <w:sz w:val="24"/>
          <w:szCs w:val="24"/>
        </w:rPr>
        <w:t xml:space="preserve"> </w:t>
      </w:r>
      <w:r w:rsidRPr="009C64C5">
        <w:rPr>
          <w:rFonts w:ascii="Arial" w:hAnsi="Arial" w:cs="Arial"/>
          <w:spacing w:val="2"/>
          <w:sz w:val="24"/>
          <w:szCs w:val="24"/>
        </w:rPr>
        <w:t>d</w:t>
      </w:r>
      <w:r w:rsidRPr="009C64C5">
        <w:rPr>
          <w:rFonts w:ascii="Arial" w:hAnsi="Arial" w:cs="Arial"/>
          <w:sz w:val="24"/>
          <w:szCs w:val="24"/>
        </w:rPr>
        <w:t>e</w:t>
      </w:r>
      <w:r w:rsidRPr="009C64C5">
        <w:rPr>
          <w:rFonts w:ascii="Arial" w:hAnsi="Arial" w:cs="Arial"/>
          <w:spacing w:val="-2"/>
          <w:sz w:val="24"/>
          <w:szCs w:val="24"/>
        </w:rPr>
        <w:t xml:space="preserve"> </w:t>
      </w:r>
      <w:r w:rsidRPr="009C64C5">
        <w:rPr>
          <w:rFonts w:ascii="Arial" w:hAnsi="Arial" w:cs="Arial"/>
          <w:sz w:val="24"/>
          <w:szCs w:val="24"/>
        </w:rPr>
        <w:t>p</w:t>
      </w:r>
      <w:r w:rsidRPr="009C64C5">
        <w:rPr>
          <w:rFonts w:ascii="Arial" w:hAnsi="Arial" w:cs="Arial"/>
          <w:spacing w:val="-1"/>
          <w:sz w:val="24"/>
          <w:szCs w:val="24"/>
        </w:rPr>
        <w:t>ă</w:t>
      </w:r>
      <w:r w:rsidRPr="009C64C5">
        <w:rPr>
          <w:rFonts w:ascii="Arial" w:hAnsi="Arial" w:cs="Arial"/>
          <w:sz w:val="24"/>
          <w:szCs w:val="24"/>
        </w:rPr>
        <w:t>du</w:t>
      </w:r>
      <w:r w:rsidRPr="009C64C5">
        <w:rPr>
          <w:rFonts w:ascii="Arial" w:hAnsi="Arial" w:cs="Arial"/>
          <w:spacing w:val="2"/>
          <w:sz w:val="24"/>
          <w:szCs w:val="24"/>
        </w:rPr>
        <w:t>r</w:t>
      </w:r>
      <w:r w:rsidRPr="009C64C5">
        <w:rPr>
          <w:rFonts w:ascii="Arial" w:hAnsi="Arial" w:cs="Arial"/>
          <w:spacing w:val="-1"/>
          <w:sz w:val="24"/>
          <w:szCs w:val="24"/>
        </w:rPr>
        <w:t>e</w:t>
      </w:r>
      <w:r w:rsidR="00D2743A" w:rsidRPr="009C64C5">
        <w:rPr>
          <w:rFonts w:ascii="Arial" w:hAnsi="Arial" w:cs="Arial"/>
          <w:spacing w:val="-1"/>
          <w:sz w:val="24"/>
          <w:szCs w:val="24"/>
        </w:rPr>
        <w:t>.</w:t>
      </w:r>
      <w:proofErr w:type="gramEnd"/>
    </w:p>
    <w:p w:rsidR="008D6FE5" w:rsidRPr="009C64C5" w:rsidRDefault="008D6FE5" w:rsidP="009C64C5">
      <w:pPr>
        <w:spacing w:after="0" w:line="240" w:lineRule="auto"/>
        <w:ind w:firstLine="709"/>
        <w:contextualSpacing/>
        <w:jc w:val="both"/>
        <w:rPr>
          <w:rFonts w:ascii="Arial" w:hAnsi="Arial" w:cs="Arial"/>
          <w:sz w:val="24"/>
          <w:szCs w:val="24"/>
        </w:rPr>
      </w:pPr>
    </w:p>
    <w:p w:rsidR="008E5B1C" w:rsidRPr="009C64C5" w:rsidRDefault="008E5B1C" w:rsidP="009C64C5">
      <w:pPr>
        <w:spacing w:after="0" w:line="240" w:lineRule="auto"/>
        <w:ind w:firstLine="708"/>
        <w:contextualSpacing/>
        <w:jc w:val="both"/>
        <w:rPr>
          <w:rFonts w:ascii="Arial" w:hAnsi="Arial" w:cs="Arial"/>
          <w:sz w:val="24"/>
          <w:szCs w:val="24"/>
        </w:rPr>
      </w:pPr>
      <w:r w:rsidRPr="009C64C5">
        <w:rPr>
          <w:rFonts w:ascii="Arial" w:hAnsi="Arial" w:cs="Arial"/>
          <w:sz w:val="24"/>
          <w:szCs w:val="24"/>
          <w:u w:val="single"/>
        </w:rPr>
        <w:t>Principalele tipuri de lucrări silvice prevăzute de amenajament</w:t>
      </w:r>
      <w:r w:rsidRPr="009C64C5">
        <w:rPr>
          <w:rFonts w:ascii="Arial" w:hAnsi="Arial" w:cs="Arial"/>
          <w:sz w:val="24"/>
          <w:szCs w:val="24"/>
        </w:rPr>
        <w:t>:</w:t>
      </w:r>
    </w:p>
    <w:p w:rsidR="008E5B1C" w:rsidRPr="009C64C5" w:rsidRDefault="008E5B1C" w:rsidP="009C64C5">
      <w:pPr>
        <w:spacing w:after="0" w:line="240" w:lineRule="auto"/>
        <w:contextualSpacing/>
        <w:jc w:val="both"/>
        <w:rPr>
          <w:rFonts w:ascii="Arial" w:hAnsi="Arial" w:cs="Arial"/>
          <w:sz w:val="24"/>
          <w:szCs w:val="24"/>
        </w:rPr>
      </w:pPr>
      <w:r w:rsidRPr="009C64C5">
        <w:rPr>
          <w:rFonts w:ascii="Arial" w:hAnsi="Arial" w:cs="Arial"/>
          <w:sz w:val="24"/>
          <w:szCs w:val="24"/>
          <w:lang w:val="ro-RO"/>
        </w:rPr>
        <w:t>1. Recoltarea masei lemnoase</w:t>
      </w:r>
    </w:p>
    <w:p w:rsidR="008E5B1C" w:rsidRPr="009C64C5" w:rsidRDefault="008E5B1C" w:rsidP="009C64C5">
      <w:pPr>
        <w:autoSpaceDE w:val="0"/>
        <w:autoSpaceDN w:val="0"/>
        <w:adjustRightInd w:val="0"/>
        <w:spacing w:after="0" w:line="240" w:lineRule="auto"/>
        <w:contextualSpacing/>
        <w:jc w:val="both"/>
        <w:rPr>
          <w:rFonts w:ascii="Arial" w:hAnsi="Arial" w:cs="Arial"/>
          <w:sz w:val="24"/>
          <w:szCs w:val="24"/>
        </w:rPr>
      </w:pPr>
      <w:r w:rsidRPr="009C64C5">
        <w:rPr>
          <w:rFonts w:ascii="Arial" w:hAnsi="Arial" w:cs="Arial"/>
          <w:sz w:val="24"/>
          <w:szCs w:val="24"/>
        </w:rPr>
        <w:t xml:space="preserve">- Posibilitate de produse principale </w:t>
      </w:r>
      <w:r w:rsidR="009C64C5" w:rsidRPr="009C64C5">
        <w:rPr>
          <w:rFonts w:ascii="Arial" w:hAnsi="Arial" w:cs="Arial"/>
          <w:sz w:val="24"/>
          <w:szCs w:val="24"/>
          <w:lang w:val="ro-RO"/>
        </w:rPr>
        <w:t>40653 m</w:t>
      </w:r>
      <w:r w:rsidR="009C64C5" w:rsidRPr="009C64C5">
        <w:rPr>
          <w:rFonts w:ascii="Arial" w:hAnsi="Arial" w:cs="Arial"/>
          <w:sz w:val="24"/>
          <w:szCs w:val="24"/>
          <w:vertAlign w:val="superscript"/>
          <w:lang w:val="ro-RO"/>
        </w:rPr>
        <w:t>3</w:t>
      </w:r>
      <w:r w:rsidR="009C64C5" w:rsidRPr="009C64C5">
        <w:rPr>
          <w:rFonts w:ascii="Arial" w:hAnsi="Arial" w:cs="Arial"/>
          <w:sz w:val="24"/>
          <w:szCs w:val="24"/>
          <w:lang w:val="ro-RO"/>
        </w:rPr>
        <w:t>/an, din care 34627 m</w:t>
      </w:r>
      <w:r w:rsidR="009C64C5" w:rsidRPr="009C64C5">
        <w:rPr>
          <w:rFonts w:ascii="Arial" w:hAnsi="Arial" w:cs="Arial"/>
          <w:sz w:val="24"/>
          <w:szCs w:val="24"/>
          <w:vertAlign w:val="superscript"/>
          <w:lang w:val="ro-RO"/>
        </w:rPr>
        <w:t>3</w:t>
      </w:r>
      <w:r w:rsidR="009C64C5" w:rsidRPr="009C64C5">
        <w:rPr>
          <w:rFonts w:ascii="Arial" w:hAnsi="Arial" w:cs="Arial"/>
          <w:sz w:val="24"/>
          <w:szCs w:val="24"/>
          <w:lang w:val="ro-RO"/>
        </w:rPr>
        <w:t>/</w:t>
      </w:r>
      <w:proofErr w:type="gramStart"/>
      <w:r w:rsidR="009C64C5" w:rsidRPr="009C64C5">
        <w:rPr>
          <w:rFonts w:ascii="Arial" w:hAnsi="Arial" w:cs="Arial"/>
          <w:sz w:val="24"/>
          <w:szCs w:val="24"/>
          <w:lang w:val="ro-RO"/>
        </w:rPr>
        <w:t>an</w:t>
      </w:r>
      <w:proofErr w:type="gramEnd"/>
      <w:r w:rsidR="009C64C5" w:rsidRPr="009C64C5">
        <w:rPr>
          <w:rFonts w:ascii="Arial" w:hAnsi="Arial" w:cs="Arial"/>
          <w:sz w:val="24"/>
          <w:szCs w:val="24"/>
          <w:lang w:val="ro-RO"/>
        </w:rPr>
        <w:t xml:space="preserve"> pentru SU.P. ”A”, 296 m</w:t>
      </w:r>
      <w:r w:rsidR="009C64C5" w:rsidRPr="009C64C5">
        <w:rPr>
          <w:rFonts w:ascii="Arial" w:hAnsi="Arial" w:cs="Arial"/>
          <w:sz w:val="24"/>
          <w:szCs w:val="24"/>
          <w:vertAlign w:val="superscript"/>
          <w:lang w:val="ro-RO"/>
        </w:rPr>
        <w:t>3</w:t>
      </w:r>
      <w:r w:rsidR="009C64C5" w:rsidRPr="009C64C5">
        <w:rPr>
          <w:rFonts w:ascii="Arial" w:hAnsi="Arial" w:cs="Arial"/>
          <w:sz w:val="24"/>
          <w:szCs w:val="24"/>
          <w:lang w:val="ro-RO"/>
        </w:rPr>
        <w:t>/an pentru SU.P. ”O ”şi 5730 m</w:t>
      </w:r>
      <w:r w:rsidR="009C64C5" w:rsidRPr="009C64C5">
        <w:rPr>
          <w:rFonts w:ascii="Arial" w:hAnsi="Arial" w:cs="Arial"/>
          <w:sz w:val="24"/>
          <w:szCs w:val="24"/>
          <w:vertAlign w:val="superscript"/>
          <w:lang w:val="ro-RO"/>
        </w:rPr>
        <w:t>3</w:t>
      </w:r>
      <w:r w:rsidR="009C64C5" w:rsidRPr="009C64C5">
        <w:rPr>
          <w:rFonts w:ascii="Arial" w:hAnsi="Arial" w:cs="Arial"/>
          <w:sz w:val="24"/>
          <w:szCs w:val="24"/>
          <w:lang w:val="ro-RO"/>
        </w:rPr>
        <w:t>/an pentru SU.P. ”J”</w:t>
      </w:r>
      <w:r w:rsidRPr="009C64C5">
        <w:rPr>
          <w:rFonts w:ascii="Arial" w:hAnsi="Arial" w:cs="Arial"/>
          <w:sz w:val="24"/>
          <w:szCs w:val="24"/>
        </w:rPr>
        <w:t>.</w:t>
      </w:r>
    </w:p>
    <w:p w:rsidR="009C64C5" w:rsidRPr="009A5ED9" w:rsidRDefault="008E5B1C" w:rsidP="009A5ED9">
      <w:pPr>
        <w:spacing w:after="0" w:line="240" w:lineRule="auto"/>
        <w:contextualSpacing/>
        <w:jc w:val="both"/>
        <w:rPr>
          <w:rFonts w:ascii="Arial" w:hAnsi="Arial" w:cs="Arial"/>
          <w:sz w:val="24"/>
          <w:szCs w:val="24"/>
        </w:rPr>
      </w:pPr>
      <w:r w:rsidRPr="009C64C5">
        <w:rPr>
          <w:rFonts w:ascii="Arial" w:hAnsi="Arial" w:cs="Arial"/>
          <w:sz w:val="24"/>
          <w:szCs w:val="24"/>
        </w:rPr>
        <w:t xml:space="preserve">- Posibilitatea de produse secundare (lucrări de îngrijire şi conducere </w:t>
      </w:r>
      <w:proofErr w:type="gramStart"/>
      <w:r w:rsidRPr="009C64C5">
        <w:rPr>
          <w:rFonts w:ascii="Arial" w:hAnsi="Arial" w:cs="Arial"/>
          <w:sz w:val="24"/>
          <w:szCs w:val="24"/>
        </w:rPr>
        <w:t>a</w:t>
      </w:r>
      <w:proofErr w:type="gramEnd"/>
      <w:r w:rsidRPr="009C64C5">
        <w:rPr>
          <w:rFonts w:ascii="Arial" w:hAnsi="Arial" w:cs="Arial"/>
          <w:sz w:val="24"/>
          <w:szCs w:val="24"/>
        </w:rPr>
        <w:t xml:space="preserve"> arboretelor):</w:t>
      </w:r>
      <w:r w:rsidR="009C64C5" w:rsidRPr="009C64C5">
        <w:rPr>
          <w:rFonts w:ascii="Arial" w:hAnsi="Arial" w:cs="Arial"/>
          <w:sz w:val="24"/>
          <w:szCs w:val="24"/>
          <w:lang w:val="ro-RO"/>
        </w:rPr>
        <w:t xml:space="preserve"> 23418 m</w:t>
      </w:r>
      <w:r w:rsidR="009C64C5" w:rsidRPr="009C64C5">
        <w:rPr>
          <w:rFonts w:ascii="Arial" w:hAnsi="Arial" w:cs="Arial"/>
          <w:sz w:val="24"/>
          <w:szCs w:val="24"/>
          <w:vertAlign w:val="superscript"/>
          <w:lang w:val="ro-RO"/>
        </w:rPr>
        <w:t>3</w:t>
      </w:r>
      <w:r w:rsidR="009C64C5" w:rsidRPr="009C64C5">
        <w:rPr>
          <w:rFonts w:ascii="Arial" w:hAnsi="Arial" w:cs="Arial"/>
          <w:sz w:val="24"/>
          <w:szCs w:val="24"/>
          <w:lang w:val="ro-RO"/>
        </w:rPr>
        <w:t>/an</w:t>
      </w:r>
      <w:r w:rsidR="009A5ED9">
        <w:rPr>
          <w:rFonts w:ascii="Arial" w:hAnsi="Arial" w:cs="Arial"/>
          <w:sz w:val="24"/>
          <w:szCs w:val="24"/>
        </w:rPr>
        <w:t xml:space="preserve">, </w:t>
      </w:r>
      <w:r w:rsidR="009C64C5" w:rsidRPr="009C64C5">
        <w:rPr>
          <w:rFonts w:ascii="Arial" w:hAnsi="Arial" w:cs="Arial"/>
          <w:sz w:val="24"/>
          <w:szCs w:val="24"/>
          <w:lang w:val="ro-RO"/>
        </w:rPr>
        <w:t>care se va recolta prin executarea următoarelor lucrări:</w:t>
      </w:r>
    </w:p>
    <w:p w:rsidR="009C64C5" w:rsidRPr="009C64C5" w:rsidRDefault="009C64C5" w:rsidP="009C64C5">
      <w:pPr>
        <w:spacing w:after="0" w:line="240" w:lineRule="auto"/>
        <w:ind w:firstLine="720"/>
        <w:contextualSpacing/>
        <w:jc w:val="both"/>
        <w:rPr>
          <w:rFonts w:ascii="Arial" w:hAnsi="Arial" w:cs="Arial"/>
          <w:sz w:val="24"/>
          <w:szCs w:val="24"/>
          <w:lang w:val="ro-RO"/>
        </w:rPr>
      </w:pPr>
      <w:r w:rsidRPr="009C64C5">
        <w:rPr>
          <w:rFonts w:ascii="Arial" w:hAnsi="Arial" w:cs="Arial"/>
          <w:sz w:val="24"/>
          <w:szCs w:val="24"/>
          <w:lang w:val="ro-RO"/>
        </w:rPr>
        <w:t>- curăţiri pe 49,81 ha/an cu un volum de 390 m</w:t>
      </w:r>
      <w:r w:rsidRPr="009C64C5">
        <w:rPr>
          <w:rFonts w:ascii="Arial" w:hAnsi="Arial" w:cs="Arial"/>
          <w:sz w:val="24"/>
          <w:szCs w:val="24"/>
          <w:vertAlign w:val="superscript"/>
          <w:lang w:val="ro-RO"/>
        </w:rPr>
        <w:t>3</w:t>
      </w:r>
      <w:r w:rsidRPr="009C64C5">
        <w:rPr>
          <w:rFonts w:ascii="Arial" w:hAnsi="Arial" w:cs="Arial"/>
          <w:sz w:val="24"/>
          <w:szCs w:val="24"/>
          <w:lang w:val="ro-RO"/>
        </w:rPr>
        <w:t>/an;</w:t>
      </w:r>
    </w:p>
    <w:p w:rsidR="009C64C5" w:rsidRPr="009C64C5" w:rsidRDefault="009C64C5" w:rsidP="009C64C5">
      <w:pPr>
        <w:spacing w:after="0" w:line="240" w:lineRule="auto"/>
        <w:ind w:firstLine="720"/>
        <w:contextualSpacing/>
        <w:jc w:val="both"/>
        <w:rPr>
          <w:rFonts w:ascii="Arial" w:hAnsi="Arial" w:cs="Arial"/>
          <w:sz w:val="24"/>
          <w:szCs w:val="24"/>
          <w:lang w:val="ro-RO"/>
        </w:rPr>
      </w:pPr>
      <w:r w:rsidRPr="009C64C5">
        <w:rPr>
          <w:rFonts w:ascii="Arial" w:hAnsi="Arial" w:cs="Arial"/>
          <w:sz w:val="24"/>
          <w:szCs w:val="24"/>
          <w:lang w:val="ro-RO"/>
        </w:rPr>
        <w:t>- rărituri pe 570,74 ha/an cu un volum de 23028 m</w:t>
      </w:r>
      <w:r w:rsidRPr="009C64C5">
        <w:rPr>
          <w:rFonts w:ascii="Arial" w:hAnsi="Arial" w:cs="Arial"/>
          <w:sz w:val="24"/>
          <w:szCs w:val="24"/>
          <w:vertAlign w:val="superscript"/>
          <w:lang w:val="ro-RO"/>
        </w:rPr>
        <w:t>3</w:t>
      </w:r>
      <w:r w:rsidRPr="009C64C5">
        <w:rPr>
          <w:rFonts w:ascii="Arial" w:hAnsi="Arial" w:cs="Arial"/>
          <w:sz w:val="24"/>
          <w:szCs w:val="24"/>
          <w:lang w:val="ro-RO"/>
        </w:rPr>
        <w:t>/an;</w:t>
      </w:r>
    </w:p>
    <w:p w:rsidR="009C64C5" w:rsidRPr="009C64C5" w:rsidRDefault="009C64C5" w:rsidP="009C64C5">
      <w:pPr>
        <w:spacing w:after="0" w:line="240" w:lineRule="auto"/>
        <w:ind w:firstLine="567"/>
        <w:contextualSpacing/>
        <w:jc w:val="both"/>
        <w:rPr>
          <w:rFonts w:ascii="Arial" w:hAnsi="Arial" w:cs="Arial"/>
          <w:sz w:val="24"/>
          <w:szCs w:val="24"/>
          <w:lang w:val="ro-RO"/>
        </w:rPr>
      </w:pPr>
      <w:r w:rsidRPr="009C64C5">
        <w:rPr>
          <w:rFonts w:ascii="Arial" w:hAnsi="Arial" w:cs="Arial"/>
          <w:sz w:val="24"/>
          <w:szCs w:val="24"/>
          <w:lang w:val="ro-RO"/>
        </w:rPr>
        <w:t xml:space="preserve">  </w:t>
      </w:r>
      <w:r w:rsidRPr="009C64C5">
        <w:rPr>
          <w:rFonts w:ascii="Arial" w:hAnsi="Arial" w:cs="Arial"/>
          <w:sz w:val="24"/>
          <w:szCs w:val="24"/>
          <w:lang w:val="ro-RO"/>
        </w:rPr>
        <w:tab/>
        <w:t>Anual se va extrage prin tăieri de igienă  un volum de 8128 m</w:t>
      </w:r>
      <w:r w:rsidRPr="009C64C5">
        <w:rPr>
          <w:rFonts w:ascii="Arial" w:hAnsi="Arial" w:cs="Arial"/>
          <w:sz w:val="24"/>
          <w:szCs w:val="24"/>
          <w:vertAlign w:val="superscript"/>
          <w:lang w:val="ro-RO"/>
        </w:rPr>
        <w:t>3</w:t>
      </w:r>
      <w:r w:rsidRPr="009C64C5">
        <w:rPr>
          <w:rFonts w:ascii="Arial" w:hAnsi="Arial" w:cs="Arial"/>
          <w:sz w:val="24"/>
          <w:szCs w:val="24"/>
          <w:lang w:val="ro-RO"/>
        </w:rPr>
        <w:t xml:space="preserve"> de pe 9165,43 ha.</w:t>
      </w:r>
    </w:p>
    <w:p w:rsidR="009C64C5" w:rsidRPr="009C64C5" w:rsidRDefault="009C64C5" w:rsidP="009C64C5">
      <w:pPr>
        <w:spacing w:after="0" w:line="240" w:lineRule="auto"/>
        <w:ind w:firstLine="720"/>
        <w:contextualSpacing/>
        <w:jc w:val="both"/>
        <w:rPr>
          <w:rFonts w:ascii="Arial" w:hAnsi="Arial" w:cs="Arial"/>
          <w:sz w:val="24"/>
          <w:szCs w:val="24"/>
          <w:lang w:val="ro-RO"/>
        </w:rPr>
      </w:pPr>
      <w:r w:rsidRPr="009C64C5">
        <w:rPr>
          <w:rFonts w:ascii="Arial" w:hAnsi="Arial" w:cs="Arial"/>
          <w:sz w:val="24"/>
          <w:szCs w:val="24"/>
          <w:lang w:val="ro-RO"/>
        </w:rPr>
        <w:t>Suprafaţa anuală de parcurs cu degajari este de 54,54 ha.</w:t>
      </w:r>
    </w:p>
    <w:p w:rsidR="00B008A0" w:rsidRPr="009C64C5" w:rsidRDefault="00B008A0" w:rsidP="009C64C5">
      <w:pPr>
        <w:spacing w:after="0" w:line="240" w:lineRule="auto"/>
        <w:contextualSpacing/>
        <w:jc w:val="both"/>
        <w:rPr>
          <w:rFonts w:ascii="Arial" w:hAnsi="Arial" w:cs="Arial"/>
          <w:sz w:val="24"/>
          <w:szCs w:val="24"/>
        </w:rPr>
      </w:pPr>
      <w:r w:rsidRPr="009C64C5">
        <w:rPr>
          <w:rFonts w:ascii="Arial" w:hAnsi="Arial" w:cs="Arial"/>
          <w:sz w:val="24"/>
          <w:szCs w:val="24"/>
        </w:rPr>
        <w:tab/>
      </w:r>
      <w:r w:rsidRPr="009C64C5">
        <w:rPr>
          <w:rFonts w:ascii="Arial" w:hAnsi="Arial" w:cs="Arial"/>
          <w:sz w:val="24"/>
          <w:szCs w:val="24"/>
        </w:rPr>
        <w:tab/>
      </w:r>
      <w:r w:rsidRPr="009C64C5">
        <w:rPr>
          <w:rFonts w:ascii="Arial" w:hAnsi="Arial" w:cs="Arial"/>
          <w:sz w:val="24"/>
          <w:szCs w:val="24"/>
        </w:rPr>
        <w:tab/>
      </w:r>
      <w:r w:rsidRPr="009C64C5">
        <w:rPr>
          <w:rFonts w:ascii="Arial" w:hAnsi="Arial" w:cs="Arial"/>
          <w:sz w:val="24"/>
          <w:szCs w:val="24"/>
        </w:rPr>
        <w:tab/>
      </w:r>
      <w:r w:rsidRPr="009C64C5">
        <w:rPr>
          <w:rFonts w:ascii="Arial" w:hAnsi="Arial" w:cs="Arial"/>
          <w:sz w:val="24"/>
          <w:szCs w:val="24"/>
        </w:rPr>
        <w:tab/>
      </w:r>
    </w:p>
    <w:p w:rsidR="009C64C5" w:rsidRPr="009C64C5" w:rsidRDefault="009C64C5" w:rsidP="009C64C5">
      <w:pPr>
        <w:spacing w:after="0" w:line="240" w:lineRule="auto"/>
        <w:contextualSpacing/>
        <w:jc w:val="both"/>
        <w:rPr>
          <w:rFonts w:ascii="Arial" w:hAnsi="Arial" w:cs="Arial"/>
          <w:sz w:val="24"/>
          <w:szCs w:val="24"/>
          <w:lang w:val="ro-RO"/>
        </w:rPr>
      </w:pPr>
      <w:r w:rsidRPr="009C64C5">
        <w:rPr>
          <w:rFonts w:ascii="Arial" w:hAnsi="Arial" w:cs="Arial"/>
          <w:b/>
          <w:sz w:val="24"/>
          <w:szCs w:val="24"/>
          <w:lang w:val="ro-RO"/>
        </w:rPr>
        <w:t>Tratamente</w:t>
      </w:r>
      <w:r w:rsidRPr="009C64C5">
        <w:rPr>
          <w:rFonts w:ascii="Arial" w:hAnsi="Arial" w:cs="Arial"/>
          <w:sz w:val="24"/>
          <w:szCs w:val="24"/>
          <w:lang w:val="ro-RO"/>
        </w:rPr>
        <w:t xml:space="preserve">: </w:t>
      </w:r>
    </w:p>
    <w:p w:rsidR="009C64C5" w:rsidRPr="009C64C5" w:rsidRDefault="009C64C5" w:rsidP="009C64C5">
      <w:pPr>
        <w:pStyle w:val="ListParagraph"/>
        <w:numPr>
          <w:ilvl w:val="1"/>
          <w:numId w:val="23"/>
        </w:numPr>
        <w:spacing w:after="0" w:line="240" w:lineRule="auto"/>
        <w:ind w:left="284" w:hanging="284"/>
        <w:contextualSpacing/>
        <w:jc w:val="both"/>
        <w:rPr>
          <w:rFonts w:ascii="Arial" w:hAnsi="Arial" w:cs="Arial"/>
          <w:sz w:val="24"/>
          <w:szCs w:val="24"/>
          <w:lang w:val="ro-RO"/>
        </w:rPr>
      </w:pPr>
      <w:r w:rsidRPr="009C64C5">
        <w:rPr>
          <w:rFonts w:ascii="Arial" w:hAnsi="Arial" w:cs="Arial"/>
          <w:sz w:val="24"/>
          <w:szCs w:val="24"/>
          <w:lang w:val="ro-RO"/>
        </w:rPr>
        <w:t>tăieri  progresive în molideto-brădete, brădete, amestecuri de brad molid şi fag ;</w:t>
      </w:r>
    </w:p>
    <w:p w:rsidR="009C64C5" w:rsidRPr="009C64C5" w:rsidRDefault="009C64C5" w:rsidP="009C64C5">
      <w:pPr>
        <w:pStyle w:val="ListParagraph"/>
        <w:numPr>
          <w:ilvl w:val="1"/>
          <w:numId w:val="23"/>
        </w:numPr>
        <w:spacing w:after="0" w:line="240" w:lineRule="auto"/>
        <w:ind w:left="284" w:hanging="284"/>
        <w:contextualSpacing/>
        <w:jc w:val="both"/>
        <w:rPr>
          <w:rFonts w:ascii="Arial" w:hAnsi="Arial" w:cs="Arial"/>
          <w:sz w:val="24"/>
          <w:szCs w:val="24"/>
          <w:lang w:val="ro-RO"/>
        </w:rPr>
      </w:pPr>
      <w:r w:rsidRPr="009C64C5">
        <w:rPr>
          <w:rFonts w:ascii="Arial" w:hAnsi="Arial" w:cs="Arial"/>
          <w:sz w:val="24"/>
          <w:szCs w:val="24"/>
          <w:lang w:val="ro-RO"/>
        </w:rPr>
        <w:t>tăieri cvasigrădinărite pentru arboretele din S.U.P. „J ;</w:t>
      </w:r>
    </w:p>
    <w:p w:rsidR="009C64C5" w:rsidRPr="009C64C5" w:rsidRDefault="009C64C5" w:rsidP="009C64C5">
      <w:pPr>
        <w:pStyle w:val="ListParagraph"/>
        <w:numPr>
          <w:ilvl w:val="1"/>
          <w:numId w:val="23"/>
        </w:numPr>
        <w:spacing w:after="0" w:line="240" w:lineRule="auto"/>
        <w:ind w:left="284" w:hanging="284"/>
        <w:contextualSpacing/>
        <w:jc w:val="both"/>
        <w:rPr>
          <w:rFonts w:ascii="Arial" w:hAnsi="Arial" w:cs="Arial"/>
          <w:sz w:val="24"/>
          <w:szCs w:val="24"/>
          <w:lang w:val="ro-RO"/>
        </w:rPr>
      </w:pPr>
      <w:r w:rsidRPr="009C64C5">
        <w:rPr>
          <w:rFonts w:ascii="Arial" w:hAnsi="Arial" w:cs="Arial"/>
          <w:sz w:val="24"/>
          <w:szCs w:val="24"/>
          <w:lang w:val="ro-RO"/>
        </w:rPr>
        <w:t>tăieri succesive în margine de masiv pentru molidişurile din grupa a I-a                                                    funcţională ( TIII );</w:t>
      </w:r>
    </w:p>
    <w:p w:rsidR="009C64C5" w:rsidRPr="009C64C5" w:rsidRDefault="009C64C5" w:rsidP="009C64C5">
      <w:pPr>
        <w:pStyle w:val="ListParagraph"/>
        <w:numPr>
          <w:ilvl w:val="1"/>
          <w:numId w:val="23"/>
        </w:numPr>
        <w:spacing w:after="0" w:line="240" w:lineRule="auto"/>
        <w:ind w:left="284" w:hanging="284"/>
        <w:contextualSpacing/>
        <w:jc w:val="both"/>
        <w:rPr>
          <w:rFonts w:ascii="Arial" w:hAnsi="Arial" w:cs="Arial"/>
          <w:sz w:val="24"/>
          <w:szCs w:val="24"/>
          <w:lang w:val="ro-RO"/>
        </w:rPr>
      </w:pPr>
      <w:r w:rsidRPr="009C64C5">
        <w:rPr>
          <w:rFonts w:ascii="Arial" w:hAnsi="Arial" w:cs="Arial"/>
          <w:sz w:val="24"/>
          <w:szCs w:val="24"/>
          <w:lang w:val="ro-RO"/>
        </w:rPr>
        <w:t>tăieri  rase în benzi alăturate pentru arboretele relativ pluriene de molid;</w:t>
      </w:r>
    </w:p>
    <w:p w:rsidR="009C64C5" w:rsidRPr="009C64C5" w:rsidRDefault="009C64C5" w:rsidP="009C64C5">
      <w:pPr>
        <w:pStyle w:val="ListParagraph"/>
        <w:numPr>
          <w:ilvl w:val="1"/>
          <w:numId w:val="23"/>
        </w:numPr>
        <w:spacing w:after="0" w:line="240" w:lineRule="auto"/>
        <w:ind w:left="284" w:hanging="284"/>
        <w:contextualSpacing/>
        <w:jc w:val="both"/>
        <w:rPr>
          <w:rFonts w:ascii="Arial" w:hAnsi="Arial" w:cs="Arial"/>
          <w:sz w:val="24"/>
          <w:szCs w:val="24"/>
          <w:lang w:val="ro-RO"/>
        </w:rPr>
      </w:pPr>
      <w:r w:rsidRPr="009C64C5">
        <w:rPr>
          <w:rFonts w:ascii="Arial" w:hAnsi="Arial" w:cs="Arial"/>
          <w:sz w:val="24"/>
          <w:szCs w:val="24"/>
          <w:lang w:val="ro-RO"/>
        </w:rPr>
        <w:t>tăieri rase în parchete mici pentru arboretele relativ echiene şi echiene de molid                                                                        din grupa a-II-a funcţională;</w:t>
      </w:r>
    </w:p>
    <w:p w:rsidR="009C64C5" w:rsidRPr="009C64C5" w:rsidRDefault="009C64C5" w:rsidP="009C64C5">
      <w:pPr>
        <w:pStyle w:val="ListParagraph"/>
        <w:numPr>
          <w:ilvl w:val="1"/>
          <w:numId w:val="23"/>
        </w:numPr>
        <w:spacing w:after="0" w:line="240" w:lineRule="auto"/>
        <w:ind w:left="284" w:hanging="284"/>
        <w:contextualSpacing/>
        <w:jc w:val="both"/>
        <w:rPr>
          <w:rFonts w:ascii="Arial" w:hAnsi="Arial" w:cs="Arial"/>
          <w:sz w:val="24"/>
          <w:szCs w:val="24"/>
          <w:lang w:val="ro-RO"/>
        </w:rPr>
      </w:pPr>
      <w:r w:rsidRPr="009C64C5">
        <w:rPr>
          <w:rFonts w:ascii="Arial" w:hAnsi="Arial" w:cs="Arial"/>
          <w:sz w:val="24"/>
          <w:szCs w:val="24"/>
          <w:lang w:val="ro-RO"/>
        </w:rPr>
        <w:t>tăieri rase pentru toate arboretele de molid destructurate de factorii climatici  destabilizatori(vântul).</w:t>
      </w:r>
    </w:p>
    <w:p w:rsidR="009C64C5" w:rsidRPr="00915B70" w:rsidRDefault="009C64C5" w:rsidP="00133708">
      <w:pPr>
        <w:spacing w:after="0" w:line="240" w:lineRule="auto"/>
        <w:contextualSpacing/>
        <w:jc w:val="both"/>
        <w:rPr>
          <w:rFonts w:ascii="Arial" w:hAnsi="Arial" w:cs="Arial"/>
          <w:color w:val="FF0000"/>
          <w:sz w:val="24"/>
          <w:szCs w:val="24"/>
        </w:rPr>
      </w:pPr>
    </w:p>
    <w:p w:rsidR="008E5B1C" w:rsidRPr="007743F0" w:rsidRDefault="008E5B1C" w:rsidP="008E5B1C">
      <w:pPr>
        <w:spacing w:after="0" w:line="240" w:lineRule="auto"/>
        <w:ind w:firstLine="709"/>
        <w:jc w:val="both"/>
        <w:rPr>
          <w:rFonts w:ascii="Arial" w:hAnsi="Arial" w:cs="Arial"/>
          <w:sz w:val="24"/>
          <w:szCs w:val="24"/>
          <w:u w:val="single"/>
        </w:rPr>
      </w:pPr>
      <w:proofErr w:type="gramStart"/>
      <w:r w:rsidRPr="007743F0">
        <w:rPr>
          <w:rFonts w:ascii="Arial" w:hAnsi="Arial" w:cs="Arial"/>
          <w:sz w:val="24"/>
          <w:szCs w:val="24"/>
          <w:u w:val="single"/>
        </w:rPr>
        <w:t>Nu se propune construirea de noi drumuri forestiere.</w:t>
      </w:r>
      <w:proofErr w:type="gramEnd"/>
    </w:p>
    <w:p w:rsidR="001A074C" w:rsidRPr="009216A4" w:rsidRDefault="001A074C" w:rsidP="008E5B1C">
      <w:pPr>
        <w:spacing w:after="0" w:line="240" w:lineRule="auto"/>
        <w:ind w:firstLine="709"/>
        <w:jc w:val="both"/>
        <w:rPr>
          <w:rFonts w:ascii="Arial" w:hAnsi="Arial" w:cs="Arial"/>
          <w:sz w:val="24"/>
          <w:szCs w:val="24"/>
        </w:rPr>
      </w:pPr>
    </w:p>
    <w:p w:rsidR="008E5B1C" w:rsidRPr="009216A4" w:rsidRDefault="008E5B1C" w:rsidP="008E5B1C">
      <w:pPr>
        <w:spacing w:after="0" w:line="240" w:lineRule="auto"/>
        <w:ind w:firstLine="708"/>
        <w:jc w:val="both"/>
        <w:rPr>
          <w:rFonts w:ascii="Arial" w:hAnsi="Arial" w:cs="Arial"/>
          <w:sz w:val="24"/>
          <w:szCs w:val="24"/>
        </w:rPr>
      </w:pPr>
      <w:r w:rsidRPr="009216A4">
        <w:rPr>
          <w:rFonts w:ascii="Arial" w:hAnsi="Arial" w:cs="Arial"/>
          <w:sz w:val="24"/>
          <w:szCs w:val="24"/>
          <w:u w:val="single"/>
        </w:rPr>
        <w:lastRenderedPageBreak/>
        <w:t xml:space="preserve">Măsuri de gospodărire </w:t>
      </w:r>
      <w:proofErr w:type="gramStart"/>
      <w:r w:rsidRPr="009216A4">
        <w:rPr>
          <w:rFonts w:ascii="Arial" w:hAnsi="Arial" w:cs="Arial"/>
          <w:sz w:val="24"/>
          <w:szCs w:val="24"/>
          <w:u w:val="single"/>
        </w:rPr>
        <w:t>a</w:t>
      </w:r>
      <w:proofErr w:type="gramEnd"/>
      <w:r w:rsidRPr="009216A4">
        <w:rPr>
          <w:rFonts w:ascii="Arial" w:hAnsi="Arial" w:cs="Arial"/>
          <w:sz w:val="24"/>
          <w:szCs w:val="24"/>
          <w:u w:val="single"/>
        </w:rPr>
        <w:t xml:space="preserve"> arboretelor afectate de factori destabilizatori (calamități)</w:t>
      </w:r>
      <w:r w:rsidRPr="009216A4">
        <w:rPr>
          <w:rFonts w:ascii="Arial" w:hAnsi="Arial" w:cs="Arial"/>
          <w:sz w:val="24"/>
          <w:szCs w:val="24"/>
        </w:rPr>
        <w:t>: atacuri de dăunători; uscare anormală; doborâturi, rupturi produse de acțiunea vîntului și a zăpezii, alunecări de teren în fond forestier, incendii etc.:</w:t>
      </w:r>
    </w:p>
    <w:p w:rsidR="008E5B1C" w:rsidRPr="009216A4" w:rsidRDefault="00365315" w:rsidP="00365315">
      <w:pPr>
        <w:spacing w:after="0" w:line="240" w:lineRule="auto"/>
        <w:ind w:firstLine="708"/>
        <w:jc w:val="both"/>
        <w:rPr>
          <w:rFonts w:ascii="Arial" w:hAnsi="Arial" w:cs="Arial"/>
          <w:sz w:val="24"/>
          <w:szCs w:val="24"/>
          <w:lang w:val="ro-RO"/>
        </w:rPr>
      </w:pPr>
      <w:r w:rsidRPr="009216A4">
        <w:rPr>
          <w:rFonts w:ascii="Arial" w:hAnsi="Arial" w:cs="Arial"/>
          <w:sz w:val="24"/>
          <w:szCs w:val="24"/>
        </w:rPr>
        <w:t xml:space="preserve">Măsurile de gospodărire vor fi în conformitate cu </w:t>
      </w:r>
      <w:r w:rsidRPr="009216A4">
        <w:rPr>
          <w:rFonts w:ascii="Arial" w:hAnsi="Arial" w:cs="Arial"/>
          <w:sz w:val="24"/>
          <w:szCs w:val="24"/>
          <w:lang w:val="ro-RO"/>
        </w:rPr>
        <w:t xml:space="preserve">OM nr. 766/23.07.2018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Acestea reglementează procedura şi situaţiile în care se solicită modificarea prevederilor amenajamentelor silvice. </w:t>
      </w:r>
    </w:p>
    <w:p w:rsidR="008E5B1C" w:rsidRPr="009216A4" w:rsidRDefault="008E5B1C" w:rsidP="008E5B1C">
      <w:pPr>
        <w:spacing w:after="0" w:line="240" w:lineRule="auto"/>
        <w:ind w:firstLine="540"/>
        <w:jc w:val="both"/>
        <w:rPr>
          <w:rFonts w:ascii="Arial" w:hAnsi="Arial" w:cs="Arial"/>
          <w:sz w:val="24"/>
          <w:szCs w:val="24"/>
        </w:rPr>
      </w:pPr>
      <w:r w:rsidRPr="009216A4">
        <w:rPr>
          <w:rFonts w:ascii="Arial" w:hAnsi="Arial" w:cs="Arial"/>
          <w:sz w:val="24"/>
          <w:szCs w:val="24"/>
        </w:rPr>
        <w:t xml:space="preserve">În funcţie de gradul de vătămare a arboretelor din cauza afectării de către factorii destabilizatori (biotici sau abiotici), sunt </w:t>
      </w:r>
      <w:proofErr w:type="gramStart"/>
      <w:r w:rsidRPr="009216A4">
        <w:rPr>
          <w:rFonts w:ascii="Arial" w:hAnsi="Arial" w:cs="Arial"/>
          <w:sz w:val="24"/>
          <w:szCs w:val="24"/>
        </w:rPr>
        <w:t>prevăzute  următoarele</w:t>
      </w:r>
      <w:proofErr w:type="gramEnd"/>
      <w:r w:rsidRPr="009216A4">
        <w:rPr>
          <w:rFonts w:ascii="Arial" w:hAnsi="Arial" w:cs="Arial"/>
          <w:sz w:val="24"/>
          <w:szCs w:val="24"/>
        </w:rPr>
        <w:t xml:space="preserve">  măsuri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a)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tuturor arborilor afectaţi, prin tăieri de produse accidentale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b) </w:t>
      </w:r>
      <w:proofErr w:type="gramStart"/>
      <w:r w:rsidRPr="009216A4">
        <w:rPr>
          <w:rFonts w:ascii="Arial" w:hAnsi="Arial" w:cs="Arial"/>
          <w:sz w:val="24"/>
          <w:szCs w:val="24"/>
        </w:rPr>
        <w:t>extragerea</w:t>
      </w:r>
      <w:proofErr w:type="gramEnd"/>
      <w:r w:rsidRPr="009216A4">
        <w:rPr>
          <w:rFonts w:ascii="Arial" w:hAnsi="Arial" w:cs="Arial"/>
          <w:sz w:val="24"/>
          <w:szCs w:val="24"/>
        </w:rPr>
        <w:t xml:space="preserve"> integrală a materialului lemnos, urmată de împăduriri cu specii   aparţinând   tipului   natural   fundamental   de   pădure;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reimpadurirea suprafetelor afectate de calamitati cu specii corespunzatoare tipului natural fundamental de padure, conform prevederilor amenajamentului silvic;</w:t>
      </w:r>
    </w:p>
    <w:p w:rsidR="008E5B1C" w:rsidRPr="009216A4" w:rsidRDefault="008E5B1C" w:rsidP="008E5B1C">
      <w:pPr>
        <w:pStyle w:val="Heading1"/>
        <w:ind w:firstLine="0"/>
        <w:rPr>
          <w:rFonts w:ascii="Arial" w:hAnsi="Arial" w:cs="Arial"/>
          <w:sz w:val="24"/>
          <w:szCs w:val="24"/>
        </w:rPr>
      </w:pPr>
      <w:r w:rsidRPr="009216A4">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8E5B1C" w:rsidRPr="009216A4" w:rsidRDefault="008E5B1C" w:rsidP="008E5B1C">
      <w:pPr>
        <w:spacing w:after="0" w:line="240" w:lineRule="auto"/>
        <w:jc w:val="both"/>
        <w:rPr>
          <w:rFonts w:ascii="Arial" w:hAnsi="Arial" w:cs="Arial"/>
          <w:sz w:val="24"/>
          <w:szCs w:val="24"/>
          <w:lang w:val="it-IT"/>
        </w:rPr>
      </w:pPr>
      <w:r w:rsidRPr="009216A4">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B857B6" w:rsidRDefault="00B857B6" w:rsidP="00B857B6">
      <w:pPr>
        <w:autoSpaceDE w:val="0"/>
        <w:autoSpaceDN w:val="0"/>
        <w:adjustRightInd w:val="0"/>
        <w:spacing w:after="0" w:line="240" w:lineRule="auto"/>
        <w:jc w:val="both"/>
        <w:rPr>
          <w:rFonts w:ascii="Arial" w:hAnsi="Arial" w:cs="Arial"/>
          <w:b/>
          <w:color w:val="000000"/>
          <w:sz w:val="24"/>
          <w:szCs w:val="24"/>
          <w:lang w:val="ro-RO"/>
        </w:rPr>
      </w:pPr>
    </w:p>
    <w:p w:rsidR="008E5B1C" w:rsidRPr="00B857B6" w:rsidRDefault="00B857B6" w:rsidP="00B857B6">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 xml:space="preserve">1. </w:t>
      </w:r>
      <w:r w:rsidR="008E5B1C" w:rsidRPr="00B857B6">
        <w:rPr>
          <w:rFonts w:ascii="Arial" w:hAnsi="Arial" w:cs="Arial"/>
          <w:b/>
          <w:color w:val="000000"/>
          <w:sz w:val="24"/>
          <w:szCs w:val="24"/>
          <w:lang w:val="ro-RO"/>
        </w:rPr>
        <w:t>Caracteristicile planurilor şi programelor cu privire, în special, la:</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E5B1C" w:rsidRPr="009216A4" w:rsidRDefault="001A074C" w:rsidP="001A074C">
      <w:pPr>
        <w:spacing w:after="0" w:line="240" w:lineRule="auto"/>
        <w:jc w:val="both"/>
        <w:rPr>
          <w:rStyle w:val="tli1"/>
          <w:rFonts w:ascii="Arial" w:hAnsi="Arial" w:cs="Arial"/>
          <w:sz w:val="24"/>
          <w:szCs w:val="24"/>
        </w:rPr>
      </w:pPr>
      <w:r>
        <w:rPr>
          <w:rStyle w:val="tli1"/>
          <w:rFonts w:ascii="Arial" w:hAnsi="Arial" w:cs="Arial"/>
          <w:sz w:val="24"/>
          <w:szCs w:val="24"/>
        </w:rPr>
        <w:t xml:space="preserve">- </w:t>
      </w:r>
      <w:r w:rsidR="008E5B1C" w:rsidRPr="009216A4">
        <w:rPr>
          <w:rStyle w:val="tli1"/>
          <w:rFonts w:ascii="Arial" w:hAnsi="Arial" w:cs="Arial"/>
          <w:sz w:val="24"/>
          <w:szCs w:val="24"/>
        </w:rPr>
        <w:t>Amenajamentul</w:t>
      </w:r>
      <w:r w:rsidR="0017712F" w:rsidRPr="009216A4">
        <w:rPr>
          <w:rStyle w:val="tli1"/>
          <w:rFonts w:ascii="Arial" w:hAnsi="Arial" w:cs="Arial"/>
          <w:sz w:val="24"/>
          <w:szCs w:val="24"/>
        </w:rPr>
        <w:t xml:space="preserve"> s</w:t>
      </w:r>
      <w:r>
        <w:rPr>
          <w:rStyle w:val="tli1"/>
          <w:rFonts w:ascii="Arial" w:hAnsi="Arial" w:cs="Arial"/>
          <w:sz w:val="24"/>
          <w:szCs w:val="24"/>
        </w:rPr>
        <w:t xml:space="preserve">ilvic propus </w:t>
      </w:r>
      <w:r w:rsidR="008E5B1C" w:rsidRPr="009216A4">
        <w:rPr>
          <w:rStyle w:val="tli1"/>
          <w:rFonts w:ascii="Arial" w:hAnsi="Arial" w:cs="Arial"/>
          <w:sz w:val="24"/>
          <w:szCs w:val="24"/>
        </w:rPr>
        <w:t xml:space="preserve">creează un cadru pentru gospodărirea pădurii </w:t>
      </w:r>
      <w:proofErr w:type="gramStart"/>
      <w:r w:rsidR="008E5B1C" w:rsidRPr="009216A4">
        <w:rPr>
          <w:rStyle w:val="tli1"/>
          <w:rFonts w:ascii="Arial" w:hAnsi="Arial" w:cs="Arial"/>
          <w:sz w:val="24"/>
          <w:szCs w:val="24"/>
        </w:rPr>
        <w:t>şi  lucrările</w:t>
      </w:r>
      <w:proofErr w:type="gramEnd"/>
      <w:r w:rsidR="008E5B1C" w:rsidRPr="009216A4">
        <w:rPr>
          <w:rStyle w:val="tli1"/>
          <w:rFonts w:ascii="Arial" w:hAnsi="Arial" w:cs="Arial"/>
          <w:sz w:val="24"/>
          <w:szCs w:val="24"/>
        </w:rPr>
        <w:t xml:space="preserve"> silvice pe o perioadă de 10 ani; </w:t>
      </w:r>
      <w:r w:rsidR="008E5B1C" w:rsidRPr="009216A4">
        <w:rPr>
          <w:rFonts w:ascii="Arial" w:hAnsi="Arial" w:cs="Arial"/>
          <w:sz w:val="24"/>
          <w:szCs w:val="24"/>
          <w:lang w:val="pt-BR"/>
        </w:rPr>
        <w:t>nu implică alte activităţi decât cele legate de silvicultură şi exploatare forestieră.</w:t>
      </w:r>
    </w:p>
    <w:p w:rsidR="008E5B1C" w:rsidRPr="009216A4" w:rsidRDefault="008E5B1C" w:rsidP="008E5B1C">
      <w:pPr>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b) gradul în care planul sau programul influenţează alte planuri şi programe, inclusiv pe cele în care se integrează sau care derivă din ele;</w:t>
      </w:r>
    </w:p>
    <w:p w:rsidR="008E5B1C" w:rsidRPr="00EC72E0" w:rsidRDefault="008E5B1C" w:rsidP="008E5B1C">
      <w:pPr>
        <w:autoSpaceDE w:val="0"/>
        <w:autoSpaceDN w:val="0"/>
        <w:adjustRightInd w:val="0"/>
        <w:spacing w:after="0" w:line="240" w:lineRule="auto"/>
        <w:jc w:val="both"/>
        <w:rPr>
          <w:rFonts w:ascii="Arial" w:hAnsi="Arial" w:cs="Arial"/>
          <w:bCs/>
          <w:i/>
          <w:iCs/>
          <w:sz w:val="24"/>
          <w:szCs w:val="24"/>
          <w:lang w:val="ro-RO"/>
        </w:rPr>
      </w:pPr>
      <w:r w:rsidRPr="00EC72E0">
        <w:rPr>
          <w:rFonts w:ascii="Arial" w:hAnsi="Arial" w:cs="Arial"/>
          <w:sz w:val="24"/>
          <w:szCs w:val="24"/>
          <w:lang w:val="ro-RO"/>
        </w:rPr>
        <w:t>- Managementul</w:t>
      </w:r>
      <w:r w:rsidR="001A074C" w:rsidRPr="00EC72E0">
        <w:rPr>
          <w:rFonts w:ascii="Arial" w:hAnsi="Arial" w:cs="Arial"/>
          <w:sz w:val="24"/>
          <w:szCs w:val="24"/>
          <w:lang w:val="ro-RO"/>
        </w:rPr>
        <w:t xml:space="preserve"> propus de a</w:t>
      </w:r>
      <w:r w:rsidR="0017712F" w:rsidRPr="00EC72E0">
        <w:rPr>
          <w:rFonts w:ascii="Arial" w:hAnsi="Arial" w:cs="Arial"/>
          <w:sz w:val="24"/>
          <w:szCs w:val="24"/>
          <w:lang w:val="ro-RO"/>
        </w:rPr>
        <w:t>menajamentul s</w:t>
      </w:r>
      <w:r w:rsidRPr="00EC72E0">
        <w:rPr>
          <w:rFonts w:ascii="Arial" w:hAnsi="Arial" w:cs="Arial"/>
          <w:sz w:val="24"/>
          <w:szCs w:val="24"/>
          <w:lang w:val="ro-RO"/>
        </w:rPr>
        <w:t>ilvic urmăreşte menţinerea interacţiunii armonioase a omului cu natura prin protejarea diversităţii habitatelor, speciilor şi peisajului.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Amenajamentul se corelează cu amenajamentele silvice ale suprafeţelor limitrofe, creând condiţii optime pentru a asigura continuitatea vegetaţiei fondului forestier.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Fonts w:ascii="Arial" w:hAnsi="Arial" w:cs="Arial"/>
          <w:sz w:val="24"/>
          <w:szCs w:val="24"/>
          <w:lang w:val="ro-RO"/>
        </w:rPr>
        <w:t xml:space="preserve">c) </w:t>
      </w:r>
      <w:r w:rsidRPr="009216A4">
        <w:rPr>
          <w:rFonts w:ascii="Arial" w:hAnsi="Arial" w:cs="Arial"/>
          <w:i/>
          <w:sz w:val="24"/>
          <w:szCs w:val="24"/>
          <w:lang w:val="ro-RO"/>
        </w:rPr>
        <w:t>relevanţa planului sau programului în/pentru integrarea consideraţiilor de mediu, mai ales din perspectiva promovării dezvoltării durabile;</w:t>
      </w:r>
      <w:r w:rsidRPr="009216A4">
        <w:rPr>
          <w:rFonts w:ascii="Arial" w:hAnsi="Arial" w:cs="Arial"/>
          <w:sz w:val="24"/>
          <w:szCs w:val="24"/>
          <w:lang w:val="ro-RO"/>
        </w:rPr>
        <w:t xml:space="preserve"> </w:t>
      </w:r>
    </w:p>
    <w:p w:rsidR="008E5B1C" w:rsidRPr="009216A4" w:rsidRDefault="008E5B1C" w:rsidP="008E5B1C">
      <w:pPr>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xml:space="preserve">- Rolul amenajamentului silvic propus </w:t>
      </w:r>
      <w:proofErr w:type="gramStart"/>
      <w:r w:rsidRPr="009216A4">
        <w:rPr>
          <w:rStyle w:val="tli1"/>
          <w:rFonts w:ascii="Arial" w:hAnsi="Arial" w:cs="Arial"/>
          <w:sz w:val="24"/>
          <w:szCs w:val="24"/>
        </w:rPr>
        <w:t>este</w:t>
      </w:r>
      <w:proofErr w:type="gramEnd"/>
      <w:r w:rsidRPr="009216A4">
        <w:rPr>
          <w:rStyle w:val="tli1"/>
          <w:rFonts w:ascii="Arial" w:hAnsi="Arial" w:cs="Arial"/>
          <w:sz w:val="24"/>
          <w:szCs w:val="24"/>
        </w:rPr>
        <w:t xml:space="preserve"> benefic pentru menţinerea stării favorabile de conservare a habitatelor şi speciilor, la nivelul întregului fond forestier propus pentru amenajare</w:t>
      </w:r>
      <w:r w:rsidRPr="009216A4">
        <w:rPr>
          <w:rFonts w:ascii="Arial" w:hAnsi="Arial" w:cs="Arial"/>
          <w:sz w:val="24"/>
          <w:szCs w:val="24"/>
        </w:rPr>
        <w:t>.</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d) problemele de mediu relevante pentru plan sau program;</w:t>
      </w:r>
      <w:r w:rsidRPr="009216A4">
        <w:rPr>
          <w:rFonts w:ascii="Arial" w:hAnsi="Arial" w:cs="Arial"/>
          <w:sz w:val="24"/>
          <w:szCs w:val="24"/>
        </w:rPr>
        <w:t xml:space="preserve"> factori destabilizatori pentru fondul forestier (calamități): </w:t>
      </w:r>
    </w:p>
    <w:p w:rsidR="008E5B1C" w:rsidRPr="009216A4" w:rsidRDefault="008E5B1C" w:rsidP="008E5B1C">
      <w:pPr>
        <w:widowControl w:val="0"/>
        <w:autoSpaceDE w:val="0"/>
        <w:autoSpaceDN w:val="0"/>
        <w:adjustRightInd w:val="0"/>
        <w:spacing w:after="0" w:line="240" w:lineRule="auto"/>
        <w:jc w:val="both"/>
        <w:rPr>
          <w:rFonts w:ascii="Arial" w:hAnsi="Arial" w:cs="Arial"/>
          <w:sz w:val="24"/>
          <w:szCs w:val="24"/>
        </w:rPr>
      </w:pPr>
      <w:r w:rsidRPr="009216A4">
        <w:rPr>
          <w:rFonts w:ascii="Arial" w:hAnsi="Arial" w:cs="Arial"/>
          <w:i/>
          <w:sz w:val="24"/>
          <w:szCs w:val="24"/>
          <w:lang w:val="ro-RO"/>
        </w:rPr>
        <w:t>-</w:t>
      </w:r>
      <w:r w:rsidRPr="009216A4">
        <w:rPr>
          <w:rFonts w:ascii="Arial" w:hAnsi="Arial" w:cs="Arial"/>
          <w:sz w:val="24"/>
          <w:szCs w:val="24"/>
        </w:rPr>
        <w:t xml:space="preserve"> atacuri de dăunători; uscare anormală; doborâturi, rupturi produse de acțiunea vîntului </w:t>
      </w:r>
      <w:r w:rsidRPr="009216A4">
        <w:rPr>
          <w:rFonts w:ascii="Arial" w:hAnsi="Arial" w:cs="Arial"/>
          <w:sz w:val="24"/>
          <w:szCs w:val="24"/>
        </w:rPr>
        <w:lastRenderedPageBreak/>
        <w:t>și a zăpezii, alunecări de teren în fond forestier, incendii etc..</w:t>
      </w:r>
    </w:p>
    <w:p w:rsidR="008E5B1C" w:rsidRPr="009216A4" w:rsidRDefault="008E5B1C" w:rsidP="008E5B1C">
      <w:pPr>
        <w:pStyle w:val="Default"/>
        <w:rPr>
          <w:color w:val="auto"/>
        </w:rPr>
      </w:pPr>
      <w:r w:rsidRPr="009216A4">
        <w:rPr>
          <w:color w:val="auto"/>
          <w:lang w:val="ro-RO"/>
        </w:rPr>
        <w:t>e</w:t>
      </w:r>
      <w:r w:rsidRPr="009216A4">
        <w:rPr>
          <w:i/>
          <w:color w:val="auto"/>
          <w:lang w:val="ro-RO"/>
        </w:rPr>
        <w:t>) relevanţa planului sau programului pentru implementarea legislaţiei naţionale şi comunitare de mediu;</w:t>
      </w:r>
      <w:r w:rsidRPr="009216A4">
        <w:rPr>
          <w:color w:val="auto"/>
        </w:rPr>
        <w:t xml:space="preserve"> </w:t>
      </w:r>
    </w:p>
    <w:p w:rsidR="008E5B1C" w:rsidRPr="009216A4" w:rsidRDefault="008E5B1C" w:rsidP="008E5B1C">
      <w:pPr>
        <w:pStyle w:val="Default"/>
        <w:rPr>
          <w:color w:val="auto"/>
        </w:rPr>
      </w:pPr>
      <w:r w:rsidRPr="009216A4">
        <w:rPr>
          <w:color w:val="auto"/>
        </w:rPr>
        <w:t xml:space="preserve">S-au luat în considerare prevederile: </w:t>
      </w:r>
    </w:p>
    <w:p w:rsidR="009216A4" w:rsidRDefault="008E5B1C" w:rsidP="00B857B6">
      <w:pPr>
        <w:pStyle w:val="ListParagraph"/>
        <w:numPr>
          <w:ilvl w:val="0"/>
          <w:numId w:val="14"/>
        </w:numPr>
        <w:spacing w:after="0" w:line="240" w:lineRule="auto"/>
        <w:ind w:left="142" w:hanging="142"/>
        <w:contextualSpacing/>
        <w:jc w:val="both"/>
        <w:rPr>
          <w:rFonts w:ascii="Arial" w:hAnsi="Arial" w:cs="Arial"/>
          <w:sz w:val="24"/>
          <w:szCs w:val="24"/>
        </w:rPr>
      </w:pPr>
      <w:r w:rsidRPr="009216A4">
        <w:rPr>
          <w:rStyle w:val="Emphasis"/>
          <w:rFonts w:ascii="Arial" w:hAnsi="Arial" w:cs="Arial"/>
          <w:i w:val="0"/>
          <w:sz w:val="24"/>
          <w:szCs w:val="24"/>
        </w:rPr>
        <w:t xml:space="preserve">Directiva </w:t>
      </w:r>
      <w:r w:rsidRPr="009216A4">
        <w:rPr>
          <w:rFonts w:ascii="Arial" w:hAnsi="Arial" w:cs="Arial"/>
          <w:sz w:val="24"/>
          <w:szCs w:val="24"/>
        </w:rPr>
        <w:t>SEA 2001/42/CE privind evaluarea efectelor anumitor planuri și programe asupra mediului, transpusă</w:t>
      </w:r>
      <w:r w:rsidR="00EC72E0">
        <w:rPr>
          <w:rFonts w:ascii="Arial" w:hAnsi="Arial" w:cs="Arial"/>
          <w:sz w:val="24"/>
          <w:szCs w:val="24"/>
        </w:rPr>
        <w:t xml:space="preserve"> în legislația națională prin HG</w:t>
      </w:r>
      <w:r w:rsidRPr="009216A4">
        <w:rPr>
          <w:rFonts w:ascii="Arial" w:hAnsi="Arial" w:cs="Arial"/>
          <w:sz w:val="24"/>
          <w:szCs w:val="24"/>
        </w:rPr>
        <w:t xml:space="preserve"> nr. 1076/2004.</w:t>
      </w:r>
    </w:p>
    <w:p w:rsidR="008E5B1C" w:rsidRPr="009216A4" w:rsidRDefault="008E5B1C" w:rsidP="008E5B1C">
      <w:pPr>
        <w:autoSpaceDE w:val="0"/>
        <w:autoSpaceDN w:val="0"/>
        <w:adjustRightInd w:val="0"/>
        <w:spacing w:after="0" w:line="240" w:lineRule="auto"/>
        <w:ind w:left="720"/>
        <w:jc w:val="both"/>
        <w:rPr>
          <w:rFonts w:ascii="Arial" w:eastAsia="Times New Roman" w:hAnsi="Arial" w:cs="Arial"/>
          <w:sz w:val="24"/>
          <w:szCs w:val="24"/>
          <w:lang w:val="ro-RO"/>
        </w:rPr>
      </w:pPr>
    </w:p>
    <w:p w:rsidR="008E5B1C" w:rsidRPr="009216A4" w:rsidRDefault="00E70D18" w:rsidP="008E5B1C">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2.</w:t>
      </w:r>
      <w:r w:rsidR="008E5B1C" w:rsidRPr="009216A4">
        <w:rPr>
          <w:rFonts w:ascii="Arial" w:hAnsi="Arial" w:cs="Arial"/>
          <w:b/>
          <w:color w:val="000000"/>
          <w:sz w:val="24"/>
          <w:szCs w:val="24"/>
          <w:lang w:val="ro-RO"/>
        </w:rPr>
        <w:t>Caracteristicile efectelor şi ale zonei posibil a fi afectate cu privire, în special, la:</w:t>
      </w:r>
    </w:p>
    <w:p w:rsidR="008E5B1C" w:rsidRPr="009216A4" w:rsidRDefault="008E5B1C" w:rsidP="008E5B1C">
      <w:pPr>
        <w:tabs>
          <w:tab w:val="left" w:pos="142"/>
        </w:tabs>
        <w:autoSpaceDE w:val="0"/>
        <w:autoSpaceDN w:val="0"/>
        <w:adjustRightInd w:val="0"/>
        <w:spacing w:after="0" w:line="240" w:lineRule="auto"/>
        <w:jc w:val="both"/>
        <w:rPr>
          <w:rFonts w:ascii="Arial" w:hAnsi="Arial" w:cs="Arial"/>
          <w:b/>
          <w:sz w:val="24"/>
          <w:szCs w:val="24"/>
          <w:lang w:val="ro-RO"/>
        </w:rPr>
      </w:pPr>
      <w:r w:rsidRPr="009216A4">
        <w:rPr>
          <w:rFonts w:ascii="Arial" w:hAnsi="Arial" w:cs="Arial"/>
          <w:i/>
          <w:sz w:val="24"/>
          <w:szCs w:val="24"/>
          <w:lang w:val="ro-RO"/>
        </w:rPr>
        <w:t xml:space="preserve">a) probabilitatea, durata, frecvenţa şi reversibilitatea efectelor; </w:t>
      </w:r>
    </w:p>
    <w:p w:rsidR="008E5B1C" w:rsidRPr="009216A4" w:rsidRDefault="008E5B1C" w:rsidP="008E5B1C">
      <w:pPr>
        <w:spacing w:after="0" w:line="240" w:lineRule="auto"/>
        <w:jc w:val="both"/>
        <w:rPr>
          <w:rStyle w:val="tli1"/>
          <w:rFonts w:ascii="Arial" w:hAnsi="Arial" w:cs="Arial"/>
          <w:sz w:val="24"/>
          <w:szCs w:val="24"/>
        </w:rPr>
      </w:pPr>
      <w:r w:rsidRPr="009216A4">
        <w:rPr>
          <w:rStyle w:val="tli1"/>
          <w:rFonts w:ascii="Arial" w:hAnsi="Arial" w:cs="Arial"/>
          <w:sz w:val="24"/>
          <w:szCs w:val="24"/>
        </w:rPr>
        <w:t xml:space="preserve">- </w:t>
      </w:r>
      <w:proofErr w:type="gramStart"/>
      <w:r w:rsidRPr="009216A4">
        <w:rPr>
          <w:rStyle w:val="tli1"/>
          <w:rFonts w:ascii="Arial" w:hAnsi="Arial" w:cs="Arial"/>
          <w:sz w:val="24"/>
          <w:szCs w:val="24"/>
        </w:rPr>
        <w:t>prin</w:t>
      </w:r>
      <w:proofErr w:type="gramEnd"/>
      <w:r w:rsidRPr="009216A4">
        <w:rPr>
          <w:rStyle w:val="tli1"/>
          <w:rFonts w:ascii="Arial" w:hAnsi="Arial" w:cs="Arial"/>
          <w:sz w:val="24"/>
          <w:szCs w:val="24"/>
        </w:rPr>
        <w:t xml:space="preserve"> masurile luate nu apar efecte negative remanente asupra mediului</w:t>
      </w:r>
    </w:p>
    <w:p w:rsidR="008E5B1C" w:rsidRPr="009216A4" w:rsidRDefault="008E5B1C" w:rsidP="008E5B1C">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b) natura cumulativă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c) natura transfrontieră a efectelor;</w:t>
      </w:r>
      <w:r w:rsidRPr="009216A4">
        <w:rPr>
          <w:rFonts w:ascii="Arial" w:hAnsi="Arial" w:cs="Arial"/>
          <w:sz w:val="24"/>
          <w:szCs w:val="24"/>
          <w:lang w:val="ro-RO"/>
        </w:rPr>
        <w:t xml:space="preserve"> </w:t>
      </w:r>
      <w:r w:rsidRPr="009216A4">
        <w:rPr>
          <w:rStyle w:val="tli1"/>
          <w:rFonts w:ascii="Arial" w:hAnsi="Arial" w:cs="Arial"/>
          <w:sz w:val="24"/>
          <w:szCs w:val="24"/>
        </w:rPr>
        <w:t>- nu este cazul.</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Fonts w:ascii="Arial" w:hAnsi="Arial" w:cs="Arial"/>
          <w:i/>
          <w:sz w:val="24"/>
          <w:szCs w:val="24"/>
          <w:lang w:val="ro-RO"/>
        </w:rPr>
        <w:t>d) riscul pentru sănătatea umană sau pentru mediu (de exemplu, datorită accidentelor</w:t>
      </w:r>
      <w:r w:rsidRPr="009216A4">
        <w:rPr>
          <w:rFonts w:ascii="Arial" w:hAnsi="Arial" w:cs="Arial"/>
          <w:sz w:val="24"/>
          <w:szCs w:val="24"/>
          <w:lang w:val="ro-RO"/>
        </w:rPr>
        <w:t xml:space="preserve">); </w:t>
      </w:r>
    </w:p>
    <w:p w:rsidR="008E5B1C" w:rsidRPr="009216A4" w:rsidRDefault="008E5B1C" w:rsidP="008E5B1C">
      <w:pPr>
        <w:tabs>
          <w:tab w:val="left" w:pos="0"/>
        </w:tabs>
        <w:autoSpaceDE w:val="0"/>
        <w:autoSpaceDN w:val="0"/>
        <w:adjustRightInd w:val="0"/>
        <w:spacing w:after="0" w:line="240" w:lineRule="auto"/>
        <w:jc w:val="both"/>
        <w:rPr>
          <w:rFonts w:ascii="Arial" w:hAnsi="Arial" w:cs="Arial"/>
          <w:sz w:val="24"/>
          <w:szCs w:val="24"/>
          <w:lang w:val="ro-RO"/>
        </w:rPr>
      </w:pPr>
      <w:r w:rsidRPr="009216A4">
        <w:rPr>
          <w:rStyle w:val="tli1"/>
          <w:rFonts w:ascii="Arial" w:hAnsi="Arial" w:cs="Arial"/>
          <w:sz w:val="24"/>
          <w:szCs w:val="24"/>
        </w:rPr>
        <w:t xml:space="preserve">- </w:t>
      </w:r>
      <w:proofErr w:type="gramStart"/>
      <w:r w:rsidRPr="009216A4">
        <w:rPr>
          <w:rStyle w:val="tli1"/>
          <w:rFonts w:ascii="Arial" w:hAnsi="Arial" w:cs="Arial"/>
          <w:sz w:val="24"/>
          <w:szCs w:val="24"/>
        </w:rPr>
        <w:t>nu</w:t>
      </w:r>
      <w:proofErr w:type="gramEnd"/>
      <w:r w:rsidRPr="009216A4">
        <w:rPr>
          <w:rStyle w:val="tli1"/>
          <w:rFonts w:ascii="Arial" w:hAnsi="Arial" w:cs="Arial"/>
          <w:sz w:val="24"/>
          <w:szCs w:val="24"/>
        </w:rPr>
        <w:t xml:space="preserve"> este cazul.</w:t>
      </w:r>
    </w:p>
    <w:p w:rsidR="008E5B1C" w:rsidRPr="009216A4" w:rsidRDefault="008E5B1C" w:rsidP="008E5B1C">
      <w:pPr>
        <w:spacing w:after="0" w:line="240" w:lineRule="auto"/>
        <w:jc w:val="both"/>
        <w:rPr>
          <w:rFonts w:ascii="Arial" w:hAnsi="Arial" w:cs="Arial"/>
          <w:i/>
          <w:sz w:val="24"/>
          <w:szCs w:val="24"/>
          <w:lang w:val="ro-RO"/>
        </w:rPr>
      </w:pPr>
      <w:r w:rsidRPr="009216A4">
        <w:rPr>
          <w:rFonts w:ascii="Arial" w:hAnsi="Arial" w:cs="Arial"/>
          <w:i/>
          <w:sz w:val="24"/>
          <w:szCs w:val="24"/>
          <w:lang w:val="ro-RO"/>
        </w:rPr>
        <w:t xml:space="preserve">e) mărimea şi spaţialitatea efectelor (zona geografică şi mărimea populaţiei potenţial afectate;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s>
        <w:autoSpaceDE w:val="0"/>
        <w:autoSpaceDN w:val="0"/>
        <w:adjustRightInd w:val="0"/>
        <w:spacing w:after="0" w:line="240" w:lineRule="auto"/>
        <w:jc w:val="both"/>
        <w:rPr>
          <w:rFonts w:ascii="Arial" w:hAnsi="Arial" w:cs="Arial"/>
          <w:i/>
          <w:sz w:val="24"/>
          <w:szCs w:val="24"/>
          <w:lang w:val="ro-RO"/>
        </w:rPr>
      </w:pPr>
      <w:r w:rsidRPr="009216A4">
        <w:rPr>
          <w:rFonts w:ascii="Arial" w:hAnsi="Arial" w:cs="Arial"/>
          <w:i/>
          <w:sz w:val="24"/>
          <w:szCs w:val="24"/>
          <w:lang w:val="ro-RO"/>
        </w:rPr>
        <w:t>f) valoarea şi vulnerabilitatea arealului posibil a fi afectat, date de: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(i)</w:t>
      </w:r>
      <w:r w:rsidRPr="009216A4">
        <w:rPr>
          <w:rFonts w:ascii="Arial" w:hAnsi="Arial" w:cs="Arial"/>
          <w:sz w:val="24"/>
          <w:szCs w:val="24"/>
          <w:lang w:val="ro-RO"/>
        </w:rPr>
        <w:t xml:space="preserve">  caracteristicile naturale speciale sau patrimoniul cultural;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i/>
          <w:sz w:val="24"/>
          <w:szCs w:val="24"/>
          <w:lang w:val="ro-RO"/>
        </w:rPr>
        <w:t xml:space="preserve"> (ii)</w:t>
      </w:r>
      <w:r w:rsidRPr="009216A4">
        <w:rPr>
          <w:rFonts w:ascii="Arial" w:hAnsi="Arial" w:cs="Arial"/>
          <w:sz w:val="24"/>
          <w:szCs w:val="24"/>
          <w:lang w:val="ro-RO"/>
        </w:rPr>
        <w:t xml:space="preserve"> depăşirea standardelor sau a valorilor limită de calitate a mediului;</w:t>
      </w:r>
      <w:r w:rsidRPr="009216A4">
        <w:rPr>
          <w:rFonts w:ascii="Arial" w:hAnsi="Arial" w:cs="Arial"/>
          <w:sz w:val="24"/>
          <w:szCs w:val="24"/>
        </w:rPr>
        <w:t xml:space="preserve"> </w:t>
      </w:r>
      <w:r w:rsidRPr="009216A4">
        <w:rPr>
          <w:rStyle w:val="tli1"/>
          <w:rFonts w:ascii="Arial" w:hAnsi="Arial" w:cs="Arial"/>
          <w:sz w:val="24"/>
          <w:szCs w:val="24"/>
        </w:rPr>
        <w:t>- este redusă pe perioada execuţiei lucrărilor silvice</w:t>
      </w:r>
    </w:p>
    <w:p w:rsidR="008E5B1C" w:rsidRPr="009216A4" w:rsidRDefault="008E5B1C" w:rsidP="008E5B1C">
      <w:pPr>
        <w:spacing w:after="0" w:line="240" w:lineRule="auto"/>
        <w:jc w:val="both"/>
        <w:rPr>
          <w:rFonts w:ascii="Arial" w:hAnsi="Arial" w:cs="Arial"/>
          <w:sz w:val="24"/>
          <w:szCs w:val="24"/>
          <w:lang w:val="ro-RO"/>
        </w:rPr>
      </w:pPr>
      <w:r w:rsidRPr="009216A4">
        <w:rPr>
          <w:rFonts w:ascii="Arial" w:hAnsi="Arial" w:cs="Arial"/>
          <w:i/>
          <w:sz w:val="24"/>
          <w:szCs w:val="24"/>
          <w:lang w:val="ro-RO"/>
        </w:rPr>
        <w:t xml:space="preserve"> (iii)</w:t>
      </w:r>
      <w:r w:rsidRPr="009216A4">
        <w:rPr>
          <w:rFonts w:ascii="Arial" w:hAnsi="Arial" w:cs="Arial"/>
          <w:sz w:val="24"/>
          <w:szCs w:val="24"/>
          <w:lang w:val="ro-RO"/>
        </w:rPr>
        <w:t xml:space="preserve"> folosirea terenului în mod intensiv; </w:t>
      </w:r>
      <w:r w:rsidRPr="009216A4">
        <w:rPr>
          <w:rStyle w:val="tli1"/>
          <w:rFonts w:ascii="Arial" w:hAnsi="Arial" w:cs="Arial"/>
          <w:sz w:val="24"/>
          <w:szCs w:val="24"/>
        </w:rPr>
        <w:t>- este redusă pe perioada execuţiei lucrărilor silvice</w:t>
      </w:r>
    </w:p>
    <w:p w:rsidR="008E5B1C" w:rsidRPr="009216A4" w:rsidRDefault="008E5B1C" w:rsidP="008E5B1C">
      <w:pPr>
        <w:tabs>
          <w:tab w:val="left" w:pos="0"/>
          <w:tab w:val="left" w:pos="426"/>
        </w:tabs>
        <w:spacing w:after="120" w:line="240" w:lineRule="auto"/>
        <w:jc w:val="both"/>
        <w:outlineLvl w:val="0"/>
        <w:rPr>
          <w:rFonts w:ascii="Arial" w:hAnsi="Arial" w:cs="Arial"/>
          <w:i/>
          <w:sz w:val="24"/>
          <w:szCs w:val="24"/>
          <w:lang w:val="ro-RO"/>
        </w:rPr>
      </w:pPr>
      <w:r w:rsidRPr="009216A4">
        <w:rPr>
          <w:rFonts w:ascii="Arial" w:hAnsi="Arial" w:cs="Arial"/>
          <w:i/>
          <w:sz w:val="24"/>
          <w:szCs w:val="24"/>
          <w:lang w:val="ro-RO"/>
        </w:rPr>
        <w:t>g) efectele asupra zonelor sau peisajelor care au un statut de protejare recunoscut pe  plan naţional, comunitar sau internaţional;</w:t>
      </w:r>
    </w:p>
    <w:p w:rsidR="00974A19" w:rsidRPr="00EC72E0" w:rsidRDefault="008E5B1C" w:rsidP="00915B70">
      <w:pPr>
        <w:tabs>
          <w:tab w:val="left" w:pos="720"/>
          <w:tab w:val="left" w:pos="900"/>
        </w:tabs>
        <w:spacing w:after="0" w:line="240" w:lineRule="auto"/>
        <w:jc w:val="both"/>
        <w:textAlignment w:val="baseline"/>
        <w:rPr>
          <w:rFonts w:ascii="Arial" w:hAnsi="Arial" w:cs="Arial"/>
          <w:color w:val="FF0000"/>
          <w:sz w:val="24"/>
          <w:szCs w:val="24"/>
        </w:rPr>
      </w:pPr>
      <w:r w:rsidRPr="009216A4">
        <w:rPr>
          <w:rStyle w:val="stpar"/>
          <w:rFonts w:ascii="Arial" w:hAnsi="Arial" w:cs="Arial"/>
          <w:sz w:val="24"/>
          <w:szCs w:val="24"/>
        </w:rPr>
        <w:tab/>
      </w:r>
      <w:proofErr w:type="gramStart"/>
      <w:r w:rsidR="001A074C" w:rsidRPr="00E360FE">
        <w:rPr>
          <w:rStyle w:val="stpar"/>
          <w:rFonts w:ascii="Arial" w:hAnsi="Arial" w:cs="Arial"/>
          <w:sz w:val="24"/>
          <w:szCs w:val="24"/>
        </w:rPr>
        <w:t xml:space="preserve">În urma verificării coordonatelor STEREO 1970 s-a constatat că amplasamentul amenajamentului silvic analizat </w:t>
      </w:r>
      <w:r w:rsidR="00EC72E0" w:rsidRPr="00EC72E0">
        <w:rPr>
          <w:rStyle w:val="stpar"/>
          <w:rFonts w:ascii="Arial" w:hAnsi="Arial" w:cs="Arial"/>
          <w:b/>
          <w:sz w:val="24"/>
          <w:szCs w:val="24"/>
        </w:rPr>
        <w:t>nu</w:t>
      </w:r>
      <w:r w:rsidR="00EC72E0">
        <w:rPr>
          <w:rStyle w:val="stpar"/>
          <w:rFonts w:ascii="Arial" w:hAnsi="Arial" w:cs="Arial"/>
          <w:sz w:val="24"/>
          <w:szCs w:val="24"/>
        </w:rPr>
        <w:t xml:space="preserve"> </w:t>
      </w:r>
      <w:r w:rsidR="001A074C" w:rsidRPr="00E360FE">
        <w:rPr>
          <w:rStyle w:val="stpar"/>
          <w:rFonts w:ascii="Arial" w:hAnsi="Arial" w:cs="Arial"/>
          <w:b/>
          <w:sz w:val="24"/>
          <w:szCs w:val="24"/>
        </w:rPr>
        <w:t>se suprapune peste</w:t>
      </w:r>
      <w:r w:rsidR="001A074C">
        <w:rPr>
          <w:rStyle w:val="stpar"/>
          <w:rFonts w:ascii="Arial" w:hAnsi="Arial" w:cs="Arial"/>
          <w:b/>
          <w:sz w:val="24"/>
          <w:szCs w:val="24"/>
        </w:rPr>
        <w:t xml:space="preserve"> </w:t>
      </w:r>
      <w:r w:rsidR="001A074C" w:rsidRPr="008A6E5A">
        <w:rPr>
          <w:rStyle w:val="stpar"/>
          <w:rFonts w:ascii="Arial" w:hAnsi="Arial" w:cs="Arial"/>
          <w:b/>
          <w:sz w:val="24"/>
          <w:szCs w:val="24"/>
        </w:rPr>
        <w:t>situ</w:t>
      </w:r>
      <w:r w:rsidR="00EC72E0">
        <w:rPr>
          <w:rStyle w:val="stpar"/>
          <w:rFonts w:ascii="Arial" w:hAnsi="Arial" w:cs="Arial"/>
          <w:b/>
          <w:sz w:val="24"/>
          <w:szCs w:val="24"/>
        </w:rPr>
        <w:t xml:space="preserve">ri </w:t>
      </w:r>
      <w:r w:rsidR="001A074C" w:rsidRPr="008A6E5A">
        <w:rPr>
          <w:rStyle w:val="stpar"/>
          <w:rFonts w:ascii="Arial" w:hAnsi="Arial" w:cs="Arial"/>
          <w:b/>
          <w:sz w:val="24"/>
          <w:szCs w:val="24"/>
        </w:rPr>
        <w:t>Natura 2000</w:t>
      </w:r>
      <w:r w:rsidR="002B3390">
        <w:rPr>
          <w:rStyle w:val="stpar"/>
          <w:rFonts w:ascii="Arial" w:hAnsi="Arial" w:cs="Arial"/>
          <w:b/>
          <w:sz w:val="24"/>
          <w:szCs w:val="24"/>
        </w:rPr>
        <w:t xml:space="preserve"> </w:t>
      </w:r>
      <w:r w:rsidR="00EC72E0">
        <w:rPr>
          <w:rStyle w:val="stpar"/>
          <w:rFonts w:ascii="Arial" w:hAnsi="Arial" w:cs="Arial"/>
          <w:b/>
          <w:sz w:val="24"/>
          <w:szCs w:val="24"/>
        </w:rPr>
        <w:t>/</w:t>
      </w:r>
      <w:r w:rsidR="002B3390">
        <w:rPr>
          <w:rStyle w:val="stpar"/>
          <w:rFonts w:ascii="Arial" w:hAnsi="Arial" w:cs="Arial"/>
          <w:b/>
          <w:sz w:val="24"/>
          <w:szCs w:val="24"/>
        </w:rPr>
        <w:t xml:space="preserve"> </w:t>
      </w:r>
      <w:r w:rsidR="00EC72E0">
        <w:rPr>
          <w:rStyle w:val="stpar"/>
          <w:rFonts w:ascii="Arial" w:hAnsi="Arial" w:cs="Arial"/>
          <w:b/>
          <w:sz w:val="24"/>
          <w:szCs w:val="24"/>
        </w:rPr>
        <w:t>alte arii natural</w:t>
      </w:r>
      <w:r w:rsidR="00433FC3">
        <w:rPr>
          <w:rStyle w:val="stpar"/>
          <w:rFonts w:ascii="Arial" w:hAnsi="Arial" w:cs="Arial"/>
          <w:b/>
          <w:sz w:val="24"/>
          <w:szCs w:val="24"/>
        </w:rPr>
        <w:t>e</w:t>
      </w:r>
      <w:r w:rsidR="00EC72E0">
        <w:rPr>
          <w:rStyle w:val="stpar"/>
          <w:rFonts w:ascii="Arial" w:hAnsi="Arial" w:cs="Arial"/>
          <w:b/>
          <w:sz w:val="24"/>
          <w:szCs w:val="24"/>
        </w:rPr>
        <w:t xml:space="preserve"> protejate</w:t>
      </w:r>
      <w:r w:rsidR="002B3390">
        <w:rPr>
          <w:rStyle w:val="stpar"/>
          <w:rFonts w:ascii="Arial" w:hAnsi="Arial" w:cs="Arial"/>
          <w:b/>
          <w:sz w:val="24"/>
          <w:szCs w:val="24"/>
        </w:rPr>
        <w:t>.</w:t>
      </w:r>
      <w:proofErr w:type="gramEnd"/>
    </w:p>
    <w:p w:rsidR="001C6D29" w:rsidRPr="002B2244" w:rsidRDefault="001C6D29" w:rsidP="001C6D29">
      <w:pPr>
        <w:tabs>
          <w:tab w:val="left" w:pos="720"/>
          <w:tab w:val="left" w:pos="900"/>
        </w:tabs>
        <w:spacing w:after="0" w:line="240" w:lineRule="auto"/>
        <w:jc w:val="both"/>
        <w:textAlignment w:val="baseline"/>
        <w:rPr>
          <w:rFonts w:ascii="Arial" w:hAnsi="Arial" w:cs="Arial"/>
          <w:sz w:val="24"/>
          <w:szCs w:val="24"/>
        </w:rPr>
      </w:pPr>
      <w:r w:rsidRPr="00915B70">
        <w:rPr>
          <w:rStyle w:val="stpar"/>
          <w:rFonts w:ascii="Arial" w:hAnsi="Arial" w:cs="Arial"/>
          <w:color w:val="FF0000"/>
          <w:sz w:val="24"/>
          <w:szCs w:val="24"/>
        </w:rPr>
        <w:tab/>
      </w:r>
      <w:proofErr w:type="gramStart"/>
      <w:r w:rsidRPr="002B2244">
        <w:rPr>
          <w:rStyle w:val="stpar"/>
          <w:rFonts w:ascii="Arial" w:hAnsi="Arial" w:cs="Arial"/>
          <w:sz w:val="24"/>
          <w:szCs w:val="24"/>
        </w:rPr>
        <w:t>În arboretele încadrate în</w:t>
      </w:r>
      <w:r w:rsidRPr="002B2244">
        <w:rPr>
          <w:rFonts w:ascii="Arial" w:hAnsi="Arial" w:cs="Arial"/>
          <w:sz w:val="24"/>
          <w:szCs w:val="24"/>
        </w:rPr>
        <w:t xml:space="preserve"> S.U.P. „M” – păduri supuse regimului de conservare deosebită – se vor aplica numai măsuri speciale de conservare, fiind exceptate de la procesul de producţie lemnoasă.</w:t>
      </w:r>
      <w:proofErr w:type="gramEnd"/>
    </w:p>
    <w:p w:rsidR="001C6D29" w:rsidRPr="009216A4" w:rsidRDefault="001C6D29" w:rsidP="00974A19">
      <w:pPr>
        <w:tabs>
          <w:tab w:val="left" w:pos="720"/>
          <w:tab w:val="left" w:pos="900"/>
        </w:tabs>
        <w:spacing w:after="0" w:line="240" w:lineRule="auto"/>
        <w:jc w:val="both"/>
        <w:textAlignment w:val="baseline"/>
        <w:rPr>
          <w:rStyle w:val="tli1"/>
          <w:rFonts w:ascii="Arial" w:hAnsi="Arial" w:cs="Arial"/>
          <w:sz w:val="24"/>
          <w:szCs w:val="24"/>
        </w:rPr>
      </w:pPr>
    </w:p>
    <w:p w:rsidR="008E5B1C" w:rsidRPr="001C6D29" w:rsidRDefault="008E5B1C" w:rsidP="008E5B1C">
      <w:pPr>
        <w:tabs>
          <w:tab w:val="left" w:pos="720"/>
          <w:tab w:val="left" w:pos="900"/>
        </w:tabs>
        <w:spacing w:after="0" w:line="240" w:lineRule="auto"/>
        <w:jc w:val="both"/>
        <w:textAlignment w:val="baseline"/>
        <w:rPr>
          <w:rFonts w:ascii="Arial" w:hAnsi="Arial" w:cs="Arial"/>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favorabilă </w:t>
      </w:r>
      <w:r w:rsidR="00EC72E0" w:rsidRPr="004739D6">
        <w:rPr>
          <w:rFonts w:ascii="Arial" w:hAnsi="Arial" w:cs="Arial"/>
          <w:sz w:val="24"/>
          <w:szCs w:val="24"/>
          <w:u w:val="single"/>
          <w:lang w:val="ro-RO"/>
        </w:rPr>
        <w:t>pentru fondul forestier și pentru habitate</w:t>
      </w:r>
      <w:r w:rsidR="001C6D29" w:rsidRPr="00915B70">
        <w:rPr>
          <w:rFonts w:ascii="Arial" w:hAnsi="Arial" w:cs="Arial"/>
          <w:bCs/>
          <w:iCs/>
          <w:sz w:val="24"/>
          <w:szCs w:val="24"/>
          <w:lang w:val="ro-RO"/>
        </w:rPr>
        <w:t>:</w:t>
      </w:r>
    </w:p>
    <w:p w:rsidR="008E5B1C" w:rsidRPr="009216A4" w:rsidRDefault="008E5B1C" w:rsidP="008E5B1C">
      <w:pPr>
        <w:spacing w:after="0" w:line="240" w:lineRule="auto"/>
        <w:jc w:val="both"/>
        <w:rPr>
          <w:rFonts w:ascii="Arial" w:hAnsi="Arial" w:cs="Arial"/>
          <w:spacing w:val="-2"/>
          <w:sz w:val="24"/>
          <w:szCs w:val="24"/>
        </w:rPr>
      </w:pPr>
      <w:r w:rsidRPr="009216A4">
        <w:rPr>
          <w:rFonts w:ascii="Arial" w:hAnsi="Arial" w:cs="Arial"/>
          <w:sz w:val="24"/>
          <w:szCs w:val="24"/>
        </w:rPr>
        <w:t xml:space="preserve">- conservarea unor arborete cu un potenţial genetic deosebit, în </w:t>
      </w:r>
      <w:r w:rsidRPr="009216A4">
        <w:rPr>
          <w:rFonts w:ascii="Arial" w:hAnsi="Arial" w:cs="Arial"/>
          <w:spacing w:val="-2"/>
          <w:sz w:val="24"/>
          <w:szCs w:val="24"/>
        </w:rPr>
        <w:t>sistemul  rezervaţiilor  de  seminţe  forestiere  şi  al  resurselor  genetice  forestiere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conservarea</w:t>
      </w:r>
      <w:proofErr w:type="gramEnd"/>
      <w:r w:rsidRPr="009216A4">
        <w:rPr>
          <w:rFonts w:ascii="Arial" w:hAnsi="Arial" w:cs="Arial"/>
          <w:sz w:val="24"/>
          <w:szCs w:val="24"/>
        </w:rPr>
        <w:t xml:space="preserve"> pădurilor constituite ca rezervaţii ale biosferei, neincluse în categoriile funcţionale 5.A, 5.C, 5.D sau 5E</w:t>
      </w:r>
      <w:r w:rsidRPr="009216A4">
        <w:rPr>
          <w:rFonts w:ascii="Arial" w:hAnsi="Arial" w:cs="Arial"/>
          <w:bCs/>
          <w:i/>
          <w:iCs/>
          <w:sz w:val="24"/>
          <w:szCs w:val="24"/>
        </w:rPr>
        <w:t xml:space="preserve"> </w:t>
      </w:r>
      <w:r w:rsidRPr="009216A4">
        <w:rPr>
          <w:rFonts w:ascii="Arial" w:hAnsi="Arial" w:cs="Arial"/>
          <w:sz w:val="24"/>
          <w:szCs w:val="24"/>
        </w:rPr>
        <w:t>;</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conducerea</w:t>
      </w:r>
      <w:proofErr w:type="gramEnd"/>
      <w:r w:rsidRPr="009216A4">
        <w:rPr>
          <w:rFonts w:ascii="Arial" w:hAnsi="Arial" w:cs="Arial"/>
          <w:sz w:val="24"/>
          <w:szCs w:val="24"/>
        </w:rPr>
        <w:t xml:space="preserve"> arboretelor la vârste de peste 100 ani, urmărindu-se, îndeosebi,  regenerarea  lor  naturală  din  sămânţă;</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promovarea</w:t>
      </w:r>
      <w:proofErr w:type="gramEnd"/>
      <w:r w:rsidRPr="009216A4">
        <w:rPr>
          <w:rFonts w:ascii="Arial" w:hAnsi="Arial" w:cs="Arial"/>
          <w:sz w:val="24"/>
          <w:szCs w:val="24"/>
        </w:rPr>
        <w:t xml:space="preserve"> unor compoziţii de regenerare cât mai apropiate de cele ale  tipurilor  natural  fundamentale  de  pădure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utilizarea</w:t>
      </w:r>
      <w:proofErr w:type="gramEnd"/>
      <w:r w:rsidRPr="009216A4">
        <w:rPr>
          <w:rFonts w:ascii="Arial" w:hAnsi="Arial" w:cs="Arial"/>
          <w:sz w:val="24"/>
          <w:szCs w:val="24"/>
        </w:rPr>
        <w:t xml:space="preserve"> în cazul regenerărilor artificiale a materialelor forestiere de  reproducere –  puieţi,  sămânţă,  etc.,  de  provenienţă  locală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luarea  unor</w:t>
      </w:r>
      <w:proofErr w:type="gramEnd"/>
      <w:r w:rsidRPr="009216A4">
        <w:rPr>
          <w:rFonts w:ascii="Arial" w:hAnsi="Arial" w:cs="Arial"/>
          <w:sz w:val="24"/>
          <w:szCs w:val="24"/>
        </w:rPr>
        <w:t xml:space="preserve">  măsuri  pentru  prevenirea  şi  combaterea  incendiilor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lastRenderedPageBreak/>
        <w:t>- ţinerea sub control a efectivelor populaţiilor de insecte dăunătoare (care  pot  produce  gradaţii)  şi  prin  protejarea  duşmanilor  naturali  ai  acestora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8E5B1C" w:rsidRPr="009216A4" w:rsidRDefault="008E5B1C" w:rsidP="008E5B1C">
      <w:pPr>
        <w:spacing w:after="0" w:line="240" w:lineRule="auto"/>
        <w:jc w:val="both"/>
        <w:rPr>
          <w:rFonts w:ascii="Arial" w:hAnsi="Arial" w:cs="Arial"/>
          <w:sz w:val="24"/>
          <w:szCs w:val="24"/>
        </w:rPr>
      </w:pPr>
      <w:r w:rsidRPr="009216A4">
        <w:rPr>
          <w:rFonts w:ascii="Arial" w:hAnsi="Arial" w:cs="Arial"/>
          <w:sz w:val="24"/>
          <w:szCs w:val="24"/>
        </w:rPr>
        <w:t xml:space="preserve">- </w:t>
      </w:r>
      <w:proofErr w:type="gramStart"/>
      <w:r w:rsidRPr="009216A4">
        <w:rPr>
          <w:rFonts w:ascii="Arial" w:hAnsi="Arial" w:cs="Arial"/>
          <w:sz w:val="24"/>
          <w:szCs w:val="24"/>
        </w:rPr>
        <w:t>recoltarea</w:t>
      </w:r>
      <w:proofErr w:type="gramEnd"/>
      <w:r w:rsidRPr="009216A4">
        <w:rPr>
          <w:rFonts w:ascii="Arial" w:hAnsi="Arial" w:cs="Arial"/>
          <w:sz w:val="24"/>
          <w:szCs w:val="24"/>
        </w:rPr>
        <w:t xml:space="preserve"> raţională şi ecologică a fructelor de pădure, ciupercilor comestibile  şi  a  speciilor  de  plante  medicinale ;</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păstrarea arborilor cu scorburi ce pot fi utilizate ca locuri de cuibărit de către păsări şi mamifere mici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menţinerea terenurilor pentru hrana vânatului şi a terenurilor administrative la stadiul actual sevitându-se împădurirea acestora;</w:t>
      </w:r>
    </w:p>
    <w:p w:rsidR="008E5B1C" w:rsidRPr="009216A4"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8E5B1C" w:rsidRDefault="008E5B1C" w:rsidP="008E5B1C">
      <w:pPr>
        <w:spacing w:after="0" w:line="240" w:lineRule="auto"/>
        <w:jc w:val="both"/>
        <w:rPr>
          <w:rFonts w:ascii="Arial" w:hAnsi="Arial" w:cs="Arial"/>
          <w:sz w:val="24"/>
          <w:szCs w:val="24"/>
          <w:lang w:val="pt-BR"/>
        </w:rPr>
      </w:pPr>
      <w:r w:rsidRPr="009216A4">
        <w:rPr>
          <w:rFonts w:ascii="Arial" w:hAnsi="Arial" w:cs="Arial"/>
          <w:sz w:val="24"/>
          <w:szCs w:val="24"/>
          <w:lang w:val="pt-BR"/>
        </w:rPr>
        <w:t xml:space="preserve">- compoziţiile ţel şi compoziţiile de regenerare vor fi adaptate pentru a asigura compoziţia tipică a habitatelor – în unităţile amenajistice propuse pentru completări, împăduriri sau </w:t>
      </w:r>
      <w:r w:rsidR="00B857B6">
        <w:rPr>
          <w:rFonts w:ascii="Arial" w:hAnsi="Arial" w:cs="Arial"/>
          <w:sz w:val="24"/>
          <w:szCs w:val="24"/>
          <w:lang w:val="pt-BR"/>
        </w:rPr>
        <w:t>promovarea regenerării naturale.</w:t>
      </w:r>
    </w:p>
    <w:p w:rsidR="00B857B6" w:rsidRDefault="00B857B6" w:rsidP="008E5B1C">
      <w:pPr>
        <w:spacing w:after="0" w:line="240" w:lineRule="auto"/>
        <w:jc w:val="both"/>
        <w:rPr>
          <w:rFonts w:ascii="Arial" w:hAnsi="Arial" w:cs="Arial"/>
          <w:sz w:val="24"/>
          <w:szCs w:val="24"/>
          <w:lang w:val="pt-BR"/>
        </w:rPr>
      </w:pPr>
    </w:p>
    <w:p w:rsidR="008E5B1C" w:rsidRPr="009216A4" w:rsidRDefault="008E5B1C" w:rsidP="008E5B1C">
      <w:pPr>
        <w:spacing w:after="0" w:line="240" w:lineRule="auto"/>
        <w:ind w:firstLine="708"/>
        <w:jc w:val="both"/>
        <w:rPr>
          <w:rFonts w:ascii="Arial" w:eastAsia="Times New Roman,Bold" w:hAnsi="Arial" w:cs="Arial"/>
          <w:sz w:val="24"/>
          <w:szCs w:val="24"/>
          <w:u w:val="single"/>
          <w:lang w:val="pt-BR"/>
        </w:rPr>
      </w:pPr>
      <w:r w:rsidRPr="009216A4">
        <w:rPr>
          <w:rFonts w:ascii="Arial" w:eastAsia="Times New Roman,Bold" w:hAnsi="Arial" w:cs="Arial"/>
          <w:sz w:val="24"/>
          <w:szCs w:val="24"/>
          <w:u w:val="single"/>
          <w:lang w:val="pt-BR"/>
        </w:rPr>
        <w:t>Măsuri particulare pentru evitarea deteriorării stării de conservare a habitatelor forestiere: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eliminarea tăierilor în delict;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limitarea extracţiilor de răşină doar la arboretele exploatabile;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conştientizarea potenţialilor turişti (în special a tinerilor) asupra necesităţii şi beneficiile protejări habitatelor forestiere; informarea corespunzătoare a turiştilor;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evitarea păşunatului în pădure şi reducerea la minim a trecerii turmelor de animale prin arborete;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lastRenderedPageBreak/>
        <w:t>- menţinerea efectivelor de mamifere sălbatice (în special urşi şi cerbi) la valori optime, protejarea arborilor, seminţişurilor şi puieţilor în zonele sensibile;</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8E5B1C"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915B70" w:rsidRPr="001C6D29" w:rsidRDefault="008E5B1C" w:rsidP="00915B70">
      <w:pPr>
        <w:tabs>
          <w:tab w:val="left" w:pos="720"/>
          <w:tab w:val="left" w:pos="900"/>
        </w:tabs>
        <w:spacing w:after="0" w:line="240" w:lineRule="auto"/>
        <w:jc w:val="both"/>
        <w:textAlignment w:val="baseline"/>
        <w:rPr>
          <w:rFonts w:ascii="Arial" w:hAnsi="Arial" w:cs="Arial"/>
          <w:bCs/>
          <w:iCs/>
          <w:sz w:val="24"/>
          <w:szCs w:val="24"/>
          <w:u w:val="single"/>
          <w:lang w:val="ro-RO"/>
        </w:rPr>
      </w:pPr>
      <w:r w:rsidRPr="009216A4">
        <w:rPr>
          <w:rStyle w:val="stpar"/>
          <w:rFonts w:ascii="Arial" w:hAnsi="Arial" w:cs="Arial"/>
          <w:sz w:val="24"/>
          <w:szCs w:val="24"/>
        </w:rPr>
        <w:tab/>
      </w:r>
      <w:r w:rsidRPr="009216A4">
        <w:rPr>
          <w:rStyle w:val="stpar"/>
          <w:rFonts w:ascii="Arial" w:hAnsi="Arial" w:cs="Arial"/>
          <w:sz w:val="24"/>
          <w:szCs w:val="24"/>
          <w:u w:val="single"/>
        </w:rPr>
        <w:t>Principalele măsuri</w:t>
      </w:r>
      <w:r w:rsidRPr="009216A4">
        <w:rPr>
          <w:rFonts w:ascii="Arial" w:hAnsi="Arial" w:cs="Arial"/>
          <w:sz w:val="24"/>
          <w:szCs w:val="24"/>
          <w:u w:val="single"/>
          <w:lang w:val="ro-RO"/>
        </w:rPr>
        <w:t xml:space="preserve"> necesare a fi luate pentru menţinerea statutului de conservare </w:t>
      </w:r>
      <w:proofErr w:type="gramStart"/>
      <w:r w:rsidRPr="009216A4">
        <w:rPr>
          <w:rFonts w:ascii="Arial" w:hAnsi="Arial" w:cs="Arial"/>
          <w:sz w:val="24"/>
          <w:szCs w:val="24"/>
          <w:u w:val="single"/>
          <w:lang w:val="ro-RO"/>
        </w:rPr>
        <w:t xml:space="preserve">favorabilă  </w:t>
      </w:r>
      <w:r w:rsidR="00EC72E0" w:rsidRPr="004739D6">
        <w:rPr>
          <w:rFonts w:ascii="Arial" w:hAnsi="Arial" w:cs="Arial"/>
          <w:sz w:val="24"/>
          <w:szCs w:val="24"/>
          <w:u w:val="single"/>
          <w:lang w:val="ro-RO"/>
        </w:rPr>
        <w:t>pentru</w:t>
      </w:r>
      <w:proofErr w:type="gramEnd"/>
      <w:r w:rsidR="00EC72E0" w:rsidRPr="004739D6">
        <w:rPr>
          <w:rFonts w:ascii="Arial" w:hAnsi="Arial" w:cs="Arial"/>
          <w:sz w:val="24"/>
          <w:szCs w:val="24"/>
          <w:u w:val="single"/>
          <w:lang w:val="ro-RO"/>
        </w:rPr>
        <w:t xml:space="preserve"> fondul forestier și pentru specii</w:t>
      </w:r>
      <w:r w:rsidR="00915B70" w:rsidRPr="00915B70">
        <w:rPr>
          <w:rFonts w:ascii="Arial" w:hAnsi="Arial" w:cs="Arial"/>
          <w:bCs/>
          <w:iCs/>
          <w:sz w:val="24"/>
          <w:szCs w:val="24"/>
          <w:lang w:val="ro-RO"/>
        </w:rPr>
        <w:t>:</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identificarea zonelor de cuibarit, precum si a celor de crestere a puilor in teren si materializarea acestora pe harta amenajistica;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2B3EF4" w:rsidRDefault="002B3EF4" w:rsidP="008E5B1C">
      <w:pPr>
        <w:autoSpaceDE w:val="0"/>
        <w:autoSpaceDN w:val="0"/>
        <w:adjustRightInd w:val="0"/>
        <w:spacing w:after="0" w:line="240" w:lineRule="auto"/>
        <w:jc w:val="both"/>
        <w:rPr>
          <w:rFonts w:ascii="Arial" w:hAnsi="Arial" w:cs="Arial"/>
          <w:sz w:val="24"/>
          <w:szCs w:val="24"/>
          <w:lang w:val="it-IT"/>
        </w:rPr>
      </w:pP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realizarea unui mozaic cat mai diversificat, atat in ceea ce priveste speciile, cat si din punct de vedere a varstei, a arboretelor din zona;</w:t>
      </w:r>
    </w:p>
    <w:p w:rsidR="008E5B1C" w:rsidRPr="009216A4" w:rsidRDefault="008E5B1C" w:rsidP="008E5B1C">
      <w:pPr>
        <w:autoSpaceDE w:val="0"/>
        <w:autoSpaceDN w:val="0"/>
        <w:adjustRightInd w:val="0"/>
        <w:spacing w:after="0" w:line="240" w:lineRule="auto"/>
        <w:jc w:val="both"/>
        <w:rPr>
          <w:rFonts w:ascii="Arial" w:hAnsi="Arial" w:cs="Arial"/>
          <w:sz w:val="24"/>
          <w:szCs w:val="24"/>
          <w:lang w:val="it-IT"/>
        </w:rPr>
      </w:pPr>
      <w:r w:rsidRPr="009216A4">
        <w:rPr>
          <w:rFonts w:ascii="Arial" w:hAnsi="Arial" w:cs="Arial"/>
          <w:sz w:val="24"/>
          <w:szCs w:val="24"/>
          <w:lang w:val="it-IT"/>
        </w:rPr>
        <w:t>- esalonarea exploatarii parchetelor cu luarea in considerare a perioadelor de cuibarit si crestere a puilor;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folosirea de tehnologii de exploatare cu impact minim asupra habitatelor;</w:t>
      </w:r>
    </w:p>
    <w:p w:rsidR="008E5B1C" w:rsidRPr="009216A4" w:rsidRDefault="008E5B1C" w:rsidP="008E5B1C">
      <w:pPr>
        <w:autoSpaceDE w:val="0"/>
        <w:autoSpaceDN w:val="0"/>
        <w:adjustRightInd w:val="0"/>
        <w:spacing w:after="0" w:line="240" w:lineRule="auto"/>
        <w:jc w:val="both"/>
        <w:rPr>
          <w:rFonts w:ascii="Arial" w:hAnsi="Arial" w:cs="Arial"/>
          <w:sz w:val="24"/>
          <w:szCs w:val="24"/>
          <w:lang w:val="pt-BR"/>
        </w:rPr>
      </w:pPr>
      <w:r w:rsidRPr="009216A4">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ab/>
      </w:r>
    </w:p>
    <w:p w:rsidR="008E5B1C" w:rsidRPr="009216A4" w:rsidRDefault="008E5B1C" w:rsidP="008E5B1C">
      <w:pPr>
        <w:tabs>
          <w:tab w:val="left" w:pos="720"/>
          <w:tab w:val="left" w:pos="900"/>
        </w:tabs>
        <w:spacing w:after="0" w:line="240" w:lineRule="auto"/>
        <w:jc w:val="both"/>
        <w:textAlignment w:val="baseline"/>
        <w:rPr>
          <w:rFonts w:ascii="Arial" w:hAnsi="Arial" w:cs="Arial"/>
          <w:i/>
          <w:sz w:val="24"/>
          <w:szCs w:val="24"/>
          <w:lang w:val="ro-RO"/>
        </w:rPr>
      </w:pPr>
      <w:r w:rsidRPr="009216A4">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 </w:t>
      </w:r>
      <w:r w:rsidRPr="009216A4">
        <w:rPr>
          <w:rFonts w:ascii="Arial" w:hAnsi="Arial" w:cs="Arial"/>
          <w:lang w:val="it-IT"/>
        </w:rPr>
        <w:t>perturbarea intenţionată în cursul perioadei de reproducere, de creştere, de hibernare</w:t>
      </w:r>
      <w:r w:rsidRPr="009216A4">
        <w:rPr>
          <w:rFonts w:ascii="Arial" w:hAnsi="Arial" w:cs="Arial"/>
          <w:color w:val="000000"/>
          <w:lang w:val="it-IT"/>
        </w:rPr>
        <w:t xml:space="preserve"> şi de migraţie a speciilor;</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i/>
          <w:lang w:val="ro-RO"/>
        </w:rPr>
        <w:t xml:space="preserve">- </w:t>
      </w:r>
      <w:r w:rsidRPr="009216A4">
        <w:rPr>
          <w:rFonts w:ascii="Arial" w:hAnsi="Arial" w:cs="Arial"/>
          <w:color w:val="000000"/>
          <w:lang w:val="it-IT"/>
        </w:rPr>
        <w:t xml:space="preserve">deteriorarea, distrugerea şi/sau culegerea intenţionată a cuiburilor şi/sau ouălor din natură;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deteriorarea şi/sau distrugerea locurilor de reproducere ori de odihnă;</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lang w:val="ro-RO"/>
        </w:rPr>
        <w:t xml:space="preserve">- </w:t>
      </w:r>
      <w:r w:rsidRPr="009216A4">
        <w:rPr>
          <w:rFonts w:ascii="Arial" w:hAnsi="Arial" w:cs="Arial"/>
          <w:color w:val="000000"/>
          <w:lang w:val="it-IT"/>
        </w:rPr>
        <w:t xml:space="preserve">recoltarea florilor şi a fructelor, culegerea, tăierea, dezrădăcinarea sau distrugerea cu intenţie a acestor plante în habitatele lor naturale, în oricare dintre stadiile ciclului lor biologic; </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color w:val="000000"/>
          <w:lang w:val="it-IT"/>
        </w:rPr>
      </w:pPr>
      <w:r w:rsidRPr="009216A4">
        <w:rPr>
          <w:rFonts w:ascii="Arial" w:hAnsi="Arial" w:cs="Arial"/>
          <w:color w:val="000000"/>
          <w:lang w:val="it-IT"/>
        </w:rPr>
        <w:t>- deţinerea, transportul, vânzarea sau schimburile în orice scop, precum şi oferirea spre schimb sau vânzare a exemplarelor luate din natură, în oricare dintre stadiile ciclului lor biologice;</w:t>
      </w:r>
    </w:p>
    <w:p w:rsidR="008E5B1C" w:rsidRPr="009216A4" w:rsidRDefault="008E5B1C" w:rsidP="008E5B1C">
      <w:pPr>
        <w:pStyle w:val="NormalWeb"/>
        <w:pBdr>
          <w:bottom w:val="single" w:sz="2" w:space="6" w:color="C0C0C0"/>
        </w:pBdr>
        <w:spacing w:before="0" w:beforeAutospacing="0" w:after="0" w:afterAutospacing="0"/>
        <w:ind w:firstLine="720"/>
        <w:jc w:val="both"/>
        <w:rPr>
          <w:rFonts w:ascii="Arial" w:hAnsi="Arial" w:cs="Arial"/>
          <w:lang w:val="ro-RO"/>
        </w:rPr>
      </w:pPr>
      <w:r w:rsidRPr="009216A4">
        <w:rPr>
          <w:rFonts w:ascii="Arial" w:hAnsi="Arial" w:cs="Arial"/>
          <w:lang w:val="it-IT"/>
        </w:rPr>
        <w:lastRenderedPageBreak/>
        <w:t xml:space="preserve">- </w:t>
      </w:r>
      <w:r w:rsidRPr="009216A4">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B857B6" w:rsidRDefault="00B857B6" w:rsidP="008E5B1C">
      <w:pPr>
        <w:autoSpaceDE w:val="0"/>
        <w:autoSpaceDN w:val="0"/>
        <w:adjustRightInd w:val="0"/>
        <w:spacing w:after="0"/>
        <w:jc w:val="both"/>
        <w:rPr>
          <w:rFonts w:ascii="Arial" w:hAnsi="Arial" w:cs="Arial"/>
          <w:sz w:val="24"/>
          <w:szCs w:val="24"/>
          <w:u w:val="single"/>
        </w:rPr>
      </w:pPr>
    </w:p>
    <w:p w:rsidR="008E5B1C" w:rsidRPr="009216A4" w:rsidRDefault="008E5B1C" w:rsidP="008E5B1C">
      <w:pPr>
        <w:autoSpaceDE w:val="0"/>
        <w:autoSpaceDN w:val="0"/>
        <w:adjustRightInd w:val="0"/>
        <w:spacing w:after="0"/>
        <w:jc w:val="both"/>
        <w:rPr>
          <w:rFonts w:ascii="Arial" w:hAnsi="Arial" w:cs="Arial"/>
          <w:sz w:val="24"/>
          <w:szCs w:val="24"/>
          <w:u w:val="single"/>
        </w:rPr>
      </w:pPr>
      <w:r w:rsidRPr="009216A4">
        <w:rPr>
          <w:rFonts w:ascii="Arial" w:hAnsi="Arial" w:cs="Arial"/>
          <w:sz w:val="24"/>
          <w:szCs w:val="24"/>
          <w:u w:val="single"/>
        </w:rPr>
        <w:t>Alte măsuri propuse/condiții: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9216A4">
        <w:rPr>
          <w:rFonts w:ascii="Arial" w:hAnsi="Arial" w:cs="Arial"/>
          <w:sz w:val="24"/>
          <w:szCs w:val="24"/>
        </w:rPr>
        <w:t xml:space="preserve">1. </w:t>
      </w:r>
      <w:r w:rsidRPr="00B857B6">
        <w:rPr>
          <w:rFonts w:ascii="Arial" w:eastAsia="Times New Roman" w:hAnsi="Arial" w:cs="Arial"/>
          <w:sz w:val="24"/>
          <w:szCs w:val="24"/>
          <w:lang w:val="ro-RO"/>
        </w:rPr>
        <w:t>Pentru ariile naturale protejate care nu au plan de management propunem menţinerea arborilor scorburoşi (2-5/ha) sau pâlcurile de arbori bătrâni, care pot constitui locuri de cuibărit, hrană sau adăpost pentru speciile de animale care fac obiectul protecţiei;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2. Perioada de lucrări de exploatare forestieră va fi corelată cu necesarul de linişte pentru speciile faunistice din fondurile cinegetice care se suprapun cu aria protejată;</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3. Colectarea materialului lemnos se va face utilizând animale sau utilaje fără impact puternic asupra solului;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4. Activitatea de exploatare forestieră se va desfăşura în perioade uscate, fără precipitaţii şi/sau cu strat de zăpadă şi îngheţ la sol;</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5. Se va evita efectuarea simultană a lucrărilor de exploatare de masă lemnoasă pe suprafeţe învecinate, pentru a da posibiliatea existenţei unor zone de linişte pentru speciile care fac obiectul protecţiei în ariile naturale protejate;</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6. Nu se vor traversa cu mijloace de transport bălţile temporare şi permanente, pentru a evita distrugerea pontelor şi a exemplarelor de amfibieni şi reptile care frecventează aceste medii;</w:t>
      </w:r>
    </w:p>
    <w:p w:rsidR="008E5B1C" w:rsidRPr="00B857B6" w:rsidRDefault="008E5B1C" w:rsidP="00B857B6">
      <w:pPr>
        <w:autoSpaceDE w:val="0"/>
        <w:autoSpaceDN w:val="0"/>
        <w:adjustRightInd w:val="0"/>
        <w:spacing w:after="0" w:line="240" w:lineRule="auto"/>
        <w:contextualSpacing/>
        <w:jc w:val="both"/>
        <w:rPr>
          <w:rFonts w:ascii="Arial" w:eastAsia="Times New Roman" w:hAnsi="Arial" w:cs="Arial"/>
          <w:sz w:val="24"/>
          <w:szCs w:val="24"/>
          <w:lang w:val="ro-RO"/>
        </w:rPr>
      </w:pPr>
      <w:r w:rsidRPr="00B857B6">
        <w:rPr>
          <w:rFonts w:ascii="Arial" w:eastAsia="Times New Roman" w:hAnsi="Arial" w:cs="Arial"/>
          <w:sz w:val="24"/>
          <w:szCs w:val="24"/>
          <w:lang w:val="ro-RO"/>
        </w:rPr>
        <w:t>7. Colectarea resturilor rezultate din exploatarea forestieră se va face în grămezi amplasate pe cioate sau în locuri fără seminţiş.</w:t>
      </w:r>
    </w:p>
    <w:p w:rsidR="002B3EF4" w:rsidRPr="009216A4" w:rsidRDefault="002B3EF4" w:rsidP="008E5B1C">
      <w:pPr>
        <w:autoSpaceDE w:val="0"/>
        <w:autoSpaceDN w:val="0"/>
        <w:adjustRightInd w:val="0"/>
        <w:spacing w:after="0"/>
        <w:jc w:val="both"/>
        <w:rPr>
          <w:rFonts w:ascii="Arial" w:hAnsi="Arial" w:cs="Arial"/>
          <w:sz w:val="24"/>
          <w:szCs w:val="24"/>
        </w:rPr>
      </w:pPr>
    </w:p>
    <w:p w:rsidR="008E5B1C" w:rsidRPr="009216A4" w:rsidRDefault="008E5B1C" w:rsidP="008E5B1C">
      <w:pPr>
        <w:autoSpaceDE w:val="0"/>
        <w:autoSpaceDN w:val="0"/>
        <w:adjustRightInd w:val="0"/>
        <w:spacing w:after="0" w:line="240" w:lineRule="auto"/>
        <w:jc w:val="both"/>
        <w:rPr>
          <w:rFonts w:ascii="Arial" w:eastAsia="Times New Roman" w:hAnsi="Arial" w:cs="Arial"/>
          <w:b/>
          <w:color w:val="000000"/>
          <w:sz w:val="24"/>
          <w:szCs w:val="24"/>
          <w:lang w:val="ro-RO"/>
        </w:rPr>
      </w:pPr>
      <w:r w:rsidRPr="009216A4">
        <w:rPr>
          <w:rFonts w:ascii="Arial" w:eastAsia="Times New Roman" w:hAnsi="Arial" w:cs="Arial"/>
          <w:b/>
          <w:color w:val="000000"/>
          <w:sz w:val="24"/>
          <w:szCs w:val="24"/>
          <w:lang w:val="ro-RO"/>
        </w:rPr>
        <w:t>Obligaţiile titularului:</w:t>
      </w:r>
    </w:p>
    <w:p w:rsidR="00915B70" w:rsidRDefault="008E5B1C" w:rsidP="00915B70">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8E5B1C" w:rsidRPr="009216A4" w:rsidRDefault="008E5B1C" w:rsidP="00B857B6">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216A4">
        <w:rPr>
          <w:rFonts w:ascii="Arial" w:eastAsia="Times New Roman" w:hAnsi="Arial" w:cs="Arial"/>
          <w:color w:val="000000"/>
          <w:sz w:val="24"/>
          <w:szCs w:val="24"/>
          <w:lang w:val="ro-RO"/>
        </w:rPr>
        <w:t>Titularul planului</w:t>
      </w:r>
      <w:r w:rsidRPr="009216A4">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9216A4">
        <w:rPr>
          <w:rFonts w:ascii="Arial" w:hAnsi="Arial" w:cs="Arial"/>
          <w:sz w:val="24"/>
          <w:szCs w:val="24"/>
        </w:rPr>
        <w:t>din</w:t>
      </w:r>
      <w:proofErr w:type="gramEnd"/>
      <w:r w:rsidRPr="009216A4">
        <w:rPr>
          <w:rFonts w:ascii="Arial" w:hAnsi="Arial" w:cs="Arial"/>
          <w:sz w:val="24"/>
          <w:szCs w:val="24"/>
        </w:rPr>
        <w:t xml:space="preserve"> H.G. nr.1076/2004) rezultatele planului de monitorizare a activitatilor prevazute in amenajamentul sil</w:t>
      </w:r>
      <w:bookmarkStart w:id="0" w:name="_GoBack"/>
      <w:bookmarkEnd w:id="0"/>
      <w:r w:rsidRPr="009216A4">
        <w:rPr>
          <w:rFonts w:ascii="Arial" w:hAnsi="Arial" w:cs="Arial"/>
          <w:sz w:val="24"/>
          <w:szCs w:val="24"/>
        </w:rPr>
        <w:t>vic.</w:t>
      </w:r>
    </w:p>
    <w:p w:rsidR="008E5B1C" w:rsidRPr="00823529" w:rsidRDefault="008E5B1C" w:rsidP="00B857B6">
      <w:pPr>
        <w:numPr>
          <w:ilvl w:val="1"/>
          <w:numId w:val="21"/>
        </w:numPr>
        <w:tabs>
          <w:tab w:val="clear" w:pos="1440"/>
          <w:tab w:val="num" w:pos="284"/>
        </w:tabs>
        <w:autoSpaceDE w:val="0"/>
        <w:autoSpaceDN w:val="0"/>
        <w:adjustRightInd w:val="0"/>
        <w:spacing w:after="0" w:line="240" w:lineRule="auto"/>
        <w:ind w:left="284" w:hanging="284"/>
        <w:jc w:val="both"/>
        <w:rPr>
          <w:rFonts w:ascii="Arial" w:eastAsia="Times New Roman" w:hAnsi="Arial" w:cs="Arial"/>
          <w:color w:val="000000"/>
          <w:sz w:val="24"/>
          <w:szCs w:val="24"/>
          <w:lang w:val="ro-RO"/>
        </w:rPr>
      </w:pPr>
      <w:r w:rsidRPr="009216A4">
        <w:rPr>
          <w:rFonts w:ascii="Arial" w:eastAsia="SimSun" w:hAnsi="Arial" w:cs="Arial"/>
          <w:color w:val="000000"/>
          <w:kern w:val="24"/>
          <w:sz w:val="24"/>
          <w:szCs w:val="24"/>
          <w:lang w:val="ro-RO" w:eastAsia="ar-SA"/>
        </w:rPr>
        <w:t>Respectarea legislației de mediu în vigoare.</w:t>
      </w:r>
    </w:p>
    <w:p w:rsidR="00823529" w:rsidRPr="009216A4" w:rsidRDefault="00823529" w:rsidP="00823529">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E5B1C" w:rsidRPr="009216A4" w:rsidRDefault="008E5B1C" w:rsidP="008E5B1C">
      <w:pPr>
        <w:spacing w:after="0" w:line="240" w:lineRule="auto"/>
        <w:jc w:val="both"/>
        <w:rPr>
          <w:rFonts w:ascii="Arial" w:hAnsi="Arial" w:cs="Arial"/>
          <w:b/>
          <w:color w:val="000000"/>
          <w:sz w:val="24"/>
          <w:szCs w:val="24"/>
          <w:lang w:val="ro-RO"/>
        </w:rPr>
      </w:pPr>
      <w:r w:rsidRPr="009216A4">
        <w:rPr>
          <w:rFonts w:ascii="Arial" w:hAnsi="Arial" w:cs="Arial"/>
          <w:b/>
          <w:color w:val="000000"/>
          <w:sz w:val="24"/>
          <w:szCs w:val="24"/>
          <w:lang w:val="ro-RO"/>
        </w:rPr>
        <w:t>Informarea şi participarea publicului la procedura de evaluare de mediu/procedura de evaluare adecvată:</w:t>
      </w:r>
    </w:p>
    <w:p w:rsidR="008E5B1C" w:rsidRPr="009216A4" w:rsidRDefault="008E5B1C" w:rsidP="00B857B6">
      <w:pPr>
        <w:numPr>
          <w:ilvl w:val="0"/>
          <w:numId w:val="4"/>
        </w:numPr>
        <w:spacing w:after="0" w:line="240" w:lineRule="auto"/>
        <w:ind w:left="284" w:hanging="284"/>
        <w:jc w:val="both"/>
        <w:rPr>
          <w:rFonts w:ascii="Arial" w:hAnsi="Arial" w:cs="Arial"/>
          <w:sz w:val="24"/>
          <w:szCs w:val="24"/>
        </w:rPr>
      </w:pPr>
      <w:r w:rsidRPr="002B2244">
        <w:rPr>
          <w:rFonts w:ascii="Arial" w:hAnsi="Arial" w:cs="Arial"/>
          <w:sz w:val="24"/>
          <w:szCs w:val="24"/>
        </w:rPr>
        <w:t xml:space="preserve">În </w:t>
      </w:r>
      <w:proofErr w:type="gramStart"/>
      <w:r w:rsidRPr="002B2244">
        <w:rPr>
          <w:rFonts w:ascii="Arial" w:hAnsi="Arial" w:cs="Arial"/>
          <w:sz w:val="24"/>
          <w:szCs w:val="24"/>
        </w:rPr>
        <w:t>urma  publicării</w:t>
      </w:r>
      <w:proofErr w:type="gramEnd"/>
      <w:r w:rsidRPr="002B2244">
        <w:rPr>
          <w:rFonts w:ascii="Arial" w:hAnsi="Arial" w:cs="Arial"/>
          <w:sz w:val="24"/>
          <w:szCs w:val="24"/>
        </w:rPr>
        <w:t xml:space="preserve"> în ziarul județean „</w:t>
      </w:r>
      <w:r w:rsidR="007E6706" w:rsidRPr="002B2244">
        <w:rPr>
          <w:rFonts w:ascii="Arial" w:hAnsi="Arial" w:cs="Arial"/>
          <w:sz w:val="24"/>
          <w:szCs w:val="24"/>
        </w:rPr>
        <w:t>Monitorul de Suceava</w:t>
      </w:r>
      <w:r w:rsidRPr="002B2244">
        <w:rPr>
          <w:rFonts w:ascii="Arial" w:hAnsi="Arial" w:cs="Arial"/>
          <w:sz w:val="24"/>
          <w:szCs w:val="24"/>
        </w:rPr>
        <w:t xml:space="preserve">” a anunţurilor publice privind prima versiune a </w:t>
      </w:r>
      <w:r w:rsidR="00D848EC" w:rsidRPr="002B2244">
        <w:rPr>
          <w:rFonts w:ascii="Arial" w:hAnsi="Arial" w:cs="Arial"/>
          <w:b/>
          <w:sz w:val="24"/>
          <w:szCs w:val="24"/>
          <w:lang w:val="ro-RO"/>
        </w:rPr>
        <w:t>“</w:t>
      </w:r>
      <w:r w:rsidR="00D848EC" w:rsidRPr="002B2244">
        <w:rPr>
          <w:rFonts w:ascii="Arial" w:hAnsi="Arial" w:cs="Arial"/>
          <w:b/>
          <w:bCs/>
          <w:sz w:val="24"/>
          <w:szCs w:val="24"/>
        </w:rPr>
        <w:t>Amenajamentul</w:t>
      </w:r>
      <w:r w:rsidR="00720634" w:rsidRPr="002B2244">
        <w:rPr>
          <w:rFonts w:ascii="Arial" w:hAnsi="Arial" w:cs="Arial"/>
          <w:b/>
          <w:bCs/>
          <w:sz w:val="24"/>
          <w:szCs w:val="24"/>
        </w:rPr>
        <w:t>ui</w:t>
      </w:r>
      <w:r w:rsidR="00D848EC" w:rsidRPr="002B2244">
        <w:rPr>
          <w:rFonts w:ascii="Arial" w:hAnsi="Arial" w:cs="Arial"/>
          <w:b/>
          <w:bCs/>
          <w:sz w:val="24"/>
          <w:szCs w:val="24"/>
        </w:rPr>
        <w:t xml:space="preserve"> </w:t>
      </w:r>
      <w:r w:rsidR="00441D55" w:rsidRPr="00441D55">
        <w:rPr>
          <w:rFonts w:ascii="Arial" w:hAnsi="Arial" w:cs="Arial"/>
          <w:b/>
          <w:bCs/>
          <w:sz w:val="24"/>
          <w:szCs w:val="24"/>
        </w:rPr>
        <w:t>fondului forestier proprietate publică a statului   administrat de Ocolul Silvic Broșteni, Direcția Silvică Suceava</w:t>
      </w:r>
      <w:r w:rsidR="007E6706" w:rsidRPr="002B2244">
        <w:rPr>
          <w:rFonts w:ascii="Arial" w:hAnsi="Arial" w:cs="Arial"/>
          <w:b/>
          <w:bCs/>
          <w:sz w:val="24"/>
          <w:szCs w:val="24"/>
        </w:rPr>
        <w:t>“</w:t>
      </w:r>
      <w:r w:rsidRPr="002B2244">
        <w:rPr>
          <w:rFonts w:ascii="Arial" w:hAnsi="Arial" w:cs="Arial"/>
          <w:sz w:val="24"/>
          <w:szCs w:val="24"/>
        </w:rPr>
        <w:t xml:space="preserve">, în zilele de </w:t>
      </w:r>
      <w:r w:rsidR="00EC72E0">
        <w:rPr>
          <w:rFonts w:ascii="Arial" w:hAnsi="Arial" w:cs="Arial"/>
          <w:sz w:val="24"/>
          <w:szCs w:val="24"/>
        </w:rPr>
        <w:t>11</w:t>
      </w:r>
      <w:r w:rsidRPr="002B2244">
        <w:rPr>
          <w:rFonts w:ascii="Arial" w:hAnsi="Arial" w:cs="Arial"/>
          <w:sz w:val="24"/>
          <w:szCs w:val="24"/>
        </w:rPr>
        <w:t>.</w:t>
      </w:r>
      <w:r w:rsidR="0006438B" w:rsidRPr="002B2244">
        <w:rPr>
          <w:rFonts w:ascii="Arial" w:hAnsi="Arial" w:cs="Arial"/>
          <w:sz w:val="24"/>
          <w:szCs w:val="24"/>
        </w:rPr>
        <w:t>1</w:t>
      </w:r>
      <w:r w:rsidR="002B2244" w:rsidRPr="002B2244">
        <w:rPr>
          <w:rFonts w:ascii="Arial" w:hAnsi="Arial" w:cs="Arial"/>
          <w:sz w:val="24"/>
          <w:szCs w:val="24"/>
        </w:rPr>
        <w:t>2</w:t>
      </w:r>
      <w:r w:rsidRPr="002B2244">
        <w:rPr>
          <w:rFonts w:ascii="Arial" w:hAnsi="Arial" w:cs="Arial"/>
          <w:sz w:val="24"/>
          <w:szCs w:val="24"/>
        </w:rPr>
        <w:t>.201</w:t>
      </w:r>
      <w:r w:rsidR="00D848EC" w:rsidRPr="002B2244">
        <w:rPr>
          <w:rFonts w:ascii="Arial" w:hAnsi="Arial" w:cs="Arial"/>
          <w:sz w:val="24"/>
          <w:szCs w:val="24"/>
        </w:rPr>
        <w:t>8</w:t>
      </w:r>
      <w:r w:rsidRPr="002B2244">
        <w:rPr>
          <w:rFonts w:ascii="Arial" w:hAnsi="Arial" w:cs="Arial"/>
          <w:sz w:val="24"/>
          <w:szCs w:val="24"/>
        </w:rPr>
        <w:t xml:space="preserve"> şi </w:t>
      </w:r>
      <w:r w:rsidR="00EC72E0">
        <w:rPr>
          <w:rFonts w:ascii="Arial" w:hAnsi="Arial" w:cs="Arial"/>
          <w:sz w:val="24"/>
          <w:szCs w:val="24"/>
        </w:rPr>
        <w:t>14</w:t>
      </w:r>
      <w:r w:rsidRPr="002B2244">
        <w:rPr>
          <w:rFonts w:ascii="Arial" w:hAnsi="Arial" w:cs="Arial"/>
          <w:sz w:val="24"/>
          <w:szCs w:val="24"/>
        </w:rPr>
        <w:t>.</w:t>
      </w:r>
      <w:r w:rsidR="0006438B" w:rsidRPr="002B2244">
        <w:rPr>
          <w:rFonts w:ascii="Arial" w:hAnsi="Arial" w:cs="Arial"/>
          <w:sz w:val="24"/>
          <w:szCs w:val="24"/>
        </w:rPr>
        <w:t>12</w:t>
      </w:r>
      <w:r w:rsidRPr="002B2244">
        <w:rPr>
          <w:rFonts w:ascii="Arial" w:hAnsi="Arial" w:cs="Arial"/>
          <w:sz w:val="24"/>
          <w:szCs w:val="24"/>
        </w:rPr>
        <w:t>.201</w:t>
      </w:r>
      <w:r w:rsidR="00D848EC" w:rsidRPr="002B2244">
        <w:rPr>
          <w:rFonts w:ascii="Arial" w:hAnsi="Arial" w:cs="Arial"/>
          <w:sz w:val="24"/>
          <w:szCs w:val="24"/>
        </w:rPr>
        <w:t>8</w:t>
      </w:r>
      <w:r w:rsidRPr="002B2244">
        <w:rPr>
          <w:rFonts w:ascii="Arial" w:hAnsi="Arial" w:cs="Arial"/>
          <w:sz w:val="24"/>
          <w:szCs w:val="24"/>
        </w:rPr>
        <w:t>, până la luarea deciziei</w:t>
      </w:r>
      <w:r w:rsidRPr="009216A4">
        <w:rPr>
          <w:rFonts w:ascii="Arial" w:hAnsi="Arial" w:cs="Arial"/>
          <w:sz w:val="24"/>
          <w:szCs w:val="24"/>
        </w:rPr>
        <w:t xml:space="preserve"> de încadrare nu au fost semnalate observaţii din partea publicului.</w:t>
      </w:r>
    </w:p>
    <w:p w:rsidR="008E5B1C" w:rsidRPr="009216A4" w:rsidRDefault="008E5B1C" w:rsidP="00B857B6">
      <w:pPr>
        <w:pStyle w:val="Default"/>
        <w:numPr>
          <w:ilvl w:val="0"/>
          <w:numId w:val="4"/>
        </w:numPr>
        <w:ind w:left="284" w:hanging="284"/>
        <w:jc w:val="both"/>
        <w:rPr>
          <w:color w:val="auto"/>
        </w:rPr>
      </w:pPr>
      <w:r w:rsidRPr="009216A4">
        <w:rPr>
          <w:color w:val="auto"/>
        </w:rPr>
        <w:t xml:space="preserve">Procesul verbal al Conderinței </w:t>
      </w:r>
      <w:proofErr w:type="gramStart"/>
      <w:r w:rsidRPr="009216A4">
        <w:rPr>
          <w:color w:val="auto"/>
        </w:rPr>
        <w:t>a</w:t>
      </w:r>
      <w:proofErr w:type="gramEnd"/>
      <w:r w:rsidRPr="009216A4">
        <w:rPr>
          <w:color w:val="auto"/>
        </w:rPr>
        <w:t xml:space="preserve"> II-a de amenajre pentru </w:t>
      </w:r>
      <w:r w:rsidR="00D848EC" w:rsidRPr="009216A4">
        <w:rPr>
          <w:b/>
          <w:lang w:val="ro-RO"/>
        </w:rPr>
        <w:t>“</w:t>
      </w:r>
      <w:r w:rsidR="00D848EC" w:rsidRPr="009216A4">
        <w:rPr>
          <w:b/>
          <w:bCs/>
        </w:rPr>
        <w:t xml:space="preserve">Amenajamentul </w:t>
      </w:r>
      <w:r w:rsidR="00441D55" w:rsidRPr="00441D55">
        <w:rPr>
          <w:b/>
          <w:bCs/>
        </w:rPr>
        <w:t>fondului forestier proprietate publică a statului   administrat de Ocolul Silvic Broșteni, Direcția Silvică Suceava</w:t>
      </w:r>
      <w:r w:rsidR="007E6706" w:rsidRPr="009216A4">
        <w:rPr>
          <w:b/>
          <w:bCs/>
        </w:rPr>
        <w:t>“</w:t>
      </w:r>
      <w:r w:rsidRPr="009216A4">
        <w:rPr>
          <w:color w:val="auto"/>
        </w:rPr>
        <w:t>, a fost afişat pe pagina de internet a APM Suceava.</w:t>
      </w:r>
    </w:p>
    <w:p w:rsidR="008E5B1C" w:rsidRPr="009216A4" w:rsidRDefault="008E5B1C" w:rsidP="00B857B6">
      <w:pPr>
        <w:pStyle w:val="Default"/>
        <w:numPr>
          <w:ilvl w:val="0"/>
          <w:numId w:val="4"/>
        </w:numPr>
        <w:ind w:left="284" w:hanging="284"/>
        <w:jc w:val="both"/>
        <w:rPr>
          <w:color w:val="auto"/>
        </w:rPr>
      </w:pPr>
      <w:r w:rsidRPr="009216A4">
        <w:rPr>
          <w:color w:val="auto"/>
        </w:rPr>
        <w:t xml:space="preserve">Draftul deciziei etapei de încadrare a fost afişat pe pagina de internet </w:t>
      </w:r>
      <w:proofErr w:type="gramStart"/>
      <w:r w:rsidRPr="009216A4">
        <w:rPr>
          <w:color w:val="auto"/>
        </w:rPr>
        <w:t>a</w:t>
      </w:r>
      <w:proofErr w:type="gramEnd"/>
      <w:r w:rsidRPr="009216A4">
        <w:rPr>
          <w:color w:val="auto"/>
        </w:rPr>
        <w:t xml:space="preserve"> APM Suceava.</w:t>
      </w:r>
    </w:p>
    <w:p w:rsidR="002B3EF4" w:rsidRDefault="002B3EF4" w:rsidP="008E5B1C">
      <w:pPr>
        <w:autoSpaceDE w:val="0"/>
        <w:autoSpaceDN w:val="0"/>
        <w:adjustRightInd w:val="0"/>
        <w:spacing w:after="0" w:line="240" w:lineRule="auto"/>
        <w:jc w:val="both"/>
        <w:rPr>
          <w:rFonts w:ascii="Arial" w:hAnsi="Arial" w:cs="Arial"/>
          <w:color w:val="000000"/>
          <w:sz w:val="24"/>
          <w:szCs w:val="24"/>
          <w:lang w:val="ro-RO"/>
        </w:rPr>
      </w:pPr>
    </w:p>
    <w:p w:rsidR="008E5B1C" w:rsidRPr="009216A4" w:rsidRDefault="008E5B1C" w:rsidP="008E5B1C">
      <w:pPr>
        <w:autoSpaceDE w:val="0"/>
        <w:autoSpaceDN w:val="0"/>
        <w:adjustRightInd w:val="0"/>
        <w:spacing w:after="0" w:line="240" w:lineRule="auto"/>
        <w:jc w:val="both"/>
        <w:rPr>
          <w:rFonts w:ascii="Arial" w:hAnsi="Arial" w:cs="Arial"/>
          <w:color w:val="000000"/>
          <w:sz w:val="24"/>
          <w:szCs w:val="24"/>
          <w:lang w:val="ro-RO"/>
        </w:rPr>
      </w:pPr>
      <w:r w:rsidRPr="009216A4">
        <w:rPr>
          <w:rFonts w:ascii="Arial" w:hAnsi="Arial" w:cs="Arial"/>
          <w:color w:val="000000"/>
          <w:sz w:val="24"/>
          <w:szCs w:val="24"/>
          <w:lang w:val="ro-RO"/>
        </w:rPr>
        <w:t xml:space="preserve">Prezenta decizie poate fi contestată în conformitate cu prevederile </w:t>
      </w:r>
      <w:r w:rsidRPr="009216A4">
        <w:rPr>
          <w:rStyle w:val="tpa1"/>
          <w:rFonts w:ascii="Arial" w:hAnsi="Arial" w:cs="Arial"/>
          <w:b/>
          <w:color w:val="000000"/>
          <w:sz w:val="24"/>
          <w:szCs w:val="24"/>
          <w:lang w:val="ro-RO"/>
        </w:rPr>
        <w:t>Legii contenciosului administrativ nr. 554/2004</w:t>
      </w:r>
      <w:r w:rsidRPr="009216A4">
        <w:rPr>
          <w:rStyle w:val="tpa1"/>
          <w:rFonts w:ascii="Arial" w:hAnsi="Arial" w:cs="Arial"/>
          <w:color w:val="000000"/>
          <w:sz w:val="24"/>
          <w:szCs w:val="24"/>
          <w:lang w:val="ro-RO"/>
        </w:rPr>
        <w:t xml:space="preserve"> cu modificările şi completările ulterioare. </w:t>
      </w:r>
      <w:r w:rsidRPr="009216A4">
        <w:rPr>
          <w:rFonts w:ascii="Arial" w:hAnsi="Arial" w:cs="Arial"/>
          <w:color w:val="000000"/>
          <w:sz w:val="24"/>
          <w:szCs w:val="24"/>
          <w:lang w:val="ro-RO"/>
        </w:rPr>
        <w:t xml:space="preserve"> </w:t>
      </w:r>
    </w:p>
    <w:p w:rsidR="000116D4" w:rsidRPr="009216A4"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7E6706" w:rsidRPr="007E6706" w:rsidRDefault="007E6706" w:rsidP="007E6706">
      <w:pPr>
        <w:spacing w:after="0" w:line="240" w:lineRule="auto"/>
        <w:jc w:val="center"/>
        <w:rPr>
          <w:rFonts w:ascii="Arial" w:hAnsi="Arial" w:cs="Arial"/>
          <w:b/>
          <w:sz w:val="24"/>
          <w:szCs w:val="24"/>
          <w:lang w:val="ro-RO"/>
        </w:rPr>
      </w:pPr>
      <w:r w:rsidRPr="007E6706">
        <w:rPr>
          <w:rFonts w:ascii="Arial" w:hAnsi="Arial" w:cs="Arial"/>
          <w:b/>
          <w:sz w:val="24"/>
          <w:szCs w:val="24"/>
          <w:lang w:val="ro-RO"/>
        </w:rPr>
        <w:t>DIRECTOR EXECUTIV</w:t>
      </w:r>
    </w:p>
    <w:p w:rsidR="002B3EF4" w:rsidRDefault="007E6706" w:rsidP="007E6706">
      <w:pPr>
        <w:spacing w:line="240" w:lineRule="auto"/>
        <w:jc w:val="both"/>
        <w:rPr>
          <w:rFonts w:ascii="Arial" w:hAnsi="Arial" w:cs="Arial"/>
          <w:sz w:val="24"/>
          <w:szCs w:val="24"/>
          <w:lang w:val="ro-RO"/>
        </w:rPr>
      </w:pPr>
      <w:r w:rsidRPr="007E6706">
        <w:rPr>
          <w:rFonts w:ascii="Arial" w:hAnsi="Arial" w:cs="Arial"/>
          <w:sz w:val="24"/>
          <w:szCs w:val="24"/>
          <w:lang w:val="ro-RO"/>
        </w:rPr>
        <w:t xml:space="preserve">                                      </w:t>
      </w:r>
    </w:p>
    <w:p w:rsidR="002B3EF4" w:rsidRDefault="002B3EF4" w:rsidP="007E6706">
      <w:pPr>
        <w:spacing w:line="240" w:lineRule="auto"/>
        <w:jc w:val="both"/>
        <w:rPr>
          <w:rFonts w:ascii="Arial" w:hAnsi="Arial" w:cs="Arial"/>
          <w:sz w:val="24"/>
          <w:szCs w:val="24"/>
          <w:lang w:val="ro-RO"/>
        </w:rPr>
      </w:pPr>
    </w:p>
    <w:p w:rsidR="0017014B" w:rsidRPr="004739D6" w:rsidRDefault="0017014B" w:rsidP="0017014B">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17014B" w:rsidRPr="004739D6" w:rsidRDefault="0017014B" w:rsidP="0017014B">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17014B" w:rsidRPr="004739D6" w:rsidRDefault="0017014B" w:rsidP="0017014B">
      <w:pPr>
        <w:spacing w:after="0" w:line="240" w:lineRule="auto"/>
        <w:jc w:val="both"/>
        <w:rPr>
          <w:rFonts w:ascii="Arial" w:hAnsi="Arial" w:cs="Arial"/>
          <w:b/>
          <w:bCs/>
          <w:sz w:val="24"/>
          <w:szCs w:val="24"/>
          <w:lang w:val="ro-RO"/>
        </w:rPr>
      </w:pPr>
      <w:r w:rsidRPr="004739D6">
        <w:rPr>
          <w:rFonts w:ascii="Arial" w:hAnsi="Arial" w:cs="Arial"/>
          <w:sz w:val="24"/>
          <w:szCs w:val="24"/>
          <w:lang w:val="ro-RO"/>
        </w:rPr>
        <w:t xml:space="preserve">     </w:t>
      </w:r>
      <w:r w:rsidRPr="004739D6">
        <w:rPr>
          <w:rFonts w:ascii="Arial" w:hAnsi="Arial" w:cs="Arial"/>
          <w:b/>
          <w:bCs/>
          <w:sz w:val="24"/>
          <w:szCs w:val="24"/>
          <w:lang w:val="ro-RO"/>
        </w:rPr>
        <w:tab/>
      </w:r>
      <w:r w:rsidRPr="004739D6">
        <w:rPr>
          <w:rFonts w:ascii="Arial" w:hAnsi="Arial" w:cs="Arial"/>
          <w:b/>
          <w:bCs/>
          <w:sz w:val="24"/>
          <w:szCs w:val="24"/>
          <w:lang w:val="ro-RO"/>
        </w:rPr>
        <w:tab/>
      </w:r>
      <w:r w:rsidRPr="004739D6">
        <w:rPr>
          <w:rFonts w:ascii="Arial" w:hAnsi="Arial" w:cs="Arial"/>
          <w:b/>
          <w:bCs/>
          <w:sz w:val="24"/>
          <w:szCs w:val="24"/>
          <w:lang w:val="ro-RO"/>
        </w:rPr>
        <w:tab/>
      </w:r>
      <w:r>
        <w:rPr>
          <w:rFonts w:ascii="Arial" w:hAnsi="Arial" w:cs="Arial"/>
          <w:b/>
          <w:bCs/>
          <w:sz w:val="24"/>
          <w:szCs w:val="24"/>
          <w:lang w:val="ro-RO"/>
        </w:rPr>
        <w:t xml:space="preserve">        </w:t>
      </w:r>
      <w:r w:rsidR="00000059">
        <w:rPr>
          <w:rFonts w:ascii="Arial" w:hAnsi="Arial" w:cs="Arial"/>
          <w:b/>
          <w:bCs/>
          <w:sz w:val="24"/>
          <w:szCs w:val="24"/>
          <w:lang w:val="ro-RO"/>
        </w:rPr>
        <w:tab/>
      </w:r>
      <w:r w:rsidR="00000059">
        <w:rPr>
          <w:rFonts w:ascii="Arial" w:hAnsi="Arial" w:cs="Arial"/>
          <w:b/>
          <w:bCs/>
          <w:sz w:val="24"/>
          <w:szCs w:val="24"/>
          <w:lang w:val="ro-RO"/>
        </w:rPr>
        <w:tab/>
      </w:r>
      <w:r w:rsidR="00000059">
        <w:rPr>
          <w:rFonts w:ascii="Arial" w:hAnsi="Arial" w:cs="Arial"/>
          <w:b/>
          <w:bCs/>
          <w:sz w:val="24"/>
          <w:szCs w:val="24"/>
          <w:lang w:val="ro-RO"/>
        </w:rPr>
        <w:tab/>
      </w:r>
      <w:r w:rsidR="00000059">
        <w:rPr>
          <w:rFonts w:ascii="Arial" w:hAnsi="Arial" w:cs="Arial"/>
          <w:b/>
          <w:bCs/>
          <w:sz w:val="24"/>
          <w:szCs w:val="24"/>
          <w:lang w:val="ro-RO"/>
        </w:rPr>
        <w:tab/>
      </w:r>
      <w:r w:rsidR="00433FC3">
        <w:rPr>
          <w:rFonts w:ascii="Arial" w:hAnsi="Arial" w:cs="Arial"/>
          <w:b/>
          <w:bCs/>
          <w:sz w:val="24"/>
          <w:szCs w:val="24"/>
          <w:lang w:val="ro-RO"/>
        </w:rPr>
        <w:tab/>
      </w:r>
      <w:r w:rsidR="00433FC3">
        <w:rPr>
          <w:rFonts w:ascii="Arial" w:hAnsi="Arial" w:cs="Arial"/>
          <w:b/>
          <w:bCs/>
          <w:sz w:val="24"/>
          <w:szCs w:val="24"/>
          <w:lang w:val="ro-RO"/>
        </w:rPr>
        <w:tab/>
      </w:r>
      <w:r>
        <w:rPr>
          <w:rFonts w:ascii="Arial" w:hAnsi="Arial" w:cs="Arial"/>
          <w:b/>
          <w:bCs/>
          <w:sz w:val="24"/>
          <w:szCs w:val="24"/>
          <w:lang w:val="ro-RO"/>
        </w:rPr>
        <w:t xml:space="preserve"> </w:t>
      </w:r>
      <w:r w:rsidRPr="004739D6">
        <w:rPr>
          <w:rFonts w:ascii="Arial" w:hAnsi="Arial" w:cs="Arial"/>
          <w:b/>
          <w:bCs/>
          <w:sz w:val="24"/>
          <w:szCs w:val="24"/>
          <w:lang w:val="ro-RO"/>
        </w:rPr>
        <w:t xml:space="preserve">Întocmit, </w:t>
      </w:r>
    </w:p>
    <w:sectPr w:rsidR="0017014B" w:rsidRPr="004739D6" w:rsidSect="00B857B6">
      <w:footerReference w:type="even" r:id="rId8"/>
      <w:footerReference w:type="default" r:id="rId9"/>
      <w:headerReference w:type="first" r:id="rId10"/>
      <w:footerReference w:type="first" r:id="rId11"/>
      <w:pgSz w:w="11907" w:h="16840" w:code="9"/>
      <w:pgMar w:top="794" w:right="1247" w:bottom="794" w:left="1247" w:header="283"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98" w:rsidRDefault="002A5998" w:rsidP="00262900">
      <w:pPr>
        <w:spacing w:after="0" w:line="240" w:lineRule="auto"/>
      </w:pPr>
      <w:r>
        <w:separator/>
      </w:r>
    </w:p>
  </w:endnote>
  <w:endnote w:type="continuationSeparator" w:id="0">
    <w:p w:rsidR="002A5998" w:rsidRDefault="002A5998"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C9" w:rsidRDefault="003374C5" w:rsidP="00C67DA3">
    <w:pPr>
      <w:pStyle w:val="Footer"/>
      <w:framePr w:wrap="around" w:vAnchor="text" w:hAnchor="margin" w:xAlign="right" w:y="1"/>
      <w:rPr>
        <w:rStyle w:val="PageNumber"/>
      </w:rPr>
    </w:pPr>
    <w:r>
      <w:rPr>
        <w:rStyle w:val="PageNumber"/>
      </w:rPr>
      <w:fldChar w:fldCharType="begin"/>
    </w:r>
    <w:r w:rsidR="00BF37C9">
      <w:rPr>
        <w:rStyle w:val="PageNumber"/>
      </w:rPr>
      <w:instrText xml:space="preserve">PAGE  </w:instrText>
    </w:r>
    <w:r>
      <w:rPr>
        <w:rStyle w:val="PageNumber"/>
      </w:rPr>
      <w:fldChar w:fldCharType="separate"/>
    </w:r>
    <w:r w:rsidR="00BF37C9">
      <w:rPr>
        <w:rStyle w:val="PageNumber"/>
        <w:noProof/>
      </w:rPr>
      <w:t>2</w:t>
    </w:r>
    <w:r>
      <w:rPr>
        <w:rStyle w:val="PageNumber"/>
      </w:rPr>
      <w:fldChar w:fldCharType="end"/>
    </w:r>
  </w:p>
  <w:p w:rsidR="00BF37C9" w:rsidRDefault="00BF37C9"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41"/>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6561342"/>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BF37C9" w:rsidP="00C67DA3">
        <w:pPr>
          <w:pStyle w:val="Footer"/>
          <w:pBdr>
            <w:top w:val="single" w:sz="4" w:space="1" w:color="auto"/>
          </w:pBdr>
          <w:jc w:val="center"/>
        </w:pPr>
        <w:r>
          <w:t xml:space="preserve"> </w:t>
        </w:r>
        <w:fldSimple w:instr=" PAGE   \* MERGEFORMAT ">
          <w:r w:rsidR="00433FC3">
            <w:rPr>
              <w:noProof/>
            </w:rPr>
            <w:t>9</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6561343"/>
    </w:sdtPr>
    <w:sdtContent>
      <w:sdt>
        <w:sdtPr>
          <w:rPr>
            <w:rFonts w:ascii="Arial" w:hAnsi="Arial" w:cs="Arial"/>
            <w:sz w:val="20"/>
            <w:szCs w:val="20"/>
          </w:rPr>
          <w:alias w:val="Câmp editabil text"/>
          <w:tag w:val="CampEditabil"/>
          <w:id w:val="16561344"/>
        </w:sdtPr>
        <w:sdtContent>
          <w:p w:rsidR="00BF37C9" w:rsidRPr="007E249B" w:rsidRDefault="00BF37C9"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BF37C9" w:rsidRPr="007E249B"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BF37C9" w:rsidRDefault="00BF37C9"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BF37C9" w:rsidRPr="002A3904" w:rsidRDefault="003374C5"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98" w:rsidRDefault="002A5998" w:rsidP="00262900">
      <w:pPr>
        <w:spacing w:after="0" w:line="240" w:lineRule="auto"/>
      </w:pPr>
      <w:r>
        <w:separator/>
      </w:r>
    </w:p>
  </w:footnote>
  <w:footnote w:type="continuationSeparator" w:id="0">
    <w:p w:rsidR="002A5998" w:rsidRDefault="002A5998"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93" w:rsidRDefault="00B46193" w:rsidP="007E6706">
    <w:pPr>
      <w:pStyle w:val="Header"/>
      <w:tabs>
        <w:tab w:val="clear" w:pos="4680"/>
        <w:tab w:val="clear" w:pos="9360"/>
        <w:tab w:val="left" w:pos="9000"/>
      </w:tabs>
      <w:jc w:val="center"/>
      <w:rPr>
        <w:lang w:val="ro-RO"/>
      </w:rPr>
    </w:pPr>
  </w:p>
  <w:p w:rsidR="00BF37C9" w:rsidRPr="007E6706" w:rsidRDefault="00BF37C9" w:rsidP="007E6706">
    <w:pPr>
      <w:pStyle w:val="Header"/>
      <w:tabs>
        <w:tab w:val="clear" w:pos="4680"/>
        <w:tab w:val="clear" w:pos="9360"/>
        <w:tab w:val="left" w:pos="9000"/>
      </w:tabs>
      <w:jc w:val="center"/>
      <w:rPr>
        <w:lang w:val="ro-RO"/>
      </w:rPr>
    </w:pPr>
    <w:r>
      <w:rPr>
        <w:noProof/>
      </w:rPr>
      <w:drawing>
        <wp:anchor distT="0" distB="0" distL="114300" distR="114300" simplePos="0" relativeHeight="251659264" behindDoc="0" locked="0" layoutInCell="1" allowOverlap="1">
          <wp:simplePos x="0" y="0"/>
          <wp:positionH relativeFrom="column">
            <wp:posOffset>5256530</wp:posOffset>
          </wp:positionH>
          <wp:positionV relativeFrom="paragraph">
            <wp:posOffset>48895</wp:posOffset>
          </wp:positionV>
          <wp:extent cx="1311275" cy="69532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53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-309245</wp:posOffset>
          </wp:positionH>
          <wp:positionV relativeFrom="paragraph">
            <wp:posOffset>-116205</wp:posOffset>
          </wp:positionV>
          <wp:extent cx="876300" cy="857250"/>
          <wp:effectExtent l="1905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srcRect/>
                  <a:stretch>
                    <a:fillRect/>
                  </a:stretch>
                </pic:blipFill>
                <pic:spPr bwMode="auto">
                  <a:xfrm>
                    <a:off x="0" y="0"/>
                    <a:ext cx="876300" cy="857250"/>
                  </a:xfrm>
                  <a:prstGeom prst="rect">
                    <a:avLst/>
                  </a:prstGeom>
                  <a:noFill/>
                </pic:spPr>
              </pic:pic>
            </a:graphicData>
          </a:graphic>
        </wp:anchor>
      </w:drawing>
    </w:r>
    <w:r w:rsidRPr="00A75327">
      <w:rPr>
        <w:lang w:val="ro-RO"/>
      </w:rPr>
      <w:tab/>
      <w:t xml:space="preserve">   </w:t>
    </w:r>
  </w:p>
  <w:p w:rsidR="00BF37C9" w:rsidRPr="00BF37C9" w:rsidRDefault="00BF37C9" w:rsidP="00C67DA3">
    <w:pPr>
      <w:pStyle w:val="Header"/>
      <w:tabs>
        <w:tab w:val="clear" w:pos="4680"/>
        <w:tab w:val="clear" w:pos="9360"/>
        <w:tab w:val="left" w:pos="9000"/>
      </w:tabs>
      <w:jc w:val="center"/>
      <w:rPr>
        <w:rFonts w:ascii="Arial" w:hAnsi="Arial" w:cs="Arial"/>
        <w:color w:val="00214E"/>
        <w:sz w:val="28"/>
        <w:szCs w:val="28"/>
        <w:lang w:val="ro-RO"/>
      </w:rPr>
    </w:pPr>
    <w:r w:rsidRPr="00BF37C9">
      <w:rPr>
        <w:rFonts w:ascii="Arial" w:hAnsi="Arial" w:cs="Arial"/>
        <w:b/>
        <w:color w:val="00214E"/>
        <w:sz w:val="28"/>
        <w:szCs w:val="28"/>
        <w:lang w:val="ro-RO"/>
      </w:rPr>
      <w:t>Ministerul Mediului</w:t>
    </w:r>
  </w:p>
  <w:p w:rsidR="00BF37C9" w:rsidRPr="00BF37C9" w:rsidRDefault="00BF37C9" w:rsidP="00C67DA3">
    <w:pPr>
      <w:tabs>
        <w:tab w:val="left" w:pos="3270"/>
      </w:tabs>
      <w:spacing w:after="0"/>
      <w:jc w:val="center"/>
      <w:rPr>
        <w:rFonts w:ascii="Arial" w:hAnsi="Arial" w:cs="Arial"/>
        <w:sz w:val="32"/>
        <w:szCs w:val="32"/>
        <w:lang w:val="ro-RO"/>
      </w:rPr>
    </w:pPr>
    <w:r w:rsidRPr="00BF37C9">
      <w:rPr>
        <w:rFonts w:ascii="Arial" w:hAnsi="Arial" w:cs="Arial"/>
        <w:b/>
        <w:color w:val="00214E"/>
        <w:sz w:val="32"/>
        <w:szCs w:val="32"/>
        <w:lang w:val="ro-RO"/>
      </w:rPr>
      <w:t>Agenţia Naţională pentru Protecţia Mediului</w:t>
    </w:r>
  </w:p>
  <w:p w:rsidR="00BF37C9" w:rsidRPr="0043224D" w:rsidRDefault="00BF37C9" w:rsidP="007E6706">
    <w:pPr>
      <w:keepNext/>
      <w:spacing w:after="0" w:line="240" w:lineRule="auto"/>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F37C9" w:rsidRPr="00A75327" w:rsidTr="00C67DA3">
      <w:trPr>
        <w:trHeight w:val="692"/>
        <w:jc w:val="center"/>
      </w:trPr>
      <w:tc>
        <w:tcPr>
          <w:tcW w:w="9747" w:type="dxa"/>
          <w:shd w:val="clear" w:color="auto" w:fill="auto"/>
          <w:vAlign w:val="center"/>
        </w:tcPr>
        <w:p w:rsidR="00BF37C9" w:rsidRPr="002C710A" w:rsidRDefault="00BF37C9" w:rsidP="00C67DA3">
          <w:pPr>
            <w:spacing w:after="0"/>
            <w:ind w:right="252"/>
            <w:jc w:val="center"/>
            <w:rPr>
              <w:rFonts w:ascii="Arial" w:hAnsi="Arial" w:cs="Arial"/>
              <w:b/>
              <w:bCs/>
              <w:color w:val="FFFFFF"/>
              <w:sz w:val="28"/>
              <w:szCs w:val="28"/>
              <w:lang w:val="ro-RO"/>
            </w:rPr>
          </w:pPr>
          <w:r w:rsidRPr="002C710A">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 xml:space="preserve">SUCEAVA </w:t>
          </w:r>
        </w:p>
      </w:tc>
    </w:tr>
  </w:tbl>
  <w:p w:rsidR="00BF37C9" w:rsidRPr="0090788F" w:rsidRDefault="00BF37C9"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31A01A6C"/>
    <w:lvl w:ilvl="0" w:tplc="ECFAD8A6">
      <w:start w:val="1"/>
      <w:numFmt w:val="bullet"/>
      <w:lvlText w:val="-"/>
      <w:lvlJc w:val="left"/>
    </w:lvl>
    <w:lvl w:ilvl="1" w:tplc="089227E6">
      <w:start w:val="1"/>
      <w:numFmt w:val="bullet"/>
      <w:lvlText w:val="-"/>
      <w:lvlJc w:val="left"/>
    </w:lvl>
    <w:lvl w:ilvl="2" w:tplc="F03E024E">
      <w:numFmt w:val="decimal"/>
      <w:lvlText w:val=""/>
      <w:lvlJc w:val="left"/>
    </w:lvl>
    <w:lvl w:ilvl="3" w:tplc="A9AE17BC">
      <w:numFmt w:val="decimal"/>
      <w:lvlText w:val=""/>
      <w:lvlJc w:val="left"/>
    </w:lvl>
    <w:lvl w:ilvl="4" w:tplc="C80C0776">
      <w:numFmt w:val="decimal"/>
      <w:lvlText w:val=""/>
      <w:lvlJc w:val="left"/>
    </w:lvl>
    <w:lvl w:ilvl="5" w:tplc="8BE68B7E">
      <w:numFmt w:val="decimal"/>
      <w:lvlText w:val=""/>
      <w:lvlJc w:val="left"/>
    </w:lvl>
    <w:lvl w:ilvl="6" w:tplc="F0B8447A">
      <w:numFmt w:val="decimal"/>
      <w:lvlText w:val=""/>
      <w:lvlJc w:val="left"/>
    </w:lvl>
    <w:lvl w:ilvl="7" w:tplc="730E750A">
      <w:numFmt w:val="decimal"/>
      <w:lvlText w:val=""/>
      <w:lvlJc w:val="left"/>
    </w:lvl>
    <w:lvl w:ilvl="8" w:tplc="75A0FF00">
      <w:numFmt w:val="decimal"/>
      <w:lvlText w:val=""/>
      <w:lvlJc w:val="left"/>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1C01A4"/>
    <w:multiLevelType w:val="hybridMultilevel"/>
    <w:tmpl w:val="2766E80C"/>
    <w:lvl w:ilvl="0" w:tplc="86A28F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B5F"/>
    <w:multiLevelType w:val="hybridMultilevel"/>
    <w:tmpl w:val="E574473E"/>
    <w:lvl w:ilvl="0" w:tplc="D9F88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200C7"/>
    <w:multiLevelType w:val="hybridMultilevel"/>
    <w:tmpl w:val="34AC2AB4"/>
    <w:lvl w:ilvl="0" w:tplc="A94072DC">
      <w:start w:val="4"/>
      <w:numFmt w:val="bullet"/>
      <w:lvlText w:val="-"/>
      <w:lvlJc w:val="left"/>
      <w:pPr>
        <w:ind w:left="720" w:hanging="360"/>
      </w:pPr>
      <w:rPr>
        <w:rFonts w:ascii="Arial" w:eastAsia="Calibri" w:hAnsi="Arial" w:cs="Arial" w:hint="default"/>
        <w:b w:val="0"/>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757E2"/>
    <w:multiLevelType w:val="hybridMultilevel"/>
    <w:tmpl w:val="4EDCCC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50D9A"/>
    <w:multiLevelType w:val="hybridMultilevel"/>
    <w:tmpl w:val="09C8846A"/>
    <w:lvl w:ilvl="0" w:tplc="04090005">
      <w:start w:val="1"/>
      <w:numFmt w:val="bullet"/>
      <w:lvlText w:val=""/>
      <w:lvlJc w:val="left"/>
      <w:pPr>
        <w:tabs>
          <w:tab w:val="num" w:pos="720"/>
        </w:tabs>
        <w:ind w:left="720" w:hanging="360"/>
      </w:pPr>
      <w:rPr>
        <w:rFonts w:ascii="Wingdings" w:hAnsi="Wingdings" w:hint="default"/>
      </w:rPr>
    </w:lvl>
    <w:lvl w:ilvl="1" w:tplc="A94072DC">
      <w:start w:val="4"/>
      <w:numFmt w:val="bullet"/>
      <w:lvlText w:val="-"/>
      <w:lvlJc w:val="left"/>
      <w:pPr>
        <w:tabs>
          <w:tab w:val="num" w:pos="1440"/>
        </w:tabs>
        <w:ind w:left="1440" w:hanging="360"/>
      </w:pPr>
      <w:rPr>
        <w:rFonts w:ascii="Arial" w:eastAsia="Calibri" w:hAnsi="Arial" w:cs="Arial" w:hint="default"/>
        <w:b w:val="0"/>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B4140B"/>
    <w:multiLevelType w:val="hybridMultilevel"/>
    <w:tmpl w:val="39B8C182"/>
    <w:lvl w:ilvl="0" w:tplc="A94072DC">
      <w:start w:val="4"/>
      <w:numFmt w:val="bullet"/>
      <w:lvlText w:val="-"/>
      <w:lvlJc w:val="left"/>
      <w:pPr>
        <w:ind w:left="720" w:hanging="360"/>
      </w:pPr>
      <w:rPr>
        <w:rFonts w:ascii="Arial" w:eastAsia="Calibri" w:hAnsi="Arial" w:cs="Arial" w:hint="default"/>
        <w:b w:val="0"/>
        <w:color w:val="000000"/>
      </w:rPr>
    </w:lvl>
    <w:lvl w:ilvl="1" w:tplc="A94072DC">
      <w:start w:val="4"/>
      <w:numFmt w:val="bullet"/>
      <w:lvlText w:val="-"/>
      <w:lvlJc w:val="left"/>
      <w:pPr>
        <w:ind w:left="1440" w:hanging="360"/>
      </w:pPr>
      <w:rPr>
        <w:rFonts w:ascii="Arial" w:eastAsia="Calibri" w:hAnsi="Arial" w:cs="Arial" w:hint="default"/>
        <w:b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072BD"/>
    <w:multiLevelType w:val="hybridMultilevel"/>
    <w:tmpl w:val="083A19E4"/>
    <w:lvl w:ilvl="0" w:tplc="86A28FD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3FE66A4"/>
    <w:multiLevelType w:val="hybridMultilevel"/>
    <w:tmpl w:val="D09C9198"/>
    <w:lvl w:ilvl="0" w:tplc="A94072DC">
      <w:start w:val="4"/>
      <w:numFmt w:val="bullet"/>
      <w:lvlText w:val="-"/>
      <w:lvlJc w:val="left"/>
      <w:pPr>
        <w:ind w:left="720" w:hanging="360"/>
      </w:pPr>
      <w:rPr>
        <w:rFonts w:ascii="Arial" w:eastAsia="Calibri" w:hAnsi="Arial" w:cs="Arial" w:hint="default"/>
        <w:b w:val="0"/>
        <w:color w:val="000000"/>
      </w:rPr>
    </w:lvl>
    <w:lvl w:ilvl="1" w:tplc="A94072DC">
      <w:start w:val="4"/>
      <w:numFmt w:val="bullet"/>
      <w:lvlText w:val="-"/>
      <w:lvlJc w:val="left"/>
      <w:pPr>
        <w:ind w:left="1440" w:hanging="360"/>
      </w:pPr>
      <w:rPr>
        <w:rFonts w:ascii="Arial" w:eastAsia="Calibri" w:hAnsi="Arial" w:cs="Arial" w:hint="default"/>
        <w:b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F1636"/>
    <w:multiLevelType w:val="hybridMultilevel"/>
    <w:tmpl w:val="B7B29502"/>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555A3"/>
    <w:multiLevelType w:val="hybridMultilevel"/>
    <w:tmpl w:val="518E3318"/>
    <w:lvl w:ilvl="0" w:tplc="DE6A345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9C78EA"/>
    <w:multiLevelType w:val="hybridMultilevel"/>
    <w:tmpl w:val="C60A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5951AF8"/>
    <w:multiLevelType w:val="hybridMultilevel"/>
    <w:tmpl w:val="E8E07B70"/>
    <w:lvl w:ilvl="0" w:tplc="04090005">
      <w:start w:val="1"/>
      <w:numFmt w:val="bullet"/>
      <w:lvlText w:val=""/>
      <w:lvlJc w:val="left"/>
      <w:pPr>
        <w:tabs>
          <w:tab w:val="num" w:pos="720"/>
        </w:tabs>
        <w:ind w:left="720" w:hanging="360"/>
      </w:pPr>
      <w:rPr>
        <w:rFonts w:ascii="Wingdings" w:hAnsi="Wingdings" w:hint="default"/>
      </w:rPr>
    </w:lvl>
    <w:lvl w:ilvl="1" w:tplc="19902EC0">
      <w:numFmt w:val="bullet"/>
      <w:lvlText w:val="-"/>
      <w:lvlJc w:val="left"/>
      <w:pPr>
        <w:ind w:left="1440" w:hanging="360"/>
      </w:pPr>
      <w:rPr>
        <w:rFonts w:ascii="Arial" w:eastAsia="Calibr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0162D03"/>
    <w:multiLevelType w:val="hybridMultilevel"/>
    <w:tmpl w:val="F0744DF0"/>
    <w:lvl w:ilvl="0" w:tplc="A94072DC">
      <w:start w:val="4"/>
      <w:numFmt w:val="bullet"/>
      <w:lvlText w:val="-"/>
      <w:lvlJc w:val="left"/>
      <w:pPr>
        <w:ind w:left="720" w:hanging="360"/>
      </w:pPr>
      <w:rPr>
        <w:rFonts w:ascii="Arial" w:eastAsia="Calibri"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A4150"/>
    <w:multiLevelType w:val="hybridMultilevel"/>
    <w:tmpl w:val="A90CA94E"/>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1">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nsid w:val="6F0E312D"/>
    <w:multiLevelType w:val="hybridMultilevel"/>
    <w:tmpl w:val="6C9611E8"/>
    <w:lvl w:ilvl="0" w:tplc="A94072DC">
      <w:start w:val="4"/>
      <w:numFmt w:val="bullet"/>
      <w:lvlText w:val="-"/>
      <w:lvlJc w:val="left"/>
      <w:pPr>
        <w:ind w:left="720" w:hanging="360"/>
      </w:pPr>
      <w:rPr>
        <w:rFonts w:ascii="Arial" w:eastAsia="Calibri" w:hAnsi="Arial" w:cs="Arial"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4">
    <w:nsid w:val="7E916271"/>
    <w:multiLevelType w:val="hybridMultilevel"/>
    <w:tmpl w:val="CFC8AE1C"/>
    <w:lvl w:ilvl="0" w:tplc="A94072DC">
      <w:start w:val="4"/>
      <w:numFmt w:val="bullet"/>
      <w:lvlText w:val="-"/>
      <w:lvlJc w:val="left"/>
      <w:pPr>
        <w:ind w:left="720" w:hanging="360"/>
      </w:pPr>
      <w:rPr>
        <w:rFonts w:ascii="Arial" w:eastAsia="Calibri" w:hAnsi="Arial" w:cs="Arial" w:hint="default"/>
        <w:b w:val="0"/>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
  </w:num>
  <w:num w:numId="4">
    <w:abstractNumId w:val="4"/>
  </w:num>
  <w:num w:numId="5">
    <w:abstractNumId w:val="23"/>
  </w:num>
  <w:num w:numId="6">
    <w:abstractNumId w:val="21"/>
  </w:num>
  <w:num w:numId="7">
    <w:abstractNumId w:val="18"/>
  </w:num>
  <w:num w:numId="8">
    <w:abstractNumId w:val="16"/>
  </w:num>
  <w:num w:numId="9">
    <w:abstractNumId w:val="0"/>
  </w:num>
  <w:num w:numId="10">
    <w:abstractNumId w:val="3"/>
  </w:num>
  <w:num w:numId="11">
    <w:abstractNumId w:val="13"/>
  </w:num>
  <w:num w:numId="12">
    <w:abstractNumId w:val="15"/>
  </w:num>
  <w:num w:numId="13">
    <w:abstractNumId w:val="7"/>
  </w:num>
  <w:num w:numId="14">
    <w:abstractNumId w:val="10"/>
  </w:num>
  <w:num w:numId="15">
    <w:abstractNumId w:val="6"/>
  </w:num>
  <w:num w:numId="16">
    <w:abstractNumId w:val="20"/>
  </w:num>
  <w:num w:numId="17">
    <w:abstractNumId w:val="2"/>
  </w:num>
  <w:num w:numId="18">
    <w:abstractNumId w:val="19"/>
  </w:num>
  <w:num w:numId="19">
    <w:abstractNumId w:val="14"/>
  </w:num>
  <w:num w:numId="20">
    <w:abstractNumId w:val="12"/>
  </w:num>
  <w:num w:numId="21">
    <w:abstractNumId w:val="8"/>
  </w:num>
  <w:num w:numId="22">
    <w:abstractNumId w:val="24"/>
  </w:num>
  <w:num w:numId="23">
    <w:abstractNumId w:val="11"/>
  </w:num>
  <w:num w:numId="24">
    <w:abstractNumId w:val="2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E801D9"/>
    <w:rsid w:val="00000059"/>
    <w:rsid w:val="00004131"/>
    <w:rsid w:val="00007513"/>
    <w:rsid w:val="0001078D"/>
    <w:rsid w:val="000116D4"/>
    <w:rsid w:val="00012C76"/>
    <w:rsid w:val="00014C48"/>
    <w:rsid w:val="0002247C"/>
    <w:rsid w:val="000263CC"/>
    <w:rsid w:val="00026804"/>
    <w:rsid w:val="00027D53"/>
    <w:rsid w:val="00027FB2"/>
    <w:rsid w:val="00032F1B"/>
    <w:rsid w:val="00033043"/>
    <w:rsid w:val="00037FC9"/>
    <w:rsid w:val="000420BE"/>
    <w:rsid w:val="00044144"/>
    <w:rsid w:val="00050BB3"/>
    <w:rsid w:val="00051A40"/>
    <w:rsid w:val="000524F9"/>
    <w:rsid w:val="00054622"/>
    <w:rsid w:val="000548B1"/>
    <w:rsid w:val="00056ED4"/>
    <w:rsid w:val="00060FCB"/>
    <w:rsid w:val="00061619"/>
    <w:rsid w:val="0006218D"/>
    <w:rsid w:val="0006438B"/>
    <w:rsid w:val="000648E8"/>
    <w:rsid w:val="000657AB"/>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423B"/>
    <w:rsid w:val="00105167"/>
    <w:rsid w:val="0010522A"/>
    <w:rsid w:val="0011030B"/>
    <w:rsid w:val="0011072F"/>
    <w:rsid w:val="00117BD2"/>
    <w:rsid w:val="00121EB0"/>
    <w:rsid w:val="00121FF0"/>
    <w:rsid w:val="00122EEB"/>
    <w:rsid w:val="0012324B"/>
    <w:rsid w:val="001245F1"/>
    <w:rsid w:val="00126556"/>
    <w:rsid w:val="00126CBF"/>
    <w:rsid w:val="00132D03"/>
    <w:rsid w:val="001330D0"/>
    <w:rsid w:val="00133708"/>
    <w:rsid w:val="001363AF"/>
    <w:rsid w:val="00136B5F"/>
    <w:rsid w:val="00137EDA"/>
    <w:rsid w:val="00152FFD"/>
    <w:rsid w:val="00155B76"/>
    <w:rsid w:val="00155BAC"/>
    <w:rsid w:val="0016121A"/>
    <w:rsid w:val="001635AB"/>
    <w:rsid w:val="00163730"/>
    <w:rsid w:val="00164333"/>
    <w:rsid w:val="00167DD5"/>
    <w:rsid w:val="0017014B"/>
    <w:rsid w:val="001726A8"/>
    <w:rsid w:val="00176CD8"/>
    <w:rsid w:val="0017712F"/>
    <w:rsid w:val="001817EF"/>
    <w:rsid w:val="00181C20"/>
    <w:rsid w:val="0018356C"/>
    <w:rsid w:val="00187E90"/>
    <w:rsid w:val="0019165D"/>
    <w:rsid w:val="001A074C"/>
    <w:rsid w:val="001A0DEC"/>
    <w:rsid w:val="001A7D82"/>
    <w:rsid w:val="001B21D0"/>
    <w:rsid w:val="001B27DB"/>
    <w:rsid w:val="001B2DB7"/>
    <w:rsid w:val="001B391B"/>
    <w:rsid w:val="001C0C05"/>
    <w:rsid w:val="001C0EBF"/>
    <w:rsid w:val="001C2C91"/>
    <w:rsid w:val="001C54BF"/>
    <w:rsid w:val="001C6D29"/>
    <w:rsid w:val="001D10CD"/>
    <w:rsid w:val="001D55CD"/>
    <w:rsid w:val="001D7C03"/>
    <w:rsid w:val="001D7C5B"/>
    <w:rsid w:val="001E4714"/>
    <w:rsid w:val="001E5820"/>
    <w:rsid w:val="001E5C4D"/>
    <w:rsid w:val="001F29F0"/>
    <w:rsid w:val="001F2B63"/>
    <w:rsid w:val="001F5079"/>
    <w:rsid w:val="002009B5"/>
    <w:rsid w:val="0020122D"/>
    <w:rsid w:val="00201A72"/>
    <w:rsid w:val="00202431"/>
    <w:rsid w:val="00204176"/>
    <w:rsid w:val="00205C72"/>
    <w:rsid w:val="002133C1"/>
    <w:rsid w:val="00213804"/>
    <w:rsid w:val="002147B4"/>
    <w:rsid w:val="002204A5"/>
    <w:rsid w:val="00224A2D"/>
    <w:rsid w:val="002314D3"/>
    <w:rsid w:val="00231F6A"/>
    <w:rsid w:val="0023206B"/>
    <w:rsid w:val="00233328"/>
    <w:rsid w:val="002372D4"/>
    <w:rsid w:val="002410AE"/>
    <w:rsid w:val="00241368"/>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A5998"/>
    <w:rsid w:val="002B1281"/>
    <w:rsid w:val="002B2244"/>
    <w:rsid w:val="002B3390"/>
    <w:rsid w:val="002B3B5A"/>
    <w:rsid w:val="002B3EF4"/>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3051"/>
    <w:rsid w:val="00324C38"/>
    <w:rsid w:val="00327235"/>
    <w:rsid w:val="0033009B"/>
    <w:rsid w:val="003347EA"/>
    <w:rsid w:val="003348A9"/>
    <w:rsid w:val="00337426"/>
    <w:rsid w:val="003374C5"/>
    <w:rsid w:val="00337E35"/>
    <w:rsid w:val="00340C7A"/>
    <w:rsid w:val="0034119E"/>
    <w:rsid w:val="00345AA6"/>
    <w:rsid w:val="003500C9"/>
    <w:rsid w:val="00352ADF"/>
    <w:rsid w:val="00353ED2"/>
    <w:rsid w:val="003546F4"/>
    <w:rsid w:val="00354BC6"/>
    <w:rsid w:val="00356AEE"/>
    <w:rsid w:val="00360BE3"/>
    <w:rsid w:val="00363209"/>
    <w:rsid w:val="0036402D"/>
    <w:rsid w:val="00364E43"/>
    <w:rsid w:val="00365315"/>
    <w:rsid w:val="0037300F"/>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D120D"/>
    <w:rsid w:val="003D5889"/>
    <w:rsid w:val="003E1B31"/>
    <w:rsid w:val="003E5E17"/>
    <w:rsid w:val="003E78F4"/>
    <w:rsid w:val="003E7A13"/>
    <w:rsid w:val="003F034E"/>
    <w:rsid w:val="003F486E"/>
    <w:rsid w:val="003F54C9"/>
    <w:rsid w:val="003F760A"/>
    <w:rsid w:val="00403F1A"/>
    <w:rsid w:val="004063F2"/>
    <w:rsid w:val="00411988"/>
    <w:rsid w:val="00411E52"/>
    <w:rsid w:val="00412568"/>
    <w:rsid w:val="00420130"/>
    <w:rsid w:val="004208E0"/>
    <w:rsid w:val="00420F41"/>
    <w:rsid w:val="00423055"/>
    <w:rsid w:val="00423865"/>
    <w:rsid w:val="004247D3"/>
    <w:rsid w:val="004268A2"/>
    <w:rsid w:val="00427D11"/>
    <w:rsid w:val="004305A9"/>
    <w:rsid w:val="0043117F"/>
    <w:rsid w:val="00432A36"/>
    <w:rsid w:val="00433FC3"/>
    <w:rsid w:val="00434055"/>
    <w:rsid w:val="00437C75"/>
    <w:rsid w:val="00441D5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97B53"/>
    <w:rsid w:val="004A0483"/>
    <w:rsid w:val="004A355A"/>
    <w:rsid w:val="004B06B7"/>
    <w:rsid w:val="004B115B"/>
    <w:rsid w:val="004B260A"/>
    <w:rsid w:val="004B2E33"/>
    <w:rsid w:val="004C06ED"/>
    <w:rsid w:val="004C14D8"/>
    <w:rsid w:val="004C6056"/>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43A0"/>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6690"/>
    <w:rsid w:val="005E7C0F"/>
    <w:rsid w:val="005F323A"/>
    <w:rsid w:val="005F5DAB"/>
    <w:rsid w:val="005F70F6"/>
    <w:rsid w:val="005F755E"/>
    <w:rsid w:val="00602297"/>
    <w:rsid w:val="00603D69"/>
    <w:rsid w:val="00603E35"/>
    <w:rsid w:val="0060531B"/>
    <w:rsid w:val="0061086A"/>
    <w:rsid w:val="0061139E"/>
    <w:rsid w:val="0061445E"/>
    <w:rsid w:val="00616316"/>
    <w:rsid w:val="006231C4"/>
    <w:rsid w:val="0062495F"/>
    <w:rsid w:val="00624B36"/>
    <w:rsid w:val="006333CF"/>
    <w:rsid w:val="006400B3"/>
    <w:rsid w:val="00640234"/>
    <w:rsid w:val="00644110"/>
    <w:rsid w:val="00645B08"/>
    <w:rsid w:val="00646447"/>
    <w:rsid w:val="00647406"/>
    <w:rsid w:val="006502AD"/>
    <w:rsid w:val="00652EE5"/>
    <w:rsid w:val="00654C40"/>
    <w:rsid w:val="00655BA9"/>
    <w:rsid w:val="00657294"/>
    <w:rsid w:val="00657618"/>
    <w:rsid w:val="0066354C"/>
    <w:rsid w:val="006667E8"/>
    <w:rsid w:val="0067012E"/>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25EB"/>
    <w:rsid w:val="006E4F60"/>
    <w:rsid w:val="006E6F2F"/>
    <w:rsid w:val="006E7812"/>
    <w:rsid w:val="006F3957"/>
    <w:rsid w:val="006F429C"/>
    <w:rsid w:val="0070149F"/>
    <w:rsid w:val="00702E8D"/>
    <w:rsid w:val="00710E89"/>
    <w:rsid w:val="00711054"/>
    <w:rsid w:val="00715D0C"/>
    <w:rsid w:val="00715F4D"/>
    <w:rsid w:val="00716C86"/>
    <w:rsid w:val="00716C94"/>
    <w:rsid w:val="00720634"/>
    <w:rsid w:val="007208F4"/>
    <w:rsid w:val="007220E7"/>
    <w:rsid w:val="00722BAF"/>
    <w:rsid w:val="007300B8"/>
    <w:rsid w:val="007307B9"/>
    <w:rsid w:val="007312D6"/>
    <w:rsid w:val="00732FB7"/>
    <w:rsid w:val="00733483"/>
    <w:rsid w:val="0073648D"/>
    <w:rsid w:val="007370F0"/>
    <w:rsid w:val="00737868"/>
    <w:rsid w:val="0074441B"/>
    <w:rsid w:val="0074538F"/>
    <w:rsid w:val="00750912"/>
    <w:rsid w:val="00754283"/>
    <w:rsid w:val="00756E5A"/>
    <w:rsid w:val="00761737"/>
    <w:rsid w:val="00761E72"/>
    <w:rsid w:val="007710EF"/>
    <w:rsid w:val="007743F0"/>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706"/>
    <w:rsid w:val="007E68CC"/>
    <w:rsid w:val="007E7DAB"/>
    <w:rsid w:val="007F009A"/>
    <w:rsid w:val="007F165B"/>
    <w:rsid w:val="007F34B6"/>
    <w:rsid w:val="007F747C"/>
    <w:rsid w:val="00801184"/>
    <w:rsid w:val="00803F85"/>
    <w:rsid w:val="00804662"/>
    <w:rsid w:val="0080564B"/>
    <w:rsid w:val="008121F0"/>
    <w:rsid w:val="00812729"/>
    <w:rsid w:val="00814013"/>
    <w:rsid w:val="00820A4C"/>
    <w:rsid w:val="00821700"/>
    <w:rsid w:val="008231F8"/>
    <w:rsid w:val="00823529"/>
    <w:rsid w:val="0082363F"/>
    <w:rsid w:val="0082519E"/>
    <w:rsid w:val="00825AD4"/>
    <w:rsid w:val="008306DD"/>
    <w:rsid w:val="00834B93"/>
    <w:rsid w:val="008356A8"/>
    <w:rsid w:val="00835F83"/>
    <w:rsid w:val="00840D34"/>
    <w:rsid w:val="0084321B"/>
    <w:rsid w:val="00843C57"/>
    <w:rsid w:val="00843DCB"/>
    <w:rsid w:val="00843FE4"/>
    <w:rsid w:val="0084527A"/>
    <w:rsid w:val="00850830"/>
    <w:rsid w:val="00850953"/>
    <w:rsid w:val="00851F4F"/>
    <w:rsid w:val="0085224B"/>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D6FE5"/>
    <w:rsid w:val="008E0251"/>
    <w:rsid w:val="008E12B9"/>
    <w:rsid w:val="008E2C37"/>
    <w:rsid w:val="008E479C"/>
    <w:rsid w:val="008E5A94"/>
    <w:rsid w:val="008E5B1C"/>
    <w:rsid w:val="008F2E78"/>
    <w:rsid w:val="008F4E76"/>
    <w:rsid w:val="00901A69"/>
    <w:rsid w:val="009026F9"/>
    <w:rsid w:val="00903CBA"/>
    <w:rsid w:val="0090777D"/>
    <w:rsid w:val="00911700"/>
    <w:rsid w:val="00912AF9"/>
    <w:rsid w:val="00912C90"/>
    <w:rsid w:val="00912EE9"/>
    <w:rsid w:val="009131D8"/>
    <w:rsid w:val="009132D4"/>
    <w:rsid w:val="0091493C"/>
    <w:rsid w:val="00915B70"/>
    <w:rsid w:val="009216A4"/>
    <w:rsid w:val="00921FBF"/>
    <w:rsid w:val="009314E5"/>
    <w:rsid w:val="00931580"/>
    <w:rsid w:val="00931F43"/>
    <w:rsid w:val="009329EA"/>
    <w:rsid w:val="00933C06"/>
    <w:rsid w:val="009359F1"/>
    <w:rsid w:val="00935E05"/>
    <w:rsid w:val="00937E2A"/>
    <w:rsid w:val="00942CD9"/>
    <w:rsid w:val="00943D49"/>
    <w:rsid w:val="00945F62"/>
    <w:rsid w:val="0094664F"/>
    <w:rsid w:val="00946A14"/>
    <w:rsid w:val="00947A71"/>
    <w:rsid w:val="00952EEC"/>
    <w:rsid w:val="009553C8"/>
    <w:rsid w:val="0095546B"/>
    <w:rsid w:val="00956D7C"/>
    <w:rsid w:val="00962EAF"/>
    <w:rsid w:val="00965179"/>
    <w:rsid w:val="0096552D"/>
    <w:rsid w:val="00967BB6"/>
    <w:rsid w:val="009729A7"/>
    <w:rsid w:val="00972CA7"/>
    <w:rsid w:val="00974A19"/>
    <w:rsid w:val="009762D2"/>
    <w:rsid w:val="009866EF"/>
    <w:rsid w:val="00986762"/>
    <w:rsid w:val="00986E2E"/>
    <w:rsid w:val="00987D3F"/>
    <w:rsid w:val="0099240C"/>
    <w:rsid w:val="00994862"/>
    <w:rsid w:val="00996786"/>
    <w:rsid w:val="009971A7"/>
    <w:rsid w:val="009A1414"/>
    <w:rsid w:val="009A348C"/>
    <w:rsid w:val="009A53C0"/>
    <w:rsid w:val="009A5ED9"/>
    <w:rsid w:val="009B0322"/>
    <w:rsid w:val="009C26B5"/>
    <w:rsid w:val="009C4B5C"/>
    <w:rsid w:val="009C64C5"/>
    <w:rsid w:val="009D076C"/>
    <w:rsid w:val="009D2A09"/>
    <w:rsid w:val="009E0D78"/>
    <w:rsid w:val="009E31FF"/>
    <w:rsid w:val="009E3A94"/>
    <w:rsid w:val="009E5FF1"/>
    <w:rsid w:val="009E6B92"/>
    <w:rsid w:val="009F0A4A"/>
    <w:rsid w:val="009F0B62"/>
    <w:rsid w:val="009F2E05"/>
    <w:rsid w:val="009F3648"/>
    <w:rsid w:val="009F3FCD"/>
    <w:rsid w:val="009F6BE3"/>
    <w:rsid w:val="009F7D46"/>
    <w:rsid w:val="00A01033"/>
    <w:rsid w:val="00A04F8F"/>
    <w:rsid w:val="00A07F21"/>
    <w:rsid w:val="00A106DD"/>
    <w:rsid w:val="00A13AAA"/>
    <w:rsid w:val="00A15B02"/>
    <w:rsid w:val="00A20E0D"/>
    <w:rsid w:val="00A23134"/>
    <w:rsid w:val="00A27758"/>
    <w:rsid w:val="00A27F48"/>
    <w:rsid w:val="00A3193C"/>
    <w:rsid w:val="00A345F3"/>
    <w:rsid w:val="00A41978"/>
    <w:rsid w:val="00A42676"/>
    <w:rsid w:val="00A43C7E"/>
    <w:rsid w:val="00A44496"/>
    <w:rsid w:val="00A4468A"/>
    <w:rsid w:val="00A44D11"/>
    <w:rsid w:val="00A465EF"/>
    <w:rsid w:val="00A46B23"/>
    <w:rsid w:val="00A514ED"/>
    <w:rsid w:val="00A53D1D"/>
    <w:rsid w:val="00A54B0C"/>
    <w:rsid w:val="00A61A7C"/>
    <w:rsid w:val="00A644FF"/>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0F4A"/>
    <w:rsid w:val="00AB2081"/>
    <w:rsid w:val="00AB4CA9"/>
    <w:rsid w:val="00AB67E7"/>
    <w:rsid w:val="00AB72CC"/>
    <w:rsid w:val="00AB74A9"/>
    <w:rsid w:val="00AB7B70"/>
    <w:rsid w:val="00AC1296"/>
    <w:rsid w:val="00AC4508"/>
    <w:rsid w:val="00AC5A00"/>
    <w:rsid w:val="00AC5D3A"/>
    <w:rsid w:val="00AD28DE"/>
    <w:rsid w:val="00AD4540"/>
    <w:rsid w:val="00AD788A"/>
    <w:rsid w:val="00AD7E8C"/>
    <w:rsid w:val="00AE2D8A"/>
    <w:rsid w:val="00AE4972"/>
    <w:rsid w:val="00B008A0"/>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2599"/>
    <w:rsid w:val="00B4322C"/>
    <w:rsid w:val="00B46193"/>
    <w:rsid w:val="00B462E3"/>
    <w:rsid w:val="00B5503A"/>
    <w:rsid w:val="00B57A0E"/>
    <w:rsid w:val="00B62959"/>
    <w:rsid w:val="00B62D7B"/>
    <w:rsid w:val="00B642B5"/>
    <w:rsid w:val="00B64493"/>
    <w:rsid w:val="00B675CA"/>
    <w:rsid w:val="00B7019D"/>
    <w:rsid w:val="00B73417"/>
    <w:rsid w:val="00B74FF3"/>
    <w:rsid w:val="00B75873"/>
    <w:rsid w:val="00B759F3"/>
    <w:rsid w:val="00B764EB"/>
    <w:rsid w:val="00B857B6"/>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37C9"/>
    <w:rsid w:val="00BF543B"/>
    <w:rsid w:val="00C01F34"/>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76BAF"/>
    <w:rsid w:val="00C77C59"/>
    <w:rsid w:val="00C8169D"/>
    <w:rsid w:val="00C83AF4"/>
    <w:rsid w:val="00C86B40"/>
    <w:rsid w:val="00C86F68"/>
    <w:rsid w:val="00C87FA1"/>
    <w:rsid w:val="00C92721"/>
    <w:rsid w:val="00C932A9"/>
    <w:rsid w:val="00CA07F3"/>
    <w:rsid w:val="00CA1829"/>
    <w:rsid w:val="00CA36F7"/>
    <w:rsid w:val="00CA47E2"/>
    <w:rsid w:val="00CA6B5C"/>
    <w:rsid w:val="00CA7500"/>
    <w:rsid w:val="00CB364C"/>
    <w:rsid w:val="00CB3C33"/>
    <w:rsid w:val="00CB5379"/>
    <w:rsid w:val="00CC0ED1"/>
    <w:rsid w:val="00CC1A27"/>
    <w:rsid w:val="00CC25E6"/>
    <w:rsid w:val="00CC3C50"/>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2743A"/>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48EC"/>
    <w:rsid w:val="00D85CF2"/>
    <w:rsid w:val="00D869BC"/>
    <w:rsid w:val="00D872FA"/>
    <w:rsid w:val="00D90DFA"/>
    <w:rsid w:val="00D94EB8"/>
    <w:rsid w:val="00D94F8A"/>
    <w:rsid w:val="00DA2122"/>
    <w:rsid w:val="00DA5B50"/>
    <w:rsid w:val="00DB0C6E"/>
    <w:rsid w:val="00DB3B35"/>
    <w:rsid w:val="00DB67FD"/>
    <w:rsid w:val="00DC2922"/>
    <w:rsid w:val="00DC3B7B"/>
    <w:rsid w:val="00DC4652"/>
    <w:rsid w:val="00DD41C3"/>
    <w:rsid w:val="00DD6D47"/>
    <w:rsid w:val="00DE2024"/>
    <w:rsid w:val="00DE39FA"/>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36D45"/>
    <w:rsid w:val="00E4642E"/>
    <w:rsid w:val="00E52540"/>
    <w:rsid w:val="00E533CE"/>
    <w:rsid w:val="00E54397"/>
    <w:rsid w:val="00E61B07"/>
    <w:rsid w:val="00E61F95"/>
    <w:rsid w:val="00E6497D"/>
    <w:rsid w:val="00E65536"/>
    <w:rsid w:val="00E70D18"/>
    <w:rsid w:val="00E73DE7"/>
    <w:rsid w:val="00E7619F"/>
    <w:rsid w:val="00E764B9"/>
    <w:rsid w:val="00E764D3"/>
    <w:rsid w:val="00E77419"/>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2E0"/>
    <w:rsid w:val="00EC769D"/>
    <w:rsid w:val="00ED070D"/>
    <w:rsid w:val="00ED2B9C"/>
    <w:rsid w:val="00ED3ACC"/>
    <w:rsid w:val="00ED4527"/>
    <w:rsid w:val="00ED67D2"/>
    <w:rsid w:val="00EE03B6"/>
    <w:rsid w:val="00EE1DB3"/>
    <w:rsid w:val="00EE391B"/>
    <w:rsid w:val="00EF2C32"/>
    <w:rsid w:val="00EF585C"/>
    <w:rsid w:val="00EF5F8C"/>
    <w:rsid w:val="00F027C3"/>
    <w:rsid w:val="00F054E5"/>
    <w:rsid w:val="00F06C40"/>
    <w:rsid w:val="00F07BA1"/>
    <w:rsid w:val="00F118CE"/>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6E7"/>
    <w:rsid w:val="00FA1852"/>
    <w:rsid w:val="00FA36E5"/>
    <w:rsid w:val="00FA6587"/>
    <w:rsid w:val="00FB17B6"/>
    <w:rsid w:val="00FB2269"/>
    <w:rsid w:val="00FB2D7F"/>
    <w:rsid w:val="00FB4906"/>
    <w:rsid w:val="00FB6529"/>
    <w:rsid w:val="00FB6B32"/>
    <w:rsid w:val="00FC427E"/>
    <w:rsid w:val="00FC7834"/>
    <w:rsid w:val="00FD1717"/>
    <w:rsid w:val="00FD2351"/>
    <w:rsid w:val="00FD4F67"/>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 w:type="paragraph" w:styleId="BodyTextIndent">
    <w:name w:val="Body Text Indent"/>
    <w:basedOn w:val="Normal"/>
    <w:link w:val="BodyTextIndentChar"/>
    <w:rsid w:val="00C01F34"/>
    <w:pPr>
      <w:spacing w:after="0" w:line="240" w:lineRule="auto"/>
      <w:ind w:firstLine="1155"/>
    </w:pPr>
    <w:rPr>
      <w:rFonts w:ascii="Times New Roman" w:eastAsia="Times New Roman" w:hAnsi="Times New Roman"/>
      <w:sz w:val="28"/>
      <w:szCs w:val="24"/>
      <w:lang w:val="ro-RO"/>
    </w:rPr>
  </w:style>
  <w:style w:type="character" w:customStyle="1" w:styleId="BodyTextIndentChar">
    <w:name w:val="Body Text Indent Char"/>
    <w:basedOn w:val="DefaultParagraphFont"/>
    <w:link w:val="BodyTextIndent"/>
    <w:rsid w:val="00C01F34"/>
    <w:rPr>
      <w:rFonts w:ascii="Times New Roman" w:eastAsia="Times New Roman" w:hAnsi="Times New Roman" w:cs="Times New Roman"/>
      <w:sz w:val="28"/>
      <w:szCs w:val="24"/>
    </w:rPr>
  </w:style>
  <w:style w:type="character" w:customStyle="1" w:styleId="sttpar">
    <w:name w:val="st_tpar"/>
    <w:basedOn w:val="DefaultParagraphFont"/>
    <w:rsid w:val="008E5B1C"/>
  </w:style>
  <w:style w:type="paragraph" w:customStyle="1" w:styleId="TEXTNORMAL">
    <w:name w:val="TEXT NORMAL"/>
    <w:basedOn w:val="Normal"/>
    <w:qFormat/>
    <w:rsid w:val="00624B36"/>
    <w:pPr>
      <w:spacing w:after="60" w:line="240" w:lineRule="auto"/>
      <w:ind w:firstLine="709"/>
      <w:jc w:val="both"/>
    </w:pPr>
    <w:rPr>
      <w:rFonts w:ascii="Cambria" w:hAnsi="Cambria"/>
      <w:lang w:val="ro-RO"/>
    </w:rPr>
  </w:style>
  <w:style w:type="paragraph" w:styleId="BodyText">
    <w:name w:val="Body Text"/>
    <w:basedOn w:val="Normal"/>
    <w:link w:val="BodyTextChar"/>
    <w:unhideWhenUsed/>
    <w:rsid w:val="00B008A0"/>
    <w:pPr>
      <w:spacing w:after="120"/>
    </w:pPr>
    <w:rPr>
      <w:rFonts w:ascii="Arial" w:eastAsiaTheme="minorHAnsi" w:hAnsi="Arial" w:cs="Arial"/>
    </w:rPr>
  </w:style>
  <w:style w:type="character" w:customStyle="1" w:styleId="BodyTextChar">
    <w:name w:val="Body Text Char"/>
    <w:basedOn w:val="DefaultParagraphFont"/>
    <w:link w:val="BodyText"/>
    <w:rsid w:val="00B008A0"/>
    <w:rPr>
      <w:rFonts w:ascii="Arial" w:hAnsi="Arial" w:cs="Arial"/>
      <w:lang w:val="en-US"/>
    </w:rPr>
  </w:style>
  <w:style w:type="paragraph" w:styleId="BodyTextIndent2">
    <w:name w:val="Body Text Indent 2"/>
    <w:basedOn w:val="Normal"/>
    <w:link w:val="BodyTextIndent2Char"/>
    <w:uiPriority w:val="99"/>
    <w:semiHidden/>
    <w:unhideWhenUsed/>
    <w:rsid w:val="009C64C5"/>
    <w:pPr>
      <w:spacing w:after="120" w:line="480" w:lineRule="auto"/>
      <w:ind w:left="360"/>
    </w:pPr>
  </w:style>
  <w:style w:type="character" w:customStyle="1" w:styleId="BodyTextIndent2Char">
    <w:name w:val="Body Text Indent 2 Char"/>
    <w:basedOn w:val="DefaultParagraphFont"/>
    <w:link w:val="BodyTextIndent2"/>
    <w:uiPriority w:val="99"/>
    <w:semiHidden/>
    <w:rsid w:val="009C64C5"/>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9C64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4C5"/>
    <w:rPr>
      <w:rFonts w:ascii="Calibri" w:eastAsia="Calibri" w:hAnsi="Calibri"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4511B-9289-4DA0-887E-961C6BEA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9</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98</cp:revision>
  <cp:lastPrinted>2019-02-01T06:35:00Z</cp:lastPrinted>
  <dcterms:created xsi:type="dcterms:W3CDTF">2017-11-09T09:42:00Z</dcterms:created>
  <dcterms:modified xsi:type="dcterms:W3CDTF">2019-02-13T08:42:00Z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169f7cc8-eba0-4b8a-80b4-10deba74718a</vt:lpwstr>
  </property>
</Properties>
</file>