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AB" w:rsidRPr="009216A4" w:rsidRDefault="00E801D9" w:rsidP="00C67DA3">
      <w:pPr>
        <w:spacing w:after="0" w:line="240" w:lineRule="auto"/>
        <w:jc w:val="both"/>
        <w:rPr>
          <w:rFonts w:ascii="Arial" w:hAnsi="Arial" w:cs="Arial"/>
          <w:b/>
          <w:bCs/>
          <w:sz w:val="24"/>
          <w:szCs w:val="24"/>
          <w:lang w:val="ro-RO"/>
        </w:rPr>
      </w:pPr>
      <w:r w:rsidRPr="009216A4">
        <w:rPr>
          <w:rFonts w:ascii="Arial" w:hAnsi="Arial" w:cs="Arial"/>
          <w:b/>
          <w:bCs/>
          <w:sz w:val="24"/>
          <w:szCs w:val="24"/>
          <w:lang w:val="ro-RO"/>
        </w:rPr>
        <w:t xml:space="preserve">                        </w:t>
      </w:r>
    </w:p>
    <w:p w:rsidR="00145F45" w:rsidRDefault="00145F45" w:rsidP="00B75873">
      <w:pPr>
        <w:pStyle w:val="Heading1"/>
        <w:tabs>
          <w:tab w:val="left" w:pos="1714"/>
          <w:tab w:val="center" w:pos="5197"/>
        </w:tabs>
        <w:spacing w:after="120"/>
        <w:jc w:val="center"/>
        <w:rPr>
          <w:rFonts w:ascii="Arial" w:hAnsi="Arial" w:cs="Arial"/>
          <w:b/>
        </w:rPr>
      </w:pPr>
    </w:p>
    <w:p w:rsidR="00E801D9" w:rsidRPr="009216A4" w:rsidRDefault="00E801D9" w:rsidP="00B75873">
      <w:pPr>
        <w:pStyle w:val="Heading1"/>
        <w:tabs>
          <w:tab w:val="left" w:pos="1714"/>
          <w:tab w:val="center" w:pos="5197"/>
        </w:tabs>
        <w:spacing w:after="120"/>
        <w:jc w:val="center"/>
        <w:rPr>
          <w:rFonts w:ascii="Arial" w:hAnsi="Arial" w:cs="Arial"/>
          <w:b/>
          <w:bCs/>
        </w:rPr>
      </w:pPr>
      <w:r w:rsidRPr="009216A4">
        <w:rPr>
          <w:rFonts w:ascii="Arial" w:hAnsi="Arial" w:cs="Arial"/>
          <w:b/>
        </w:rPr>
        <w:t>DECIZIA ETAPEI DE ÎNCADRARE</w:t>
      </w:r>
    </w:p>
    <w:p w:rsidR="003E5281" w:rsidRDefault="00136B5F" w:rsidP="003E5281">
      <w:pPr>
        <w:pStyle w:val="Heading2"/>
        <w:tabs>
          <w:tab w:val="center" w:pos="4987"/>
          <w:tab w:val="left" w:pos="7650"/>
        </w:tabs>
        <w:spacing w:before="0" w:after="0" w:line="240" w:lineRule="auto"/>
        <w:jc w:val="center"/>
        <w:rPr>
          <w:rFonts w:ascii="Arial" w:hAnsi="Arial" w:cs="Arial"/>
          <w:i w:val="0"/>
          <w:sz w:val="24"/>
          <w:szCs w:val="24"/>
          <w:lang w:val="ro-RO"/>
        </w:rPr>
      </w:pPr>
      <w:r w:rsidRPr="009216A4">
        <w:rPr>
          <w:rFonts w:ascii="Arial" w:hAnsi="Arial" w:cs="Arial"/>
          <w:i w:val="0"/>
          <w:sz w:val="24"/>
          <w:szCs w:val="24"/>
          <w:lang w:val="ro-RO"/>
        </w:rPr>
        <w:t>Nr.</w:t>
      </w:r>
      <w:r w:rsidR="009541CC">
        <w:rPr>
          <w:rFonts w:ascii="Arial" w:hAnsi="Arial" w:cs="Arial"/>
          <w:i w:val="0"/>
          <w:sz w:val="24"/>
          <w:szCs w:val="24"/>
          <w:lang w:val="ro-RO"/>
        </w:rPr>
        <w:t xml:space="preserve">  </w:t>
      </w:r>
      <w:r w:rsidR="00D055A0">
        <w:rPr>
          <w:rFonts w:ascii="Arial" w:hAnsi="Arial" w:cs="Arial"/>
          <w:i w:val="0"/>
          <w:sz w:val="24"/>
          <w:szCs w:val="24"/>
          <w:lang w:val="ro-RO"/>
        </w:rPr>
        <w:t xml:space="preserve"> </w:t>
      </w:r>
      <w:r w:rsidR="009541CC">
        <w:rPr>
          <w:rFonts w:ascii="Arial" w:hAnsi="Arial" w:cs="Arial"/>
          <w:i w:val="0"/>
          <w:sz w:val="24"/>
          <w:szCs w:val="24"/>
          <w:lang w:val="ro-RO"/>
        </w:rPr>
        <w:t xml:space="preserve">  </w:t>
      </w:r>
      <w:r w:rsidR="00E801D9" w:rsidRPr="009216A4">
        <w:rPr>
          <w:rFonts w:ascii="Arial" w:hAnsi="Arial" w:cs="Arial"/>
          <w:i w:val="0"/>
          <w:sz w:val="24"/>
          <w:szCs w:val="24"/>
          <w:lang w:val="ro-RO"/>
        </w:rPr>
        <w:t>din</w:t>
      </w:r>
      <w:r w:rsidR="009541CC">
        <w:rPr>
          <w:rFonts w:ascii="Arial" w:hAnsi="Arial" w:cs="Arial"/>
          <w:i w:val="0"/>
          <w:sz w:val="24"/>
          <w:szCs w:val="24"/>
          <w:lang w:val="ro-RO"/>
        </w:rPr>
        <w:t xml:space="preserve">  </w:t>
      </w:r>
      <w:r w:rsidR="003E5281">
        <w:rPr>
          <w:rFonts w:ascii="Arial" w:hAnsi="Arial" w:cs="Arial"/>
          <w:i w:val="0"/>
          <w:sz w:val="24"/>
          <w:szCs w:val="24"/>
          <w:lang w:val="ro-RO"/>
        </w:rPr>
        <w:t xml:space="preserve">  </w:t>
      </w:r>
    </w:p>
    <w:p w:rsidR="003E5281" w:rsidRPr="003E5281" w:rsidRDefault="003E5281" w:rsidP="003E5281">
      <w:pPr>
        <w:rPr>
          <w:lang w:val="ro-RO"/>
        </w:rPr>
      </w:pPr>
    </w:p>
    <w:p w:rsidR="000F5ECE" w:rsidRPr="009216A4" w:rsidRDefault="000F5ECE" w:rsidP="00B75873">
      <w:pPr>
        <w:spacing w:after="0"/>
        <w:jc w:val="center"/>
        <w:rPr>
          <w:rFonts w:ascii="Arial" w:hAnsi="Arial" w:cs="Arial"/>
          <w:sz w:val="24"/>
          <w:szCs w:val="24"/>
          <w:lang w:val="ro-RO"/>
        </w:rPr>
      </w:pPr>
    </w:p>
    <w:p w:rsidR="008E5B1C" w:rsidRPr="00D055A0" w:rsidRDefault="0027733D" w:rsidP="008E5B1C">
      <w:pPr>
        <w:autoSpaceDE w:val="0"/>
        <w:spacing w:after="0" w:line="240" w:lineRule="auto"/>
        <w:jc w:val="both"/>
        <w:rPr>
          <w:rFonts w:ascii="Arial" w:hAnsi="Arial" w:cs="Arial"/>
          <w:b/>
          <w:sz w:val="24"/>
          <w:szCs w:val="24"/>
        </w:rPr>
      </w:pPr>
      <w:r>
        <w:rPr>
          <w:rFonts w:ascii="Arial" w:hAnsi="Arial" w:cs="Arial"/>
          <w:sz w:val="24"/>
          <w:szCs w:val="24"/>
          <w:lang w:val="ro-RO"/>
        </w:rPr>
        <w:t>Ca urmare a notificării</w:t>
      </w:r>
      <w:r w:rsidR="008E5B1C" w:rsidRPr="009216A4">
        <w:rPr>
          <w:rFonts w:ascii="Arial" w:hAnsi="Arial" w:cs="Arial"/>
          <w:sz w:val="24"/>
          <w:szCs w:val="24"/>
          <w:lang w:val="ro-RO"/>
        </w:rPr>
        <w:t xml:space="preserve"> adresate de </w:t>
      </w:r>
      <w:r w:rsidR="00D055A0" w:rsidRPr="00D055A0">
        <w:rPr>
          <w:rFonts w:ascii="Arial" w:hAnsi="Arial" w:cs="Arial"/>
          <w:b/>
          <w:sz w:val="24"/>
          <w:szCs w:val="24"/>
        </w:rPr>
        <w:t>REGIA NAȚ</w:t>
      </w:r>
      <w:r w:rsidR="00D055A0">
        <w:rPr>
          <w:rFonts w:ascii="Arial" w:hAnsi="Arial" w:cs="Arial"/>
          <w:b/>
          <w:sz w:val="24"/>
          <w:szCs w:val="24"/>
        </w:rPr>
        <w:t xml:space="preserve">IONALĂ A PĂDURILOR – ROMSILVA, </w:t>
      </w:r>
      <w:r w:rsidR="00D055A0" w:rsidRPr="00D055A0">
        <w:rPr>
          <w:rFonts w:ascii="Arial" w:hAnsi="Arial" w:cs="Arial"/>
          <w:b/>
          <w:sz w:val="24"/>
          <w:szCs w:val="24"/>
        </w:rPr>
        <w:t>DIRECȚIA SILVICĂ SUCEAVA</w:t>
      </w:r>
      <w:r w:rsidR="008E5B1C" w:rsidRPr="009216A4">
        <w:rPr>
          <w:rFonts w:ascii="Arial" w:hAnsi="Arial" w:cs="Arial"/>
          <w:sz w:val="24"/>
          <w:szCs w:val="24"/>
          <w:lang w:val="ro-RO"/>
        </w:rPr>
        <w:t xml:space="preserve">, cu sediul în </w:t>
      </w:r>
      <w:r w:rsidR="00D055A0">
        <w:rPr>
          <w:rFonts w:ascii="Arial" w:hAnsi="Arial" w:cs="Arial"/>
          <w:sz w:val="24"/>
          <w:szCs w:val="24"/>
        </w:rPr>
        <w:t>mun.. Suceava, b-dul 1 Mai, nr. 6</w:t>
      </w:r>
      <w:r w:rsidR="0006438B" w:rsidRPr="00133708">
        <w:rPr>
          <w:rFonts w:ascii="Arial" w:hAnsi="Arial" w:cs="Arial"/>
          <w:sz w:val="24"/>
          <w:szCs w:val="24"/>
        </w:rPr>
        <w:t>,</w:t>
      </w:r>
      <w:r w:rsidR="0006438B" w:rsidRPr="00915B70">
        <w:rPr>
          <w:rFonts w:ascii="Arial" w:hAnsi="Arial" w:cs="Arial"/>
          <w:color w:val="FF0000"/>
          <w:sz w:val="24"/>
          <w:szCs w:val="24"/>
        </w:rPr>
        <w:t xml:space="preserve"> </w:t>
      </w:r>
      <w:r w:rsidR="008E5B1C" w:rsidRPr="009216A4">
        <w:rPr>
          <w:rFonts w:ascii="Arial" w:hAnsi="Arial" w:cs="Arial"/>
          <w:sz w:val="24"/>
          <w:szCs w:val="24"/>
          <w:lang w:val="ro-RO"/>
        </w:rPr>
        <w:t xml:space="preserve">jud. Suceava, privind </w:t>
      </w:r>
      <w:r w:rsidR="00D055A0" w:rsidRPr="00D055A0">
        <w:rPr>
          <w:rFonts w:ascii="Arial" w:hAnsi="Arial" w:cs="Arial"/>
          <w:b/>
          <w:sz w:val="24"/>
          <w:szCs w:val="24"/>
        </w:rPr>
        <w:t>“</w:t>
      </w:r>
      <w:r w:rsidR="00D055A0" w:rsidRPr="00D055A0">
        <w:rPr>
          <w:rFonts w:ascii="Arial" w:hAnsi="Arial" w:cs="Arial"/>
          <w:b/>
          <w:sz w:val="24"/>
          <w:szCs w:val="24"/>
          <w:lang w:val="ro-RO"/>
        </w:rPr>
        <w:t>Studiul adițional al amenajamentului Ocolului Silvic Vama, UP II Paltinu</w:t>
      </w:r>
      <w:r w:rsidR="00D055A0" w:rsidRPr="00D055A0">
        <w:rPr>
          <w:rFonts w:ascii="Arial" w:hAnsi="Arial" w:cs="Arial"/>
          <w:b/>
          <w:sz w:val="24"/>
          <w:szCs w:val="24"/>
        </w:rPr>
        <w:t>, jud. Suceava“</w:t>
      </w:r>
      <w:r>
        <w:rPr>
          <w:rFonts w:ascii="Arial" w:hAnsi="Arial" w:cs="Arial"/>
          <w:sz w:val="24"/>
          <w:szCs w:val="24"/>
          <w:lang w:val="ro-RO"/>
        </w:rPr>
        <w:t>, înregistrată</w:t>
      </w:r>
      <w:r w:rsidR="008E5B1C" w:rsidRPr="009216A4">
        <w:rPr>
          <w:rFonts w:ascii="Arial" w:hAnsi="Arial" w:cs="Arial"/>
          <w:sz w:val="24"/>
          <w:szCs w:val="24"/>
          <w:lang w:val="ro-RO"/>
        </w:rPr>
        <w:t xml:space="preserve"> la APM Suceava cu nr. </w:t>
      </w:r>
      <w:r w:rsidR="00D055A0" w:rsidRPr="00D055A0">
        <w:rPr>
          <w:rFonts w:ascii="Arial" w:hAnsi="Arial" w:cs="Arial"/>
          <w:sz w:val="24"/>
          <w:szCs w:val="24"/>
          <w:lang w:val="ro-RO"/>
        </w:rPr>
        <w:t>4365/08.04.2019</w:t>
      </w:r>
      <w:r w:rsidR="007E6706" w:rsidRPr="009216A4">
        <w:rPr>
          <w:rFonts w:ascii="Arial" w:hAnsi="Arial" w:cs="Arial"/>
          <w:sz w:val="24"/>
          <w:szCs w:val="24"/>
        </w:rPr>
        <w:t xml:space="preserve">, </w:t>
      </w:r>
      <w:r w:rsidR="008E5B1C" w:rsidRPr="009216A4">
        <w:rPr>
          <w:rFonts w:ascii="Arial" w:hAnsi="Arial" w:cs="Arial"/>
          <w:sz w:val="24"/>
          <w:szCs w:val="24"/>
          <w:lang w:val="ro-RO"/>
        </w:rPr>
        <w:t>în baza:</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8E5B1C"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3436B7" w:rsidRPr="003436B7" w:rsidRDefault="003436B7" w:rsidP="003436B7">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Pr>
          <w:rFonts w:ascii="Arial" w:eastAsia="Times New Roman" w:hAnsi="Arial" w:cs="Arial"/>
          <w:i/>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8E5B1C" w:rsidRDefault="00605C85" w:rsidP="007C0F79">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Pr>
          <w:rFonts w:ascii="Arial" w:eastAsia="Times New Roman" w:hAnsi="Arial" w:cs="Arial"/>
          <w:i/>
          <w:sz w:val="24"/>
          <w:szCs w:val="24"/>
          <w:lang w:val="ro-RO"/>
        </w:rPr>
        <w:t>HG</w:t>
      </w:r>
      <w:r w:rsidR="007C0F79" w:rsidRPr="00147B6B">
        <w:rPr>
          <w:rFonts w:ascii="Arial" w:eastAsia="Times New Roman" w:hAnsi="Arial" w:cs="Arial"/>
          <w:i/>
          <w:sz w:val="24"/>
          <w:szCs w:val="24"/>
          <w:lang w:val="ro-RO"/>
        </w:rPr>
        <w:t xml:space="preserve"> nr. 971/05.10.2011 pent</w:t>
      </w:r>
      <w:r>
        <w:rPr>
          <w:rFonts w:ascii="Arial" w:eastAsia="Times New Roman" w:hAnsi="Arial" w:cs="Arial"/>
          <w:i/>
          <w:sz w:val="24"/>
          <w:szCs w:val="24"/>
          <w:lang w:val="ro-RO"/>
        </w:rPr>
        <w:t>ru modificarea şi completarea HG</w:t>
      </w:r>
      <w:r w:rsidR="007C0F79" w:rsidRPr="00147B6B">
        <w:rPr>
          <w:rFonts w:ascii="Arial" w:eastAsia="Times New Roman" w:hAnsi="Arial" w:cs="Arial"/>
          <w:i/>
          <w:sz w:val="24"/>
          <w:szCs w:val="24"/>
          <w:lang w:val="ro-RO"/>
        </w:rPr>
        <w:t xml:space="preserve"> nr. 1284/2007 privind declararea ariilor de protecţie specială avifaunistică ca parte integrantă a reţelei ecologice europene Natura 2000.</w:t>
      </w:r>
    </w:p>
    <w:p w:rsidR="007C0F79" w:rsidRPr="007C0F79" w:rsidRDefault="007C0F79" w:rsidP="007C0F79">
      <w:pPr>
        <w:autoSpaceDE w:val="0"/>
        <w:autoSpaceDN w:val="0"/>
        <w:adjustRightInd w:val="0"/>
        <w:spacing w:after="0" w:line="240" w:lineRule="auto"/>
        <w:ind w:left="720"/>
        <w:jc w:val="both"/>
        <w:rPr>
          <w:rFonts w:ascii="Arial" w:eastAsia="Times New Roman" w:hAnsi="Arial" w:cs="Arial"/>
          <w:i/>
          <w:sz w:val="24"/>
          <w:szCs w:val="24"/>
          <w:lang w:val="ro-RO"/>
        </w:rPr>
      </w:pPr>
    </w:p>
    <w:p w:rsidR="008E5B1C" w:rsidRPr="009216A4" w:rsidRDefault="008E5B1C" w:rsidP="008E5B1C">
      <w:pPr>
        <w:pStyle w:val="ListParagraph"/>
        <w:autoSpaceDE w:val="0"/>
        <w:autoSpaceDN w:val="0"/>
        <w:adjustRightInd w:val="0"/>
        <w:spacing w:after="120" w:line="240" w:lineRule="auto"/>
        <w:ind w:left="540"/>
        <w:jc w:val="both"/>
        <w:rPr>
          <w:rFonts w:ascii="Arial" w:hAnsi="Arial" w:cs="Arial"/>
          <w:sz w:val="24"/>
          <w:szCs w:val="24"/>
          <w:lang w:val="ro-RO"/>
        </w:rPr>
      </w:pPr>
      <w:r w:rsidRPr="009216A4">
        <w:rPr>
          <w:rFonts w:ascii="Arial" w:hAnsi="Arial" w:cs="Arial"/>
          <w:b/>
          <w:sz w:val="24"/>
          <w:szCs w:val="24"/>
          <w:lang w:val="ro-RO"/>
        </w:rPr>
        <w:t>Agenţia pentru Protecţia Mediului Suceava</w:t>
      </w:r>
    </w:p>
    <w:p w:rsidR="008E5B1C" w:rsidRPr="009216A4"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D055A0" w:rsidRPr="00D055A0">
        <w:rPr>
          <w:rFonts w:ascii="Arial" w:hAnsi="Arial" w:cs="Arial"/>
          <w:sz w:val="24"/>
          <w:szCs w:val="24"/>
        </w:rPr>
        <w:t>10.05.2019</w:t>
      </w:r>
      <w:r w:rsidRPr="009216A4">
        <w:rPr>
          <w:rFonts w:ascii="Arial" w:hAnsi="Arial" w:cs="Arial"/>
          <w:sz w:val="24"/>
          <w:szCs w:val="24"/>
          <w:lang w:val="ro-RO"/>
        </w:rPr>
        <w:t>, a completărilor depuse la documentaţie;</w:t>
      </w:r>
    </w:p>
    <w:p w:rsidR="008E5B1C" w:rsidRPr="009216A4"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w:t>
      </w:r>
      <w:r w:rsidR="009F6BE3" w:rsidRPr="009216A4">
        <w:rPr>
          <w:rFonts w:ascii="Arial" w:hAnsi="Arial" w:cs="Arial"/>
          <w:sz w:val="24"/>
          <w:szCs w:val="24"/>
          <w:lang w:val="ro-RO"/>
        </w:rPr>
        <w:t>otenţiale asupra mediului din HG nr.</w:t>
      </w:r>
      <w:r w:rsidRPr="009216A4">
        <w:rPr>
          <w:rFonts w:ascii="Arial" w:hAnsi="Arial" w:cs="Arial"/>
          <w:sz w:val="24"/>
          <w:szCs w:val="24"/>
          <w:lang w:val="ro-RO"/>
        </w:rPr>
        <w:t xml:space="preserve"> 1076/2004 privind stabilirea procedurii de realizare a evaluării de mediu pentru planuri şi programe;</w:t>
      </w:r>
    </w:p>
    <w:p w:rsidR="008E5B1C"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9216A4">
        <w:rPr>
          <w:rFonts w:ascii="Arial" w:hAnsi="Arial" w:cs="Arial"/>
          <w:sz w:val="24"/>
          <w:szCs w:val="24"/>
          <w:lang w:val="ro-RO"/>
        </w:rPr>
        <w:t>în lipsa comentariilor motivate din partea publicului interesat,</w:t>
      </w:r>
    </w:p>
    <w:p w:rsidR="0027733D" w:rsidRPr="009216A4" w:rsidRDefault="0027733D" w:rsidP="0027733D">
      <w:pPr>
        <w:autoSpaceDE w:val="0"/>
        <w:autoSpaceDN w:val="0"/>
        <w:adjustRightInd w:val="0"/>
        <w:spacing w:after="0" w:line="240" w:lineRule="auto"/>
        <w:ind w:left="550"/>
        <w:contextualSpacing/>
        <w:jc w:val="both"/>
        <w:rPr>
          <w:rFonts w:ascii="Arial" w:hAnsi="Arial" w:cs="Arial"/>
          <w:sz w:val="24"/>
          <w:szCs w:val="24"/>
          <w:lang w:val="ro-RO"/>
        </w:rPr>
      </w:pPr>
    </w:p>
    <w:p w:rsidR="00145F45" w:rsidRPr="000F5ECE" w:rsidRDefault="008E5B1C" w:rsidP="000F5ECE">
      <w:pPr>
        <w:autoSpaceDE w:val="0"/>
        <w:autoSpaceDN w:val="0"/>
        <w:adjustRightInd w:val="0"/>
        <w:spacing w:after="120" w:line="240" w:lineRule="auto"/>
        <w:ind w:firstLine="446"/>
        <w:jc w:val="both"/>
        <w:rPr>
          <w:rFonts w:ascii="Arial" w:hAnsi="Arial" w:cs="Arial"/>
          <w:b/>
          <w:sz w:val="24"/>
          <w:szCs w:val="24"/>
          <w:lang w:val="ro-RO"/>
        </w:rPr>
      </w:pPr>
      <w:r w:rsidRPr="009216A4">
        <w:rPr>
          <w:rFonts w:ascii="Arial" w:hAnsi="Arial" w:cs="Arial"/>
          <w:b/>
          <w:sz w:val="24"/>
          <w:szCs w:val="24"/>
          <w:lang w:val="ro-RO"/>
        </w:rPr>
        <w:t>decide:</w:t>
      </w:r>
    </w:p>
    <w:p w:rsidR="008E5B1C" w:rsidRDefault="008E5B1C" w:rsidP="008E5B1C">
      <w:pPr>
        <w:autoSpaceDE w:val="0"/>
        <w:autoSpaceDN w:val="0"/>
        <w:adjustRightInd w:val="0"/>
        <w:spacing w:after="0" w:line="240" w:lineRule="auto"/>
        <w:jc w:val="both"/>
        <w:rPr>
          <w:rFonts w:ascii="Arial" w:hAnsi="Arial" w:cs="Arial"/>
          <w:b/>
          <w:i/>
          <w:sz w:val="24"/>
          <w:szCs w:val="24"/>
          <w:lang w:val="ro-RO"/>
        </w:rPr>
      </w:pPr>
      <w:r w:rsidRPr="009216A4">
        <w:rPr>
          <w:rFonts w:ascii="Arial" w:hAnsi="Arial" w:cs="Arial"/>
          <w:b/>
          <w:sz w:val="24"/>
          <w:szCs w:val="24"/>
          <w:lang w:val="ro-RO"/>
        </w:rPr>
        <w:t xml:space="preserve">Planul </w:t>
      </w:r>
      <w:r w:rsidR="003436B7" w:rsidRPr="003436B7">
        <w:rPr>
          <w:rFonts w:ascii="Arial" w:hAnsi="Arial" w:cs="Arial"/>
          <w:b/>
          <w:sz w:val="24"/>
          <w:szCs w:val="24"/>
        </w:rPr>
        <w:t>“</w:t>
      </w:r>
      <w:r w:rsidR="003436B7" w:rsidRPr="003436B7">
        <w:rPr>
          <w:rFonts w:ascii="Arial" w:hAnsi="Arial" w:cs="Arial"/>
          <w:b/>
          <w:sz w:val="24"/>
          <w:szCs w:val="24"/>
          <w:lang w:val="ro-RO"/>
        </w:rPr>
        <w:t>Studiul adițional al amenajamentului Ocolului Silvic Vama, UP II Paltinu</w:t>
      </w:r>
      <w:r w:rsidR="003436B7" w:rsidRPr="003436B7">
        <w:rPr>
          <w:rFonts w:ascii="Arial" w:hAnsi="Arial" w:cs="Arial"/>
          <w:b/>
          <w:sz w:val="24"/>
          <w:szCs w:val="24"/>
        </w:rPr>
        <w:t>, jud. Suceava“</w:t>
      </w:r>
      <w:r w:rsidR="00835F83" w:rsidRPr="009216A4">
        <w:rPr>
          <w:rFonts w:ascii="Arial" w:hAnsi="Arial" w:cs="Arial"/>
          <w:b/>
          <w:sz w:val="24"/>
          <w:szCs w:val="24"/>
          <w:lang w:val="ro-RO"/>
        </w:rPr>
        <w:t xml:space="preserve">, </w:t>
      </w:r>
      <w:r w:rsidRPr="009216A4">
        <w:rPr>
          <w:rFonts w:ascii="Arial" w:hAnsi="Arial" w:cs="Arial"/>
          <w:sz w:val="24"/>
          <w:szCs w:val="24"/>
          <w:lang w:val="ro-RO"/>
        </w:rPr>
        <w:t xml:space="preserve">administrat prin Ocolul Silvic </w:t>
      </w:r>
      <w:r w:rsidR="003436B7">
        <w:rPr>
          <w:rFonts w:ascii="Arial" w:hAnsi="Arial" w:cs="Arial"/>
          <w:bCs/>
          <w:sz w:val="24"/>
          <w:szCs w:val="24"/>
        </w:rPr>
        <w:t>Vama</w:t>
      </w:r>
      <w:r w:rsidRPr="009216A4">
        <w:rPr>
          <w:rFonts w:ascii="Arial" w:hAnsi="Arial" w:cs="Arial"/>
          <w:sz w:val="24"/>
          <w:szCs w:val="24"/>
          <w:lang w:val="ro-RO"/>
        </w:rPr>
        <w:t xml:space="preserve">, jud. Suceava, </w:t>
      </w:r>
      <w:r w:rsidRPr="00915B70">
        <w:rPr>
          <w:rFonts w:ascii="Arial" w:hAnsi="Arial" w:cs="Arial"/>
          <w:sz w:val="24"/>
          <w:szCs w:val="24"/>
          <w:lang w:val="ro-RO"/>
        </w:rPr>
        <w:t xml:space="preserve">titular </w:t>
      </w:r>
      <w:r w:rsidR="003436B7">
        <w:rPr>
          <w:rFonts w:ascii="Arial" w:hAnsi="Arial" w:cs="Arial"/>
          <w:sz w:val="24"/>
          <w:szCs w:val="24"/>
          <w:lang w:val="ro-RO"/>
        </w:rPr>
        <w:t>Direcția Silvică Suceava</w:t>
      </w:r>
      <w:r w:rsidRPr="00915B70">
        <w:rPr>
          <w:rFonts w:ascii="Arial" w:hAnsi="Arial" w:cs="Arial"/>
          <w:sz w:val="24"/>
          <w:szCs w:val="24"/>
          <w:lang w:val="ro-RO"/>
        </w:rPr>
        <w:t>,</w:t>
      </w:r>
      <w:r w:rsidRPr="009216A4">
        <w:rPr>
          <w:rFonts w:ascii="Arial" w:hAnsi="Arial" w:cs="Arial"/>
          <w:sz w:val="24"/>
          <w:szCs w:val="24"/>
          <w:lang w:val="ro-RO"/>
        </w:rPr>
        <w:t xml:space="preserve"> jud. Suceava</w:t>
      </w:r>
      <w:r w:rsidRPr="009216A4">
        <w:rPr>
          <w:rFonts w:ascii="Arial" w:hAnsi="Arial" w:cs="Arial"/>
          <w:b/>
          <w:sz w:val="24"/>
          <w:szCs w:val="24"/>
          <w:lang w:val="ro-RO"/>
        </w:rPr>
        <w:t>,</w:t>
      </w:r>
      <w:r w:rsidRPr="009216A4">
        <w:rPr>
          <w:rFonts w:ascii="Arial" w:hAnsi="Arial" w:cs="Arial"/>
          <w:sz w:val="24"/>
          <w:szCs w:val="24"/>
          <w:lang w:val="ro-RO" w:eastAsia="ro-RO"/>
        </w:rPr>
        <w:t xml:space="preserve"> </w:t>
      </w:r>
      <w:r w:rsidRPr="009216A4">
        <w:rPr>
          <w:rFonts w:ascii="Arial" w:hAnsi="Arial" w:cs="Arial"/>
          <w:b/>
          <w:sz w:val="24"/>
          <w:szCs w:val="24"/>
          <w:lang w:val="ro-RO"/>
        </w:rPr>
        <w:t>nu necesită evaluare de mediu şi nu necesită evaluare adecvată şi se va supune adoptării fără aviz de mediu</w:t>
      </w:r>
      <w:r w:rsidRPr="009216A4">
        <w:rPr>
          <w:rFonts w:ascii="Arial" w:hAnsi="Arial" w:cs="Arial"/>
          <w:b/>
          <w:i/>
          <w:sz w:val="24"/>
          <w:szCs w:val="24"/>
          <w:lang w:val="ro-RO"/>
        </w:rPr>
        <w:t>.</w:t>
      </w:r>
    </w:p>
    <w:p w:rsidR="00C628BE" w:rsidRPr="00C628BE" w:rsidRDefault="00C628BE" w:rsidP="00C628BE">
      <w:pPr>
        <w:pStyle w:val="ListParagraph"/>
        <w:tabs>
          <w:tab w:val="left" w:pos="426"/>
        </w:tabs>
        <w:autoSpaceDE w:val="0"/>
        <w:autoSpaceDN w:val="0"/>
        <w:adjustRightInd w:val="0"/>
        <w:spacing w:after="0" w:line="240" w:lineRule="auto"/>
        <w:ind w:left="284"/>
        <w:jc w:val="both"/>
        <w:rPr>
          <w:rFonts w:ascii="Arial" w:hAnsi="Arial" w:cs="Arial"/>
          <w:b/>
          <w:sz w:val="24"/>
          <w:szCs w:val="24"/>
          <w:lang w:val="ro-RO"/>
        </w:rPr>
      </w:pPr>
    </w:p>
    <w:p w:rsidR="008E5B1C" w:rsidRPr="009216A4" w:rsidRDefault="008E5B1C" w:rsidP="008E5B1C">
      <w:pPr>
        <w:autoSpaceDE w:val="0"/>
        <w:autoSpaceDN w:val="0"/>
        <w:adjustRightInd w:val="0"/>
        <w:spacing w:after="0" w:line="240" w:lineRule="auto"/>
        <w:jc w:val="both"/>
        <w:rPr>
          <w:rFonts w:ascii="Arial" w:hAnsi="Arial" w:cs="Arial"/>
          <w:b/>
          <w:sz w:val="24"/>
          <w:szCs w:val="24"/>
        </w:rPr>
      </w:pPr>
      <w:r w:rsidRPr="009216A4">
        <w:rPr>
          <w:rFonts w:ascii="Arial" w:hAnsi="Arial" w:cs="Arial"/>
          <w:b/>
          <w:sz w:val="24"/>
          <w:szCs w:val="24"/>
        </w:rPr>
        <w:lastRenderedPageBreak/>
        <w:t>Caracteristicile si localizarea planulului</w:t>
      </w:r>
    </w:p>
    <w:p w:rsidR="008E5B1C" w:rsidRPr="00145F45" w:rsidRDefault="008E5B1C" w:rsidP="00145F45">
      <w:pPr>
        <w:autoSpaceDE w:val="0"/>
        <w:autoSpaceDN w:val="0"/>
        <w:adjustRightInd w:val="0"/>
        <w:spacing w:after="0" w:line="240" w:lineRule="auto"/>
        <w:ind w:firstLine="708"/>
        <w:contextualSpacing/>
        <w:jc w:val="both"/>
        <w:rPr>
          <w:rFonts w:ascii="Arial" w:hAnsi="Arial" w:cs="Arial"/>
          <w:bCs/>
          <w:sz w:val="24"/>
          <w:szCs w:val="24"/>
          <w:lang w:val="ro-RO"/>
        </w:rPr>
      </w:pPr>
      <w:r w:rsidRPr="00145F45">
        <w:rPr>
          <w:rFonts w:ascii="Arial" w:hAnsi="Arial" w:cs="Arial"/>
          <w:bCs/>
          <w:iCs/>
          <w:sz w:val="24"/>
          <w:szCs w:val="24"/>
          <w:lang w:val="ro-RO" w:eastAsia="ro-RO"/>
        </w:rPr>
        <w:t xml:space="preserve">Pădurile care fac obiectul prezentului </w:t>
      </w:r>
      <w:r w:rsidR="003436B7" w:rsidRPr="00145F45">
        <w:rPr>
          <w:rFonts w:ascii="Arial" w:hAnsi="Arial" w:cs="Arial"/>
          <w:bCs/>
          <w:iCs/>
          <w:sz w:val="24"/>
          <w:szCs w:val="24"/>
          <w:lang w:val="ro-RO" w:eastAsia="ro-RO"/>
        </w:rPr>
        <w:t>studiu adițional</w:t>
      </w:r>
      <w:r w:rsidRPr="00145F45">
        <w:rPr>
          <w:rFonts w:ascii="Arial" w:hAnsi="Arial" w:cs="Arial"/>
          <w:bCs/>
          <w:iCs/>
          <w:sz w:val="24"/>
          <w:szCs w:val="24"/>
          <w:lang w:val="ro-RO" w:eastAsia="ro-RO"/>
        </w:rPr>
        <w:t xml:space="preserve">, constituit în </w:t>
      </w:r>
      <w:r w:rsidR="002B3EF4" w:rsidRPr="00145F45">
        <w:rPr>
          <w:rFonts w:ascii="Arial" w:hAnsi="Arial" w:cs="Arial"/>
          <w:bCs/>
          <w:iCs/>
          <w:sz w:val="24"/>
          <w:szCs w:val="24"/>
          <w:lang w:val="ro-RO" w:eastAsia="ro-RO"/>
        </w:rPr>
        <w:t xml:space="preserve">UP </w:t>
      </w:r>
      <w:r w:rsidR="003436B7" w:rsidRPr="00145F45">
        <w:rPr>
          <w:rFonts w:ascii="Arial" w:hAnsi="Arial" w:cs="Arial"/>
          <w:sz w:val="24"/>
          <w:szCs w:val="24"/>
          <w:lang w:val="ro-RO"/>
        </w:rPr>
        <w:t>II Paltinu</w:t>
      </w:r>
      <w:r w:rsidRPr="00145F45">
        <w:rPr>
          <w:rFonts w:ascii="Arial" w:hAnsi="Arial" w:cs="Arial"/>
          <w:bCs/>
          <w:iCs/>
          <w:sz w:val="24"/>
          <w:szCs w:val="24"/>
          <w:lang w:val="ro-RO" w:eastAsia="ro-RO"/>
        </w:rPr>
        <w:t xml:space="preserve">, se află în proprietate </w:t>
      </w:r>
      <w:r w:rsidR="003436B7" w:rsidRPr="00145F45">
        <w:rPr>
          <w:rFonts w:ascii="Arial" w:hAnsi="Arial" w:cs="Arial"/>
          <w:sz w:val="24"/>
          <w:szCs w:val="24"/>
          <w:lang w:val="fr-FR"/>
        </w:rPr>
        <w:t>publică a statului și</w:t>
      </w:r>
      <w:r w:rsidRPr="00145F45">
        <w:rPr>
          <w:rFonts w:ascii="Arial" w:hAnsi="Arial" w:cs="Arial"/>
          <w:sz w:val="24"/>
          <w:szCs w:val="24"/>
          <w:lang w:val="ro-RO"/>
        </w:rPr>
        <w:t xml:space="preserve"> </w:t>
      </w:r>
      <w:r w:rsidR="003436B7" w:rsidRPr="00145F45">
        <w:rPr>
          <w:rFonts w:ascii="Arial" w:hAnsi="Arial" w:cs="Arial"/>
          <w:sz w:val="24"/>
          <w:szCs w:val="24"/>
          <w:lang w:val="ro-RO"/>
        </w:rPr>
        <w:t>s</w:t>
      </w:r>
      <w:r w:rsidRPr="00145F45">
        <w:rPr>
          <w:rFonts w:ascii="Arial" w:hAnsi="Arial" w:cs="Arial"/>
          <w:bCs/>
          <w:iCs/>
          <w:sz w:val="24"/>
          <w:szCs w:val="24"/>
          <w:lang w:val="ro-RO" w:eastAsia="ro-RO"/>
        </w:rPr>
        <w:t xml:space="preserve">unt situate pe teritoriul administrativ al </w:t>
      </w:r>
      <w:r w:rsidR="00341D89" w:rsidRPr="00145F45">
        <w:rPr>
          <w:rFonts w:ascii="Arial" w:hAnsi="Arial" w:cs="Arial"/>
          <w:bCs/>
          <w:sz w:val="24"/>
          <w:szCs w:val="24"/>
          <w:lang w:val="ro-RO"/>
        </w:rPr>
        <w:t xml:space="preserve">com. </w:t>
      </w:r>
      <w:r w:rsidR="003436B7" w:rsidRPr="00145F45">
        <w:rPr>
          <w:rFonts w:ascii="Arial" w:hAnsi="Arial" w:cs="Arial"/>
          <w:bCs/>
          <w:sz w:val="24"/>
          <w:szCs w:val="24"/>
          <w:lang w:val="ro-RO"/>
        </w:rPr>
        <w:t>Vatra Moldoviței, Moldovița, Frumosu și Sadova</w:t>
      </w:r>
      <w:r w:rsidRPr="00145F45">
        <w:rPr>
          <w:rFonts w:ascii="Arial" w:hAnsi="Arial" w:cs="Arial"/>
          <w:sz w:val="24"/>
          <w:szCs w:val="24"/>
        </w:rPr>
        <w:t xml:space="preserve">, </w:t>
      </w:r>
      <w:r w:rsidRPr="00145F45">
        <w:rPr>
          <w:rFonts w:ascii="Arial" w:hAnsi="Arial" w:cs="Arial"/>
          <w:sz w:val="24"/>
          <w:szCs w:val="24"/>
          <w:lang w:val="fr-FR"/>
        </w:rPr>
        <w:t>din judeţul Suceava.</w:t>
      </w:r>
    </w:p>
    <w:p w:rsidR="00FE1E7C" w:rsidRPr="00145F45" w:rsidRDefault="008E5B1C" w:rsidP="00145F45">
      <w:pPr>
        <w:autoSpaceDE w:val="0"/>
        <w:autoSpaceDN w:val="0"/>
        <w:adjustRightInd w:val="0"/>
        <w:spacing w:after="0" w:line="240" w:lineRule="auto"/>
        <w:ind w:firstLine="708"/>
        <w:contextualSpacing/>
        <w:jc w:val="both"/>
        <w:rPr>
          <w:rFonts w:ascii="Arial" w:hAnsi="Arial" w:cs="Arial"/>
          <w:sz w:val="24"/>
          <w:szCs w:val="24"/>
          <w:lang w:val="fr-FR"/>
        </w:rPr>
      </w:pPr>
      <w:r w:rsidRPr="00145F45">
        <w:rPr>
          <w:rFonts w:ascii="Arial" w:hAnsi="Arial" w:cs="Arial"/>
          <w:sz w:val="24"/>
          <w:szCs w:val="24"/>
          <w:lang w:val="fr-FR"/>
        </w:rPr>
        <w:t>Fondu</w:t>
      </w:r>
      <w:r w:rsidR="003436B7" w:rsidRPr="00145F45">
        <w:rPr>
          <w:rFonts w:ascii="Arial" w:hAnsi="Arial" w:cs="Arial"/>
          <w:sz w:val="24"/>
          <w:szCs w:val="24"/>
          <w:lang w:val="fr-FR"/>
        </w:rPr>
        <w:t xml:space="preserve">l forestier este administrat </w:t>
      </w:r>
      <w:proofErr w:type="gramStart"/>
      <w:r w:rsidR="003436B7" w:rsidRPr="00145F45">
        <w:rPr>
          <w:rFonts w:ascii="Arial" w:hAnsi="Arial" w:cs="Arial"/>
          <w:sz w:val="24"/>
          <w:szCs w:val="24"/>
          <w:lang w:val="fr-FR"/>
        </w:rPr>
        <w:t xml:space="preserve">de </w:t>
      </w:r>
      <w:r w:rsidRPr="00145F45">
        <w:rPr>
          <w:rFonts w:ascii="Arial" w:hAnsi="Arial" w:cs="Arial"/>
          <w:sz w:val="24"/>
          <w:szCs w:val="24"/>
          <w:lang w:val="fr-FR"/>
        </w:rPr>
        <w:t>Ocolul</w:t>
      </w:r>
      <w:proofErr w:type="gramEnd"/>
      <w:r w:rsidRPr="00145F45">
        <w:rPr>
          <w:rFonts w:ascii="Arial" w:hAnsi="Arial" w:cs="Arial"/>
          <w:sz w:val="24"/>
          <w:szCs w:val="24"/>
          <w:lang w:val="fr-FR"/>
        </w:rPr>
        <w:t xml:space="preserve"> Silvic </w:t>
      </w:r>
      <w:r w:rsidR="003436B7" w:rsidRPr="00145F45">
        <w:rPr>
          <w:rFonts w:ascii="Arial" w:hAnsi="Arial" w:cs="Arial"/>
          <w:bCs/>
          <w:sz w:val="24"/>
          <w:szCs w:val="24"/>
        </w:rPr>
        <w:t xml:space="preserve">Vama, </w:t>
      </w:r>
      <w:r w:rsidR="003436B7" w:rsidRPr="00145F45">
        <w:rPr>
          <w:rFonts w:ascii="Arial" w:hAnsi="Arial" w:cs="Arial"/>
          <w:sz w:val="24"/>
          <w:szCs w:val="24"/>
          <w:lang w:val="ro-RO"/>
        </w:rPr>
        <w:t>Direcția Silvică Suceava</w:t>
      </w:r>
      <w:r w:rsidR="00C76BAF" w:rsidRPr="00145F45">
        <w:rPr>
          <w:rFonts w:ascii="Arial" w:hAnsi="Arial" w:cs="Arial"/>
          <w:sz w:val="24"/>
          <w:szCs w:val="24"/>
          <w:lang w:val="fr-FR"/>
        </w:rPr>
        <w:t>.</w:t>
      </w:r>
    </w:p>
    <w:p w:rsidR="00FE1E7C" w:rsidRPr="00145F45" w:rsidRDefault="00FE1E7C" w:rsidP="00145F45">
      <w:pPr>
        <w:pStyle w:val="NoSpacing1"/>
        <w:ind w:firstLine="708"/>
        <w:contextualSpacing/>
        <w:jc w:val="both"/>
        <w:rPr>
          <w:rFonts w:ascii="Arial" w:hAnsi="Arial" w:cs="Arial"/>
          <w:spacing w:val="-8"/>
          <w:sz w:val="24"/>
          <w:szCs w:val="24"/>
        </w:rPr>
      </w:pPr>
      <w:r w:rsidRPr="00145F45">
        <w:rPr>
          <w:rFonts w:ascii="Arial" w:hAnsi="Arial" w:cs="Arial"/>
          <w:sz w:val="24"/>
          <w:szCs w:val="24"/>
        </w:rPr>
        <w:t xml:space="preserve">Necesitatea elaborării studiului adiţional la amenajamentul O.S. Vama (U.P. II Paltinu) din cadrul D.S. Suceava, a apărut ca urmare a preluării U.P. II Paltinu de la Ocolul Silvic Experimental Tomnatic prin H.C.A. al R.N.P. - Romsilva nr. 4/30.03.2009. </w:t>
      </w:r>
      <w:r w:rsidRPr="00145F45">
        <w:rPr>
          <w:rFonts w:ascii="Arial" w:hAnsi="Arial" w:cs="Arial"/>
          <w:spacing w:val="-8"/>
          <w:sz w:val="24"/>
          <w:szCs w:val="24"/>
        </w:rPr>
        <w:t>Amenajamentul silvic al U.P. II Paltinu expiră la 31.12.2018, iar amenajamentele celorlalte unităţi de producţie din cadrul Ocolului Silvic Vama (U.P. I, III şi IV) expiră la data de 31.12.2020.</w:t>
      </w:r>
    </w:p>
    <w:p w:rsidR="00FE1E7C" w:rsidRPr="00145F45" w:rsidRDefault="00FE1E7C" w:rsidP="00145F45">
      <w:pPr>
        <w:pStyle w:val="NoSpacing1"/>
        <w:ind w:firstLine="708"/>
        <w:contextualSpacing/>
        <w:jc w:val="both"/>
        <w:rPr>
          <w:rFonts w:ascii="Arial" w:hAnsi="Arial" w:cs="Arial"/>
          <w:sz w:val="24"/>
          <w:szCs w:val="24"/>
        </w:rPr>
      </w:pPr>
      <w:r w:rsidRPr="00145F45">
        <w:rPr>
          <w:rFonts w:ascii="Arial" w:hAnsi="Arial" w:cs="Arial"/>
          <w:sz w:val="24"/>
          <w:szCs w:val="24"/>
        </w:rPr>
        <w:t>Prezentul studiu adiţional s-a întocmit pentru unitatea de producţie II Paltinu şi are o valabilitate de doi ani începând din 01.01.2019 şi până la 31.12.2020.</w:t>
      </w:r>
    </w:p>
    <w:p w:rsidR="00FE1E7C" w:rsidRPr="00145F45" w:rsidRDefault="00FE1E7C" w:rsidP="00145F45">
      <w:pPr>
        <w:autoSpaceDE w:val="0"/>
        <w:autoSpaceDN w:val="0"/>
        <w:adjustRightInd w:val="0"/>
        <w:spacing w:after="0" w:line="240" w:lineRule="auto"/>
        <w:ind w:firstLine="708"/>
        <w:contextualSpacing/>
        <w:jc w:val="both"/>
        <w:rPr>
          <w:rFonts w:ascii="Arial" w:hAnsi="Arial" w:cs="Arial"/>
          <w:bCs/>
          <w:sz w:val="24"/>
          <w:szCs w:val="24"/>
          <w:lang w:val="ro-RO"/>
        </w:rPr>
      </w:pPr>
    </w:p>
    <w:p w:rsidR="008E5B1C" w:rsidRPr="00145F45" w:rsidRDefault="008E5B1C" w:rsidP="00145F45">
      <w:pPr>
        <w:spacing w:after="0" w:line="240" w:lineRule="auto"/>
        <w:ind w:firstLine="708"/>
        <w:contextualSpacing/>
        <w:jc w:val="both"/>
        <w:rPr>
          <w:rFonts w:ascii="Arial" w:hAnsi="Arial" w:cs="Arial"/>
          <w:sz w:val="24"/>
          <w:szCs w:val="24"/>
        </w:rPr>
      </w:pPr>
      <w:r w:rsidRPr="00145F45">
        <w:rPr>
          <w:rFonts w:ascii="Arial" w:hAnsi="Arial" w:cs="Arial"/>
          <w:sz w:val="24"/>
          <w:szCs w:val="24"/>
          <w:lang w:val="fr-FR"/>
        </w:rPr>
        <w:t xml:space="preserve">Suprafaţa fondului forestier </w:t>
      </w:r>
      <w:proofErr w:type="gramStart"/>
      <w:r w:rsidRPr="00145F45">
        <w:rPr>
          <w:rFonts w:ascii="Arial" w:hAnsi="Arial" w:cs="Arial"/>
          <w:sz w:val="24"/>
          <w:szCs w:val="24"/>
          <w:lang w:val="fr-FR"/>
        </w:rPr>
        <w:t>la actuala</w:t>
      </w:r>
      <w:proofErr w:type="gramEnd"/>
      <w:r w:rsidRPr="00145F45">
        <w:rPr>
          <w:rFonts w:ascii="Arial" w:hAnsi="Arial" w:cs="Arial"/>
          <w:sz w:val="24"/>
          <w:szCs w:val="24"/>
          <w:lang w:val="fr-FR"/>
        </w:rPr>
        <w:t xml:space="preserve"> amenajare este de </w:t>
      </w:r>
      <w:r w:rsidR="00FE1E7C" w:rsidRPr="00145F45">
        <w:rPr>
          <w:rFonts w:ascii="Arial" w:hAnsi="Arial" w:cs="Arial"/>
          <w:bCs/>
          <w:sz w:val="24"/>
          <w:szCs w:val="24"/>
          <w:lang w:val="ro-RO"/>
        </w:rPr>
        <w:t xml:space="preserve">4295,30 </w:t>
      </w:r>
      <w:r w:rsidRPr="00145F45">
        <w:rPr>
          <w:rFonts w:ascii="Arial" w:hAnsi="Arial" w:cs="Arial"/>
          <w:sz w:val="24"/>
          <w:szCs w:val="24"/>
          <w:lang w:val="fr-FR"/>
        </w:rPr>
        <w:t xml:space="preserve">ha, </w:t>
      </w:r>
      <w:r w:rsidRPr="00145F45">
        <w:rPr>
          <w:rFonts w:ascii="Arial" w:hAnsi="Arial" w:cs="Arial"/>
          <w:sz w:val="24"/>
          <w:szCs w:val="24"/>
        </w:rPr>
        <w:t>împ</w:t>
      </w:r>
      <w:r w:rsidRPr="00145F45">
        <w:rPr>
          <w:rFonts w:ascii="Arial" w:hAnsi="Arial" w:cs="Arial"/>
          <w:spacing w:val="-1"/>
          <w:sz w:val="24"/>
          <w:szCs w:val="24"/>
        </w:rPr>
        <w:t>ăr</w:t>
      </w:r>
      <w:r w:rsidRPr="00145F45">
        <w:rPr>
          <w:rFonts w:ascii="Arial" w:hAnsi="Arial" w:cs="Arial"/>
          <w:sz w:val="24"/>
          <w:szCs w:val="24"/>
        </w:rPr>
        <w:t>ţi</w:t>
      </w:r>
      <w:r w:rsidRPr="00145F45">
        <w:rPr>
          <w:rFonts w:ascii="Arial" w:hAnsi="Arial" w:cs="Arial"/>
          <w:spacing w:val="3"/>
          <w:sz w:val="24"/>
          <w:szCs w:val="24"/>
        </w:rPr>
        <w:t>t</w:t>
      </w:r>
      <w:r w:rsidRPr="00145F45">
        <w:rPr>
          <w:rFonts w:ascii="Arial" w:hAnsi="Arial" w:cs="Arial"/>
          <w:sz w:val="24"/>
          <w:szCs w:val="24"/>
        </w:rPr>
        <w:t>ă</w:t>
      </w:r>
      <w:r w:rsidRPr="00145F45">
        <w:rPr>
          <w:rFonts w:ascii="Arial" w:hAnsi="Arial" w:cs="Arial"/>
          <w:spacing w:val="-1"/>
          <w:sz w:val="24"/>
          <w:szCs w:val="24"/>
        </w:rPr>
        <w:t xml:space="preserve"> </w:t>
      </w:r>
      <w:r w:rsidRPr="00145F45">
        <w:rPr>
          <w:rFonts w:ascii="Arial" w:hAnsi="Arial" w:cs="Arial"/>
          <w:sz w:val="24"/>
          <w:szCs w:val="24"/>
        </w:rPr>
        <w:t>în u</w:t>
      </w:r>
      <w:r w:rsidRPr="00145F45">
        <w:rPr>
          <w:rFonts w:ascii="Arial" w:hAnsi="Arial" w:cs="Arial"/>
          <w:spacing w:val="-1"/>
          <w:sz w:val="24"/>
          <w:szCs w:val="24"/>
        </w:rPr>
        <w:t>r</w:t>
      </w:r>
      <w:r w:rsidRPr="00145F45">
        <w:rPr>
          <w:rFonts w:ascii="Arial" w:hAnsi="Arial" w:cs="Arial"/>
          <w:sz w:val="24"/>
          <w:szCs w:val="24"/>
        </w:rPr>
        <w:t>m</w:t>
      </w:r>
      <w:r w:rsidRPr="00145F45">
        <w:rPr>
          <w:rFonts w:ascii="Arial" w:hAnsi="Arial" w:cs="Arial"/>
          <w:spacing w:val="-1"/>
          <w:sz w:val="24"/>
          <w:szCs w:val="24"/>
        </w:rPr>
        <w:t>ă</w:t>
      </w:r>
      <w:r w:rsidRPr="00145F45">
        <w:rPr>
          <w:rFonts w:ascii="Arial" w:hAnsi="Arial" w:cs="Arial"/>
          <w:sz w:val="24"/>
          <w:szCs w:val="24"/>
        </w:rPr>
        <w:t>to</w:t>
      </w:r>
      <w:r w:rsidRPr="00145F45">
        <w:rPr>
          <w:rFonts w:ascii="Arial" w:hAnsi="Arial" w:cs="Arial"/>
          <w:spacing w:val="-1"/>
          <w:sz w:val="24"/>
          <w:szCs w:val="24"/>
        </w:rPr>
        <w:t>a</w:t>
      </w:r>
      <w:r w:rsidRPr="00145F45">
        <w:rPr>
          <w:rFonts w:ascii="Arial" w:hAnsi="Arial" w:cs="Arial"/>
          <w:spacing w:val="1"/>
          <w:sz w:val="24"/>
          <w:szCs w:val="24"/>
        </w:rPr>
        <w:t>r</w:t>
      </w:r>
      <w:r w:rsidRPr="00145F45">
        <w:rPr>
          <w:rFonts w:ascii="Arial" w:hAnsi="Arial" w:cs="Arial"/>
          <w:spacing w:val="-1"/>
          <w:sz w:val="24"/>
          <w:szCs w:val="24"/>
        </w:rPr>
        <w:t>e</w:t>
      </w:r>
      <w:r w:rsidRPr="00145F45">
        <w:rPr>
          <w:rFonts w:ascii="Arial" w:hAnsi="Arial" w:cs="Arial"/>
          <w:sz w:val="24"/>
          <w:szCs w:val="24"/>
        </w:rPr>
        <w:t>le</w:t>
      </w:r>
      <w:r w:rsidRPr="00145F45">
        <w:rPr>
          <w:rFonts w:ascii="Arial" w:hAnsi="Arial" w:cs="Arial"/>
          <w:spacing w:val="-1"/>
          <w:sz w:val="24"/>
          <w:szCs w:val="24"/>
        </w:rPr>
        <w:t xml:space="preserve"> grupe funcționale și ca</w:t>
      </w:r>
      <w:r w:rsidRPr="00145F45">
        <w:rPr>
          <w:rFonts w:ascii="Arial" w:hAnsi="Arial" w:cs="Arial"/>
          <w:spacing w:val="3"/>
          <w:sz w:val="24"/>
          <w:szCs w:val="24"/>
        </w:rPr>
        <w:t>t</w:t>
      </w:r>
      <w:r w:rsidRPr="00145F45">
        <w:rPr>
          <w:rFonts w:ascii="Arial" w:hAnsi="Arial" w:cs="Arial"/>
          <w:spacing w:val="-1"/>
          <w:sz w:val="24"/>
          <w:szCs w:val="24"/>
        </w:rPr>
        <w:t>e</w:t>
      </w:r>
      <w:r w:rsidRPr="00145F45">
        <w:rPr>
          <w:rFonts w:ascii="Arial" w:hAnsi="Arial" w:cs="Arial"/>
          <w:sz w:val="24"/>
          <w:szCs w:val="24"/>
        </w:rPr>
        <w:t>go</w:t>
      </w:r>
      <w:r w:rsidRPr="00145F45">
        <w:rPr>
          <w:rFonts w:ascii="Arial" w:hAnsi="Arial" w:cs="Arial"/>
          <w:spacing w:val="-1"/>
          <w:sz w:val="24"/>
          <w:szCs w:val="24"/>
        </w:rPr>
        <w:t>r</w:t>
      </w:r>
      <w:r w:rsidRPr="00145F45">
        <w:rPr>
          <w:rFonts w:ascii="Arial" w:hAnsi="Arial" w:cs="Arial"/>
          <w:spacing w:val="3"/>
          <w:sz w:val="24"/>
          <w:szCs w:val="24"/>
        </w:rPr>
        <w:t>i</w:t>
      </w:r>
      <w:r w:rsidRPr="00145F45">
        <w:rPr>
          <w:rFonts w:ascii="Arial" w:hAnsi="Arial" w:cs="Arial"/>
          <w:sz w:val="24"/>
          <w:szCs w:val="24"/>
        </w:rPr>
        <w:t>i de</w:t>
      </w:r>
      <w:r w:rsidRPr="00145F45">
        <w:rPr>
          <w:rFonts w:ascii="Arial" w:hAnsi="Arial" w:cs="Arial"/>
          <w:spacing w:val="-1"/>
          <w:sz w:val="24"/>
          <w:szCs w:val="24"/>
        </w:rPr>
        <w:t xml:space="preserve"> f</w:t>
      </w:r>
      <w:r w:rsidRPr="00145F45">
        <w:rPr>
          <w:rFonts w:ascii="Arial" w:hAnsi="Arial" w:cs="Arial"/>
          <w:sz w:val="24"/>
          <w:szCs w:val="24"/>
        </w:rPr>
        <w:t>olosinţ</w:t>
      </w:r>
      <w:r w:rsidRPr="00145F45">
        <w:rPr>
          <w:rFonts w:ascii="Arial" w:hAnsi="Arial" w:cs="Arial"/>
          <w:spacing w:val="-1"/>
          <w:sz w:val="24"/>
          <w:szCs w:val="24"/>
        </w:rPr>
        <w:t>ă</w:t>
      </w:r>
      <w:r w:rsidRPr="00145F45">
        <w:rPr>
          <w:rFonts w:ascii="Arial" w:hAnsi="Arial" w:cs="Arial"/>
          <w:sz w:val="24"/>
          <w:szCs w:val="24"/>
        </w:rPr>
        <w:t>:</w:t>
      </w:r>
    </w:p>
    <w:p w:rsidR="00FE1E7C" w:rsidRPr="00145F45" w:rsidRDefault="00624B36" w:rsidP="00145F45">
      <w:pPr>
        <w:spacing w:after="0" w:line="240" w:lineRule="auto"/>
        <w:contextualSpacing/>
        <w:jc w:val="both"/>
        <w:rPr>
          <w:rFonts w:ascii="Arial" w:hAnsi="Arial" w:cs="Arial"/>
          <w:sz w:val="24"/>
          <w:szCs w:val="24"/>
        </w:rPr>
      </w:pPr>
      <w:r w:rsidRPr="00145F45">
        <w:rPr>
          <w:rFonts w:ascii="Arial" w:hAnsi="Arial" w:cs="Arial"/>
          <w:sz w:val="24"/>
          <w:szCs w:val="24"/>
          <w:lang w:val="ro-RO"/>
        </w:rPr>
        <w:t xml:space="preserve">Păduri </w:t>
      </w:r>
      <w:r w:rsidR="00323051" w:rsidRPr="00145F45">
        <w:rPr>
          <w:rFonts w:ascii="Arial" w:hAnsi="Arial" w:cs="Arial"/>
          <w:sz w:val="24"/>
          <w:szCs w:val="24"/>
          <w:lang w:val="ro-RO"/>
        </w:rPr>
        <w:t xml:space="preserve">și terenuri destinate împăduririi și reîmpăduririi </w:t>
      </w:r>
      <w:r w:rsidRPr="00145F45">
        <w:rPr>
          <w:rFonts w:ascii="Arial" w:hAnsi="Arial" w:cs="Arial"/>
          <w:sz w:val="24"/>
          <w:szCs w:val="24"/>
          <w:lang w:val="ro-RO"/>
        </w:rPr>
        <w:t xml:space="preserve">– </w:t>
      </w:r>
      <w:r w:rsidR="00FE1E7C" w:rsidRPr="00145F45">
        <w:rPr>
          <w:rFonts w:ascii="Arial" w:hAnsi="Arial" w:cs="Arial"/>
          <w:sz w:val="24"/>
          <w:szCs w:val="24"/>
          <w:lang w:val="ro-RO"/>
        </w:rPr>
        <w:t xml:space="preserve">4219,80 ha, </w:t>
      </w:r>
      <w:r w:rsidR="00FE1E7C" w:rsidRPr="00145F45">
        <w:rPr>
          <w:rFonts w:ascii="Arial" w:hAnsi="Arial" w:cs="Arial"/>
          <w:sz w:val="24"/>
          <w:szCs w:val="24"/>
        </w:rPr>
        <w:t xml:space="preserve">din care: </w:t>
      </w:r>
    </w:p>
    <w:p w:rsidR="00FE1E7C" w:rsidRPr="00145F45" w:rsidRDefault="00FE1E7C" w:rsidP="00145F45">
      <w:pPr>
        <w:pStyle w:val="ListParagraph"/>
        <w:numPr>
          <w:ilvl w:val="1"/>
          <w:numId w:val="28"/>
        </w:numPr>
        <w:spacing w:after="0" w:line="240" w:lineRule="auto"/>
        <w:ind w:left="567" w:hanging="425"/>
        <w:contextualSpacing/>
        <w:jc w:val="both"/>
        <w:rPr>
          <w:rFonts w:ascii="Arial" w:hAnsi="Arial" w:cs="Arial"/>
          <w:sz w:val="24"/>
          <w:szCs w:val="24"/>
        </w:rPr>
      </w:pPr>
      <w:r w:rsidRPr="00145F45">
        <w:rPr>
          <w:rFonts w:ascii="Arial" w:hAnsi="Arial" w:cs="Arial"/>
          <w:sz w:val="24"/>
          <w:szCs w:val="24"/>
        </w:rPr>
        <w:t>terenuri destinate împăduririi sau reîmpădurii – 11,20 ha,</w:t>
      </w:r>
    </w:p>
    <w:p w:rsidR="00FE1E7C" w:rsidRPr="00145F45" w:rsidRDefault="00FE1E7C" w:rsidP="00145F45">
      <w:pPr>
        <w:pStyle w:val="ListParagraph"/>
        <w:numPr>
          <w:ilvl w:val="1"/>
          <w:numId w:val="28"/>
        </w:numPr>
        <w:spacing w:after="0" w:line="240" w:lineRule="auto"/>
        <w:ind w:left="567" w:hanging="425"/>
        <w:contextualSpacing/>
        <w:jc w:val="both"/>
        <w:rPr>
          <w:rFonts w:ascii="Arial" w:hAnsi="Arial" w:cs="Arial"/>
          <w:sz w:val="24"/>
          <w:szCs w:val="24"/>
        </w:rPr>
      </w:pPr>
      <w:r w:rsidRPr="00145F45">
        <w:rPr>
          <w:rFonts w:ascii="Arial" w:hAnsi="Arial" w:cs="Arial"/>
          <w:sz w:val="24"/>
          <w:szCs w:val="24"/>
        </w:rPr>
        <w:t xml:space="preserve">terenuri afectate gospodăriri silvice – 38,10 ha, </w:t>
      </w:r>
    </w:p>
    <w:p w:rsidR="00FE1E7C" w:rsidRPr="00145F45" w:rsidRDefault="00FE1E7C" w:rsidP="00145F45">
      <w:pPr>
        <w:pStyle w:val="ListParagraph"/>
        <w:numPr>
          <w:ilvl w:val="1"/>
          <w:numId w:val="28"/>
        </w:numPr>
        <w:spacing w:after="0" w:line="240" w:lineRule="auto"/>
        <w:ind w:left="567" w:hanging="425"/>
        <w:contextualSpacing/>
        <w:jc w:val="both"/>
        <w:rPr>
          <w:rFonts w:ascii="Arial" w:hAnsi="Arial" w:cs="Arial"/>
          <w:sz w:val="24"/>
          <w:szCs w:val="24"/>
        </w:rPr>
      </w:pPr>
      <w:r w:rsidRPr="00145F45">
        <w:rPr>
          <w:rFonts w:ascii="Arial" w:hAnsi="Arial" w:cs="Arial"/>
          <w:sz w:val="24"/>
          <w:szCs w:val="24"/>
        </w:rPr>
        <w:t xml:space="preserve">terenuri neproductive – 1,30 ha, </w:t>
      </w:r>
    </w:p>
    <w:p w:rsidR="00FE1E7C" w:rsidRPr="00145F45" w:rsidRDefault="00FE1E7C" w:rsidP="00145F45">
      <w:pPr>
        <w:pStyle w:val="ListParagraph"/>
        <w:numPr>
          <w:ilvl w:val="1"/>
          <w:numId w:val="28"/>
        </w:numPr>
        <w:spacing w:after="0" w:line="240" w:lineRule="auto"/>
        <w:ind w:left="567" w:hanging="425"/>
        <w:contextualSpacing/>
        <w:jc w:val="both"/>
        <w:rPr>
          <w:rFonts w:ascii="Arial" w:hAnsi="Arial" w:cs="Arial"/>
          <w:sz w:val="24"/>
          <w:szCs w:val="24"/>
        </w:rPr>
      </w:pPr>
      <w:proofErr w:type="gramStart"/>
      <w:r w:rsidRPr="00145F45">
        <w:rPr>
          <w:rFonts w:ascii="Arial" w:hAnsi="Arial" w:cs="Arial"/>
          <w:sz w:val="24"/>
          <w:szCs w:val="24"/>
        </w:rPr>
        <w:t>terenuri</w:t>
      </w:r>
      <w:proofErr w:type="gramEnd"/>
      <w:r w:rsidRPr="00145F45">
        <w:rPr>
          <w:rFonts w:ascii="Arial" w:hAnsi="Arial" w:cs="Arial"/>
          <w:sz w:val="24"/>
          <w:szCs w:val="24"/>
        </w:rPr>
        <w:t xml:space="preserve"> ocupate temporar din fond forestier  - 36,10 ha.</w:t>
      </w:r>
    </w:p>
    <w:p w:rsidR="00FE1E7C" w:rsidRPr="00145F45" w:rsidRDefault="00FE1E7C" w:rsidP="00145F45">
      <w:pPr>
        <w:spacing w:after="0" w:line="240" w:lineRule="auto"/>
        <w:contextualSpacing/>
        <w:jc w:val="both"/>
        <w:rPr>
          <w:rFonts w:ascii="Arial" w:hAnsi="Arial" w:cs="Arial"/>
          <w:sz w:val="24"/>
          <w:szCs w:val="24"/>
          <w:lang w:val="ro-RO"/>
        </w:rPr>
      </w:pPr>
    </w:p>
    <w:p w:rsidR="008231F8" w:rsidRPr="00145F45" w:rsidRDefault="008231F8" w:rsidP="00145F45">
      <w:pPr>
        <w:spacing w:after="0" w:line="240" w:lineRule="auto"/>
        <w:ind w:firstLine="708"/>
        <w:contextualSpacing/>
        <w:jc w:val="both"/>
        <w:rPr>
          <w:rFonts w:ascii="Arial" w:hAnsi="Arial" w:cs="Arial"/>
          <w:sz w:val="24"/>
          <w:szCs w:val="24"/>
        </w:rPr>
      </w:pPr>
      <w:r w:rsidRPr="00145F45">
        <w:rPr>
          <w:rFonts w:ascii="Arial" w:hAnsi="Arial" w:cs="Arial"/>
          <w:sz w:val="24"/>
          <w:szCs w:val="24"/>
        </w:rPr>
        <w:t>Z</w:t>
      </w:r>
      <w:r w:rsidRPr="00145F45">
        <w:rPr>
          <w:rFonts w:ascii="Arial" w:hAnsi="Arial" w:cs="Arial"/>
          <w:spacing w:val="-1"/>
          <w:sz w:val="24"/>
          <w:szCs w:val="24"/>
        </w:rPr>
        <w:t xml:space="preserve">onare funcțională </w:t>
      </w:r>
      <w:r w:rsidRPr="00145F45">
        <w:rPr>
          <w:rFonts w:ascii="Arial" w:hAnsi="Arial" w:cs="Arial"/>
          <w:sz w:val="24"/>
          <w:szCs w:val="24"/>
          <w:lang w:val="ro-RO"/>
        </w:rPr>
        <w:t xml:space="preserve">pe categorii funcționale </w:t>
      </w:r>
      <w:proofErr w:type="gramStart"/>
      <w:r w:rsidRPr="00145F45">
        <w:rPr>
          <w:rFonts w:ascii="Arial" w:hAnsi="Arial" w:cs="Arial"/>
          <w:sz w:val="24"/>
          <w:szCs w:val="24"/>
          <w:lang w:val="ro-RO"/>
        </w:rPr>
        <w:t>şi  tipuri</w:t>
      </w:r>
      <w:proofErr w:type="gramEnd"/>
      <w:r w:rsidRPr="00145F45">
        <w:rPr>
          <w:rFonts w:ascii="Arial" w:hAnsi="Arial" w:cs="Arial"/>
          <w:sz w:val="24"/>
          <w:szCs w:val="24"/>
          <w:lang w:val="ro-RO"/>
        </w:rPr>
        <w:t xml:space="preserve">  de  categorii  funcţionale</w:t>
      </w:r>
      <w:r w:rsidRPr="00145F45">
        <w:rPr>
          <w:rFonts w:ascii="Arial" w:hAnsi="Arial" w:cs="Arial"/>
          <w:sz w:val="24"/>
          <w:szCs w:val="24"/>
        </w:rPr>
        <w:t>:</w:t>
      </w:r>
    </w:p>
    <w:p w:rsidR="008231F8" w:rsidRPr="00145F45" w:rsidRDefault="008231F8"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xml:space="preserve">În grupa I funcţională s-a încadrat o suprafaţă de </w:t>
      </w:r>
      <w:r w:rsidR="00B21F75" w:rsidRPr="00145F45">
        <w:rPr>
          <w:rFonts w:ascii="Arial" w:hAnsi="Arial" w:cs="Arial"/>
          <w:sz w:val="24"/>
          <w:szCs w:val="24"/>
        </w:rPr>
        <w:t>4025,20ha (95%)</w:t>
      </w:r>
      <w:r w:rsidRPr="00145F45">
        <w:rPr>
          <w:rFonts w:ascii="Arial" w:hAnsi="Arial" w:cs="Arial"/>
          <w:sz w:val="24"/>
          <w:szCs w:val="24"/>
          <w:lang w:val="ro-RO"/>
        </w:rPr>
        <w:t>, repartizată pe categorii funcţionale şi tipuri de categorii funcţionale, astfel:</w:t>
      </w:r>
    </w:p>
    <w:p w:rsidR="00B21F75" w:rsidRPr="00145F45" w:rsidRDefault="00145F45" w:rsidP="00145F45">
      <w:pPr>
        <w:spacing w:after="0" w:line="240" w:lineRule="auto"/>
        <w:contextualSpacing/>
        <w:jc w:val="both"/>
        <w:rPr>
          <w:rFonts w:ascii="Arial" w:eastAsiaTheme="minorHAnsi" w:hAnsi="Arial" w:cs="Arial"/>
          <w:sz w:val="24"/>
          <w:szCs w:val="24"/>
          <w:lang w:val="ro-RO"/>
        </w:rPr>
      </w:pP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1.2A</w:t>
      </w:r>
      <w:r w:rsidR="00B21F75" w:rsidRPr="00145F45">
        <w:rPr>
          <w:rFonts w:ascii="Arial" w:eastAsiaTheme="minorHAnsi" w:hAnsi="Arial" w:cs="Arial"/>
          <w:sz w:val="24"/>
          <w:szCs w:val="24"/>
          <w:lang w:val="ro-RO"/>
        </w:rPr>
        <w:tab/>
        <w:t xml:space="preserve">- Arboretele situate pe stâncării, pe grohotişuri pe terenuri cu înclinare mai mare de 35 grade (TII) </w:t>
      </w: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933,70 ha;</w:t>
      </w:r>
    </w:p>
    <w:p w:rsidR="00B21F75" w:rsidRPr="00145F45" w:rsidRDefault="00145F45" w:rsidP="000F5ECE">
      <w:pPr>
        <w:tabs>
          <w:tab w:val="left" w:pos="709"/>
        </w:tabs>
        <w:spacing w:after="0" w:line="240" w:lineRule="auto"/>
        <w:contextualSpacing/>
        <w:jc w:val="both"/>
        <w:rPr>
          <w:rFonts w:ascii="Arial" w:eastAsiaTheme="minorHAnsi" w:hAnsi="Arial" w:cs="Arial"/>
          <w:sz w:val="24"/>
          <w:szCs w:val="24"/>
          <w:lang w:val="ro-RO"/>
        </w:rPr>
      </w:pPr>
      <w:r>
        <w:rPr>
          <w:rFonts w:ascii="Arial" w:eastAsiaTheme="minorHAnsi" w:hAnsi="Arial" w:cs="Arial"/>
          <w:sz w:val="24"/>
          <w:szCs w:val="24"/>
          <w:lang w:val="ro-RO"/>
        </w:rPr>
        <w:t>- 1.2I</w:t>
      </w:r>
      <w:r>
        <w:rPr>
          <w:rFonts w:ascii="Arial" w:eastAsiaTheme="minorHAnsi" w:hAnsi="Arial" w:cs="Arial"/>
          <w:sz w:val="24"/>
          <w:szCs w:val="24"/>
          <w:lang w:val="ro-RO"/>
        </w:rPr>
        <w:tab/>
        <w:t>-</w:t>
      </w:r>
      <w:r w:rsidR="000F5ECE">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Arboretele situate pe terenuri cu înmlăştinare</w:t>
      </w:r>
      <w:r>
        <w:rPr>
          <w:rFonts w:ascii="Arial" w:eastAsiaTheme="minorHAnsi" w:hAnsi="Arial" w:cs="Arial"/>
          <w:sz w:val="24"/>
          <w:szCs w:val="24"/>
          <w:lang w:val="ro-RO"/>
        </w:rPr>
        <w:t xml:space="preserve"> </w:t>
      </w:r>
      <w:r w:rsidR="000F5ECE">
        <w:rPr>
          <w:rFonts w:ascii="Arial" w:eastAsiaTheme="minorHAnsi" w:hAnsi="Arial" w:cs="Arial"/>
          <w:sz w:val="24"/>
          <w:szCs w:val="24"/>
          <w:lang w:val="ro-RO"/>
        </w:rPr>
        <w:t xml:space="preserve">permanentă (TII) </w:t>
      </w: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 xml:space="preserve">                                                 </w:t>
      </w:r>
      <w:r w:rsidR="000F5ECE">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0,50 ha;</w:t>
      </w:r>
    </w:p>
    <w:p w:rsidR="00B21F75" w:rsidRPr="00145F45" w:rsidRDefault="00145F45" w:rsidP="00145F45">
      <w:pPr>
        <w:spacing w:after="0" w:line="240" w:lineRule="auto"/>
        <w:contextualSpacing/>
        <w:jc w:val="both"/>
        <w:rPr>
          <w:rFonts w:ascii="Arial" w:eastAsiaTheme="minorHAnsi" w:hAnsi="Arial" w:cs="Arial"/>
          <w:sz w:val="24"/>
          <w:szCs w:val="24"/>
          <w:lang w:val="ro-RO"/>
        </w:rPr>
      </w:pP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1.4F</w:t>
      </w:r>
      <w:r w:rsidR="00B21F75" w:rsidRPr="00145F45">
        <w:rPr>
          <w:rFonts w:ascii="Arial" w:eastAsiaTheme="minorHAnsi" w:hAnsi="Arial" w:cs="Arial"/>
          <w:sz w:val="24"/>
          <w:szCs w:val="24"/>
          <w:lang w:val="ro-RO"/>
        </w:rPr>
        <w:tab/>
        <w:t>- Benzi de pădure constituite din subparcele întregi situate de-a lungul căilor de comunicaţii,</w:t>
      </w: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altele decât cele prevăzute la categoria</w:t>
      </w: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funcţi</w:t>
      </w:r>
      <w:r>
        <w:rPr>
          <w:rFonts w:ascii="Arial" w:eastAsiaTheme="minorHAnsi" w:hAnsi="Arial" w:cs="Arial"/>
          <w:sz w:val="24"/>
          <w:szCs w:val="24"/>
          <w:lang w:val="ro-RO"/>
        </w:rPr>
        <w:t>onală 1.4.E (TIV</w:t>
      </w:r>
      <w:r w:rsidR="000F5ECE">
        <w:rPr>
          <w:rFonts w:ascii="Arial" w:eastAsiaTheme="minorHAnsi" w:hAnsi="Arial" w:cs="Arial"/>
          <w:sz w:val="24"/>
          <w:szCs w:val="24"/>
          <w:lang w:val="ro-RO"/>
        </w:rPr>
        <w:t>)</w:t>
      </w:r>
      <w:r>
        <w:rPr>
          <w:rFonts w:ascii="Arial" w:eastAsiaTheme="minorHAnsi" w:hAnsi="Arial" w:cs="Arial"/>
          <w:sz w:val="24"/>
          <w:szCs w:val="24"/>
          <w:lang w:val="ro-RO"/>
        </w:rPr>
        <w:t xml:space="preserve"> - </w:t>
      </w:r>
      <w:r w:rsidR="00B21F75" w:rsidRPr="00145F45">
        <w:rPr>
          <w:rFonts w:ascii="Arial" w:eastAsiaTheme="minorHAnsi" w:hAnsi="Arial" w:cs="Arial"/>
          <w:sz w:val="24"/>
          <w:szCs w:val="24"/>
          <w:lang w:val="ro-RO"/>
        </w:rPr>
        <w:t>147,00 ha;</w:t>
      </w:r>
    </w:p>
    <w:p w:rsidR="00B21F75" w:rsidRPr="00145F45" w:rsidRDefault="00145F45" w:rsidP="00145F45">
      <w:pPr>
        <w:spacing w:after="0" w:line="240" w:lineRule="auto"/>
        <w:contextualSpacing/>
        <w:jc w:val="both"/>
        <w:rPr>
          <w:rFonts w:ascii="Arial" w:eastAsiaTheme="minorHAnsi" w:hAnsi="Arial" w:cs="Arial"/>
          <w:sz w:val="24"/>
          <w:szCs w:val="24"/>
          <w:lang w:val="ro-RO"/>
        </w:rPr>
      </w:pP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1.4G - Arboretele din trupuri de pădure esenţiale pentru păstrarea identităţii cultural</w:t>
      </w:r>
      <w:r>
        <w:rPr>
          <w:rFonts w:ascii="Arial" w:eastAsiaTheme="minorHAnsi" w:hAnsi="Arial" w:cs="Arial"/>
          <w:sz w:val="24"/>
          <w:szCs w:val="24"/>
          <w:lang w:val="ro-RO"/>
        </w:rPr>
        <w:t xml:space="preserve">e a comunităţilor locale (TII) - </w:t>
      </w:r>
      <w:r w:rsidR="00B21F75" w:rsidRPr="00145F45">
        <w:rPr>
          <w:rFonts w:ascii="Arial" w:eastAsiaTheme="minorHAnsi" w:hAnsi="Arial" w:cs="Arial"/>
          <w:sz w:val="24"/>
          <w:szCs w:val="24"/>
          <w:lang w:val="ro-RO"/>
        </w:rPr>
        <w:t>180,10 ha;</w:t>
      </w:r>
    </w:p>
    <w:p w:rsidR="00B21F75" w:rsidRPr="00145F45" w:rsidRDefault="00145F45" w:rsidP="00145F45">
      <w:pPr>
        <w:spacing w:after="0" w:line="240" w:lineRule="auto"/>
        <w:contextualSpacing/>
        <w:jc w:val="both"/>
        <w:rPr>
          <w:rFonts w:ascii="Arial" w:eastAsiaTheme="minorHAnsi" w:hAnsi="Arial" w:cs="Arial"/>
          <w:sz w:val="24"/>
          <w:szCs w:val="24"/>
          <w:lang w:val="ro-RO"/>
        </w:rPr>
      </w:pP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1.5H</w:t>
      </w:r>
      <w:r w:rsidR="00B21F75" w:rsidRPr="00145F45">
        <w:rPr>
          <w:rFonts w:ascii="Arial" w:eastAsiaTheme="minorHAnsi" w:hAnsi="Arial" w:cs="Arial"/>
          <w:sz w:val="24"/>
          <w:szCs w:val="24"/>
          <w:lang w:val="ro-RO"/>
        </w:rPr>
        <w:tab/>
        <w:t>- Arboretele constituite ca rezervaţii seminologice (TII)</w:t>
      </w:r>
      <w:r>
        <w:rPr>
          <w:rFonts w:ascii="Arial" w:eastAsiaTheme="minorHAnsi" w:hAnsi="Arial" w:cs="Arial"/>
          <w:sz w:val="24"/>
          <w:szCs w:val="24"/>
          <w:lang w:val="ro-RO"/>
        </w:rPr>
        <w:t xml:space="preserve"> - </w:t>
      </w:r>
      <w:r w:rsidR="00B21F75" w:rsidRPr="00145F45">
        <w:rPr>
          <w:rFonts w:ascii="Arial" w:eastAsiaTheme="minorHAnsi" w:hAnsi="Arial" w:cs="Arial"/>
          <w:sz w:val="24"/>
          <w:szCs w:val="24"/>
          <w:lang w:val="ro-RO"/>
        </w:rPr>
        <w:t>47,70 ha;</w:t>
      </w:r>
    </w:p>
    <w:p w:rsidR="00B21F75" w:rsidRPr="00145F45" w:rsidRDefault="00145F45" w:rsidP="00145F45">
      <w:pPr>
        <w:spacing w:after="0" w:line="240" w:lineRule="auto"/>
        <w:contextualSpacing/>
        <w:jc w:val="both"/>
        <w:rPr>
          <w:rFonts w:ascii="Arial" w:eastAsiaTheme="minorHAnsi" w:hAnsi="Arial" w:cs="Arial"/>
          <w:sz w:val="24"/>
          <w:szCs w:val="24"/>
          <w:lang w:val="ro-RO"/>
        </w:rPr>
      </w:pPr>
      <w:r>
        <w:rPr>
          <w:rFonts w:ascii="Arial" w:eastAsiaTheme="minorHAnsi" w:hAnsi="Arial" w:cs="Arial"/>
          <w:sz w:val="24"/>
          <w:szCs w:val="24"/>
          <w:lang w:val="ro-RO"/>
        </w:rPr>
        <w:t>- 1.5I</w:t>
      </w:r>
      <w:r>
        <w:rPr>
          <w:rFonts w:ascii="Arial" w:eastAsiaTheme="minorHAnsi" w:hAnsi="Arial" w:cs="Arial"/>
          <w:sz w:val="24"/>
          <w:szCs w:val="24"/>
          <w:lang w:val="ro-RO"/>
        </w:rPr>
        <w:tab/>
        <w:t xml:space="preserve">- </w:t>
      </w:r>
      <w:r w:rsidR="00B21F75" w:rsidRPr="00145F45">
        <w:rPr>
          <w:rFonts w:ascii="Arial" w:eastAsiaTheme="minorHAnsi" w:hAnsi="Arial" w:cs="Arial"/>
          <w:sz w:val="24"/>
          <w:szCs w:val="24"/>
          <w:lang w:val="ro-RO"/>
        </w:rPr>
        <w:t>Arboretele destinate protecţiei unor specii ocrotite din faună (TII)</w:t>
      </w:r>
      <w:r w:rsidR="00B21F75" w:rsidRPr="00145F45">
        <w:rPr>
          <w:rFonts w:ascii="Arial" w:eastAsiaTheme="minorHAnsi" w:hAnsi="Arial" w:cs="Arial"/>
          <w:sz w:val="24"/>
          <w:szCs w:val="24"/>
          <w:lang w:val="ro-RO"/>
        </w:rPr>
        <w:tab/>
      </w:r>
      <w:r>
        <w:rPr>
          <w:rFonts w:ascii="Arial" w:eastAsiaTheme="minorHAnsi" w:hAnsi="Arial" w:cs="Arial"/>
          <w:sz w:val="24"/>
          <w:szCs w:val="24"/>
          <w:lang w:val="ro-RO"/>
        </w:rPr>
        <w:t>-</w:t>
      </w:r>
      <w:r w:rsidR="00B21F75" w:rsidRPr="00145F45">
        <w:rPr>
          <w:rFonts w:ascii="Arial" w:eastAsiaTheme="minorHAnsi" w:hAnsi="Arial" w:cs="Arial"/>
          <w:sz w:val="24"/>
          <w:szCs w:val="24"/>
          <w:lang w:val="ro-RO"/>
        </w:rPr>
        <w:t xml:space="preserve"> 91,70 ha;</w:t>
      </w:r>
    </w:p>
    <w:p w:rsidR="00B21F75" w:rsidRPr="00145F45" w:rsidRDefault="00145F45" w:rsidP="00145F45">
      <w:pPr>
        <w:spacing w:after="0" w:line="240" w:lineRule="auto"/>
        <w:contextualSpacing/>
        <w:jc w:val="both"/>
        <w:rPr>
          <w:rFonts w:ascii="Arial" w:eastAsiaTheme="minorHAnsi" w:hAnsi="Arial" w:cs="Arial"/>
          <w:sz w:val="24"/>
          <w:szCs w:val="24"/>
          <w:lang w:val="ro-RO"/>
        </w:rPr>
      </w:pP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1.5N</w:t>
      </w:r>
      <w:r w:rsidR="00B21F75" w:rsidRPr="00145F45">
        <w:rPr>
          <w:rFonts w:ascii="Arial" w:eastAsiaTheme="minorHAnsi" w:hAnsi="Arial" w:cs="Arial"/>
          <w:sz w:val="24"/>
          <w:szCs w:val="24"/>
          <w:lang w:val="ro-RO"/>
        </w:rPr>
        <w:tab/>
        <w:t>- Arboretele constituite ca zona tampon pentru resurse</w:t>
      </w: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genetice forestiere (TIII)</w:t>
      </w:r>
      <w:r w:rsidR="00B21F75" w:rsidRPr="00145F45">
        <w:rPr>
          <w:rFonts w:ascii="Arial" w:eastAsiaTheme="minorHAnsi" w:hAnsi="Arial" w:cs="Arial"/>
          <w:sz w:val="24"/>
          <w:szCs w:val="24"/>
          <w:lang w:val="ro-RO"/>
        </w:rPr>
        <w:tab/>
      </w:r>
      <w:r>
        <w:rPr>
          <w:rFonts w:ascii="Arial" w:eastAsiaTheme="minorHAnsi" w:hAnsi="Arial" w:cs="Arial"/>
          <w:sz w:val="24"/>
          <w:szCs w:val="24"/>
          <w:lang w:val="ro-RO"/>
        </w:rPr>
        <w:t>-</w:t>
      </w:r>
      <w:r w:rsidR="00B21F75" w:rsidRPr="00145F45">
        <w:rPr>
          <w:rFonts w:ascii="Arial" w:eastAsiaTheme="minorHAnsi" w:hAnsi="Arial" w:cs="Arial"/>
          <w:sz w:val="24"/>
          <w:szCs w:val="24"/>
          <w:lang w:val="ro-RO"/>
        </w:rPr>
        <w:t xml:space="preserve">         93,90 ha;</w:t>
      </w:r>
    </w:p>
    <w:p w:rsidR="00B21F75" w:rsidRPr="00145F45" w:rsidRDefault="00145F45" w:rsidP="00145F45">
      <w:pPr>
        <w:spacing w:after="0" w:line="240" w:lineRule="auto"/>
        <w:contextualSpacing/>
        <w:jc w:val="both"/>
        <w:rPr>
          <w:rFonts w:ascii="Arial" w:eastAsiaTheme="minorHAnsi" w:hAnsi="Arial" w:cs="Arial"/>
          <w:sz w:val="24"/>
          <w:szCs w:val="24"/>
          <w:lang w:val="ro-RO"/>
        </w:rPr>
      </w:pP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1.5Q</w:t>
      </w:r>
      <w:r w:rsidR="00B21F75" w:rsidRPr="00145F45">
        <w:rPr>
          <w:rFonts w:ascii="Arial" w:eastAsiaTheme="minorHAnsi" w:hAnsi="Arial" w:cs="Arial"/>
          <w:sz w:val="24"/>
          <w:szCs w:val="24"/>
          <w:lang w:val="ro-RO"/>
        </w:rPr>
        <w:tab/>
        <w:t>- Arboretele din</w:t>
      </w:r>
      <w:r>
        <w:rPr>
          <w:rFonts w:ascii="Arial" w:eastAsiaTheme="minorHAnsi" w:hAnsi="Arial" w:cs="Arial"/>
          <w:sz w:val="24"/>
          <w:szCs w:val="24"/>
          <w:lang w:val="ro-RO"/>
        </w:rPr>
        <w:t xml:space="preserve"> păduri/ecosisteme de pădure cu </w:t>
      </w:r>
      <w:r w:rsidR="00B21F75" w:rsidRPr="00145F45">
        <w:rPr>
          <w:rFonts w:ascii="Arial" w:eastAsiaTheme="minorHAnsi" w:hAnsi="Arial" w:cs="Arial"/>
          <w:sz w:val="24"/>
          <w:szCs w:val="24"/>
          <w:lang w:val="ro-RO"/>
        </w:rPr>
        <w:t>valoare protectivă pentru habitate de interes comunitar şi specii de interes deosebit incluse</w:t>
      </w: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în arii speciale de conservare/situri de importanţă</w:t>
      </w: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comunitară în scopul conservării habitatelor (din reţeaua eco</w:t>
      </w:r>
      <w:r>
        <w:rPr>
          <w:rFonts w:ascii="Arial" w:eastAsiaTheme="minorHAnsi" w:hAnsi="Arial" w:cs="Arial"/>
          <w:sz w:val="24"/>
          <w:szCs w:val="24"/>
          <w:lang w:val="ro-RO"/>
        </w:rPr>
        <w:t xml:space="preserve">logică Natura 2000 - SCI) (TIV) - </w:t>
      </w:r>
      <w:r w:rsidR="00B21F75" w:rsidRPr="00145F45">
        <w:rPr>
          <w:rFonts w:ascii="Arial" w:eastAsiaTheme="minorHAnsi" w:hAnsi="Arial" w:cs="Arial"/>
          <w:sz w:val="24"/>
          <w:szCs w:val="24"/>
          <w:lang w:val="ro-RO"/>
        </w:rPr>
        <w:t>2446,60 ha;</w:t>
      </w:r>
    </w:p>
    <w:p w:rsidR="00B21F75" w:rsidRPr="00145F45" w:rsidRDefault="00145F45" w:rsidP="00145F45">
      <w:pPr>
        <w:spacing w:after="0" w:line="240" w:lineRule="auto"/>
        <w:contextualSpacing/>
        <w:jc w:val="both"/>
        <w:rPr>
          <w:rFonts w:ascii="Arial" w:eastAsiaTheme="minorHAnsi" w:hAnsi="Arial" w:cs="Arial"/>
          <w:sz w:val="24"/>
          <w:szCs w:val="24"/>
          <w:lang w:val="ro-RO"/>
        </w:rPr>
      </w:pP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1.5R - Arboretele din păduri/ecosisteme de pădure cu valoare protectivă pe</w:t>
      </w:r>
      <w:r>
        <w:rPr>
          <w:rFonts w:ascii="Arial" w:eastAsiaTheme="minorHAnsi" w:hAnsi="Arial" w:cs="Arial"/>
          <w:sz w:val="24"/>
          <w:szCs w:val="24"/>
          <w:lang w:val="ro-RO"/>
        </w:rPr>
        <w:t xml:space="preserve">ntru specii de interes deosebit </w:t>
      </w:r>
      <w:r w:rsidR="00B21F75" w:rsidRPr="00145F45">
        <w:rPr>
          <w:rFonts w:ascii="Arial" w:eastAsiaTheme="minorHAnsi" w:hAnsi="Arial" w:cs="Arial"/>
          <w:sz w:val="24"/>
          <w:szCs w:val="24"/>
          <w:lang w:val="ro-RO"/>
        </w:rPr>
        <w:t>incluse în arii de protecţie specială av</w:t>
      </w:r>
      <w:r>
        <w:rPr>
          <w:rFonts w:ascii="Arial" w:eastAsiaTheme="minorHAnsi" w:hAnsi="Arial" w:cs="Arial"/>
          <w:sz w:val="24"/>
          <w:szCs w:val="24"/>
          <w:lang w:val="ro-RO"/>
        </w:rPr>
        <w:t xml:space="preserve">ifaunistică, </w:t>
      </w:r>
      <w:r w:rsidR="00B21F75" w:rsidRPr="00145F45">
        <w:rPr>
          <w:rFonts w:ascii="Arial" w:eastAsiaTheme="minorHAnsi" w:hAnsi="Arial" w:cs="Arial"/>
          <w:sz w:val="24"/>
          <w:szCs w:val="24"/>
          <w:lang w:val="ro-RO"/>
        </w:rPr>
        <w:t>în scopul conservării speciilor de păsări (din reţeaua eco</w:t>
      </w:r>
      <w:r>
        <w:rPr>
          <w:rFonts w:ascii="Arial" w:eastAsiaTheme="minorHAnsi" w:hAnsi="Arial" w:cs="Arial"/>
          <w:sz w:val="24"/>
          <w:szCs w:val="24"/>
          <w:lang w:val="ro-RO"/>
        </w:rPr>
        <w:t xml:space="preserve">logică Natura 2000 - SPA) (TIV) - </w:t>
      </w:r>
      <w:r w:rsidR="000F5ECE">
        <w:rPr>
          <w:rFonts w:ascii="Arial" w:eastAsiaTheme="minorHAnsi" w:hAnsi="Arial" w:cs="Arial"/>
          <w:sz w:val="24"/>
          <w:szCs w:val="24"/>
          <w:lang w:val="ro-RO"/>
        </w:rPr>
        <w:t>84,00 ha.</w:t>
      </w:r>
    </w:p>
    <w:p w:rsidR="00323051" w:rsidRPr="00145F45" w:rsidRDefault="00323051"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xml:space="preserve">În grupa II funcţională s-a încadrat o suprafaţă de </w:t>
      </w:r>
      <w:r w:rsidR="00B21F75" w:rsidRPr="00145F45">
        <w:rPr>
          <w:rFonts w:ascii="Arial" w:hAnsi="Arial" w:cs="Arial"/>
          <w:sz w:val="24"/>
          <w:szCs w:val="24"/>
        </w:rPr>
        <w:t>194,60 ha (5%)</w:t>
      </w:r>
      <w:r w:rsidRPr="00145F45">
        <w:rPr>
          <w:rFonts w:ascii="Arial" w:hAnsi="Arial" w:cs="Arial"/>
          <w:sz w:val="24"/>
          <w:szCs w:val="24"/>
          <w:lang w:val="ro-RO"/>
        </w:rPr>
        <w:t>, repartizată pe categorii funcţionale şi tipuri de categorii funcţionale, astfel:</w:t>
      </w:r>
    </w:p>
    <w:p w:rsidR="00B21F75" w:rsidRPr="00145F45" w:rsidRDefault="00145F45" w:rsidP="00145F45">
      <w:pPr>
        <w:spacing w:after="0" w:line="240" w:lineRule="auto"/>
        <w:contextualSpacing/>
        <w:jc w:val="both"/>
        <w:rPr>
          <w:rFonts w:ascii="Arial" w:eastAsiaTheme="minorHAnsi" w:hAnsi="Arial" w:cs="Arial"/>
          <w:sz w:val="24"/>
          <w:szCs w:val="24"/>
          <w:lang w:val="ro-RO"/>
        </w:rPr>
      </w:pPr>
      <w:r>
        <w:rPr>
          <w:rFonts w:ascii="Arial" w:eastAsiaTheme="minorHAnsi" w:hAnsi="Arial" w:cs="Arial"/>
          <w:sz w:val="24"/>
          <w:szCs w:val="24"/>
          <w:lang w:val="ro-RO"/>
        </w:rPr>
        <w:t xml:space="preserve">- </w:t>
      </w:r>
      <w:r w:rsidR="00B21F75" w:rsidRPr="00145F45">
        <w:rPr>
          <w:rFonts w:ascii="Arial" w:eastAsiaTheme="minorHAnsi" w:hAnsi="Arial" w:cs="Arial"/>
          <w:sz w:val="24"/>
          <w:szCs w:val="24"/>
          <w:lang w:val="ro-RO"/>
        </w:rPr>
        <w:t>2.1C</w:t>
      </w:r>
      <w:r w:rsidR="00B21F75" w:rsidRPr="00145F45">
        <w:rPr>
          <w:rFonts w:ascii="Arial" w:eastAsiaTheme="minorHAnsi" w:hAnsi="Arial" w:cs="Arial"/>
          <w:sz w:val="24"/>
          <w:szCs w:val="24"/>
          <w:lang w:val="ro-RO"/>
        </w:rPr>
        <w:tab/>
        <w:t>- Arboretele destinate</w:t>
      </w:r>
      <w:r>
        <w:rPr>
          <w:rFonts w:ascii="Arial" w:eastAsiaTheme="minorHAnsi" w:hAnsi="Arial" w:cs="Arial"/>
          <w:sz w:val="24"/>
          <w:szCs w:val="24"/>
          <w:lang w:val="ro-RO"/>
        </w:rPr>
        <w:t xml:space="preserve"> să producă, în principal, lemn pentru cherestea (TVI) -</w:t>
      </w:r>
      <w:r w:rsidR="00B21F75" w:rsidRPr="00145F45">
        <w:rPr>
          <w:rFonts w:ascii="Arial" w:eastAsiaTheme="minorHAnsi" w:hAnsi="Arial" w:cs="Arial"/>
          <w:sz w:val="24"/>
          <w:szCs w:val="24"/>
          <w:lang w:val="ro-RO"/>
        </w:rPr>
        <w:t xml:space="preserve">         194,60 ha.</w:t>
      </w:r>
    </w:p>
    <w:p w:rsidR="00B21F75" w:rsidRPr="00145F45" w:rsidRDefault="00B21F75" w:rsidP="00145F45">
      <w:pPr>
        <w:spacing w:after="0" w:line="240" w:lineRule="auto"/>
        <w:ind w:firstLine="708"/>
        <w:contextualSpacing/>
        <w:jc w:val="both"/>
        <w:rPr>
          <w:rFonts w:ascii="Arial" w:hAnsi="Arial" w:cs="Arial"/>
          <w:sz w:val="24"/>
          <w:szCs w:val="24"/>
        </w:rPr>
      </w:pPr>
    </w:p>
    <w:p w:rsidR="008E5B1C" w:rsidRPr="00145F45" w:rsidRDefault="008E5B1C" w:rsidP="00145F45">
      <w:pPr>
        <w:spacing w:after="0" w:line="240" w:lineRule="auto"/>
        <w:ind w:firstLine="708"/>
        <w:contextualSpacing/>
        <w:jc w:val="both"/>
        <w:rPr>
          <w:rFonts w:ascii="Arial" w:hAnsi="Arial" w:cs="Arial"/>
          <w:sz w:val="24"/>
          <w:szCs w:val="24"/>
        </w:rPr>
      </w:pPr>
      <w:r w:rsidRPr="00145F45">
        <w:rPr>
          <w:rFonts w:ascii="Arial" w:hAnsi="Arial" w:cs="Arial"/>
          <w:sz w:val="24"/>
          <w:szCs w:val="24"/>
        </w:rPr>
        <w:t xml:space="preserve">Gospodărirea pădurilor urmează </w:t>
      </w:r>
      <w:proofErr w:type="gramStart"/>
      <w:r w:rsidRPr="00145F45">
        <w:rPr>
          <w:rFonts w:ascii="Arial" w:hAnsi="Arial" w:cs="Arial"/>
          <w:sz w:val="24"/>
          <w:szCs w:val="24"/>
        </w:rPr>
        <w:t>să</w:t>
      </w:r>
      <w:proofErr w:type="gramEnd"/>
      <w:r w:rsidRPr="00145F45">
        <w:rPr>
          <w:rFonts w:ascii="Arial" w:hAnsi="Arial" w:cs="Arial"/>
          <w:sz w:val="24"/>
          <w:szCs w:val="24"/>
        </w:rPr>
        <w:t xml:space="preserve"> se realizeze diferenţiat, în raport de funcţiile atribuite arboretelor. În acest scop </w:t>
      </w:r>
      <w:r w:rsidRPr="00145F45">
        <w:rPr>
          <w:rFonts w:ascii="Arial" w:hAnsi="Arial" w:cs="Arial"/>
          <w:spacing w:val="-1"/>
          <w:sz w:val="24"/>
          <w:szCs w:val="24"/>
        </w:rPr>
        <w:t>a</w:t>
      </w:r>
      <w:r w:rsidRPr="00145F45">
        <w:rPr>
          <w:rFonts w:ascii="Arial" w:hAnsi="Arial" w:cs="Arial"/>
          <w:sz w:val="24"/>
          <w:szCs w:val="24"/>
        </w:rPr>
        <w:t xml:space="preserve">u </w:t>
      </w:r>
      <w:r w:rsidRPr="00145F45">
        <w:rPr>
          <w:rFonts w:ascii="Arial" w:hAnsi="Arial" w:cs="Arial"/>
          <w:spacing w:val="-1"/>
          <w:sz w:val="24"/>
          <w:szCs w:val="24"/>
        </w:rPr>
        <w:t>f</w:t>
      </w:r>
      <w:r w:rsidRPr="00145F45">
        <w:rPr>
          <w:rFonts w:ascii="Arial" w:hAnsi="Arial" w:cs="Arial"/>
          <w:sz w:val="24"/>
          <w:szCs w:val="24"/>
        </w:rPr>
        <w:t xml:space="preserve">ost </w:t>
      </w:r>
      <w:r w:rsidRPr="00145F45">
        <w:rPr>
          <w:rFonts w:ascii="Arial" w:hAnsi="Arial" w:cs="Arial"/>
          <w:spacing w:val="-1"/>
          <w:sz w:val="24"/>
          <w:szCs w:val="24"/>
        </w:rPr>
        <w:t>c</w:t>
      </w:r>
      <w:r w:rsidRPr="00145F45">
        <w:rPr>
          <w:rFonts w:ascii="Arial" w:hAnsi="Arial" w:cs="Arial"/>
          <w:sz w:val="24"/>
          <w:szCs w:val="24"/>
        </w:rPr>
        <w:t>ons</w:t>
      </w:r>
      <w:r w:rsidRPr="00145F45">
        <w:rPr>
          <w:rFonts w:ascii="Arial" w:hAnsi="Arial" w:cs="Arial"/>
          <w:spacing w:val="1"/>
          <w:sz w:val="24"/>
          <w:szCs w:val="24"/>
        </w:rPr>
        <w:t>tit</w:t>
      </w:r>
      <w:r w:rsidRPr="00145F45">
        <w:rPr>
          <w:rFonts w:ascii="Arial" w:hAnsi="Arial" w:cs="Arial"/>
          <w:sz w:val="24"/>
          <w:szCs w:val="24"/>
        </w:rPr>
        <w:t>u</w:t>
      </w:r>
      <w:r w:rsidRPr="00145F45">
        <w:rPr>
          <w:rFonts w:ascii="Arial" w:hAnsi="Arial" w:cs="Arial"/>
          <w:spacing w:val="1"/>
          <w:sz w:val="24"/>
          <w:szCs w:val="24"/>
        </w:rPr>
        <w:t>it</w:t>
      </w:r>
      <w:r w:rsidRPr="00145F45">
        <w:rPr>
          <w:rFonts w:ascii="Arial" w:hAnsi="Arial" w:cs="Arial"/>
          <w:sz w:val="24"/>
          <w:szCs w:val="24"/>
        </w:rPr>
        <w:t>e u</w:t>
      </w:r>
      <w:r w:rsidRPr="00145F45">
        <w:rPr>
          <w:rFonts w:ascii="Arial" w:hAnsi="Arial" w:cs="Arial"/>
          <w:spacing w:val="-1"/>
          <w:sz w:val="24"/>
          <w:szCs w:val="24"/>
        </w:rPr>
        <w:t>r</w:t>
      </w:r>
      <w:r w:rsidRPr="00145F45">
        <w:rPr>
          <w:rFonts w:ascii="Arial" w:hAnsi="Arial" w:cs="Arial"/>
          <w:spacing w:val="1"/>
          <w:sz w:val="24"/>
          <w:szCs w:val="24"/>
        </w:rPr>
        <w:t>m</w:t>
      </w:r>
      <w:r w:rsidRPr="00145F45">
        <w:rPr>
          <w:rFonts w:ascii="Arial" w:hAnsi="Arial" w:cs="Arial"/>
          <w:spacing w:val="-1"/>
          <w:sz w:val="24"/>
          <w:szCs w:val="24"/>
        </w:rPr>
        <w:t>ă</w:t>
      </w:r>
      <w:r w:rsidRPr="00145F45">
        <w:rPr>
          <w:rFonts w:ascii="Arial" w:hAnsi="Arial" w:cs="Arial"/>
          <w:spacing w:val="1"/>
          <w:sz w:val="24"/>
          <w:szCs w:val="24"/>
        </w:rPr>
        <w:t>t</w:t>
      </w:r>
      <w:r w:rsidRPr="00145F45">
        <w:rPr>
          <w:rFonts w:ascii="Arial" w:hAnsi="Arial" w:cs="Arial"/>
          <w:sz w:val="24"/>
          <w:szCs w:val="24"/>
        </w:rPr>
        <w:t>o</w:t>
      </w:r>
      <w:r w:rsidRPr="00145F45">
        <w:rPr>
          <w:rFonts w:ascii="Arial" w:hAnsi="Arial" w:cs="Arial"/>
          <w:spacing w:val="-1"/>
          <w:sz w:val="24"/>
          <w:szCs w:val="24"/>
        </w:rPr>
        <w:t>are</w:t>
      </w:r>
      <w:r w:rsidRPr="00145F45">
        <w:rPr>
          <w:rFonts w:ascii="Arial" w:hAnsi="Arial" w:cs="Arial"/>
          <w:spacing w:val="3"/>
          <w:sz w:val="24"/>
          <w:szCs w:val="24"/>
        </w:rPr>
        <w:t>l</w:t>
      </w:r>
      <w:r w:rsidRPr="00145F45">
        <w:rPr>
          <w:rFonts w:ascii="Arial" w:hAnsi="Arial" w:cs="Arial"/>
          <w:sz w:val="24"/>
          <w:szCs w:val="24"/>
        </w:rPr>
        <w:t xml:space="preserve">e </w:t>
      </w:r>
      <w:r w:rsidRPr="00145F45">
        <w:rPr>
          <w:rFonts w:ascii="Arial" w:hAnsi="Arial" w:cs="Arial"/>
          <w:spacing w:val="-5"/>
          <w:sz w:val="24"/>
          <w:szCs w:val="24"/>
        </w:rPr>
        <w:t xml:space="preserve">subunități </w:t>
      </w:r>
      <w:r w:rsidRPr="00145F45">
        <w:rPr>
          <w:rFonts w:ascii="Arial" w:hAnsi="Arial" w:cs="Arial"/>
          <w:sz w:val="24"/>
          <w:szCs w:val="24"/>
        </w:rPr>
        <w:t>de</w:t>
      </w:r>
      <w:r w:rsidRPr="00145F45">
        <w:rPr>
          <w:rFonts w:ascii="Arial" w:hAnsi="Arial" w:cs="Arial"/>
          <w:spacing w:val="-2"/>
          <w:sz w:val="24"/>
          <w:szCs w:val="24"/>
        </w:rPr>
        <w:t xml:space="preserve"> g</w:t>
      </w:r>
      <w:r w:rsidRPr="00145F45">
        <w:rPr>
          <w:rFonts w:ascii="Arial" w:hAnsi="Arial" w:cs="Arial"/>
          <w:sz w:val="24"/>
          <w:szCs w:val="24"/>
        </w:rPr>
        <w:t>ospod</w:t>
      </w:r>
      <w:r w:rsidRPr="00145F45">
        <w:rPr>
          <w:rFonts w:ascii="Arial" w:hAnsi="Arial" w:cs="Arial"/>
          <w:spacing w:val="2"/>
          <w:sz w:val="24"/>
          <w:szCs w:val="24"/>
        </w:rPr>
        <w:t>ă</w:t>
      </w:r>
      <w:r w:rsidRPr="00145F45">
        <w:rPr>
          <w:rFonts w:ascii="Arial" w:hAnsi="Arial" w:cs="Arial"/>
          <w:spacing w:val="-1"/>
          <w:sz w:val="24"/>
          <w:szCs w:val="24"/>
        </w:rPr>
        <w:t>r</w:t>
      </w:r>
      <w:r w:rsidRPr="00145F45">
        <w:rPr>
          <w:rFonts w:ascii="Arial" w:hAnsi="Arial" w:cs="Arial"/>
          <w:spacing w:val="1"/>
          <w:sz w:val="24"/>
          <w:szCs w:val="24"/>
        </w:rPr>
        <w:t>i</w:t>
      </w:r>
      <w:r w:rsidRPr="00145F45">
        <w:rPr>
          <w:rFonts w:ascii="Arial" w:hAnsi="Arial" w:cs="Arial"/>
          <w:spacing w:val="-1"/>
          <w:sz w:val="24"/>
          <w:szCs w:val="24"/>
        </w:rPr>
        <w:t>r</w:t>
      </w:r>
      <w:r w:rsidRPr="00145F45">
        <w:rPr>
          <w:rFonts w:ascii="Arial" w:hAnsi="Arial" w:cs="Arial"/>
          <w:sz w:val="24"/>
          <w:szCs w:val="24"/>
        </w:rPr>
        <w:t>e:</w:t>
      </w:r>
    </w:p>
    <w:p w:rsidR="00B21F75" w:rsidRPr="00145F45" w:rsidRDefault="00B21F75" w:rsidP="00145F45">
      <w:pPr>
        <w:spacing w:after="0" w:line="240" w:lineRule="auto"/>
        <w:ind w:firstLine="709"/>
        <w:contextualSpacing/>
        <w:jc w:val="both"/>
        <w:rPr>
          <w:rFonts w:ascii="Arial" w:hAnsi="Arial" w:cs="Arial"/>
          <w:sz w:val="24"/>
          <w:szCs w:val="24"/>
          <w:lang w:val="ro-RO"/>
        </w:rPr>
      </w:pPr>
      <w:r w:rsidRPr="00145F45">
        <w:rPr>
          <w:rFonts w:ascii="Arial" w:hAnsi="Arial" w:cs="Arial"/>
          <w:sz w:val="24"/>
          <w:szCs w:val="24"/>
          <w:lang w:val="ro-RO"/>
        </w:rPr>
        <w:lastRenderedPageBreak/>
        <w:t xml:space="preserve">- S.U.P. "A" </w:t>
      </w:r>
      <w:r w:rsidRPr="00145F45">
        <w:rPr>
          <w:rFonts w:ascii="Arial" w:hAnsi="Arial" w:cs="Arial"/>
          <w:sz w:val="24"/>
          <w:szCs w:val="24"/>
          <w:lang w:val="ro-RO"/>
        </w:rPr>
        <w:tab/>
        <w:t>- codru regulat, sortimente obişnuite, cu suprafaţa de 2956,10 ha;</w:t>
      </w:r>
    </w:p>
    <w:p w:rsidR="00B21F75" w:rsidRPr="00145F45" w:rsidRDefault="00B21F75" w:rsidP="00145F45">
      <w:pPr>
        <w:spacing w:after="0" w:line="240" w:lineRule="auto"/>
        <w:ind w:firstLine="709"/>
        <w:contextualSpacing/>
        <w:jc w:val="both"/>
        <w:rPr>
          <w:rFonts w:ascii="Arial" w:hAnsi="Arial" w:cs="Arial"/>
          <w:sz w:val="24"/>
          <w:szCs w:val="24"/>
          <w:lang w:val="ro-RO"/>
        </w:rPr>
      </w:pPr>
      <w:r w:rsidRPr="00145F45">
        <w:rPr>
          <w:rFonts w:ascii="Arial" w:hAnsi="Arial" w:cs="Arial"/>
          <w:sz w:val="24"/>
          <w:szCs w:val="24"/>
          <w:lang w:val="ro-RO"/>
        </w:rPr>
        <w:t>- S.U.P. "K"</w:t>
      </w:r>
      <w:r w:rsidRPr="00145F45">
        <w:rPr>
          <w:rFonts w:ascii="Arial" w:hAnsi="Arial" w:cs="Arial"/>
          <w:sz w:val="24"/>
          <w:szCs w:val="24"/>
          <w:lang w:val="ro-RO"/>
        </w:rPr>
        <w:tab/>
        <w:t>- rezervaţii de seminţe, cu o suprafaţă de 47,70 ha;</w:t>
      </w:r>
    </w:p>
    <w:p w:rsidR="00B21F75" w:rsidRPr="00145F45" w:rsidRDefault="00B21F75" w:rsidP="00145F45">
      <w:pPr>
        <w:spacing w:after="0" w:line="240" w:lineRule="auto"/>
        <w:ind w:firstLine="709"/>
        <w:contextualSpacing/>
        <w:jc w:val="both"/>
        <w:rPr>
          <w:rFonts w:ascii="Arial" w:hAnsi="Arial" w:cs="Arial"/>
          <w:sz w:val="24"/>
          <w:szCs w:val="24"/>
          <w:lang w:val="ro-RO"/>
        </w:rPr>
      </w:pPr>
      <w:r w:rsidRPr="00145F45">
        <w:rPr>
          <w:rFonts w:ascii="Arial" w:hAnsi="Arial" w:cs="Arial"/>
          <w:sz w:val="24"/>
          <w:szCs w:val="24"/>
          <w:lang w:val="ro-RO"/>
        </w:rPr>
        <w:t>- S.U.P. "M"- păduri supuse regimului de conservare deosebită, cu suprafaţa de 1204,80 ha.</w:t>
      </w:r>
    </w:p>
    <w:p w:rsidR="00B21F75" w:rsidRPr="00145F45" w:rsidRDefault="00B21F75" w:rsidP="00145F45">
      <w:pPr>
        <w:spacing w:after="0" w:line="240" w:lineRule="auto"/>
        <w:ind w:firstLine="709"/>
        <w:contextualSpacing/>
        <w:jc w:val="both"/>
        <w:rPr>
          <w:rFonts w:ascii="Arial" w:hAnsi="Arial" w:cs="Arial"/>
          <w:spacing w:val="1"/>
          <w:sz w:val="24"/>
          <w:szCs w:val="24"/>
        </w:rPr>
      </w:pPr>
    </w:p>
    <w:p w:rsidR="008E5B1C" w:rsidRPr="00145F45" w:rsidRDefault="008E5B1C" w:rsidP="00145F45">
      <w:pPr>
        <w:spacing w:after="0" w:line="240" w:lineRule="auto"/>
        <w:ind w:firstLine="709"/>
        <w:contextualSpacing/>
        <w:jc w:val="both"/>
        <w:rPr>
          <w:rFonts w:ascii="Arial" w:hAnsi="Arial" w:cs="Arial"/>
          <w:spacing w:val="-1"/>
          <w:sz w:val="24"/>
          <w:szCs w:val="24"/>
        </w:rPr>
      </w:pPr>
      <w:r w:rsidRPr="00145F45">
        <w:rPr>
          <w:rFonts w:ascii="Arial" w:hAnsi="Arial" w:cs="Arial"/>
          <w:spacing w:val="1"/>
          <w:sz w:val="24"/>
          <w:szCs w:val="24"/>
        </w:rPr>
        <w:t>P</w:t>
      </w:r>
      <w:r w:rsidRPr="00145F45">
        <w:rPr>
          <w:rFonts w:ascii="Arial" w:hAnsi="Arial" w:cs="Arial"/>
          <w:spacing w:val="-1"/>
          <w:sz w:val="24"/>
          <w:szCs w:val="24"/>
        </w:rPr>
        <w:t>e</w:t>
      </w:r>
      <w:r w:rsidRPr="00145F45">
        <w:rPr>
          <w:rFonts w:ascii="Arial" w:hAnsi="Arial" w:cs="Arial"/>
          <w:sz w:val="24"/>
          <w:szCs w:val="24"/>
        </w:rPr>
        <w:t>n</w:t>
      </w:r>
      <w:r w:rsidRPr="00145F45">
        <w:rPr>
          <w:rFonts w:ascii="Arial" w:hAnsi="Arial" w:cs="Arial"/>
          <w:spacing w:val="1"/>
          <w:sz w:val="24"/>
          <w:szCs w:val="24"/>
        </w:rPr>
        <w:t>t</w:t>
      </w:r>
      <w:r w:rsidRPr="00145F45">
        <w:rPr>
          <w:rFonts w:ascii="Arial" w:hAnsi="Arial" w:cs="Arial"/>
          <w:spacing w:val="-1"/>
          <w:sz w:val="24"/>
          <w:szCs w:val="24"/>
        </w:rPr>
        <w:t>r</w:t>
      </w:r>
      <w:r w:rsidRPr="00145F45">
        <w:rPr>
          <w:rFonts w:ascii="Arial" w:hAnsi="Arial" w:cs="Arial"/>
          <w:sz w:val="24"/>
          <w:szCs w:val="24"/>
        </w:rPr>
        <w:t>u</w:t>
      </w:r>
      <w:r w:rsidRPr="00145F45">
        <w:rPr>
          <w:rFonts w:ascii="Arial" w:hAnsi="Arial" w:cs="Arial"/>
          <w:spacing w:val="3"/>
          <w:sz w:val="24"/>
          <w:szCs w:val="24"/>
        </w:rPr>
        <w:t xml:space="preserve"> </w:t>
      </w:r>
      <w:r w:rsidRPr="00145F45">
        <w:rPr>
          <w:rFonts w:ascii="Arial" w:hAnsi="Arial" w:cs="Arial"/>
          <w:spacing w:val="1"/>
          <w:sz w:val="24"/>
          <w:szCs w:val="24"/>
        </w:rPr>
        <w:t>î</w:t>
      </w:r>
      <w:r w:rsidRPr="00145F45">
        <w:rPr>
          <w:rFonts w:ascii="Arial" w:hAnsi="Arial" w:cs="Arial"/>
          <w:sz w:val="24"/>
          <w:szCs w:val="24"/>
        </w:rPr>
        <w:t>n</w:t>
      </w:r>
      <w:r w:rsidRPr="00145F45">
        <w:rPr>
          <w:rFonts w:ascii="Arial" w:hAnsi="Arial" w:cs="Arial"/>
          <w:spacing w:val="1"/>
          <w:sz w:val="24"/>
          <w:szCs w:val="24"/>
        </w:rPr>
        <w:t>t</w:t>
      </w:r>
      <w:r w:rsidRPr="00145F45">
        <w:rPr>
          <w:rFonts w:ascii="Arial" w:hAnsi="Arial" w:cs="Arial"/>
          <w:spacing w:val="-1"/>
          <w:sz w:val="24"/>
          <w:szCs w:val="24"/>
        </w:rPr>
        <w:t>re</w:t>
      </w:r>
      <w:r w:rsidRPr="00145F45">
        <w:rPr>
          <w:rFonts w:ascii="Arial" w:hAnsi="Arial" w:cs="Arial"/>
          <w:spacing w:val="2"/>
          <w:sz w:val="24"/>
          <w:szCs w:val="24"/>
        </w:rPr>
        <w:t>a</w:t>
      </w:r>
      <w:r w:rsidRPr="00145F45">
        <w:rPr>
          <w:rFonts w:ascii="Arial" w:hAnsi="Arial" w:cs="Arial"/>
          <w:spacing w:val="-2"/>
          <w:sz w:val="24"/>
          <w:szCs w:val="24"/>
        </w:rPr>
        <w:t>g</w:t>
      </w:r>
      <w:r w:rsidRPr="00145F45">
        <w:rPr>
          <w:rFonts w:ascii="Arial" w:hAnsi="Arial" w:cs="Arial"/>
          <w:sz w:val="24"/>
          <w:szCs w:val="24"/>
        </w:rPr>
        <w:t>a</w:t>
      </w:r>
      <w:r w:rsidRPr="00145F45">
        <w:rPr>
          <w:rFonts w:ascii="Arial" w:hAnsi="Arial" w:cs="Arial"/>
          <w:spacing w:val="3"/>
          <w:sz w:val="24"/>
          <w:szCs w:val="24"/>
        </w:rPr>
        <w:t xml:space="preserve"> </w:t>
      </w:r>
      <w:r w:rsidRPr="00145F45">
        <w:rPr>
          <w:rFonts w:ascii="Arial" w:hAnsi="Arial" w:cs="Arial"/>
          <w:sz w:val="24"/>
          <w:szCs w:val="24"/>
        </w:rPr>
        <w:t>un</w:t>
      </w:r>
      <w:r w:rsidRPr="00145F45">
        <w:rPr>
          <w:rFonts w:ascii="Arial" w:hAnsi="Arial" w:cs="Arial"/>
          <w:spacing w:val="1"/>
          <w:sz w:val="24"/>
          <w:szCs w:val="24"/>
        </w:rPr>
        <w:t>it</w:t>
      </w:r>
      <w:r w:rsidRPr="00145F45">
        <w:rPr>
          <w:rFonts w:ascii="Arial" w:hAnsi="Arial" w:cs="Arial"/>
          <w:spacing w:val="-1"/>
          <w:sz w:val="24"/>
          <w:szCs w:val="24"/>
        </w:rPr>
        <w:t>a</w:t>
      </w:r>
      <w:r w:rsidRPr="00145F45">
        <w:rPr>
          <w:rFonts w:ascii="Arial" w:hAnsi="Arial" w:cs="Arial"/>
          <w:spacing w:val="1"/>
          <w:sz w:val="24"/>
          <w:szCs w:val="24"/>
        </w:rPr>
        <w:t>t</w:t>
      </w:r>
      <w:r w:rsidRPr="00145F45">
        <w:rPr>
          <w:rFonts w:ascii="Arial" w:hAnsi="Arial" w:cs="Arial"/>
          <w:sz w:val="24"/>
          <w:szCs w:val="24"/>
        </w:rPr>
        <w:t>e</w:t>
      </w:r>
      <w:r w:rsidRPr="00145F45">
        <w:rPr>
          <w:rFonts w:ascii="Arial" w:hAnsi="Arial" w:cs="Arial"/>
          <w:spacing w:val="6"/>
          <w:sz w:val="24"/>
          <w:szCs w:val="24"/>
        </w:rPr>
        <w:t xml:space="preserve"> </w:t>
      </w:r>
      <w:r w:rsidRPr="00145F45">
        <w:rPr>
          <w:rFonts w:ascii="Arial" w:hAnsi="Arial" w:cs="Arial"/>
          <w:spacing w:val="2"/>
          <w:sz w:val="24"/>
          <w:szCs w:val="24"/>
        </w:rPr>
        <w:t>d</w:t>
      </w:r>
      <w:r w:rsidRPr="00145F45">
        <w:rPr>
          <w:rFonts w:ascii="Arial" w:hAnsi="Arial" w:cs="Arial"/>
          <w:sz w:val="24"/>
          <w:szCs w:val="24"/>
        </w:rPr>
        <w:t>e producţie</w:t>
      </w:r>
      <w:r w:rsidRPr="00145F45">
        <w:rPr>
          <w:rFonts w:ascii="Arial" w:hAnsi="Arial" w:cs="Arial"/>
          <w:spacing w:val="8"/>
          <w:sz w:val="24"/>
          <w:szCs w:val="24"/>
        </w:rPr>
        <w:t xml:space="preserve"> </w:t>
      </w:r>
      <w:r w:rsidRPr="00145F45">
        <w:rPr>
          <w:rFonts w:ascii="Arial" w:hAnsi="Arial" w:cs="Arial"/>
          <w:sz w:val="24"/>
          <w:szCs w:val="24"/>
        </w:rPr>
        <w:t>a</w:t>
      </w:r>
      <w:r w:rsidRPr="00145F45">
        <w:rPr>
          <w:rFonts w:ascii="Arial" w:hAnsi="Arial" w:cs="Arial"/>
          <w:spacing w:val="6"/>
          <w:sz w:val="24"/>
          <w:szCs w:val="24"/>
        </w:rPr>
        <w:t xml:space="preserve"> </w:t>
      </w:r>
      <w:r w:rsidRPr="00145F45">
        <w:rPr>
          <w:rFonts w:ascii="Arial" w:hAnsi="Arial" w:cs="Arial"/>
          <w:spacing w:val="-1"/>
          <w:sz w:val="24"/>
          <w:szCs w:val="24"/>
        </w:rPr>
        <w:t>f</w:t>
      </w:r>
      <w:r w:rsidRPr="00145F45">
        <w:rPr>
          <w:rFonts w:ascii="Arial" w:hAnsi="Arial" w:cs="Arial"/>
          <w:sz w:val="24"/>
          <w:szCs w:val="24"/>
        </w:rPr>
        <w:t>ost</w:t>
      </w:r>
      <w:r w:rsidRPr="00145F45">
        <w:rPr>
          <w:rFonts w:ascii="Arial" w:hAnsi="Arial" w:cs="Arial"/>
          <w:spacing w:val="4"/>
          <w:sz w:val="24"/>
          <w:szCs w:val="24"/>
        </w:rPr>
        <w:t xml:space="preserve"> </w:t>
      </w:r>
      <w:r w:rsidRPr="00145F45">
        <w:rPr>
          <w:rFonts w:ascii="Arial" w:hAnsi="Arial" w:cs="Arial"/>
          <w:spacing w:val="2"/>
          <w:sz w:val="24"/>
          <w:szCs w:val="24"/>
        </w:rPr>
        <w:t>c</w:t>
      </w:r>
      <w:r w:rsidRPr="00145F45">
        <w:rPr>
          <w:rFonts w:ascii="Arial" w:hAnsi="Arial" w:cs="Arial"/>
          <w:spacing w:val="-1"/>
          <w:sz w:val="24"/>
          <w:szCs w:val="24"/>
        </w:rPr>
        <w:t>a</w:t>
      </w:r>
      <w:r w:rsidRPr="00145F45">
        <w:rPr>
          <w:rFonts w:ascii="Arial" w:hAnsi="Arial" w:cs="Arial"/>
          <w:spacing w:val="1"/>
          <w:sz w:val="24"/>
          <w:szCs w:val="24"/>
        </w:rPr>
        <w:t>l</w:t>
      </w:r>
      <w:r w:rsidRPr="00145F45">
        <w:rPr>
          <w:rFonts w:ascii="Arial" w:hAnsi="Arial" w:cs="Arial"/>
          <w:spacing w:val="-1"/>
          <w:sz w:val="24"/>
          <w:szCs w:val="24"/>
        </w:rPr>
        <w:t>c</w:t>
      </w:r>
      <w:r w:rsidRPr="00145F45">
        <w:rPr>
          <w:rFonts w:ascii="Arial" w:hAnsi="Arial" w:cs="Arial"/>
          <w:sz w:val="24"/>
          <w:szCs w:val="24"/>
        </w:rPr>
        <w:t>u</w:t>
      </w:r>
      <w:r w:rsidRPr="00145F45">
        <w:rPr>
          <w:rFonts w:ascii="Arial" w:hAnsi="Arial" w:cs="Arial"/>
          <w:spacing w:val="3"/>
          <w:sz w:val="24"/>
          <w:szCs w:val="24"/>
        </w:rPr>
        <w:t>l</w:t>
      </w:r>
      <w:r w:rsidRPr="00145F45">
        <w:rPr>
          <w:rFonts w:ascii="Arial" w:hAnsi="Arial" w:cs="Arial"/>
          <w:spacing w:val="-1"/>
          <w:sz w:val="24"/>
          <w:szCs w:val="24"/>
        </w:rPr>
        <w:t>a</w:t>
      </w:r>
      <w:r w:rsidRPr="00145F45">
        <w:rPr>
          <w:rFonts w:ascii="Arial" w:hAnsi="Arial" w:cs="Arial"/>
          <w:spacing w:val="1"/>
          <w:sz w:val="24"/>
          <w:szCs w:val="24"/>
        </w:rPr>
        <w:t>t</w:t>
      </w:r>
      <w:r w:rsidRPr="00145F45">
        <w:rPr>
          <w:rFonts w:ascii="Arial" w:hAnsi="Arial" w:cs="Arial"/>
          <w:spacing w:val="-1"/>
          <w:sz w:val="24"/>
          <w:szCs w:val="24"/>
        </w:rPr>
        <w:t>ă</w:t>
      </w:r>
      <w:r w:rsidRPr="00145F45">
        <w:rPr>
          <w:rFonts w:ascii="Arial" w:hAnsi="Arial" w:cs="Arial"/>
          <w:sz w:val="24"/>
          <w:szCs w:val="24"/>
        </w:rPr>
        <w:t xml:space="preserve"> </w:t>
      </w:r>
      <w:r w:rsidRPr="00145F45">
        <w:rPr>
          <w:rFonts w:ascii="Arial" w:hAnsi="Arial" w:cs="Arial"/>
          <w:spacing w:val="-1"/>
          <w:sz w:val="24"/>
          <w:szCs w:val="24"/>
        </w:rPr>
        <w:t>compoziția-</w:t>
      </w:r>
      <w:r w:rsidRPr="00145F45">
        <w:rPr>
          <w:rFonts w:ascii="Arial" w:hAnsi="Arial" w:cs="Arial"/>
          <w:spacing w:val="-3"/>
          <w:sz w:val="24"/>
          <w:szCs w:val="24"/>
        </w:rPr>
        <w:t xml:space="preserve">țel </w:t>
      </w:r>
      <w:r w:rsidRPr="00145F45">
        <w:rPr>
          <w:rFonts w:ascii="Arial" w:hAnsi="Arial" w:cs="Arial"/>
          <w:spacing w:val="-1"/>
          <w:sz w:val="24"/>
          <w:szCs w:val="24"/>
        </w:rPr>
        <w:t>c</w:t>
      </w:r>
      <w:r w:rsidRPr="00145F45">
        <w:rPr>
          <w:rFonts w:ascii="Arial" w:hAnsi="Arial" w:cs="Arial"/>
          <w:sz w:val="24"/>
          <w:szCs w:val="24"/>
        </w:rPr>
        <w:t>a</w:t>
      </w:r>
      <w:r w:rsidRPr="00145F45">
        <w:rPr>
          <w:rFonts w:ascii="Arial" w:hAnsi="Arial" w:cs="Arial"/>
          <w:spacing w:val="9"/>
          <w:sz w:val="24"/>
          <w:szCs w:val="24"/>
        </w:rPr>
        <w:t xml:space="preserve"> </w:t>
      </w:r>
      <w:r w:rsidRPr="00145F45">
        <w:rPr>
          <w:rFonts w:ascii="Arial" w:hAnsi="Arial" w:cs="Arial"/>
          <w:spacing w:val="1"/>
          <w:sz w:val="24"/>
          <w:szCs w:val="24"/>
        </w:rPr>
        <w:t>m</w:t>
      </w:r>
      <w:r w:rsidRPr="00145F45">
        <w:rPr>
          <w:rFonts w:ascii="Arial" w:hAnsi="Arial" w:cs="Arial"/>
          <w:spacing w:val="-1"/>
          <w:sz w:val="24"/>
          <w:szCs w:val="24"/>
        </w:rPr>
        <w:t>e</w:t>
      </w:r>
      <w:r w:rsidRPr="00145F45">
        <w:rPr>
          <w:rFonts w:ascii="Arial" w:hAnsi="Arial" w:cs="Arial"/>
          <w:sz w:val="24"/>
          <w:szCs w:val="24"/>
        </w:rPr>
        <w:t>d</w:t>
      </w:r>
      <w:r w:rsidRPr="00145F45">
        <w:rPr>
          <w:rFonts w:ascii="Arial" w:hAnsi="Arial" w:cs="Arial"/>
          <w:spacing w:val="1"/>
          <w:sz w:val="24"/>
          <w:szCs w:val="24"/>
        </w:rPr>
        <w:t>i</w:t>
      </w:r>
      <w:r w:rsidRPr="00145F45">
        <w:rPr>
          <w:rFonts w:ascii="Arial" w:hAnsi="Arial" w:cs="Arial"/>
          <w:sz w:val="24"/>
          <w:szCs w:val="24"/>
        </w:rPr>
        <w:t>e</w:t>
      </w:r>
      <w:r w:rsidRPr="00145F45">
        <w:rPr>
          <w:rFonts w:ascii="Arial" w:hAnsi="Arial" w:cs="Arial"/>
          <w:spacing w:val="4"/>
          <w:sz w:val="24"/>
          <w:szCs w:val="24"/>
        </w:rPr>
        <w:t xml:space="preserve"> </w:t>
      </w:r>
      <w:r w:rsidRPr="00145F45">
        <w:rPr>
          <w:rFonts w:ascii="Arial" w:hAnsi="Arial" w:cs="Arial"/>
          <w:sz w:val="24"/>
          <w:szCs w:val="24"/>
        </w:rPr>
        <w:t>pon</w:t>
      </w:r>
      <w:r w:rsidRPr="00145F45">
        <w:rPr>
          <w:rFonts w:ascii="Arial" w:hAnsi="Arial" w:cs="Arial"/>
          <w:spacing w:val="2"/>
          <w:sz w:val="24"/>
          <w:szCs w:val="24"/>
        </w:rPr>
        <w:t>d</w:t>
      </w:r>
      <w:r w:rsidRPr="00145F45">
        <w:rPr>
          <w:rFonts w:ascii="Arial" w:hAnsi="Arial" w:cs="Arial"/>
          <w:spacing w:val="-1"/>
          <w:sz w:val="24"/>
          <w:szCs w:val="24"/>
        </w:rPr>
        <w:t>era</w:t>
      </w:r>
      <w:r w:rsidRPr="00145F45">
        <w:rPr>
          <w:rFonts w:ascii="Arial" w:hAnsi="Arial" w:cs="Arial"/>
          <w:spacing w:val="3"/>
          <w:sz w:val="24"/>
          <w:szCs w:val="24"/>
        </w:rPr>
        <w:t>t</w:t>
      </w:r>
      <w:r w:rsidRPr="00145F45">
        <w:rPr>
          <w:rFonts w:ascii="Arial" w:hAnsi="Arial" w:cs="Arial"/>
          <w:sz w:val="24"/>
          <w:szCs w:val="24"/>
        </w:rPr>
        <w:t>ă a suprafețelor</w:t>
      </w:r>
      <w:r w:rsidRPr="00145F45">
        <w:rPr>
          <w:rFonts w:ascii="Arial" w:hAnsi="Arial" w:cs="Arial"/>
          <w:spacing w:val="9"/>
          <w:sz w:val="24"/>
          <w:szCs w:val="24"/>
        </w:rPr>
        <w:t xml:space="preserve"> </w:t>
      </w:r>
      <w:r w:rsidRPr="00145F45">
        <w:rPr>
          <w:rFonts w:ascii="Arial" w:hAnsi="Arial" w:cs="Arial"/>
          <w:spacing w:val="-1"/>
          <w:sz w:val="24"/>
          <w:szCs w:val="24"/>
        </w:rPr>
        <w:t>af</w:t>
      </w:r>
      <w:r w:rsidRPr="00145F45">
        <w:rPr>
          <w:rFonts w:ascii="Arial" w:hAnsi="Arial" w:cs="Arial"/>
          <w:spacing w:val="2"/>
          <w:sz w:val="24"/>
          <w:szCs w:val="24"/>
        </w:rPr>
        <w:t>e</w:t>
      </w:r>
      <w:r w:rsidRPr="00145F45">
        <w:rPr>
          <w:rFonts w:ascii="Arial" w:hAnsi="Arial" w:cs="Arial"/>
          <w:spacing w:val="-1"/>
          <w:sz w:val="24"/>
          <w:szCs w:val="24"/>
        </w:rPr>
        <w:t>re</w:t>
      </w:r>
      <w:r w:rsidRPr="00145F45">
        <w:rPr>
          <w:rFonts w:ascii="Arial" w:hAnsi="Arial" w:cs="Arial"/>
          <w:sz w:val="24"/>
          <w:szCs w:val="24"/>
        </w:rPr>
        <w:t>n</w:t>
      </w:r>
      <w:r w:rsidRPr="00145F45">
        <w:rPr>
          <w:rFonts w:ascii="Arial" w:hAnsi="Arial" w:cs="Arial"/>
          <w:spacing w:val="1"/>
          <w:sz w:val="24"/>
          <w:szCs w:val="24"/>
        </w:rPr>
        <w:t>t</w:t>
      </w:r>
      <w:r w:rsidRPr="00145F45">
        <w:rPr>
          <w:rFonts w:ascii="Arial" w:hAnsi="Arial" w:cs="Arial"/>
          <w:sz w:val="24"/>
          <w:szCs w:val="24"/>
        </w:rPr>
        <w:t>e</w:t>
      </w:r>
      <w:r w:rsidRPr="00145F45">
        <w:rPr>
          <w:rFonts w:ascii="Arial" w:hAnsi="Arial" w:cs="Arial"/>
          <w:spacing w:val="6"/>
          <w:sz w:val="24"/>
          <w:szCs w:val="24"/>
        </w:rPr>
        <w:t xml:space="preserve"> </w:t>
      </w:r>
      <w:r w:rsidRPr="00145F45">
        <w:rPr>
          <w:rFonts w:ascii="Arial" w:hAnsi="Arial" w:cs="Arial"/>
          <w:spacing w:val="-1"/>
          <w:sz w:val="24"/>
          <w:szCs w:val="24"/>
        </w:rPr>
        <w:t>f</w:t>
      </w:r>
      <w:r w:rsidRPr="00145F45">
        <w:rPr>
          <w:rFonts w:ascii="Arial" w:hAnsi="Arial" w:cs="Arial"/>
          <w:spacing w:val="1"/>
          <w:sz w:val="24"/>
          <w:szCs w:val="24"/>
        </w:rPr>
        <w:t>i</w:t>
      </w:r>
      <w:r w:rsidRPr="00145F45">
        <w:rPr>
          <w:rFonts w:ascii="Arial" w:hAnsi="Arial" w:cs="Arial"/>
          <w:spacing w:val="2"/>
          <w:sz w:val="24"/>
          <w:szCs w:val="24"/>
        </w:rPr>
        <w:t>e</w:t>
      </w:r>
      <w:r w:rsidRPr="00145F45">
        <w:rPr>
          <w:rFonts w:ascii="Arial" w:hAnsi="Arial" w:cs="Arial"/>
          <w:spacing w:val="-1"/>
          <w:sz w:val="24"/>
          <w:szCs w:val="24"/>
        </w:rPr>
        <w:t>căre</w:t>
      </w:r>
      <w:r w:rsidRPr="00145F45">
        <w:rPr>
          <w:rFonts w:ascii="Arial" w:hAnsi="Arial" w:cs="Arial"/>
          <w:sz w:val="24"/>
          <w:szCs w:val="24"/>
        </w:rPr>
        <w:t>i</w:t>
      </w:r>
      <w:r w:rsidRPr="00145F45">
        <w:rPr>
          <w:rFonts w:ascii="Arial" w:hAnsi="Arial" w:cs="Arial"/>
          <w:spacing w:val="8"/>
          <w:sz w:val="24"/>
          <w:szCs w:val="24"/>
        </w:rPr>
        <w:t xml:space="preserve"> </w:t>
      </w:r>
      <w:r w:rsidRPr="00145F45">
        <w:rPr>
          <w:rFonts w:ascii="Arial" w:hAnsi="Arial" w:cs="Arial"/>
          <w:sz w:val="24"/>
          <w:szCs w:val="24"/>
        </w:rPr>
        <w:t>sp</w:t>
      </w:r>
      <w:r w:rsidRPr="00145F45">
        <w:rPr>
          <w:rFonts w:ascii="Arial" w:hAnsi="Arial" w:cs="Arial"/>
          <w:spacing w:val="-1"/>
          <w:sz w:val="24"/>
          <w:szCs w:val="24"/>
        </w:rPr>
        <w:t>ec</w:t>
      </w:r>
      <w:r w:rsidRPr="00145F45">
        <w:rPr>
          <w:rFonts w:ascii="Arial" w:hAnsi="Arial" w:cs="Arial"/>
          <w:spacing w:val="1"/>
          <w:sz w:val="24"/>
          <w:szCs w:val="24"/>
        </w:rPr>
        <w:t>i</w:t>
      </w:r>
      <w:r w:rsidRPr="00145F45">
        <w:rPr>
          <w:rFonts w:ascii="Arial" w:hAnsi="Arial" w:cs="Arial"/>
          <w:sz w:val="24"/>
          <w:szCs w:val="24"/>
        </w:rPr>
        <w:t>i</w:t>
      </w:r>
      <w:r w:rsidRPr="00145F45">
        <w:rPr>
          <w:rFonts w:ascii="Arial" w:hAnsi="Arial" w:cs="Arial"/>
          <w:spacing w:val="5"/>
          <w:sz w:val="24"/>
          <w:szCs w:val="24"/>
        </w:rPr>
        <w:t xml:space="preserve"> </w:t>
      </w:r>
      <w:r w:rsidRPr="00145F45">
        <w:rPr>
          <w:rFonts w:ascii="Arial" w:hAnsi="Arial" w:cs="Arial"/>
          <w:sz w:val="24"/>
          <w:szCs w:val="24"/>
        </w:rPr>
        <w:t>d</w:t>
      </w:r>
      <w:r w:rsidRPr="00145F45">
        <w:rPr>
          <w:rFonts w:ascii="Arial" w:hAnsi="Arial" w:cs="Arial"/>
          <w:spacing w:val="1"/>
          <w:sz w:val="24"/>
          <w:szCs w:val="24"/>
        </w:rPr>
        <w:t>i</w:t>
      </w:r>
      <w:r w:rsidRPr="00145F45">
        <w:rPr>
          <w:rFonts w:ascii="Arial" w:hAnsi="Arial" w:cs="Arial"/>
          <w:sz w:val="24"/>
          <w:szCs w:val="24"/>
        </w:rPr>
        <w:t>n</w:t>
      </w:r>
      <w:r w:rsidRPr="00145F45">
        <w:rPr>
          <w:rFonts w:ascii="Arial" w:hAnsi="Arial" w:cs="Arial"/>
          <w:spacing w:val="6"/>
          <w:sz w:val="24"/>
          <w:szCs w:val="24"/>
        </w:rPr>
        <w:t xml:space="preserve"> </w:t>
      </w:r>
      <w:r w:rsidRPr="00145F45">
        <w:rPr>
          <w:rFonts w:ascii="Arial" w:hAnsi="Arial" w:cs="Arial"/>
          <w:spacing w:val="-1"/>
          <w:sz w:val="24"/>
          <w:szCs w:val="24"/>
        </w:rPr>
        <w:t>c</w:t>
      </w:r>
      <w:r w:rsidRPr="00145F45">
        <w:rPr>
          <w:rFonts w:ascii="Arial" w:hAnsi="Arial" w:cs="Arial"/>
          <w:w w:val="99"/>
          <w:sz w:val="24"/>
          <w:szCs w:val="24"/>
        </w:rPr>
        <w:t>o</w:t>
      </w:r>
      <w:r w:rsidRPr="00145F45">
        <w:rPr>
          <w:rFonts w:ascii="Arial" w:hAnsi="Arial" w:cs="Arial"/>
          <w:spacing w:val="1"/>
          <w:sz w:val="24"/>
          <w:szCs w:val="24"/>
        </w:rPr>
        <w:t>m</w:t>
      </w:r>
      <w:r w:rsidRPr="00145F45">
        <w:rPr>
          <w:rFonts w:ascii="Arial" w:hAnsi="Arial" w:cs="Arial"/>
          <w:w w:val="99"/>
          <w:sz w:val="24"/>
          <w:szCs w:val="24"/>
        </w:rPr>
        <w:t>po</w:t>
      </w:r>
      <w:r w:rsidRPr="00145F45">
        <w:rPr>
          <w:rFonts w:ascii="Arial" w:hAnsi="Arial" w:cs="Arial"/>
          <w:spacing w:val="2"/>
          <w:sz w:val="24"/>
          <w:szCs w:val="24"/>
        </w:rPr>
        <w:t>z</w:t>
      </w:r>
      <w:r w:rsidRPr="00145F45">
        <w:rPr>
          <w:rFonts w:ascii="Arial" w:hAnsi="Arial" w:cs="Arial"/>
          <w:spacing w:val="1"/>
          <w:sz w:val="24"/>
          <w:szCs w:val="24"/>
        </w:rPr>
        <w:t>i</w:t>
      </w:r>
      <w:r w:rsidRPr="00145F45">
        <w:rPr>
          <w:rFonts w:ascii="Arial" w:hAnsi="Arial" w:cs="Arial"/>
          <w:spacing w:val="1"/>
          <w:w w:val="38"/>
          <w:sz w:val="24"/>
          <w:szCs w:val="24"/>
        </w:rPr>
        <w:t>Ţ</w:t>
      </w:r>
      <w:r w:rsidRPr="00145F45">
        <w:rPr>
          <w:rFonts w:ascii="Arial" w:hAnsi="Arial" w:cs="Arial"/>
          <w:spacing w:val="1"/>
          <w:sz w:val="24"/>
          <w:szCs w:val="24"/>
        </w:rPr>
        <w:t>i</w:t>
      </w:r>
      <w:r w:rsidRPr="00145F45">
        <w:rPr>
          <w:rFonts w:ascii="Arial" w:hAnsi="Arial" w:cs="Arial"/>
          <w:sz w:val="24"/>
          <w:szCs w:val="24"/>
        </w:rPr>
        <w:t>a ţel</w:t>
      </w:r>
      <w:r w:rsidRPr="00145F45">
        <w:rPr>
          <w:rFonts w:ascii="Arial" w:hAnsi="Arial" w:cs="Arial"/>
          <w:spacing w:val="8"/>
          <w:sz w:val="24"/>
          <w:szCs w:val="24"/>
        </w:rPr>
        <w:t xml:space="preserve"> </w:t>
      </w:r>
      <w:r w:rsidRPr="00145F45">
        <w:rPr>
          <w:rFonts w:ascii="Arial" w:hAnsi="Arial" w:cs="Arial"/>
          <w:sz w:val="24"/>
          <w:szCs w:val="24"/>
        </w:rPr>
        <w:t>a</w:t>
      </w:r>
      <w:r w:rsidRPr="00145F45">
        <w:rPr>
          <w:rFonts w:ascii="Arial" w:hAnsi="Arial" w:cs="Arial"/>
          <w:spacing w:val="6"/>
          <w:sz w:val="24"/>
          <w:szCs w:val="24"/>
        </w:rPr>
        <w:t xml:space="preserve"> </w:t>
      </w:r>
      <w:r w:rsidRPr="00145F45">
        <w:rPr>
          <w:rFonts w:ascii="Arial" w:hAnsi="Arial" w:cs="Arial"/>
          <w:spacing w:val="1"/>
          <w:sz w:val="24"/>
          <w:szCs w:val="24"/>
        </w:rPr>
        <w:t>ti</w:t>
      </w:r>
      <w:r w:rsidRPr="00145F45">
        <w:rPr>
          <w:rFonts w:ascii="Arial" w:hAnsi="Arial" w:cs="Arial"/>
          <w:sz w:val="24"/>
          <w:szCs w:val="24"/>
        </w:rPr>
        <w:t>pu</w:t>
      </w:r>
      <w:r w:rsidRPr="00145F45">
        <w:rPr>
          <w:rFonts w:ascii="Arial" w:hAnsi="Arial" w:cs="Arial"/>
          <w:spacing w:val="-1"/>
          <w:sz w:val="24"/>
          <w:szCs w:val="24"/>
        </w:rPr>
        <w:t>r</w:t>
      </w:r>
      <w:r w:rsidRPr="00145F45">
        <w:rPr>
          <w:rFonts w:ascii="Arial" w:hAnsi="Arial" w:cs="Arial"/>
          <w:spacing w:val="1"/>
          <w:sz w:val="24"/>
          <w:szCs w:val="24"/>
        </w:rPr>
        <w:t>il</w:t>
      </w:r>
      <w:r w:rsidRPr="00145F45">
        <w:rPr>
          <w:rFonts w:ascii="Arial" w:hAnsi="Arial" w:cs="Arial"/>
          <w:sz w:val="24"/>
          <w:szCs w:val="24"/>
        </w:rPr>
        <w:t>or</w:t>
      </w:r>
      <w:r w:rsidRPr="00145F45">
        <w:rPr>
          <w:rFonts w:ascii="Arial" w:hAnsi="Arial" w:cs="Arial"/>
          <w:spacing w:val="3"/>
          <w:sz w:val="24"/>
          <w:szCs w:val="24"/>
        </w:rPr>
        <w:t xml:space="preserve"> </w:t>
      </w:r>
      <w:r w:rsidRPr="00145F45">
        <w:rPr>
          <w:rFonts w:ascii="Arial" w:hAnsi="Arial" w:cs="Arial"/>
          <w:sz w:val="24"/>
          <w:szCs w:val="24"/>
        </w:rPr>
        <w:t>n</w:t>
      </w:r>
      <w:r w:rsidRPr="00145F45">
        <w:rPr>
          <w:rFonts w:ascii="Arial" w:hAnsi="Arial" w:cs="Arial"/>
          <w:spacing w:val="-1"/>
          <w:sz w:val="24"/>
          <w:szCs w:val="24"/>
        </w:rPr>
        <w:t>a</w:t>
      </w:r>
      <w:r w:rsidRPr="00145F45">
        <w:rPr>
          <w:rFonts w:ascii="Arial" w:hAnsi="Arial" w:cs="Arial"/>
          <w:spacing w:val="1"/>
          <w:sz w:val="24"/>
          <w:szCs w:val="24"/>
        </w:rPr>
        <w:t>t</w:t>
      </w:r>
      <w:r w:rsidRPr="00145F45">
        <w:rPr>
          <w:rFonts w:ascii="Arial" w:hAnsi="Arial" w:cs="Arial"/>
          <w:sz w:val="24"/>
          <w:szCs w:val="24"/>
        </w:rPr>
        <w:t>u</w:t>
      </w:r>
      <w:r w:rsidRPr="00145F45">
        <w:rPr>
          <w:rFonts w:ascii="Arial" w:hAnsi="Arial" w:cs="Arial"/>
          <w:spacing w:val="-1"/>
          <w:sz w:val="24"/>
          <w:szCs w:val="24"/>
        </w:rPr>
        <w:t>ra</w:t>
      </w:r>
      <w:r w:rsidRPr="00145F45">
        <w:rPr>
          <w:rFonts w:ascii="Arial" w:hAnsi="Arial" w:cs="Arial"/>
          <w:sz w:val="24"/>
          <w:szCs w:val="24"/>
        </w:rPr>
        <w:t xml:space="preserve">l </w:t>
      </w:r>
      <w:r w:rsidRPr="00145F45">
        <w:rPr>
          <w:rFonts w:ascii="Arial" w:hAnsi="Arial" w:cs="Arial"/>
          <w:spacing w:val="-1"/>
          <w:sz w:val="24"/>
          <w:szCs w:val="24"/>
        </w:rPr>
        <w:t>f</w:t>
      </w:r>
      <w:r w:rsidRPr="00145F45">
        <w:rPr>
          <w:rFonts w:ascii="Arial" w:hAnsi="Arial" w:cs="Arial"/>
          <w:sz w:val="24"/>
          <w:szCs w:val="24"/>
        </w:rPr>
        <w:t>und</w:t>
      </w:r>
      <w:r w:rsidRPr="00145F45">
        <w:rPr>
          <w:rFonts w:ascii="Arial" w:hAnsi="Arial" w:cs="Arial"/>
          <w:spacing w:val="-1"/>
          <w:sz w:val="24"/>
          <w:szCs w:val="24"/>
        </w:rPr>
        <w:t>a</w:t>
      </w:r>
      <w:r w:rsidRPr="00145F45">
        <w:rPr>
          <w:rFonts w:ascii="Arial" w:hAnsi="Arial" w:cs="Arial"/>
          <w:spacing w:val="1"/>
          <w:sz w:val="24"/>
          <w:szCs w:val="24"/>
        </w:rPr>
        <w:t>m</w:t>
      </w:r>
      <w:r w:rsidRPr="00145F45">
        <w:rPr>
          <w:rFonts w:ascii="Arial" w:hAnsi="Arial" w:cs="Arial"/>
          <w:spacing w:val="-1"/>
          <w:sz w:val="24"/>
          <w:szCs w:val="24"/>
        </w:rPr>
        <w:t>e</w:t>
      </w:r>
      <w:r w:rsidRPr="00145F45">
        <w:rPr>
          <w:rFonts w:ascii="Arial" w:hAnsi="Arial" w:cs="Arial"/>
          <w:sz w:val="24"/>
          <w:szCs w:val="24"/>
        </w:rPr>
        <w:t>n</w:t>
      </w:r>
      <w:r w:rsidRPr="00145F45">
        <w:rPr>
          <w:rFonts w:ascii="Arial" w:hAnsi="Arial" w:cs="Arial"/>
          <w:spacing w:val="1"/>
          <w:sz w:val="24"/>
          <w:szCs w:val="24"/>
        </w:rPr>
        <w:t>t</w:t>
      </w:r>
      <w:r w:rsidRPr="00145F45">
        <w:rPr>
          <w:rFonts w:ascii="Arial" w:hAnsi="Arial" w:cs="Arial"/>
          <w:spacing w:val="-1"/>
          <w:sz w:val="24"/>
          <w:szCs w:val="24"/>
        </w:rPr>
        <w:t>a</w:t>
      </w:r>
      <w:r w:rsidRPr="00145F45">
        <w:rPr>
          <w:rFonts w:ascii="Arial" w:hAnsi="Arial" w:cs="Arial"/>
          <w:spacing w:val="1"/>
          <w:sz w:val="24"/>
          <w:szCs w:val="24"/>
        </w:rPr>
        <w:t>l</w:t>
      </w:r>
      <w:r w:rsidRPr="00145F45">
        <w:rPr>
          <w:rFonts w:ascii="Arial" w:hAnsi="Arial" w:cs="Arial"/>
          <w:sz w:val="24"/>
          <w:szCs w:val="24"/>
        </w:rPr>
        <w:t>e</w:t>
      </w:r>
      <w:r w:rsidRPr="00145F45">
        <w:rPr>
          <w:rFonts w:ascii="Arial" w:hAnsi="Arial" w:cs="Arial"/>
          <w:spacing w:val="-7"/>
          <w:sz w:val="24"/>
          <w:szCs w:val="24"/>
        </w:rPr>
        <w:t xml:space="preserve"> </w:t>
      </w:r>
      <w:r w:rsidRPr="00145F45">
        <w:rPr>
          <w:rFonts w:ascii="Arial" w:hAnsi="Arial" w:cs="Arial"/>
          <w:spacing w:val="2"/>
          <w:sz w:val="24"/>
          <w:szCs w:val="24"/>
        </w:rPr>
        <w:t>d</w:t>
      </w:r>
      <w:r w:rsidRPr="00145F45">
        <w:rPr>
          <w:rFonts w:ascii="Arial" w:hAnsi="Arial" w:cs="Arial"/>
          <w:sz w:val="24"/>
          <w:szCs w:val="24"/>
        </w:rPr>
        <w:t>e</w:t>
      </w:r>
      <w:r w:rsidRPr="00145F45">
        <w:rPr>
          <w:rFonts w:ascii="Arial" w:hAnsi="Arial" w:cs="Arial"/>
          <w:spacing w:val="-2"/>
          <w:sz w:val="24"/>
          <w:szCs w:val="24"/>
        </w:rPr>
        <w:t xml:space="preserve"> </w:t>
      </w:r>
      <w:r w:rsidRPr="00145F45">
        <w:rPr>
          <w:rFonts w:ascii="Arial" w:hAnsi="Arial" w:cs="Arial"/>
          <w:sz w:val="24"/>
          <w:szCs w:val="24"/>
        </w:rPr>
        <w:t>p</w:t>
      </w:r>
      <w:r w:rsidRPr="00145F45">
        <w:rPr>
          <w:rFonts w:ascii="Arial" w:hAnsi="Arial" w:cs="Arial"/>
          <w:spacing w:val="-1"/>
          <w:sz w:val="24"/>
          <w:szCs w:val="24"/>
        </w:rPr>
        <w:t>ă</w:t>
      </w:r>
      <w:r w:rsidRPr="00145F45">
        <w:rPr>
          <w:rFonts w:ascii="Arial" w:hAnsi="Arial" w:cs="Arial"/>
          <w:sz w:val="24"/>
          <w:szCs w:val="24"/>
        </w:rPr>
        <w:t>du</w:t>
      </w:r>
      <w:r w:rsidRPr="00145F45">
        <w:rPr>
          <w:rFonts w:ascii="Arial" w:hAnsi="Arial" w:cs="Arial"/>
          <w:spacing w:val="2"/>
          <w:sz w:val="24"/>
          <w:szCs w:val="24"/>
        </w:rPr>
        <w:t>r</w:t>
      </w:r>
      <w:r w:rsidRPr="00145F45">
        <w:rPr>
          <w:rFonts w:ascii="Arial" w:hAnsi="Arial" w:cs="Arial"/>
          <w:spacing w:val="-1"/>
          <w:sz w:val="24"/>
          <w:szCs w:val="24"/>
        </w:rPr>
        <w:t>e</w:t>
      </w:r>
      <w:r w:rsidR="00D2743A" w:rsidRPr="00145F45">
        <w:rPr>
          <w:rFonts w:ascii="Arial" w:hAnsi="Arial" w:cs="Arial"/>
          <w:spacing w:val="-1"/>
          <w:sz w:val="24"/>
          <w:szCs w:val="24"/>
        </w:rPr>
        <w:t>.</w:t>
      </w:r>
    </w:p>
    <w:p w:rsidR="008D6FE5" w:rsidRPr="00145F45" w:rsidRDefault="008D6FE5" w:rsidP="00145F45">
      <w:pPr>
        <w:spacing w:after="0" w:line="240" w:lineRule="auto"/>
        <w:ind w:firstLine="709"/>
        <w:contextualSpacing/>
        <w:jc w:val="both"/>
        <w:rPr>
          <w:rFonts w:ascii="Arial" w:hAnsi="Arial" w:cs="Arial"/>
          <w:color w:val="FF0000"/>
          <w:sz w:val="24"/>
          <w:szCs w:val="24"/>
        </w:rPr>
      </w:pPr>
    </w:p>
    <w:p w:rsidR="008E5B1C" w:rsidRPr="00145F45" w:rsidRDefault="008E5B1C" w:rsidP="00145F45">
      <w:pPr>
        <w:spacing w:after="0" w:line="240" w:lineRule="auto"/>
        <w:ind w:firstLine="708"/>
        <w:contextualSpacing/>
        <w:jc w:val="both"/>
        <w:rPr>
          <w:rFonts w:ascii="Arial" w:hAnsi="Arial" w:cs="Arial"/>
          <w:sz w:val="24"/>
          <w:szCs w:val="24"/>
        </w:rPr>
      </w:pPr>
      <w:r w:rsidRPr="00145F45">
        <w:rPr>
          <w:rFonts w:ascii="Arial" w:hAnsi="Arial" w:cs="Arial"/>
          <w:sz w:val="24"/>
          <w:szCs w:val="24"/>
          <w:u w:val="single"/>
        </w:rPr>
        <w:t>Principalele tipuri de lucrări silvice prevăzute de amenajament</w:t>
      </w:r>
      <w:r w:rsidRPr="00145F45">
        <w:rPr>
          <w:rFonts w:ascii="Arial" w:hAnsi="Arial" w:cs="Arial"/>
          <w:sz w:val="24"/>
          <w:szCs w:val="24"/>
        </w:rPr>
        <w:t>:</w:t>
      </w:r>
    </w:p>
    <w:p w:rsidR="008E5B1C" w:rsidRPr="00145F45" w:rsidRDefault="008E5B1C" w:rsidP="00145F45">
      <w:pPr>
        <w:spacing w:after="0" w:line="240" w:lineRule="auto"/>
        <w:contextualSpacing/>
        <w:jc w:val="both"/>
        <w:rPr>
          <w:rFonts w:ascii="Arial" w:hAnsi="Arial" w:cs="Arial"/>
          <w:sz w:val="24"/>
          <w:szCs w:val="24"/>
        </w:rPr>
      </w:pPr>
      <w:r w:rsidRPr="00145F45">
        <w:rPr>
          <w:rFonts w:ascii="Arial" w:hAnsi="Arial" w:cs="Arial"/>
          <w:sz w:val="24"/>
          <w:szCs w:val="24"/>
          <w:lang w:val="ro-RO"/>
        </w:rPr>
        <w:t>Recoltarea masei lemnoase</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Posibilitatea de produse principale: 10145 m</w:t>
      </w:r>
      <w:r w:rsidRPr="00145F45">
        <w:rPr>
          <w:rFonts w:ascii="Arial" w:hAnsi="Arial" w:cs="Arial"/>
          <w:sz w:val="24"/>
          <w:szCs w:val="24"/>
          <w:vertAlign w:val="superscript"/>
          <w:lang w:val="ro-RO"/>
        </w:rPr>
        <w:t>3</w:t>
      </w:r>
      <w:r w:rsidRPr="00145F45">
        <w:rPr>
          <w:rFonts w:ascii="Arial" w:hAnsi="Arial" w:cs="Arial"/>
          <w:sz w:val="24"/>
          <w:szCs w:val="24"/>
          <w:lang w:val="ro-RO"/>
        </w:rPr>
        <w:t>/an pentru S.U.P. "A".</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Posibilitatea de produse secundare: 6616 m</w:t>
      </w:r>
      <w:r w:rsidRPr="00145F45">
        <w:rPr>
          <w:rFonts w:ascii="Arial" w:hAnsi="Arial" w:cs="Arial"/>
          <w:sz w:val="24"/>
          <w:szCs w:val="24"/>
          <w:vertAlign w:val="superscript"/>
          <w:lang w:val="ro-RO"/>
        </w:rPr>
        <w:t>3</w:t>
      </w:r>
      <w:r w:rsidRPr="00145F45">
        <w:rPr>
          <w:rFonts w:ascii="Arial" w:hAnsi="Arial" w:cs="Arial"/>
          <w:sz w:val="24"/>
          <w:szCs w:val="24"/>
          <w:lang w:val="ro-RO"/>
        </w:rPr>
        <w:t>/an, din care  rărituri 6460 m</w:t>
      </w:r>
      <w:r w:rsidRPr="00145F45">
        <w:rPr>
          <w:rFonts w:ascii="Arial" w:hAnsi="Arial" w:cs="Arial"/>
          <w:sz w:val="24"/>
          <w:szCs w:val="24"/>
          <w:vertAlign w:val="superscript"/>
          <w:lang w:val="ro-RO"/>
        </w:rPr>
        <w:t>3</w:t>
      </w:r>
      <w:r w:rsidRPr="00145F45">
        <w:rPr>
          <w:rFonts w:ascii="Arial" w:hAnsi="Arial" w:cs="Arial"/>
          <w:sz w:val="24"/>
          <w:szCs w:val="24"/>
          <w:lang w:val="ro-RO"/>
        </w:rPr>
        <w:t xml:space="preserve">/an; </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Volum de recoltat din tăieri de conservare: 2497 m</w:t>
      </w:r>
      <w:r w:rsidRPr="00145F45">
        <w:rPr>
          <w:rFonts w:ascii="Arial" w:hAnsi="Arial" w:cs="Arial"/>
          <w:sz w:val="24"/>
          <w:szCs w:val="24"/>
          <w:vertAlign w:val="superscript"/>
          <w:lang w:val="ro-RO"/>
        </w:rPr>
        <w:t>3</w:t>
      </w:r>
      <w:r w:rsidRPr="00145F45">
        <w:rPr>
          <w:rFonts w:ascii="Arial" w:hAnsi="Arial" w:cs="Arial"/>
          <w:sz w:val="24"/>
          <w:szCs w:val="24"/>
          <w:lang w:val="ro-RO"/>
        </w:rPr>
        <w:t>/an.</w:t>
      </w:r>
    </w:p>
    <w:p w:rsidR="00B21F75" w:rsidRPr="000F5ECE" w:rsidRDefault="00B21F75" w:rsidP="000F5ECE">
      <w:pPr>
        <w:spacing w:after="0" w:line="240" w:lineRule="auto"/>
        <w:contextualSpacing/>
        <w:jc w:val="both"/>
        <w:rPr>
          <w:rFonts w:ascii="Arial" w:hAnsi="Arial" w:cs="Arial"/>
          <w:sz w:val="24"/>
          <w:szCs w:val="24"/>
          <w:lang w:val="ro-RO"/>
        </w:rPr>
      </w:pPr>
      <w:r w:rsidRPr="000F5ECE">
        <w:rPr>
          <w:rFonts w:ascii="Arial" w:hAnsi="Arial" w:cs="Arial"/>
          <w:sz w:val="24"/>
          <w:szCs w:val="24"/>
          <w:lang w:val="ro-RO"/>
        </w:rPr>
        <w:t>Lucrări prevăzute anual:</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asigurarea regenerării naturale: 4,57 ha;</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îngrijirea regenerării naturale: 20,20 ha;</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îngrijirea culturilor tinere: 19,83 ha;</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degajări: 21,80 ha;</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curăţiri</w:t>
      </w:r>
      <w:r w:rsidR="00831477" w:rsidRPr="00145F45">
        <w:rPr>
          <w:rFonts w:ascii="Arial" w:hAnsi="Arial" w:cs="Arial"/>
          <w:sz w:val="24"/>
          <w:szCs w:val="24"/>
          <w:lang w:val="ro-RO"/>
        </w:rPr>
        <w:t xml:space="preserve">: </w:t>
      </w:r>
      <w:r w:rsidRPr="00145F45">
        <w:rPr>
          <w:rFonts w:ascii="Arial" w:hAnsi="Arial" w:cs="Arial"/>
          <w:sz w:val="24"/>
          <w:szCs w:val="24"/>
          <w:lang w:val="ro-RO"/>
        </w:rPr>
        <w:t>34,76 ha cu 156 m</w:t>
      </w:r>
      <w:r w:rsidRPr="00145F45">
        <w:rPr>
          <w:rFonts w:ascii="Arial" w:hAnsi="Arial" w:cs="Arial"/>
          <w:sz w:val="24"/>
          <w:szCs w:val="24"/>
          <w:vertAlign w:val="superscript"/>
          <w:lang w:val="ro-RO"/>
        </w:rPr>
        <w:t>3</w:t>
      </w:r>
      <w:r w:rsidRPr="00145F45">
        <w:rPr>
          <w:rFonts w:ascii="Arial" w:hAnsi="Arial" w:cs="Arial"/>
          <w:sz w:val="24"/>
          <w:szCs w:val="24"/>
          <w:lang w:val="ro-RO"/>
        </w:rPr>
        <w:t>;</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rărituri</w:t>
      </w:r>
      <w:r w:rsidR="00831477" w:rsidRPr="00145F45">
        <w:rPr>
          <w:rFonts w:ascii="Arial" w:hAnsi="Arial" w:cs="Arial"/>
          <w:sz w:val="24"/>
          <w:szCs w:val="24"/>
          <w:lang w:val="ro-RO"/>
        </w:rPr>
        <w:t xml:space="preserve">: </w:t>
      </w:r>
      <w:r w:rsidRPr="00145F45">
        <w:rPr>
          <w:rFonts w:ascii="Arial" w:hAnsi="Arial" w:cs="Arial"/>
          <w:sz w:val="24"/>
          <w:szCs w:val="24"/>
          <w:lang w:val="ro-RO"/>
        </w:rPr>
        <w:t>178,40 ha cu 6460 m</w:t>
      </w:r>
      <w:r w:rsidRPr="00145F45">
        <w:rPr>
          <w:rFonts w:ascii="Arial" w:hAnsi="Arial" w:cs="Arial"/>
          <w:sz w:val="24"/>
          <w:szCs w:val="24"/>
          <w:vertAlign w:val="superscript"/>
          <w:lang w:val="ro-RO"/>
        </w:rPr>
        <w:t>3</w:t>
      </w:r>
      <w:r w:rsidRPr="00145F45">
        <w:rPr>
          <w:rFonts w:ascii="Arial" w:hAnsi="Arial" w:cs="Arial"/>
          <w:sz w:val="24"/>
          <w:szCs w:val="24"/>
          <w:lang w:val="ro-RO"/>
        </w:rPr>
        <w:t>;</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tăieri de regenerare: 47,45 ha cu 10145 m</w:t>
      </w:r>
      <w:r w:rsidRPr="00145F45">
        <w:rPr>
          <w:rFonts w:ascii="Arial" w:hAnsi="Arial" w:cs="Arial"/>
          <w:sz w:val="24"/>
          <w:szCs w:val="24"/>
          <w:vertAlign w:val="superscript"/>
          <w:lang w:val="ro-RO"/>
        </w:rPr>
        <w:t>3</w:t>
      </w:r>
      <w:r w:rsidRPr="00145F45">
        <w:rPr>
          <w:rFonts w:ascii="Arial" w:hAnsi="Arial" w:cs="Arial"/>
          <w:sz w:val="24"/>
          <w:szCs w:val="24"/>
          <w:lang w:val="ro-RO"/>
        </w:rPr>
        <w:t>, din care:</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tăieri de conservare: 41,20 ha cu 2497 m</w:t>
      </w:r>
      <w:r w:rsidRPr="00145F45">
        <w:rPr>
          <w:rFonts w:ascii="Arial" w:hAnsi="Arial" w:cs="Arial"/>
          <w:sz w:val="24"/>
          <w:szCs w:val="24"/>
          <w:vertAlign w:val="superscript"/>
          <w:lang w:val="ro-RO"/>
        </w:rPr>
        <w:t>3</w:t>
      </w:r>
      <w:r w:rsidRPr="00145F45">
        <w:rPr>
          <w:rFonts w:ascii="Arial" w:hAnsi="Arial" w:cs="Arial"/>
          <w:sz w:val="24"/>
          <w:szCs w:val="24"/>
          <w:lang w:val="ro-RO"/>
        </w:rPr>
        <w:t>;</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xml:space="preserve">             - tăieri de igienă</w:t>
      </w:r>
      <w:r w:rsidR="00831477" w:rsidRPr="00145F45">
        <w:rPr>
          <w:rFonts w:ascii="Arial" w:hAnsi="Arial" w:cs="Arial"/>
          <w:sz w:val="24"/>
          <w:szCs w:val="24"/>
          <w:lang w:val="ro-RO"/>
        </w:rPr>
        <w:t>:</w:t>
      </w:r>
      <w:r w:rsidRPr="00145F45">
        <w:rPr>
          <w:rFonts w:ascii="Arial" w:hAnsi="Arial" w:cs="Arial"/>
          <w:sz w:val="24"/>
          <w:szCs w:val="24"/>
          <w:lang w:val="ro-RO"/>
        </w:rPr>
        <w:t xml:space="preserve"> 3513,90 ha cu 4155 m</w:t>
      </w:r>
      <w:r w:rsidRPr="00145F45">
        <w:rPr>
          <w:rFonts w:ascii="Arial" w:hAnsi="Arial" w:cs="Arial"/>
          <w:sz w:val="24"/>
          <w:szCs w:val="24"/>
          <w:vertAlign w:val="superscript"/>
          <w:lang w:val="ro-RO"/>
        </w:rPr>
        <w:t>3</w:t>
      </w:r>
      <w:r w:rsidRPr="00145F45">
        <w:rPr>
          <w:rFonts w:ascii="Arial" w:hAnsi="Arial" w:cs="Arial"/>
          <w:sz w:val="24"/>
          <w:szCs w:val="24"/>
          <w:lang w:val="ro-RO"/>
        </w:rPr>
        <w:t>;</w:t>
      </w:r>
    </w:p>
    <w:p w:rsidR="00B21F75" w:rsidRPr="00145F45" w:rsidRDefault="00B21F75" w:rsidP="00145F45">
      <w:pPr>
        <w:spacing w:after="0" w:line="240" w:lineRule="auto"/>
        <w:ind w:firstLine="708"/>
        <w:contextualSpacing/>
        <w:jc w:val="both"/>
        <w:rPr>
          <w:rFonts w:ascii="Arial" w:hAnsi="Arial" w:cs="Arial"/>
          <w:sz w:val="24"/>
          <w:szCs w:val="24"/>
          <w:lang w:val="ro-RO"/>
        </w:rPr>
      </w:pPr>
      <w:r w:rsidRPr="00145F45">
        <w:rPr>
          <w:rFonts w:ascii="Arial" w:hAnsi="Arial" w:cs="Arial"/>
          <w:sz w:val="24"/>
          <w:szCs w:val="24"/>
          <w:lang w:val="ro-RO"/>
        </w:rPr>
        <w:t xml:space="preserve">             - împăduriri: 21,39 ha.</w:t>
      </w:r>
    </w:p>
    <w:p w:rsidR="00B008A0" w:rsidRPr="00145F45" w:rsidRDefault="00B008A0" w:rsidP="00145F45">
      <w:pPr>
        <w:spacing w:after="0" w:line="240" w:lineRule="auto"/>
        <w:ind w:firstLine="708"/>
        <w:contextualSpacing/>
        <w:jc w:val="both"/>
        <w:rPr>
          <w:rFonts w:ascii="Arial" w:hAnsi="Arial" w:cs="Arial"/>
          <w:color w:val="FF0000"/>
          <w:sz w:val="24"/>
          <w:szCs w:val="24"/>
        </w:rPr>
      </w:pPr>
      <w:r w:rsidRPr="00145F45">
        <w:rPr>
          <w:rFonts w:ascii="Arial" w:hAnsi="Arial" w:cs="Arial"/>
          <w:sz w:val="24"/>
          <w:szCs w:val="24"/>
        </w:rPr>
        <w:tab/>
      </w:r>
      <w:r w:rsidRPr="00145F45">
        <w:rPr>
          <w:rFonts w:ascii="Arial" w:hAnsi="Arial" w:cs="Arial"/>
          <w:color w:val="FF0000"/>
          <w:sz w:val="24"/>
          <w:szCs w:val="24"/>
        </w:rPr>
        <w:tab/>
      </w:r>
      <w:r w:rsidRPr="00145F45">
        <w:rPr>
          <w:rFonts w:ascii="Arial" w:hAnsi="Arial" w:cs="Arial"/>
          <w:color w:val="FF0000"/>
          <w:sz w:val="24"/>
          <w:szCs w:val="24"/>
        </w:rPr>
        <w:tab/>
      </w:r>
      <w:r w:rsidRPr="00145F45">
        <w:rPr>
          <w:rFonts w:ascii="Arial" w:hAnsi="Arial" w:cs="Arial"/>
          <w:color w:val="FF0000"/>
          <w:sz w:val="24"/>
          <w:szCs w:val="24"/>
        </w:rPr>
        <w:tab/>
      </w:r>
    </w:p>
    <w:p w:rsidR="008E5B1C" w:rsidRPr="00FA6026" w:rsidRDefault="008E5B1C" w:rsidP="008E5B1C">
      <w:pPr>
        <w:spacing w:after="0" w:line="240" w:lineRule="auto"/>
        <w:ind w:firstLine="709"/>
        <w:jc w:val="both"/>
        <w:rPr>
          <w:rFonts w:ascii="Arial" w:hAnsi="Arial" w:cs="Arial"/>
          <w:sz w:val="24"/>
          <w:szCs w:val="24"/>
          <w:u w:val="single"/>
        </w:rPr>
      </w:pPr>
      <w:r w:rsidRPr="00FA6026">
        <w:rPr>
          <w:rFonts w:ascii="Arial" w:hAnsi="Arial" w:cs="Arial"/>
          <w:sz w:val="24"/>
          <w:szCs w:val="24"/>
          <w:u w:val="single"/>
        </w:rPr>
        <w:t>Nu se propune construirea de noi drumuri forestiere.</w:t>
      </w:r>
    </w:p>
    <w:p w:rsidR="001A074C" w:rsidRPr="00FA6026" w:rsidRDefault="001A074C" w:rsidP="008E5B1C">
      <w:pPr>
        <w:spacing w:after="0" w:line="240" w:lineRule="auto"/>
        <w:ind w:firstLine="709"/>
        <w:jc w:val="both"/>
        <w:rPr>
          <w:rFonts w:ascii="Arial" w:hAnsi="Arial" w:cs="Arial"/>
          <w:sz w:val="24"/>
          <w:szCs w:val="24"/>
        </w:rPr>
      </w:pPr>
    </w:p>
    <w:p w:rsidR="008E5B1C" w:rsidRPr="009216A4" w:rsidRDefault="008E5B1C" w:rsidP="008E5B1C">
      <w:pPr>
        <w:spacing w:after="0" w:line="240" w:lineRule="auto"/>
        <w:ind w:firstLine="708"/>
        <w:jc w:val="both"/>
        <w:rPr>
          <w:rFonts w:ascii="Arial" w:hAnsi="Arial" w:cs="Arial"/>
          <w:sz w:val="24"/>
          <w:szCs w:val="24"/>
        </w:rPr>
      </w:pPr>
      <w:r w:rsidRPr="009216A4">
        <w:rPr>
          <w:rFonts w:ascii="Arial" w:hAnsi="Arial" w:cs="Arial"/>
          <w:sz w:val="24"/>
          <w:szCs w:val="24"/>
          <w:u w:val="single"/>
        </w:rPr>
        <w:t xml:space="preserve">Măsuri de gospodărire </w:t>
      </w:r>
      <w:proofErr w:type="gramStart"/>
      <w:r w:rsidRPr="009216A4">
        <w:rPr>
          <w:rFonts w:ascii="Arial" w:hAnsi="Arial" w:cs="Arial"/>
          <w:sz w:val="24"/>
          <w:szCs w:val="24"/>
          <w:u w:val="single"/>
        </w:rPr>
        <w:t>a</w:t>
      </w:r>
      <w:proofErr w:type="gramEnd"/>
      <w:r w:rsidRPr="009216A4">
        <w:rPr>
          <w:rFonts w:ascii="Arial" w:hAnsi="Arial" w:cs="Arial"/>
          <w:sz w:val="24"/>
          <w:szCs w:val="24"/>
          <w:u w:val="single"/>
        </w:rPr>
        <w:t xml:space="preserve">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8E5B1C" w:rsidRPr="009216A4" w:rsidRDefault="00365315" w:rsidP="00365315">
      <w:pPr>
        <w:spacing w:after="0" w:line="240" w:lineRule="auto"/>
        <w:ind w:firstLine="708"/>
        <w:jc w:val="both"/>
        <w:rPr>
          <w:rFonts w:ascii="Arial" w:hAnsi="Arial" w:cs="Arial"/>
          <w:sz w:val="24"/>
          <w:szCs w:val="24"/>
          <w:lang w:val="ro-RO"/>
        </w:rPr>
      </w:pPr>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 xml:space="preserve">OM nr.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8E5B1C" w:rsidRPr="009216A4" w:rsidRDefault="008E5B1C" w:rsidP="008E5B1C">
      <w:pPr>
        <w:spacing w:after="0" w:line="240" w:lineRule="auto"/>
        <w:ind w:firstLine="540"/>
        <w:jc w:val="both"/>
        <w:rPr>
          <w:rFonts w:ascii="Arial" w:hAnsi="Arial" w:cs="Arial"/>
          <w:sz w:val="24"/>
          <w:szCs w:val="24"/>
        </w:rPr>
      </w:pPr>
      <w:r w:rsidRPr="009216A4">
        <w:rPr>
          <w:rFonts w:ascii="Arial" w:hAnsi="Arial" w:cs="Arial"/>
          <w:sz w:val="24"/>
          <w:szCs w:val="24"/>
        </w:rPr>
        <w:t xml:space="preserve">În funcţie de gradul de vătămare a arboretelor din cauza afectării de către factorii destabilizatori (biotici sau abiotici), sunt </w:t>
      </w:r>
      <w:proofErr w:type="gramStart"/>
      <w:r w:rsidRPr="009216A4">
        <w:rPr>
          <w:rFonts w:ascii="Arial" w:hAnsi="Arial" w:cs="Arial"/>
          <w:sz w:val="24"/>
          <w:szCs w:val="24"/>
        </w:rPr>
        <w:t>prevăzute  următoarele</w:t>
      </w:r>
      <w:proofErr w:type="gramEnd"/>
      <w:r w:rsidRPr="009216A4">
        <w:rPr>
          <w:rFonts w:ascii="Arial" w:hAnsi="Arial" w:cs="Arial"/>
          <w:sz w:val="24"/>
          <w:szCs w:val="24"/>
        </w:rPr>
        <w:t xml:space="preserve">  măsuri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a)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tuturor arborilor afectaţi, prin tăieri de produse accidentale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b)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integrală a materialului lemnos, urmată de împăduriri cu specii   aparţinând   tipului   natural   fundamental   de   pădure;</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9216A4" w:rsidRDefault="008E5B1C" w:rsidP="008E5B1C">
      <w:pPr>
        <w:pStyle w:val="Heading1"/>
        <w:ind w:firstLine="0"/>
        <w:rPr>
          <w:rFonts w:ascii="Arial" w:hAnsi="Arial" w:cs="Arial"/>
          <w:sz w:val="24"/>
          <w:szCs w:val="24"/>
        </w:rPr>
      </w:pPr>
      <w:r w:rsidRPr="009216A4">
        <w:rPr>
          <w:rFonts w:ascii="Arial" w:hAnsi="Arial" w:cs="Arial"/>
          <w:sz w:val="24"/>
          <w:szCs w:val="24"/>
        </w:rPr>
        <w:lastRenderedPageBreak/>
        <w:t>- refacerea arboretelor afectate de calamitati (uscari in masa, incendii etc.) prin aplicarea masurilor specifice gospodaririi silvice: impaduriri, completari, ingrijirea culturilor, lucrari de ingrijire etc;</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B857B6" w:rsidRDefault="00B857B6" w:rsidP="00B857B6">
      <w:pPr>
        <w:autoSpaceDE w:val="0"/>
        <w:autoSpaceDN w:val="0"/>
        <w:adjustRightInd w:val="0"/>
        <w:spacing w:after="0" w:line="240" w:lineRule="auto"/>
        <w:jc w:val="both"/>
        <w:rPr>
          <w:rFonts w:ascii="Arial" w:hAnsi="Arial" w:cs="Arial"/>
          <w:b/>
          <w:color w:val="000000"/>
          <w:sz w:val="24"/>
          <w:szCs w:val="24"/>
          <w:lang w:val="ro-RO"/>
        </w:rPr>
      </w:pPr>
    </w:p>
    <w:p w:rsidR="007C0F79" w:rsidRPr="0017712F" w:rsidRDefault="007C0F79" w:rsidP="007C0F79">
      <w:pPr>
        <w:pStyle w:val="ListParagraph"/>
        <w:numPr>
          <w:ilvl w:val="0"/>
          <w:numId w:val="15"/>
        </w:numPr>
        <w:autoSpaceDE w:val="0"/>
        <w:autoSpaceDN w:val="0"/>
        <w:adjustRightInd w:val="0"/>
        <w:spacing w:after="0" w:line="240" w:lineRule="auto"/>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7C0F79" w:rsidRPr="00E360FE" w:rsidRDefault="007C0F79" w:rsidP="007C0F79">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C0F79" w:rsidRPr="009D5F6D" w:rsidRDefault="000F5ECE" w:rsidP="000F5ECE">
      <w:pPr>
        <w:spacing w:after="0" w:line="240" w:lineRule="auto"/>
        <w:jc w:val="both"/>
        <w:rPr>
          <w:rStyle w:val="tli1"/>
          <w:rFonts w:ascii="Arial" w:hAnsi="Arial" w:cs="Arial"/>
          <w:sz w:val="24"/>
          <w:szCs w:val="24"/>
        </w:rPr>
      </w:pPr>
      <w:r>
        <w:rPr>
          <w:rStyle w:val="tli1"/>
          <w:rFonts w:ascii="Arial" w:hAnsi="Arial" w:cs="Arial"/>
          <w:sz w:val="24"/>
          <w:szCs w:val="24"/>
        </w:rPr>
        <w:t xml:space="preserve">- </w:t>
      </w:r>
      <w:r w:rsidR="007C0F79" w:rsidRPr="00E360FE">
        <w:rPr>
          <w:rStyle w:val="tli1"/>
          <w:rFonts w:ascii="Arial" w:hAnsi="Arial" w:cs="Arial"/>
          <w:sz w:val="24"/>
          <w:szCs w:val="24"/>
        </w:rPr>
        <w:t>Amenajamentu</w:t>
      </w:r>
      <w:r w:rsidR="007C0F79">
        <w:rPr>
          <w:rStyle w:val="tli1"/>
          <w:rFonts w:ascii="Arial" w:hAnsi="Arial" w:cs="Arial"/>
          <w:sz w:val="24"/>
          <w:szCs w:val="24"/>
        </w:rPr>
        <w:t>l s</w:t>
      </w:r>
      <w:r w:rsidR="007C0F79" w:rsidRPr="00E360FE">
        <w:rPr>
          <w:rStyle w:val="tli1"/>
          <w:rFonts w:ascii="Arial" w:hAnsi="Arial" w:cs="Arial"/>
          <w:sz w:val="24"/>
          <w:szCs w:val="24"/>
        </w:rPr>
        <w:t xml:space="preserve">ilvic propus – creează un cadru pentru gospodărirea pădurii </w:t>
      </w:r>
      <w:proofErr w:type="gramStart"/>
      <w:r w:rsidR="007C0F79" w:rsidRPr="00E360FE">
        <w:rPr>
          <w:rStyle w:val="tli1"/>
          <w:rFonts w:ascii="Arial" w:hAnsi="Arial" w:cs="Arial"/>
          <w:sz w:val="24"/>
          <w:szCs w:val="24"/>
        </w:rPr>
        <w:t xml:space="preserve">şi </w:t>
      </w:r>
      <w:r w:rsidR="007C0F79">
        <w:rPr>
          <w:rStyle w:val="tli1"/>
          <w:rFonts w:ascii="Arial" w:hAnsi="Arial" w:cs="Arial"/>
          <w:sz w:val="24"/>
          <w:szCs w:val="24"/>
        </w:rPr>
        <w:t xml:space="preserve"> </w:t>
      </w:r>
      <w:r w:rsidR="007C0F79" w:rsidRPr="009D5F6D">
        <w:rPr>
          <w:rStyle w:val="tli1"/>
          <w:rFonts w:ascii="Arial" w:hAnsi="Arial" w:cs="Arial"/>
          <w:sz w:val="24"/>
          <w:szCs w:val="24"/>
        </w:rPr>
        <w:t>lucrările</w:t>
      </w:r>
      <w:proofErr w:type="gramEnd"/>
      <w:r w:rsidR="007C0F79" w:rsidRPr="009D5F6D">
        <w:rPr>
          <w:rStyle w:val="tli1"/>
          <w:rFonts w:ascii="Arial" w:hAnsi="Arial" w:cs="Arial"/>
          <w:sz w:val="24"/>
          <w:szCs w:val="24"/>
        </w:rPr>
        <w:t xml:space="preserve"> silvice pe o perioadă de </w:t>
      </w:r>
      <w:r w:rsidR="00FE1E7C">
        <w:rPr>
          <w:rStyle w:val="tli1"/>
          <w:rFonts w:ascii="Arial" w:hAnsi="Arial" w:cs="Arial"/>
          <w:sz w:val="24"/>
          <w:szCs w:val="24"/>
        </w:rPr>
        <w:t>2</w:t>
      </w:r>
      <w:r w:rsidR="007C0F79" w:rsidRPr="009D5F6D">
        <w:rPr>
          <w:rStyle w:val="tli1"/>
          <w:rFonts w:ascii="Arial" w:hAnsi="Arial" w:cs="Arial"/>
          <w:sz w:val="24"/>
          <w:szCs w:val="24"/>
        </w:rPr>
        <w:t xml:space="preserve"> ani; </w:t>
      </w:r>
      <w:r w:rsidR="007C0F79" w:rsidRPr="009D5F6D">
        <w:rPr>
          <w:rFonts w:ascii="Arial" w:hAnsi="Arial" w:cs="Arial"/>
          <w:sz w:val="24"/>
          <w:szCs w:val="24"/>
          <w:lang w:val="pt-BR"/>
        </w:rPr>
        <w:t>nu implică alte activităţi decât cele legate de silvicultură şi exploatare forestieră.</w:t>
      </w:r>
    </w:p>
    <w:p w:rsidR="007C0F79" w:rsidRPr="009D5F6D" w:rsidRDefault="007C0F79" w:rsidP="007C0F79">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7C0F79" w:rsidRPr="00145F45" w:rsidRDefault="007C0F79" w:rsidP="007C0F79">
      <w:pPr>
        <w:autoSpaceDE w:val="0"/>
        <w:autoSpaceDN w:val="0"/>
        <w:adjustRightInd w:val="0"/>
        <w:spacing w:after="0" w:line="240" w:lineRule="auto"/>
        <w:jc w:val="both"/>
        <w:rPr>
          <w:rFonts w:ascii="Arial" w:hAnsi="Arial" w:cs="Arial"/>
          <w:sz w:val="24"/>
          <w:szCs w:val="24"/>
          <w:lang w:val="ro-RO"/>
        </w:rPr>
      </w:pPr>
      <w:r w:rsidRPr="00145F45">
        <w:rPr>
          <w:rFonts w:ascii="Arial" w:hAnsi="Arial" w:cs="Arial"/>
          <w:i/>
          <w:sz w:val="24"/>
          <w:szCs w:val="24"/>
          <w:lang w:val="ro-RO"/>
        </w:rPr>
        <w:t xml:space="preserve">- </w:t>
      </w:r>
      <w:r w:rsidRPr="00145F45">
        <w:rPr>
          <w:rFonts w:ascii="Arial" w:hAnsi="Arial" w:cs="Arial"/>
          <w:sz w:val="24"/>
          <w:szCs w:val="24"/>
          <w:lang w:val="ro-RO"/>
        </w:rPr>
        <w:t xml:space="preserve">Amenajamentul silvic are legătură directă cu managementul conservării ariilor naturale protejate. </w:t>
      </w:r>
    </w:p>
    <w:p w:rsidR="007C0F79" w:rsidRPr="00145F45" w:rsidRDefault="007C0F79" w:rsidP="007C0F79">
      <w:pPr>
        <w:autoSpaceDE w:val="0"/>
        <w:autoSpaceDN w:val="0"/>
        <w:adjustRightInd w:val="0"/>
        <w:spacing w:after="0" w:line="240" w:lineRule="auto"/>
        <w:jc w:val="both"/>
        <w:rPr>
          <w:rFonts w:ascii="Arial" w:hAnsi="Arial" w:cs="Arial"/>
          <w:bCs/>
          <w:i/>
          <w:iCs/>
          <w:sz w:val="24"/>
          <w:szCs w:val="24"/>
          <w:lang w:val="ro-RO"/>
        </w:rPr>
      </w:pPr>
      <w:r w:rsidRPr="00145F45">
        <w:rPr>
          <w:rFonts w:ascii="Arial" w:hAnsi="Arial" w:cs="Arial"/>
          <w:i/>
          <w:sz w:val="24"/>
          <w:szCs w:val="24"/>
          <w:lang w:val="ro-RO"/>
        </w:rPr>
        <w:t>-</w:t>
      </w:r>
      <w:r w:rsidRPr="00145F45">
        <w:rPr>
          <w:rFonts w:ascii="Arial" w:hAnsi="Arial" w:cs="Arial"/>
          <w:sz w:val="24"/>
          <w:szCs w:val="24"/>
          <w:lang w:val="ro-RO"/>
        </w:rPr>
        <w:t xml:space="preserve"> </w:t>
      </w:r>
      <w:r w:rsidRPr="00145F45">
        <w:rPr>
          <w:rFonts w:ascii="Arial" w:hAnsi="Arial" w:cs="Arial"/>
          <w:sz w:val="24"/>
          <w:szCs w:val="24"/>
          <w:lang w:val="it-IT"/>
        </w:rPr>
        <w:t xml:space="preserve">Amenajamentul silvic propus </w:t>
      </w:r>
      <w:r w:rsidRPr="00145F45">
        <w:rPr>
          <w:rFonts w:ascii="Arial" w:hAnsi="Arial" w:cs="Arial"/>
          <w:sz w:val="24"/>
          <w:szCs w:val="24"/>
          <w:lang w:val="ro-RO"/>
        </w:rPr>
        <w:t xml:space="preserve">se integrează în </w:t>
      </w:r>
      <w:r w:rsidRPr="00145F45">
        <w:rPr>
          <w:rFonts w:ascii="Arial" w:hAnsi="Arial" w:cs="Arial"/>
          <w:bCs/>
          <w:sz w:val="24"/>
          <w:szCs w:val="24"/>
          <w:lang w:val="ro-RO"/>
        </w:rPr>
        <w:t xml:space="preserve">obiectivele de conservare a naturii, </w:t>
      </w:r>
      <w:r w:rsidRPr="00145F45">
        <w:rPr>
          <w:rFonts w:ascii="Arial" w:hAnsi="Arial" w:cs="Arial"/>
          <w:sz w:val="24"/>
          <w:szCs w:val="24"/>
          <w:lang w:val="ro-RO"/>
        </w:rPr>
        <w:t xml:space="preserve">stabilite pentru ariile protejate peste care se suprapune. El </w:t>
      </w:r>
      <w:r w:rsidR="009D4941" w:rsidRPr="00145F45">
        <w:rPr>
          <w:rFonts w:ascii="Arial" w:hAnsi="Arial" w:cs="Arial"/>
          <w:sz w:val="24"/>
          <w:szCs w:val="24"/>
          <w:lang w:val="ro-RO"/>
        </w:rPr>
        <w:t>va integra</w:t>
      </w:r>
      <w:r w:rsidRPr="00145F45">
        <w:rPr>
          <w:rFonts w:ascii="Arial" w:hAnsi="Arial" w:cs="Arial"/>
          <w:sz w:val="24"/>
          <w:szCs w:val="24"/>
          <w:lang w:val="ro-RO"/>
        </w:rPr>
        <w:t xml:space="preserve"> măsurile stabilite prin  Planului de management al sitului Natura 2000 </w:t>
      </w:r>
      <w:r w:rsidRPr="00145F45">
        <w:rPr>
          <w:rFonts w:ascii="Arial" w:hAnsi="Arial" w:cs="Arial"/>
          <w:bCs/>
          <w:iCs/>
          <w:sz w:val="24"/>
          <w:szCs w:val="24"/>
          <w:lang w:val="ro-RO"/>
        </w:rPr>
        <w:t>ROSPA 0089 Obcina Feredeului</w:t>
      </w:r>
      <w:r w:rsidR="00D055A0" w:rsidRPr="00145F45">
        <w:rPr>
          <w:rFonts w:ascii="Arial" w:hAnsi="Arial" w:cs="Arial"/>
          <w:bCs/>
          <w:iCs/>
          <w:sz w:val="24"/>
          <w:szCs w:val="24"/>
          <w:lang w:val="ro-RO"/>
        </w:rPr>
        <w:t xml:space="preserve"> </w:t>
      </w:r>
      <w:r w:rsidR="00D055A0" w:rsidRPr="00145F45">
        <w:rPr>
          <w:rFonts w:ascii="Arial" w:hAnsi="Arial" w:cs="Arial"/>
          <w:sz w:val="24"/>
          <w:szCs w:val="24"/>
        </w:rPr>
        <w:t>și ROSCI 0328 Obcinele Bucovinei</w:t>
      </w:r>
      <w:r w:rsidR="00D055A0" w:rsidRPr="00145F45">
        <w:rPr>
          <w:rFonts w:ascii="Arial" w:hAnsi="Arial" w:cs="Arial"/>
          <w:bCs/>
          <w:iCs/>
          <w:sz w:val="24"/>
          <w:szCs w:val="24"/>
          <w:lang w:val="ro-RO"/>
        </w:rPr>
        <w:t xml:space="preserve"> </w:t>
      </w:r>
      <w:r w:rsidRPr="00145F45">
        <w:rPr>
          <w:rFonts w:ascii="Arial" w:hAnsi="Arial" w:cs="Arial"/>
          <w:bCs/>
          <w:i/>
          <w:iCs/>
          <w:sz w:val="24"/>
          <w:szCs w:val="24"/>
          <w:lang w:val="ro-RO"/>
        </w:rPr>
        <w:t>.</w:t>
      </w:r>
    </w:p>
    <w:p w:rsidR="007C0F79" w:rsidRPr="00145F45" w:rsidRDefault="007C0F79" w:rsidP="007C0F79">
      <w:pPr>
        <w:autoSpaceDE w:val="0"/>
        <w:autoSpaceDN w:val="0"/>
        <w:adjustRightInd w:val="0"/>
        <w:spacing w:after="0" w:line="240" w:lineRule="auto"/>
        <w:jc w:val="both"/>
        <w:rPr>
          <w:rFonts w:ascii="Arial" w:hAnsi="Arial" w:cs="Arial"/>
          <w:bCs/>
          <w:i/>
          <w:iCs/>
          <w:sz w:val="24"/>
          <w:szCs w:val="24"/>
          <w:lang w:val="ro-RO"/>
        </w:rPr>
      </w:pPr>
      <w:r w:rsidRPr="00145F45">
        <w:rPr>
          <w:rFonts w:ascii="Arial" w:hAnsi="Arial" w:cs="Arial"/>
          <w:sz w:val="24"/>
          <w:szCs w:val="24"/>
          <w:lang w:val="ro-RO"/>
        </w:rPr>
        <w:t>- Managementul propus de Amenajamentul silvic urmăreşte menţinerea interacţiunii armonioase a omului cu natura prin protejarea diversităţii habitatelor, speciilor şi peisajului.</w:t>
      </w:r>
    </w:p>
    <w:p w:rsidR="007C0F79" w:rsidRPr="009D5F6D" w:rsidRDefault="007C0F79" w:rsidP="007C0F7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7C0F79" w:rsidRPr="00E360FE" w:rsidRDefault="007C0F79" w:rsidP="007C0F79">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7C0F79" w:rsidRPr="00E360FE" w:rsidRDefault="007C0F79" w:rsidP="007C0F79">
      <w:pPr>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Rolul am</w:t>
      </w:r>
      <w:r>
        <w:rPr>
          <w:rStyle w:val="tli1"/>
          <w:rFonts w:ascii="Arial" w:hAnsi="Arial" w:cs="Arial"/>
          <w:sz w:val="24"/>
          <w:szCs w:val="24"/>
        </w:rPr>
        <w:t>enajamentului</w:t>
      </w:r>
      <w:r w:rsidRPr="00E360FE">
        <w:rPr>
          <w:rStyle w:val="tli1"/>
          <w:rFonts w:ascii="Arial" w:hAnsi="Arial" w:cs="Arial"/>
          <w:sz w:val="24"/>
          <w:szCs w:val="24"/>
        </w:rPr>
        <w:t xml:space="preserve"> silvic propus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benefic pentru menţinerea stării favorabile de conservare a habitatelor şi speciilor, la nivelul întregului fond forestier </w:t>
      </w:r>
      <w:r>
        <w:rPr>
          <w:rStyle w:val="tli1"/>
          <w:rFonts w:ascii="Arial" w:hAnsi="Arial" w:cs="Arial"/>
          <w:sz w:val="24"/>
          <w:szCs w:val="24"/>
        </w:rPr>
        <w:t>propus pentru amenajare</w:t>
      </w:r>
      <w:r w:rsidRPr="00E360FE">
        <w:rPr>
          <w:rFonts w:ascii="Arial" w:hAnsi="Arial" w:cs="Arial"/>
          <w:sz w:val="24"/>
          <w:szCs w:val="24"/>
        </w:rPr>
        <w:t>.</w:t>
      </w:r>
    </w:p>
    <w:p w:rsidR="007C0F79" w:rsidRDefault="007C0F79" w:rsidP="007C0F79">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7C0F79" w:rsidRPr="00730B63" w:rsidRDefault="007C0F79" w:rsidP="007C0F79">
      <w:pPr>
        <w:widowControl w:val="0"/>
        <w:autoSpaceDE w:val="0"/>
        <w:autoSpaceDN w:val="0"/>
        <w:adjustRightInd w:val="0"/>
        <w:spacing w:after="0" w:line="240" w:lineRule="auto"/>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 rupturi produse de acțiunea vîntului și a zăpezii, alunecări de teren în fond forestier, incendii etc..</w:t>
      </w:r>
    </w:p>
    <w:p w:rsidR="007C0F79" w:rsidRPr="00387864" w:rsidRDefault="007C0F79" w:rsidP="007C0F79">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7C0F79" w:rsidRPr="00387864" w:rsidRDefault="007C0F79" w:rsidP="007C0F79">
      <w:pPr>
        <w:pStyle w:val="Default"/>
        <w:rPr>
          <w:color w:val="auto"/>
        </w:rPr>
      </w:pPr>
      <w:r w:rsidRPr="00387864">
        <w:rPr>
          <w:color w:val="auto"/>
        </w:rPr>
        <w:t xml:space="preserve">S-au luat în considerare prevederile: </w:t>
      </w:r>
    </w:p>
    <w:p w:rsidR="00605C85" w:rsidRDefault="007C0F79" w:rsidP="00605C85">
      <w:pPr>
        <w:pStyle w:val="ListParagraph"/>
        <w:numPr>
          <w:ilvl w:val="0"/>
          <w:numId w:val="14"/>
        </w:numPr>
        <w:spacing w:after="0" w:line="240" w:lineRule="auto"/>
        <w:contextualSpacing/>
        <w:jc w:val="both"/>
        <w:rPr>
          <w:rFonts w:ascii="Arial" w:hAnsi="Arial" w:cs="Arial"/>
          <w:sz w:val="24"/>
          <w:szCs w:val="24"/>
        </w:rPr>
      </w:pPr>
      <w:r w:rsidRPr="00802038">
        <w:rPr>
          <w:rStyle w:val="Emphasis"/>
          <w:rFonts w:ascii="Arial" w:hAnsi="Arial" w:cs="Arial"/>
          <w:i w:val="0"/>
          <w:sz w:val="24"/>
          <w:szCs w:val="24"/>
        </w:rPr>
        <w:t xml:space="preserve">Directiva </w:t>
      </w:r>
      <w:r w:rsidRPr="00387864">
        <w:rPr>
          <w:rFonts w:ascii="Arial" w:hAnsi="Arial" w:cs="Arial"/>
          <w:sz w:val="24"/>
          <w:szCs w:val="24"/>
        </w:rPr>
        <w:t>SEA 2001/42/CE privind evaluarea efectelor anumitor planuri și programe asupra mediului, transpusă în legislația națională prin H.G. nr. 1076/2004.</w:t>
      </w:r>
    </w:p>
    <w:p w:rsidR="00605C85" w:rsidRPr="003436B7" w:rsidRDefault="007C0F79" w:rsidP="00605C85">
      <w:pPr>
        <w:pStyle w:val="ListParagraph"/>
        <w:numPr>
          <w:ilvl w:val="0"/>
          <w:numId w:val="14"/>
        </w:numPr>
        <w:spacing w:after="0" w:line="240" w:lineRule="auto"/>
        <w:contextualSpacing/>
        <w:jc w:val="both"/>
        <w:rPr>
          <w:rFonts w:ascii="Arial" w:hAnsi="Arial" w:cs="Arial"/>
          <w:sz w:val="24"/>
          <w:szCs w:val="24"/>
        </w:rPr>
      </w:pPr>
      <w:r w:rsidRPr="00605C85">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3436B7" w:rsidRPr="003436B7" w:rsidRDefault="003436B7" w:rsidP="003436B7">
      <w:pPr>
        <w:pStyle w:val="ListParagraph"/>
        <w:numPr>
          <w:ilvl w:val="0"/>
          <w:numId w:val="14"/>
        </w:numPr>
        <w:spacing w:after="0" w:line="240" w:lineRule="auto"/>
        <w:contextualSpacing/>
        <w:jc w:val="both"/>
        <w:rPr>
          <w:rFonts w:ascii="Arial" w:hAnsi="Arial" w:cs="Arial"/>
          <w:sz w:val="24"/>
          <w:szCs w:val="24"/>
        </w:rPr>
      </w:pPr>
      <w:r>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7C0F79" w:rsidRPr="00605C85" w:rsidRDefault="007C0F79" w:rsidP="00605C85">
      <w:pPr>
        <w:pStyle w:val="ListParagraph"/>
        <w:numPr>
          <w:ilvl w:val="0"/>
          <w:numId w:val="14"/>
        </w:numPr>
        <w:spacing w:after="0" w:line="240" w:lineRule="auto"/>
        <w:contextualSpacing/>
        <w:jc w:val="both"/>
        <w:rPr>
          <w:rFonts w:ascii="Arial" w:hAnsi="Arial" w:cs="Arial"/>
          <w:sz w:val="24"/>
          <w:szCs w:val="24"/>
        </w:rPr>
      </w:pPr>
      <w:r w:rsidRPr="00605C85">
        <w:rPr>
          <w:rFonts w:ascii="Arial" w:hAnsi="Arial" w:cs="Arial"/>
          <w:sz w:val="24"/>
          <w:szCs w:val="24"/>
          <w:lang w:val="ro-RO"/>
        </w:rPr>
        <w:t>HG nr. 971/05.10.2011 pent</w:t>
      </w:r>
      <w:r w:rsidR="00C628BE">
        <w:rPr>
          <w:rFonts w:ascii="Arial" w:hAnsi="Arial" w:cs="Arial"/>
          <w:sz w:val="24"/>
          <w:szCs w:val="24"/>
          <w:lang w:val="ro-RO"/>
        </w:rPr>
        <w:t>ru modificarea şi completarea HG</w:t>
      </w:r>
      <w:r w:rsidRPr="00605C85">
        <w:rPr>
          <w:rFonts w:ascii="Arial" w:hAnsi="Arial" w:cs="Arial"/>
          <w:sz w:val="24"/>
          <w:szCs w:val="24"/>
          <w:lang w:val="ro-RO"/>
        </w:rPr>
        <w:t xml:space="preserve"> nr. 1284/2007 privind declararea ariilor de protecţie specială avifaunistică ca parte integrantă a reţelei ecologice europene Natura 2000.</w:t>
      </w:r>
    </w:p>
    <w:p w:rsidR="007C0F79" w:rsidRPr="00387864" w:rsidRDefault="007C0F79" w:rsidP="007C0F79">
      <w:pPr>
        <w:autoSpaceDE w:val="0"/>
        <w:autoSpaceDN w:val="0"/>
        <w:adjustRightInd w:val="0"/>
        <w:spacing w:after="0" w:line="240" w:lineRule="auto"/>
        <w:ind w:left="720"/>
        <w:jc w:val="both"/>
        <w:rPr>
          <w:rFonts w:ascii="Arial" w:eastAsia="Times New Roman" w:hAnsi="Arial" w:cs="Arial"/>
          <w:sz w:val="24"/>
          <w:szCs w:val="24"/>
          <w:lang w:val="ro-RO"/>
        </w:rPr>
      </w:pPr>
    </w:p>
    <w:p w:rsidR="007C0F79" w:rsidRPr="00D3221B" w:rsidRDefault="007C0F79" w:rsidP="007C0F7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C0F79" w:rsidRPr="00E360FE" w:rsidRDefault="007C0F79" w:rsidP="007C0F79">
      <w:pPr>
        <w:tabs>
          <w:tab w:val="left" w:pos="142"/>
        </w:tabs>
        <w:autoSpaceDE w:val="0"/>
        <w:autoSpaceDN w:val="0"/>
        <w:adjustRightInd w:val="0"/>
        <w:spacing w:after="0" w:line="240" w:lineRule="auto"/>
        <w:jc w:val="both"/>
        <w:rPr>
          <w:rFonts w:ascii="Arial" w:hAnsi="Arial" w:cs="Arial"/>
          <w:b/>
          <w:sz w:val="24"/>
          <w:szCs w:val="24"/>
          <w:lang w:val="ro-RO"/>
        </w:rPr>
      </w:pPr>
      <w:r>
        <w:rPr>
          <w:rFonts w:ascii="Arial" w:hAnsi="Arial" w:cs="Arial"/>
          <w:i/>
          <w:color w:val="000000"/>
          <w:sz w:val="24"/>
          <w:szCs w:val="24"/>
          <w:lang w:val="ro-RO"/>
        </w:rPr>
        <w:t xml:space="preserve"> </w:t>
      </w:r>
      <w:r w:rsidRPr="00E360FE">
        <w:rPr>
          <w:rFonts w:ascii="Arial" w:hAnsi="Arial" w:cs="Arial"/>
          <w:i/>
          <w:sz w:val="24"/>
          <w:szCs w:val="24"/>
          <w:lang w:val="ro-RO"/>
        </w:rPr>
        <w:t xml:space="preserve">a) probabilitatea, durata, frecvenţa şi reversibilitatea efectelor; </w:t>
      </w:r>
    </w:p>
    <w:p w:rsidR="007C0F79" w:rsidRPr="00E360FE" w:rsidRDefault="007C0F79" w:rsidP="007C0F79">
      <w:pPr>
        <w:spacing w:after="0" w:line="240" w:lineRule="auto"/>
        <w:jc w:val="both"/>
        <w:rPr>
          <w:rStyle w:val="tli1"/>
          <w:rFonts w:ascii="Arial" w:hAnsi="Arial" w:cs="Arial"/>
          <w:sz w:val="24"/>
          <w:szCs w:val="24"/>
        </w:rPr>
      </w:pPr>
      <w:r w:rsidRPr="00E360FE">
        <w:rPr>
          <w:rStyle w:val="tli1"/>
          <w:rFonts w:ascii="Arial" w:hAnsi="Arial" w:cs="Arial"/>
          <w:sz w:val="24"/>
          <w:szCs w:val="24"/>
        </w:rPr>
        <w:lastRenderedPageBreak/>
        <w:t xml:space="preserve">- </w:t>
      </w:r>
      <w:proofErr w:type="gramStart"/>
      <w:r w:rsidRPr="00E360FE">
        <w:rPr>
          <w:rStyle w:val="tli1"/>
          <w:rFonts w:ascii="Arial" w:hAnsi="Arial" w:cs="Arial"/>
          <w:sz w:val="24"/>
          <w:szCs w:val="24"/>
        </w:rPr>
        <w:t>prin</w:t>
      </w:r>
      <w:proofErr w:type="gramEnd"/>
      <w:r w:rsidRPr="00E360FE">
        <w:rPr>
          <w:rStyle w:val="tli1"/>
          <w:rFonts w:ascii="Arial" w:hAnsi="Arial" w:cs="Arial"/>
          <w:sz w:val="24"/>
          <w:szCs w:val="24"/>
        </w:rPr>
        <w:t xml:space="preserve"> masurile luate nu apar efecte negative remanente asupra mediului</w:t>
      </w:r>
    </w:p>
    <w:p w:rsidR="007C0F79" w:rsidRPr="00E360FE" w:rsidRDefault="007C0F79" w:rsidP="007C0F79">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b) natura cumulativă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7C0F79" w:rsidRPr="00E360FE" w:rsidRDefault="007C0F79" w:rsidP="007C0F79">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c) natura transfrontieră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7C0F79" w:rsidRPr="00E360FE" w:rsidRDefault="007C0F79" w:rsidP="007C0F79">
      <w:pPr>
        <w:tabs>
          <w:tab w:val="left" w:pos="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d) riscul pentru sănătatea umană sau pentru mediu (de exemplu, datorită accidentelor</w:t>
      </w:r>
      <w:r w:rsidRPr="00E360FE">
        <w:rPr>
          <w:rFonts w:ascii="Arial" w:hAnsi="Arial" w:cs="Arial"/>
          <w:sz w:val="24"/>
          <w:szCs w:val="24"/>
          <w:lang w:val="ro-RO"/>
        </w:rPr>
        <w:t xml:space="preserve">); </w:t>
      </w:r>
    </w:p>
    <w:p w:rsidR="007C0F79" w:rsidRPr="00E360FE" w:rsidRDefault="007C0F79" w:rsidP="007C0F79">
      <w:pPr>
        <w:tabs>
          <w:tab w:val="left" w:pos="0"/>
        </w:tabs>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nu</w:t>
      </w:r>
      <w:proofErr w:type="gramEnd"/>
      <w:r w:rsidRPr="00E360FE">
        <w:rPr>
          <w:rStyle w:val="tli1"/>
          <w:rFonts w:ascii="Arial" w:hAnsi="Arial" w:cs="Arial"/>
          <w:sz w:val="24"/>
          <w:szCs w:val="24"/>
        </w:rPr>
        <w:t xml:space="preserve"> este cazul.</w:t>
      </w:r>
    </w:p>
    <w:p w:rsidR="007C0F79" w:rsidRPr="00460C2C" w:rsidRDefault="007C0F79" w:rsidP="007C0F79">
      <w:pPr>
        <w:spacing w:after="0" w:line="240" w:lineRule="auto"/>
        <w:jc w:val="both"/>
        <w:rPr>
          <w:rFonts w:ascii="Arial" w:hAnsi="Arial" w:cs="Arial"/>
          <w:i/>
          <w:sz w:val="24"/>
          <w:szCs w:val="24"/>
          <w:lang w:val="ro-RO"/>
        </w:rPr>
      </w:pPr>
      <w:r w:rsidRPr="00E360FE">
        <w:rPr>
          <w:rFonts w:ascii="Arial" w:hAnsi="Arial" w:cs="Arial"/>
          <w:i/>
          <w:sz w:val="24"/>
          <w:szCs w:val="24"/>
          <w:lang w:val="ro-RO"/>
        </w:rPr>
        <w:t xml:space="preserve">e) mărimea şi spaţialitatea efectelor (zona geografică şi mărimea populaţiei potenţial afectate; </w:t>
      </w:r>
      <w:r w:rsidRPr="00E360FE">
        <w:rPr>
          <w:rStyle w:val="tli1"/>
          <w:rFonts w:ascii="Arial" w:hAnsi="Arial" w:cs="Arial"/>
          <w:sz w:val="24"/>
          <w:szCs w:val="24"/>
        </w:rPr>
        <w:t>- este redusă pe perioada execuţiei lucrărilor silvice</w:t>
      </w:r>
    </w:p>
    <w:p w:rsidR="007C0F79" w:rsidRPr="00E360FE" w:rsidRDefault="007C0F79" w:rsidP="007C0F79">
      <w:pPr>
        <w:tabs>
          <w:tab w:val="left" w:pos="0"/>
        </w:tabs>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f) valoarea şi vulnerabilitatea arealului posibil a fi afectat, date de:</w:t>
      </w:r>
    </w:p>
    <w:p w:rsidR="007C0F79" w:rsidRPr="00460C2C" w:rsidRDefault="007C0F79" w:rsidP="007C0F79">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w:t>
      </w:r>
      <w:r w:rsidRPr="00E360FE">
        <w:rPr>
          <w:rFonts w:ascii="Arial" w:hAnsi="Arial" w:cs="Arial"/>
          <w:sz w:val="24"/>
          <w:szCs w:val="24"/>
          <w:lang w:val="ro-RO"/>
        </w:rPr>
        <w:t xml:space="preserve">  caracteristicile naturale speciale sau patrimoniul cultural; </w:t>
      </w:r>
      <w:r>
        <w:rPr>
          <w:rStyle w:val="tli1"/>
          <w:rFonts w:ascii="Arial" w:hAnsi="Arial" w:cs="Arial"/>
          <w:sz w:val="24"/>
          <w:szCs w:val="24"/>
        </w:rPr>
        <w:t xml:space="preserve">- </w:t>
      </w:r>
      <w:r w:rsidRPr="00E360FE">
        <w:rPr>
          <w:rStyle w:val="tli1"/>
          <w:rFonts w:ascii="Arial" w:hAnsi="Arial" w:cs="Arial"/>
          <w:sz w:val="24"/>
          <w:szCs w:val="24"/>
        </w:rPr>
        <w:t>este redusă pe perioada execuţiei lucrărilor silvice</w:t>
      </w:r>
    </w:p>
    <w:p w:rsidR="007C0F79" w:rsidRPr="00E360FE" w:rsidRDefault="007C0F79" w:rsidP="007C0F79">
      <w:pPr>
        <w:spacing w:after="0" w:line="240" w:lineRule="auto"/>
        <w:jc w:val="both"/>
        <w:rPr>
          <w:rFonts w:ascii="Arial" w:hAnsi="Arial" w:cs="Arial"/>
          <w:sz w:val="24"/>
          <w:szCs w:val="24"/>
        </w:rPr>
      </w:pPr>
      <w:r w:rsidRPr="00E360FE">
        <w:rPr>
          <w:rFonts w:ascii="Arial" w:hAnsi="Arial" w:cs="Arial"/>
          <w:i/>
          <w:sz w:val="24"/>
          <w:szCs w:val="24"/>
          <w:lang w:val="ro-RO"/>
        </w:rPr>
        <w:t xml:space="preserve"> (ii)</w:t>
      </w:r>
      <w:r w:rsidRPr="00E360FE">
        <w:rPr>
          <w:rFonts w:ascii="Arial" w:hAnsi="Arial" w:cs="Arial"/>
          <w:sz w:val="24"/>
          <w:szCs w:val="24"/>
          <w:lang w:val="ro-RO"/>
        </w:rPr>
        <w:t xml:space="preserve"> depăşirea standardelor sau a valorilor limită de calitate a mediului;</w:t>
      </w:r>
      <w:r w:rsidRPr="00E360FE">
        <w:rPr>
          <w:rFonts w:ascii="Arial" w:hAnsi="Arial" w:cs="Arial"/>
          <w:sz w:val="24"/>
          <w:szCs w:val="24"/>
        </w:rPr>
        <w:t xml:space="preserve"> </w:t>
      </w:r>
      <w:r w:rsidRPr="00E360FE">
        <w:rPr>
          <w:rStyle w:val="tli1"/>
          <w:rFonts w:ascii="Arial" w:hAnsi="Arial" w:cs="Arial"/>
          <w:sz w:val="24"/>
          <w:szCs w:val="24"/>
        </w:rPr>
        <w:t>- este redusă pe perioada execuţiei lucrărilor silvice</w:t>
      </w:r>
    </w:p>
    <w:p w:rsidR="007C0F79" w:rsidRPr="00460C2C" w:rsidRDefault="007C0F79" w:rsidP="007C0F79">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(iii)</w:t>
      </w:r>
      <w:r w:rsidRPr="00E360FE">
        <w:rPr>
          <w:rFonts w:ascii="Arial" w:hAnsi="Arial" w:cs="Arial"/>
          <w:sz w:val="24"/>
          <w:szCs w:val="24"/>
          <w:lang w:val="ro-RO"/>
        </w:rPr>
        <w:t xml:space="preserve"> folosirea terenului în mod intensiv;</w:t>
      </w:r>
      <w:r>
        <w:rPr>
          <w:rFonts w:ascii="Arial" w:hAnsi="Arial" w:cs="Arial"/>
          <w:sz w:val="24"/>
          <w:szCs w:val="24"/>
          <w:lang w:val="ro-RO"/>
        </w:rPr>
        <w:t xml:space="preserve"> </w:t>
      </w:r>
      <w:r w:rsidRPr="00E360FE">
        <w:rPr>
          <w:rStyle w:val="tli1"/>
          <w:rFonts w:ascii="Arial" w:hAnsi="Arial" w:cs="Arial"/>
          <w:sz w:val="24"/>
          <w:szCs w:val="24"/>
        </w:rPr>
        <w:t>- este redusă pe perioada execuţiei lucrărilor silvice</w:t>
      </w:r>
    </w:p>
    <w:p w:rsidR="007C0F79" w:rsidRPr="00E360FE" w:rsidRDefault="007C0F79" w:rsidP="007C0F79">
      <w:pPr>
        <w:tabs>
          <w:tab w:val="left" w:pos="0"/>
          <w:tab w:val="left" w:pos="426"/>
        </w:tabs>
        <w:spacing w:after="120" w:line="240" w:lineRule="auto"/>
        <w:jc w:val="both"/>
        <w:outlineLvl w:val="0"/>
        <w:rPr>
          <w:rFonts w:ascii="Arial" w:hAnsi="Arial" w:cs="Arial"/>
          <w:i/>
          <w:sz w:val="24"/>
          <w:szCs w:val="24"/>
          <w:lang w:val="ro-RO"/>
        </w:rPr>
      </w:pPr>
      <w:r w:rsidRPr="00E360FE">
        <w:rPr>
          <w:rFonts w:ascii="Arial" w:hAnsi="Arial" w:cs="Arial"/>
          <w:i/>
          <w:sz w:val="24"/>
          <w:szCs w:val="24"/>
          <w:lang w:val="ro-RO"/>
        </w:rPr>
        <w:t>g) efectele asupra zonelor sau peisajelor care au un statut de protejare recunoscut pe  plan naţional, comunitar sau internaţional;</w:t>
      </w:r>
    </w:p>
    <w:p w:rsidR="007C0F79" w:rsidRPr="00145F45" w:rsidRDefault="007C0F79" w:rsidP="007C0F79">
      <w:pPr>
        <w:tabs>
          <w:tab w:val="left" w:pos="720"/>
          <w:tab w:val="left" w:pos="900"/>
        </w:tabs>
        <w:spacing w:after="0" w:line="240" w:lineRule="auto"/>
        <w:jc w:val="both"/>
        <w:textAlignment w:val="baseline"/>
        <w:rPr>
          <w:rStyle w:val="stpar"/>
          <w:rFonts w:ascii="Arial" w:hAnsi="Arial" w:cs="Arial"/>
          <w:b/>
          <w:sz w:val="24"/>
          <w:szCs w:val="24"/>
        </w:rPr>
      </w:pPr>
      <w:r>
        <w:rPr>
          <w:rStyle w:val="stpar"/>
          <w:rFonts w:ascii="Arial" w:hAnsi="Arial" w:cs="Arial"/>
          <w:sz w:val="24"/>
          <w:szCs w:val="24"/>
        </w:rPr>
        <w:tab/>
      </w:r>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 xml:space="preserve">se suprapune </w:t>
      </w:r>
      <w:r>
        <w:rPr>
          <w:rStyle w:val="stpar"/>
          <w:rFonts w:ascii="Arial" w:hAnsi="Arial" w:cs="Arial"/>
          <w:b/>
          <w:sz w:val="24"/>
          <w:szCs w:val="24"/>
        </w:rPr>
        <w:t xml:space="preserve">integral </w:t>
      </w:r>
      <w:r w:rsidRPr="00E60C8F">
        <w:rPr>
          <w:rStyle w:val="stpar"/>
          <w:rFonts w:ascii="Arial" w:hAnsi="Arial" w:cs="Arial"/>
          <w:b/>
          <w:sz w:val="24"/>
          <w:szCs w:val="24"/>
        </w:rPr>
        <w:t>peste situ</w:t>
      </w:r>
      <w:r w:rsidR="001A7859">
        <w:rPr>
          <w:rStyle w:val="stpar"/>
          <w:rFonts w:ascii="Arial" w:hAnsi="Arial" w:cs="Arial"/>
          <w:b/>
          <w:sz w:val="24"/>
          <w:szCs w:val="24"/>
        </w:rPr>
        <w:t>l</w:t>
      </w:r>
      <w:r w:rsidRPr="00E60C8F">
        <w:rPr>
          <w:rStyle w:val="stpar"/>
          <w:rFonts w:ascii="Arial" w:hAnsi="Arial" w:cs="Arial"/>
          <w:b/>
          <w:sz w:val="24"/>
          <w:szCs w:val="24"/>
        </w:rPr>
        <w:t xml:space="preserve"> Natura 2000</w:t>
      </w:r>
      <w:r w:rsidR="00605C85">
        <w:rPr>
          <w:rStyle w:val="stpar"/>
          <w:rFonts w:ascii="Arial" w:hAnsi="Arial" w:cs="Arial"/>
          <w:b/>
          <w:sz w:val="24"/>
          <w:szCs w:val="24"/>
        </w:rPr>
        <w:t xml:space="preserve"> </w:t>
      </w:r>
      <w:r w:rsidRPr="00D47B3B">
        <w:rPr>
          <w:rFonts w:ascii="Arial" w:hAnsi="Arial" w:cs="Arial"/>
          <w:b/>
          <w:bCs/>
          <w:iCs/>
          <w:sz w:val="24"/>
          <w:szCs w:val="24"/>
          <w:lang w:val="ro-RO"/>
        </w:rPr>
        <w:t xml:space="preserve">ROSPA 0089 Obcina </w:t>
      </w:r>
      <w:r w:rsidRPr="00145F45">
        <w:rPr>
          <w:rFonts w:ascii="Arial" w:hAnsi="Arial" w:cs="Arial"/>
          <w:b/>
          <w:bCs/>
          <w:iCs/>
          <w:sz w:val="24"/>
          <w:szCs w:val="24"/>
          <w:lang w:val="ro-RO"/>
        </w:rPr>
        <w:t>Feredeului</w:t>
      </w:r>
      <w:r w:rsidR="00D055A0" w:rsidRPr="00145F45">
        <w:rPr>
          <w:rFonts w:ascii="Arial" w:hAnsi="Arial" w:cs="Arial"/>
          <w:b/>
          <w:bCs/>
          <w:iCs/>
          <w:sz w:val="24"/>
          <w:szCs w:val="24"/>
          <w:lang w:val="ro-RO"/>
        </w:rPr>
        <w:t xml:space="preserve"> </w:t>
      </w:r>
      <w:r w:rsidR="00D055A0" w:rsidRPr="00145F45">
        <w:rPr>
          <w:rFonts w:ascii="Arial" w:hAnsi="Arial" w:cs="Arial"/>
          <w:b/>
          <w:sz w:val="24"/>
          <w:szCs w:val="24"/>
        </w:rPr>
        <w:t>și ROSCI 0328 Obcinele Bucovinei</w:t>
      </w:r>
      <w:r w:rsidRPr="00145F45">
        <w:rPr>
          <w:rStyle w:val="stpar"/>
          <w:rFonts w:ascii="Arial" w:hAnsi="Arial" w:cs="Arial"/>
          <w:b/>
          <w:sz w:val="24"/>
          <w:szCs w:val="24"/>
        </w:rPr>
        <w:t xml:space="preserve">. </w:t>
      </w:r>
    </w:p>
    <w:p w:rsidR="007C0F79" w:rsidRPr="00DB5E73" w:rsidRDefault="007C0F79" w:rsidP="007C0F79">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DB5E73">
        <w:rPr>
          <w:rStyle w:val="stpar"/>
          <w:rFonts w:ascii="Arial" w:hAnsi="Arial" w:cs="Arial"/>
          <w:sz w:val="24"/>
          <w:szCs w:val="24"/>
        </w:rPr>
        <w:t>În fondul foresti</w:t>
      </w:r>
      <w:r>
        <w:rPr>
          <w:rStyle w:val="stpar"/>
          <w:rFonts w:ascii="Arial" w:hAnsi="Arial" w:cs="Arial"/>
          <w:sz w:val="24"/>
          <w:szCs w:val="24"/>
        </w:rPr>
        <w:t>er care se suprapune peste siturile</w:t>
      </w:r>
      <w:r w:rsidRPr="00DB5E73">
        <w:rPr>
          <w:rStyle w:val="stpar"/>
          <w:rFonts w:ascii="Arial" w:hAnsi="Arial" w:cs="Arial"/>
          <w:sz w:val="24"/>
          <w:szCs w:val="24"/>
        </w:rPr>
        <w:t xml:space="preserve"> Natura 2000 s-au propus doar lucrări de conservare.</w:t>
      </w:r>
    </w:p>
    <w:p w:rsidR="007C0F79" w:rsidRDefault="007C0F79" w:rsidP="007C0F79">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E60C8F">
        <w:rPr>
          <w:rStyle w:val="stpar"/>
          <w:rFonts w:ascii="Arial" w:hAnsi="Arial" w:cs="Arial"/>
          <w:sz w:val="24"/>
          <w:szCs w:val="24"/>
        </w:rPr>
        <w:t xml:space="preserve">La data întocmirii amenajamentului silvic, Situl Natura 2000 </w:t>
      </w:r>
      <w:r w:rsidRPr="00E60C8F">
        <w:rPr>
          <w:rFonts w:ascii="Arial" w:hAnsi="Arial" w:cs="Arial"/>
          <w:bCs/>
          <w:iCs/>
          <w:sz w:val="24"/>
          <w:szCs w:val="24"/>
          <w:lang w:val="ro-RO"/>
        </w:rPr>
        <w:t>ROSPA 0089 Obcina Feredeului</w:t>
      </w:r>
      <w:r w:rsidRPr="00E60C8F">
        <w:rPr>
          <w:rStyle w:val="stpar"/>
          <w:rFonts w:ascii="Arial" w:hAnsi="Arial" w:cs="Arial"/>
          <w:sz w:val="24"/>
          <w:szCs w:val="24"/>
        </w:rPr>
        <w:t xml:space="preserve"> </w:t>
      </w:r>
      <w:r w:rsidR="00D055A0" w:rsidRPr="00145F45">
        <w:rPr>
          <w:rFonts w:ascii="Arial" w:hAnsi="Arial" w:cs="Arial"/>
          <w:sz w:val="24"/>
          <w:szCs w:val="24"/>
        </w:rPr>
        <w:t>și ROSCI 0328 Obcinele Bucovinei</w:t>
      </w:r>
      <w:r w:rsidR="00D055A0">
        <w:rPr>
          <w:rFonts w:ascii="Times New Roman" w:hAnsi="Times New Roman"/>
          <w:sz w:val="24"/>
          <w:szCs w:val="24"/>
        </w:rPr>
        <w:t xml:space="preserve"> </w:t>
      </w:r>
      <w:r w:rsidRPr="00E60C8F">
        <w:rPr>
          <w:rStyle w:val="stpar"/>
          <w:rFonts w:ascii="Arial" w:hAnsi="Arial" w:cs="Arial"/>
          <w:sz w:val="24"/>
          <w:szCs w:val="24"/>
        </w:rPr>
        <w:t xml:space="preserve">află în custodia/administrarea </w:t>
      </w:r>
      <w:r w:rsidR="001A7859">
        <w:rPr>
          <w:rFonts w:ascii="Arial" w:eastAsia="SimSun" w:hAnsi="Arial" w:cs="Arial"/>
          <w:kern w:val="24"/>
          <w:sz w:val="24"/>
          <w:szCs w:val="24"/>
          <w:lang w:val="ro-RO" w:eastAsia="ar-SA"/>
        </w:rPr>
        <w:t>Agenției</w:t>
      </w:r>
      <w:r w:rsidR="001A7859" w:rsidRPr="00676706">
        <w:rPr>
          <w:rFonts w:ascii="Arial" w:eastAsia="SimSun" w:hAnsi="Arial" w:cs="Arial"/>
          <w:kern w:val="24"/>
          <w:sz w:val="24"/>
          <w:szCs w:val="24"/>
          <w:lang w:val="ro-RO" w:eastAsia="ar-SA"/>
        </w:rPr>
        <w:t xml:space="preserve"> Națion</w:t>
      </w:r>
      <w:r w:rsidR="001A7859">
        <w:rPr>
          <w:rFonts w:ascii="Arial" w:eastAsia="SimSun" w:hAnsi="Arial" w:cs="Arial"/>
          <w:kern w:val="24"/>
          <w:sz w:val="24"/>
          <w:szCs w:val="24"/>
          <w:lang w:val="ro-RO" w:eastAsia="ar-SA"/>
        </w:rPr>
        <w:t>ale pentru Arii Naturale Protejate</w:t>
      </w:r>
      <w:r w:rsidRPr="00E60C8F">
        <w:rPr>
          <w:rStyle w:val="stpar"/>
          <w:rFonts w:ascii="Arial" w:hAnsi="Arial" w:cs="Arial"/>
          <w:sz w:val="24"/>
          <w:szCs w:val="24"/>
        </w:rPr>
        <w:t xml:space="preserve">. </w:t>
      </w:r>
    </w:p>
    <w:p w:rsidR="007C0F79" w:rsidRPr="0099525B" w:rsidRDefault="007C0F79" w:rsidP="007C0F79">
      <w:pPr>
        <w:tabs>
          <w:tab w:val="left" w:pos="720"/>
          <w:tab w:val="left" w:pos="900"/>
        </w:tabs>
        <w:spacing w:after="0" w:line="240" w:lineRule="auto"/>
        <w:jc w:val="both"/>
        <w:textAlignment w:val="baseline"/>
        <w:rPr>
          <w:rStyle w:val="stpar"/>
          <w:rFonts w:ascii="Arial" w:hAnsi="Arial" w:cs="Arial"/>
          <w:b/>
          <w:sz w:val="24"/>
          <w:szCs w:val="24"/>
        </w:rPr>
      </w:pPr>
      <w:r>
        <w:rPr>
          <w:rStyle w:val="stpar"/>
          <w:rFonts w:ascii="Arial" w:hAnsi="Arial" w:cs="Arial"/>
          <w:sz w:val="24"/>
          <w:szCs w:val="24"/>
        </w:rPr>
        <w:tab/>
      </w:r>
      <w:r w:rsidR="001A7859" w:rsidRPr="00366701">
        <w:rPr>
          <w:rFonts w:ascii="Arial" w:eastAsia="SimSun" w:hAnsi="Arial" w:cs="Arial"/>
          <w:kern w:val="24"/>
          <w:sz w:val="24"/>
          <w:szCs w:val="24"/>
          <w:lang w:val="ro-RO" w:eastAsia="ar-SA"/>
        </w:rPr>
        <w:t>Agenția Națională pentru Arii Naturale Protejate</w:t>
      </w:r>
      <w:r w:rsidR="001A7859" w:rsidRPr="00366701">
        <w:rPr>
          <w:rStyle w:val="stpar"/>
          <w:rFonts w:ascii="Arial" w:hAnsi="Arial" w:cs="Arial"/>
          <w:sz w:val="24"/>
          <w:szCs w:val="24"/>
        </w:rPr>
        <w:t xml:space="preserve"> </w:t>
      </w:r>
      <w:r w:rsidRPr="00410F71">
        <w:rPr>
          <w:rStyle w:val="stpar"/>
          <w:rFonts w:ascii="Arial" w:hAnsi="Arial" w:cs="Arial"/>
          <w:sz w:val="24"/>
          <w:szCs w:val="24"/>
        </w:rPr>
        <w:t>în calitate de custode al</w:t>
      </w:r>
      <w:r w:rsidRPr="00410F71">
        <w:rPr>
          <w:rFonts w:ascii="Arial" w:hAnsi="Arial" w:cs="Arial"/>
          <w:sz w:val="24"/>
          <w:szCs w:val="24"/>
        </w:rPr>
        <w:t xml:space="preserve"> </w:t>
      </w:r>
      <w:r w:rsidRPr="00410F71">
        <w:rPr>
          <w:rStyle w:val="stpar"/>
          <w:rFonts w:ascii="Arial" w:hAnsi="Arial" w:cs="Arial"/>
          <w:sz w:val="24"/>
          <w:szCs w:val="24"/>
        </w:rPr>
        <w:t xml:space="preserve">Sitului Natura 2000 </w:t>
      </w:r>
      <w:r w:rsidRPr="00410F71">
        <w:rPr>
          <w:rFonts w:ascii="Arial" w:hAnsi="Arial" w:cs="Arial"/>
          <w:bCs/>
          <w:iCs/>
          <w:sz w:val="24"/>
          <w:szCs w:val="24"/>
          <w:lang w:val="ro-RO"/>
        </w:rPr>
        <w:t>ROSPA 0089 Obcina Feredeului</w:t>
      </w:r>
      <w:r w:rsidRPr="00410F71">
        <w:rPr>
          <w:rStyle w:val="stpar"/>
          <w:rFonts w:ascii="Arial" w:hAnsi="Arial" w:cs="Arial"/>
          <w:sz w:val="24"/>
          <w:szCs w:val="24"/>
        </w:rPr>
        <w:t xml:space="preserve"> </w:t>
      </w:r>
      <w:r w:rsidR="00D055A0" w:rsidRPr="00145F45">
        <w:rPr>
          <w:rFonts w:ascii="Arial" w:hAnsi="Arial" w:cs="Arial"/>
          <w:sz w:val="24"/>
          <w:szCs w:val="24"/>
        </w:rPr>
        <w:t xml:space="preserve">și ROSCI 0328 Obcinele Bucovinei </w:t>
      </w:r>
      <w:r w:rsidRPr="00145F45">
        <w:rPr>
          <w:rStyle w:val="stpar"/>
          <w:rFonts w:ascii="Arial" w:hAnsi="Arial" w:cs="Arial"/>
          <w:sz w:val="24"/>
          <w:szCs w:val="24"/>
        </w:rPr>
        <w:t xml:space="preserve">este de acord cu </w:t>
      </w:r>
      <w:r w:rsidR="00C628BE" w:rsidRPr="00145F45">
        <w:rPr>
          <w:rStyle w:val="stpar"/>
          <w:rFonts w:ascii="Arial" w:hAnsi="Arial" w:cs="Arial"/>
          <w:sz w:val="24"/>
          <w:szCs w:val="24"/>
        </w:rPr>
        <w:t>soluţia adoptată prin amenajamen</w:t>
      </w:r>
      <w:r w:rsidRPr="00145F45">
        <w:rPr>
          <w:rStyle w:val="stpar"/>
          <w:rFonts w:ascii="Arial" w:hAnsi="Arial" w:cs="Arial"/>
          <w:sz w:val="24"/>
          <w:szCs w:val="24"/>
        </w:rPr>
        <w:t>tul propus, punct de vedere exprimat prin</w:t>
      </w:r>
      <w:r w:rsidRPr="00410F71">
        <w:rPr>
          <w:rStyle w:val="stpar"/>
          <w:rFonts w:ascii="Arial" w:hAnsi="Arial" w:cs="Arial"/>
          <w:sz w:val="24"/>
          <w:szCs w:val="24"/>
        </w:rPr>
        <w:t xml:space="preserve"> </w:t>
      </w:r>
      <w:r w:rsidR="00C628BE" w:rsidRPr="00D055A0">
        <w:rPr>
          <w:rStyle w:val="stpar"/>
          <w:rFonts w:ascii="Arial" w:hAnsi="Arial" w:cs="Arial"/>
          <w:b/>
          <w:color w:val="FF0000"/>
          <w:sz w:val="24"/>
          <w:szCs w:val="24"/>
        </w:rPr>
        <w:t xml:space="preserve">Avizul nr. </w:t>
      </w:r>
      <w:r w:rsidR="00D055A0">
        <w:rPr>
          <w:rStyle w:val="stpar"/>
          <w:rFonts w:ascii="Arial" w:hAnsi="Arial" w:cs="Arial"/>
          <w:b/>
          <w:color w:val="FF0000"/>
          <w:sz w:val="24"/>
          <w:szCs w:val="24"/>
        </w:rPr>
        <w:t xml:space="preserve">  </w:t>
      </w:r>
      <w:r w:rsidRPr="00D055A0">
        <w:rPr>
          <w:rStyle w:val="stpar"/>
          <w:rFonts w:ascii="Arial" w:hAnsi="Arial" w:cs="Arial"/>
          <w:b/>
          <w:color w:val="FF0000"/>
          <w:sz w:val="24"/>
          <w:szCs w:val="24"/>
        </w:rPr>
        <w:t>/</w:t>
      </w:r>
      <w:r w:rsidR="00D055A0">
        <w:rPr>
          <w:rStyle w:val="stpar"/>
          <w:rFonts w:ascii="Arial" w:hAnsi="Arial" w:cs="Arial"/>
          <w:b/>
          <w:color w:val="FF0000"/>
          <w:sz w:val="24"/>
          <w:szCs w:val="24"/>
        </w:rPr>
        <w:t xml:space="preserve">   </w:t>
      </w:r>
      <w:r w:rsidR="00C628BE" w:rsidRPr="00D055A0">
        <w:rPr>
          <w:rStyle w:val="stpar"/>
          <w:rFonts w:ascii="Arial" w:hAnsi="Arial" w:cs="Arial"/>
          <w:b/>
          <w:color w:val="FF0000"/>
          <w:sz w:val="24"/>
          <w:szCs w:val="24"/>
        </w:rPr>
        <w:t>.2019, eliberat cu condiții</w:t>
      </w:r>
      <w:r w:rsidRPr="00D055A0">
        <w:rPr>
          <w:rStyle w:val="stpar"/>
          <w:rFonts w:ascii="Arial" w:hAnsi="Arial" w:cs="Arial"/>
          <w:b/>
          <w:color w:val="FF0000"/>
          <w:sz w:val="24"/>
          <w:szCs w:val="24"/>
        </w:rPr>
        <w:t>.</w:t>
      </w:r>
    </w:p>
    <w:p w:rsidR="007C0F79" w:rsidRDefault="007C0F79" w:rsidP="007C0F79">
      <w:pPr>
        <w:tabs>
          <w:tab w:val="left" w:pos="720"/>
          <w:tab w:val="left" w:pos="900"/>
        </w:tabs>
        <w:spacing w:after="0" w:line="240" w:lineRule="auto"/>
        <w:jc w:val="both"/>
        <w:textAlignment w:val="baseline"/>
        <w:rPr>
          <w:rFonts w:ascii="Arial" w:hAnsi="Arial" w:cs="Arial"/>
          <w:sz w:val="24"/>
          <w:szCs w:val="24"/>
        </w:rPr>
      </w:pPr>
      <w:r w:rsidRPr="006C57B1">
        <w:rPr>
          <w:rStyle w:val="stpar"/>
          <w:rFonts w:ascii="Arial" w:hAnsi="Arial" w:cs="Arial"/>
          <w:sz w:val="24"/>
          <w:szCs w:val="24"/>
        </w:rPr>
        <w:tab/>
      </w:r>
      <w:r w:rsidRPr="004D6051">
        <w:rPr>
          <w:rStyle w:val="stpar"/>
          <w:rFonts w:ascii="Arial" w:hAnsi="Arial" w:cs="Arial"/>
          <w:sz w:val="24"/>
          <w:szCs w:val="24"/>
        </w:rPr>
        <w:t>În arboretele încadrate în</w:t>
      </w:r>
      <w:r>
        <w:rPr>
          <w:rFonts w:ascii="Arial" w:hAnsi="Arial" w:cs="Arial"/>
          <w:sz w:val="24"/>
          <w:szCs w:val="24"/>
        </w:rPr>
        <w:t xml:space="preserve"> SU</w:t>
      </w:r>
      <w:r w:rsidRPr="004D6051">
        <w:rPr>
          <w:rFonts w:ascii="Arial" w:hAnsi="Arial" w:cs="Arial"/>
          <w:sz w:val="24"/>
          <w:szCs w:val="24"/>
        </w:rPr>
        <w:t>P M – păduri supuse regimului de conservare deosebită –</w:t>
      </w:r>
      <w:r w:rsidR="00605C85">
        <w:rPr>
          <w:rFonts w:ascii="Arial" w:hAnsi="Arial" w:cs="Arial"/>
          <w:sz w:val="24"/>
          <w:szCs w:val="24"/>
        </w:rPr>
        <w:t xml:space="preserve"> </w:t>
      </w:r>
      <w:r w:rsidRPr="004D6051">
        <w:rPr>
          <w:rFonts w:ascii="Arial" w:hAnsi="Arial" w:cs="Arial"/>
          <w:sz w:val="24"/>
          <w:szCs w:val="24"/>
        </w:rPr>
        <w:t>se vor aplica numai măsuri special</w:t>
      </w:r>
      <w:r>
        <w:rPr>
          <w:rFonts w:ascii="Arial" w:hAnsi="Arial" w:cs="Arial"/>
          <w:sz w:val="24"/>
          <w:szCs w:val="24"/>
        </w:rPr>
        <w:t>e</w:t>
      </w:r>
      <w:r w:rsidRPr="004D6051">
        <w:rPr>
          <w:rFonts w:ascii="Arial" w:hAnsi="Arial" w:cs="Arial"/>
          <w:sz w:val="24"/>
          <w:szCs w:val="24"/>
        </w:rPr>
        <w:t xml:space="preserve"> de conservare, fiind exceptate de la procesul de producţie lemnoasă.</w:t>
      </w:r>
    </w:p>
    <w:p w:rsidR="007C0F79" w:rsidRPr="004D6051" w:rsidRDefault="007C0F79" w:rsidP="007C0F79">
      <w:pPr>
        <w:tabs>
          <w:tab w:val="left" w:pos="720"/>
          <w:tab w:val="left" w:pos="900"/>
        </w:tabs>
        <w:spacing w:after="0" w:line="240" w:lineRule="auto"/>
        <w:jc w:val="both"/>
        <w:textAlignment w:val="baseline"/>
        <w:rPr>
          <w:rStyle w:val="tli1"/>
          <w:rFonts w:ascii="Arial" w:hAnsi="Arial" w:cs="Arial"/>
          <w:sz w:val="24"/>
          <w:szCs w:val="24"/>
        </w:rPr>
      </w:pPr>
    </w:p>
    <w:p w:rsidR="007C0F79" w:rsidRPr="003D364F" w:rsidRDefault="007C0F79" w:rsidP="007C0F79">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habitatele de interes comunitar pentru care a fost declarat </w:t>
      </w:r>
      <w:r w:rsidRPr="00CC0223">
        <w:rPr>
          <w:rFonts w:ascii="Arial" w:hAnsi="Arial" w:cs="Arial"/>
          <w:sz w:val="24"/>
          <w:szCs w:val="24"/>
          <w:u w:val="single"/>
          <w:lang w:val="ro-RO"/>
        </w:rPr>
        <w:t>situ</w:t>
      </w:r>
      <w:r w:rsidR="001A7859">
        <w:rPr>
          <w:rFonts w:ascii="Arial" w:hAnsi="Arial" w:cs="Arial"/>
          <w:sz w:val="24"/>
          <w:szCs w:val="24"/>
          <w:u w:val="single"/>
          <w:lang w:val="ro-RO"/>
        </w:rPr>
        <w:t>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Pr="00CC0223">
        <w:rPr>
          <w:rFonts w:ascii="Arial" w:hAnsi="Arial" w:cs="Arial"/>
          <w:bCs/>
          <w:iCs/>
          <w:sz w:val="24"/>
          <w:szCs w:val="24"/>
          <w:u w:val="single"/>
          <w:lang w:val="ro-RO"/>
        </w:rPr>
        <w:t xml:space="preserve">ROSPA 0089 </w:t>
      </w:r>
      <w:r w:rsidRPr="00145F45">
        <w:rPr>
          <w:rFonts w:ascii="Arial" w:hAnsi="Arial" w:cs="Arial"/>
          <w:bCs/>
          <w:iCs/>
          <w:sz w:val="24"/>
          <w:szCs w:val="24"/>
          <w:u w:val="single"/>
          <w:lang w:val="ro-RO"/>
        </w:rPr>
        <w:t>Obcina Feredeului</w:t>
      </w:r>
      <w:r w:rsidR="00D055A0" w:rsidRPr="00145F45">
        <w:rPr>
          <w:rFonts w:ascii="Times New Roman" w:hAnsi="Times New Roman"/>
          <w:sz w:val="24"/>
          <w:szCs w:val="24"/>
          <w:u w:val="single"/>
        </w:rPr>
        <w:t xml:space="preserve"> </w:t>
      </w:r>
      <w:r w:rsidR="00D055A0" w:rsidRPr="00145F45">
        <w:rPr>
          <w:rFonts w:ascii="Arial" w:hAnsi="Arial" w:cs="Arial"/>
          <w:bCs/>
          <w:iCs/>
          <w:sz w:val="24"/>
          <w:szCs w:val="24"/>
          <w:u w:val="single"/>
        </w:rPr>
        <w:t>și ROSCI</w:t>
      </w:r>
      <w:r w:rsidR="00D055A0" w:rsidRPr="00D055A0">
        <w:rPr>
          <w:rFonts w:ascii="Arial" w:hAnsi="Arial" w:cs="Arial"/>
          <w:bCs/>
          <w:iCs/>
          <w:sz w:val="24"/>
          <w:szCs w:val="24"/>
          <w:u w:val="single"/>
        </w:rPr>
        <w:t xml:space="preserve"> 0328 Obcinele Bucovinei</w:t>
      </w:r>
      <w:r w:rsidRPr="003D364F">
        <w:rPr>
          <w:rFonts w:ascii="Arial" w:hAnsi="Arial" w:cs="Arial"/>
          <w:bCs/>
          <w:iCs/>
          <w:sz w:val="24"/>
          <w:szCs w:val="24"/>
          <w:u w:val="single"/>
          <w:lang w:val="ro-RO"/>
        </w:rPr>
        <w:t>:</w:t>
      </w:r>
    </w:p>
    <w:p w:rsidR="007C0F79" w:rsidRPr="00E60C8F" w:rsidRDefault="007C0F79" w:rsidP="007C0F79">
      <w:pPr>
        <w:spacing w:after="0" w:line="240" w:lineRule="auto"/>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 xml:space="preserve">menţină şi să se îmbunătăţească starea de sănătate, stabilitatea şi biodiversitatea naturală  a  fiecărui  arboret  şi  a  pădurii  </w:t>
      </w:r>
      <w:r w:rsidR="00605C85">
        <w:rPr>
          <w:rFonts w:ascii="Arial" w:hAnsi="Arial" w:cs="Arial"/>
          <w:sz w:val="24"/>
          <w:szCs w:val="24"/>
        </w:rPr>
        <w:t>în  ansamblul  ei</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w:t>
      </w:r>
      <w:r w:rsidR="00605C85">
        <w:rPr>
          <w:rFonts w:ascii="Arial" w:hAnsi="Arial" w:cs="Arial"/>
          <w:sz w:val="24"/>
          <w:szCs w:val="24"/>
        </w:rPr>
        <w:t>tural  fundamentale  de  pădure</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 xml:space="preserve">de  reproducere –  puieţi,  sămânţă,  </w:t>
      </w:r>
      <w:r w:rsidR="00605C85">
        <w:rPr>
          <w:rFonts w:ascii="Arial" w:hAnsi="Arial" w:cs="Arial"/>
          <w:sz w:val="24"/>
          <w:szCs w:val="24"/>
        </w:rPr>
        <w:t>etc.,  de  provenienţă  locală</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w:t>
      </w:r>
      <w:r w:rsidR="00605C85">
        <w:rPr>
          <w:rFonts w:ascii="Arial" w:hAnsi="Arial" w:cs="Arial"/>
          <w:sz w:val="24"/>
          <w:szCs w:val="24"/>
        </w:rPr>
        <w:t>ţiilor  de  animale  şi  păsări</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w:t>
      </w:r>
      <w:r w:rsidR="00605C85">
        <w:rPr>
          <w:rFonts w:ascii="Arial" w:hAnsi="Arial" w:cs="Arial"/>
          <w:sz w:val="24"/>
          <w:szCs w:val="24"/>
        </w:rPr>
        <w:t>ea  şi  combaterea  incendiilor</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lastRenderedPageBreak/>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w:t>
      </w:r>
      <w:r w:rsidR="00605C85">
        <w:rPr>
          <w:rFonts w:ascii="Arial" w:hAnsi="Arial" w:cs="Arial"/>
          <w:sz w:val="24"/>
          <w:szCs w:val="24"/>
        </w:rPr>
        <w:t>manilor  naturali  ai  acestora</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recoltarea raţională şi ecologică a fructelor de pădure, ciupercilor comestibile  şi  a  speciilor  de  plante  medici</w:t>
      </w:r>
      <w:r w:rsidR="00605C85">
        <w:rPr>
          <w:rFonts w:ascii="Arial" w:hAnsi="Arial" w:cs="Arial"/>
          <w:sz w:val="24"/>
          <w:szCs w:val="24"/>
        </w:rPr>
        <w:t>nale</w:t>
      </w:r>
      <w:r w:rsidRPr="00E60C8F">
        <w:rPr>
          <w:rFonts w:ascii="Arial" w:hAnsi="Arial" w:cs="Arial"/>
          <w:sz w:val="24"/>
          <w:szCs w:val="24"/>
        </w:rPr>
        <w:t>;</w:t>
      </w:r>
    </w:p>
    <w:p w:rsidR="007C0F79" w:rsidRPr="00BA660E" w:rsidRDefault="007C0F79" w:rsidP="007C0F79">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7C0F79" w:rsidRPr="00BA660E" w:rsidRDefault="007C0F79" w:rsidP="007C0F79">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7C0F79" w:rsidRPr="00715078" w:rsidRDefault="007C0F79" w:rsidP="007C0F79">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7C0F79" w:rsidRDefault="007C0F79" w:rsidP="007C0F79">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7C0F79" w:rsidRPr="00715078" w:rsidRDefault="007C0F79" w:rsidP="007C0F79">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7C0F79" w:rsidRPr="00715078" w:rsidRDefault="007C0F79" w:rsidP="007C0F79">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7C0F79" w:rsidRDefault="007C0F79" w:rsidP="007C0F79">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compoziţiile ţel şi compoziţiile de regenerare vor fi adaptate pentru a asigura compoziţia tipică a habitatelor – în unităţile amenajistice propuse pentru completări, împăduriri sau </w:t>
      </w:r>
      <w:r w:rsidR="000F5ECE">
        <w:rPr>
          <w:rFonts w:ascii="Arial" w:hAnsi="Arial" w:cs="Arial"/>
          <w:sz w:val="24"/>
          <w:szCs w:val="24"/>
          <w:lang w:val="pt-BR"/>
        </w:rPr>
        <w:t>promovarea regenerării naturale.</w:t>
      </w:r>
    </w:p>
    <w:p w:rsidR="007C0F79" w:rsidRPr="00715078" w:rsidRDefault="007C0F79" w:rsidP="007C0F79">
      <w:pPr>
        <w:spacing w:after="0" w:line="240" w:lineRule="auto"/>
        <w:jc w:val="both"/>
        <w:rPr>
          <w:rFonts w:ascii="Arial" w:hAnsi="Arial" w:cs="Arial"/>
          <w:sz w:val="24"/>
          <w:szCs w:val="24"/>
          <w:lang w:val="pt-BR"/>
        </w:rPr>
      </w:pPr>
    </w:p>
    <w:p w:rsidR="007C0F79" w:rsidRPr="00BA660E" w:rsidRDefault="007C0F79" w:rsidP="007C0F79">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lastRenderedPageBreak/>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7C0F79"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p>
    <w:p w:rsidR="007C0F79" w:rsidRPr="003D364F" w:rsidRDefault="007C0F79" w:rsidP="007C0F79">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favorabilă  pentru speciile de interes comunitar pentru care </w:t>
      </w:r>
      <w:r w:rsidRPr="00E60C8F">
        <w:rPr>
          <w:rFonts w:ascii="Arial" w:hAnsi="Arial" w:cs="Arial"/>
          <w:sz w:val="24"/>
          <w:szCs w:val="24"/>
          <w:u w:val="single"/>
          <w:lang w:val="ro-RO"/>
        </w:rPr>
        <w:t xml:space="preserve">a fost declarat </w:t>
      </w:r>
      <w:r w:rsidRPr="00CC0223">
        <w:rPr>
          <w:rFonts w:ascii="Arial" w:hAnsi="Arial" w:cs="Arial"/>
          <w:sz w:val="24"/>
          <w:szCs w:val="24"/>
          <w:u w:val="single"/>
          <w:lang w:val="ro-RO"/>
        </w:rPr>
        <w:t>situ</w:t>
      </w:r>
      <w:r w:rsidR="001A7859">
        <w:rPr>
          <w:rFonts w:ascii="Arial" w:hAnsi="Arial" w:cs="Arial"/>
          <w:sz w:val="24"/>
          <w:szCs w:val="24"/>
          <w:u w:val="single"/>
          <w:lang w:val="ro-RO"/>
        </w:rPr>
        <w:t>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Pr="00CC0223">
        <w:rPr>
          <w:rFonts w:ascii="Arial" w:hAnsi="Arial" w:cs="Arial"/>
          <w:bCs/>
          <w:iCs/>
          <w:sz w:val="24"/>
          <w:szCs w:val="24"/>
          <w:u w:val="single"/>
          <w:lang w:val="ro-RO"/>
        </w:rPr>
        <w:t>ROSPA 0089 Obcina Feredeului</w:t>
      </w:r>
      <w:r w:rsidR="00D055A0">
        <w:rPr>
          <w:rFonts w:ascii="Arial" w:hAnsi="Arial" w:cs="Arial"/>
          <w:bCs/>
          <w:iCs/>
          <w:sz w:val="24"/>
          <w:szCs w:val="24"/>
          <w:u w:val="single"/>
          <w:lang w:val="ro-RO"/>
        </w:rPr>
        <w:t xml:space="preserve"> </w:t>
      </w:r>
      <w:r w:rsidR="00D055A0" w:rsidRPr="00D055A0">
        <w:rPr>
          <w:rFonts w:ascii="Arial" w:hAnsi="Arial" w:cs="Arial"/>
          <w:bCs/>
          <w:iCs/>
          <w:sz w:val="24"/>
          <w:szCs w:val="24"/>
          <w:u w:val="single"/>
        </w:rPr>
        <w:t>și ROSCI 0328 Obcinele Bucovinei</w:t>
      </w:r>
      <w:r w:rsidRPr="003D364F">
        <w:rPr>
          <w:rFonts w:ascii="Arial" w:hAnsi="Arial" w:cs="Arial"/>
          <w:u w:val="single"/>
          <w:shd w:val="clear" w:color="auto" w:fill="FFFFFF"/>
          <w:lang w:val="ro-RO"/>
        </w:rPr>
        <w:t>:</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 (</w:t>
      </w:r>
      <w:r w:rsidRPr="00DE75E1">
        <w:rPr>
          <w:rFonts w:ascii="Arial" w:hAnsi="Arial" w:cs="Arial"/>
          <w:sz w:val="24"/>
          <w:szCs w:val="24"/>
          <w:lang w:val="it-IT"/>
        </w:rPr>
        <w:t>prin introducerea de Larice, Paltin de munte in compozitiile de regenerare)</w:t>
      </w:r>
      <w:r>
        <w:rPr>
          <w:rFonts w:ascii="Arial" w:hAnsi="Arial" w:cs="Arial"/>
          <w:sz w:val="24"/>
          <w:szCs w:val="24"/>
          <w:lang w:val="it-IT"/>
        </w:rPr>
        <w:t>,</w:t>
      </w:r>
      <w:r w:rsidRPr="00DE75E1">
        <w:rPr>
          <w:rFonts w:ascii="Arial" w:hAnsi="Arial" w:cs="Arial"/>
          <w:sz w:val="24"/>
          <w:szCs w:val="24"/>
          <w:lang w:val="it-IT"/>
        </w:rPr>
        <w:t xml:space="preserve"> cat si din punct de vedere a varstei, a arboretelor din zona;</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7C0F79" w:rsidRPr="00DE75E1" w:rsidRDefault="007C0F79" w:rsidP="007C0F7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7C0F79" w:rsidRPr="00DE75E1" w:rsidRDefault="007C0F79" w:rsidP="007C0F7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7C0F79" w:rsidRDefault="007C0F79" w:rsidP="007C0F79">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7C0F79" w:rsidRPr="00DE75E1" w:rsidRDefault="007C0F79" w:rsidP="007C0F79">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7C0F79" w:rsidRPr="007507F4"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r w:rsidRPr="007507F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7C0F79" w:rsidRPr="007507F4" w:rsidRDefault="007C0F79" w:rsidP="007C0F79">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 </w:t>
      </w: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7C0F79" w:rsidRPr="007507F4" w:rsidRDefault="007C0F79" w:rsidP="007C0F79">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w:t>
      </w:r>
      <w:r w:rsidRPr="007507F4">
        <w:rPr>
          <w:rFonts w:ascii="Arial" w:hAnsi="Arial" w:cs="Arial"/>
          <w:color w:val="000000"/>
          <w:lang w:val="it-IT"/>
        </w:rPr>
        <w:t xml:space="preserve">deteriorarea, distrugerea şi/sau culegerea intenţionată a cuiburilor şi/sau ouălor din natură; </w:t>
      </w:r>
    </w:p>
    <w:p w:rsidR="007C0F79" w:rsidRPr="007507F4" w:rsidRDefault="007C0F79" w:rsidP="007C0F79">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deteriorarea şi/sau distrugerea locurilor de reproducere ori de odihnă;</w:t>
      </w:r>
    </w:p>
    <w:p w:rsidR="007C0F79" w:rsidRPr="007507F4" w:rsidRDefault="007C0F79" w:rsidP="007C0F79">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lang w:val="ro-RO"/>
        </w:rPr>
        <w:t xml:space="preserve">- </w:t>
      </w:r>
      <w:r w:rsidRPr="007507F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7C0F79" w:rsidRDefault="007C0F79" w:rsidP="007C0F79">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7C0F79"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r w:rsidRPr="007507F4">
        <w:rPr>
          <w:rFonts w:ascii="Arial" w:hAnsi="Arial" w:cs="Arial"/>
          <w:lang w:val="it-IT"/>
        </w:rPr>
        <w:lastRenderedPageBreak/>
        <w:t xml:space="preserve">- </w:t>
      </w: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7C0F79" w:rsidRPr="00D47B3B"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p>
    <w:p w:rsidR="007C0F79" w:rsidRPr="002374B6" w:rsidRDefault="007C0F79" w:rsidP="007C0F79">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t>Alte măsuri propuse/condiții:</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7C0F79"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7C0F79" w:rsidRPr="002374B6" w:rsidRDefault="007C0F79" w:rsidP="007C0F79">
      <w:pPr>
        <w:autoSpaceDE w:val="0"/>
        <w:autoSpaceDN w:val="0"/>
        <w:adjustRightInd w:val="0"/>
        <w:spacing w:after="0"/>
        <w:jc w:val="both"/>
        <w:rPr>
          <w:rFonts w:ascii="Arial" w:hAnsi="Arial" w:cs="Arial"/>
          <w:sz w:val="24"/>
          <w:szCs w:val="24"/>
        </w:rPr>
      </w:pPr>
    </w:p>
    <w:p w:rsidR="007C0F79" w:rsidRDefault="007C0F79" w:rsidP="007C0F7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C628BE" w:rsidRDefault="007C0F79" w:rsidP="00C628B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1A7859" w:rsidRPr="00C628BE" w:rsidRDefault="001A7859" w:rsidP="00C628B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C628BE">
        <w:rPr>
          <w:rFonts w:ascii="Arial" w:eastAsia="Times New Roman" w:hAnsi="Arial" w:cs="Arial"/>
          <w:sz w:val="24"/>
          <w:szCs w:val="24"/>
          <w:lang w:val="ro-RO"/>
        </w:rPr>
        <w:t xml:space="preserve">Respectarea prevederilor din avizul custodelui, </w:t>
      </w:r>
      <w:r w:rsidRPr="00C628BE">
        <w:rPr>
          <w:rFonts w:ascii="Arial" w:eastAsia="SimSun" w:hAnsi="Arial" w:cs="Arial"/>
          <w:kern w:val="24"/>
          <w:sz w:val="24"/>
          <w:szCs w:val="24"/>
          <w:lang w:val="ro-RO" w:eastAsia="ar-SA"/>
        </w:rPr>
        <w:t>Agenția Națională pentru Arii Naturale Protejate,</w:t>
      </w:r>
      <w:r w:rsidRPr="00C628BE">
        <w:rPr>
          <w:rFonts w:ascii="Arial" w:eastAsia="Times New Roman" w:hAnsi="Arial" w:cs="Arial"/>
          <w:sz w:val="24"/>
          <w:szCs w:val="24"/>
          <w:lang w:val="ro-RO"/>
        </w:rPr>
        <w:t xml:space="preserve"> </w:t>
      </w:r>
      <w:r w:rsidRPr="00C628BE">
        <w:rPr>
          <w:rStyle w:val="stpar"/>
          <w:rFonts w:ascii="Arial" w:hAnsi="Arial" w:cs="Arial"/>
          <w:sz w:val="24"/>
          <w:szCs w:val="24"/>
        </w:rPr>
        <w:t xml:space="preserve">punct de vedere exprimat prin </w:t>
      </w:r>
      <w:r w:rsidR="00C628BE" w:rsidRPr="00D055A0">
        <w:rPr>
          <w:rStyle w:val="stpar"/>
          <w:rFonts w:ascii="Arial" w:hAnsi="Arial" w:cs="Arial"/>
          <w:b/>
          <w:color w:val="FF0000"/>
          <w:sz w:val="24"/>
          <w:szCs w:val="24"/>
        </w:rPr>
        <w:t xml:space="preserve">Avizul nr. </w:t>
      </w:r>
      <w:r w:rsidR="00D055A0">
        <w:rPr>
          <w:rStyle w:val="stpar"/>
          <w:rFonts w:ascii="Arial" w:hAnsi="Arial" w:cs="Arial"/>
          <w:b/>
          <w:color w:val="FF0000"/>
          <w:sz w:val="24"/>
          <w:szCs w:val="24"/>
        </w:rPr>
        <w:t xml:space="preserve">    </w:t>
      </w:r>
      <w:r w:rsidR="00C628BE" w:rsidRPr="00D055A0">
        <w:rPr>
          <w:rStyle w:val="stpar"/>
          <w:rFonts w:ascii="Arial" w:hAnsi="Arial" w:cs="Arial"/>
          <w:b/>
          <w:color w:val="FF0000"/>
          <w:sz w:val="24"/>
          <w:szCs w:val="24"/>
        </w:rPr>
        <w:t>/</w:t>
      </w:r>
      <w:r w:rsidR="00D055A0">
        <w:rPr>
          <w:rStyle w:val="stpar"/>
          <w:rFonts w:ascii="Arial" w:hAnsi="Arial" w:cs="Arial"/>
          <w:b/>
          <w:color w:val="FF0000"/>
          <w:sz w:val="24"/>
          <w:szCs w:val="24"/>
        </w:rPr>
        <w:t xml:space="preserve"> </w:t>
      </w:r>
      <w:r w:rsidR="000F5ECE">
        <w:rPr>
          <w:rStyle w:val="stpar"/>
          <w:rFonts w:ascii="Arial" w:hAnsi="Arial" w:cs="Arial"/>
          <w:b/>
          <w:color w:val="FF0000"/>
          <w:sz w:val="24"/>
          <w:szCs w:val="24"/>
        </w:rPr>
        <w:t xml:space="preserve">   </w:t>
      </w:r>
      <w:r w:rsidR="00D055A0">
        <w:rPr>
          <w:rStyle w:val="stpar"/>
          <w:rFonts w:ascii="Arial" w:hAnsi="Arial" w:cs="Arial"/>
          <w:b/>
          <w:color w:val="FF0000"/>
          <w:sz w:val="24"/>
          <w:szCs w:val="24"/>
        </w:rPr>
        <w:t xml:space="preserve"> </w:t>
      </w:r>
      <w:r w:rsidR="00C628BE" w:rsidRPr="00D055A0">
        <w:rPr>
          <w:rStyle w:val="stpar"/>
          <w:rFonts w:ascii="Arial" w:hAnsi="Arial" w:cs="Arial"/>
          <w:b/>
          <w:color w:val="FF0000"/>
          <w:sz w:val="24"/>
          <w:szCs w:val="24"/>
        </w:rPr>
        <w:t>.2019</w:t>
      </w:r>
      <w:r w:rsidR="00C628BE" w:rsidRPr="00D055A0">
        <w:rPr>
          <w:rStyle w:val="stpar"/>
          <w:rFonts w:ascii="Arial" w:hAnsi="Arial" w:cs="Arial"/>
          <w:color w:val="FF0000"/>
          <w:sz w:val="24"/>
          <w:szCs w:val="24"/>
        </w:rPr>
        <w:t xml:space="preserve">, </w:t>
      </w:r>
      <w:r w:rsidR="00C628BE" w:rsidRPr="00D055A0">
        <w:rPr>
          <w:rStyle w:val="stpar"/>
          <w:rFonts w:ascii="Arial" w:hAnsi="Arial" w:cs="Arial"/>
          <w:b/>
          <w:color w:val="FF0000"/>
          <w:sz w:val="24"/>
          <w:szCs w:val="24"/>
        </w:rPr>
        <w:t>eliberat cu condiții</w:t>
      </w:r>
      <w:r w:rsidRPr="00C628BE">
        <w:rPr>
          <w:rStyle w:val="stpar"/>
          <w:rFonts w:ascii="Arial" w:hAnsi="Arial" w:cs="Arial"/>
          <w:sz w:val="24"/>
          <w:szCs w:val="24"/>
        </w:rPr>
        <w:t xml:space="preserve">, </w:t>
      </w:r>
      <w:r w:rsidRPr="00C628BE">
        <w:rPr>
          <w:rFonts w:ascii="Arial" w:eastAsia="Times New Roman" w:hAnsi="Arial" w:cs="Arial"/>
          <w:sz w:val="24"/>
          <w:szCs w:val="24"/>
          <w:lang w:val="ro-RO"/>
        </w:rPr>
        <w:t>respectiv din planurile de management și regulamentelor ariilor naturale protejate.</w:t>
      </w:r>
    </w:p>
    <w:p w:rsidR="007C0F79" w:rsidRPr="00387864" w:rsidRDefault="007C0F79" w:rsidP="007C0F7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pana la sfarsitul primului trimestru al anului ulterior realizarii monitor</w:t>
      </w:r>
      <w:r w:rsidR="0027733D">
        <w:rPr>
          <w:rFonts w:ascii="Arial" w:hAnsi="Arial" w:cs="Arial"/>
          <w:sz w:val="24"/>
          <w:szCs w:val="24"/>
        </w:rPr>
        <w:t xml:space="preserve">izarii (art.27, alin. (3) </w:t>
      </w:r>
      <w:proofErr w:type="gramStart"/>
      <w:r w:rsidR="0027733D">
        <w:rPr>
          <w:rFonts w:ascii="Arial" w:hAnsi="Arial" w:cs="Arial"/>
          <w:sz w:val="24"/>
          <w:szCs w:val="24"/>
        </w:rPr>
        <w:t>din</w:t>
      </w:r>
      <w:proofErr w:type="gramEnd"/>
      <w:r w:rsidR="0027733D">
        <w:rPr>
          <w:rFonts w:ascii="Arial" w:hAnsi="Arial" w:cs="Arial"/>
          <w:sz w:val="24"/>
          <w:szCs w:val="24"/>
        </w:rPr>
        <w:t xml:space="preserve"> HG</w:t>
      </w:r>
      <w:r w:rsidRPr="000201E6">
        <w:rPr>
          <w:rFonts w:ascii="Arial" w:hAnsi="Arial" w:cs="Arial"/>
          <w:sz w:val="24"/>
          <w:szCs w:val="24"/>
        </w:rPr>
        <w:t xml:space="preserve"> nr.</w:t>
      </w:r>
      <w:r w:rsidR="0027733D">
        <w:rPr>
          <w:rFonts w:ascii="Arial" w:hAnsi="Arial" w:cs="Arial"/>
          <w:sz w:val="24"/>
          <w:szCs w:val="24"/>
        </w:rPr>
        <w:t xml:space="preserve"> </w:t>
      </w:r>
      <w:r w:rsidRPr="000201E6">
        <w:rPr>
          <w:rFonts w:ascii="Arial" w:hAnsi="Arial" w:cs="Arial"/>
          <w:sz w:val="24"/>
          <w:szCs w:val="24"/>
        </w:rPr>
        <w:t xml:space="preserve">1076/2004) rezultatele planului de monitorizare a activitatilor prevazute in </w:t>
      </w:r>
      <w:r>
        <w:rPr>
          <w:rFonts w:ascii="Arial" w:hAnsi="Arial" w:cs="Arial"/>
          <w:sz w:val="24"/>
          <w:szCs w:val="24"/>
        </w:rPr>
        <w:t>amenajamentul silvic.</w:t>
      </w:r>
    </w:p>
    <w:p w:rsidR="007C0F79" w:rsidRPr="008A6E5A" w:rsidRDefault="007C0F79" w:rsidP="007C0F7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C0F79" w:rsidRPr="00D3221B" w:rsidRDefault="007C0F79" w:rsidP="007C0F79">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7C0F79" w:rsidRDefault="007C0F79" w:rsidP="007C0F7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C0F79" w:rsidRPr="00341D89" w:rsidRDefault="007C0F79" w:rsidP="007C0F79">
      <w:pPr>
        <w:numPr>
          <w:ilvl w:val="0"/>
          <w:numId w:val="4"/>
        </w:numPr>
        <w:spacing w:after="0" w:line="240" w:lineRule="auto"/>
        <w:jc w:val="both"/>
        <w:rPr>
          <w:rFonts w:ascii="Arial" w:hAnsi="Arial" w:cs="Arial"/>
          <w:sz w:val="24"/>
          <w:szCs w:val="24"/>
        </w:rPr>
      </w:pPr>
      <w:r w:rsidRPr="00B9244D">
        <w:rPr>
          <w:rFonts w:ascii="Arial" w:hAnsi="Arial" w:cs="Arial"/>
          <w:sz w:val="24"/>
          <w:szCs w:val="24"/>
        </w:rPr>
        <w:t xml:space="preserve">În </w:t>
      </w:r>
      <w:proofErr w:type="gramStart"/>
      <w:r w:rsidRPr="00B9244D">
        <w:rPr>
          <w:rFonts w:ascii="Arial" w:hAnsi="Arial" w:cs="Arial"/>
          <w:sz w:val="24"/>
          <w:szCs w:val="24"/>
        </w:rPr>
        <w:t>urma  publicării</w:t>
      </w:r>
      <w:proofErr w:type="gramEnd"/>
      <w:r w:rsidRPr="00B9244D">
        <w:rPr>
          <w:rFonts w:ascii="Arial" w:hAnsi="Arial" w:cs="Arial"/>
          <w:sz w:val="24"/>
          <w:szCs w:val="24"/>
        </w:rPr>
        <w:t xml:space="preserve"> în ziarul județean „</w:t>
      </w:r>
      <w:r w:rsidR="00D055A0">
        <w:rPr>
          <w:rFonts w:ascii="Arial" w:hAnsi="Arial" w:cs="Arial"/>
          <w:sz w:val="24"/>
          <w:szCs w:val="24"/>
        </w:rPr>
        <w:t>Obiectiv</w:t>
      </w:r>
      <w:r w:rsidRPr="00B9244D">
        <w:rPr>
          <w:rFonts w:ascii="Arial" w:hAnsi="Arial" w:cs="Arial"/>
          <w:sz w:val="24"/>
          <w:szCs w:val="24"/>
        </w:rPr>
        <w:t xml:space="preserve">” a anunţurilor publice privind prima </w:t>
      </w:r>
      <w:r w:rsidRPr="00341D89">
        <w:rPr>
          <w:rFonts w:ascii="Arial" w:hAnsi="Arial" w:cs="Arial"/>
          <w:sz w:val="24"/>
          <w:szCs w:val="24"/>
        </w:rPr>
        <w:t xml:space="preserve">versiune a </w:t>
      </w:r>
      <w:r w:rsidR="00D055A0" w:rsidRPr="00D055A0">
        <w:rPr>
          <w:rFonts w:ascii="Arial" w:hAnsi="Arial" w:cs="Arial"/>
          <w:b/>
          <w:sz w:val="24"/>
          <w:szCs w:val="24"/>
        </w:rPr>
        <w:t>“</w:t>
      </w:r>
      <w:r w:rsidR="00D055A0" w:rsidRPr="00D055A0">
        <w:rPr>
          <w:rFonts w:ascii="Arial" w:hAnsi="Arial" w:cs="Arial"/>
          <w:b/>
          <w:sz w:val="24"/>
          <w:szCs w:val="24"/>
          <w:lang w:val="ro-RO"/>
        </w:rPr>
        <w:t>Studiului adițional al amenajamentului Ocolului Silvic Vama, UP II Paltinu</w:t>
      </w:r>
      <w:r w:rsidR="00D055A0" w:rsidRPr="00D055A0">
        <w:rPr>
          <w:rFonts w:ascii="Arial" w:hAnsi="Arial" w:cs="Arial"/>
          <w:b/>
          <w:sz w:val="24"/>
          <w:szCs w:val="24"/>
        </w:rPr>
        <w:t>, jud. Suceava“</w:t>
      </w:r>
      <w:r w:rsidRPr="00341D89">
        <w:rPr>
          <w:rFonts w:ascii="Arial" w:hAnsi="Arial" w:cs="Arial"/>
          <w:sz w:val="24"/>
          <w:szCs w:val="24"/>
        </w:rPr>
        <w:t xml:space="preserve">, în zilele de </w:t>
      </w:r>
      <w:r w:rsidR="00D055A0">
        <w:rPr>
          <w:rFonts w:ascii="Arial" w:hAnsi="Arial" w:cs="Arial"/>
          <w:sz w:val="24"/>
          <w:szCs w:val="24"/>
        </w:rPr>
        <w:t>05.04</w:t>
      </w:r>
      <w:r w:rsidRPr="00341D89">
        <w:rPr>
          <w:rFonts w:ascii="Arial" w:hAnsi="Arial" w:cs="Arial"/>
          <w:sz w:val="24"/>
          <w:szCs w:val="24"/>
        </w:rPr>
        <w:t>.201</w:t>
      </w:r>
      <w:r w:rsidR="001A7859">
        <w:rPr>
          <w:rFonts w:ascii="Arial" w:hAnsi="Arial" w:cs="Arial"/>
          <w:sz w:val="24"/>
          <w:szCs w:val="24"/>
        </w:rPr>
        <w:t>9</w:t>
      </w:r>
      <w:r w:rsidRPr="00341D89">
        <w:rPr>
          <w:rFonts w:ascii="Arial" w:hAnsi="Arial" w:cs="Arial"/>
          <w:sz w:val="24"/>
          <w:szCs w:val="24"/>
        </w:rPr>
        <w:t xml:space="preserve"> şi </w:t>
      </w:r>
      <w:r w:rsidR="00D055A0">
        <w:rPr>
          <w:rFonts w:ascii="Arial" w:hAnsi="Arial" w:cs="Arial"/>
          <w:sz w:val="24"/>
          <w:szCs w:val="24"/>
        </w:rPr>
        <w:t>08.04</w:t>
      </w:r>
      <w:r w:rsidRPr="00341D89">
        <w:rPr>
          <w:rFonts w:ascii="Arial" w:hAnsi="Arial" w:cs="Arial"/>
          <w:sz w:val="24"/>
          <w:szCs w:val="24"/>
        </w:rPr>
        <w:t>.201</w:t>
      </w:r>
      <w:r w:rsidR="001A7859">
        <w:rPr>
          <w:rFonts w:ascii="Arial" w:hAnsi="Arial" w:cs="Arial"/>
          <w:sz w:val="24"/>
          <w:szCs w:val="24"/>
        </w:rPr>
        <w:t>9</w:t>
      </w:r>
      <w:r w:rsidRPr="00341D89">
        <w:rPr>
          <w:rFonts w:ascii="Arial" w:hAnsi="Arial" w:cs="Arial"/>
          <w:sz w:val="24"/>
          <w:szCs w:val="24"/>
        </w:rPr>
        <w:t>, până la luarea deciziei de încadrare nu au fost semnalate observaţii din partea publicului.</w:t>
      </w:r>
    </w:p>
    <w:p w:rsidR="007C0F79" w:rsidRPr="001F2E2B" w:rsidRDefault="007C0F79" w:rsidP="007C0F79">
      <w:pPr>
        <w:pStyle w:val="Default"/>
        <w:numPr>
          <w:ilvl w:val="0"/>
          <w:numId w:val="4"/>
        </w:numPr>
        <w:jc w:val="both"/>
        <w:rPr>
          <w:color w:val="auto"/>
        </w:rPr>
      </w:pPr>
      <w:r w:rsidRPr="00341D89">
        <w:rPr>
          <w:color w:val="auto"/>
        </w:rPr>
        <w:t xml:space="preserve">Procesul verbal al Conderinței </w:t>
      </w:r>
      <w:proofErr w:type="gramStart"/>
      <w:r w:rsidRPr="00341D89">
        <w:rPr>
          <w:color w:val="auto"/>
        </w:rPr>
        <w:t>a</w:t>
      </w:r>
      <w:proofErr w:type="gramEnd"/>
      <w:r w:rsidRPr="00341D89">
        <w:rPr>
          <w:color w:val="auto"/>
        </w:rPr>
        <w:t xml:space="preserve"> II-a de amenajre pentru </w:t>
      </w:r>
      <w:r w:rsidR="00D055A0" w:rsidRPr="00D055A0">
        <w:rPr>
          <w:b/>
        </w:rPr>
        <w:t>“</w:t>
      </w:r>
      <w:r w:rsidR="00D055A0" w:rsidRPr="00D055A0">
        <w:rPr>
          <w:b/>
          <w:lang w:val="ro-RO"/>
        </w:rPr>
        <w:t>Studiul adițional al amenajamentului Ocolului Silvic Vama, UP II Paltinu</w:t>
      </w:r>
      <w:r w:rsidR="00D055A0" w:rsidRPr="00D055A0">
        <w:rPr>
          <w:b/>
        </w:rPr>
        <w:t>, jud. Suceava“</w:t>
      </w:r>
      <w:r w:rsidRPr="00D055A0">
        <w:rPr>
          <w:color w:val="auto"/>
        </w:rPr>
        <w:t>,</w:t>
      </w:r>
      <w:r w:rsidRPr="00341D89">
        <w:rPr>
          <w:color w:val="auto"/>
        </w:rPr>
        <w:t xml:space="preserve"> a fost afişat pe pagina de internet </w:t>
      </w:r>
      <w:proofErr w:type="gramStart"/>
      <w:r w:rsidRPr="00341D89">
        <w:rPr>
          <w:color w:val="auto"/>
        </w:rPr>
        <w:t>a</w:t>
      </w:r>
      <w:proofErr w:type="gramEnd"/>
      <w:r w:rsidRPr="00341D89">
        <w:rPr>
          <w:color w:val="auto"/>
        </w:rPr>
        <w:t xml:space="preserve"> APM Suceava</w:t>
      </w:r>
      <w:r w:rsidRPr="001F2E2B">
        <w:rPr>
          <w:color w:val="auto"/>
        </w:rPr>
        <w:t>.</w:t>
      </w:r>
    </w:p>
    <w:p w:rsidR="007C0F79" w:rsidRPr="0017712F" w:rsidRDefault="007C0F79" w:rsidP="007C0F79">
      <w:pPr>
        <w:pStyle w:val="Default"/>
        <w:numPr>
          <w:ilvl w:val="0"/>
          <w:numId w:val="4"/>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7C0F79" w:rsidRPr="00D055A0" w:rsidRDefault="003E5281" w:rsidP="007C0F79">
      <w:pPr>
        <w:autoSpaceDE w:val="0"/>
        <w:autoSpaceDN w:val="0"/>
        <w:adjustRightInd w:val="0"/>
        <w:spacing w:after="0" w:line="240" w:lineRule="auto"/>
        <w:jc w:val="both"/>
        <w:rPr>
          <w:lang w:val="ro-RO"/>
        </w:rPr>
      </w:pPr>
      <w:r>
        <w:rPr>
          <w:rFonts w:ascii="Arial" w:hAnsi="Arial" w:cs="Arial"/>
          <w:sz w:val="24"/>
          <w:szCs w:val="24"/>
        </w:rPr>
        <w:t xml:space="preserve"> </w:t>
      </w:r>
    </w:p>
    <w:p w:rsidR="007C0F79" w:rsidRDefault="007C0F79" w:rsidP="007C0F79">
      <w:pPr>
        <w:autoSpaceDE w:val="0"/>
        <w:autoSpaceDN w:val="0"/>
        <w:adjustRightInd w:val="0"/>
        <w:spacing w:after="0" w:line="240" w:lineRule="auto"/>
        <w:jc w:val="both"/>
        <w:rPr>
          <w:rFonts w:ascii="Arial" w:hAnsi="Arial" w:cs="Arial"/>
          <w:color w:val="000000"/>
          <w:sz w:val="24"/>
          <w:szCs w:val="24"/>
          <w:lang w:val="ro-RO"/>
        </w:rPr>
      </w:pPr>
    </w:p>
    <w:p w:rsidR="007C0F79" w:rsidRPr="00D3221B" w:rsidRDefault="007C0F79" w:rsidP="007C0F7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C0F79" w:rsidRPr="004739D6" w:rsidRDefault="007C0F79" w:rsidP="007C0F79">
      <w:pPr>
        <w:autoSpaceDE w:val="0"/>
        <w:autoSpaceDN w:val="0"/>
        <w:adjustRightInd w:val="0"/>
        <w:spacing w:after="0" w:line="240" w:lineRule="auto"/>
        <w:jc w:val="both"/>
        <w:rPr>
          <w:rFonts w:ascii="Arial" w:hAnsi="Arial" w:cs="Arial"/>
          <w:color w:val="000000"/>
          <w:sz w:val="24"/>
          <w:szCs w:val="24"/>
          <w:lang w:val="ro-RO"/>
        </w:rPr>
      </w:pPr>
    </w:p>
    <w:p w:rsidR="000116D4" w:rsidRPr="009216A4"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7E6706" w:rsidRPr="007E6706" w:rsidRDefault="007E6706" w:rsidP="007E6706">
      <w:pPr>
        <w:spacing w:after="0" w:line="240" w:lineRule="auto"/>
        <w:jc w:val="center"/>
        <w:rPr>
          <w:rFonts w:ascii="Arial" w:hAnsi="Arial" w:cs="Arial"/>
          <w:b/>
          <w:sz w:val="24"/>
          <w:szCs w:val="24"/>
          <w:lang w:val="ro-RO"/>
        </w:rPr>
      </w:pPr>
      <w:r w:rsidRPr="007E6706">
        <w:rPr>
          <w:rFonts w:ascii="Arial" w:hAnsi="Arial" w:cs="Arial"/>
          <w:b/>
          <w:sz w:val="24"/>
          <w:szCs w:val="24"/>
          <w:lang w:val="ro-RO"/>
        </w:rPr>
        <w:t>DIRECTOR EXECUTIV</w:t>
      </w:r>
    </w:p>
    <w:p w:rsidR="003D120D" w:rsidRPr="00D055A0" w:rsidRDefault="003E5281" w:rsidP="0099525B">
      <w:pPr>
        <w:spacing w:line="240" w:lineRule="auto"/>
        <w:jc w:val="center"/>
        <w:rPr>
          <w:rFonts w:ascii="Arial" w:hAnsi="Arial" w:cs="Arial"/>
          <w:b/>
          <w:sz w:val="24"/>
          <w:szCs w:val="24"/>
          <w:lang w:val="ro-RO"/>
        </w:rPr>
      </w:pPr>
      <w:r>
        <w:rPr>
          <w:rFonts w:ascii="Arial" w:hAnsi="Arial" w:cs="Arial"/>
          <w:b/>
          <w:sz w:val="24"/>
          <w:szCs w:val="24"/>
        </w:rPr>
        <w:t xml:space="preserve"> </w:t>
      </w:r>
    </w:p>
    <w:p w:rsidR="002B3EF4" w:rsidRDefault="002B3EF4" w:rsidP="007E6706">
      <w:pPr>
        <w:spacing w:line="240" w:lineRule="auto"/>
        <w:jc w:val="both"/>
        <w:rPr>
          <w:rFonts w:ascii="Arial" w:hAnsi="Arial" w:cs="Arial"/>
          <w:sz w:val="24"/>
          <w:szCs w:val="24"/>
          <w:lang w:val="ro-RO"/>
        </w:rPr>
      </w:pPr>
    </w:p>
    <w:p w:rsidR="002B3EF4" w:rsidRDefault="002B3EF4" w:rsidP="007E6706">
      <w:pPr>
        <w:spacing w:line="240" w:lineRule="auto"/>
        <w:jc w:val="both"/>
        <w:rPr>
          <w:rFonts w:ascii="Arial" w:hAnsi="Arial" w:cs="Arial"/>
          <w:sz w:val="24"/>
          <w:szCs w:val="24"/>
          <w:lang w:val="ro-RO"/>
        </w:rPr>
      </w:pPr>
    </w:p>
    <w:p w:rsidR="0017014B" w:rsidRPr="004739D6" w:rsidRDefault="002F2E02" w:rsidP="0017014B">
      <w:pPr>
        <w:spacing w:after="0" w:line="240" w:lineRule="auto"/>
        <w:ind w:firstLine="708"/>
        <w:jc w:val="both"/>
        <w:rPr>
          <w:rFonts w:ascii="Arial" w:hAnsi="Arial" w:cs="Arial"/>
          <w:b/>
          <w:bCs/>
          <w:sz w:val="24"/>
          <w:szCs w:val="24"/>
          <w:lang w:val="ro-RO"/>
        </w:rPr>
      </w:pPr>
      <w:r>
        <w:rPr>
          <w:rFonts w:ascii="Arial" w:hAnsi="Arial" w:cs="Arial"/>
          <w:b/>
          <w:bCs/>
          <w:sz w:val="24"/>
          <w:szCs w:val="24"/>
          <w:lang w:val="ro-RO"/>
        </w:rPr>
        <w:t xml:space="preserve">        </w:t>
      </w:r>
      <w:r w:rsidR="0017014B" w:rsidRPr="004739D6">
        <w:rPr>
          <w:rFonts w:ascii="Arial" w:hAnsi="Arial" w:cs="Arial"/>
          <w:b/>
          <w:bCs/>
          <w:sz w:val="24"/>
          <w:szCs w:val="24"/>
          <w:lang w:val="ro-RO"/>
        </w:rPr>
        <w:t xml:space="preserve">Şef serviciu, </w:t>
      </w:r>
    </w:p>
    <w:p w:rsidR="0017014B" w:rsidRPr="004739D6" w:rsidRDefault="002F2E02" w:rsidP="0017014B">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17014B" w:rsidRPr="004739D6">
        <w:rPr>
          <w:rFonts w:ascii="Arial" w:hAnsi="Arial" w:cs="Arial"/>
          <w:b/>
          <w:sz w:val="24"/>
          <w:szCs w:val="24"/>
          <w:lang w:val="ro-RO"/>
        </w:rPr>
        <w:t xml:space="preserve">Avize, Acorduri, Autorizații   </w:t>
      </w:r>
    </w:p>
    <w:p w:rsidR="0017014B" w:rsidRPr="004739D6" w:rsidRDefault="007C0F79" w:rsidP="0017014B">
      <w:pPr>
        <w:spacing w:after="0" w:line="240" w:lineRule="auto"/>
        <w:jc w:val="both"/>
        <w:rPr>
          <w:rFonts w:ascii="Arial" w:hAnsi="Arial" w:cs="Arial"/>
          <w:b/>
          <w:bCs/>
          <w:sz w:val="24"/>
          <w:szCs w:val="24"/>
          <w:lang w:val="ro-RO"/>
        </w:rPr>
      </w:pPr>
      <w:r>
        <w:rPr>
          <w:rFonts w:ascii="Arial" w:hAnsi="Arial" w:cs="Arial"/>
          <w:sz w:val="24"/>
          <w:szCs w:val="24"/>
        </w:rPr>
        <w:t xml:space="preserve">   </w:t>
      </w:r>
      <w:r w:rsidR="0099525B">
        <w:rPr>
          <w:rFonts w:ascii="Arial" w:hAnsi="Arial" w:cs="Arial"/>
          <w:sz w:val="24"/>
          <w:szCs w:val="24"/>
        </w:rPr>
        <w:tab/>
      </w:r>
      <w:r w:rsidR="002F2E02">
        <w:rPr>
          <w:rFonts w:ascii="Arial" w:hAnsi="Arial" w:cs="Arial"/>
          <w:sz w:val="24"/>
          <w:szCs w:val="24"/>
        </w:rPr>
        <w:t xml:space="preserve">       </w:t>
      </w:r>
      <w:r w:rsidR="003E5281">
        <w:rPr>
          <w:rFonts w:ascii="Arial" w:hAnsi="Arial" w:cs="Arial"/>
          <w:sz w:val="24"/>
          <w:szCs w:val="24"/>
        </w:rPr>
        <w:t xml:space="preserve"> </w:t>
      </w:r>
      <w:r w:rsidR="0017014B" w:rsidRPr="004739D6">
        <w:rPr>
          <w:rFonts w:ascii="Arial" w:hAnsi="Arial" w:cs="Arial"/>
          <w:b/>
          <w:bCs/>
          <w:sz w:val="24"/>
          <w:szCs w:val="24"/>
          <w:lang w:val="ro-RO"/>
        </w:rPr>
        <w:tab/>
      </w:r>
      <w:r w:rsidR="0017014B" w:rsidRPr="004739D6">
        <w:rPr>
          <w:rFonts w:ascii="Arial" w:hAnsi="Arial" w:cs="Arial"/>
          <w:b/>
          <w:bCs/>
          <w:sz w:val="24"/>
          <w:szCs w:val="24"/>
          <w:lang w:val="ro-RO"/>
        </w:rPr>
        <w:tab/>
      </w:r>
      <w:r w:rsidR="0017014B" w:rsidRPr="004739D6">
        <w:rPr>
          <w:rFonts w:ascii="Arial" w:hAnsi="Arial" w:cs="Arial"/>
          <w:b/>
          <w:bCs/>
          <w:sz w:val="24"/>
          <w:szCs w:val="24"/>
          <w:lang w:val="ro-RO"/>
        </w:rPr>
        <w:tab/>
      </w:r>
      <w:r w:rsidR="0017014B">
        <w:rPr>
          <w:rFonts w:ascii="Arial" w:hAnsi="Arial" w:cs="Arial"/>
          <w:b/>
          <w:bCs/>
          <w:sz w:val="24"/>
          <w:szCs w:val="24"/>
          <w:lang w:val="ro-RO"/>
        </w:rPr>
        <w:t xml:space="preserve">        </w:t>
      </w:r>
      <w:r w:rsidR="002F2E02">
        <w:rPr>
          <w:rFonts w:ascii="Arial" w:hAnsi="Arial" w:cs="Arial"/>
          <w:b/>
          <w:bCs/>
          <w:sz w:val="24"/>
          <w:szCs w:val="24"/>
          <w:lang w:val="ro-RO"/>
        </w:rPr>
        <w:tab/>
      </w:r>
      <w:r w:rsidR="002F2E02">
        <w:rPr>
          <w:rFonts w:ascii="Arial" w:hAnsi="Arial" w:cs="Arial"/>
          <w:b/>
          <w:bCs/>
          <w:sz w:val="24"/>
          <w:szCs w:val="24"/>
          <w:lang w:val="ro-RO"/>
        </w:rPr>
        <w:tab/>
      </w:r>
      <w:r w:rsidR="002F2E02">
        <w:rPr>
          <w:rFonts w:ascii="Arial" w:hAnsi="Arial" w:cs="Arial"/>
          <w:b/>
          <w:bCs/>
          <w:sz w:val="24"/>
          <w:szCs w:val="24"/>
          <w:lang w:val="ro-RO"/>
        </w:rPr>
        <w:tab/>
        <w:t xml:space="preserve"> </w:t>
      </w:r>
      <w:r w:rsidR="003E5281">
        <w:rPr>
          <w:rFonts w:ascii="Arial" w:hAnsi="Arial" w:cs="Arial"/>
          <w:b/>
          <w:bCs/>
          <w:sz w:val="24"/>
          <w:szCs w:val="24"/>
          <w:lang w:val="ro-RO"/>
        </w:rPr>
        <w:tab/>
      </w:r>
      <w:r w:rsidR="003E5281">
        <w:rPr>
          <w:rFonts w:ascii="Arial" w:hAnsi="Arial" w:cs="Arial"/>
          <w:b/>
          <w:bCs/>
          <w:sz w:val="24"/>
          <w:szCs w:val="24"/>
          <w:lang w:val="ro-RO"/>
        </w:rPr>
        <w:tab/>
      </w:r>
      <w:r w:rsidR="003E5281">
        <w:rPr>
          <w:rFonts w:ascii="Arial" w:hAnsi="Arial" w:cs="Arial"/>
          <w:b/>
          <w:bCs/>
          <w:sz w:val="24"/>
          <w:szCs w:val="24"/>
          <w:lang w:val="ro-RO"/>
        </w:rPr>
        <w:tab/>
      </w:r>
      <w:r w:rsidR="002F2E02">
        <w:rPr>
          <w:rFonts w:ascii="Arial" w:hAnsi="Arial" w:cs="Arial"/>
          <w:b/>
          <w:bCs/>
          <w:sz w:val="24"/>
          <w:szCs w:val="24"/>
          <w:lang w:val="ro-RO"/>
        </w:rPr>
        <w:t xml:space="preserve"> </w:t>
      </w:r>
      <w:r w:rsidR="0017014B">
        <w:rPr>
          <w:rFonts w:ascii="Arial" w:hAnsi="Arial" w:cs="Arial"/>
          <w:b/>
          <w:bCs/>
          <w:sz w:val="24"/>
          <w:szCs w:val="24"/>
          <w:lang w:val="ro-RO"/>
        </w:rPr>
        <w:t xml:space="preserve"> </w:t>
      </w:r>
      <w:r w:rsidR="0017014B" w:rsidRPr="004739D6">
        <w:rPr>
          <w:rFonts w:ascii="Arial" w:hAnsi="Arial" w:cs="Arial"/>
          <w:b/>
          <w:bCs/>
          <w:sz w:val="24"/>
          <w:szCs w:val="24"/>
          <w:lang w:val="ro-RO"/>
        </w:rPr>
        <w:t xml:space="preserve">Întocmit, </w:t>
      </w:r>
    </w:p>
    <w:p w:rsidR="001E5C4D" w:rsidRPr="00B857B6" w:rsidRDefault="003E5281" w:rsidP="00B857B6">
      <w:pPr>
        <w:spacing w:after="0" w:line="240" w:lineRule="auto"/>
        <w:ind w:left="5664" w:firstLine="708"/>
        <w:jc w:val="both"/>
        <w:rPr>
          <w:rFonts w:ascii="Arial" w:hAnsi="Arial" w:cs="Arial"/>
          <w:b/>
          <w:bCs/>
          <w:sz w:val="24"/>
          <w:szCs w:val="24"/>
          <w:lang w:val="ro-RO"/>
        </w:rPr>
      </w:pPr>
      <w:r>
        <w:rPr>
          <w:rFonts w:ascii="Arial" w:hAnsi="Arial" w:cs="Arial"/>
          <w:sz w:val="24"/>
          <w:szCs w:val="24"/>
          <w:lang w:val="ro-RO"/>
        </w:rPr>
        <w:t xml:space="preserve"> </w:t>
      </w:r>
      <w:bookmarkStart w:id="0" w:name="_GoBack"/>
      <w:bookmarkEnd w:id="0"/>
      <w:r w:rsidR="00D055A0" w:rsidRPr="004739D6">
        <w:rPr>
          <w:rFonts w:ascii="Arial" w:hAnsi="Arial" w:cs="Arial"/>
          <w:sz w:val="24"/>
          <w:szCs w:val="24"/>
          <w:lang w:val="ro-RO"/>
        </w:rPr>
        <w:t xml:space="preserve"> </w:t>
      </w:r>
      <w:r w:rsidR="0017014B" w:rsidRPr="004739D6">
        <w:rPr>
          <w:rFonts w:ascii="Arial" w:hAnsi="Arial" w:cs="Arial"/>
          <w:b/>
          <w:bCs/>
          <w:sz w:val="24"/>
          <w:szCs w:val="24"/>
          <w:lang w:val="ro-RO"/>
        </w:rPr>
        <w:t xml:space="preserve"> </w:t>
      </w:r>
      <w:r w:rsidR="0017014B" w:rsidRPr="004739D6">
        <w:rPr>
          <w:rFonts w:ascii="Arial" w:hAnsi="Arial" w:cs="Arial"/>
          <w:bCs/>
          <w:sz w:val="24"/>
          <w:szCs w:val="24"/>
          <w:lang w:val="ro-RO"/>
        </w:rPr>
        <w:t xml:space="preserve">   </w:t>
      </w:r>
    </w:p>
    <w:sectPr w:rsidR="001E5C4D" w:rsidRPr="00B857B6" w:rsidSect="0045529B">
      <w:footerReference w:type="even" r:id="rId8"/>
      <w:footerReference w:type="default" r:id="rId9"/>
      <w:headerReference w:type="first" r:id="rId10"/>
      <w:footerReference w:type="first" r:id="rId11"/>
      <w:pgSz w:w="11907" w:h="16840" w:code="9"/>
      <w:pgMar w:top="794" w:right="1247" w:bottom="794" w:left="1247" w:header="284"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0F" w:rsidRDefault="0037300F" w:rsidP="00262900">
      <w:pPr>
        <w:spacing w:after="0" w:line="240" w:lineRule="auto"/>
      </w:pPr>
      <w:r>
        <w:separator/>
      </w:r>
    </w:p>
  </w:endnote>
  <w:endnote w:type="continuationSeparator" w:id="0">
    <w:p w:rsidR="0037300F" w:rsidRDefault="0037300F" w:rsidP="0026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C9" w:rsidRDefault="00F82428" w:rsidP="00C67DA3">
    <w:pPr>
      <w:pStyle w:val="Footer"/>
      <w:framePr w:wrap="around" w:vAnchor="text" w:hAnchor="margin" w:xAlign="right" w:y="1"/>
      <w:rPr>
        <w:rStyle w:val="PageNumber"/>
      </w:rPr>
    </w:pPr>
    <w:r>
      <w:rPr>
        <w:rStyle w:val="PageNumber"/>
      </w:rPr>
      <w:fldChar w:fldCharType="begin"/>
    </w:r>
    <w:r w:rsidR="00BF37C9">
      <w:rPr>
        <w:rStyle w:val="PageNumber"/>
      </w:rPr>
      <w:instrText xml:space="preserve">PAGE  </w:instrText>
    </w:r>
    <w:r>
      <w:rPr>
        <w:rStyle w:val="PageNumber"/>
      </w:rPr>
      <w:fldChar w:fldCharType="separate"/>
    </w:r>
    <w:r w:rsidR="00BF37C9">
      <w:rPr>
        <w:rStyle w:val="PageNumber"/>
        <w:noProof/>
      </w:rPr>
      <w:t>2</w:t>
    </w:r>
    <w:r>
      <w:rPr>
        <w:rStyle w:val="PageNumber"/>
      </w:rPr>
      <w:fldChar w:fldCharType="end"/>
    </w:r>
  </w:p>
  <w:p w:rsidR="00BF37C9" w:rsidRDefault="00BF37C9" w:rsidP="00C67D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4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6561342"/>
        </w:sdtPr>
        <w:sdtEnd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BF37C9" w:rsidP="00C67DA3">
        <w:pPr>
          <w:pStyle w:val="Footer"/>
          <w:pBdr>
            <w:top w:val="single" w:sz="4" w:space="1" w:color="auto"/>
          </w:pBdr>
          <w:jc w:val="center"/>
        </w:pPr>
        <w:r>
          <w:t xml:space="preserve"> </w:t>
        </w:r>
        <w:r w:rsidR="000F5ECE">
          <w:fldChar w:fldCharType="begin"/>
        </w:r>
        <w:r w:rsidR="000F5ECE">
          <w:instrText xml:space="preserve"> PAGE   \* MERGEFORMAT </w:instrText>
        </w:r>
        <w:r w:rsidR="000F5ECE">
          <w:fldChar w:fldCharType="separate"/>
        </w:r>
        <w:r w:rsidR="003E5281">
          <w:rPr>
            <w:noProof/>
          </w:rPr>
          <w:t>9</w:t>
        </w:r>
        <w:r w:rsidR="000F5ECE">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alias w:val="Câmp editabil text"/>
      <w:tag w:val="CampEditabil"/>
      <w:id w:val="16561343"/>
    </w:sdtPr>
    <w:sdtEndPr/>
    <w:sdtContent>
      <w:sdt>
        <w:sdtPr>
          <w:rPr>
            <w:rFonts w:ascii="Arial" w:hAnsi="Arial" w:cs="Arial"/>
            <w:sz w:val="20"/>
            <w:szCs w:val="20"/>
          </w:rPr>
          <w:alias w:val="Câmp editabil text"/>
          <w:tag w:val="CampEditabil"/>
          <w:id w:val="16561344"/>
        </w:sdtPr>
        <w:sdtEnd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3E5281"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0F" w:rsidRDefault="0037300F" w:rsidP="00262900">
      <w:pPr>
        <w:spacing w:after="0" w:line="240" w:lineRule="auto"/>
      </w:pPr>
      <w:r>
        <w:separator/>
      </w:r>
    </w:p>
  </w:footnote>
  <w:footnote w:type="continuationSeparator" w:id="0">
    <w:p w:rsidR="0037300F" w:rsidRDefault="0037300F" w:rsidP="00262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93" w:rsidRDefault="00B46193" w:rsidP="007E6706">
    <w:pPr>
      <w:pStyle w:val="Header"/>
      <w:tabs>
        <w:tab w:val="clear" w:pos="4680"/>
        <w:tab w:val="clear" w:pos="9360"/>
        <w:tab w:val="left" w:pos="9000"/>
      </w:tabs>
      <w:jc w:val="center"/>
      <w:rPr>
        <w:lang w:val="ro-RO"/>
      </w:rPr>
    </w:pPr>
  </w:p>
  <w:p w:rsidR="00BF37C9" w:rsidRPr="007E6706" w:rsidRDefault="00BF37C9" w:rsidP="007E6706">
    <w:pPr>
      <w:pStyle w:val="Header"/>
      <w:tabs>
        <w:tab w:val="clear" w:pos="4680"/>
        <w:tab w:val="clear" w:pos="9360"/>
        <w:tab w:val="left" w:pos="9000"/>
      </w:tabs>
      <w:jc w:val="center"/>
      <w:rPr>
        <w:lang w:val="ro-RO"/>
      </w:rPr>
    </w:pPr>
    <w:r>
      <w:rPr>
        <w:noProof/>
      </w:rPr>
      <w:drawing>
        <wp:anchor distT="0" distB="0" distL="114300" distR="114300" simplePos="0" relativeHeight="251659264" behindDoc="0" locked="0" layoutInCell="1" allowOverlap="1">
          <wp:simplePos x="0" y="0"/>
          <wp:positionH relativeFrom="column">
            <wp:posOffset>5256530</wp:posOffset>
          </wp:positionH>
          <wp:positionV relativeFrom="paragraph">
            <wp:posOffset>48895</wp:posOffset>
          </wp:positionV>
          <wp:extent cx="1311275" cy="695325"/>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-116205</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Pr="00A75327">
      <w:rPr>
        <w:lang w:val="ro-RO"/>
      </w:rPr>
      <w:tab/>
      <w:t xml:space="preserve">   </w:t>
    </w:r>
  </w:p>
  <w:p w:rsidR="00BF37C9" w:rsidRPr="00BF37C9" w:rsidRDefault="00BF37C9" w:rsidP="00C67DA3">
    <w:pPr>
      <w:pStyle w:val="Header"/>
      <w:tabs>
        <w:tab w:val="clear" w:pos="4680"/>
        <w:tab w:val="clear" w:pos="9360"/>
        <w:tab w:val="left" w:pos="9000"/>
      </w:tabs>
      <w:jc w:val="center"/>
      <w:rPr>
        <w:rFonts w:ascii="Arial" w:hAnsi="Arial" w:cs="Arial"/>
        <w:color w:val="00214E"/>
        <w:sz w:val="28"/>
        <w:szCs w:val="28"/>
        <w:lang w:val="ro-RO"/>
      </w:rPr>
    </w:pPr>
    <w:r w:rsidRPr="00BF37C9">
      <w:rPr>
        <w:rFonts w:ascii="Arial" w:hAnsi="Arial" w:cs="Arial"/>
        <w:b/>
        <w:color w:val="00214E"/>
        <w:sz w:val="28"/>
        <w:szCs w:val="28"/>
        <w:lang w:val="ro-RO"/>
      </w:rPr>
      <w:t>Ministerul Mediului</w:t>
    </w:r>
  </w:p>
  <w:p w:rsidR="00BF37C9" w:rsidRPr="00BF37C9" w:rsidRDefault="00BF37C9" w:rsidP="00C67DA3">
    <w:pPr>
      <w:tabs>
        <w:tab w:val="left" w:pos="3270"/>
      </w:tabs>
      <w:spacing w:after="0"/>
      <w:jc w:val="center"/>
      <w:rPr>
        <w:rFonts w:ascii="Arial" w:hAnsi="Arial" w:cs="Arial"/>
        <w:sz w:val="32"/>
        <w:szCs w:val="32"/>
        <w:lang w:val="ro-RO"/>
      </w:rPr>
    </w:pPr>
    <w:r w:rsidRPr="00BF37C9">
      <w:rPr>
        <w:rFonts w:ascii="Arial" w:hAnsi="Arial" w:cs="Arial"/>
        <w:b/>
        <w:color w:val="00214E"/>
        <w:sz w:val="32"/>
        <w:szCs w:val="32"/>
        <w:lang w:val="ro-RO"/>
      </w:rPr>
      <w:t>Agenţia Naţională pentru Protecţia Mediului</w:t>
    </w:r>
  </w:p>
  <w:p w:rsidR="00BF37C9" w:rsidRPr="0043224D" w:rsidRDefault="00BF37C9" w:rsidP="007E6706">
    <w:pPr>
      <w:keepNext/>
      <w:spacing w:after="0" w:line="240" w:lineRule="auto"/>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BF37C9" w:rsidRPr="00A75327" w:rsidTr="00C67DA3">
      <w:trPr>
        <w:trHeight w:val="692"/>
        <w:jc w:val="center"/>
      </w:trPr>
      <w:tc>
        <w:tcPr>
          <w:tcW w:w="9747" w:type="dxa"/>
          <w:shd w:val="clear" w:color="auto" w:fill="auto"/>
          <w:vAlign w:val="center"/>
        </w:tcPr>
        <w:p w:rsidR="00BF37C9" w:rsidRPr="002C710A" w:rsidRDefault="00BF37C9"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BF37C9" w:rsidRPr="0090788F" w:rsidRDefault="00BF37C9"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C01A4"/>
    <w:multiLevelType w:val="hybridMultilevel"/>
    <w:tmpl w:val="2766E8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16AAC"/>
    <w:multiLevelType w:val="hybridMultilevel"/>
    <w:tmpl w:val="3ACE606C"/>
    <w:lvl w:ilvl="0" w:tplc="A94072DC">
      <w:start w:val="4"/>
      <w:numFmt w:val="bullet"/>
      <w:lvlText w:val="-"/>
      <w:lvlJc w:val="left"/>
      <w:pPr>
        <w:ind w:left="1428" w:hanging="360"/>
      </w:pPr>
      <w:rPr>
        <w:rFonts w:ascii="Arial" w:eastAsia="Calibri" w:hAnsi="Arial" w:cs="Arial" w:hint="default"/>
        <w:b w:val="0"/>
        <w:color w:val="000000"/>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9C78EA"/>
    <w:multiLevelType w:val="hybridMultilevel"/>
    <w:tmpl w:val="C60A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A4150"/>
    <w:multiLevelType w:val="hybridMultilevel"/>
    <w:tmpl w:val="A90CA94E"/>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70786F22"/>
    <w:multiLevelType w:val="hybridMultilevel"/>
    <w:tmpl w:val="6E10C0A2"/>
    <w:lvl w:ilvl="0" w:tplc="699AC31E">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B282E"/>
    <w:multiLevelType w:val="hybridMultilevel"/>
    <w:tmpl w:val="6186C7C2"/>
    <w:lvl w:ilvl="0" w:tplc="699AC31E">
      <w:start w:val="6"/>
      <w:numFmt w:val="bullet"/>
      <w:lvlText w:val="-"/>
      <w:lvlJc w:val="left"/>
      <w:pPr>
        <w:ind w:left="720" w:hanging="360"/>
      </w:pPr>
      <w:rPr>
        <w:rFonts w:ascii="Times New Roman" w:eastAsia="Times New Roman" w:hAnsi="Times New Roman" w:hint="default"/>
      </w:rPr>
    </w:lvl>
    <w:lvl w:ilvl="1" w:tplc="699AC31E">
      <w:start w:val="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nsid w:val="7A543C84"/>
    <w:multiLevelType w:val="multilevel"/>
    <w:tmpl w:val="714E2B6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6"/>
  </w:num>
  <w:num w:numId="2">
    <w:abstractNumId w:val="1"/>
  </w:num>
  <w:num w:numId="3">
    <w:abstractNumId w:val="6"/>
  </w:num>
  <w:num w:numId="4">
    <w:abstractNumId w:val="5"/>
  </w:num>
  <w:num w:numId="5">
    <w:abstractNumId w:val="24"/>
  </w:num>
  <w:num w:numId="6">
    <w:abstractNumId w:val="20"/>
  </w:num>
  <w:num w:numId="7">
    <w:abstractNumId w:val="17"/>
  </w:num>
  <w:num w:numId="8">
    <w:abstractNumId w:val="15"/>
  </w:num>
  <w:num w:numId="9">
    <w:abstractNumId w:val="0"/>
  </w:num>
  <w:num w:numId="10">
    <w:abstractNumId w:val="4"/>
  </w:num>
  <w:num w:numId="11">
    <w:abstractNumId w:val="12"/>
  </w:num>
  <w:num w:numId="12">
    <w:abstractNumId w:val="14"/>
  </w:num>
  <w:num w:numId="13">
    <w:abstractNumId w:val="8"/>
  </w:num>
  <w:num w:numId="14">
    <w:abstractNumId w:val="10"/>
  </w:num>
  <w:num w:numId="15">
    <w:abstractNumId w:val="7"/>
  </w:num>
  <w:num w:numId="16">
    <w:abstractNumId w:val="19"/>
  </w:num>
  <w:num w:numId="17">
    <w:abstractNumId w:val="2"/>
  </w:num>
  <w:num w:numId="18">
    <w:abstractNumId w:val="18"/>
  </w:num>
  <w:num w:numId="19">
    <w:abstractNumId w:val="13"/>
  </w:num>
  <w:num w:numId="20">
    <w:abstractNumId w:val="11"/>
  </w:num>
  <w:num w:numId="21">
    <w:abstractNumId w:val="9"/>
  </w:num>
  <w:num w:numId="22">
    <w:abstractNumId w:val="25"/>
  </w:num>
  <w:num w:numId="23">
    <w:abstractNumId w:val="3"/>
  </w:num>
  <w:num w:numId="24">
    <w:abstractNumId w:val="21"/>
  </w:num>
  <w:num w:numId="25">
    <w:abstractNumId w:val="16"/>
  </w:num>
  <w:num w:numId="26">
    <w:abstractNumId w:val="10"/>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801D9"/>
    <w:rsid w:val="0000005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38B"/>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5ECE"/>
    <w:rsid w:val="000F6A06"/>
    <w:rsid w:val="00100BFC"/>
    <w:rsid w:val="0010423B"/>
    <w:rsid w:val="00105167"/>
    <w:rsid w:val="0010522A"/>
    <w:rsid w:val="0011030B"/>
    <w:rsid w:val="0011072F"/>
    <w:rsid w:val="00117BD2"/>
    <w:rsid w:val="00121EB0"/>
    <w:rsid w:val="00121FF0"/>
    <w:rsid w:val="00122EEB"/>
    <w:rsid w:val="0012324B"/>
    <w:rsid w:val="00126556"/>
    <w:rsid w:val="00126CBF"/>
    <w:rsid w:val="00132D03"/>
    <w:rsid w:val="001330D0"/>
    <w:rsid w:val="00133708"/>
    <w:rsid w:val="001363AF"/>
    <w:rsid w:val="00136B5F"/>
    <w:rsid w:val="00137EDA"/>
    <w:rsid w:val="00145F45"/>
    <w:rsid w:val="00152FFD"/>
    <w:rsid w:val="00155B76"/>
    <w:rsid w:val="00155BAC"/>
    <w:rsid w:val="0016121A"/>
    <w:rsid w:val="001635AB"/>
    <w:rsid w:val="00163730"/>
    <w:rsid w:val="00164333"/>
    <w:rsid w:val="00167DD5"/>
    <w:rsid w:val="0017014B"/>
    <w:rsid w:val="001726A8"/>
    <w:rsid w:val="00176CD8"/>
    <w:rsid w:val="0017712F"/>
    <w:rsid w:val="001817EF"/>
    <w:rsid w:val="00181C20"/>
    <w:rsid w:val="0018356C"/>
    <w:rsid w:val="00187E90"/>
    <w:rsid w:val="0019165D"/>
    <w:rsid w:val="001A074C"/>
    <w:rsid w:val="001A0DEC"/>
    <w:rsid w:val="001A7859"/>
    <w:rsid w:val="001A7D82"/>
    <w:rsid w:val="001B21D0"/>
    <w:rsid w:val="001B27DB"/>
    <w:rsid w:val="001B2DB7"/>
    <w:rsid w:val="001B391B"/>
    <w:rsid w:val="001C0C05"/>
    <w:rsid w:val="001C0EBF"/>
    <w:rsid w:val="001C2C91"/>
    <w:rsid w:val="001C54BF"/>
    <w:rsid w:val="001C6D29"/>
    <w:rsid w:val="001D10CD"/>
    <w:rsid w:val="001D55CD"/>
    <w:rsid w:val="001D7C03"/>
    <w:rsid w:val="001D7C5B"/>
    <w:rsid w:val="001E4714"/>
    <w:rsid w:val="001E5820"/>
    <w:rsid w:val="001E5C4D"/>
    <w:rsid w:val="001F29F0"/>
    <w:rsid w:val="001F2B63"/>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206B"/>
    <w:rsid w:val="00233328"/>
    <w:rsid w:val="002372D4"/>
    <w:rsid w:val="002410AE"/>
    <w:rsid w:val="00241368"/>
    <w:rsid w:val="00242F45"/>
    <w:rsid w:val="00246D27"/>
    <w:rsid w:val="00250F6E"/>
    <w:rsid w:val="002515AF"/>
    <w:rsid w:val="00254A60"/>
    <w:rsid w:val="00256143"/>
    <w:rsid w:val="00260EF2"/>
    <w:rsid w:val="00261535"/>
    <w:rsid w:val="00262900"/>
    <w:rsid w:val="00264AB9"/>
    <w:rsid w:val="002734E0"/>
    <w:rsid w:val="00273FC5"/>
    <w:rsid w:val="00274034"/>
    <w:rsid w:val="00274779"/>
    <w:rsid w:val="0027733D"/>
    <w:rsid w:val="002833DE"/>
    <w:rsid w:val="00283BCA"/>
    <w:rsid w:val="00283F2E"/>
    <w:rsid w:val="002863D4"/>
    <w:rsid w:val="002867B7"/>
    <w:rsid w:val="0029091E"/>
    <w:rsid w:val="002A0D74"/>
    <w:rsid w:val="002A1833"/>
    <w:rsid w:val="002B1281"/>
    <w:rsid w:val="002B2244"/>
    <w:rsid w:val="002B3B5A"/>
    <w:rsid w:val="002B3EF4"/>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2E02"/>
    <w:rsid w:val="002F3F7E"/>
    <w:rsid w:val="002F4B2A"/>
    <w:rsid w:val="003032AE"/>
    <w:rsid w:val="00304C4E"/>
    <w:rsid w:val="0030539C"/>
    <w:rsid w:val="00310BDC"/>
    <w:rsid w:val="003122BE"/>
    <w:rsid w:val="00315B5D"/>
    <w:rsid w:val="0031753F"/>
    <w:rsid w:val="00321AF6"/>
    <w:rsid w:val="00323051"/>
    <w:rsid w:val="00324C38"/>
    <w:rsid w:val="00327235"/>
    <w:rsid w:val="0033009B"/>
    <w:rsid w:val="003347EA"/>
    <w:rsid w:val="003348A9"/>
    <w:rsid w:val="00337426"/>
    <w:rsid w:val="00337E35"/>
    <w:rsid w:val="00340C7A"/>
    <w:rsid w:val="0034119E"/>
    <w:rsid w:val="00341D89"/>
    <w:rsid w:val="003436B7"/>
    <w:rsid w:val="00345AA6"/>
    <w:rsid w:val="003500C9"/>
    <w:rsid w:val="00352ADF"/>
    <w:rsid w:val="00353ED2"/>
    <w:rsid w:val="003546F4"/>
    <w:rsid w:val="00354BC6"/>
    <w:rsid w:val="00356AEE"/>
    <w:rsid w:val="00360BE3"/>
    <w:rsid w:val="00363209"/>
    <w:rsid w:val="0036402D"/>
    <w:rsid w:val="00364E43"/>
    <w:rsid w:val="00365315"/>
    <w:rsid w:val="0037300F"/>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120D"/>
    <w:rsid w:val="003D5889"/>
    <w:rsid w:val="003E1B31"/>
    <w:rsid w:val="003E5281"/>
    <w:rsid w:val="003E5E17"/>
    <w:rsid w:val="003E78F4"/>
    <w:rsid w:val="003E7A13"/>
    <w:rsid w:val="003F034E"/>
    <w:rsid w:val="003F486E"/>
    <w:rsid w:val="003F54C9"/>
    <w:rsid w:val="003F760A"/>
    <w:rsid w:val="00403F1A"/>
    <w:rsid w:val="004063F2"/>
    <w:rsid w:val="00411988"/>
    <w:rsid w:val="00411E52"/>
    <w:rsid w:val="00412568"/>
    <w:rsid w:val="004208E0"/>
    <w:rsid w:val="00420F41"/>
    <w:rsid w:val="00423055"/>
    <w:rsid w:val="00423865"/>
    <w:rsid w:val="004247D3"/>
    <w:rsid w:val="004268A2"/>
    <w:rsid w:val="00427D11"/>
    <w:rsid w:val="004305A9"/>
    <w:rsid w:val="0043117F"/>
    <w:rsid w:val="00432A36"/>
    <w:rsid w:val="00434055"/>
    <w:rsid w:val="00437C75"/>
    <w:rsid w:val="00442A9E"/>
    <w:rsid w:val="0045529B"/>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97B53"/>
    <w:rsid w:val="004A0483"/>
    <w:rsid w:val="004A355A"/>
    <w:rsid w:val="004B06B7"/>
    <w:rsid w:val="004B115B"/>
    <w:rsid w:val="004B260A"/>
    <w:rsid w:val="004B2E33"/>
    <w:rsid w:val="004C06ED"/>
    <w:rsid w:val="004C14D8"/>
    <w:rsid w:val="004C6056"/>
    <w:rsid w:val="004D0DD6"/>
    <w:rsid w:val="004D5DD4"/>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43A0"/>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63E9"/>
    <w:rsid w:val="005F70F6"/>
    <w:rsid w:val="005F755E"/>
    <w:rsid w:val="00602297"/>
    <w:rsid w:val="00603D69"/>
    <w:rsid w:val="00603E35"/>
    <w:rsid w:val="0060531B"/>
    <w:rsid w:val="00605C85"/>
    <w:rsid w:val="0061086A"/>
    <w:rsid w:val="0061139E"/>
    <w:rsid w:val="0061445E"/>
    <w:rsid w:val="00616316"/>
    <w:rsid w:val="006231C4"/>
    <w:rsid w:val="0062495F"/>
    <w:rsid w:val="00624B36"/>
    <w:rsid w:val="006333CF"/>
    <w:rsid w:val="006400B3"/>
    <w:rsid w:val="00640234"/>
    <w:rsid w:val="00644110"/>
    <w:rsid w:val="00645B08"/>
    <w:rsid w:val="00646447"/>
    <w:rsid w:val="00647406"/>
    <w:rsid w:val="006502AD"/>
    <w:rsid w:val="00652EE5"/>
    <w:rsid w:val="00654C40"/>
    <w:rsid w:val="00655BA9"/>
    <w:rsid w:val="00657294"/>
    <w:rsid w:val="00657618"/>
    <w:rsid w:val="0066354C"/>
    <w:rsid w:val="006667E8"/>
    <w:rsid w:val="0067012E"/>
    <w:rsid w:val="006713A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86"/>
    <w:rsid w:val="00716C94"/>
    <w:rsid w:val="00720634"/>
    <w:rsid w:val="007208F4"/>
    <w:rsid w:val="007220E7"/>
    <w:rsid w:val="00722BAF"/>
    <w:rsid w:val="007300B8"/>
    <w:rsid w:val="007307B9"/>
    <w:rsid w:val="007312D6"/>
    <w:rsid w:val="00732FB7"/>
    <w:rsid w:val="00733483"/>
    <w:rsid w:val="0073648D"/>
    <w:rsid w:val="007370F0"/>
    <w:rsid w:val="00737868"/>
    <w:rsid w:val="00743454"/>
    <w:rsid w:val="0074441B"/>
    <w:rsid w:val="0074538F"/>
    <w:rsid w:val="00750912"/>
    <w:rsid w:val="00754283"/>
    <w:rsid w:val="00756E5A"/>
    <w:rsid w:val="00761737"/>
    <w:rsid w:val="00761E72"/>
    <w:rsid w:val="007710EF"/>
    <w:rsid w:val="007743F0"/>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0F79"/>
    <w:rsid w:val="007C1BDA"/>
    <w:rsid w:val="007C5969"/>
    <w:rsid w:val="007D0BAD"/>
    <w:rsid w:val="007D1CF4"/>
    <w:rsid w:val="007D1FA5"/>
    <w:rsid w:val="007D6767"/>
    <w:rsid w:val="007D7DBA"/>
    <w:rsid w:val="007E4B78"/>
    <w:rsid w:val="007E5BFA"/>
    <w:rsid w:val="007E60D7"/>
    <w:rsid w:val="007E6706"/>
    <w:rsid w:val="007E68CC"/>
    <w:rsid w:val="007E7DAB"/>
    <w:rsid w:val="007F009A"/>
    <w:rsid w:val="007F165B"/>
    <w:rsid w:val="007F34B6"/>
    <w:rsid w:val="007F747C"/>
    <w:rsid w:val="00801184"/>
    <w:rsid w:val="00803F85"/>
    <w:rsid w:val="00804662"/>
    <w:rsid w:val="0080564B"/>
    <w:rsid w:val="008121F0"/>
    <w:rsid w:val="00812729"/>
    <w:rsid w:val="00814013"/>
    <w:rsid w:val="00820A4C"/>
    <w:rsid w:val="00821700"/>
    <w:rsid w:val="008231F8"/>
    <w:rsid w:val="00823529"/>
    <w:rsid w:val="0082363F"/>
    <w:rsid w:val="0082519E"/>
    <w:rsid w:val="00825AD4"/>
    <w:rsid w:val="008306DD"/>
    <w:rsid w:val="00831477"/>
    <w:rsid w:val="00834B93"/>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D6FE5"/>
    <w:rsid w:val="008E0251"/>
    <w:rsid w:val="008E12B9"/>
    <w:rsid w:val="008E2C37"/>
    <w:rsid w:val="008E479C"/>
    <w:rsid w:val="008E5A94"/>
    <w:rsid w:val="008E5B1C"/>
    <w:rsid w:val="008F2E78"/>
    <w:rsid w:val="008F4E76"/>
    <w:rsid w:val="00901A69"/>
    <w:rsid w:val="009026F9"/>
    <w:rsid w:val="00903CBA"/>
    <w:rsid w:val="0090777D"/>
    <w:rsid w:val="00911700"/>
    <w:rsid w:val="00912AF9"/>
    <w:rsid w:val="00912C90"/>
    <w:rsid w:val="00912EE9"/>
    <w:rsid w:val="009131D8"/>
    <w:rsid w:val="009132D4"/>
    <w:rsid w:val="0091493C"/>
    <w:rsid w:val="00915B70"/>
    <w:rsid w:val="009216A4"/>
    <w:rsid w:val="00921FBF"/>
    <w:rsid w:val="009314E5"/>
    <w:rsid w:val="00931580"/>
    <w:rsid w:val="00931F43"/>
    <w:rsid w:val="009329EA"/>
    <w:rsid w:val="00933C06"/>
    <w:rsid w:val="009359F1"/>
    <w:rsid w:val="00935E05"/>
    <w:rsid w:val="00937E2A"/>
    <w:rsid w:val="00942CD9"/>
    <w:rsid w:val="00943D49"/>
    <w:rsid w:val="00945F62"/>
    <w:rsid w:val="0094664F"/>
    <w:rsid w:val="00946A14"/>
    <w:rsid w:val="00947A71"/>
    <w:rsid w:val="00952EEC"/>
    <w:rsid w:val="009541CC"/>
    <w:rsid w:val="009553C8"/>
    <w:rsid w:val="0095546B"/>
    <w:rsid w:val="00956D7C"/>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525B"/>
    <w:rsid w:val="00996786"/>
    <w:rsid w:val="009971A7"/>
    <w:rsid w:val="009A1414"/>
    <w:rsid w:val="009A348C"/>
    <w:rsid w:val="009A53C0"/>
    <w:rsid w:val="009B0322"/>
    <w:rsid w:val="009C26B5"/>
    <w:rsid w:val="009C4B5C"/>
    <w:rsid w:val="009D076C"/>
    <w:rsid w:val="009D2A09"/>
    <w:rsid w:val="009D4941"/>
    <w:rsid w:val="009E0D78"/>
    <w:rsid w:val="009E31FF"/>
    <w:rsid w:val="009E3A94"/>
    <w:rsid w:val="009E5FF1"/>
    <w:rsid w:val="009E6B92"/>
    <w:rsid w:val="009F0A4A"/>
    <w:rsid w:val="009F0B62"/>
    <w:rsid w:val="009F2E05"/>
    <w:rsid w:val="009F3648"/>
    <w:rsid w:val="009F3FCD"/>
    <w:rsid w:val="009F6BE3"/>
    <w:rsid w:val="009F7D46"/>
    <w:rsid w:val="00A01033"/>
    <w:rsid w:val="00A04F8F"/>
    <w:rsid w:val="00A07F21"/>
    <w:rsid w:val="00A106DD"/>
    <w:rsid w:val="00A13AAA"/>
    <w:rsid w:val="00A15B02"/>
    <w:rsid w:val="00A20E0D"/>
    <w:rsid w:val="00A23134"/>
    <w:rsid w:val="00A27758"/>
    <w:rsid w:val="00A27F48"/>
    <w:rsid w:val="00A3193C"/>
    <w:rsid w:val="00A345F3"/>
    <w:rsid w:val="00A41978"/>
    <w:rsid w:val="00A42676"/>
    <w:rsid w:val="00A43C7E"/>
    <w:rsid w:val="00A44496"/>
    <w:rsid w:val="00A4468A"/>
    <w:rsid w:val="00A44D11"/>
    <w:rsid w:val="00A465EF"/>
    <w:rsid w:val="00A46B23"/>
    <w:rsid w:val="00A514ED"/>
    <w:rsid w:val="00A53D1D"/>
    <w:rsid w:val="00A54B0C"/>
    <w:rsid w:val="00A61A7C"/>
    <w:rsid w:val="00A644FF"/>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0F4A"/>
    <w:rsid w:val="00AB2081"/>
    <w:rsid w:val="00AB4CA9"/>
    <w:rsid w:val="00AB67E7"/>
    <w:rsid w:val="00AB72CC"/>
    <w:rsid w:val="00AB74A9"/>
    <w:rsid w:val="00AB7B70"/>
    <w:rsid w:val="00AC1296"/>
    <w:rsid w:val="00AC4508"/>
    <w:rsid w:val="00AC5A00"/>
    <w:rsid w:val="00AC5D3A"/>
    <w:rsid w:val="00AD28DE"/>
    <w:rsid w:val="00AD4540"/>
    <w:rsid w:val="00AD788A"/>
    <w:rsid w:val="00AD7E8C"/>
    <w:rsid w:val="00AE2D8A"/>
    <w:rsid w:val="00AE4972"/>
    <w:rsid w:val="00B008A0"/>
    <w:rsid w:val="00B00ED4"/>
    <w:rsid w:val="00B01221"/>
    <w:rsid w:val="00B018BF"/>
    <w:rsid w:val="00B01BF6"/>
    <w:rsid w:val="00B06BBE"/>
    <w:rsid w:val="00B06E8E"/>
    <w:rsid w:val="00B10626"/>
    <w:rsid w:val="00B11C28"/>
    <w:rsid w:val="00B12DDD"/>
    <w:rsid w:val="00B15216"/>
    <w:rsid w:val="00B15F2C"/>
    <w:rsid w:val="00B2002B"/>
    <w:rsid w:val="00B20D66"/>
    <w:rsid w:val="00B21F75"/>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322C"/>
    <w:rsid w:val="00B46193"/>
    <w:rsid w:val="00B462E3"/>
    <w:rsid w:val="00B5503A"/>
    <w:rsid w:val="00B57A0E"/>
    <w:rsid w:val="00B62959"/>
    <w:rsid w:val="00B62D7B"/>
    <w:rsid w:val="00B642B5"/>
    <w:rsid w:val="00B64493"/>
    <w:rsid w:val="00B675CA"/>
    <w:rsid w:val="00B7019D"/>
    <w:rsid w:val="00B73417"/>
    <w:rsid w:val="00B74FF3"/>
    <w:rsid w:val="00B75873"/>
    <w:rsid w:val="00B759F3"/>
    <w:rsid w:val="00B764EB"/>
    <w:rsid w:val="00B857B6"/>
    <w:rsid w:val="00B85912"/>
    <w:rsid w:val="00B86EBC"/>
    <w:rsid w:val="00B95243"/>
    <w:rsid w:val="00B97BF7"/>
    <w:rsid w:val="00BA1712"/>
    <w:rsid w:val="00BA1864"/>
    <w:rsid w:val="00BA30E8"/>
    <w:rsid w:val="00BA6547"/>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37C9"/>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28BE"/>
    <w:rsid w:val="00C67DA3"/>
    <w:rsid w:val="00C724CB"/>
    <w:rsid w:val="00C73688"/>
    <w:rsid w:val="00C757C8"/>
    <w:rsid w:val="00C76BAF"/>
    <w:rsid w:val="00C77C59"/>
    <w:rsid w:val="00C8169D"/>
    <w:rsid w:val="00C83AF4"/>
    <w:rsid w:val="00C86B40"/>
    <w:rsid w:val="00C86F68"/>
    <w:rsid w:val="00C87FA1"/>
    <w:rsid w:val="00C92721"/>
    <w:rsid w:val="00C932A9"/>
    <w:rsid w:val="00CA07F3"/>
    <w:rsid w:val="00CA1829"/>
    <w:rsid w:val="00CA36F7"/>
    <w:rsid w:val="00CA47E2"/>
    <w:rsid w:val="00CA6B5C"/>
    <w:rsid w:val="00CA7500"/>
    <w:rsid w:val="00CB364C"/>
    <w:rsid w:val="00CB3C33"/>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27E8"/>
    <w:rsid w:val="00D055A0"/>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CF2"/>
    <w:rsid w:val="00D869BC"/>
    <w:rsid w:val="00D872FA"/>
    <w:rsid w:val="00D90DFA"/>
    <w:rsid w:val="00D91844"/>
    <w:rsid w:val="00D94EB8"/>
    <w:rsid w:val="00D94F8A"/>
    <w:rsid w:val="00DA2122"/>
    <w:rsid w:val="00DA5B50"/>
    <w:rsid w:val="00DB0C6E"/>
    <w:rsid w:val="00DB3B35"/>
    <w:rsid w:val="00DB67FD"/>
    <w:rsid w:val="00DC2922"/>
    <w:rsid w:val="00DC3B7B"/>
    <w:rsid w:val="00DC4652"/>
    <w:rsid w:val="00DD41C3"/>
    <w:rsid w:val="00DD6D47"/>
    <w:rsid w:val="00DE2024"/>
    <w:rsid w:val="00DE39FA"/>
    <w:rsid w:val="00DE3AB6"/>
    <w:rsid w:val="00DE7D71"/>
    <w:rsid w:val="00DF3178"/>
    <w:rsid w:val="00E0328C"/>
    <w:rsid w:val="00E054F2"/>
    <w:rsid w:val="00E10AA1"/>
    <w:rsid w:val="00E12332"/>
    <w:rsid w:val="00E15C01"/>
    <w:rsid w:val="00E175DF"/>
    <w:rsid w:val="00E22A58"/>
    <w:rsid w:val="00E24312"/>
    <w:rsid w:val="00E25003"/>
    <w:rsid w:val="00E252CC"/>
    <w:rsid w:val="00E2600E"/>
    <w:rsid w:val="00E30756"/>
    <w:rsid w:val="00E34AE3"/>
    <w:rsid w:val="00E34B1E"/>
    <w:rsid w:val="00E35054"/>
    <w:rsid w:val="00E355F5"/>
    <w:rsid w:val="00E36D45"/>
    <w:rsid w:val="00E4642E"/>
    <w:rsid w:val="00E52540"/>
    <w:rsid w:val="00E533CE"/>
    <w:rsid w:val="00E54397"/>
    <w:rsid w:val="00E61B07"/>
    <w:rsid w:val="00E61F95"/>
    <w:rsid w:val="00E648F4"/>
    <w:rsid w:val="00E6497D"/>
    <w:rsid w:val="00E65536"/>
    <w:rsid w:val="00E70D18"/>
    <w:rsid w:val="00E73DE7"/>
    <w:rsid w:val="00E7619F"/>
    <w:rsid w:val="00E764B9"/>
    <w:rsid w:val="00E764D3"/>
    <w:rsid w:val="00E77419"/>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1DB3"/>
    <w:rsid w:val="00EE391B"/>
    <w:rsid w:val="00EF2C32"/>
    <w:rsid w:val="00EF585C"/>
    <w:rsid w:val="00EF5F8C"/>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2428"/>
    <w:rsid w:val="00F840C1"/>
    <w:rsid w:val="00F84BB2"/>
    <w:rsid w:val="00F876AC"/>
    <w:rsid w:val="00F90A9E"/>
    <w:rsid w:val="00F90B38"/>
    <w:rsid w:val="00F910B7"/>
    <w:rsid w:val="00F956E1"/>
    <w:rsid w:val="00FA16E7"/>
    <w:rsid w:val="00FA1852"/>
    <w:rsid w:val="00FA36E5"/>
    <w:rsid w:val="00FA6026"/>
    <w:rsid w:val="00FA6587"/>
    <w:rsid w:val="00FB17B6"/>
    <w:rsid w:val="00FB2269"/>
    <w:rsid w:val="00FB2D7F"/>
    <w:rsid w:val="00FB4906"/>
    <w:rsid w:val="00FB6529"/>
    <w:rsid w:val="00FB6B32"/>
    <w:rsid w:val="00FC427E"/>
    <w:rsid w:val="00FC7834"/>
    <w:rsid w:val="00FD1717"/>
    <w:rsid w:val="00FD2351"/>
    <w:rsid w:val="00FD4F67"/>
    <w:rsid w:val="00FD4FB9"/>
    <w:rsid w:val="00FD6ED5"/>
    <w:rsid w:val="00FE1E7C"/>
    <w:rsid w:val="00FE3D18"/>
    <w:rsid w:val="00FE5FFB"/>
    <w:rsid w:val="00FE7986"/>
    <w:rsid w:val="00FE7C8F"/>
    <w:rsid w:val="00FF26D6"/>
    <w:rsid w:val="00FF3FB7"/>
    <w:rsid w:val="00F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79EC287-81A3-4F8D-B71B-706A9456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customStyle="1" w:styleId="TEXTNORMAL">
    <w:name w:val="TEXT NORMAL"/>
    <w:basedOn w:val="Normal"/>
    <w:qFormat/>
    <w:rsid w:val="00624B36"/>
    <w:pPr>
      <w:spacing w:after="60" w:line="240" w:lineRule="auto"/>
      <w:ind w:firstLine="709"/>
      <w:jc w:val="both"/>
    </w:pPr>
    <w:rPr>
      <w:rFonts w:ascii="Cambria" w:hAnsi="Cambria"/>
      <w:lang w:val="ro-RO"/>
    </w:rPr>
  </w:style>
  <w:style w:type="paragraph" w:styleId="BodyText">
    <w:name w:val="Body Text"/>
    <w:basedOn w:val="Normal"/>
    <w:link w:val="BodyTextChar"/>
    <w:unhideWhenUsed/>
    <w:rsid w:val="00B008A0"/>
    <w:pPr>
      <w:spacing w:after="120"/>
    </w:pPr>
    <w:rPr>
      <w:rFonts w:ascii="Arial" w:eastAsiaTheme="minorHAnsi" w:hAnsi="Arial" w:cs="Arial"/>
    </w:rPr>
  </w:style>
  <w:style w:type="character" w:customStyle="1" w:styleId="BodyTextChar">
    <w:name w:val="Body Text Char"/>
    <w:basedOn w:val="DefaultParagraphFont"/>
    <w:link w:val="BodyText"/>
    <w:rsid w:val="00B008A0"/>
    <w:rPr>
      <w:rFonts w:ascii="Arial" w:hAnsi="Arial" w:cs="Arial"/>
      <w:lang w:val="en-US"/>
    </w:rPr>
  </w:style>
  <w:style w:type="paragraph" w:customStyle="1" w:styleId="NoSpacing1">
    <w:name w:val="No Spacing1"/>
    <w:rsid w:val="00FE1E7C"/>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B21F75"/>
    <w:pPr>
      <w:spacing w:after="120" w:line="480" w:lineRule="auto"/>
    </w:pPr>
  </w:style>
  <w:style w:type="character" w:customStyle="1" w:styleId="BodyText2Char">
    <w:name w:val="Body Text 2 Char"/>
    <w:basedOn w:val="DefaultParagraphFont"/>
    <w:link w:val="BodyText2"/>
    <w:uiPriority w:val="99"/>
    <w:semiHidden/>
    <w:rsid w:val="00B21F7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271453">
      <w:bodyDiv w:val="1"/>
      <w:marLeft w:val="0"/>
      <w:marRight w:val="0"/>
      <w:marTop w:val="0"/>
      <w:marBottom w:val="0"/>
      <w:divBdr>
        <w:top w:val="none" w:sz="0" w:space="0" w:color="auto"/>
        <w:left w:val="none" w:sz="0" w:space="0" w:color="auto"/>
        <w:bottom w:val="none" w:sz="0" w:space="0" w:color="auto"/>
        <w:right w:val="none" w:sz="0" w:space="0" w:color="auto"/>
      </w:divBdr>
    </w:div>
    <w:div w:id="17506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F787C-F847-453C-AE7A-CDC1FBC3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9</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Acer</cp:lastModifiedBy>
  <cp:revision>120</cp:revision>
  <cp:lastPrinted>2019-02-01T06:35:00Z</cp:lastPrinted>
  <dcterms:created xsi:type="dcterms:W3CDTF">2017-11-09T09:42:00Z</dcterms:created>
  <dcterms:modified xsi:type="dcterms:W3CDTF">2019-05-19T10:03:00Z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