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AB" w:rsidRPr="00686253" w:rsidRDefault="00E801D9" w:rsidP="00C67DA3">
      <w:pPr>
        <w:spacing w:after="0" w:line="240" w:lineRule="auto"/>
        <w:jc w:val="both"/>
        <w:rPr>
          <w:rFonts w:ascii="Arial" w:hAnsi="Arial" w:cs="Arial"/>
          <w:b/>
          <w:bCs/>
          <w:sz w:val="24"/>
          <w:szCs w:val="24"/>
          <w:lang w:val="ro-RO"/>
        </w:rPr>
      </w:pPr>
      <w:r w:rsidRPr="00686253">
        <w:rPr>
          <w:rFonts w:ascii="Arial" w:hAnsi="Arial" w:cs="Arial"/>
          <w:b/>
          <w:bCs/>
          <w:sz w:val="24"/>
          <w:szCs w:val="24"/>
          <w:lang w:val="ro-RO"/>
        </w:rPr>
        <w:t xml:space="preserve">                        </w:t>
      </w:r>
    </w:p>
    <w:p w:rsidR="003A7B9C" w:rsidRDefault="003A7B9C" w:rsidP="00B75873">
      <w:pPr>
        <w:pStyle w:val="Heading1"/>
        <w:tabs>
          <w:tab w:val="left" w:pos="1714"/>
          <w:tab w:val="center" w:pos="5197"/>
        </w:tabs>
        <w:spacing w:after="120"/>
        <w:jc w:val="center"/>
        <w:rPr>
          <w:rFonts w:ascii="Arial" w:hAnsi="Arial" w:cs="Arial"/>
          <w:b/>
        </w:rPr>
      </w:pPr>
    </w:p>
    <w:p w:rsidR="00E801D9" w:rsidRPr="00686253" w:rsidRDefault="00E801D9" w:rsidP="00B75873">
      <w:pPr>
        <w:pStyle w:val="Heading1"/>
        <w:tabs>
          <w:tab w:val="left" w:pos="1714"/>
          <w:tab w:val="center" w:pos="5197"/>
        </w:tabs>
        <w:spacing w:after="120"/>
        <w:jc w:val="center"/>
        <w:rPr>
          <w:rFonts w:ascii="Arial" w:hAnsi="Arial" w:cs="Arial"/>
          <w:b/>
          <w:bCs/>
        </w:rPr>
      </w:pPr>
      <w:r w:rsidRPr="00686253">
        <w:rPr>
          <w:rFonts w:ascii="Arial" w:hAnsi="Arial" w:cs="Arial"/>
          <w:b/>
        </w:rPr>
        <w:t>DECIZIA ETAPEI DE ÎNCADRARE</w:t>
      </w:r>
    </w:p>
    <w:p w:rsidR="00E801D9" w:rsidRPr="00686253" w:rsidRDefault="00136B5F" w:rsidP="00B75873">
      <w:pPr>
        <w:pStyle w:val="Heading2"/>
        <w:tabs>
          <w:tab w:val="center" w:pos="4987"/>
          <w:tab w:val="left" w:pos="7650"/>
        </w:tabs>
        <w:spacing w:before="0" w:after="0" w:line="240" w:lineRule="auto"/>
        <w:jc w:val="center"/>
        <w:rPr>
          <w:rFonts w:ascii="Arial" w:hAnsi="Arial" w:cs="Arial"/>
          <w:i w:val="0"/>
          <w:sz w:val="24"/>
          <w:szCs w:val="24"/>
          <w:lang w:val="ro-RO"/>
        </w:rPr>
      </w:pPr>
      <w:r w:rsidRPr="00686253">
        <w:rPr>
          <w:rFonts w:ascii="Arial" w:hAnsi="Arial" w:cs="Arial"/>
          <w:i w:val="0"/>
          <w:sz w:val="24"/>
          <w:szCs w:val="24"/>
          <w:lang w:val="ro-RO"/>
        </w:rPr>
        <w:t>Nr.</w:t>
      </w:r>
      <w:r w:rsidR="002B3EF4" w:rsidRPr="00686253">
        <w:rPr>
          <w:rFonts w:ascii="Arial" w:hAnsi="Arial" w:cs="Arial"/>
          <w:i w:val="0"/>
          <w:sz w:val="24"/>
          <w:szCs w:val="24"/>
          <w:lang w:val="ro-RO"/>
        </w:rPr>
        <w:t xml:space="preserve"> </w:t>
      </w:r>
      <w:r w:rsidR="00E9340E">
        <w:rPr>
          <w:rFonts w:ascii="Arial" w:hAnsi="Arial" w:cs="Arial"/>
          <w:i w:val="0"/>
          <w:sz w:val="24"/>
          <w:szCs w:val="24"/>
          <w:lang w:val="ro-RO"/>
        </w:rPr>
        <w:t xml:space="preserve">     </w:t>
      </w:r>
      <w:r w:rsidR="009E6FD3" w:rsidRPr="00686253">
        <w:rPr>
          <w:rFonts w:ascii="Arial" w:hAnsi="Arial" w:cs="Arial"/>
          <w:i w:val="0"/>
          <w:sz w:val="24"/>
          <w:szCs w:val="24"/>
          <w:lang w:val="ro-RO"/>
        </w:rPr>
        <w:t xml:space="preserve"> </w:t>
      </w:r>
      <w:r w:rsidR="00E801D9" w:rsidRPr="00686253">
        <w:rPr>
          <w:rFonts w:ascii="Arial" w:hAnsi="Arial" w:cs="Arial"/>
          <w:i w:val="0"/>
          <w:sz w:val="24"/>
          <w:szCs w:val="24"/>
          <w:lang w:val="ro-RO"/>
        </w:rPr>
        <w:t>din</w:t>
      </w:r>
      <w:r w:rsidR="003432A8">
        <w:rPr>
          <w:rFonts w:ascii="Arial" w:hAnsi="Arial" w:cs="Arial"/>
          <w:i w:val="0"/>
          <w:sz w:val="24"/>
          <w:szCs w:val="24"/>
          <w:lang w:val="ro-RO"/>
        </w:rPr>
        <w:t xml:space="preserve">  </w:t>
      </w:r>
      <w:r w:rsidR="0070261A">
        <w:rPr>
          <w:rFonts w:ascii="Arial" w:hAnsi="Arial" w:cs="Arial"/>
          <w:i w:val="0"/>
          <w:color w:val="FF0000"/>
          <w:sz w:val="24"/>
          <w:szCs w:val="24"/>
          <w:lang w:val="ro-RO"/>
        </w:rPr>
        <w:t xml:space="preserve"> </w:t>
      </w:r>
      <w:r w:rsidR="007E6706" w:rsidRPr="00686253">
        <w:rPr>
          <w:rFonts w:ascii="Arial" w:hAnsi="Arial" w:cs="Arial"/>
          <w:i w:val="0"/>
          <w:sz w:val="24"/>
          <w:szCs w:val="24"/>
          <w:lang w:val="ro-RO"/>
        </w:rPr>
        <w:t xml:space="preserve">    </w:t>
      </w:r>
      <w:r w:rsidR="0090777D" w:rsidRPr="00686253">
        <w:rPr>
          <w:rFonts w:ascii="Arial" w:hAnsi="Arial" w:cs="Arial"/>
          <w:i w:val="0"/>
          <w:sz w:val="24"/>
          <w:szCs w:val="24"/>
          <w:lang w:val="ro-RO"/>
        </w:rPr>
        <w:t xml:space="preserve"> </w:t>
      </w:r>
      <w:r w:rsidR="00E801D9" w:rsidRPr="00686253">
        <w:rPr>
          <w:rFonts w:ascii="Arial" w:hAnsi="Arial" w:cs="Arial"/>
          <w:i w:val="0"/>
          <w:sz w:val="24"/>
          <w:szCs w:val="24"/>
          <w:lang w:val="ro-RO"/>
        </w:rPr>
        <w:t xml:space="preserve"> </w:t>
      </w:r>
      <w:r w:rsidR="0030539C" w:rsidRPr="00686253">
        <w:rPr>
          <w:rFonts w:ascii="Arial" w:hAnsi="Arial" w:cs="Arial"/>
          <w:i w:val="0"/>
          <w:sz w:val="24"/>
          <w:szCs w:val="24"/>
          <w:lang w:val="ro-RO"/>
        </w:rPr>
        <w:t xml:space="preserve"> </w:t>
      </w:r>
    </w:p>
    <w:p w:rsidR="00E801D9" w:rsidRPr="00686253" w:rsidRDefault="00E801D9" w:rsidP="00B75873">
      <w:pPr>
        <w:spacing w:after="0"/>
        <w:jc w:val="center"/>
        <w:rPr>
          <w:rFonts w:ascii="Arial" w:hAnsi="Arial" w:cs="Arial"/>
          <w:sz w:val="24"/>
          <w:szCs w:val="24"/>
          <w:lang w:val="ro-RO"/>
        </w:rPr>
      </w:pPr>
    </w:p>
    <w:p w:rsidR="00952EEC" w:rsidRPr="00686253" w:rsidRDefault="00952EEC" w:rsidP="00B75873">
      <w:pPr>
        <w:spacing w:after="0"/>
        <w:jc w:val="center"/>
        <w:rPr>
          <w:rFonts w:ascii="Arial" w:hAnsi="Arial" w:cs="Arial"/>
          <w:sz w:val="24"/>
          <w:szCs w:val="24"/>
          <w:lang w:val="ro-RO"/>
        </w:rPr>
      </w:pPr>
    </w:p>
    <w:p w:rsidR="008E5B1C" w:rsidRPr="00686253" w:rsidRDefault="00624B36" w:rsidP="008E5B1C">
      <w:pPr>
        <w:autoSpaceDE w:val="0"/>
        <w:spacing w:after="0" w:line="240" w:lineRule="auto"/>
        <w:jc w:val="both"/>
        <w:rPr>
          <w:rFonts w:ascii="Arial" w:hAnsi="Arial" w:cs="Arial"/>
          <w:b/>
          <w:sz w:val="24"/>
          <w:szCs w:val="24"/>
        </w:rPr>
      </w:pPr>
      <w:r w:rsidRPr="00686253">
        <w:rPr>
          <w:rFonts w:ascii="Arial" w:hAnsi="Arial" w:cs="Arial"/>
          <w:sz w:val="24"/>
          <w:szCs w:val="24"/>
          <w:lang w:val="ro-RO"/>
        </w:rPr>
        <w:t>Ca urmare a notificărilor</w:t>
      </w:r>
      <w:r w:rsidR="008E5B1C" w:rsidRPr="00686253">
        <w:rPr>
          <w:rFonts w:ascii="Arial" w:hAnsi="Arial" w:cs="Arial"/>
          <w:sz w:val="24"/>
          <w:szCs w:val="24"/>
          <w:lang w:val="ro-RO"/>
        </w:rPr>
        <w:t xml:space="preserve"> adresate de </w:t>
      </w:r>
      <w:r w:rsidR="0025604E" w:rsidRPr="00686253">
        <w:rPr>
          <w:rFonts w:ascii="Arial" w:hAnsi="Arial" w:cs="Arial"/>
          <w:b/>
          <w:sz w:val="24"/>
          <w:szCs w:val="24"/>
        </w:rPr>
        <w:t>SC IRI FOREST ASSETS SRL</w:t>
      </w:r>
      <w:r w:rsidR="008E5B1C" w:rsidRPr="00686253">
        <w:rPr>
          <w:rFonts w:ascii="Arial" w:hAnsi="Arial" w:cs="Arial"/>
          <w:sz w:val="24"/>
          <w:szCs w:val="24"/>
          <w:lang w:val="ro-RO"/>
        </w:rPr>
        <w:t xml:space="preserve">, cu sediul în </w:t>
      </w:r>
      <w:proofErr w:type="spellStart"/>
      <w:r w:rsidR="00441D55" w:rsidRPr="00686253">
        <w:rPr>
          <w:rFonts w:ascii="Arial" w:hAnsi="Arial" w:cs="Arial"/>
          <w:sz w:val="24"/>
          <w:szCs w:val="24"/>
        </w:rPr>
        <w:t>mun</w:t>
      </w:r>
      <w:proofErr w:type="spellEnd"/>
      <w:r w:rsidR="00441D55" w:rsidRPr="00686253">
        <w:rPr>
          <w:rFonts w:ascii="Arial" w:hAnsi="Arial" w:cs="Arial"/>
          <w:sz w:val="24"/>
          <w:szCs w:val="24"/>
        </w:rPr>
        <w:t xml:space="preserve">. </w:t>
      </w:r>
      <w:proofErr w:type="spellStart"/>
      <w:r w:rsidR="0025604E" w:rsidRPr="00686253">
        <w:rPr>
          <w:rFonts w:ascii="Arial" w:hAnsi="Arial" w:cs="Arial"/>
          <w:sz w:val="24"/>
          <w:szCs w:val="24"/>
        </w:rPr>
        <w:t>București</w:t>
      </w:r>
      <w:proofErr w:type="spellEnd"/>
      <w:r w:rsidR="0025604E" w:rsidRPr="00686253">
        <w:rPr>
          <w:rFonts w:ascii="Arial" w:hAnsi="Arial" w:cs="Arial"/>
          <w:sz w:val="24"/>
          <w:szCs w:val="24"/>
        </w:rPr>
        <w:t xml:space="preserve">, str. </w:t>
      </w:r>
      <w:proofErr w:type="spellStart"/>
      <w:r w:rsidR="0025604E" w:rsidRPr="00686253">
        <w:rPr>
          <w:rFonts w:ascii="Arial" w:hAnsi="Arial" w:cs="Arial"/>
          <w:sz w:val="24"/>
          <w:szCs w:val="24"/>
        </w:rPr>
        <w:t>Calea</w:t>
      </w:r>
      <w:proofErr w:type="spellEnd"/>
      <w:r w:rsidR="0025604E" w:rsidRPr="00686253">
        <w:rPr>
          <w:rFonts w:ascii="Arial" w:hAnsi="Arial" w:cs="Arial"/>
          <w:sz w:val="24"/>
          <w:szCs w:val="24"/>
        </w:rPr>
        <w:t xml:space="preserve"> </w:t>
      </w:r>
      <w:proofErr w:type="spellStart"/>
      <w:r w:rsidR="0025604E" w:rsidRPr="00686253">
        <w:rPr>
          <w:rFonts w:ascii="Arial" w:hAnsi="Arial" w:cs="Arial"/>
          <w:sz w:val="24"/>
          <w:szCs w:val="24"/>
        </w:rPr>
        <w:t>Floreasca</w:t>
      </w:r>
      <w:proofErr w:type="spellEnd"/>
      <w:r w:rsidR="0025604E" w:rsidRPr="00686253">
        <w:rPr>
          <w:rFonts w:ascii="Arial" w:hAnsi="Arial" w:cs="Arial"/>
          <w:sz w:val="24"/>
          <w:szCs w:val="24"/>
        </w:rPr>
        <w:t xml:space="preserve">, nr. 175, </w:t>
      </w:r>
      <w:proofErr w:type="spellStart"/>
      <w:r w:rsidR="0025604E" w:rsidRPr="00686253">
        <w:rPr>
          <w:rFonts w:ascii="Arial" w:hAnsi="Arial" w:cs="Arial"/>
          <w:sz w:val="24"/>
          <w:szCs w:val="24"/>
        </w:rPr>
        <w:t>etaj</w:t>
      </w:r>
      <w:proofErr w:type="spellEnd"/>
      <w:r w:rsidR="0025604E" w:rsidRPr="00686253">
        <w:rPr>
          <w:rFonts w:ascii="Arial" w:hAnsi="Arial" w:cs="Arial"/>
          <w:sz w:val="24"/>
          <w:szCs w:val="24"/>
        </w:rPr>
        <w:t xml:space="preserve"> 1, sector 1</w:t>
      </w:r>
      <w:r w:rsidR="008E5B1C" w:rsidRPr="00686253">
        <w:rPr>
          <w:rFonts w:ascii="Arial" w:hAnsi="Arial" w:cs="Arial"/>
          <w:sz w:val="24"/>
          <w:szCs w:val="24"/>
          <w:lang w:val="ro-RO"/>
        </w:rPr>
        <w:t xml:space="preserve">, privind </w:t>
      </w:r>
      <w:r w:rsidR="0025604E" w:rsidRPr="00686253">
        <w:rPr>
          <w:rFonts w:ascii="Arial" w:hAnsi="Arial" w:cs="Arial"/>
          <w:b/>
          <w:sz w:val="24"/>
          <w:szCs w:val="24"/>
        </w:rPr>
        <w:t>“</w:t>
      </w:r>
      <w:proofErr w:type="spellStart"/>
      <w:r w:rsidR="0025604E" w:rsidRPr="00686253">
        <w:rPr>
          <w:rFonts w:ascii="Arial" w:hAnsi="Arial" w:cs="Arial"/>
          <w:b/>
          <w:sz w:val="24"/>
          <w:szCs w:val="24"/>
        </w:rPr>
        <w:t>Amenajamentul</w:t>
      </w:r>
      <w:proofErr w:type="spellEnd"/>
      <w:r w:rsidR="0025604E" w:rsidRPr="00686253">
        <w:rPr>
          <w:rFonts w:ascii="Arial" w:hAnsi="Arial" w:cs="Arial"/>
          <w:b/>
          <w:sz w:val="24"/>
          <w:szCs w:val="24"/>
        </w:rPr>
        <w:t xml:space="preserve"> </w:t>
      </w:r>
      <w:proofErr w:type="spellStart"/>
      <w:r w:rsidR="0025604E" w:rsidRPr="00686253">
        <w:rPr>
          <w:rFonts w:ascii="Arial" w:hAnsi="Arial" w:cs="Arial"/>
          <w:b/>
          <w:sz w:val="24"/>
          <w:szCs w:val="24"/>
        </w:rPr>
        <w:t>fondului</w:t>
      </w:r>
      <w:proofErr w:type="spellEnd"/>
      <w:r w:rsidR="0025604E" w:rsidRPr="00686253">
        <w:rPr>
          <w:rFonts w:ascii="Arial" w:hAnsi="Arial" w:cs="Arial"/>
          <w:b/>
          <w:sz w:val="24"/>
          <w:szCs w:val="24"/>
        </w:rPr>
        <w:t xml:space="preserve"> </w:t>
      </w:r>
      <w:proofErr w:type="spellStart"/>
      <w:r w:rsidR="0025604E" w:rsidRPr="00686253">
        <w:rPr>
          <w:rFonts w:ascii="Arial" w:hAnsi="Arial" w:cs="Arial"/>
          <w:b/>
          <w:sz w:val="24"/>
          <w:szCs w:val="24"/>
        </w:rPr>
        <w:t>forestier</w:t>
      </w:r>
      <w:proofErr w:type="spellEnd"/>
      <w:r w:rsidR="0025604E" w:rsidRPr="00686253">
        <w:rPr>
          <w:rFonts w:ascii="Arial" w:hAnsi="Arial" w:cs="Arial"/>
          <w:b/>
          <w:sz w:val="24"/>
          <w:szCs w:val="24"/>
        </w:rPr>
        <w:t xml:space="preserve"> </w:t>
      </w:r>
      <w:proofErr w:type="spellStart"/>
      <w:r w:rsidR="0025604E" w:rsidRPr="00686253">
        <w:rPr>
          <w:rFonts w:ascii="Arial" w:hAnsi="Arial" w:cs="Arial"/>
          <w:b/>
          <w:sz w:val="24"/>
          <w:szCs w:val="24"/>
        </w:rPr>
        <w:t>proprietate</w:t>
      </w:r>
      <w:proofErr w:type="spellEnd"/>
      <w:r w:rsidR="0025604E" w:rsidRPr="00686253">
        <w:rPr>
          <w:rFonts w:ascii="Arial" w:hAnsi="Arial" w:cs="Arial"/>
          <w:b/>
          <w:sz w:val="24"/>
          <w:szCs w:val="24"/>
        </w:rPr>
        <w:t xml:space="preserve"> </w:t>
      </w:r>
      <w:proofErr w:type="spellStart"/>
      <w:r w:rsidR="0025604E" w:rsidRPr="00686253">
        <w:rPr>
          <w:rFonts w:ascii="Arial" w:hAnsi="Arial" w:cs="Arial"/>
          <w:b/>
          <w:sz w:val="24"/>
          <w:szCs w:val="24"/>
        </w:rPr>
        <w:t>privată</w:t>
      </w:r>
      <w:proofErr w:type="spellEnd"/>
      <w:r w:rsidR="0025604E" w:rsidRPr="00686253">
        <w:rPr>
          <w:rFonts w:ascii="Arial" w:hAnsi="Arial" w:cs="Arial"/>
          <w:b/>
          <w:sz w:val="24"/>
          <w:szCs w:val="24"/>
        </w:rPr>
        <w:t xml:space="preserve"> </w:t>
      </w:r>
      <w:proofErr w:type="spellStart"/>
      <w:r w:rsidR="0025604E" w:rsidRPr="00686253">
        <w:rPr>
          <w:rFonts w:ascii="Arial" w:hAnsi="Arial" w:cs="Arial"/>
          <w:b/>
          <w:sz w:val="24"/>
          <w:szCs w:val="24"/>
        </w:rPr>
        <w:t>aparținând</w:t>
      </w:r>
      <w:proofErr w:type="spellEnd"/>
      <w:r w:rsidR="0025604E" w:rsidRPr="00686253">
        <w:rPr>
          <w:rFonts w:ascii="Arial" w:hAnsi="Arial" w:cs="Arial"/>
          <w:b/>
          <w:sz w:val="24"/>
          <w:szCs w:val="24"/>
        </w:rPr>
        <w:t xml:space="preserve"> SC IRI FOREST ASSETS SRL, </w:t>
      </w:r>
      <w:proofErr w:type="spellStart"/>
      <w:r w:rsidR="0025604E" w:rsidRPr="00686253">
        <w:rPr>
          <w:rFonts w:ascii="Arial" w:hAnsi="Arial" w:cs="Arial"/>
          <w:b/>
          <w:sz w:val="24"/>
          <w:szCs w:val="24"/>
        </w:rPr>
        <w:t>constituit</w:t>
      </w:r>
      <w:proofErr w:type="spellEnd"/>
      <w:r w:rsidR="0025604E" w:rsidRPr="00686253">
        <w:rPr>
          <w:rFonts w:ascii="Arial" w:hAnsi="Arial" w:cs="Arial"/>
          <w:b/>
          <w:sz w:val="24"/>
          <w:szCs w:val="24"/>
        </w:rPr>
        <w:t xml:space="preserve"> </w:t>
      </w:r>
      <w:proofErr w:type="spellStart"/>
      <w:r w:rsidR="0025604E" w:rsidRPr="00686253">
        <w:rPr>
          <w:rFonts w:ascii="Arial" w:hAnsi="Arial" w:cs="Arial"/>
          <w:b/>
          <w:sz w:val="24"/>
          <w:szCs w:val="24"/>
        </w:rPr>
        <w:t>în</w:t>
      </w:r>
      <w:proofErr w:type="spellEnd"/>
      <w:r w:rsidR="0025604E" w:rsidRPr="00686253">
        <w:rPr>
          <w:rFonts w:ascii="Arial" w:hAnsi="Arial" w:cs="Arial"/>
          <w:b/>
          <w:sz w:val="24"/>
          <w:szCs w:val="24"/>
        </w:rPr>
        <w:t xml:space="preserve"> </w:t>
      </w:r>
      <w:r w:rsidR="00E7154A" w:rsidRPr="00E7154A">
        <w:rPr>
          <w:rFonts w:ascii="Arial" w:hAnsi="Arial" w:cs="Arial"/>
          <w:b/>
          <w:sz w:val="24"/>
          <w:szCs w:val="24"/>
        </w:rPr>
        <w:t xml:space="preserve">UP XIX </w:t>
      </w:r>
      <w:proofErr w:type="spellStart"/>
      <w:r w:rsidR="00E7154A" w:rsidRPr="00E7154A">
        <w:rPr>
          <w:rFonts w:ascii="Arial" w:hAnsi="Arial" w:cs="Arial"/>
          <w:b/>
          <w:sz w:val="24"/>
          <w:szCs w:val="24"/>
        </w:rPr>
        <w:t>Gura</w:t>
      </w:r>
      <w:proofErr w:type="spellEnd"/>
      <w:r w:rsidR="00E7154A" w:rsidRPr="00E7154A">
        <w:rPr>
          <w:rFonts w:ascii="Arial" w:hAnsi="Arial" w:cs="Arial"/>
          <w:b/>
          <w:sz w:val="24"/>
          <w:szCs w:val="24"/>
        </w:rPr>
        <w:t xml:space="preserve"> </w:t>
      </w:r>
      <w:proofErr w:type="spellStart"/>
      <w:r w:rsidR="00E7154A" w:rsidRPr="00E7154A">
        <w:rPr>
          <w:rFonts w:ascii="Arial" w:hAnsi="Arial" w:cs="Arial"/>
          <w:b/>
          <w:sz w:val="24"/>
          <w:szCs w:val="24"/>
        </w:rPr>
        <w:t>Humorului</w:t>
      </w:r>
      <w:proofErr w:type="spellEnd"/>
      <w:r w:rsidR="0025604E" w:rsidRPr="00686253">
        <w:rPr>
          <w:rFonts w:ascii="Arial" w:hAnsi="Arial" w:cs="Arial"/>
          <w:b/>
          <w:sz w:val="24"/>
          <w:szCs w:val="24"/>
        </w:rPr>
        <w:t xml:space="preserve">, </w:t>
      </w:r>
      <w:proofErr w:type="spellStart"/>
      <w:r w:rsidR="0025604E" w:rsidRPr="00686253">
        <w:rPr>
          <w:rFonts w:ascii="Arial" w:hAnsi="Arial" w:cs="Arial"/>
          <w:b/>
          <w:sz w:val="24"/>
          <w:szCs w:val="24"/>
        </w:rPr>
        <w:t>jud</w:t>
      </w:r>
      <w:proofErr w:type="spellEnd"/>
      <w:r w:rsidR="0025604E" w:rsidRPr="00686253">
        <w:rPr>
          <w:rFonts w:ascii="Arial" w:hAnsi="Arial" w:cs="Arial"/>
          <w:b/>
          <w:sz w:val="24"/>
          <w:szCs w:val="24"/>
        </w:rPr>
        <w:t>. Suceava“</w:t>
      </w:r>
      <w:r w:rsidRPr="00686253">
        <w:rPr>
          <w:rFonts w:ascii="Arial" w:hAnsi="Arial" w:cs="Arial"/>
          <w:sz w:val="24"/>
          <w:szCs w:val="24"/>
          <w:lang w:val="ro-RO"/>
        </w:rPr>
        <w:t>, înregistrate</w:t>
      </w:r>
      <w:r w:rsidR="008E5B1C" w:rsidRPr="00686253">
        <w:rPr>
          <w:rFonts w:ascii="Arial" w:hAnsi="Arial" w:cs="Arial"/>
          <w:sz w:val="24"/>
          <w:szCs w:val="24"/>
          <w:lang w:val="ro-RO"/>
        </w:rPr>
        <w:t xml:space="preserve"> la APM Suceava cu nr. </w:t>
      </w:r>
      <w:r w:rsidR="00E7154A">
        <w:rPr>
          <w:rFonts w:ascii="Arial" w:hAnsi="Arial" w:cs="Arial"/>
          <w:sz w:val="24"/>
          <w:szCs w:val="24"/>
        </w:rPr>
        <w:t>4880</w:t>
      </w:r>
      <w:r w:rsidR="0025604E" w:rsidRPr="00686253">
        <w:rPr>
          <w:rFonts w:ascii="Arial" w:hAnsi="Arial" w:cs="Arial"/>
          <w:sz w:val="24"/>
          <w:szCs w:val="24"/>
        </w:rPr>
        <w:t>/17.04.2019</w:t>
      </w:r>
      <w:r w:rsidR="007E6706" w:rsidRPr="00686253">
        <w:rPr>
          <w:rFonts w:ascii="Arial" w:hAnsi="Arial" w:cs="Arial"/>
          <w:sz w:val="24"/>
          <w:szCs w:val="24"/>
        </w:rPr>
        <w:t xml:space="preserve">, </w:t>
      </w:r>
      <w:r w:rsidR="008E5B1C" w:rsidRPr="00686253">
        <w:rPr>
          <w:rFonts w:ascii="Arial" w:hAnsi="Arial" w:cs="Arial"/>
          <w:sz w:val="24"/>
          <w:szCs w:val="24"/>
          <w:lang w:val="ro-RO"/>
        </w:rPr>
        <w:t>în baza:</w:t>
      </w:r>
    </w:p>
    <w:p w:rsidR="008E5B1C" w:rsidRPr="00686253"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686253">
        <w:rPr>
          <w:rFonts w:ascii="Arial" w:eastAsia="Times New Roman" w:hAnsi="Arial" w:cs="Arial"/>
          <w:i/>
          <w:sz w:val="24"/>
          <w:szCs w:val="24"/>
          <w:lang w:val="ro-RO"/>
        </w:rPr>
        <w:t>HG nr. 1000/2012 privind reorganizarea şi funcţionarea Agenţiei Naţionale pentru Protecţia Mediului şi a instituţiilor publice aflate în subordinea acesteia;</w:t>
      </w:r>
    </w:p>
    <w:p w:rsidR="008E5B1C" w:rsidRPr="00686253"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686253">
        <w:rPr>
          <w:rFonts w:ascii="Arial" w:eastAsia="Times New Roman" w:hAnsi="Arial" w:cs="Arial"/>
          <w:i/>
          <w:sz w:val="24"/>
          <w:szCs w:val="24"/>
          <w:lang w:val="ro-RO"/>
        </w:rPr>
        <w:t>OUG nr. 195/2005 privind protecţia mediului, aprobată cu modificări prin Legea nr. 265/2006, cu modificările şi completările ulterioare;</w:t>
      </w:r>
    </w:p>
    <w:p w:rsidR="008E5B1C" w:rsidRPr="00686253" w:rsidRDefault="008E5B1C" w:rsidP="002B3390">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686253">
        <w:rPr>
          <w:rFonts w:ascii="Arial" w:eastAsia="Times New Roman" w:hAnsi="Arial" w:cs="Arial"/>
          <w:i/>
          <w:sz w:val="24"/>
          <w:szCs w:val="24"/>
          <w:lang w:val="ro-RO"/>
        </w:rPr>
        <w:t>HG nr. 1076/2004 privind stabilirea procedurii de realizare a evaluării de m</w:t>
      </w:r>
      <w:r w:rsidR="002B3390" w:rsidRPr="00686253">
        <w:rPr>
          <w:rFonts w:ascii="Arial" w:eastAsia="Times New Roman" w:hAnsi="Arial" w:cs="Arial"/>
          <w:i/>
          <w:sz w:val="24"/>
          <w:szCs w:val="24"/>
          <w:lang w:val="ro-RO"/>
        </w:rPr>
        <w:t>ediu pentru planuri şi programe</w:t>
      </w:r>
      <w:r w:rsidRPr="00686253">
        <w:rPr>
          <w:rFonts w:ascii="Arial" w:eastAsia="Times New Roman" w:hAnsi="Arial" w:cs="Arial"/>
          <w:i/>
          <w:sz w:val="24"/>
          <w:szCs w:val="24"/>
          <w:lang w:val="ro-RO"/>
        </w:rPr>
        <w:t>.</w:t>
      </w:r>
    </w:p>
    <w:p w:rsidR="008E5B1C" w:rsidRPr="00686253" w:rsidRDefault="008E5B1C" w:rsidP="008E5B1C">
      <w:pPr>
        <w:autoSpaceDE w:val="0"/>
        <w:autoSpaceDN w:val="0"/>
        <w:adjustRightInd w:val="0"/>
        <w:spacing w:after="0" w:line="240" w:lineRule="auto"/>
        <w:ind w:left="720"/>
        <w:jc w:val="both"/>
        <w:rPr>
          <w:rFonts w:ascii="Arial" w:eastAsia="Times New Roman" w:hAnsi="Arial" w:cs="Arial"/>
          <w:i/>
          <w:sz w:val="24"/>
          <w:szCs w:val="24"/>
          <w:lang w:val="ro-RO"/>
        </w:rPr>
      </w:pPr>
    </w:p>
    <w:p w:rsidR="00441D55" w:rsidRPr="00686253" w:rsidRDefault="008E5B1C" w:rsidP="00441D55">
      <w:pPr>
        <w:pStyle w:val="ListParagraph"/>
        <w:autoSpaceDE w:val="0"/>
        <w:autoSpaceDN w:val="0"/>
        <w:adjustRightInd w:val="0"/>
        <w:spacing w:after="120" w:line="240" w:lineRule="auto"/>
        <w:ind w:left="540"/>
        <w:jc w:val="both"/>
        <w:rPr>
          <w:rFonts w:ascii="Arial" w:hAnsi="Arial" w:cs="Arial"/>
          <w:sz w:val="24"/>
          <w:szCs w:val="24"/>
          <w:lang w:val="ro-RO"/>
        </w:rPr>
      </w:pPr>
      <w:r w:rsidRPr="00686253">
        <w:rPr>
          <w:rFonts w:ascii="Arial" w:hAnsi="Arial" w:cs="Arial"/>
          <w:b/>
          <w:sz w:val="24"/>
          <w:szCs w:val="24"/>
          <w:lang w:val="ro-RO"/>
        </w:rPr>
        <w:t>Agenţia pentru Protecţia Mediului Suceava</w:t>
      </w:r>
    </w:p>
    <w:p w:rsidR="008E5B1C" w:rsidRPr="00686253"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686253">
        <w:rPr>
          <w:rFonts w:ascii="Arial" w:hAnsi="Arial" w:cs="Arial"/>
          <w:sz w:val="24"/>
          <w:szCs w:val="24"/>
          <w:lang w:val="ro-RO"/>
        </w:rPr>
        <w:t xml:space="preserve">ca urmare a consultării autorităţilor publice participante în cadrul şedinţei Comitetului Special Constituit din data de </w:t>
      </w:r>
      <w:r w:rsidR="005354DA">
        <w:rPr>
          <w:rFonts w:ascii="Arial" w:hAnsi="Arial" w:cs="Arial"/>
          <w:sz w:val="24"/>
          <w:szCs w:val="24"/>
        </w:rPr>
        <w:t>31</w:t>
      </w:r>
      <w:r w:rsidR="0025604E" w:rsidRPr="00686253">
        <w:rPr>
          <w:rFonts w:ascii="Arial" w:hAnsi="Arial" w:cs="Arial"/>
          <w:sz w:val="24"/>
          <w:szCs w:val="24"/>
        </w:rPr>
        <w:t>.05.2019</w:t>
      </w:r>
      <w:r w:rsidRPr="00686253">
        <w:rPr>
          <w:rFonts w:ascii="Arial" w:hAnsi="Arial" w:cs="Arial"/>
          <w:sz w:val="24"/>
          <w:szCs w:val="24"/>
          <w:lang w:val="ro-RO"/>
        </w:rPr>
        <w:t>, a completărilor depuse la documentaţie;</w:t>
      </w:r>
    </w:p>
    <w:p w:rsidR="008E5B1C" w:rsidRPr="00686253"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686253">
        <w:rPr>
          <w:rFonts w:ascii="Arial" w:hAnsi="Arial" w:cs="Arial"/>
          <w:sz w:val="24"/>
          <w:szCs w:val="24"/>
          <w:lang w:val="ro-RO"/>
        </w:rPr>
        <w:t>în conformitate cu prevederile art. 5 alin. 3 pct. a şi a anexei nr. 1 – Criterii pentru determinarea efectelor semnificative p</w:t>
      </w:r>
      <w:r w:rsidR="009F6BE3" w:rsidRPr="00686253">
        <w:rPr>
          <w:rFonts w:ascii="Arial" w:hAnsi="Arial" w:cs="Arial"/>
          <w:sz w:val="24"/>
          <w:szCs w:val="24"/>
          <w:lang w:val="ro-RO"/>
        </w:rPr>
        <w:t>otenţiale asupra mediului din HG nr.</w:t>
      </w:r>
      <w:r w:rsidRPr="00686253">
        <w:rPr>
          <w:rFonts w:ascii="Arial" w:hAnsi="Arial" w:cs="Arial"/>
          <w:sz w:val="24"/>
          <w:szCs w:val="24"/>
          <w:lang w:val="ro-RO"/>
        </w:rPr>
        <w:t xml:space="preserve"> 1076/2004 privind stabilirea procedurii de realizare a evaluării de mediu pentru planuri şi programe;</w:t>
      </w:r>
    </w:p>
    <w:p w:rsidR="008E5B1C" w:rsidRPr="00686253"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686253">
        <w:rPr>
          <w:rFonts w:ascii="Arial" w:hAnsi="Arial" w:cs="Arial"/>
          <w:sz w:val="24"/>
          <w:szCs w:val="24"/>
          <w:lang w:val="ro-RO"/>
        </w:rPr>
        <w:t>în lipsa comentariilor motivate din partea publicului interesat,</w:t>
      </w:r>
    </w:p>
    <w:p w:rsidR="008E5B1C" w:rsidRPr="00686253" w:rsidRDefault="008E5B1C" w:rsidP="00624B36">
      <w:pPr>
        <w:autoSpaceDE w:val="0"/>
        <w:autoSpaceDN w:val="0"/>
        <w:adjustRightInd w:val="0"/>
        <w:spacing w:after="120" w:line="240" w:lineRule="auto"/>
        <w:ind w:firstLine="446"/>
        <w:jc w:val="both"/>
        <w:rPr>
          <w:rFonts w:ascii="Arial" w:hAnsi="Arial" w:cs="Arial"/>
          <w:sz w:val="24"/>
          <w:szCs w:val="24"/>
          <w:lang w:val="ro-RO"/>
        </w:rPr>
      </w:pPr>
      <w:r w:rsidRPr="00686253">
        <w:rPr>
          <w:rFonts w:ascii="Arial" w:hAnsi="Arial" w:cs="Arial"/>
          <w:b/>
          <w:sz w:val="24"/>
          <w:szCs w:val="24"/>
          <w:lang w:val="ro-RO"/>
        </w:rPr>
        <w:t>decide:</w:t>
      </w:r>
    </w:p>
    <w:p w:rsidR="008E5B1C" w:rsidRPr="00686253" w:rsidRDefault="008E5B1C" w:rsidP="008E5B1C">
      <w:pPr>
        <w:autoSpaceDE w:val="0"/>
        <w:autoSpaceDN w:val="0"/>
        <w:adjustRightInd w:val="0"/>
        <w:spacing w:after="0" w:line="240" w:lineRule="auto"/>
        <w:jc w:val="both"/>
        <w:rPr>
          <w:rFonts w:ascii="Arial" w:hAnsi="Arial" w:cs="Arial"/>
          <w:b/>
          <w:i/>
          <w:sz w:val="24"/>
          <w:szCs w:val="24"/>
          <w:lang w:val="ro-RO"/>
        </w:rPr>
      </w:pPr>
      <w:r w:rsidRPr="00686253">
        <w:rPr>
          <w:rFonts w:ascii="Arial" w:hAnsi="Arial" w:cs="Arial"/>
          <w:b/>
          <w:sz w:val="24"/>
          <w:szCs w:val="24"/>
          <w:lang w:val="ro-RO"/>
        </w:rPr>
        <w:t xml:space="preserve">Planul </w:t>
      </w:r>
      <w:r w:rsidR="0025604E" w:rsidRPr="00686253">
        <w:rPr>
          <w:rFonts w:ascii="Arial" w:hAnsi="Arial" w:cs="Arial"/>
          <w:b/>
          <w:sz w:val="24"/>
          <w:szCs w:val="24"/>
        </w:rPr>
        <w:t>“</w:t>
      </w:r>
      <w:proofErr w:type="spellStart"/>
      <w:r w:rsidR="0025604E" w:rsidRPr="00686253">
        <w:rPr>
          <w:rFonts w:ascii="Arial" w:hAnsi="Arial" w:cs="Arial"/>
          <w:b/>
          <w:sz w:val="24"/>
          <w:szCs w:val="24"/>
        </w:rPr>
        <w:t>Amenajamentul</w:t>
      </w:r>
      <w:proofErr w:type="spellEnd"/>
      <w:r w:rsidR="0025604E" w:rsidRPr="00686253">
        <w:rPr>
          <w:rFonts w:ascii="Arial" w:hAnsi="Arial" w:cs="Arial"/>
          <w:b/>
          <w:sz w:val="24"/>
          <w:szCs w:val="24"/>
        </w:rPr>
        <w:t xml:space="preserve"> </w:t>
      </w:r>
      <w:proofErr w:type="spellStart"/>
      <w:r w:rsidR="0025604E" w:rsidRPr="00686253">
        <w:rPr>
          <w:rFonts w:ascii="Arial" w:hAnsi="Arial" w:cs="Arial"/>
          <w:b/>
          <w:sz w:val="24"/>
          <w:szCs w:val="24"/>
        </w:rPr>
        <w:t>fondului</w:t>
      </w:r>
      <w:proofErr w:type="spellEnd"/>
      <w:r w:rsidR="0025604E" w:rsidRPr="00686253">
        <w:rPr>
          <w:rFonts w:ascii="Arial" w:hAnsi="Arial" w:cs="Arial"/>
          <w:b/>
          <w:sz w:val="24"/>
          <w:szCs w:val="24"/>
        </w:rPr>
        <w:t xml:space="preserve"> </w:t>
      </w:r>
      <w:proofErr w:type="spellStart"/>
      <w:r w:rsidR="0025604E" w:rsidRPr="00686253">
        <w:rPr>
          <w:rFonts w:ascii="Arial" w:hAnsi="Arial" w:cs="Arial"/>
          <w:b/>
          <w:sz w:val="24"/>
          <w:szCs w:val="24"/>
        </w:rPr>
        <w:t>forestier</w:t>
      </w:r>
      <w:proofErr w:type="spellEnd"/>
      <w:r w:rsidR="0025604E" w:rsidRPr="00686253">
        <w:rPr>
          <w:rFonts w:ascii="Arial" w:hAnsi="Arial" w:cs="Arial"/>
          <w:b/>
          <w:sz w:val="24"/>
          <w:szCs w:val="24"/>
        </w:rPr>
        <w:t xml:space="preserve"> </w:t>
      </w:r>
      <w:proofErr w:type="spellStart"/>
      <w:r w:rsidR="0025604E" w:rsidRPr="00686253">
        <w:rPr>
          <w:rFonts w:ascii="Arial" w:hAnsi="Arial" w:cs="Arial"/>
          <w:b/>
          <w:sz w:val="24"/>
          <w:szCs w:val="24"/>
        </w:rPr>
        <w:t>proprietate</w:t>
      </w:r>
      <w:proofErr w:type="spellEnd"/>
      <w:r w:rsidR="0025604E" w:rsidRPr="00686253">
        <w:rPr>
          <w:rFonts w:ascii="Arial" w:hAnsi="Arial" w:cs="Arial"/>
          <w:b/>
          <w:sz w:val="24"/>
          <w:szCs w:val="24"/>
        </w:rPr>
        <w:t xml:space="preserve"> </w:t>
      </w:r>
      <w:proofErr w:type="spellStart"/>
      <w:r w:rsidR="0025604E" w:rsidRPr="00686253">
        <w:rPr>
          <w:rFonts w:ascii="Arial" w:hAnsi="Arial" w:cs="Arial"/>
          <w:b/>
          <w:sz w:val="24"/>
          <w:szCs w:val="24"/>
        </w:rPr>
        <w:t>privată</w:t>
      </w:r>
      <w:proofErr w:type="spellEnd"/>
      <w:r w:rsidR="0025604E" w:rsidRPr="00686253">
        <w:rPr>
          <w:rFonts w:ascii="Arial" w:hAnsi="Arial" w:cs="Arial"/>
          <w:b/>
          <w:sz w:val="24"/>
          <w:szCs w:val="24"/>
        </w:rPr>
        <w:t xml:space="preserve"> </w:t>
      </w:r>
      <w:proofErr w:type="spellStart"/>
      <w:r w:rsidR="0025604E" w:rsidRPr="00686253">
        <w:rPr>
          <w:rFonts w:ascii="Arial" w:hAnsi="Arial" w:cs="Arial"/>
          <w:b/>
          <w:sz w:val="24"/>
          <w:szCs w:val="24"/>
        </w:rPr>
        <w:t>aparținând</w:t>
      </w:r>
      <w:proofErr w:type="spellEnd"/>
      <w:r w:rsidR="0025604E" w:rsidRPr="00686253">
        <w:rPr>
          <w:rFonts w:ascii="Arial" w:hAnsi="Arial" w:cs="Arial"/>
          <w:b/>
          <w:sz w:val="24"/>
          <w:szCs w:val="24"/>
        </w:rPr>
        <w:t xml:space="preserve"> SC IRI FOREST ASSETS SRL, </w:t>
      </w:r>
      <w:proofErr w:type="spellStart"/>
      <w:r w:rsidR="0025604E" w:rsidRPr="00686253">
        <w:rPr>
          <w:rFonts w:ascii="Arial" w:hAnsi="Arial" w:cs="Arial"/>
          <w:b/>
          <w:sz w:val="24"/>
          <w:szCs w:val="24"/>
        </w:rPr>
        <w:t>constituit</w:t>
      </w:r>
      <w:proofErr w:type="spellEnd"/>
      <w:r w:rsidR="0025604E" w:rsidRPr="00686253">
        <w:rPr>
          <w:rFonts w:ascii="Arial" w:hAnsi="Arial" w:cs="Arial"/>
          <w:b/>
          <w:sz w:val="24"/>
          <w:szCs w:val="24"/>
        </w:rPr>
        <w:t xml:space="preserve"> </w:t>
      </w:r>
      <w:proofErr w:type="spellStart"/>
      <w:r w:rsidR="0025604E" w:rsidRPr="00686253">
        <w:rPr>
          <w:rFonts w:ascii="Arial" w:hAnsi="Arial" w:cs="Arial"/>
          <w:b/>
          <w:sz w:val="24"/>
          <w:szCs w:val="24"/>
        </w:rPr>
        <w:t>în</w:t>
      </w:r>
      <w:proofErr w:type="spellEnd"/>
      <w:r w:rsidR="0025604E" w:rsidRPr="00686253">
        <w:rPr>
          <w:rFonts w:ascii="Arial" w:hAnsi="Arial" w:cs="Arial"/>
          <w:b/>
          <w:sz w:val="24"/>
          <w:szCs w:val="24"/>
        </w:rPr>
        <w:t xml:space="preserve"> </w:t>
      </w:r>
      <w:r w:rsidR="00E7154A" w:rsidRPr="00E7154A">
        <w:rPr>
          <w:rFonts w:ascii="Arial" w:hAnsi="Arial" w:cs="Arial"/>
          <w:b/>
          <w:sz w:val="24"/>
          <w:szCs w:val="24"/>
        </w:rPr>
        <w:t xml:space="preserve">UP XIX </w:t>
      </w:r>
      <w:proofErr w:type="spellStart"/>
      <w:r w:rsidR="00E7154A" w:rsidRPr="00E7154A">
        <w:rPr>
          <w:rFonts w:ascii="Arial" w:hAnsi="Arial" w:cs="Arial"/>
          <w:b/>
          <w:sz w:val="24"/>
          <w:szCs w:val="24"/>
        </w:rPr>
        <w:t>Gura</w:t>
      </w:r>
      <w:proofErr w:type="spellEnd"/>
      <w:r w:rsidR="00E7154A" w:rsidRPr="00E7154A">
        <w:rPr>
          <w:rFonts w:ascii="Arial" w:hAnsi="Arial" w:cs="Arial"/>
          <w:b/>
          <w:sz w:val="24"/>
          <w:szCs w:val="24"/>
        </w:rPr>
        <w:t xml:space="preserve"> </w:t>
      </w:r>
      <w:proofErr w:type="spellStart"/>
      <w:r w:rsidR="00E7154A" w:rsidRPr="00E7154A">
        <w:rPr>
          <w:rFonts w:ascii="Arial" w:hAnsi="Arial" w:cs="Arial"/>
          <w:b/>
          <w:sz w:val="24"/>
          <w:szCs w:val="24"/>
        </w:rPr>
        <w:t>Humorului</w:t>
      </w:r>
      <w:proofErr w:type="spellEnd"/>
      <w:r w:rsidR="0025604E" w:rsidRPr="00686253">
        <w:rPr>
          <w:rFonts w:ascii="Arial" w:hAnsi="Arial" w:cs="Arial"/>
          <w:b/>
          <w:sz w:val="24"/>
          <w:szCs w:val="24"/>
        </w:rPr>
        <w:t xml:space="preserve">, </w:t>
      </w:r>
      <w:proofErr w:type="spellStart"/>
      <w:r w:rsidR="0025604E" w:rsidRPr="00686253">
        <w:rPr>
          <w:rFonts w:ascii="Arial" w:hAnsi="Arial" w:cs="Arial"/>
          <w:b/>
          <w:sz w:val="24"/>
          <w:szCs w:val="24"/>
        </w:rPr>
        <w:t>jud</w:t>
      </w:r>
      <w:proofErr w:type="spellEnd"/>
      <w:r w:rsidR="0025604E" w:rsidRPr="00686253">
        <w:rPr>
          <w:rFonts w:ascii="Arial" w:hAnsi="Arial" w:cs="Arial"/>
          <w:b/>
          <w:sz w:val="24"/>
          <w:szCs w:val="24"/>
        </w:rPr>
        <w:t>. Suceava“</w:t>
      </w:r>
      <w:r w:rsidR="00835F83" w:rsidRPr="00686253">
        <w:rPr>
          <w:rFonts w:ascii="Arial" w:hAnsi="Arial" w:cs="Arial"/>
          <w:b/>
          <w:sz w:val="24"/>
          <w:szCs w:val="24"/>
          <w:lang w:val="ro-RO"/>
        </w:rPr>
        <w:t xml:space="preserve">, </w:t>
      </w:r>
      <w:r w:rsidRPr="00686253">
        <w:rPr>
          <w:rFonts w:ascii="Arial" w:hAnsi="Arial" w:cs="Arial"/>
          <w:sz w:val="24"/>
          <w:szCs w:val="24"/>
          <w:lang w:val="ro-RO"/>
        </w:rPr>
        <w:t xml:space="preserve">administrat prin </w:t>
      </w:r>
      <w:r w:rsidR="00E83ACF" w:rsidRPr="00686253">
        <w:rPr>
          <w:rFonts w:ascii="Arial" w:hAnsi="Arial" w:cs="Arial"/>
          <w:sz w:val="24"/>
          <w:szCs w:val="24"/>
          <w:lang w:val="ro-RO"/>
        </w:rPr>
        <w:t xml:space="preserve">SC </w:t>
      </w:r>
      <w:r w:rsidRPr="00686253">
        <w:rPr>
          <w:rFonts w:ascii="Arial" w:hAnsi="Arial" w:cs="Arial"/>
          <w:sz w:val="24"/>
          <w:szCs w:val="24"/>
          <w:lang w:val="ro-RO"/>
        </w:rPr>
        <w:t xml:space="preserve">Ocolul Silvic </w:t>
      </w:r>
      <w:proofErr w:type="spellStart"/>
      <w:r w:rsidR="0025604E" w:rsidRPr="00686253">
        <w:rPr>
          <w:rFonts w:ascii="Arial" w:hAnsi="Arial" w:cs="Arial"/>
          <w:bCs/>
          <w:sz w:val="24"/>
          <w:szCs w:val="24"/>
        </w:rPr>
        <w:t>Iri</w:t>
      </w:r>
      <w:proofErr w:type="spellEnd"/>
      <w:r w:rsidR="00E83ACF" w:rsidRPr="00686253">
        <w:rPr>
          <w:rFonts w:ascii="Arial" w:hAnsi="Arial" w:cs="Arial"/>
          <w:bCs/>
          <w:sz w:val="24"/>
          <w:szCs w:val="24"/>
        </w:rPr>
        <w:t xml:space="preserve"> SRL</w:t>
      </w:r>
      <w:r w:rsidRPr="00686253">
        <w:rPr>
          <w:rFonts w:ascii="Arial" w:hAnsi="Arial" w:cs="Arial"/>
          <w:sz w:val="24"/>
          <w:szCs w:val="24"/>
          <w:lang w:val="ro-RO"/>
        </w:rPr>
        <w:t xml:space="preserve">, titular </w:t>
      </w:r>
      <w:r w:rsidR="0025604E" w:rsidRPr="00686253">
        <w:rPr>
          <w:rFonts w:ascii="Arial" w:hAnsi="Arial" w:cs="Arial"/>
          <w:bCs/>
          <w:sz w:val="24"/>
          <w:szCs w:val="24"/>
        </w:rPr>
        <w:t>SC IRI FOREST ASSETS SRL</w:t>
      </w:r>
      <w:r w:rsidRPr="00686253">
        <w:rPr>
          <w:rFonts w:ascii="Arial" w:hAnsi="Arial" w:cs="Arial"/>
          <w:b/>
          <w:sz w:val="24"/>
          <w:szCs w:val="24"/>
          <w:lang w:val="ro-RO"/>
        </w:rPr>
        <w:t>,</w:t>
      </w:r>
      <w:r w:rsidRPr="00686253">
        <w:rPr>
          <w:rFonts w:ascii="Arial" w:hAnsi="Arial" w:cs="Arial"/>
          <w:sz w:val="24"/>
          <w:szCs w:val="24"/>
          <w:lang w:val="ro-RO" w:eastAsia="ro-RO"/>
        </w:rPr>
        <w:t xml:space="preserve"> </w:t>
      </w:r>
      <w:r w:rsidRPr="00686253">
        <w:rPr>
          <w:rFonts w:ascii="Arial" w:hAnsi="Arial" w:cs="Arial"/>
          <w:b/>
          <w:sz w:val="24"/>
          <w:szCs w:val="24"/>
          <w:lang w:val="ro-RO"/>
        </w:rPr>
        <w:t>nu necesită evaluare de mediu şi nu necesită evaluare adecvată şi se va supune adoptării fără aviz de mediu</w:t>
      </w:r>
      <w:r w:rsidRPr="00686253">
        <w:rPr>
          <w:rFonts w:ascii="Arial" w:hAnsi="Arial" w:cs="Arial"/>
          <w:b/>
          <w:i/>
          <w:sz w:val="24"/>
          <w:szCs w:val="24"/>
          <w:lang w:val="ro-RO"/>
        </w:rPr>
        <w:t>.</w:t>
      </w:r>
    </w:p>
    <w:p w:rsidR="00B857B6" w:rsidRPr="00686253" w:rsidRDefault="00B857B6" w:rsidP="008E5B1C">
      <w:pPr>
        <w:autoSpaceDE w:val="0"/>
        <w:autoSpaceDN w:val="0"/>
        <w:adjustRightInd w:val="0"/>
        <w:spacing w:after="0" w:line="240" w:lineRule="auto"/>
        <w:jc w:val="both"/>
        <w:rPr>
          <w:rFonts w:ascii="Arial" w:hAnsi="Arial" w:cs="Arial"/>
          <w:b/>
          <w:i/>
          <w:sz w:val="24"/>
          <w:szCs w:val="24"/>
          <w:lang w:val="ro-RO"/>
        </w:rPr>
      </w:pPr>
    </w:p>
    <w:p w:rsidR="008E5B1C" w:rsidRPr="00686253" w:rsidRDefault="008E5B1C" w:rsidP="008E5B1C">
      <w:pPr>
        <w:autoSpaceDE w:val="0"/>
        <w:autoSpaceDN w:val="0"/>
        <w:adjustRightInd w:val="0"/>
        <w:spacing w:after="0" w:line="240" w:lineRule="auto"/>
        <w:jc w:val="both"/>
        <w:rPr>
          <w:rFonts w:ascii="Arial" w:hAnsi="Arial" w:cs="Arial"/>
          <w:b/>
          <w:sz w:val="24"/>
          <w:szCs w:val="24"/>
        </w:rPr>
      </w:pPr>
      <w:proofErr w:type="spellStart"/>
      <w:r w:rsidRPr="00686253">
        <w:rPr>
          <w:rFonts w:ascii="Arial" w:hAnsi="Arial" w:cs="Arial"/>
          <w:b/>
          <w:sz w:val="24"/>
          <w:szCs w:val="24"/>
        </w:rPr>
        <w:t>Caracteristicile</w:t>
      </w:r>
      <w:proofErr w:type="spellEnd"/>
      <w:r w:rsidRPr="00686253">
        <w:rPr>
          <w:rFonts w:ascii="Arial" w:hAnsi="Arial" w:cs="Arial"/>
          <w:b/>
          <w:sz w:val="24"/>
          <w:szCs w:val="24"/>
        </w:rPr>
        <w:t xml:space="preserve"> </w:t>
      </w:r>
      <w:proofErr w:type="spellStart"/>
      <w:r w:rsidRPr="00686253">
        <w:rPr>
          <w:rFonts w:ascii="Arial" w:hAnsi="Arial" w:cs="Arial"/>
          <w:b/>
          <w:sz w:val="24"/>
          <w:szCs w:val="24"/>
        </w:rPr>
        <w:t>si</w:t>
      </w:r>
      <w:proofErr w:type="spellEnd"/>
      <w:r w:rsidRPr="00686253">
        <w:rPr>
          <w:rFonts w:ascii="Arial" w:hAnsi="Arial" w:cs="Arial"/>
          <w:b/>
          <w:sz w:val="24"/>
          <w:szCs w:val="24"/>
        </w:rPr>
        <w:t xml:space="preserve"> </w:t>
      </w:r>
      <w:proofErr w:type="spellStart"/>
      <w:r w:rsidRPr="00686253">
        <w:rPr>
          <w:rFonts w:ascii="Arial" w:hAnsi="Arial" w:cs="Arial"/>
          <w:b/>
          <w:sz w:val="24"/>
          <w:szCs w:val="24"/>
        </w:rPr>
        <w:t>localizarea</w:t>
      </w:r>
      <w:proofErr w:type="spellEnd"/>
      <w:r w:rsidRPr="00686253">
        <w:rPr>
          <w:rFonts w:ascii="Arial" w:hAnsi="Arial" w:cs="Arial"/>
          <w:b/>
          <w:sz w:val="24"/>
          <w:szCs w:val="24"/>
        </w:rPr>
        <w:t xml:space="preserve"> </w:t>
      </w:r>
      <w:proofErr w:type="spellStart"/>
      <w:r w:rsidRPr="00686253">
        <w:rPr>
          <w:rFonts w:ascii="Arial" w:hAnsi="Arial" w:cs="Arial"/>
          <w:b/>
          <w:sz w:val="24"/>
          <w:szCs w:val="24"/>
        </w:rPr>
        <w:t>planulului</w:t>
      </w:r>
      <w:proofErr w:type="spellEnd"/>
    </w:p>
    <w:p w:rsidR="006632C8" w:rsidRPr="00686253" w:rsidRDefault="006632C8" w:rsidP="008E5B1C">
      <w:pPr>
        <w:autoSpaceDE w:val="0"/>
        <w:autoSpaceDN w:val="0"/>
        <w:adjustRightInd w:val="0"/>
        <w:spacing w:after="0" w:line="240" w:lineRule="auto"/>
        <w:jc w:val="both"/>
        <w:rPr>
          <w:rFonts w:ascii="Arial" w:hAnsi="Arial" w:cs="Arial"/>
          <w:b/>
          <w:sz w:val="24"/>
          <w:szCs w:val="24"/>
        </w:rPr>
      </w:pPr>
    </w:p>
    <w:p w:rsidR="00EC72E0" w:rsidRPr="00686253" w:rsidRDefault="00EC72E0" w:rsidP="003A7B9C">
      <w:pPr>
        <w:spacing w:after="0" w:line="240" w:lineRule="auto"/>
        <w:ind w:firstLine="567"/>
        <w:contextualSpacing/>
        <w:jc w:val="both"/>
        <w:rPr>
          <w:rFonts w:ascii="Arial" w:hAnsi="Arial" w:cs="Arial"/>
          <w:bCs/>
          <w:color w:val="000000" w:themeColor="text1"/>
          <w:sz w:val="24"/>
          <w:szCs w:val="24"/>
        </w:rPr>
      </w:pPr>
      <w:proofErr w:type="spellStart"/>
      <w:r w:rsidRPr="00686253">
        <w:rPr>
          <w:rFonts w:ascii="Arial" w:hAnsi="Arial" w:cs="Arial"/>
          <w:bCs/>
          <w:sz w:val="24"/>
          <w:szCs w:val="24"/>
        </w:rPr>
        <w:t>Amenajamentul</w:t>
      </w:r>
      <w:proofErr w:type="spellEnd"/>
      <w:r w:rsidRPr="00686253">
        <w:rPr>
          <w:rFonts w:ascii="Arial" w:hAnsi="Arial" w:cs="Arial"/>
          <w:bCs/>
          <w:sz w:val="24"/>
          <w:szCs w:val="24"/>
        </w:rPr>
        <w:t xml:space="preserve"> </w:t>
      </w:r>
      <w:proofErr w:type="spellStart"/>
      <w:r w:rsidRPr="00686253">
        <w:rPr>
          <w:rFonts w:ascii="Arial" w:hAnsi="Arial" w:cs="Arial"/>
          <w:bCs/>
          <w:sz w:val="24"/>
          <w:szCs w:val="24"/>
        </w:rPr>
        <w:t>este</w:t>
      </w:r>
      <w:proofErr w:type="spellEnd"/>
      <w:r w:rsidRPr="00686253">
        <w:rPr>
          <w:rFonts w:ascii="Arial" w:hAnsi="Arial" w:cs="Arial"/>
          <w:bCs/>
          <w:sz w:val="24"/>
          <w:szCs w:val="24"/>
        </w:rPr>
        <w:t xml:space="preserve"> </w:t>
      </w:r>
      <w:proofErr w:type="spellStart"/>
      <w:r w:rsidRPr="00686253">
        <w:rPr>
          <w:rFonts w:ascii="Arial" w:hAnsi="Arial" w:cs="Arial"/>
          <w:bCs/>
          <w:sz w:val="24"/>
          <w:szCs w:val="24"/>
        </w:rPr>
        <w:t>întocmit</w:t>
      </w:r>
      <w:proofErr w:type="spellEnd"/>
      <w:r w:rsidRPr="00686253">
        <w:rPr>
          <w:rFonts w:ascii="Arial" w:hAnsi="Arial" w:cs="Arial"/>
          <w:bCs/>
          <w:sz w:val="24"/>
          <w:szCs w:val="24"/>
        </w:rPr>
        <w:t xml:space="preserve"> </w:t>
      </w:r>
      <w:proofErr w:type="spellStart"/>
      <w:r w:rsidRPr="00686253">
        <w:rPr>
          <w:rFonts w:ascii="Arial" w:hAnsi="Arial" w:cs="Arial"/>
          <w:bCs/>
          <w:sz w:val="24"/>
          <w:szCs w:val="24"/>
        </w:rPr>
        <w:t>pentru</w:t>
      </w:r>
      <w:proofErr w:type="spellEnd"/>
      <w:r w:rsidRPr="00686253">
        <w:rPr>
          <w:rFonts w:ascii="Arial" w:hAnsi="Arial" w:cs="Arial"/>
          <w:bCs/>
          <w:sz w:val="24"/>
          <w:szCs w:val="24"/>
        </w:rPr>
        <w:t xml:space="preserve"> o </w:t>
      </w:r>
      <w:proofErr w:type="spellStart"/>
      <w:r w:rsidRPr="00686253">
        <w:rPr>
          <w:rFonts w:ascii="Arial" w:hAnsi="Arial" w:cs="Arial"/>
          <w:bCs/>
          <w:sz w:val="24"/>
          <w:szCs w:val="24"/>
        </w:rPr>
        <w:t>suprafață</w:t>
      </w:r>
      <w:proofErr w:type="spellEnd"/>
      <w:r w:rsidRPr="00686253">
        <w:rPr>
          <w:rFonts w:ascii="Arial" w:hAnsi="Arial" w:cs="Arial"/>
          <w:bCs/>
          <w:sz w:val="24"/>
          <w:szCs w:val="24"/>
        </w:rPr>
        <w:t xml:space="preserve"> </w:t>
      </w:r>
      <w:proofErr w:type="spellStart"/>
      <w:r w:rsidRPr="00686253">
        <w:rPr>
          <w:rFonts w:ascii="Arial" w:hAnsi="Arial" w:cs="Arial"/>
          <w:bCs/>
          <w:sz w:val="24"/>
          <w:szCs w:val="24"/>
        </w:rPr>
        <w:t>totală</w:t>
      </w:r>
      <w:proofErr w:type="spellEnd"/>
      <w:r w:rsidRPr="00686253">
        <w:rPr>
          <w:rFonts w:ascii="Arial" w:hAnsi="Arial" w:cs="Arial"/>
          <w:bCs/>
          <w:sz w:val="24"/>
          <w:szCs w:val="24"/>
        </w:rPr>
        <w:t xml:space="preserve"> de </w:t>
      </w:r>
      <w:r w:rsidR="00302465" w:rsidRPr="00302465">
        <w:rPr>
          <w:rFonts w:ascii="Arial" w:hAnsi="Arial" w:cs="Arial"/>
          <w:sz w:val="24"/>
          <w:szCs w:val="24"/>
          <w:lang w:val="ro-RO"/>
        </w:rPr>
        <w:t>760</w:t>
      </w:r>
      <w:proofErr w:type="gramStart"/>
      <w:r w:rsidR="00302465" w:rsidRPr="00302465">
        <w:rPr>
          <w:rFonts w:ascii="Arial" w:hAnsi="Arial" w:cs="Arial"/>
          <w:sz w:val="24"/>
          <w:szCs w:val="24"/>
          <w:lang w:val="ro-RO"/>
        </w:rPr>
        <w:t>,6</w:t>
      </w:r>
      <w:proofErr w:type="gramEnd"/>
      <w:r w:rsidR="00302465" w:rsidRPr="00302465">
        <w:rPr>
          <w:rFonts w:ascii="Arial" w:hAnsi="Arial" w:cs="Arial"/>
          <w:sz w:val="24"/>
          <w:szCs w:val="24"/>
          <w:lang w:val="ro-RO"/>
        </w:rPr>
        <w:t xml:space="preserve"> </w:t>
      </w:r>
      <w:r w:rsidRPr="00686253">
        <w:rPr>
          <w:rFonts w:ascii="Arial" w:hAnsi="Arial" w:cs="Arial"/>
          <w:bCs/>
          <w:sz w:val="24"/>
          <w:szCs w:val="24"/>
        </w:rPr>
        <w:t xml:space="preserve">ha, </w:t>
      </w:r>
      <w:proofErr w:type="spellStart"/>
      <w:r w:rsidRPr="00686253">
        <w:rPr>
          <w:rFonts w:ascii="Arial" w:hAnsi="Arial" w:cs="Arial"/>
          <w:bCs/>
          <w:sz w:val="24"/>
          <w:szCs w:val="24"/>
        </w:rPr>
        <w:t>cuprinzând</w:t>
      </w:r>
      <w:proofErr w:type="spellEnd"/>
      <w:r w:rsidRPr="00686253">
        <w:rPr>
          <w:rFonts w:ascii="Arial" w:hAnsi="Arial" w:cs="Arial"/>
          <w:bCs/>
          <w:sz w:val="24"/>
          <w:szCs w:val="24"/>
        </w:rPr>
        <w:t xml:space="preserve"> </w:t>
      </w:r>
      <w:r w:rsidR="00E83ACF" w:rsidRPr="00686253">
        <w:rPr>
          <w:rFonts w:ascii="Arial" w:hAnsi="Arial" w:cs="Arial"/>
          <w:bCs/>
          <w:sz w:val="24"/>
          <w:szCs w:val="24"/>
        </w:rPr>
        <w:t xml:space="preserve">o </w:t>
      </w:r>
      <w:proofErr w:type="spellStart"/>
      <w:r w:rsidR="00E83ACF" w:rsidRPr="00686253">
        <w:rPr>
          <w:rFonts w:ascii="Arial" w:hAnsi="Arial" w:cs="Arial"/>
          <w:bCs/>
          <w:sz w:val="24"/>
          <w:szCs w:val="24"/>
        </w:rPr>
        <w:t>unitate</w:t>
      </w:r>
      <w:proofErr w:type="spellEnd"/>
      <w:r w:rsidR="00E83ACF" w:rsidRPr="00686253">
        <w:rPr>
          <w:rFonts w:ascii="Arial" w:hAnsi="Arial" w:cs="Arial"/>
          <w:bCs/>
          <w:sz w:val="24"/>
          <w:szCs w:val="24"/>
        </w:rPr>
        <w:t xml:space="preserve"> de </w:t>
      </w:r>
      <w:proofErr w:type="spellStart"/>
      <w:r w:rsidR="00E83ACF" w:rsidRPr="00686253">
        <w:rPr>
          <w:rFonts w:ascii="Arial" w:hAnsi="Arial" w:cs="Arial"/>
          <w:bCs/>
          <w:sz w:val="24"/>
          <w:szCs w:val="24"/>
        </w:rPr>
        <w:t>producție</w:t>
      </w:r>
      <w:proofErr w:type="spellEnd"/>
      <w:r w:rsidR="00E83ACF" w:rsidRPr="00686253">
        <w:rPr>
          <w:rFonts w:ascii="Arial" w:hAnsi="Arial" w:cs="Arial"/>
          <w:bCs/>
          <w:sz w:val="24"/>
          <w:szCs w:val="24"/>
        </w:rPr>
        <w:t xml:space="preserve"> </w:t>
      </w:r>
      <w:r w:rsidR="00302465" w:rsidRPr="00302465">
        <w:rPr>
          <w:rFonts w:ascii="Arial" w:hAnsi="Arial" w:cs="Arial"/>
          <w:sz w:val="24"/>
          <w:szCs w:val="24"/>
        </w:rPr>
        <w:t xml:space="preserve">UP XIX </w:t>
      </w:r>
      <w:proofErr w:type="spellStart"/>
      <w:r w:rsidR="00302465" w:rsidRPr="00302465">
        <w:rPr>
          <w:rFonts w:ascii="Arial" w:hAnsi="Arial" w:cs="Arial"/>
          <w:sz w:val="24"/>
          <w:szCs w:val="24"/>
        </w:rPr>
        <w:t>Gura</w:t>
      </w:r>
      <w:proofErr w:type="spellEnd"/>
      <w:r w:rsidR="00302465" w:rsidRPr="00302465">
        <w:rPr>
          <w:rFonts w:ascii="Arial" w:hAnsi="Arial" w:cs="Arial"/>
          <w:sz w:val="24"/>
          <w:szCs w:val="24"/>
        </w:rPr>
        <w:t xml:space="preserve"> </w:t>
      </w:r>
      <w:proofErr w:type="spellStart"/>
      <w:r w:rsidR="00302465" w:rsidRPr="00302465">
        <w:rPr>
          <w:rFonts w:ascii="Arial" w:hAnsi="Arial" w:cs="Arial"/>
          <w:sz w:val="24"/>
          <w:szCs w:val="24"/>
        </w:rPr>
        <w:t>Humorului</w:t>
      </w:r>
      <w:proofErr w:type="spellEnd"/>
      <w:r w:rsidR="00686253">
        <w:rPr>
          <w:rFonts w:ascii="Arial" w:hAnsi="Arial" w:cs="Arial"/>
          <w:bCs/>
          <w:sz w:val="24"/>
          <w:szCs w:val="24"/>
        </w:rPr>
        <w:t xml:space="preserve">, </w:t>
      </w:r>
      <w:r w:rsidRPr="00686253">
        <w:rPr>
          <w:rFonts w:ascii="Arial" w:hAnsi="Arial" w:cs="Arial"/>
          <w:bCs/>
          <w:sz w:val="24"/>
          <w:szCs w:val="24"/>
        </w:rPr>
        <w:t xml:space="preserve">care </w:t>
      </w:r>
      <w:proofErr w:type="spellStart"/>
      <w:r w:rsidR="00E83ACF" w:rsidRPr="00686253">
        <w:rPr>
          <w:rFonts w:ascii="Arial" w:hAnsi="Arial" w:cs="Arial"/>
          <w:bCs/>
          <w:sz w:val="24"/>
          <w:szCs w:val="24"/>
        </w:rPr>
        <w:t>este</w:t>
      </w:r>
      <w:proofErr w:type="spellEnd"/>
      <w:r w:rsidR="00E83ACF" w:rsidRPr="00686253">
        <w:rPr>
          <w:rFonts w:ascii="Arial" w:hAnsi="Arial" w:cs="Arial"/>
          <w:bCs/>
          <w:sz w:val="24"/>
          <w:szCs w:val="24"/>
        </w:rPr>
        <w:t xml:space="preserve"> </w:t>
      </w:r>
      <w:proofErr w:type="spellStart"/>
      <w:r w:rsidR="00E83ACF" w:rsidRPr="00686253">
        <w:rPr>
          <w:rFonts w:ascii="Arial" w:hAnsi="Arial" w:cs="Arial"/>
          <w:bCs/>
          <w:sz w:val="24"/>
          <w:szCs w:val="24"/>
        </w:rPr>
        <w:t>situată</w:t>
      </w:r>
      <w:proofErr w:type="spellEnd"/>
      <w:r w:rsidRPr="00686253">
        <w:rPr>
          <w:rFonts w:ascii="Arial" w:hAnsi="Arial" w:cs="Arial"/>
          <w:bCs/>
          <w:sz w:val="24"/>
          <w:szCs w:val="24"/>
        </w:rPr>
        <w:t xml:space="preserve"> </w:t>
      </w:r>
      <w:proofErr w:type="spellStart"/>
      <w:r w:rsidRPr="00686253">
        <w:rPr>
          <w:rFonts w:ascii="Arial" w:hAnsi="Arial" w:cs="Arial"/>
          <w:bCs/>
          <w:sz w:val="24"/>
          <w:szCs w:val="24"/>
        </w:rPr>
        <w:t>în</w:t>
      </w:r>
      <w:proofErr w:type="spellEnd"/>
      <w:r w:rsidRPr="00686253">
        <w:rPr>
          <w:rFonts w:ascii="Arial" w:hAnsi="Arial" w:cs="Arial"/>
          <w:bCs/>
          <w:sz w:val="24"/>
          <w:szCs w:val="24"/>
        </w:rPr>
        <w:t xml:space="preserve"> </w:t>
      </w:r>
      <w:proofErr w:type="spellStart"/>
      <w:r w:rsidRPr="00686253">
        <w:rPr>
          <w:rFonts w:ascii="Arial" w:hAnsi="Arial" w:cs="Arial"/>
          <w:bCs/>
          <w:sz w:val="24"/>
          <w:szCs w:val="24"/>
        </w:rPr>
        <w:t>raza</w:t>
      </w:r>
      <w:proofErr w:type="spellEnd"/>
      <w:r w:rsidRPr="00686253">
        <w:rPr>
          <w:rFonts w:ascii="Arial" w:hAnsi="Arial" w:cs="Arial"/>
          <w:bCs/>
          <w:sz w:val="24"/>
          <w:szCs w:val="24"/>
        </w:rPr>
        <w:t xml:space="preserve"> </w:t>
      </w:r>
      <w:proofErr w:type="spellStart"/>
      <w:r w:rsidRPr="00686253">
        <w:rPr>
          <w:rFonts w:ascii="Arial" w:hAnsi="Arial" w:cs="Arial"/>
          <w:bCs/>
          <w:sz w:val="24"/>
          <w:szCs w:val="24"/>
        </w:rPr>
        <w:t>administrativ-teritorială</w:t>
      </w:r>
      <w:proofErr w:type="spellEnd"/>
      <w:r w:rsidRPr="00686253">
        <w:rPr>
          <w:rFonts w:ascii="Arial" w:hAnsi="Arial" w:cs="Arial"/>
          <w:bCs/>
          <w:sz w:val="24"/>
          <w:szCs w:val="24"/>
        </w:rPr>
        <w:t xml:space="preserve"> </w:t>
      </w:r>
      <w:r w:rsidR="00686253">
        <w:rPr>
          <w:rFonts w:ascii="Arial" w:hAnsi="Arial" w:cs="Arial"/>
          <w:bCs/>
          <w:color w:val="000000" w:themeColor="text1"/>
          <w:sz w:val="24"/>
          <w:szCs w:val="24"/>
        </w:rPr>
        <w:t>a</w:t>
      </w:r>
      <w:r w:rsidRPr="00686253">
        <w:rPr>
          <w:rFonts w:ascii="Arial" w:hAnsi="Arial" w:cs="Arial"/>
          <w:bCs/>
          <w:color w:val="000000" w:themeColor="text1"/>
          <w:sz w:val="24"/>
          <w:szCs w:val="24"/>
        </w:rPr>
        <w:t xml:space="preserve"> </w:t>
      </w:r>
      <w:proofErr w:type="spellStart"/>
      <w:r w:rsidRPr="00686253">
        <w:rPr>
          <w:rFonts w:ascii="Arial" w:hAnsi="Arial" w:cs="Arial"/>
          <w:bCs/>
          <w:color w:val="000000" w:themeColor="text1"/>
          <w:sz w:val="24"/>
          <w:szCs w:val="24"/>
        </w:rPr>
        <w:t>comunei</w:t>
      </w:r>
      <w:proofErr w:type="spellEnd"/>
      <w:r w:rsidRPr="00686253">
        <w:rPr>
          <w:rFonts w:ascii="Arial" w:hAnsi="Arial" w:cs="Arial"/>
          <w:bCs/>
          <w:color w:val="000000" w:themeColor="text1"/>
          <w:sz w:val="24"/>
          <w:szCs w:val="24"/>
        </w:rPr>
        <w:t xml:space="preserve"> </w:t>
      </w:r>
      <w:r w:rsidR="00302465" w:rsidRPr="00302465">
        <w:rPr>
          <w:rFonts w:ascii="Arial" w:hAnsi="Arial" w:cs="Arial"/>
          <w:bCs/>
          <w:color w:val="000000" w:themeColor="text1"/>
          <w:sz w:val="24"/>
          <w:szCs w:val="24"/>
          <w:lang w:val="ro-RO"/>
        </w:rPr>
        <w:t>Valea Moldovei</w:t>
      </w:r>
      <w:r w:rsidR="00E83ACF" w:rsidRPr="00686253">
        <w:rPr>
          <w:rFonts w:ascii="Arial" w:hAnsi="Arial" w:cs="Arial"/>
          <w:bCs/>
          <w:color w:val="000000" w:themeColor="text1"/>
          <w:sz w:val="24"/>
          <w:szCs w:val="24"/>
        </w:rPr>
        <w:t xml:space="preserve"> din </w:t>
      </w:r>
      <w:proofErr w:type="spellStart"/>
      <w:r w:rsidR="00E83ACF" w:rsidRPr="00686253">
        <w:rPr>
          <w:rFonts w:ascii="Arial" w:hAnsi="Arial" w:cs="Arial"/>
          <w:bCs/>
          <w:color w:val="000000" w:themeColor="text1"/>
          <w:sz w:val="24"/>
          <w:szCs w:val="24"/>
        </w:rPr>
        <w:t>județul</w:t>
      </w:r>
      <w:proofErr w:type="spellEnd"/>
      <w:r w:rsidR="00E83ACF" w:rsidRPr="00686253">
        <w:rPr>
          <w:rFonts w:ascii="Arial" w:hAnsi="Arial" w:cs="Arial"/>
          <w:bCs/>
          <w:color w:val="000000" w:themeColor="text1"/>
          <w:sz w:val="24"/>
          <w:szCs w:val="24"/>
        </w:rPr>
        <w:t xml:space="preserve"> Suceava.</w:t>
      </w:r>
    </w:p>
    <w:p w:rsidR="00EC72E0" w:rsidRPr="00686253" w:rsidRDefault="00EC72E0" w:rsidP="003A7B9C">
      <w:pPr>
        <w:spacing w:after="0" w:line="240" w:lineRule="auto"/>
        <w:ind w:firstLine="567"/>
        <w:contextualSpacing/>
        <w:jc w:val="both"/>
        <w:rPr>
          <w:rFonts w:ascii="Arial" w:hAnsi="Arial" w:cs="Arial"/>
          <w:bCs/>
          <w:sz w:val="24"/>
          <w:szCs w:val="24"/>
        </w:rPr>
      </w:pPr>
      <w:proofErr w:type="spellStart"/>
      <w:r w:rsidRPr="00686253">
        <w:rPr>
          <w:rFonts w:ascii="Arial" w:hAnsi="Arial" w:cs="Arial"/>
          <w:bCs/>
          <w:sz w:val="24"/>
          <w:szCs w:val="24"/>
        </w:rPr>
        <w:t>Prin</w:t>
      </w:r>
      <w:proofErr w:type="spellEnd"/>
      <w:r w:rsidRPr="00686253">
        <w:rPr>
          <w:rFonts w:ascii="Arial" w:hAnsi="Arial" w:cs="Arial"/>
          <w:bCs/>
          <w:sz w:val="24"/>
          <w:szCs w:val="24"/>
        </w:rPr>
        <w:t xml:space="preserve"> </w:t>
      </w:r>
      <w:proofErr w:type="spellStart"/>
      <w:r w:rsidRPr="00686253">
        <w:rPr>
          <w:rFonts w:ascii="Arial" w:hAnsi="Arial" w:cs="Arial"/>
          <w:bCs/>
          <w:sz w:val="24"/>
          <w:szCs w:val="24"/>
        </w:rPr>
        <w:t>amenajamentul</w:t>
      </w:r>
      <w:proofErr w:type="spellEnd"/>
      <w:r w:rsidRPr="00686253">
        <w:rPr>
          <w:rFonts w:ascii="Arial" w:hAnsi="Arial" w:cs="Arial"/>
          <w:bCs/>
          <w:sz w:val="24"/>
          <w:szCs w:val="24"/>
        </w:rPr>
        <w:t xml:space="preserve"> </w:t>
      </w:r>
      <w:proofErr w:type="spellStart"/>
      <w:r w:rsidRPr="00686253">
        <w:rPr>
          <w:rFonts w:ascii="Arial" w:hAnsi="Arial" w:cs="Arial"/>
          <w:bCs/>
          <w:sz w:val="24"/>
          <w:szCs w:val="24"/>
        </w:rPr>
        <w:t>silvic</w:t>
      </w:r>
      <w:proofErr w:type="spellEnd"/>
      <w:r w:rsidRPr="00686253">
        <w:rPr>
          <w:rFonts w:ascii="Arial" w:hAnsi="Arial" w:cs="Arial"/>
          <w:bCs/>
          <w:sz w:val="24"/>
          <w:szCs w:val="24"/>
        </w:rPr>
        <w:t xml:space="preserve"> </w:t>
      </w:r>
      <w:proofErr w:type="spellStart"/>
      <w:r w:rsidR="00E83ACF" w:rsidRPr="00686253">
        <w:rPr>
          <w:rFonts w:ascii="Arial" w:hAnsi="Arial" w:cs="Arial"/>
          <w:bCs/>
          <w:sz w:val="24"/>
          <w:szCs w:val="24"/>
        </w:rPr>
        <w:t>nu</w:t>
      </w:r>
      <w:proofErr w:type="spellEnd"/>
      <w:r w:rsidR="00E83ACF" w:rsidRPr="00686253">
        <w:rPr>
          <w:rFonts w:ascii="Arial" w:hAnsi="Arial" w:cs="Arial"/>
          <w:bCs/>
          <w:sz w:val="24"/>
          <w:szCs w:val="24"/>
        </w:rPr>
        <w:t xml:space="preserve"> </w:t>
      </w:r>
      <w:r w:rsidRPr="00686253">
        <w:rPr>
          <w:rFonts w:ascii="Arial" w:hAnsi="Arial" w:cs="Arial"/>
          <w:bCs/>
          <w:sz w:val="24"/>
          <w:szCs w:val="24"/>
        </w:rPr>
        <w:t xml:space="preserve">se </w:t>
      </w:r>
      <w:proofErr w:type="spellStart"/>
      <w:r w:rsidRPr="00686253">
        <w:rPr>
          <w:rFonts w:ascii="Arial" w:hAnsi="Arial" w:cs="Arial"/>
          <w:bCs/>
          <w:sz w:val="24"/>
          <w:szCs w:val="24"/>
        </w:rPr>
        <w:t>implementează</w:t>
      </w:r>
      <w:proofErr w:type="spellEnd"/>
      <w:r w:rsidRPr="00686253">
        <w:rPr>
          <w:rFonts w:ascii="Arial" w:hAnsi="Arial" w:cs="Arial"/>
          <w:bCs/>
          <w:sz w:val="24"/>
          <w:szCs w:val="24"/>
        </w:rPr>
        <w:t xml:space="preserve"> </w:t>
      </w:r>
      <w:proofErr w:type="spellStart"/>
      <w:r w:rsidRPr="00686253">
        <w:rPr>
          <w:rFonts w:ascii="Arial" w:hAnsi="Arial" w:cs="Arial"/>
          <w:bCs/>
          <w:sz w:val="24"/>
          <w:szCs w:val="24"/>
        </w:rPr>
        <w:t>viitoare</w:t>
      </w:r>
      <w:proofErr w:type="spellEnd"/>
      <w:r w:rsidRPr="00686253">
        <w:rPr>
          <w:rFonts w:ascii="Arial" w:hAnsi="Arial" w:cs="Arial"/>
          <w:bCs/>
          <w:sz w:val="24"/>
          <w:szCs w:val="24"/>
        </w:rPr>
        <w:t xml:space="preserve"> </w:t>
      </w:r>
      <w:proofErr w:type="spellStart"/>
      <w:r w:rsidRPr="00686253">
        <w:rPr>
          <w:rFonts w:ascii="Arial" w:hAnsi="Arial" w:cs="Arial"/>
          <w:bCs/>
          <w:sz w:val="24"/>
          <w:szCs w:val="24"/>
        </w:rPr>
        <w:t>proiecte</w:t>
      </w:r>
      <w:proofErr w:type="spellEnd"/>
      <w:r w:rsidRPr="00686253">
        <w:rPr>
          <w:rFonts w:ascii="Arial" w:hAnsi="Arial" w:cs="Arial"/>
          <w:bCs/>
          <w:sz w:val="24"/>
          <w:szCs w:val="24"/>
        </w:rPr>
        <w:t xml:space="preserve"> </w:t>
      </w:r>
      <w:proofErr w:type="spellStart"/>
      <w:r w:rsidRPr="00686253">
        <w:rPr>
          <w:rFonts w:ascii="Arial" w:hAnsi="Arial" w:cs="Arial"/>
          <w:bCs/>
          <w:sz w:val="24"/>
          <w:szCs w:val="24"/>
        </w:rPr>
        <w:t>așa</w:t>
      </w:r>
      <w:proofErr w:type="spellEnd"/>
      <w:r w:rsidRPr="00686253">
        <w:rPr>
          <w:rFonts w:ascii="Arial" w:hAnsi="Arial" w:cs="Arial"/>
          <w:bCs/>
          <w:sz w:val="24"/>
          <w:szCs w:val="24"/>
        </w:rPr>
        <w:t xml:space="preserve"> cum </w:t>
      </w:r>
      <w:proofErr w:type="spellStart"/>
      <w:r w:rsidRPr="00686253">
        <w:rPr>
          <w:rFonts w:ascii="Arial" w:hAnsi="Arial" w:cs="Arial"/>
          <w:bCs/>
          <w:sz w:val="24"/>
          <w:szCs w:val="24"/>
        </w:rPr>
        <w:t>sunt</w:t>
      </w:r>
      <w:proofErr w:type="spellEnd"/>
      <w:r w:rsidRPr="00686253">
        <w:rPr>
          <w:rFonts w:ascii="Arial" w:hAnsi="Arial" w:cs="Arial"/>
          <w:bCs/>
          <w:sz w:val="24"/>
          <w:szCs w:val="24"/>
        </w:rPr>
        <w:t xml:space="preserve"> </w:t>
      </w:r>
      <w:proofErr w:type="spellStart"/>
      <w:r w:rsidRPr="00686253">
        <w:rPr>
          <w:rFonts w:ascii="Arial" w:hAnsi="Arial" w:cs="Arial"/>
          <w:bCs/>
          <w:sz w:val="24"/>
          <w:szCs w:val="24"/>
        </w:rPr>
        <w:t>ele</w:t>
      </w:r>
      <w:proofErr w:type="spellEnd"/>
      <w:r w:rsidRPr="00686253">
        <w:rPr>
          <w:rFonts w:ascii="Arial" w:hAnsi="Arial" w:cs="Arial"/>
          <w:bCs/>
          <w:sz w:val="24"/>
          <w:szCs w:val="24"/>
        </w:rPr>
        <w:t xml:space="preserve"> definite conform </w:t>
      </w:r>
      <w:proofErr w:type="spellStart"/>
      <w:r w:rsidRPr="00686253">
        <w:rPr>
          <w:rFonts w:ascii="Arial" w:hAnsi="Arial" w:cs="Arial"/>
          <w:bCs/>
          <w:sz w:val="24"/>
          <w:szCs w:val="24"/>
        </w:rPr>
        <w:t>anexelor</w:t>
      </w:r>
      <w:proofErr w:type="spellEnd"/>
      <w:r w:rsidRPr="00686253">
        <w:rPr>
          <w:rFonts w:ascii="Arial" w:hAnsi="Arial" w:cs="Arial"/>
          <w:bCs/>
          <w:sz w:val="24"/>
          <w:szCs w:val="24"/>
        </w:rPr>
        <w:t xml:space="preserve"> 1 </w:t>
      </w:r>
      <w:proofErr w:type="spellStart"/>
      <w:r w:rsidRPr="00686253">
        <w:rPr>
          <w:rFonts w:ascii="Arial" w:hAnsi="Arial" w:cs="Arial"/>
          <w:bCs/>
          <w:sz w:val="24"/>
          <w:szCs w:val="24"/>
        </w:rPr>
        <w:t>și</w:t>
      </w:r>
      <w:proofErr w:type="spellEnd"/>
      <w:r w:rsidRPr="00686253">
        <w:rPr>
          <w:rFonts w:ascii="Arial" w:hAnsi="Arial" w:cs="Arial"/>
          <w:bCs/>
          <w:sz w:val="24"/>
          <w:szCs w:val="24"/>
        </w:rPr>
        <w:t xml:space="preserve"> 2 ale </w:t>
      </w:r>
      <w:proofErr w:type="spellStart"/>
      <w:r w:rsidRPr="00686253">
        <w:rPr>
          <w:rFonts w:ascii="Arial" w:hAnsi="Arial" w:cs="Arial"/>
          <w:bCs/>
          <w:sz w:val="24"/>
          <w:szCs w:val="24"/>
        </w:rPr>
        <w:t>Directivei</w:t>
      </w:r>
      <w:proofErr w:type="spellEnd"/>
      <w:r w:rsidRPr="00686253">
        <w:rPr>
          <w:rFonts w:ascii="Arial" w:hAnsi="Arial" w:cs="Arial"/>
          <w:bCs/>
          <w:sz w:val="24"/>
          <w:szCs w:val="24"/>
        </w:rPr>
        <w:t xml:space="preserve"> EIA (</w:t>
      </w:r>
      <w:proofErr w:type="spellStart"/>
      <w:r w:rsidRPr="00686253">
        <w:rPr>
          <w:rFonts w:ascii="Arial" w:hAnsi="Arial" w:cs="Arial"/>
          <w:bCs/>
          <w:sz w:val="24"/>
          <w:szCs w:val="24"/>
        </w:rPr>
        <w:t>Anexele</w:t>
      </w:r>
      <w:proofErr w:type="spellEnd"/>
      <w:r w:rsidRPr="00686253">
        <w:rPr>
          <w:rFonts w:ascii="Arial" w:hAnsi="Arial" w:cs="Arial"/>
          <w:bCs/>
          <w:sz w:val="24"/>
          <w:szCs w:val="24"/>
        </w:rPr>
        <w:t xml:space="preserve"> 1 </w:t>
      </w:r>
      <w:proofErr w:type="spellStart"/>
      <w:r w:rsidRPr="00686253">
        <w:rPr>
          <w:rFonts w:ascii="Arial" w:hAnsi="Arial" w:cs="Arial"/>
          <w:bCs/>
          <w:sz w:val="24"/>
          <w:szCs w:val="24"/>
        </w:rPr>
        <w:t>și</w:t>
      </w:r>
      <w:proofErr w:type="spellEnd"/>
      <w:r w:rsidRPr="00686253">
        <w:rPr>
          <w:rFonts w:ascii="Arial" w:hAnsi="Arial" w:cs="Arial"/>
          <w:bCs/>
          <w:sz w:val="24"/>
          <w:szCs w:val="24"/>
        </w:rPr>
        <w:t xml:space="preserve"> 2 ale </w:t>
      </w:r>
      <w:proofErr w:type="spellStart"/>
      <w:r w:rsidR="002B3390" w:rsidRPr="00686253">
        <w:rPr>
          <w:rFonts w:ascii="Arial" w:hAnsi="Arial" w:cs="Arial"/>
          <w:bCs/>
          <w:sz w:val="24"/>
          <w:szCs w:val="24"/>
        </w:rPr>
        <w:t>Legii</w:t>
      </w:r>
      <w:proofErr w:type="spellEnd"/>
      <w:r w:rsidR="002B3390" w:rsidRPr="00686253">
        <w:rPr>
          <w:rFonts w:ascii="Arial" w:hAnsi="Arial" w:cs="Arial"/>
          <w:bCs/>
          <w:sz w:val="24"/>
          <w:szCs w:val="24"/>
        </w:rPr>
        <w:t xml:space="preserve"> nr. 292/2018 </w:t>
      </w:r>
      <w:proofErr w:type="spellStart"/>
      <w:r w:rsidR="002B3390" w:rsidRPr="00686253">
        <w:rPr>
          <w:rFonts w:ascii="Arial" w:hAnsi="Arial" w:cs="Arial"/>
          <w:bCs/>
          <w:sz w:val="24"/>
          <w:szCs w:val="24"/>
        </w:rPr>
        <w:t>privind</w:t>
      </w:r>
      <w:proofErr w:type="spellEnd"/>
      <w:r w:rsidR="002B3390" w:rsidRPr="00686253">
        <w:rPr>
          <w:rFonts w:ascii="Arial" w:hAnsi="Arial" w:cs="Arial"/>
          <w:bCs/>
          <w:sz w:val="24"/>
          <w:szCs w:val="24"/>
        </w:rPr>
        <w:t xml:space="preserve"> </w:t>
      </w:r>
      <w:proofErr w:type="spellStart"/>
      <w:r w:rsidR="002B3390" w:rsidRPr="00686253">
        <w:rPr>
          <w:rFonts w:ascii="Arial" w:hAnsi="Arial" w:cs="Arial"/>
          <w:bCs/>
          <w:sz w:val="24"/>
          <w:szCs w:val="24"/>
        </w:rPr>
        <w:t>evaluarea</w:t>
      </w:r>
      <w:proofErr w:type="spellEnd"/>
      <w:r w:rsidR="002B3390" w:rsidRPr="00686253">
        <w:rPr>
          <w:rFonts w:ascii="Arial" w:hAnsi="Arial" w:cs="Arial"/>
          <w:bCs/>
          <w:sz w:val="24"/>
          <w:szCs w:val="24"/>
        </w:rPr>
        <w:t xml:space="preserve"> </w:t>
      </w:r>
      <w:proofErr w:type="spellStart"/>
      <w:r w:rsidR="002B3390" w:rsidRPr="00686253">
        <w:rPr>
          <w:rFonts w:ascii="Arial" w:hAnsi="Arial" w:cs="Arial"/>
          <w:bCs/>
          <w:sz w:val="24"/>
          <w:szCs w:val="24"/>
        </w:rPr>
        <w:t>impactului</w:t>
      </w:r>
      <w:proofErr w:type="spellEnd"/>
      <w:r w:rsidR="002B3390" w:rsidRPr="00686253">
        <w:rPr>
          <w:rFonts w:ascii="Arial" w:hAnsi="Arial" w:cs="Arial"/>
          <w:bCs/>
          <w:sz w:val="24"/>
          <w:szCs w:val="24"/>
        </w:rPr>
        <w:t xml:space="preserve"> </w:t>
      </w:r>
      <w:proofErr w:type="spellStart"/>
      <w:r w:rsidR="002B3390" w:rsidRPr="00686253">
        <w:rPr>
          <w:rFonts w:ascii="Arial" w:hAnsi="Arial" w:cs="Arial"/>
          <w:bCs/>
          <w:sz w:val="24"/>
          <w:szCs w:val="24"/>
        </w:rPr>
        <w:t>anumitor</w:t>
      </w:r>
      <w:proofErr w:type="spellEnd"/>
      <w:r w:rsidR="002B3390" w:rsidRPr="00686253">
        <w:rPr>
          <w:rFonts w:ascii="Arial" w:hAnsi="Arial" w:cs="Arial"/>
          <w:bCs/>
          <w:sz w:val="24"/>
          <w:szCs w:val="24"/>
        </w:rPr>
        <w:t xml:space="preserve"> </w:t>
      </w:r>
      <w:proofErr w:type="spellStart"/>
      <w:r w:rsidR="002B3390" w:rsidRPr="00686253">
        <w:rPr>
          <w:rFonts w:ascii="Arial" w:hAnsi="Arial" w:cs="Arial"/>
          <w:bCs/>
          <w:sz w:val="24"/>
          <w:szCs w:val="24"/>
        </w:rPr>
        <w:t>proiecte</w:t>
      </w:r>
      <w:proofErr w:type="spellEnd"/>
      <w:r w:rsidR="002B3390" w:rsidRPr="00686253">
        <w:rPr>
          <w:rFonts w:ascii="Arial" w:hAnsi="Arial" w:cs="Arial"/>
          <w:bCs/>
          <w:sz w:val="24"/>
          <w:szCs w:val="24"/>
        </w:rPr>
        <w:t xml:space="preserve"> </w:t>
      </w:r>
      <w:proofErr w:type="spellStart"/>
      <w:r w:rsidR="002B3390" w:rsidRPr="00686253">
        <w:rPr>
          <w:rFonts w:ascii="Arial" w:hAnsi="Arial" w:cs="Arial"/>
          <w:bCs/>
          <w:sz w:val="24"/>
          <w:szCs w:val="24"/>
        </w:rPr>
        <w:t>publice</w:t>
      </w:r>
      <w:proofErr w:type="spellEnd"/>
      <w:r w:rsidR="002B3390" w:rsidRPr="00686253">
        <w:rPr>
          <w:rFonts w:ascii="Arial" w:hAnsi="Arial" w:cs="Arial"/>
          <w:bCs/>
          <w:sz w:val="24"/>
          <w:szCs w:val="24"/>
        </w:rPr>
        <w:t xml:space="preserve"> </w:t>
      </w:r>
      <w:proofErr w:type="spellStart"/>
      <w:r w:rsidR="002B3390" w:rsidRPr="00686253">
        <w:rPr>
          <w:rFonts w:ascii="Arial" w:hAnsi="Arial" w:cs="Arial"/>
          <w:bCs/>
          <w:sz w:val="24"/>
          <w:szCs w:val="24"/>
        </w:rPr>
        <w:t>și</w:t>
      </w:r>
      <w:proofErr w:type="spellEnd"/>
      <w:r w:rsidR="002B3390" w:rsidRPr="00686253">
        <w:rPr>
          <w:rFonts w:ascii="Arial" w:hAnsi="Arial" w:cs="Arial"/>
          <w:bCs/>
          <w:sz w:val="24"/>
          <w:szCs w:val="24"/>
        </w:rPr>
        <w:t xml:space="preserve"> private </w:t>
      </w:r>
      <w:proofErr w:type="spellStart"/>
      <w:r w:rsidR="002B3390" w:rsidRPr="00686253">
        <w:rPr>
          <w:rFonts w:ascii="Arial" w:hAnsi="Arial" w:cs="Arial"/>
          <w:bCs/>
          <w:sz w:val="24"/>
          <w:szCs w:val="24"/>
        </w:rPr>
        <w:t>asupra</w:t>
      </w:r>
      <w:proofErr w:type="spellEnd"/>
      <w:r w:rsidR="002B3390" w:rsidRPr="00686253">
        <w:rPr>
          <w:rFonts w:ascii="Arial" w:hAnsi="Arial" w:cs="Arial"/>
          <w:bCs/>
          <w:sz w:val="24"/>
          <w:szCs w:val="24"/>
        </w:rPr>
        <w:t xml:space="preserve"> </w:t>
      </w:r>
      <w:proofErr w:type="spellStart"/>
      <w:r w:rsidR="002B3390" w:rsidRPr="00686253">
        <w:rPr>
          <w:rFonts w:ascii="Arial" w:hAnsi="Arial" w:cs="Arial"/>
          <w:bCs/>
          <w:sz w:val="24"/>
          <w:szCs w:val="24"/>
        </w:rPr>
        <w:t>mediului</w:t>
      </w:r>
      <w:proofErr w:type="spellEnd"/>
      <w:r w:rsidR="002708EE">
        <w:rPr>
          <w:rFonts w:ascii="Arial" w:hAnsi="Arial" w:cs="Arial"/>
          <w:bCs/>
          <w:sz w:val="24"/>
          <w:szCs w:val="24"/>
        </w:rPr>
        <w:t>)</w:t>
      </w:r>
      <w:r w:rsidRPr="00686253">
        <w:rPr>
          <w:rFonts w:ascii="Arial" w:hAnsi="Arial" w:cs="Arial"/>
          <w:bCs/>
          <w:sz w:val="24"/>
          <w:szCs w:val="24"/>
        </w:rPr>
        <w:t>.</w:t>
      </w:r>
    </w:p>
    <w:p w:rsidR="00C76BAF" w:rsidRPr="00686253" w:rsidRDefault="008E5B1C" w:rsidP="003A7B9C">
      <w:pPr>
        <w:autoSpaceDE w:val="0"/>
        <w:autoSpaceDN w:val="0"/>
        <w:adjustRightInd w:val="0"/>
        <w:spacing w:after="0" w:line="240" w:lineRule="auto"/>
        <w:ind w:firstLine="708"/>
        <w:contextualSpacing/>
        <w:jc w:val="both"/>
        <w:rPr>
          <w:rFonts w:ascii="Arial" w:hAnsi="Arial" w:cs="Arial"/>
          <w:bCs/>
          <w:sz w:val="24"/>
          <w:szCs w:val="24"/>
          <w:lang w:val="ro-RO"/>
        </w:rPr>
      </w:pPr>
      <w:proofErr w:type="spellStart"/>
      <w:r w:rsidRPr="00686253">
        <w:rPr>
          <w:rFonts w:ascii="Arial" w:hAnsi="Arial" w:cs="Arial"/>
          <w:sz w:val="24"/>
          <w:szCs w:val="24"/>
          <w:lang w:val="fr-FR"/>
        </w:rPr>
        <w:t>Fondul</w:t>
      </w:r>
      <w:proofErr w:type="spellEnd"/>
      <w:r w:rsidRPr="00686253">
        <w:rPr>
          <w:rFonts w:ascii="Arial" w:hAnsi="Arial" w:cs="Arial"/>
          <w:sz w:val="24"/>
          <w:szCs w:val="24"/>
          <w:lang w:val="fr-FR"/>
        </w:rPr>
        <w:t xml:space="preserve"> forestier este </w:t>
      </w:r>
      <w:proofErr w:type="spellStart"/>
      <w:r w:rsidRPr="00686253">
        <w:rPr>
          <w:rFonts w:ascii="Arial" w:hAnsi="Arial" w:cs="Arial"/>
          <w:sz w:val="24"/>
          <w:szCs w:val="24"/>
          <w:lang w:val="fr-FR"/>
        </w:rPr>
        <w:t>administrat</w:t>
      </w:r>
      <w:proofErr w:type="spellEnd"/>
      <w:r w:rsidRPr="00686253">
        <w:rPr>
          <w:rFonts w:ascii="Arial" w:hAnsi="Arial" w:cs="Arial"/>
          <w:sz w:val="24"/>
          <w:szCs w:val="24"/>
          <w:lang w:val="fr-FR"/>
        </w:rPr>
        <w:t xml:space="preserve"> de </w:t>
      </w:r>
      <w:r w:rsidR="00E83ACF" w:rsidRPr="00686253">
        <w:rPr>
          <w:rFonts w:ascii="Arial" w:hAnsi="Arial" w:cs="Arial"/>
          <w:sz w:val="24"/>
          <w:szCs w:val="24"/>
          <w:lang w:val="fr-FR"/>
        </w:rPr>
        <w:t xml:space="preserve">SC </w:t>
      </w:r>
      <w:r w:rsidRPr="00686253">
        <w:rPr>
          <w:rFonts w:ascii="Arial" w:hAnsi="Arial" w:cs="Arial"/>
          <w:sz w:val="24"/>
          <w:szCs w:val="24"/>
          <w:lang w:val="fr-FR"/>
        </w:rPr>
        <w:t xml:space="preserve">Ocolul Silvic </w:t>
      </w:r>
      <w:proofErr w:type="spellStart"/>
      <w:r w:rsidR="00E83ACF" w:rsidRPr="00686253">
        <w:rPr>
          <w:rFonts w:ascii="Arial" w:hAnsi="Arial" w:cs="Arial"/>
          <w:bCs/>
          <w:sz w:val="24"/>
          <w:szCs w:val="24"/>
        </w:rPr>
        <w:t>Iri</w:t>
      </w:r>
      <w:proofErr w:type="spellEnd"/>
      <w:r w:rsidR="00E83ACF" w:rsidRPr="00686253">
        <w:rPr>
          <w:rFonts w:ascii="Arial" w:hAnsi="Arial" w:cs="Arial"/>
          <w:bCs/>
          <w:sz w:val="24"/>
          <w:szCs w:val="24"/>
        </w:rPr>
        <w:t xml:space="preserve"> SRL</w:t>
      </w:r>
      <w:r w:rsidR="00302465">
        <w:rPr>
          <w:rFonts w:ascii="Arial" w:hAnsi="Arial" w:cs="Arial"/>
          <w:bCs/>
          <w:sz w:val="24"/>
          <w:szCs w:val="24"/>
        </w:rPr>
        <w:t xml:space="preserve"> </w:t>
      </w:r>
      <w:proofErr w:type="spellStart"/>
      <w:r w:rsidR="00302465">
        <w:rPr>
          <w:rFonts w:ascii="Arial" w:hAnsi="Arial" w:cs="Arial"/>
          <w:bCs/>
          <w:sz w:val="24"/>
          <w:szCs w:val="24"/>
        </w:rPr>
        <w:t>Focșani</w:t>
      </w:r>
      <w:proofErr w:type="spellEnd"/>
      <w:r w:rsidR="00C76BAF" w:rsidRPr="00686253">
        <w:rPr>
          <w:rFonts w:ascii="Arial" w:hAnsi="Arial" w:cs="Arial"/>
          <w:sz w:val="24"/>
          <w:szCs w:val="24"/>
          <w:lang w:val="fr-FR"/>
        </w:rPr>
        <w:t>.</w:t>
      </w:r>
    </w:p>
    <w:p w:rsidR="008E5B1C" w:rsidRPr="00686253" w:rsidRDefault="008E5B1C" w:rsidP="003A7B9C">
      <w:pPr>
        <w:spacing w:after="0" w:line="240" w:lineRule="auto"/>
        <w:ind w:firstLine="708"/>
        <w:contextualSpacing/>
        <w:jc w:val="both"/>
        <w:rPr>
          <w:rFonts w:ascii="Arial" w:hAnsi="Arial" w:cs="Arial"/>
          <w:sz w:val="24"/>
          <w:szCs w:val="24"/>
        </w:rPr>
      </w:pPr>
      <w:proofErr w:type="spellStart"/>
      <w:r w:rsidRPr="00686253">
        <w:rPr>
          <w:rFonts w:ascii="Arial" w:hAnsi="Arial" w:cs="Arial"/>
          <w:sz w:val="24"/>
          <w:szCs w:val="24"/>
          <w:lang w:val="fr-FR"/>
        </w:rPr>
        <w:lastRenderedPageBreak/>
        <w:t>Suprafaţa</w:t>
      </w:r>
      <w:proofErr w:type="spellEnd"/>
      <w:r w:rsidRPr="00686253">
        <w:rPr>
          <w:rFonts w:ascii="Arial" w:hAnsi="Arial" w:cs="Arial"/>
          <w:sz w:val="24"/>
          <w:szCs w:val="24"/>
          <w:lang w:val="fr-FR"/>
        </w:rPr>
        <w:t xml:space="preserve"> </w:t>
      </w:r>
      <w:proofErr w:type="spellStart"/>
      <w:r w:rsidRPr="00686253">
        <w:rPr>
          <w:rFonts w:ascii="Arial" w:hAnsi="Arial" w:cs="Arial"/>
          <w:sz w:val="24"/>
          <w:szCs w:val="24"/>
          <w:lang w:val="fr-FR"/>
        </w:rPr>
        <w:t>fondului</w:t>
      </w:r>
      <w:proofErr w:type="spellEnd"/>
      <w:r w:rsidRPr="00686253">
        <w:rPr>
          <w:rFonts w:ascii="Arial" w:hAnsi="Arial" w:cs="Arial"/>
          <w:sz w:val="24"/>
          <w:szCs w:val="24"/>
          <w:lang w:val="fr-FR"/>
        </w:rPr>
        <w:t xml:space="preserve"> forestier </w:t>
      </w:r>
      <w:proofErr w:type="gramStart"/>
      <w:r w:rsidRPr="00686253">
        <w:rPr>
          <w:rFonts w:ascii="Arial" w:hAnsi="Arial" w:cs="Arial"/>
          <w:sz w:val="24"/>
          <w:szCs w:val="24"/>
          <w:lang w:val="fr-FR"/>
        </w:rPr>
        <w:t xml:space="preserve">la </w:t>
      </w:r>
      <w:proofErr w:type="spellStart"/>
      <w:r w:rsidRPr="00686253">
        <w:rPr>
          <w:rFonts w:ascii="Arial" w:hAnsi="Arial" w:cs="Arial"/>
          <w:sz w:val="24"/>
          <w:szCs w:val="24"/>
          <w:lang w:val="fr-FR"/>
        </w:rPr>
        <w:t>actuala</w:t>
      </w:r>
      <w:proofErr w:type="spellEnd"/>
      <w:proofErr w:type="gramEnd"/>
      <w:r w:rsidRPr="00686253">
        <w:rPr>
          <w:rFonts w:ascii="Arial" w:hAnsi="Arial" w:cs="Arial"/>
          <w:sz w:val="24"/>
          <w:szCs w:val="24"/>
          <w:lang w:val="fr-FR"/>
        </w:rPr>
        <w:t xml:space="preserve"> </w:t>
      </w:r>
      <w:proofErr w:type="spellStart"/>
      <w:r w:rsidRPr="00686253">
        <w:rPr>
          <w:rFonts w:ascii="Arial" w:hAnsi="Arial" w:cs="Arial"/>
          <w:sz w:val="24"/>
          <w:szCs w:val="24"/>
          <w:lang w:val="fr-FR"/>
        </w:rPr>
        <w:t>amenajare</w:t>
      </w:r>
      <w:proofErr w:type="spellEnd"/>
      <w:r w:rsidRPr="00686253">
        <w:rPr>
          <w:rFonts w:ascii="Arial" w:hAnsi="Arial" w:cs="Arial"/>
          <w:sz w:val="24"/>
          <w:szCs w:val="24"/>
          <w:lang w:val="fr-FR"/>
        </w:rPr>
        <w:t xml:space="preserve"> este </w:t>
      </w:r>
      <w:proofErr w:type="spellStart"/>
      <w:r w:rsidRPr="00686253">
        <w:rPr>
          <w:rFonts w:ascii="Arial" w:hAnsi="Arial" w:cs="Arial"/>
          <w:sz w:val="24"/>
          <w:szCs w:val="24"/>
        </w:rPr>
        <w:t>împ</w:t>
      </w:r>
      <w:r w:rsidRPr="00686253">
        <w:rPr>
          <w:rFonts w:ascii="Arial" w:hAnsi="Arial" w:cs="Arial"/>
          <w:spacing w:val="-1"/>
          <w:sz w:val="24"/>
          <w:szCs w:val="24"/>
        </w:rPr>
        <w:t>ăr</w:t>
      </w:r>
      <w:r w:rsidRPr="00686253">
        <w:rPr>
          <w:rFonts w:ascii="Arial" w:hAnsi="Arial" w:cs="Arial"/>
          <w:sz w:val="24"/>
          <w:szCs w:val="24"/>
        </w:rPr>
        <w:t>ţi</w:t>
      </w:r>
      <w:r w:rsidRPr="00686253">
        <w:rPr>
          <w:rFonts w:ascii="Arial" w:hAnsi="Arial" w:cs="Arial"/>
          <w:spacing w:val="3"/>
          <w:sz w:val="24"/>
          <w:szCs w:val="24"/>
        </w:rPr>
        <w:t>t</w:t>
      </w:r>
      <w:r w:rsidRPr="00686253">
        <w:rPr>
          <w:rFonts w:ascii="Arial" w:hAnsi="Arial" w:cs="Arial"/>
          <w:sz w:val="24"/>
          <w:szCs w:val="24"/>
        </w:rPr>
        <w:t>ă</w:t>
      </w:r>
      <w:proofErr w:type="spellEnd"/>
      <w:r w:rsidRPr="00686253">
        <w:rPr>
          <w:rFonts w:ascii="Arial" w:hAnsi="Arial" w:cs="Arial"/>
          <w:spacing w:val="-1"/>
          <w:sz w:val="24"/>
          <w:szCs w:val="24"/>
        </w:rPr>
        <w:t xml:space="preserve"> </w:t>
      </w:r>
      <w:proofErr w:type="spellStart"/>
      <w:r w:rsidRPr="00686253">
        <w:rPr>
          <w:rFonts w:ascii="Arial" w:hAnsi="Arial" w:cs="Arial"/>
          <w:sz w:val="24"/>
          <w:szCs w:val="24"/>
        </w:rPr>
        <w:t>în</w:t>
      </w:r>
      <w:proofErr w:type="spellEnd"/>
      <w:r w:rsidRPr="00686253">
        <w:rPr>
          <w:rFonts w:ascii="Arial" w:hAnsi="Arial" w:cs="Arial"/>
          <w:sz w:val="24"/>
          <w:szCs w:val="24"/>
        </w:rPr>
        <w:t xml:space="preserve"> </w:t>
      </w:r>
      <w:proofErr w:type="spellStart"/>
      <w:r w:rsidRPr="00686253">
        <w:rPr>
          <w:rFonts w:ascii="Arial" w:hAnsi="Arial" w:cs="Arial"/>
          <w:sz w:val="24"/>
          <w:szCs w:val="24"/>
        </w:rPr>
        <w:t>u</w:t>
      </w:r>
      <w:r w:rsidRPr="00686253">
        <w:rPr>
          <w:rFonts w:ascii="Arial" w:hAnsi="Arial" w:cs="Arial"/>
          <w:spacing w:val="-1"/>
          <w:sz w:val="24"/>
          <w:szCs w:val="24"/>
        </w:rPr>
        <w:t>r</w:t>
      </w:r>
      <w:r w:rsidRPr="00686253">
        <w:rPr>
          <w:rFonts w:ascii="Arial" w:hAnsi="Arial" w:cs="Arial"/>
          <w:sz w:val="24"/>
          <w:szCs w:val="24"/>
        </w:rPr>
        <w:t>m</w:t>
      </w:r>
      <w:r w:rsidRPr="00686253">
        <w:rPr>
          <w:rFonts w:ascii="Arial" w:hAnsi="Arial" w:cs="Arial"/>
          <w:spacing w:val="-1"/>
          <w:sz w:val="24"/>
          <w:szCs w:val="24"/>
        </w:rPr>
        <w:t>ă</w:t>
      </w:r>
      <w:r w:rsidRPr="00686253">
        <w:rPr>
          <w:rFonts w:ascii="Arial" w:hAnsi="Arial" w:cs="Arial"/>
          <w:sz w:val="24"/>
          <w:szCs w:val="24"/>
        </w:rPr>
        <w:t>to</w:t>
      </w:r>
      <w:r w:rsidRPr="00686253">
        <w:rPr>
          <w:rFonts w:ascii="Arial" w:hAnsi="Arial" w:cs="Arial"/>
          <w:spacing w:val="-1"/>
          <w:sz w:val="24"/>
          <w:szCs w:val="24"/>
        </w:rPr>
        <w:t>a</w:t>
      </w:r>
      <w:r w:rsidRPr="00686253">
        <w:rPr>
          <w:rFonts w:ascii="Arial" w:hAnsi="Arial" w:cs="Arial"/>
          <w:spacing w:val="1"/>
          <w:sz w:val="24"/>
          <w:szCs w:val="24"/>
        </w:rPr>
        <w:t>r</w:t>
      </w:r>
      <w:r w:rsidRPr="00686253">
        <w:rPr>
          <w:rFonts w:ascii="Arial" w:hAnsi="Arial" w:cs="Arial"/>
          <w:spacing w:val="-1"/>
          <w:sz w:val="24"/>
          <w:szCs w:val="24"/>
        </w:rPr>
        <w:t>e</w:t>
      </w:r>
      <w:r w:rsidRPr="00686253">
        <w:rPr>
          <w:rFonts w:ascii="Arial" w:hAnsi="Arial" w:cs="Arial"/>
          <w:sz w:val="24"/>
          <w:szCs w:val="24"/>
        </w:rPr>
        <w:t>le</w:t>
      </w:r>
      <w:proofErr w:type="spellEnd"/>
      <w:r w:rsidRPr="00686253">
        <w:rPr>
          <w:rFonts w:ascii="Arial" w:hAnsi="Arial" w:cs="Arial"/>
          <w:spacing w:val="-1"/>
          <w:sz w:val="24"/>
          <w:szCs w:val="24"/>
        </w:rPr>
        <w:t xml:space="preserve"> </w:t>
      </w:r>
      <w:proofErr w:type="spellStart"/>
      <w:r w:rsidRPr="00686253">
        <w:rPr>
          <w:rFonts w:ascii="Arial" w:hAnsi="Arial" w:cs="Arial"/>
          <w:spacing w:val="-1"/>
          <w:sz w:val="24"/>
          <w:szCs w:val="24"/>
        </w:rPr>
        <w:t>grupe</w:t>
      </w:r>
      <w:proofErr w:type="spellEnd"/>
      <w:r w:rsidRPr="00686253">
        <w:rPr>
          <w:rFonts w:ascii="Arial" w:hAnsi="Arial" w:cs="Arial"/>
          <w:spacing w:val="-1"/>
          <w:sz w:val="24"/>
          <w:szCs w:val="24"/>
        </w:rPr>
        <w:t xml:space="preserve"> </w:t>
      </w:r>
      <w:proofErr w:type="spellStart"/>
      <w:r w:rsidRPr="00686253">
        <w:rPr>
          <w:rFonts w:ascii="Arial" w:hAnsi="Arial" w:cs="Arial"/>
          <w:spacing w:val="-1"/>
          <w:sz w:val="24"/>
          <w:szCs w:val="24"/>
        </w:rPr>
        <w:t>funcționale</w:t>
      </w:r>
      <w:proofErr w:type="spellEnd"/>
      <w:r w:rsidRPr="00686253">
        <w:rPr>
          <w:rFonts w:ascii="Arial" w:hAnsi="Arial" w:cs="Arial"/>
          <w:spacing w:val="-1"/>
          <w:sz w:val="24"/>
          <w:szCs w:val="24"/>
        </w:rPr>
        <w:t xml:space="preserve"> </w:t>
      </w:r>
      <w:proofErr w:type="spellStart"/>
      <w:r w:rsidRPr="00686253">
        <w:rPr>
          <w:rFonts w:ascii="Arial" w:hAnsi="Arial" w:cs="Arial"/>
          <w:spacing w:val="-1"/>
          <w:sz w:val="24"/>
          <w:szCs w:val="24"/>
        </w:rPr>
        <w:t>și</w:t>
      </w:r>
      <w:proofErr w:type="spellEnd"/>
      <w:r w:rsidRPr="00686253">
        <w:rPr>
          <w:rFonts w:ascii="Arial" w:hAnsi="Arial" w:cs="Arial"/>
          <w:spacing w:val="-1"/>
          <w:sz w:val="24"/>
          <w:szCs w:val="24"/>
        </w:rPr>
        <w:t xml:space="preserve"> </w:t>
      </w:r>
      <w:proofErr w:type="spellStart"/>
      <w:r w:rsidRPr="00686253">
        <w:rPr>
          <w:rFonts w:ascii="Arial" w:hAnsi="Arial" w:cs="Arial"/>
          <w:spacing w:val="-1"/>
          <w:sz w:val="24"/>
          <w:szCs w:val="24"/>
        </w:rPr>
        <w:t>ca</w:t>
      </w:r>
      <w:r w:rsidRPr="00686253">
        <w:rPr>
          <w:rFonts w:ascii="Arial" w:hAnsi="Arial" w:cs="Arial"/>
          <w:spacing w:val="3"/>
          <w:sz w:val="24"/>
          <w:szCs w:val="24"/>
        </w:rPr>
        <w:t>t</w:t>
      </w:r>
      <w:r w:rsidRPr="00686253">
        <w:rPr>
          <w:rFonts w:ascii="Arial" w:hAnsi="Arial" w:cs="Arial"/>
          <w:spacing w:val="-1"/>
          <w:sz w:val="24"/>
          <w:szCs w:val="24"/>
        </w:rPr>
        <w:t>e</w:t>
      </w:r>
      <w:r w:rsidRPr="00686253">
        <w:rPr>
          <w:rFonts w:ascii="Arial" w:hAnsi="Arial" w:cs="Arial"/>
          <w:sz w:val="24"/>
          <w:szCs w:val="24"/>
        </w:rPr>
        <w:t>go</w:t>
      </w:r>
      <w:r w:rsidRPr="00686253">
        <w:rPr>
          <w:rFonts w:ascii="Arial" w:hAnsi="Arial" w:cs="Arial"/>
          <w:spacing w:val="-1"/>
          <w:sz w:val="24"/>
          <w:szCs w:val="24"/>
        </w:rPr>
        <w:t>r</w:t>
      </w:r>
      <w:r w:rsidRPr="00686253">
        <w:rPr>
          <w:rFonts w:ascii="Arial" w:hAnsi="Arial" w:cs="Arial"/>
          <w:spacing w:val="3"/>
          <w:sz w:val="24"/>
          <w:szCs w:val="24"/>
        </w:rPr>
        <w:t>i</w:t>
      </w:r>
      <w:r w:rsidRPr="00686253">
        <w:rPr>
          <w:rFonts w:ascii="Arial" w:hAnsi="Arial" w:cs="Arial"/>
          <w:sz w:val="24"/>
          <w:szCs w:val="24"/>
        </w:rPr>
        <w:t>i</w:t>
      </w:r>
      <w:proofErr w:type="spellEnd"/>
      <w:r w:rsidRPr="00686253">
        <w:rPr>
          <w:rFonts w:ascii="Arial" w:hAnsi="Arial" w:cs="Arial"/>
          <w:sz w:val="24"/>
          <w:szCs w:val="24"/>
        </w:rPr>
        <w:t xml:space="preserve"> de</w:t>
      </w:r>
      <w:r w:rsidRPr="00686253">
        <w:rPr>
          <w:rFonts w:ascii="Arial" w:hAnsi="Arial" w:cs="Arial"/>
          <w:spacing w:val="-1"/>
          <w:sz w:val="24"/>
          <w:szCs w:val="24"/>
        </w:rPr>
        <w:t xml:space="preserve"> </w:t>
      </w:r>
      <w:proofErr w:type="spellStart"/>
      <w:r w:rsidRPr="00686253">
        <w:rPr>
          <w:rFonts w:ascii="Arial" w:hAnsi="Arial" w:cs="Arial"/>
          <w:spacing w:val="-1"/>
          <w:sz w:val="24"/>
          <w:szCs w:val="24"/>
        </w:rPr>
        <w:t>f</w:t>
      </w:r>
      <w:r w:rsidRPr="00686253">
        <w:rPr>
          <w:rFonts w:ascii="Arial" w:hAnsi="Arial" w:cs="Arial"/>
          <w:sz w:val="24"/>
          <w:szCs w:val="24"/>
        </w:rPr>
        <w:t>olosinţ</w:t>
      </w:r>
      <w:r w:rsidRPr="00686253">
        <w:rPr>
          <w:rFonts w:ascii="Arial" w:hAnsi="Arial" w:cs="Arial"/>
          <w:spacing w:val="-1"/>
          <w:sz w:val="24"/>
          <w:szCs w:val="24"/>
        </w:rPr>
        <w:t>ă</w:t>
      </w:r>
      <w:proofErr w:type="spellEnd"/>
      <w:r w:rsidRPr="00686253">
        <w:rPr>
          <w:rFonts w:ascii="Arial" w:hAnsi="Arial" w:cs="Arial"/>
          <w:sz w:val="24"/>
          <w:szCs w:val="24"/>
        </w:rPr>
        <w:t>:</w:t>
      </w:r>
    </w:p>
    <w:p w:rsidR="009C64C5" w:rsidRPr="00686253" w:rsidRDefault="00E83ACF" w:rsidP="003A7B9C">
      <w:pPr>
        <w:spacing w:after="0" w:line="240" w:lineRule="auto"/>
        <w:contextualSpacing/>
        <w:jc w:val="both"/>
        <w:rPr>
          <w:rFonts w:ascii="Arial" w:hAnsi="Arial" w:cs="Arial"/>
          <w:sz w:val="24"/>
          <w:szCs w:val="24"/>
          <w:lang w:val="ro-RO"/>
        </w:rPr>
      </w:pPr>
      <w:r w:rsidRPr="00686253">
        <w:rPr>
          <w:rFonts w:ascii="Arial" w:hAnsi="Arial" w:cs="Arial"/>
          <w:sz w:val="24"/>
          <w:szCs w:val="24"/>
          <w:lang w:val="ro-RO"/>
        </w:rPr>
        <w:t>A</w:t>
      </w:r>
      <w:r w:rsidR="009C64C5" w:rsidRPr="00686253">
        <w:rPr>
          <w:rFonts w:ascii="Arial" w:hAnsi="Arial" w:cs="Arial"/>
          <w:sz w:val="24"/>
          <w:szCs w:val="24"/>
          <w:lang w:val="ro-RO"/>
        </w:rPr>
        <w:t xml:space="preserve">. Terenuri acoperite cu pădure </w:t>
      </w:r>
      <w:r w:rsidRPr="00686253">
        <w:rPr>
          <w:rFonts w:ascii="Arial" w:hAnsi="Arial" w:cs="Arial"/>
          <w:sz w:val="24"/>
          <w:szCs w:val="24"/>
          <w:lang w:val="ro-RO"/>
        </w:rPr>
        <w:t xml:space="preserve">(destinate împăduririi și reîmpăduririi) </w:t>
      </w:r>
      <w:r w:rsidR="009C64C5" w:rsidRPr="00686253">
        <w:rPr>
          <w:rFonts w:ascii="Arial" w:hAnsi="Arial" w:cs="Arial"/>
          <w:sz w:val="24"/>
          <w:szCs w:val="24"/>
          <w:lang w:val="ro-RO"/>
        </w:rPr>
        <w:t xml:space="preserve">– </w:t>
      </w:r>
      <w:r w:rsidR="00302465">
        <w:rPr>
          <w:rFonts w:ascii="Arial" w:hAnsi="Arial" w:cs="Arial"/>
          <w:sz w:val="24"/>
          <w:szCs w:val="24"/>
          <w:lang w:val="ro-RO"/>
        </w:rPr>
        <w:t>752</w:t>
      </w:r>
      <w:r w:rsidR="00302465" w:rsidRPr="00302465">
        <w:rPr>
          <w:rFonts w:ascii="Arial" w:hAnsi="Arial" w:cs="Arial"/>
          <w:sz w:val="24"/>
          <w:szCs w:val="24"/>
          <w:lang w:val="ro-RO"/>
        </w:rPr>
        <w:t>,</w:t>
      </w:r>
      <w:r w:rsidR="00302465">
        <w:rPr>
          <w:rFonts w:ascii="Arial" w:hAnsi="Arial" w:cs="Arial"/>
          <w:sz w:val="24"/>
          <w:szCs w:val="24"/>
          <w:lang w:val="ro-RO"/>
        </w:rPr>
        <w:t>0</w:t>
      </w:r>
      <w:r w:rsidR="00302465" w:rsidRPr="00302465">
        <w:rPr>
          <w:rFonts w:ascii="Arial" w:hAnsi="Arial" w:cs="Arial"/>
          <w:sz w:val="24"/>
          <w:szCs w:val="24"/>
          <w:lang w:val="ro-RO"/>
        </w:rPr>
        <w:t xml:space="preserve"> </w:t>
      </w:r>
      <w:r w:rsidR="009C64C5" w:rsidRPr="00686253">
        <w:rPr>
          <w:rFonts w:ascii="Arial" w:hAnsi="Arial" w:cs="Arial"/>
          <w:sz w:val="24"/>
          <w:szCs w:val="24"/>
          <w:lang w:val="ro-RO"/>
        </w:rPr>
        <w:t>ha;</w:t>
      </w:r>
    </w:p>
    <w:p w:rsidR="009C64C5" w:rsidRPr="00686253" w:rsidRDefault="00E83ACF" w:rsidP="003A7B9C">
      <w:pPr>
        <w:spacing w:after="0" w:line="240" w:lineRule="auto"/>
        <w:contextualSpacing/>
        <w:jc w:val="both"/>
        <w:rPr>
          <w:rFonts w:ascii="Arial" w:hAnsi="Arial" w:cs="Arial"/>
          <w:sz w:val="24"/>
          <w:szCs w:val="24"/>
          <w:lang w:val="ro-RO"/>
        </w:rPr>
      </w:pPr>
      <w:r w:rsidRPr="00686253">
        <w:rPr>
          <w:rFonts w:ascii="Arial" w:hAnsi="Arial" w:cs="Arial"/>
          <w:sz w:val="24"/>
          <w:szCs w:val="24"/>
          <w:lang w:val="ro-RO"/>
        </w:rPr>
        <w:t>B</w:t>
      </w:r>
      <w:r w:rsidR="009C64C5" w:rsidRPr="00686253">
        <w:rPr>
          <w:rFonts w:ascii="Arial" w:hAnsi="Arial" w:cs="Arial"/>
          <w:sz w:val="24"/>
          <w:szCs w:val="24"/>
          <w:lang w:val="ro-RO"/>
        </w:rPr>
        <w:t xml:space="preserve">. Terenuri afectate gospodăririi pădurilor – </w:t>
      </w:r>
      <w:r w:rsidR="00302465" w:rsidRPr="00302465">
        <w:rPr>
          <w:rFonts w:ascii="Arial" w:hAnsi="Arial" w:cs="Arial"/>
          <w:sz w:val="24"/>
          <w:szCs w:val="24"/>
          <w:lang w:val="ro-RO"/>
        </w:rPr>
        <w:t xml:space="preserve">8,6 </w:t>
      </w:r>
      <w:r w:rsidR="009C64C5" w:rsidRPr="00686253">
        <w:rPr>
          <w:rFonts w:ascii="Arial" w:hAnsi="Arial" w:cs="Arial"/>
          <w:sz w:val="24"/>
          <w:szCs w:val="24"/>
          <w:lang w:val="ro-RO"/>
        </w:rPr>
        <w:t>ha, din care:</w:t>
      </w:r>
    </w:p>
    <w:p w:rsidR="009C64C5" w:rsidRPr="00686253" w:rsidRDefault="009C64C5" w:rsidP="003A7B9C">
      <w:pPr>
        <w:pStyle w:val="ListParagraph"/>
        <w:numPr>
          <w:ilvl w:val="0"/>
          <w:numId w:val="26"/>
        </w:numPr>
        <w:spacing w:after="0" w:line="240" w:lineRule="auto"/>
        <w:contextualSpacing/>
        <w:jc w:val="both"/>
        <w:rPr>
          <w:rFonts w:ascii="Arial" w:hAnsi="Arial" w:cs="Arial"/>
          <w:sz w:val="24"/>
          <w:szCs w:val="24"/>
          <w:lang w:val="ro-RO"/>
        </w:rPr>
      </w:pPr>
      <w:r w:rsidRPr="00686253">
        <w:rPr>
          <w:rFonts w:ascii="Arial" w:hAnsi="Arial" w:cs="Arial"/>
          <w:sz w:val="24"/>
          <w:szCs w:val="24"/>
          <w:lang w:val="ro-RO"/>
        </w:rPr>
        <w:t xml:space="preserve">terenuri pentru hrana vânatului – </w:t>
      </w:r>
      <w:r w:rsidR="00302465" w:rsidRPr="00302465">
        <w:rPr>
          <w:rFonts w:ascii="Arial" w:hAnsi="Arial" w:cs="Arial"/>
          <w:sz w:val="24"/>
          <w:szCs w:val="24"/>
          <w:lang w:val="ro-RO"/>
        </w:rPr>
        <w:t xml:space="preserve">4,6 </w:t>
      </w:r>
      <w:r w:rsidRPr="00686253">
        <w:rPr>
          <w:rFonts w:ascii="Arial" w:hAnsi="Arial" w:cs="Arial"/>
          <w:sz w:val="24"/>
          <w:szCs w:val="24"/>
          <w:lang w:val="ro-RO"/>
        </w:rPr>
        <w:t>ha;</w:t>
      </w:r>
    </w:p>
    <w:p w:rsidR="009C64C5" w:rsidRPr="00686253" w:rsidRDefault="009C64C5" w:rsidP="003A7B9C">
      <w:pPr>
        <w:pStyle w:val="ListParagraph"/>
        <w:numPr>
          <w:ilvl w:val="0"/>
          <w:numId w:val="26"/>
        </w:numPr>
        <w:spacing w:after="0" w:line="240" w:lineRule="auto"/>
        <w:contextualSpacing/>
        <w:jc w:val="both"/>
        <w:rPr>
          <w:rFonts w:ascii="Arial" w:hAnsi="Arial" w:cs="Arial"/>
          <w:sz w:val="24"/>
          <w:szCs w:val="24"/>
          <w:lang w:val="ro-RO"/>
        </w:rPr>
      </w:pPr>
      <w:r w:rsidRPr="00686253">
        <w:rPr>
          <w:rFonts w:ascii="Arial" w:hAnsi="Arial" w:cs="Arial"/>
          <w:sz w:val="24"/>
          <w:szCs w:val="24"/>
          <w:lang w:val="ro-RO"/>
        </w:rPr>
        <w:t xml:space="preserve">clădiri şi curţi </w:t>
      </w:r>
      <w:r w:rsidR="00E83ACF" w:rsidRPr="00686253">
        <w:rPr>
          <w:rFonts w:ascii="Arial" w:hAnsi="Arial" w:cs="Arial"/>
          <w:sz w:val="24"/>
          <w:szCs w:val="24"/>
          <w:lang w:val="ro-RO"/>
        </w:rPr>
        <w:t xml:space="preserve">și depozite permanente </w:t>
      </w:r>
      <w:r w:rsidRPr="00686253">
        <w:rPr>
          <w:rFonts w:ascii="Arial" w:hAnsi="Arial" w:cs="Arial"/>
          <w:sz w:val="24"/>
          <w:szCs w:val="24"/>
          <w:lang w:val="ro-RO"/>
        </w:rPr>
        <w:t xml:space="preserve">– </w:t>
      </w:r>
      <w:r w:rsidR="00302465" w:rsidRPr="00302465">
        <w:rPr>
          <w:rFonts w:ascii="Arial" w:hAnsi="Arial" w:cs="Arial"/>
          <w:sz w:val="24"/>
          <w:szCs w:val="24"/>
          <w:lang w:val="ro-RO"/>
        </w:rPr>
        <w:t xml:space="preserve">0,9 </w:t>
      </w:r>
      <w:r w:rsidRPr="00686253">
        <w:rPr>
          <w:rFonts w:ascii="Arial" w:hAnsi="Arial" w:cs="Arial"/>
          <w:sz w:val="24"/>
          <w:szCs w:val="24"/>
          <w:lang w:val="ro-RO"/>
        </w:rPr>
        <w:t>ha;</w:t>
      </w:r>
    </w:p>
    <w:p w:rsidR="009C64C5" w:rsidRPr="00686253" w:rsidRDefault="009C64C5" w:rsidP="003A7B9C">
      <w:pPr>
        <w:pStyle w:val="ListParagraph"/>
        <w:numPr>
          <w:ilvl w:val="0"/>
          <w:numId w:val="26"/>
        </w:numPr>
        <w:spacing w:after="0" w:line="240" w:lineRule="auto"/>
        <w:contextualSpacing/>
        <w:jc w:val="both"/>
        <w:rPr>
          <w:rFonts w:ascii="Arial" w:hAnsi="Arial" w:cs="Arial"/>
          <w:sz w:val="24"/>
          <w:szCs w:val="24"/>
          <w:lang w:val="ro-RO"/>
        </w:rPr>
      </w:pPr>
      <w:r w:rsidRPr="00686253">
        <w:rPr>
          <w:rFonts w:ascii="Arial" w:hAnsi="Arial" w:cs="Arial"/>
          <w:sz w:val="24"/>
          <w:szCs w:val="24"/>
          <w:lang w:val="ro-RO"/>
        </w:rPr>
        <w:t xml:space="preserve">terenuri </w:t>
      </w:r>
      <w:r w:rsidR="00302465" w:rsidRPr="00302465">
        <w:rPr>
          <w:rFonts w:ascii="Arial" w:hAnsi="Arial" w:cs="Arial"/>
          <w:sz w:val="24"/>
          <w:szCs w:val="24"/>
          <w:lang w:val="ro-RO"/>
        </w:rPr>
        <w:t xml:space="preserve">administrative </w:t>
      </w:r>
      <w:r w:rsidRPr="00302465">
        <w:rPr>
          <w:rFonts w:ascii="Arial" w:hAnsi="Arial" w:cs="Arial"/>
          <w:sz w:val="24"/>
          <w:szCs w:val="24"/>
          <w:lang w:val="ro-RO"/>
        </w:rPr>
        <w:t xml:space="preserve">– </w:t>
      </w:r>
      <w:r w:rsidR="00302465" w:rsidRPr="00302465">
        <w:rPr>
          <w:rFonts w:ascii="Arial" w:hAnsi="Arial" w:cs="Arial"/>
          <w:sz w:val="24"/>
          <w:szCs w:val="24"/>
        </w:rPr>
        <w:t xml:space="preserve">3,1 </w:t>
      </w:r>
      <w:r w:rsidRPr="00302465">
        <w:rPr>
          <w:rFonts w:ascii="Arial" w:hAnsi="Arial" w:cs="Arial"/>
          <w:sz w:val="24"/>
          <w:szCs w:val="24"/>
          <w:lang w:val="ro-RO"/>
        </w:rPr>
        <w:t>ha;</w:t>
      </w:r>
    </w:p>
    <w:p w:rsidR="00E83ACF" w:rsidRPr="00686253" w:rsidRDefault="00E83ACF" w:rsidP="003A7B9C">
      <w:pPr>
        <w:spacing w:after="0" w:line="240" w:lineRule="auto"/>
        <w:ind w:firstLine="708"/>
        <w:contextualSpacing/>
        <w:jc w:val="both"/>
        <w:rPr>
          <w:rFonts w:ascii="Arial" w:hAnsi="Arial" w:cs="Arial"/>
          <w:sz w:val="24"/>
          <w:szCs w:val="24"/>
          <w:lang w:val="ro-RO"/>
        </w:rPr>
      </w:pPr>
    </w:p>
    <w:p w:rsidR="008231F8" w:rsidRDefault="008231F8" w:rsidP="003A7B9C">
      <w:pPr>
        <w:spacing w:after="0" w:line="240" w:lineRule="auto"/>
        <w:ind w:firstLine="708"/>
        <w:contextualSpacing/>
        <w:jc w:val="both"/>
        <w:rPr>
          <w:rFonts w:ascii="Arial" w:hAnsi="Arial" w:cs="Arial"/>
          <w:sz w:val="24"/>
          <w:szCs w:val="24"/>
        </w:rPr>
      </w:pPr>
      <w:proofErr w:type="spellStart"/>
      <w:r w:rsidRPr="00686253">
        <w:rPr>
          <w:rFonts w:ascii="Arial" w:hAnsi="Arial" w:cs="Arial"/>
          <w:sz w:val="24"/>
          <w:szCs w:val="24"/>
        </w:rPr>
        <w:t>Z</w:t>
      </w:r>
      <w:r w:rsidRPr="00686253">
        <w:rPr>
          <w:rFonts w:ascii="Arial" w:hAnsi="Arial" w:cs="Arial"/>
          <w:spacing w:val="-1"/>
          <w:sz w:val="24"/>
          <w:szCs w:val="24"/>
        </w:rPr>
        <w:t>onare</w:t>
      </w:r>
      <w:proofErr w:type="spellEnd"/>
      <w:r w:rsidRPr="00686253">
        <w:rPr>
          <w:rFonts w:ascii="Arial" w:hAnsi="Arial" w:cs="Arial"/>
          <w:spacing w:val="-1"/>
          <w:sz w:val="24"/>
          <w:szCs w:val="24"/>
        </w:rPr>
        <w:t xml:space="preserve"> </w:t>
      </w:r>
      <w:proofErr w:type="spellStart"/>
      <w:r w:rsidRPr="00686253">
        <w:rPr>
          <w:rFonts w:ascii="Arial" w:hAnsi="Arial" w:cs="Arial"/>
          <w:spacing w:val="-1"/>
          <w:sz w:val="24"/>
          <w:szCs w:val="24"/>
        </w:rPr>
        <w:t>funcțională</w:t>
      </w:r>
      <w:proofErr w:type="spellEnd"/>
      <w:r w:rsidRPr="00686253">
        <w:rPr>
          <w:rFonts w:ascii="Arial" w:hAnsi="Arial" w:cs="Arial"/>
          <w:spacing w:val="-1"/>
          <w:sz w:val="24"/>
          <w:szCs w:val="24"/>
        </w:rPr>
        <w:t xml:space="preserve"> </w:t>
      </w:r>
      <w:r w:rsidRPr="00686253">
        <w:rPr>
          <w:rFonts w:ascii="Arial" w:hAnsi="Arial" w:cs="Arial"/>
          <w:sz w:val="24"/>
          <w:szCs w:val="24"/>
          <w:lang w:val="ro-RO"/>
        </w:rPr>
        <w:t xml:space="preserve">pe categorii funcționale </w:t>
      </w:r>
      <w:proofErr w:type="gramStart"/>
      <w:r w:rsidRPr="00686253">
        <w:rPr>
          <w:rFonts w:ascii="Arial" w:hAnsi="Arial" w:cs="Arial"/>
          <w:sz w:val="24"/>
          <w:szCs w:val="24"/>
          <w:lang w:val="ro-RO"/>
        </w:rPr>
        <w:t>şi  tipuri</w:t>
      </w:r>
      <w:proofErr w:type="gramEnd"/>
      <w:r w:rsidRPr="00686253">
        <w:rPr>
          <w:rFonts w:ascii="Arial" w:hAnsi="Arial" w:cs="Arial"/>
          <w:sz w:val="24"/>
          <w:szCs w:val="24"/>
          <w:lang w:val="ro-RO"/>
        </w:rPr>
        <w:t xml:space="preserve">  de  categorii  funcţionale</w:t>
      </w:r>
      <w:r w:rsidRPr="00686253">
        <w:rPr>
          <w:rFonts w:ascii="Arial" w:hAnsi="Arial" w:cs="Arial"/>
          <w:sz w:val="24"/>
          <w:szCs w:val="24"/>
        </w:rPr>
        <w:t>:</w:t>
      </w:r>
    </w:p>
    <w:p w:rsidR="00302465" w:rsidRDefault="00302465" w:rsidP="00302465">
      <w:pPr>
        <w:spacing w:after="0" w:line="240" w:lineRule="auto"/>
        <w:ind w:firstLine="708"/>
        <w:contextualSpacing/>
        <w:jc w:val="both"/>
        <w:rPr>
          <w:rFonts w:ascii="Arial" w:hAnsi="Arial" w:cs="Arial"/>
          <w:sz w:val="24"/>
          <w:szCs w:val="24"/>
          <w:lang w:val="ro-RO"/>
        </w:rPr>
      </w:pPr>
      <w:r w:rsidRPr="00302465">
        <w:rPr>
          <w:rFonts w:ascii="Arial" w:hAnsi="Arial" w:cs="Arial"/>
          <w:sz w:val="24"/>
          <w:szCs w:val="24"/>
          <w:lang w:val="ro-RO"/>
        </w:rPr>
        <w:t>Grupa I –Păduri cu funcţii speciale de protecție</w:t>
      </w:r>
      <w:r>
        <w:rPr>
          <w:rFonts w:ascii="Arial" w:hAnsi="Arial" w:cs="Arial"/>
          <w:sz w:val="24"/>
          <w:szCs w:val="24"/>
          <w:lang w:val="ro-RO"/>
        </w:rPr>
        <w:t xml:space="preserve"> (</w:t>
      </w:r>
      <w:r w:rsidRPr="00302465">
        <w:rPr>
          <w:rFonts w:ascii="Arial" w:hAnsi="Arial" w:cs="Arial"/>
          <w:sz w:val="24"/>
          <w:szCs w:val="24"/>
          <w:lang w:val="ro-RO"/>
        </w:rPr>
        <w:t>a terenurilor si solurilor</w:t>
      </w:r>
      <w:r>
        <w:rPr>
          <w:rFonts w:ascii="Arial" w:hAnsi="Arial" w:cs="Arial"/>
          <w:sz w:val="24"/>
          <w:szCs w:val="24"/>
          <w:lang w:val="ro-RO"/>
        </w:rPr>
        <w:t xml:space="preserve">) - </w:t>
      </w:r>
      <w:r w:rsidRPr="00302465">
        <w:rPr>
          <w:rFonts w:ascii="Arial" w:hAnsi="Arial" w:cs="Arial"/>
          <w:sz w:val="24"/>
          <w:szCs w:val="24"/>
          <w:lang w:val="ro-RO"/>
        </w:rPr>
        <w:t>3,9</w:t>
      </w:r>
      <w:r>
        <w:rPr>
          <w:rFonts w:ascii="Arial" w:hAnsi="Arial" w:cs="Arial"/>
          <w:sz w:val="24"/>
          <w:szCs w:val="24"/>
          <w:lang w:val="ro-RO"/>
        </w:rPr>
        <w:t xml:space="preserve"> ha:</w:t>
      </w:r>
    </w:p>
    <w:p w:rsidR="00302465" w:rsidRPr="00302465" w:rsidRDefault="00302465" w:rsidP="00B558D5">
      <w:pPr>
        <w:spacing w:after="0" w:line="240" w:lineRule="auto"/>
        <w:contextualSpacing/>
        <w:jc w:val="both"/>
        <w:rPr>
          <w:rFonts w:ascii="Arial" w:hAnsi="Arial" w:cs="Arial"/>
          <w:sz w:val="24"/>
          <w:szCs w:val="24"/>
          <w:lang w:val="ro-RO"/>
        </w:rPr>
      </w:pPr>
      <w:r>
        <w:rPr>
          <w:rFonts w:ascii="Arial" w:hAnsi="Arial" w:cs="Arial"/>
          <w:sz w:val="24"/>
          <w:szCs w:val="24"/>
          <w:lang w:val="ro-RO"/>
        </w:rPr>
        <w:t>1.</w:t>
      </w:r>
      <w:r w:rsidRPr="00302465">
        <w:rPr>
          <w:rFonts w:ascii="Arial" w:hAnsi="Arial" w:cs="Arial"/>
          <w:sz w:val="24"/>
          <w:szCs w:val="24"/>
          <w:lang w:val="ro-RO"/>
        </w:rPr>
        <w:t>2 H</w:t>
      </w:r>
      <w:r w:rsidRPr="00302465">
        <w:rPr>
          <w:rFonts w:ascii="Arial" w:hAnsi="Arial" w:cs="Arial"/>
          <w:sz w:val="24"/>
          <w:szCs w:val="24"/>
          <w:lang w:val="ro-RO"/>
        </w:rPr>
        <w:tab/>
      </w:r>
      <w:r>
        <w:rPr>
          <w:rFonts w:ascii="Arial" w:hAnsi="Arial" w:cs="Arial"/>
          <w:sz w:val="24"/>
          <w:szCs w:val="24"/>
          <w:lang w:val="ro-RO"/>
        </w:rPr>
        <w:t xml:space="preserve">- </w:t>
      </w:r>
      <w:r w:rsidRPr="00302465">
        <w:rPr>
          <w:rFonts w:ascii="Arial" w:hAnsi="Arial" w:cs="Arial"/>
          <w:sz w:val="24"/>
          <w:szCs w:val="24"/>
          <w:lang w:val="ro-RO"/>
        </w:rPr>
        <w:t xml:space="preserve">Arboretele situate </w:t>
      </w:r>
      <w:r>
        <w:rPr>
          <w:rFonts w:ascii="Arial" w:hAnsi="Arial" w:cs="Arial"/>
          <w:sz w:val="24"/>
          <w:szCs w:val="24"/>
          <w:lang w:val="ro-RO"/>
        </w:rPr>
        <w:t xml:space="preserve">pe terenuri alunecătoare (T II) - </w:t>
      </w:r>
      <w:r w:rsidRPr="00302465">
        <w:rPr>
          <w:rFonts w:ascii="Arial" w:hAnsi="Arial" w:cs="Arial"/>
          <w:sz w:val="24"/>
          <w:szCs w:val="24"/>
          <w:lang w:val="ro-RO"/>
        </w:rPr>
        <w:t>2,5</w:t>
      </w:r>
      <w:r>
        <w:rPr>
          <w:rFonts w:ascii="Arial" w:hAnsi="Arial" w:cs="Arial"/>
          <w:sz w:val="24"/>
          <w:szCs w:val="24"/>
          <w:lang w:val="ro-RO"/>
        </w:rPr>
        <w:t xml:space="preserve"> ha;</w:t>
      </w:r>
    </w:p>
    <w:p w:rsidR="00302465" w:rsidRPr="00302465" w:rsidRDefault="00302465" w:rsidP="00B558D5">
      <w:pPr>
        <w:spacing w:after="0" w:line="240" w:lineRule="auto"/>
        <w:contextualSpacing/>
        <w:jc w:val="both"/>
        <w:rPr>
          <w:rFonts w:ascii="Arial" w:hAnsi="Arial" w:cs="Arial"/>
          <w:sz w:val="24"/>
          <w:szCs w:val="24"/>
          <w:lang w:val="ro-RO"/>
        </w:rPr>
      </w:pPr>
      <w:r>
        <w:rPr>
          <w:rFonts w:ascii="Arial" w:hAnsi="Arial" w:cs="Arial"/>
          <w:sz w:val="24"/>
          <w:szCs w:val="24"/>
          <w:lang w:val="ro-RO"/>
        </w:rPr>
        <w:t>1.</w:t>
      </w:r>
      <w:r w:rsidRPr="00302465">
        <w:rPr>
          <w:rFonts w:ascii="Arial" w:hAnsi="Arial" w:cs="Arial"/>
          <w:sz w:val="24"/>
          <w:szCs w:val="24"/>
          <w:lang w:val="ro-RO"/>
        </w:rPr>
        <w:t>2</w:t>
      </w:r>
      <w:r>
        <w:rPr>
          <w:rFonts w:ascii="Arial" w:hAnsi="Arial" w:cs="Arial"/>
          <w:sz w:val="24"/>
          <w:szCs w:val="24"/>
          <w:lang w:val="ro-RO"/>
        </w:rPr>
        <w:t xml:space="preserve"> </w:t>
      </w:r>
      <w:r w:rsidRPr="00302465">
        <w:rPr>
          <w:rFonts w:ascii="Arial" w:hAnsi="Arial" w:cs="Arial"/>
          <w:sz w:val="24"/>
          <w:szCs w:val="24"/>
          <w:lang w:val="ro-RO"/>
        </w:rPr>
        <w:t>I</w:t>
      </w:r>
      <w:r w:rsidRPr="00302465">
        <w:rPr>
          <w:rFonts w:ascii="Arial" w:hAnsi="Arial" w:cs="Arial"/>
          <w:sz w:val="24"/>
          <w:szCs w:val="24"/>
          <w:lang w:val="ro-RO"/>
        </w:rPr>
        <w:tab/>
      </w:r>
      <w:r>
        <w:rPr>
          <w:rFonts w:ascii="Arial" w:hAnsi="Arial" w:cs="Arial"/>
          <w:sz w:val="24"/>
          <w:szCs w:val="24"/>
          <w:lang w:val="ro-RO"/>
        </w:rPr>
        <w:t xml:space="preserve">- </w:t>
      </w:r>
      <w:r w:rsidRPr="00302465">
        <w:rPr>
          <w:rFonts w:ascii="Arial" w:hAnsi="Arial" w:cs="Arial"/>
          <w:sz w:val="24"/>
          <w:szCs w:val="24"/>
          <w:lang w:val="ro-RO"/>
        </w:rPr>
        <w:t>Arboretele situate pe terenuri cu înmlăștinare permanentă (TII)</w:t>
      </w:r>
      <w:r>
        <w:rPr>
          <w:rFonts w:ascii="Arial" w:hAnsi="Arial" w:cs="Arial"/>
          <w:sz w:val="24"/>
          <w:szCs w:val="24"/>
          <w:lang w:val="ro-RO"/>
        </w:rPr>
        <w:t xml:space="preserve"> - </w:t>
      </w:r>
      <w:r w:rsidRPr="00302465">
        <w:rPr>
          <w:rFonts w:ascii="Arial" w:hAnsi="Arial" w:cs="Arial"/>
          <w:sz w:val="24"/>
          <w:szCs w:val="24"/>
          <w:lang w:val="ro-RO"/>
        </w:rPr>
        <w:t>1,4</w:t>
      </w:r>
      <w:r>
        <w:rPr>
          <w:rFonts w:ascii="Arial" w:hAnsi="Arial" w:cs="Arial"/>
          <w:sz w:val="24"/>
          <w:szCs w:val="24"/>
          <w:lang w:val="ro-RO"/>
        </w:rPr>
        <w:t xml:space="preserve"> ha.</w:t>
      </w:r>
    </w:p>
    <w:p w:rsidR="009C64C5" w:rsidRPr="002708EE" w:rsidRDefault="009C64C5" w:rsidP="003A7B9C">
      <w:pPr>
        <w:spacing w:after="0" w:line="240" w:lineRule="auto"/>
        <w:ind w:firstLine="708"/>
        <w:contextualSpacing/>
        <w:jc w:val="both"/>
        <w:rPr>
          <w:rFonts w:ascii="Arial" w:hAnsi="Arial" w:cs="Arial"/>
          <w:sz w:val="24"/>
          <w:szCs w:val="24"/>
          <w:lang w:val="ro-RO"/>
        </w:rPr>
      </w:pPr>
      <w:r w:rsidRPr="002708EE">
        <w:rPr>
          <w:rFonts w:ascii="Arial" w:hAnsi="Arial" w:cs="Arial"/>
          <w:sz w:val="24"/>
          <w:szCs w:val="24"/>
          <w:lang w:val="ro-RO"/>
        </w:rPr>
        <w:t xml:space="preserve">Grupa a II-a – Păduri cu funcţii de producţie şi protecţie  - </w:t>
      </w:r>
      <w:r w:rsidR="00B558D5" w:rsidRPr="002708EE">
        <w:rPr>
          <w:rFonts w:ascii="Arial" w:hAnsi="Arial" w:cs="Arial"/>
          <w:sz w:val="24"/>
          <w:szCs w:val="24"/>
          <w:lang w:val="ro-RO"/>
        </w:rPr>
        <w:t>748,1</w:t>
      </w:r>
      <w:r w:rsidRPr="002708EE">
        <w:rPr>
          <w:rFonts w:ascii="Arial" w:hAnsi="Arial" w:cs="Arial"/>
          <w:sz w:val="24"/>
          <w:szCs w:val="24"/>
          <w:lang w:val="ro-RO"/>
        </w:rPr>
        <w:t>ha:</w:t>
      </w:r>
    </w:p>
    <w:p w:rsidR="009C64C5" w:rsidRPr="002708EE" w:rsidRDefault="00686253" w:rsidP="003A7B9C">
      <w:pPr>
        <w:spacing w:after="0" w:line="240" w:lineRule="auto"/>
        <w:contextualSpacing/>
        <w:rPr>
          <w:rFonts w:ascii="Arial" w:hAnsi="Arial" w:cs="Arial"/>
          <w:sz w:val="24"/>
          <w:szCs w:val="24"/>
        </w:rPr>
      </w:pPr>
      <w:r w:rsidRPr="002708EE">
        <w:rPr>
          <w:rFonts w:ascii="Arial" w:hAnsi="Arial" w:cs="Arial"/>
          <w:sz w:val="24"/>
          <w:szCs w:val="24"/>
          <w:lang w:val="ro-RO"/>
        </w:rPr>
        <w:t>2.1</w:t>
      </w:r>
      <w:r w:rsidR="00B558D5" w:rsidRPr="002708EE">
        <w:rPr>
          <w:rFonts w:ascii="Arial" w:hAnsi="Arial" w:cs="Arial"/>
          <w:sz w:val="24"/>
          <w:szCs w:val="24"/>
          <w:lang w:val="ro-RO"/>
        </w:rPr>
        <w:t>C -</w:t>
      </w:r>
      <w:r w:rsidR="009C64C5" w:rsidRPr="002708EE">
        <w:rPr>
          <w:rFonts w:ascii="Arial" w:hAnsi="Arial" w:cs="Arial"/>
          <w:sz w:val="24"/>
          <w:szCs w:val="24"/>
          <w:lang w:val="ro-RO"/>
        </w:rPr>
        <w:t xml:space="preserve"> </w:t>
      </w:r>
      <w:proofErr w:type="spellStart"/>
      <w:r w:rsidRPr="002708EE">
        <w:rPr>
          <w:rFonts w:ascii="Arial" w:hAnsi="Arial" w:cs="Arial"/>
          <w:sz w:val="24"/>
          <w:szCs w:val="24"/>
        </w:rPr>
        <w:t>Arborete</w:t>
      </w:r>
      <w:proofErr w:type="spellEnd"/>
      <w:r w:rsidRPr="002708EE">
        <w:rPr>
          <w:rFonts w:ascii="Arial" w:hAnsi="Arial" w:cs="Arial"/>
          <w:sz w:val="24"/>
          <w:szCs w:val="24"/>
        </w:rPr>
        <w:t xml:space="preserve"> </w:t>
      </w:r>
      <w:proofErr w:type="spellStart"/>
      <w:r w:rsidRPr="002708EE">
        <w:rPr>
          <w:rFonts w:ascii="Arial" w:hAnsi="Arial" w:cs="Arial"/>
          <w:sz w:val="24"/>
          <w:szCs w:val="24"/>
        </w:rPr>
        <w:t>destinate</w:t>
      </w:r>
      <w:proofErr w:type="spellEnd"/>
      <w:r w:rsidRPr="002708EE">
        <w:rPr>
          <w:rFonts w:ascii="Arial" w:hAnsi="Arial" w:cs="Arial"/>
          <w:sz w:val="24"/>
          <w:szCs w:val="24"/>
        </w:rPr>
        <w:t xml:space="preserve"> </w:t>
      </w:r>
      <w:proofErr w:type="spellStart"/>
      <w:r w:rsidRPr="002708EE">
        <w:rPr>
          <w:rFonts w:ascii="Arial" w:hAnsi="Arial" w:cs="Arial"/>
          <w:sz w:val="24"/>
          <w:szCs w:val="24"/>
        </w:rPr>
        <w:t>sa</w:t>
      </w:r>
      <w:proofErr w:type="spellEnd"/>
      <w:r w:rsidRPr="002708EE">
        <w:rPr>
          <w:rFonts w:ascii="Arial" w:hAnsi="Arial" w:cs="Arial"/>
          <w:sz w:val="24"/>
          <w:szCs w:val="24"/>
        </w:rPr>
        <w:t xml:space="preserve"> </w:t>
      </w:r>
      <w:proofErr w:type="spellStart"/>
      <w:r w:rsidRPr="002708EE">
        <w:rPr>
          <w:rFonts w:ascii="Arial" w:hAnsi="Arial" w:cs="Arial"/>
          <w:sz w:val="24"/>
          <w:szCs w:val="24"/>
        </w:rPr>
        <w:t>produca</w:t>
      </w:r>
      <w:proofErr w:type="spellEnd"/>
      <w:r w:rsidRPr="002708EE">
        <w:rPr>
          <w:rFonts w:ascii="Arial" w:hAnsi="Arial" w:cs="Arial"/>
          <w:sz w:val="24"/>
          <w:szCs w:val="24"/>
        </w:rPr>
        <w:t xml:space="preserve">, in principal, </w:t>
      </w:r>
      <w:proofErr w:type="spellStart"/>
      <w:r w:rsidRPr="002708EE">
        <w:rPr>
          <w:rFonts w:ascii="Arial" w:hAnsi="Arial" w:cs="Arial"/>
          <w:sz w:val="24"/>
          <w:szCs w:val="24"/>
        </w:rPr>
        <w:t>lemn</w:t>
      </w:r>
      <w:proofErr w:type="spellEnd"/>
      <w:r w:rsidRPr="002708EE">
        <w:rPr>
          <w:rFonts w:ascii="Arial" w:hAnsi="Arial" w:cs="Arial"/>
          <w:sz w:val="24"/>
          <w:szCs w:val="24"/>
        </w:rPr>
        <w:t xml:space="preserve"> </w:t>
      </w:r>
      <w:proofErr w:type="spellStart"/>
      <w:r w:rsidRPr="002708EE">
        <w:rPr>
          <w:rFonts w:ascii="Arial" w:hAnsi="Arial" w:cs="Arial"/>
          <w:sz w:val="24"/>
          <w:szCs w:val="24"/>
        </w:rPr>
        <w:t>pentru</w:t>
      </w:r>
      <w:proofErr w:type="spellEnd"/>
      <w:r w:rsidRPr="002708EE">
        <w:rPr>
          <w:rFonts w:ascii="Arial" w:hAnsi="Arial" w:cs="Arial"/>
          <w:sz w:val="24"/>
          <w:szCs w:val="24"/>
        </w:rPr>
        <w:t xml:space="preserve"> </w:t>
      </w:r>
      <w:proofErr w:type="spellStart"/>
      <w:r w:rsidRPr="002708EE">
        <w:rPr>
          <w:rFonts w:ascii="Arial" w:hAnsi="Arial" w:cs="Arial"/>
          <w:sz w:val="24"/>
          <w:szCs w:val="24"/>
        </w:rPr>
        <w:t>cherestea</w:t>
      </w:r>
      <w:proofErr w:type="spellEnd"/>
      <w:r w:rsidRPr="002708EE">
        <w:rPr>
          <w:rFonts w:ascii="Arial" w:hAnsi="Arial" w:cs="Arial"/>
          <w:sz w:val="24"/>
          <w:szCs w:val="24"/>
        </w:rPr>
        <w:t xml:space="preserve"> (T VI) </w:t>
      </w:r>
      <w:r w:rsidR="00B558D5" w:rsidRPr="002708EE">
        <w:rPr>
          <w:rFonts w:ascii="Arial" w:hAnsi="Arial" w:cs="Arial"/>
          <w:sz w:val="24"/>
          <w:szCs w:val="24"/>
          <w:lang w:val="ro-RO"/>
        </w:rPr>
        <w:t xml:space="preserve"> - 748,1 </w:t>
      </w:r>
      <w:r w:rsidR="006632C8" w:rsidRPr="002708EE">
        <w:rPr>
          <w:rFonts w:ascii="Arial" w:hAnsi="Arial" w:cs="Arial"/>
          <w:sz w:val="24"/>
          <w:szCs w:val="24"/>
          <w:lang w:val="ro-RO"/>
        </w:rPr>
        <w:t>ha.</w:t>
      </w:r>
    </w:p>
    <w:p w:rsidR="008E5B1C" w:rsidRPr="002708EE" w:rsidRDefault="008E5B1C" w:rsidP="003A7B9C">
      <w:pPr>
        <w:spacing w:after="0" w:line="240" w:lineRule="auto"/>
        <w:ind w:firstLine="708"/>
        <w:contextualSpacing/>
        <w:jc w:val="both"/>
        <w:rPr>
          <w:rFonts w:ascii="Arial" w:hAnsi="Arial" w:cs="Arial"/>
          <w:sz w:val="24"/>
          <w:szCs w:val="24"/>
        </w:rPr>
      </w:pPr>
      <w:proofErr w:type="spellStart"/>
      <w:r w:rsidRPr="002708EE">
        <w:rPr>
          <w:rFonts w:ascii="Arial" w:hAnsi="Arial" w:cs="Arial"/>
          <w:sz w:val="24"/>
          <w:szCs w:val="24"/>
        </w:rPr>
        <w:t>Gospodărirea</w:t>
      </w:r>
      <w:proofErr w:type="spellEnd"/>
      <w:r w:rsidRPr="002708EE">
        <w:rPr>
          <w:rFonts w:ascii="Arial" w:hAnsi="Arial" w:cs="Arial"/>
          <w:sz w:val="24"/>
          <w:szCs w:val="24"/>
        </w:rPr>
        <w:t xml:space="preserve"> </w:t>
      </w:r>
      <w:proofErr w:type="spellStart"/>
      <w:r w:rsidRPr="002708EE">
        <w:rPr>
          <w:rFonts w:ascii="Arial" w:hAnsi="Arial" w:cs="Arial"/>
          <w:sz w:val="24"/>
          <w:szCs w:val="24"/>
        </w:rPr>
        <w:t>pădurilor</w:t>
      </w:r>
      <w:proofErr w:type="spellEnd"/>
      <w:r w:rsidRPr="002708EE">
        <w:rPr>
          <w:rFonts w:ascii="Arial" w:hAnsi="Arial" w:cs="Arial"/>
          <w:sz w:val="24"/>
          <w:szCs w:val="24"/>
        </w:rPr>
        <w:t xml:space="preserve"> </w:t>
      </w:r>
      <w:proofErr w:type="spellStart"/>
      <w:r w:rsidRPr="002708EE">
        <w:rPr>
          <w:rFonts w:ascii="Arial" w:hAnsi="Arial" w:cs="Arial"/>
          <w:sz w:val="24"/>
          <w:szCs w:val="24"/>
        </w:rPr>
        <w:t>urmează</w:t>
      </w:r>
      <w:proofErr w:type="spellEnd"/>
      <w:r w:rsidRPr="002708EE">
        <w:rPr>
          <w:rFonts w:ascii="Arial" w:hAnsi="Arial" w:cs="Arial"/>
          <w:sz w:val="24"/>
          <w:szCs w:val="24"/>
        </w:rPr>
        <w:t xml:space="preserve"> </w:t>
      </w:r>
      <w:proofErr w:type="spellStart"/>
      <w:proofErr w:type="gramStart"/>
      <w:r w:rsidRPr="002708EE">
        <w:rPr>
          <w:rFonts w:ascii="Arial" w:hAnsi="Arial" w:cs="Arial"/>
          <w:sz w:val="24"/>
          <w:szCs w:val="24"/>
        </w:rPr>
        <w:t>să</w:t>
      </w:r>
      <w:proofErr w:type="spellEnd"/>
      <w:proofErr w:type="gramEnd"/>
      <w:r w:rsidRPr="002708EE">
        <w:rPr>
          <w:rFonts w:ascii="Arial" w:hAnsi="Arial" w:cs="Arial"/>
          <w:sz w:val="24"/>
          <w:szCs w:val="24"/>
        </w:rPr>
        <w:t xml:space="preserve"> se </w:t>
      </w:r>
      <w:proofErr w:type="spellStart"/>
      <w:r w:rsidRPr="002708EE">
        <w:rPr>
          <w:rFonts w:ascii="Arial" w:hAnsi="Arial" w:cs="Arial"/>
          <w:sz w:val="24"/>
          <w:szCs w:val="24"/>
        </w:rPr>
        <w:t>realizeze</w:t>
      </w:r>
      <w:proofErr w:type="spellEnd"/>
      <w:r w:rsidRPr="002708EE">
        <w:rPr>
          <w:rFonts w:ascii="Arial" w:hAnsi="Arial" w:cs="Arial"/>
          <w:sz w:val="24"/>
          <w:szCs w:val="24"/>
        </w:rPr>
        <w:t xml:space="preserve"> </w:t>
      </w:r>
      <w:proofErr w:type="spellStart"/>
      <w:r w:rsidRPr="002708EE">
        <w:rPr>
          <w:rFonts w:ascii="Arial" w:hAnsi="Arial" w:cs="Arial"/>
          <w:sz w:val="24"/>
          <w:szCs w:val="24"/>
        </w:rPr>
        <w:t>diferenţiat</w:t>
      </w:r>
      <w:proofErr w:type="spellEnd"/>
      <w:r w:rsidRPr="002708EE">
        <w:rPr>
          <w:rFonts w:ascii="Arial" w:hAnsi="Arial" w:cs="Arial"/>
          <w:sz w:val="24"/>
          <w:szCs w:val="24"/>
        </w:rPr>
        <w:t xml:space="preserve">, </w:t>
      </w:r>
      <w:proofErr w:type="spellStart"/>
      <w:r w:rsidRPr="002708EE">
        <w:rPr>
          <w:rFonts w:ascii="Arial" w:hAnsi="Arial" w:cs="Arial"/>
          <w:sz w:val="24"/>
          <w:szCs w:val="24"/>
        </w:rPr>
        <w:t>în</w:t>
      </w:r>
      <w:proofErr w:type="spellEnd"/>
      <w:r w:rsidRPr="002708EE">
        <w:rPr>
          <w:rFonts w:ascii="Arial" w:hAnsi="Arial" w:cs="Arial"/>
          <w:sz w:val="24"/>
          <w:szCs w:val="24"/>
        </w:rPr>
        <w:t xml:space="preserve"> </w:t>
      </w:r>
      <w:proofErr w:type="spellStart"/>
      <w:r w:rsidRPr="002708EE">
        <w:rPr>
          <w:rFonts w:ascii="Arial" w:hAnsi="Arial" w:cs="Arial"/>
          <w:sz w:val="24"/>
          <w:szCs w:val="24"/>
        </w:rPr>
        <w:t>raport</w:t>
      </w:r>
      <w:proofErr w:type="spellEnd"/>
      <w:r w:rsidRPr="002708EE">
        <w:rPr>
          <w:rFonts w:ascii="Arial" w:hAnsi="Arial" w:cs="Arial"/>
          <w:sz w:val="24"/>
          <w:szCs w:val="24"/>
        </w:rPr>
        <w:t xml:space="preserve"> de </w:t>
      </w:r>
      <w:proofErr w:type="spellStart"/>
      <w:r w:rsidRPr="002708EE">
        <w:rPr>
          <w:rFonts w:ascii="Arial" w:hAnsi="Arial" w:cs="Arial"/>
          <w:sz w:val="24"/>
          <w:szCs w:val="24"/>
        </w:rPr>
        <w:t>funcţiile</w:t>
      </w:r>
      <w:proofErr w:type="spellEnd"/>
      <w:r w:rsidRPr="002708EE">
        <w:rPr>
          <w:rFonts w:ascii="Arial" w:hAnsi="Arial" w:cs="Arial"/>
          <w:sz w:val="24"/>
          <w:szCs w:val="24"/>
        </w:rPr>
        <w:t xml:space="preserve"> </w:t>
      </w:r>
      <w:proofErr w:type="spellStart"/>
      <w:r w:rsidRPr="002708EE">
        <w:rPr>
          <w:rFonts w:ascii="Arial" w:hAnsi="Arial" w:cs="Arial"/>
          <w:sz w:val="24"/>
          <w:szCs w:val="24"/>
        </w:rPr>
        <w:t>atribuite</w:t>
      </w:r>
      <w:proofErr w:type="spellEnd"/>
      <w:r w:rsidRPr="002708EE">
        <w:rPr>
          <w:rFonts w:ascii="Arial" w:hAnsi="Arial" w:cs="Arial"/>
          <w:sz w:val="24"/>
          <w:szCs w:val="24"/>
        </w:rPr>
        <w:t xml:space="preserve"> </w:t>
      </w:r>
      <w:proofErr w:type="spellStart"/>
      <w:r w:rsidRPr="002708EE">
        <w:rPr>
          <w:rFonts w:ascii="Arial" w:hAnsi="Arial" w:cs="Arial"/>
          <w:sz w:val="24"/>
          <w:szCs w:val="24"/>
        </w:rPr>
        <w:t>arboretelor</w:t>
      </w:r>
      <w:proofErr w:type="spellEnd"/>
      <w:r w:rsidRPr="002708EE">
        <w:rPr>
          <w:rFonts w:ascii="Arial" w:hAnsi="Arial" w:cs="Arial"/>
          <w:sz w:val="24"/>
          <w:szCs w:val="24"/>
        </w:rPr>
        <w:t xml:space="preserve">. </w:t>
      </w:r>
      <w:proofErr w:type="spellStart"/>
      <w:r w:rsidRPr="002708EE">
        <w:rPr>
          <w:rFonts w:ascii="Arial" w:hAnsi="Arial" w:cs="Arial"/>
          <w:sz w:val="24"/>
          <w:szCs w:val="24"/>
        </w:rPr>
        <w:t>În</w:t>
      </w:r>
      <w:proofErr w:type="spellEnd"/>
      <w:r w:rsidRPr="002708EE">
        <w:rPr>
          <w:rFonts w:ascii="Arial" w:hAnsi="Arial" w:cs="Arial"/>
          <w:sz w:val="24"/>
          <w:szCs w:val="24"/>
        </w:rPr>
        <w:t xml:space="preserve"> </w:t>
      </w:r>
      <w:proofErr w:type="spellStart"/>
      <w:r w:rsidRPr="002708EE">
        <w:rPr>
          <w:rFonts w:ascii="Arial" w:hAnsi="Arial" w:cs="Arial"/>
          <w:sz w:val="24"/>
          <w:szCs w:val="24"/>
        </w:rPr>
        <w:t>acest</w:t>
      </w:r>
      <w:proofErr w:type="spellEnd"/>
      <w:r w:rsidRPr="002708EE">
        <w:rPr>
          <w:rFonts w:ascii="Arial" w:hAnsi="Arial" w:cs="Arial"/>
          <w:sz w:val="24"/>
          <w:szCs w:val="24"/>
        </w:rPr>
        <w:t xml:space="preserve"> </w:t>
      </w:r>
      <w:proofErr w:type="spellStart"/>
      <w:r w:rsidRPr="002708EE">
        <w:rPr>
          <w:rFonts w:ascii="Arial" w:hAnsi="Arial" w:cs="Arial"/>
          <w:sz w:val="24"/>
          <w:szCs w:val="24"/>
        </w:rPr>
        <w:t>scop</w:t>
      </w:r>
      <w:proofErr w:type="spellEnd"/>
      <w:r w:rsidRPr="002708EE">
        <w:rPr>
          <w:rFonts w:ascii="Arial" w:hAnsi="Arial" w:cs="Arial"/>
          <w:sz w:val="24"/>
          <w:szCs w:val="24"/>
        </w:rPr>
        <w:t xml:space="preserve"> </w:t>
      </w:r>
      <w:r w:rsidRPr="002708EE">
        <w:rPr>
          <w:rFonts w:ascii="Arial" w:hAnsi="Arial" w:cs="Arial"/>
          <w:spacing w:val="-1"/>
          <w:sz w:val="24"/>
          <w:szCs w:val="24"/>
        </w:rPr>
        <w:t>a</w:t>
      </w:r>
      <w:r w:rsidRPr="002708EE">
        <w:rPr>
          <w:rFonts w:ascii="Arial" w:hAnsi="Arial" w:cs="Arial"/>
          <w:sz w:val="24"/>
          <w:szCs w:val="24"/>
        </w:rPr>
        <w:t xml:space="preserve">u </w:t>
      </w:r>
      <w:proofErr w:type="spellStart"/>
      <w:r w:rsidRPr="002708EE">
        <w:rPr>
          <w:rFonts w:ascii="Arial" w:hAnsi="Arial" w:cs="Arial"/>
          <w:spacing w:val="-1"/>
          <w:sz w:val="24"/>
          <w:szCs w:val="24"/>
        </w:rPr>
        <w:t>f</w:t>
      </w:r>
      <w:r w:rsidRPr="002708EE">
        <w:rPr>
          <w:rFonts w:ascii="Arial" w:hAnsi="Arial" w:cs="Arial"/>
          <w:sz w:val="24"/>
          <w:szCs w:val="24"/>
        </w:rPr>
        <w:t>ost</w:t>
      </w:r>
      <w:proofErr w:type="spellEnd"/>
      <w:r w:rsidRPr="002708EE">
        <w:rPr>
          <w:rFonts w:ascii="Arial" w:hAnsi="Arial" w:cs="Arial"/>
          <w:sz w:val="24"/>
          <w:szCs w:val="24"/>
        </w:rPr>
        <w:t xml:space="preserve"> </w:t>
      </w:r>
      <w:proofErr w:type="spellStart"/>
      <w:r w:rsidRPr="002708EE">
        <w:rPr>
          <w:rFonts w:ascii="Arial" w:hAnsi="Arial" w:cs="Arial"/>
          <w:spacing w:val="-1"/>
          <w:sz w:val="24"/>
          <w:szCs w:val="24"/>
        </w:rPr>
        <w:t>c</w:t>
      </w:r>
      <w:r w:rsidRPr="002708EE">
        <w:rPr>
          <w:rFonts w:ascii="Arial" w:hAnsi="Arial" w:cs="Arial"/>
          <w:sz w:val="24"/>
          <w:szCs w:val="24"/>
        </w:rPr>
        <w:t>ons</w:t>
      </w:r>
      <w:r w:rsidRPr="002708EE">
        <w:rPr>
          <w:rFonts w:ascii="Arial" w:hAnsi="Arial" w:cs="Arial"/>
          <w:spacing w:val="1"/>
          <w:sz w:val="24"/>
          <w:szCs w:val="24"/>
        </w:rPr>
        <w:t>tit</w:t>
      </w:r>
      <w:r w:rsidRPr="002708EE">
        <w:rPr>
          <w:rFonts w:ascii="Arial" w:hAnsi="Arial" w:cs="Arial"/>
          <w:sz w:val="24"/>
          <w:szCs w:val="24"/>
        </w:rPr>
        <w:t>u</w:t>
      </w:r>
      <w:r w:rsidRPr="002708EE">
        <w:rPr>
          <w:rFonts w:ascii="Arial" w:hAnsi="Arial" w:cs="Arial"/>
          <w:spacing w:val="1"/>
          <w:sz w:val="24"/>
          <w:szCs w:val="24"/>
        </w:rPr>
        <w:t>it</w:t>
      </w:r>
      <w:r w:rsidRPr="002708EE">
        <w:rPr>
          <w:rFonts w:ascii="Arial" w:hAnsi="Arial" w:cs="Arial"/>
          <w:sz w:val="24"/>
          <w:szCs w:val="24"/>
        </w:rPr>
        <w:t>e</w:t>
      </w:r>
      <w:proofErr w:type="spellEnd"/>
      <w:r w:rsidRPr="002708EE">
        <w:rPr>
          <w:rFonts w:ascii="Arial" w:hAnsi="Arial" w:cs="Arial"/>
          <w:sz w:val="24"/>
          <w:szCs w:val="24"/>
        </w:rPr>
        <w:t xml:space="preserve"> </w:t>
      </w:r>
      <w:proofErr w:type="spellStart"/>
      <w:r w:rsidRPr="002708EE">
        <w:rPr>
          <w:rFonts w:ascii="Arial" w:hAnsi="Arial" w:cs="Arial"/>
          <w:sz w:val="24"/>
          <w:szCs w:val="24"/>
        </w:rPr>
        <w:t>u</w:t>
      </w:r>
      <w:r w:rsidRPr="002708EE">
        <w:rPr>
          <w:rFonts w:ascii="Arial" w:hAnsi="Arial" w:cs="Arial"/>
          <w:spacing w:val="-1"/>
          <w:sz w:val="24"/>
          <w:szCs w:val="24"/>
        </w:rPr>
        <w:t>r</w:t>
      </w:r>
      <w:r w:rsidRPr="002708EE">
        <w:rPr>
          <w:rFonts w:ascii="Arial" w:hAnsi="Arial" w:cs="Arial"/>
          <w:spacing w:val="1"/>
          <w:sz w:val="24"/>
          <w:szCs w:val="24"/>
        </w:rPr>
        <w:t>m</w:t>
      </w:r>
      <w:r w:rsidRPr="002708EE">
        <w:rPr>
          <w:rFonts w:ascii="Arial" w:hAnsi="Arial" w:cs="Arial"/>
          <w:spacing w:val="-1"/>
          <w:sz w:val="24"/>
          <w:szCs w:val="24"/>
        </w:rPr>
        <w:t>ă</w:t>
      </w:r>
      <w:r w:rsidRPr="002708EE">
        <w:rPr>
          <w:rFonts w:ascii="Arial" w:hAnsi="Arial" w:cs="Arial"/>
          <w:spacing w:val="1"/>
          <w:sz w:val="24"/>
          <w:szCs w:val="24"/>
        </w:rPr>
        <w:t>t</w:t>
      </w:r>
      <w:r w:rsidRPr="002708EE">
        <w:rPr>
          <w:rFonts w:ascii="Arial" w:hAnsi="Arial" w:cs="Arial"/>
          <w:sz w:val="24"/>
          <w:szCs w:val="24"/>
        </w:rPr>
        <w:t>o</w:t>
      </w:r>
      <w:r w:rsidRPr="002708EE">
        <w:rPr>
          <w:rFonts w:ascii="Arial" w:hAnsi="Arial" w:cs="Arial"/>
          <w:spacing w:val="-1"/>
          <w:sz w:val="24"/>
          <w:szCs w:val="24"/>
        </w:rPr>
        <w:t>are</w:t>
      </w:r>
      <w:r w:rsidRPr="002708EE">
        <w:rPr>
          <w:rFonts w:ascii="Arial" w:hAnsi="Arial" w:cs="Arial"/>
          <w:spacing w:val="3"/>
          <w:sz w:val="24"/>
          <w:szCs w:val="24"/>
        </w:rPr>
        <w:t>l</w:t>
      </w:r>
      <w:r w:rsidRPr="002708EE">
        <w:rPr>
          <w:rFonts w:ascii="Arial" w:hAnsi="Arial" w:cs="Arial"/>
          <w:sz w:val="24"/>
          <w:szCs w:val="24"/>
        </w:rPr>
        <w:t>e</w:t>
      </w:r>
      <w:proofErr w:type="spellEnd"/>
      <w:r w:rsidRPr="002708EE">
        <w:rPr>
          <w:rFonts w:ascii="Arial" w:hAnsi="Arial" w:cs="Arial"/>
          <w:sz w:val="24"/>
          <w:szCs w:val="24"/>
        </w:rPr>
        <w:t xml:space="preserve"> </w:t>
      </w:r>
      <w:proofErr w:type="spellStart"/>
      <w:r w:rsidRPr="002708EE">
        <w:rPr>
          <w:rFonts w:ascii="Arial" w:hAnsi="Arial" w:cs="Arial"/>
          <w:spacing w:val="-5"/>
          <w:sz w:val="24"/>
          <w:szCs w:val="24"/>
        </w:rPr>
        <w:t>subunități</w:t>
      </w:r>
      <w:proofErr w:type="spellEnd"/>
      <w:r w:rsidRPr="002708EE">
        <w:rPr>
          <w:rFonts w:ascii="Arial" w:hAnsi="Arial" w:cs="Arial"/>
          <w:spacing w:val="-5"/>
          <w:sz w:val="24"/>
          <w:szCs w:val="24"/>
        </w:rPr>
        <w:t xml:space="preserve"> </w:t>
      </w:r>
      <w:r w:rsidRPr="002708EE">
        <w:rPr>
          <w:rFonts w:ascii="Arial" w:hAnsi="Arial" w:cs="Arial"/>
          <w:sz w:val="24"/>
          <w:szCs w:val="24"/>
        </w:rPr>
        <w:t>de</w:t>
      </w:r>
      <w:r w:rsidRPr="002708EE">
        <w:rPr>
          <w:rFonts w:ascii="Arial" w:hAnsi="Arial" w:cs="Arial"/>
          <w:spacing w:val="-2"/>
          <w:sz w:val="24"/>
          <w:szCs w:val="24"/>
        </w:rPr>
        <w:t xml:space="preserve"> </w:t>
      </w:r>
      <w:proofErr w:type="spellStart"/>
      <w:r w:rsidRPr="002708EE">
        <w:rPr>
          <w:rFonts w:ascii="Arial" w:hAnsi="Arial" w:cs="Arial"/>
          <w:spacing w:val="-2"/>
          <w:sz w:val="24"/>
          <w:szCs w:val="24"/>
        </w:rPr>
        <w:t>g</w:t>
      </w:r>
      <w:r w:rsidRPr="002708EE">
        <w:rPr>
          <w:rFonts w:ascii="Arial" w:hAnsi="Arial" w:cs="Arial"/>
          <w:sz w:val="24"/>
          <w:szCs w:val="24"/>
        </w:rPr>
        <w:t>ospod</w:t>
      </w:r>
      <w:r w:rsidRPr="002708EE">
        <w:rPr>
          <w:rFonts w:ascii="Arial" w:hAnsi="Arial" w:cs="Arial"/>
          <w:spacing w:val="2"/>
          <w:sz w:val="24"/>
          <w:szCs w:val="24"/>
        </w:rPr>
        <w:t>ă</w:t>
      </w:r>
      <w:r w:rsidRPr="002708EE">
        <w:rPr>
          <w:rFonts w:ascii="Arial" w:hAnsi="Arial" w:cs="Arial"/>
          <w:spacing w:val="-1"/>
          <w:sz w:val="24"/>
          <w:szCs w:val="24"/>
        </w:rPr>
        <w:t>r</w:t>
      </w:r>
      <w:r w:rsidRPr="002708EE">
        <w:rPr>
          <w:rFonts w:ascii="Arial" w:hAnsi="Arial" w:cs="Arial"/>
          <w:spacing w:val="1"/>
          <w:sz w:val="24"/>
          <w:szCs w:val="24"/>
        </w:rPr>
        <w:t>i</w:t>
      </w:r>
      <w:r w:rsidRPr="002708EE">
        <w:rPr>
          <w:rFonts w:ascii="Arial" w:hAnsi="Arial" w:cs="Arial"/>
          <w:spacing w:val="-1"/>
          <w:sz w:val="24"/>
          <w:szCs w:val="24"/>
        </w:rPr>
        <w:t>r</w:t>
      </w:r>
      <w:r w:rsidRPr="002708EE">
        <w:rPr>
          <w:rFonts w:ascii="Arial" w:hAnsi="Arial" w:cs="Arial"/>
          <w:sz w:val="24"/>
          <w:szCs w:val="24"/>
        </w:rPr>
        <w:t>e</w:t>
      </w:r>
      <w:proofErr w:type="spellEnd"/>
      <w:r w:rsidRPr="002708EE">
        <w:rPr>
          <w:rFonts w:ascii="Arial" w:hAnsi="Arial" w:cs="Arial"/>
          <w:sz w:val="24"/>
          <w:szCs w:val="24"/>
        </w:rPr>
        <w:t>:</w:t>
      </w:r>
    </w:p>
    <w:p w:rsidR="00B558D5" w:rsidRPr="002708EE" w:rsidRDefault="00B558D5" w:rsidP="00B558D5">
      <w:pPr>
        <w:pStyle w:val="ListParagraph"/>
        <w:numPr>
          <w:ilvl w:val="0"/>
          <w:numId w:val="29"/>
        </w:numPr>
        <w:spacing w:after="0" w:line="240" w:lineRule="auto"/>
        <w:ind w:left="284" w:hanging="284"/>
        <w:contextualSpacing/>
        <w:jc w:val="both"/>
        <w:rPr>
          <w:rFonts w:ascii="Arial" w:hAnsi="Arial" w:cs="Arial"/>
          <w:sz w:val="24"/>
          <w:szCs w:val="24"/>
          <w:lang w:val="ro-RO"/>
        </w:rPr>
      </w:pPr>
      <w:r w:rsidRPr="002708EE">
        <w:rPr>
          <w:rFonts w:ascii="Arial" w:hAnsi="Arial" w:cs="Arial"/>
          <w:sz w:val="24"/>
          <w:szCs w:val="24"/>
          <w:lang w:val="ro-RO"/>
        </w:rPr>
        <w:t>SUP „A” – codru regulat, cu o suprafaţă de 746,9 ha, în care s-au inclus arboretele din tipul funcţional VI, categoria funcţională 2.1C</w:t>
      </w:r>
      <w:r w:rsidRPr="002708EE">
        <w:rPr>
          <w:rFonts w:ascii="Arial" w:hAnsi="Arial" w:cs="Arial"/>
          <w:sz w:val="24"/>
          <w:szCs w:val="24"/>
          <w:lang w:val="it-IT"/>
        </w:rPr>
        <w:t>;</w:t>
      </w:r>
    </w:p>
    <w:p w:rsidR="009C64C5" w:rsidRPr="002708EE" w:rsidRDefault="00B558D5" w:rsidP="00B558D5">
      <w:pPr>
        <w:pStyle w:val="ListParagraph"/>
        <w:numPr>
          <w:ilvl w:val="0"/>
          <w:numId w:val="29"/>
        </w:numPr>
        <w:spacing w:after="0" w:line="240" w:lineRule="auto"/>
        <w:ind w:left="284" w:hanging="284"/>
        <w:contextualSpacing/>
        <w:jc w:val="both"/>
        <w:rPr>
          <w:rFonts w:ascii="Arial" w:hAnsi="Arial" w:cs="Arial"/>
          <w:sz w:val="24"/>
          <w:szCs w:val="24"/>
          <w:lang w:val="ro-RO"/>
        </w:rPr>
      </w:pPr>
      <w:r w:rsidRPr="002708EE">
        <w:rPr>
          <w:rFonts w:ascii="Arial" w:hAnsi="Arial" w:cs="Arial"/>
          <w:sz w:val="24"/>
          <w:szCs w:val="24"/>
          <w:lang w:val="ro-RO"/>
        </w:rPr>
        <w:t>SUP „M” – păduri supuse unui regim de conservare deosebită, în care nu este admisă recoltarea de masă lemnoasă sub formă de produse principale, pe suprafata de 3,9 ha, în care au fost incluse arboretele din tipul II, categoriile funcţionale 1.2H și 1.2I.</w:t>
      </w:r>
    </w:p>
    <w:p w:rsidR="00B558D5" w:rsidRPr="00686253" w:rsidRDefault="00B558D5" w:rsidP="00B558D5">
      <w:pPr>
        <w:spacing w:after="0" w:line="240" w:lineRule="auto"/>
        <w:ind w:firstLine="709"/>
        <w:contextualSpacing/>
        <w:jc w:val="both"/>
        <w:rPr>
          <w:rFonts w:ascii="Arial" w:hAnsi="Arial" w:cs="Arial"/>
          <w:sz w:val="24"/>
          <w:szCs w:val="24"/>
          <w:lang w:val="ro-RO"/>
        </w:rPr>
      </w:pPr>
    </w:p>
    <w:p w:rsidR="008E5B1C" w:rsidRPr="00686253" w:rsidRDefault="008E5B1C" w:rsidP="003A7B9C">
      <w:pPr>
        <w:spacing w:after="0" w:line="240" w:lineRule="auto"/>
        <w:ind w:firstLine="709"/>
        <w:contextualSpacing/>
        <w:jc w:val="both"/>
        <w:rPr>
          <w:rFonts w:ascii="Arial" w:hAnsi="Arial" w:cs="Arial"/>
          <w:spacing w:val="-1"/>
          <w:sz w:val="24"/>
          <w:szCs w:val="24"/>
        </w:rPr>
      </w:pPr>
      <w:proofErr w:type="spellStart"/>
      <w:proofErr w:type="gramStart"/>
      <w:r w:rsidRPr="00686253">
        <w:rPr>
          <w:rFonts w:ascii="Arial" w:hAnsi="Arial" w:cs="Arial"/>
          <w:spacing w:val="1"/>
          <w:sz w:val="24"/>
          <w:szCs w:val="24"/>
        </w:rPr>
        <w:t>P</w:t>
      </w:r>
      <w:r w:rsidRPr="00686253">
        <w:rPr>
          <w:rFonts w:ascii="Arial" w:hAnsi="Arial" w:cs="Arial"/>
          <w:spacing w:val="-1"/>
          <w:sz w:val="24"/>
          <w:szCs w:val="24"/>
        </w:rPr>
        <w:t>e</w:t>
      </w:r>
      <w:r w:rsidRPr="00686253">
        <w:rPr>
          <w:rFonts w:ascii="Arial" w:hAnsi="Arial" w:cs="Arial"/>
          <w:sz w:val="24"/>
          <w:szCs w:val="24"/>
        </w:rPr>
        <w:t>n</w:t>
      </w:r>
      <w:r w:rsidRPr="00686253">
        <w:rPr>
          <w:rFonts w:ascii="Arial" w:hAnsi="Arial" w:cs="Arial"/>
          <w:spacing w:val="1"/>
          <w:sz w:val="24"/>
          <w:szCs w:val="24"/>
        </w:rPr>
        <w:t>t</w:t>
      </w:r>
      <w:r w:rsidRPr="00686253">
        <w:rPr>
          <w:rFonts w:ascii="Arial" w:hAnsi="Arial" w:cs="Arial"/>
          <w:spacing w:val="-1"/>
          <w:sz w:val="24"/>
          <w:szCs w:val="24"/>
        </w:rPr>
        <w:t>r</w:t>
      </w:r>
      <w:r w:rsidRPr="00686253">
        <w:rPr>
          <w:rFonts w:ascii="Arial" w:hAnsi="Arial" w:cs="Arial"/>
          <w:sz w:val="24"/>
          <w:szCs w:val="24"/>
        </w:rPr>
        <w:t>u</w:t>
      </w:r>
      <w:proofErr w:type="spellEnd"/>
      <w:r w:rsidRPr="00686253">
        <w:rPr>
          <w:rFonts w:ascii="Arial" w:hAnsi="Arial" w:cs="Arial"/>
          <w:spacing w:val="3"/>
          <w:sz w:val="24"/>
          <w:szCs w:val="24"/>
        </w:rPr>
        <w:t xml:space="preserve"> </w:t>
      </w:r>
      <w:proofErr w:type="spellStart"/>
      <w:r w:rsidRPr="00686253">
        <w:rPr>
          <w:rFonts w:ascii="Arial" w:hAnsi="Arial" w:cs="Arial"/>
          <w:spacing w:val="1"/>
          <w:sz w:val="24"/>
          <w:szCs w:val="24"/>
        </w:rPr>
        <w:t>î</w:t>
      </w:r>
      <w:r w:rsidRPr="00686253">
        <w:rPr>
          <w:rFonts w:ascii="Arial" w:hAnsi="Arial" w:cs="Arial"/>
          <w:sz w:val="24"/>
          <w:szCs w:val="24"/>
        </w:rPr>
        <w:t>n</w:t>
      </w:r>
      <w:r w:rsidRPr="00686253">
        <w:rPr>
          <w:rFonts w:ascii="Arial" w:hAnsi="Arial" w:cs="Arial"/>
          <w:spacing w:val="1"/>
          <w:sz w:val="24"/>
          <w:szCs w:val="24"/>
        </w:rPr>
        <w:t>t</w:t>
      </w:r>
      <w:r w:rsidRPr="00686253">
        <w:rPr>
          <w:rFonts w:ascii="Arial" w:hAnsi="Arial" w:cs="Arial"/>
          <w:spacing w:val="-1"/>
          <w:sz w:val="24"/>
          <w:szCs w:val="24"/>
        </w:rPr>
        <w:t>re</w:t>
      </w:r>
      <w:r w:rsidRPr="00686253">
        <w:rPr>
          <w:rFonts w:ascii="Arial" w:hAnsi="Arial" w:cs="Arial"/>
          <w:spacing w:val="2"/>
          <w:sz w:val="24"/>
          <w:szCs w:val="24"/>
        </w:rPr>
        <w:t>a</w:t>
      </w:r>
      <w:r w:rsidRPr="00686253">
        <w:rPr>
          <w:rFonts w:ascii="Arial" w:hAnsi="Arial" w:cs="Arial"/>
          <w:spacing w:val="-2"/>
          <w:sz w:val="24"/>
          <w:szCs w:val="24"/>
        </w:rPr>
        <w:t>g</w:t>
      </w:r>
      <w:r w:rsidRPr="00686253">
        <w:rPr>
          <w:rFonts w:ascii="Arial" w:hAnsi="Arial" w:cs="Arial"/>
          <w:sz w:val="24"/>
          <w:szCs w:val="24"/>
        </w:rPr>
        <w:t>a</w:t>
      </w:r>
      <w:proofErr w:type="spellEnd"/>
      <w:r w:rsidRPr="00686253">
        <w:rPr>
          <w:rFonts w:ascii="Arial" w:hAnsi="Arial" w:cs="Arial"/>
          <w:spacing w:val="3"/>
          <w:sz w:val="24"/>
          <w:szCs w:val="24"/>
        </w:rPr>
        <w:t xml:space="preserve"> </w:t>
      </w:r>
      <w:proofErr w:type="spellStart"/>
      <w:r w:rsidRPr="00686253">
        <w:rPr>
          <w:rFonts w:ascii="Arial" w:hAnsi="Arial" w:cs="Arial"/>
          <w:sz w:val="24"/>
          <w:szCs w:val="24"/>
        </w:rPr>
        <w:t>un</w:t>
      </w:r>
      <w:r w:rsidRPr="00686253">
        <w:rPr>
          <w:rFonts w:ascii="Arial" w:hAnsi="Arial" w:cs="Arial"/>
          <w:spacing w:val="1"/>
          <w:sz w:val="24"/>
          <w:szCs w:val="24"/>
        </w:rPr>
        <w:t>it</w:t>
      </w:r>
      <w:r w:rsidRPr="00686253">
        <w:rPr>
          <w:rFonts w:ascii="Arial" w:hAnsi="Arial" w:cs="Arial"/>
          <w:spacing w:val="-1"/>
          <w:sz w:val="24"/>
          <w:szCs w:val="24"/>
        </w:rPr>
        <w:t>a</w:t>
      </w:r>
      <w:r w:rsidRPr="00686253">
        <w:rPr>
          <w:rFonts w:ascii="Arial" w:hAnsi="Arial" w:cs="Arial"/>
          <w:spacing w:val="1"/>
          <w:sz w:val="24"/>
          <w:szCs w:val="24"/>
        </w:rPr>
        <w:t>t</w:t>
      </w:r>
      <w:r w:rsidRPr="00686253">
        <w:rPr>
          <w:rFonts w:ascii="Arial" w:hAnsi="Arial" w:cs="Arial"/>
          <w:sz w:val="24"/>
          <w:szCs w:val="24"/>
        </w:rPr>
        <w:t>e</w:t>
      </w:r>
      <w:proofErr w:type="spellEnd"/>
      <w:r w:rsidRPr="00686253">
        <w:rPr>
          <w:rFonts w:ascii="Arial" w:hAnsi="Arial" w:cs="Arial"/>
          <w:spacing w:val="6"/>
          <w:sz w:val="24"/>
          <w:szCs w:val="24"/>
        </w:rPr>
        <w:t xml:space="preserve"> </w:t>
      </w:r>
      <w:r w:rsidRPr="00686253">
        <w:rPr>
          <w:rFonts w:ascii="Arial" w:hAnsi="Arial" w:cs="Arial"/>
          <w:spacing w:val="2"/>
          <w:sz w:val="24"/>
          <w:szCs w:val="24"/>
        </w:rPr>
        <w:t>d</w:t>
      </w:r>
      <w:r w:rsidRPr="00686253">
        <w:rPr>
          <w:rFonts w:ascii="Arial" w:hAnsi="Arial" w:cs="Arial"/>
          <w:sz w:val="24"/>
          <w:szCs w:val="24"/>
        </w:rPr>
        <w:t xml:space="preserve">e </w:t>
      </w:r>
      <w:proofErr w:type="spellStart"/>
      <w:r w:rsidRPr="00686253">
        <w:rPr>
          <w:rFonts w:ascii="Arial" w:hAnsi="Arial" w:cs="Arial"/>
          <w:sz w:val="24"/>
          <w:szCs w:val="24"/>
        </w:rPr>
        <w:t>producţie</w:t>
      </w:r>
      <w:proofErr w:type="spellEnd"/>
      <w:r w:rsidRPr="00686253">
        <w:rPr>
          <w:rFonts w:ascii="Arial" w:hAnsi="Arial" w:cs="Arial"/>
          <w:spacing w:val="8"/>
          <w:sz w:val="24"/>
          <w:szCs w:val="24"/>
        </w:rPr>
        <w:t xml:space="preserve"> </w:t>
      </w:r>
      <w:r w:rsidRPr="00686253">
        <w:rPr>
          <w:rFonts w:ascii="Arial" w:hAnsi="Arial" w:cs="Arial"/>
          <w:sz w:val="24"/>
          <w:szCs w:val="24"/>
        </w:rPr>
        <w:t>a</w:t>
      </w:r>
      <w:r w:rsidRPr="00686253">
        <w:rPr>
          <w:rFonts w:ascii="Arial" w:hAnsi="Arial" w:cs="Arial"/>
          <w:spacing w:val="6"/>
          <w:sz w:val="24"/>
          <w:szCs w:val="24"/>
        </w:rPr>
        <w:t xml:space="preserve"> </w:t>
      </w:r>
      <w:proofErr w:type="spellStart"/>
      <w:r w:rsidRPr="00686253">
        <w:rPr>
          <w:rFonts w:ascii="Arial" w:hAnsi="Arial" w:cs="Arial"/>
          <w:spacing w:val="-1"/>
          <w:sz w:val="24"/>
          <w:szCs w:val="24"/>
        </w:rPr>
        <w:t>f</w:t>
      </w:r>
      <w:r w:rsidRPr="00686253">
        <w:rPr>
          <w:rFonts w:ascii="Arial" w:hAnsi="Arial" w:cs="Arial"/>
          <w:sz w:val="24"/>
          <w:szCs w:val="24"/>
        </w:rPr>
        <w:t>ost</w:t>
      </w:r>
      <w:proofErr w:type="spellEnd"/>
      <w:r w:rsidRPr="00686253">
        <w:rPr>
          <w:rFonts w:ascii="Arial" w:hAnsi="Arial" w:cs="Arial"/>
          <w:spacing w:val="4"/>
          <w:sz w:val="24"/>
          <w:szCs w:val="24"/>
        </w:rPr>
        <w:t xml:space="preserve"> </w:t>
      </w:r>
      <w:proofErr w:type="spellStart"/>
      <w:r w:rsidRPr="00686253">
        <w:rPr>
          <w:rFonts w:ascii="Arial" w:hAnsi="Arial" w:cs="Arial"/>
          <w:spacing w:val="2"/>
          <w:sz w:val="24"/>
          <w:szCs w:val="24"/>
        </w:rPr>
        <w:t>c</w:t>
      </w:r>
      <w:r w:rsidRPr="00686253">
        <w:rPr>
          <w:rFonts w:ascii="Arial" w:hAnsi="Arial" w:cs="Arial"/>
          <w:spacing w:val="-1"/>
          <w:sz w:val="24"/>
          <w:szCs w:val="24"/>
        </w:rPr>
        <w:t>a</w:t>
      </w:r>
      <w:r w:rsidRPr="00686253">
        <w:rPr>
          <w:rFonts w:ascii="Arial" w:hAnsi="Arial" w:cs="Arial"/>
          <w:spacing w:val="1"/>
          <w:sz w:val="24"/>
          <w:szCs w:val="24"/>
        </w:rPr>
        <w:t>l</w:t>
      </w:r>
      <w:r w:rsidRPr="00686253">
        <w:rPr>
          <w:rFonts w:ascii="Arial" w:hAnsi="Arial" w:cs="Arial"/>
          <w:spacing w:val="-1"/>
          <w:sz w:val="24"/>
          <w:szCs w:val="24"/>
        </w:rPr>
        <w:t>c</w:t>
      </w:r>
      <w:r w:rsidRPr="00686253">
        <w:rPr>
          <w:rFonts w:ascii="Arial" w:hAnsi="Arial" w:cs="Arial"/>
          <w:sz w:val="24"/>
          <w:szCs w:val="24"/>
        </w:rPr>
        <w:t>u</w:t>
      </w:r>
      <w:r w:rsidRPr="00686253">
        <w:rPr>
          <w:rFonts w:ascii="Arial" w:hAnsi="Arial" w:cs="Arial"/>
          <w:spacing w:val="3"/>
          <w:sz w:val="24"/>
          <w:szCs w:val="24"/>
        </w:rPr>
        <w:t>l</w:t>
      </w:r>
      <w:r w:rsidRPr="00686253">
        <w:rPr>
          <w:rFonts w:ascii="Arial" w:hAnsi="Arial" w:cs="Arial"/>
          <w:spacing w:val="-1"/>
          <w:sz w:val="24"/>
          <w:szCs w:val="24"/>
        </w:rPr>
        <w:t>a</w:t>
      </w:r>
      <w:r w:rsidRPr="00686253">
        <w:rPr>
          <w:rFonts w:ascii="Arial" w:hAnsi="Arial" w:cs="Arial"/>
          <w:spacing w:val="1"/>
          <w:sz w:val="24"/>
          <w:szCs w:val="24"/>
        </w:rPr>
        <w:t>t</w:t>
      </w:r>
      <w:r w:rsidRPr="00686253">
        <w:rPr>
          <w:rFonts w:ascii="Arial" w:hAnsi="Arial" w:cs="Arial"/>
          <w:spacing w:val="-1"/>
          <w:sz w:val="24"/>
          <w:szCs w:val="24"/>
        </w:rPr>
        <w:t>ă</w:t>
      </w:r>
      <w:proofErr w:type="spellEnd"/>
      <w:r w:rsidRPr="00686253">
        <w:rPr>
          <w:rFonts w:ascii="Arial" w:hAnsi="Arial" w:cs="Arial"/>
          <w:sz w:val="24"/>
          <w:szCs w:val="24"/>
        </w:rPr>
        <w:t xml:space="preserve"> </w:t>
      </w:r>
      <w:proofErr w:type="spellStart"/>
      <w:r w:rsidRPr="00686253">
        <w:rPr>
          <w:rFonts w:ascii="Arial" w:hAnsi="Arial" w:cs="Arial"/>
          <w:spacing w:val="-1"/>
          <w:sz w:val="24"/>
          <w:szCs w:val="24"/>
        </w:rPr>
        <w:t>compoziția-</w:t>
      </w:r>
      <w:r w:rsidRPr="00686253">
        <w:rPr>
          <w:rFonts w:ascii="Arial" w:hAnsi="Arial" w:cs="Arial"/>
          <w:spacing w:val="-3"/>
          <w:sz w:val="24"/>
          <w:szCs w:val="24"/>
        </w:rPr>
        <w:t>țel</w:t>
      </w:r>
      <w:proofErr w:type="spellEnd"/>
      <w:r w:rsidRPr="00686253">
        <w:rPr>
          <w:rFonts w:ascii="Arial" w:hAnsi="Arial" w:cs="Arial"/>
          <w:spacing w:val="-3"/>
          <w:sz w:val="24"/>
          <w:szCs w:val="24"/>
        </w:rPr>
        <w:t xml:space="preserve"> </w:t>
      </w:r>
      <w:r w:rsidRPr="00686253">
        <w:rPr>
          <w:rFonts w:ascii="Arial" w:hAnsi="Arial" w:cs="Arial"/>
          <w:spacing w:val="-1"/>
          <w:sz w:val="24"/>
          <w:szCs w:val="24"/>
        </w:rPr>
        <w:t>c</w:t>
      </w:r>
      <w:r w:rsidRPr="00686253">
        <w:rPr>
          <w:rFonts w:ascii="Arial" w:hAnsi="Arial" w:cs="Arial"/>
          <w:sz w:val="24"/>
          <w:szCs w:val="24"/>
        </w:rPr>
        <w:t>a</w:t>
      </w:r>
      <w:r w:rsidRPr="00686253">
        <w:rPr>
          <w:rFonts w:ascii="Arial" w:hAnsi="Arial" w:cs="Arial"/>
          <w:spacing w:val="9"/>
          <w:sz w:val="24"/>
          <w:szCs w:val="24"/>
        </w:rPr>
        <w:t xml:space="preserve"> </w:t>
      </w:r>
      <w:proofErr w:type="spellStart"/>
      <w:r w:rsidRPr="00686253">
        <w:rPr>
          <w:rFonts w:ascii="Arial" w:hAnsi="Arial" w:cs="Arial"/>
          <w:spacing w:val="1"/>
          <w:sz w:val="24"/>
          <w:szCs w:val="24"/>
        </w:rPr>
        <w:t>m</w:t>
      </w:r>
      <w:r w:rsidRPr="00686253">
        <w:rPr>
          <w:rFonts w:ascii="Arial" w:hAnsi="Arial" w:cs="Arial"/>
          <w:spacing w:val="-1"/>
          <w:sz w:val="24"/>
          <w:szCs w:val="24"/>
        </w:rPr>
        <w:t>e</w:t>
      </w:r>
      <w:r w:rsidRPr="00686253">
        <w:rPr>
          <w:rFonts w:ascii="Arial" w:hAnsi="Arial" w:cs="Arial"/>
          <w:sz w:val="24"/>
          <w:szCs w:val="24"/>
        </w:rPr>
        <w:t>d</w:t>
      </w:r>
      <w:r w:rsidRPr="00686253">
        <w:rPr>
          <w:rFonts w:ascii="Arial" w:hAnsi="Arial" w:cs="Arial"/>
          <w:spacing w:val="1"/>
          <w:sz w:val="24"/>
          <w:szCs w:val="24"/>
        </w:rPr>
        <w:t>i</w:t>
      </w:r>
      <w:r w:rsidRPr="00686253">
        <w:rPr>
          <w:rFonts w:ascii="Arial" w:hAnsi="Arial" w:cs="Arial"/>
          <w:sz w:val="24"/>
          <w:szCs w:val="24"/>
        </w:rPr>
        <w:t>e</w:t>
      </w:r>
      <w:proofErr w:type="spellEnd"/>
      <w:r w:rsidRPr="00686253">
        <w:rPr>
          <w:rFonts w:ascii="Arial" w:hAnsi="Arial" w:cs="Arial"/>
          <w:spacing w:val="4"/>
          <w:sz w:val="24"/>
          <w:szCs w:val="24"/>
        </w:rPr>
        <w:t xml:space="preserve"> </w:t>
      </w:r>
      <w:proofErr w:type="spellStart"/>
      <w:r w:rsidRPr="00686253">
        <w:rPr>
          <w:rFonts w:ascii="Arial" w:hAnsi="Arial" w:cs="Arial"/>
          <w:sz w:val="24"/>
          <w:szCs w:val="24"/>
        </w:rPr>
        <w:t>pon</w:t>
      </w:r>
      <w:r w:rsidRPr="00686253">
        <w:rPr>
          <w:rFonts w:ascii="Arial" w:hAnsi="Arial" w:cs="Arial"/>
          <w:spacing w:val="2"/>
          <w:sz w:val="24"/>
          <w:szCs w:val="24"/>
        </w:rPr>
        <w:t>d</w:t>
      </w:r>
      <w:r w:rsidRPr="00686253">
        <w:rPr>
          <w:rFonts w:ascii="Arial" w:hAnsi="Arial" w:cs="Arial"/>
          <w:spacing w:val="-1"/>
          <w:sz w:val="24"/>
          <w:szCs w:val="24"/>
        </w:rPr>
        <w:t>era</w:t>
      </w:r>
      <w:r w:rsidRPr="00686253">
        <w:rPr>
          <w:rFonts w:ascii="Arial" w:hAnsi="Arial" w:cs="Arial"/>
          <w:spacing w:val="3"/>
          <w:sz w:val="24"/>
          <w:szCs w:val="24"/>
        </w:rPr>
        <w:t>t</w:t>
      </w:r>
      <w:r w:rsidRPr="00686253">
        <w:rPr>
          <w:rFonts w:ascii="Arial" w:hAnsi="Arial" w:cs="Arial"/>
          <w:sz w:val="24"/>
          <w:szCs w:val="24"/>
        </w:rPr>
        <w:t>ă</w:t>
      </w:r>
      <w:proofErr w:type="spellEnd"/>
      <w:r w:rsidRPr="00686253">
        <w:rPr>
          <w:rFonts w:ascii="Arial" w:hAnsi="Arial" w:cs="Arial"/>
          <w:sz w:val="24"/>
          <w:szCs w:val="24"/>
        </w:rPr>
        <w:t xml:space="preserve"> a </w:t>
      </w:r>
      <w:proofErr w:type="spellStart"/>
      <w:r w:rsidRPr="00686253">
        <w:rPr>
          <w:rFonts w:ascii="Arial" w:hAnsi="Arial" w:cs="Arial"/>
          <w:sz w:val="24"/>
          <w:szCs w:val="24"/>
        </w:rPr>
        <w:t>suprafețelor</w:t>
      </w:r>
      <w:proofErr w:type="spellEnd"/>
      <w:r w:rsidRPr="00686253">
        <w:rPr>
          <w:rFonts w:ascii="Arial" w:hAnsi="Arial" w:cs="Arial"/>
          <w:spacing w:val="9"/>
          <w:sz w:val="24"/>
          <w:szCs w:val="24"/>
        </w:rPr>
        <w:t xml:space="preserve"> </w:t>
      </w:r>
      <w:proofErr w:type="spellStart"/>
      <w:r w:rsidRPr="00686253">
        <w:rPr>
          <w:rFonts w:ascii="Arial" w:hAnsi="Arial" w:cs="Arial"/>
          <w:spacing w:val="-1"/>
          <w:sz w:val="24"/>
          <w:szCs w:val="24"/>
        </w:rPr>
        <w:t>af</w:t>
      </w:r>
      <w:r w:rsidRPr="00686253">
        <w:rPr>
          <w:rFonts w:ascii="Arial" w:hAnsi="Arial" w:cs="Arial"/>
          <w:spacing w:val="2"/>
          <w:sz w:val="24"/>
          <w:szCs w:val="24"/>
        </w:rPr>
        <w:t>e</w:t>
      </w:r>
      <w:r w:rsidRPr="00686253">
        <w:rPr>
          <w:rFonts w:ascii="Arial" w:hAnsi="Arial" w:cs="Arial"/>
          <w:spacing w:val="-1"/>
          <w:sz w:val="24"/>
          <w:szCs w:val="24"/>
        </w:rPr>
        <w:t>re</w:t>
      </w:r>
      <w:r w:rsidRPr="00686253">
        <w:rPr>
          <w:rFonts w:ascii="Arial" w:hAnsi="Arial" w:cs="Arial"/>
          <w:sz w:val="24"/>
          <w:szCs w:val="24"/>
        </w:rPr>
        <w:t>n</w:t>
      </w:r>
      <w:r w:rsidRPr="00686253">
        <w:rPr>
          <w:rFonts w:ascii="Arial" w:hAnsi="Arial" w:cs="Arial"/>
          <w:spacing w:val="1"/>
          <w:sz w:val="24"/>
          <w:szCs w:val="24"/>
        </w:rPr>
        <w:t>t</w:t>
      </w:r>
      <w:r w:rsidRPr="00686253">
        <w:rPr>
          <w:rFonts w:ascii="Arial" w:hAnsi="Arial" w:cs="Arial"/>
          <w:sz w:val="24"/>
          <w:szCs w:val="24"/>
        </w:rPr>
        <w:t>e</w:t>
      </w:r>
      <w:proofErr w:type="spellEnd"/>
      <w:r w:rsidRPr="00686253">
        <w:rPr>
          <w:rFonts w:ascii="Arial" w:hAnsi="Arial" w:cs="Arial"/>
          <w:spacing w:val="6"/>
          <w:sz w:val="24"/>
          <w:szCs w:val="24"/>
        </w:rPr>
        <w:t xml:space="preserve"> </w:t>
      </w:r>
      <w:proofErr w:type="spellStart"/>
      <w:r w:rsidRPr="00686253">
        <w:rPr>
          <w:rFonts w:ascii="Arial" w:hAnsi="Arial" w:cs="Arial"/>
          <w:spacing w:val="-1"/>
          <w:sz w:val="24"/>
          <w:szCs w:val="24"/>
        </w:rPr>
        <w:t>f</w:t>
      </w:r>
      <w:r w:rsidRPr="00686253">
        <w:rPr>
          <w:rFonts w:ascii="Arial" w:hAnsi="Arial" w:cs="Arial"/>
          <w:spacing w:val="1"/>
          <w:sz w:val="24"/>
          <w:szCs w:val="24"/>
        </w:rPr>
        <w:t>i</w:t>
      </w:r>
      <w:r w:rsidRPr="00686253">
        <w:rPr>
          <w:rFonts w:ascii="Arial" w:hAnsi="Arial" w:cs="Arial"/>
          <w:spacing w:val="2"/>
          <w:sz w:val="24"/>
          <w:szCs w:val="24"/>
        </w:rPr>
        <w:t>e</w:t>
      </w:r>
      <w:r w:rsidRPr="00686253">
        <w:rPr>
          <w:rFonts w:ascii="Arial" w:hAnsi="Arial" w:cs="Arial"/>
          <w:spacing w:val="-1"/>
          <w:sz w:val="24"/>
          <w:szCs w:val="24"/>
        </w:rPr>
        <w:t>căre</w:t>
      </w:r>
      <w:r w:rsidRPr="00686253">
        <w:rPr>
          <w:rFonts w:ascii="Arial" w:hAnsi="Arial" w:cs="Arial"/>
          <w:sz w:val="24"/>
          <w:szCs w:val="24"/>
        </w:rPr>
        <w:t>i</w:t>
      </w:r>
      <w:proofErr w:type="spellEnd"/>
      <w:r w:rsidRPr="00686253">
        <w:rPr>
          <w:rFonts w:ascii="Arial" w:hAnsi="Arial" w:cs="Arial"/>
          <w:spacing w:val="8"/>
          <w:sz w:val="24"/>
          <w:szCs w:val="24"/>
        </w:rPr>
        <w:t xml:space="preserve"> </w:t>
      </w:r>
      <w:proofErr w:type="spellStart"/>
      <w:r w:rsidRPr="00686253">
        <w:rPr>
          <w:rFonts w:ascii="Arial" w:hAnsi="Arial" w:cs="Arial"/>
          <w:sz w:val="24"/>
          <w:szCs w:val="24"/>
        </w:rPr>
        <w:t>sp</w:t>
      </w:r>
      <w:r w:rsidRPr="00686253">
        <w:rPr>
          <w:rFonts w:ascii="Arial" w:hAnsi="Arial" w:cs="Arial"/>
          <w:spacing w:val="-1"/>
          <w:sz w:val="24"/>
          <w:szCs w:val="24"/>
        </w:rPr>
        <w:t>ec</w:t>
      </w:r>
      <w:r w:rsidRPr="00686253">
        <w:rPr>
          <w:rFonts w:ascii="Arial" w:hAnsi="Arial" w:cs="Arial"/>
          <w:spacing w:val="1"/>
          <w:sz w:val="24"/>
          <w:szCs w:val="24"/>
        </w:rPr>
        <w:t>i</w:t>
      </w:r>
      <w:r w:rsidRPr="00686253">
        <w:rPr>
          <w:rFonts w:ascii="Arial" w:hAnsi="Arial" w:cs="Arial"/>
          <w:sz w:val="24"/>
          <w:szCs w:val="24"/>
        </w:rPr>
        <w:t>i</w:t>
      </w:r>
      <w:proofErr w:type="spellEnd"/>
      <w:r w:rsidRPr="00686253">
        <w:rPr>
          <w:rFonts w:ascii="Arial" w:hAnsi="Arial" w:cs="Arial"/>
          <w:spacing w:val="5"/>
          <w:sz w:val="24"/>
          <w:szCs w:val="24"/>
        </w:rPr>
        <w:t xml:space="preserve"> </w:t>
      </w:r>
      <w:r w:rsidRPr="00686253">
        <w:rPr>
          <w:rFonts w:ascii="Arial" w:hAnsi="Arial" w:cs="Arial"/>
          <w:sz w:val="24"/>
          <w:szCs w:val="24"/>
        </w:rPr>
        <w:t>d</w:t>
      </w:r>
      <w:r w:rsidRPr="00686253">
        <w:rPr>
          <w:rFonts w:ascii="Arial" w:hAnsi="Arial" w:cs="Arial"/>
          <w:spacing w:val="1"/>
          <w:sz w:val="24"/>
          <w:szCs w:val="24"/>
        </w:rPr>
        <w:t>i</w:t>
      </w:r>
      <w:r w:rsidRPr="00686253">
        <w:rPr>
          <w:rFonts w:ascii="Arial" w:hAnsi="Arial" w:cs="Arial"/>
          <w:sz w:val="24"/>
          <w:szCs w:val="24"/>
        </w:rPr>
        <w:t>n</w:t>
      </w:r>
      <w:r w:rsidRPr="00686253">
        <w:rPr>
          <w:rFonts w:ascii="Arial" w:hAnsi="Arial" w:cs="Arial"/>
          <w:spacing w:val="6"/>
          <w:sz w:val="24"/>
          <w:szCs w:val="24"/>
        </w:rPr>
        <w:t xml:space="preserve"> </w:t>
      </w:r>
      <w:proofErr w:type="spellStart"/>
      <w:r w:rsidRPr="00686253">
        <w:rPr>
          <w:rFonts w:ascii="Arial" w:hAnsi="Arial" w:cs="Arial"/>
          <w:spacing w:val="-1"/>
          <w:sz w:val="24"/>
          <w:szCs w:val="24"/>
        </w:rPr>
        <w:t>c</w:t>
      </w:r>
      <w:r w:rsidRPr="00686253">
        <w:rPr>
          <w:rFonts w:ascii="Arial" w:hAnsi="Arial" w:cs="Arial"/>
          <w:w w:val="99"/>
          <w:sz w:val="24"/>
          <w:szCs w:val="24"/>
        </w:rPr>
        <w:t>o</w:t>
      </w:r>
      <w:r w:rsidRPr="00686253">
        <w:rPr>
          <w:rFonts w:ascii="Arial" w:hAnsi="Arial" w:cs="Arial"/>
          <w:spacing w:val="1"/>
          <w:sz w:val="24"/>
          <w:szCs w:val="24"/>
        </w:rPr>
        <w:t>m</w:t>
      </w:r>
      <w:r w:rsidRPr="00686253">
        <w:rPr>
          <w:rFonts w:ascii="Arial" w:hAnsi="Arial" w:cs="Arial"/>
          <w:w w:val="99"/>
          <w:sz w:val="24"/>
          <w:szCs w:val="24"/>
        </w:rPr>
        <w:t>po</w:t>
      </w:r>
      <w:r w:rsidRPr="00686253">
        <w:rPr>
          <w:rFonts w:ascii="Arial" w:hAnsi="Arial" w:cs="Arial"/>
          <w:spacing w:val="2"/>
          <w:sz w:val="24"/>
          <w:szCs w:val="24"/>
        </w:rPr>
        <w:t>z</w:t>
      </w:r>
      <w:r w:rsidRPr="00686253">
        <w:rPr>
          <w:rFonts w:ascii="Arial" w:hAnsi="Arial" w:cs="Arial"/>
          <w:spacing w:val="1"/>
          <w:sz w:val="24"/>
          <w:szCs w:val="24"/>
        </w:rPr>
        <w:t>i</w:t>
      </w:r>
      <w:r w:rsidRPr="00686253">
        <w:rPr>
          <w:rFonts w:ascii="Arial" w:hAnsi="Arial" w:cs="Arial"/>
          <w:spacing w:val="1"/>
          <w:w w:val="38"/>
          <w:sz w:val="24"/>
          <w:szCs w:val="24"/>
        </w:rPr>
        <w:t>Ţ</w:t>
      </w:r>
      <w:r w:rsidRPr="00686253">
        <w:rPr>
          <w:rFonts w:ascii="Arial" w:hAnsi="Arial" w:cs="Arial"/>
          <w:spacing w:val="1"/>
          <w:sz w:val="24"/>
          <w:szCs w:val="24"/>
        </w:rPr>
        <w:t>i</w:t>
      </w:r>
      <w:r w:rsidRPr="00686253">
        <w:rPr>
          <w:rFonts w:ascii="Arial" w:hAnsi="Arial" w:cs="Arial"/>
          <w:sz w:val="24"/>
          <w:szCs w:val="24"/>
        </w:rPr>
        <w:t>a</w:t>
      </w:r>
      <w:proofErr w:type="spellEnd"/>
      <w:r w:rsidRPr="00686253">
        <w:rPr>
          <w:rFonts w:ascii="Arial" w:hAnsi="Arial" w:cs="Arial"/>
          <w:sz w:val="24"/>
          <w:szCs w:val="24"/>
        </w:rPr>
        <w:t xml:space="preserve"> </w:t>
      </w:r>
      <w:proofErr w:type="spellStart"/>
      <w:r w:rsidRPr="00686253">
        <w:rPr>
          <w:rFonts w:ascii="Arial" w:hAnsi="Arial" w:cs="Arial"/>
          <w:sz w:val="24"/>
          <w:szCs w:val="24"/>
        </w:rPr>
        <w:t>ţel</w:t>
      </w:r>
      <w:proofErr w:type="spellEnd"/>
      <w:r w:rsidRPr="00686253">
        <w:rPr>
          <w:rFonts w:ascii="Arial" w:hAnsi="Arial" w:cs="Arial"/>
          <w:spacing w:val="8"/>
          <w:sz w:val="24"/>
          <w:szCs w:val="24"/>
        </w:rPr>
        <w:t xml:space="preserve"> </w:t>
      </w:r>
      <w:r w:rsidRPr="00686253">
        <w:rPr>
          <w:rFonts w:ascii="Arial" w:hAnsi="Arial" w:cs="Arial"/>
          <w:sz w:val="24"/>
          <w:szCs w:val="24"/>
        </w:rPr>
        <w:t>a</w:t>
      </w:r>
      <w:r w:rsidRPr="00686253">
        <w:rPr>
          <w:rFonts w:ascii="Arial" w:hAnsi="Arial" w:cs="Arial"/>
          <w:spacing w:val="6"/>
          <w:sz w:val="24"/>
          <w:szCs w:val="24"/>
        </w:rPr>
        <w:t xml:space="preserve"> </w:t>
      </w:r>
      <w:proofErr w:type="spellStart"/>
      <w:r w:rsidRPr="00686253">
        <w:rPr>
          <w:rFonts w:ascii="Arial" w:hAnsi="Arial" w:cs="Arial"/>
          <w:spacing w:val="1"/>
          <w:sz w:val="24"/>
          <w:szCs w:val="24"/>
        </w:rPr>
        <w:t>ti</w:t>
      </w:r>
      <w:r w:rsidRPr="00686253">
        <w:rPr>
          <w:rFonts w:ascii="Arial" w:hAnsi="Arial" w:cs="Arial"/>
          <w:sz w:val="24"/>
          <w:szCs w:val="24"/>
        </w:rPr>
        <w:t>pu</w:t>
      </w:r>
      <w:r w:rsidRPr="00686253">
        <w:rPr>
          <w:rFonts w:ascii="Arial" w:hAnsi="Arial" w:cs="Arial"/>
          <w:spacing w:val="-1"/>
          <w:sz w:val="24"/>
          <w:szCs w:val="24"/>
        </w:rPr>
        <w:t>r</w:t>
      </w:r>
      <w:r w:rsidRPr="00686253">
        <w:rPr>
          <w:rFonts w:ascii="Arial" w:hAnsi="Arial" w:cs="Arial"/>
          <w:spacing w:val="1"/>
          <w:sz w:val="24"/>
          <w:szCs w:val="24"/>
        </w:rPr>
        <w:t>il</w:t>
      </w:r>
      <w:r w:rsidRPr="00686253">
        <w:rPr>
          <w:rFonts w:ascii="Arial" w:hAnsi="Arial" w:cs="Arial"/>
          <w:sz w:val="24"/>
          <w:szCs w:val="24"/>
        </w:rPr>
        <w:t>or</w:t>
      </w:r>
      <w:proofErr w:type="spellEnd"/>
      <w:r w:rsidRPr="00686253">
        <w:rPr>
          <w:rFonts w:ascii="Arial" w:hAnsi="Arial" w:cs="Arial"/>
          <w:spacing w:val="3"/>
          <w:sz w:val="24"/>
          <w:szCs w:val="24"/>
        </w:rPr>
        <w:t xml:space="preserve"> </w:t>
      </w:r>
      <w:r w:rsidRPr="00686253">
        <w:rPr>
          <w:rFonts w:ascii="Arial" w:hAnsi="Arial" w:cs="Arial"/>
          <w:sz w:val="24"/>
          <w:szCs w:val="24"/>
        </w:rPr>
        <w:t>n</w:t>
      </w:r>
      <w:r w:rsidRPr="00686253">
        <w:rPr>
          <w:rFonts w:ascii="Arial" w:hAnsi="Arial" w:cs="Arial"/>
          <w:spacing w:val="-1"/>
          <w:sz w:val="24"/>
          <w:szCs w:val="24"/>
        </w:rPr>
        <w:t>a</w:t>
      </w:r>
      <w:r w:rsidRPr="00686253">
        <w:rPr>
          <w:rFonts w:ascii="Arial" w:hAnsi="Arial" w:cs="Arial"/>
          <w:spacing w:val="1"/>
          <w:sz w:val="24"/>
          <w:szCs w:val="24"/>
        </w:rPr>
        <w:t>t</w:t>
      </w:r>
      <w:r w:rsidRPr="00686253">
        <w:rPr>
          <w:rFonts w:ascii="Arial" w:hAnsi="Arial" w:cs="Arial"/>
          <w:sz w:val="24"/>
          <w:szCs w:val="24"/>
        </w:rPr>
        <w:t>u</w:t>
      </w:r>
      <w:r w:rsidRPr="00686253">
        <w:rPr>
          <w:rFonts w:ascii="Arial" w:hAnsi="Arial" w:cs="Arial"/>
          <w:spacing w:val="-1"/>
          <w:sz w:val="24"/>
          <w:szCs w:val="24"/>
        </w:rPr>
        <w:t>ra</w:t>
      </w:r>
      <w:r w:rsidRPr="00686253">
        <w:rPr>
          <w:rFonts w:ascii="Arial" w:hAnsi="Arial" w:cs="Arial"/>
          <w:sz w:val="24"/>
          <w:szCs w:val="24"/>
        </w:rPr>
        <w:t xml:space="preserve">l </w:t>
      </w:r>
      <w:proofErr w:type="spellStart"/>
      <w:r w:rsidRPr="00686253">
        <w:rPr>
          <w:rFonts w:ascii="Arial" w:hAnsi="Arial" w:cs="Arial"/>
          <w:spacing w:val="-1"/>
          <w:sz w:val="24"/>
          <w:szCs w:val="24"/>
        </w:rPr>
        <w:t>f</w:t>
      </w:r>
      <w:r w:rsidRPr="00686253">
        <w:rPr>
          <w:rFonts w:ascii="Arial" w:hAnsi="Arial" w:cs="Arial"/>
          <w:sz w:val="24"/>
          <w:szCs w:val="24"/>
        </w:rPr>
        <w:t>und</w:t>
      </w:r>
      <w:r w:rsidRPr="00686253">
        <w:rPr>
          <w:rFonts w:ascii="Arial" w:hAnsi="Arial" w:cs="Arial"/>
          <w:spacing w:val="-1"/>
          <w:sz w:val="24"/>
          <w:szCs w:val="24"/>
        </w:rPr>
        <w:t>a</w:t>
      </w:r>
      <w:r w:rsidRPr="00686253">
        <w:rPr>
          <w:rFonts w:ascii="Arial" w:hAnsi="Arial" w:cs="Arial"/>
          <w:spacing w:val="1"/>
          <w:sz w:val="24"/>
          <w:szCs w:val="24"/>
        </w:rPr>
        <w:t>m</w:t>
      </w:r>
      <w:r w:rsidRPr="00686253">
        <w:rPr>
          <w:rFonts w:ascii="Arial" w:hAnsi="Arial" w:cs="Arial"/>
          <w:spacing w:val="-1"/>
          <w:sz w:val="24"/>
          <w:szCs w:val="24"/>
        </w:rPr>
        <w:t>e</w:t>
      </w:r>
      <w:r w:rsidRPr="00686253">
        <w:rPr>
          <w:rFonts w:ascii="Arial" w:hAnsi="Arial" w:cs="Arial"/>
          <w:sz w:val="24"/>
          <w:szCs w:val="24"/>
        </w:rPr>
        <w:t>n</w:t>
      </w:r>
      <w:r w:rsidRPr="00686253">
        <w:rPr>
          <w:rFonts w:ascii="Arial" w:hAnsi="Arial" w:cs="Arial"/>
          <w:spacing w:val="1"/>
          <w:sz w:val="24"/>
          <w:szCs w:val="24"/>
        </w:rPr>
        <w:t>t</w:t>
      </w:r>
      <w:r w:rsidRPr="00686253">
        <w:rPr>
          <w:rFonts w:ascii="Arial" w:hAnsi="Arial" w:cs="Arial"/>
          <w:spacing w:val="-1"/>
          <w:sz w:val="24"/>
          <w:szCs w:val="24"/>
        </w:rPr>
        <w:t>a</w:t>
      </w:r>
      <w:r w:rsidRPr="00686253">
        <w:rPr>
          <w:rFonts w:ascii="Arial" w:hAnsi="Arial" w:cs="Arial"/>
          <w:spacing w:val="1"/>
          <w:sz w:val="24"/>
          <w:szCs w:val="24"/>
        </w:rPr>
        <w:t>l</w:t>
      </w:r>
      <w:r w:rsidRPr="00686253">
        <w:rPr>
          <w:rFonts w:ascii="Arial" w:hAnsi="Arial" w:cs="Arial"/>
          <w:sz w:val="24"/>
          <w:szCs w:val="24"/>
        </w:rPr>
        <w:t>e</w:t>
      </w:r>
      <w:proofErr w:type="spellEnd"/>
      <w:r w:rsidRPr="00686253">
        <w:rPr>
          <w:rFonts w:ascii="Arial" w:hAnsi="Arial" w:cs="Arial"/>
          <w:spacing w:val="-7"/>
          <w:sz w:val="24"/>
          <w:szCs w:val="24"/>
        </w:rPr>
        <w:t xml:space="preserve"> </w:t>
      </w:r>
      <w:r w:rsidRPr="00686253">
        <w:rPr>
          <w:rFonts w:ascii="Arial" w:hAnsi="Arial" w:cs="Arial"/>
          <w:spacing w:val="2"/>
          <w:sz w:val="24"/>
          <w:szCs w:val="24"/>
        </w:rPr>
        <w:t>d</w:t>
      </w:r>
      <w:r w:rsidRPr="00686253">
        <w:rPr>
          <w:rFonts w:ascii="Arial" w:hAnsi="Arial" w:cs="Arial"/>
          <w:sz w:val="24"/>
          <w:szCs w:val="24"/>
        </w:rPr>
        <w:t>e</w:t>
      </w:r>
      <w:r w:rsidRPr="00686253">
        <w:rPr>
          <w:rFonts w:ascii="Arial" w:hAnsi="Arial" w:cs="Arial"/>
          <w:spacing w:val="-2"/>
          <w:sz w:val="24"/>
          <w:szCs w:val="24"/>
        </w:rPr>
        <w:t xml:space="preserve"> </w:t>
      </w:r>
      <w:proofErr w:type="spellStart"/>
      <w:r w:rsidRPr="00686253">
        <w:rPr>
          <w:rFonts w:ascii="Arial" w:hAnsi="Arial" w:cs="Arial"/>
          <w:sz w:val="24"/>
          <w:szCs w:val="24"/>
        </w:rPr>
        <w:t>p</w:t>
      </w:r>
      <w:r w:rsidRPr="00686253">
        <w:rPr>
          <w:rFonts w:ascii="Arial" w:hAnsi="Arial" w:cs="Arial"/>
          <w:spacing w:val="-1"/>
          <w:sz w:val="24"/>
          <w:szCs w:val="24"/>
        </w:rPr>
        <w:t>ă</w:t>
      </w:r>
      <w:r w:rsidRPr="00686253">
        <w:rPr>
          <w:rFonts w:ascii="Arial" w:hAnsi="Arial" w:cs="Arial"/>
          <w:sz w:val="24"/>
          <w:szCs w:val="24"/>
        </w:rPr>
        <w:t>du</w:t>
      </w:r>
      <w:r w:rsidRPr="00686253">
        <w:rPr>
          <w:rFonts w:ascii="Arial" w:hAnsi="Arial" w:cs="Arial"/>
          <w:spacing w:val="2"/>
          <w:sz w:val="24"/>
          <w:szCs w:val="24"/>
        </w:rPr>
        <w:t>r</w:t>
      </w:r>
      <w:r w:rsidRPr="00686253">
        <w:rPr>
          <w:rFonts w:ascii="Arial" w:hAnsi="Arial" w:cs="Arial"/>
          <w:spacing w:val="-1"/>
          <w:sz w:val="24"/>
          <w:szCs w:val="24"/>
        </w:rPr>
        <w:t>e</w:t>
      </w:r>
      <w:proofErr w:type="spellEnd"/>
      <w:r w:rsidR="00D2743A" w:rsidRPr="00686253">
        <w:rPr>
          <w:rFonts w:ascii="Arial" w:hAnsi="Arial" w:cs="Arial"/>
          <w:spacing w:val="-1"/>
          <w:sz w:val="24"/>
          <w:szCs w:val="24"/>
        </w:rPr>
        <w:t>.</w:t>
      </w:r>
      <w:proofErr w:type="gramEnd"/>
    </w:p>
    <w:p w:rsidR="008D6FE5" w:rsidRPr="00686253" w:rsidRDefault="008D6FE5" w:rsidP="003A7B9C">
      <w:pPr>
        <w:spacing w:after="0" w:line="240" w:lineRule="auto"/>
        <w:ind w:firstLine="709"/>
        <w:contextualSpacing/>
        <w:jc w:val="both"/>
        <w:rPr>
          <w:rFonts w:ascii="Arial" w:hAnsi="Arial" w:cs="Arial"/>
          <w:sz w:val="24"/>
          <w:szCs w:val="24"/>
        </w:rPr>
      </w:pPr>
    </w:p>
    <w:p w:rsidR="008E5B1C" w:rsidRPr="00686253" w:rsidRDefault="008E5B1C" w:rsidP="003A7B9C">
      <w:pPr>
        <w:spacing w:after="0" w:line="240" w:lineRule="auto"/>
        <w:ind w:firstLine="708"/>
        <w:contextualSpacing/>
        <w:jc w:val="both"/>
        <w:rPr>
          <w:rFonts w:ascii="Arial" w:hAnsi="Arial" w:cs="Arial"/>
          <w:sz w:val="24"/>
          <w:szCs w:val="24"/>
        </w:rPr>
      </w:pPr>
      <w:proofErr w:type="spellStart"/>
      <w:r w:rsidRPr="00686253">
        <w:rPr>
          <w:rFonts w:ascii="Arial" w:hAnsi="Arial" w:cs="Arial"/>
          <w:sz w:val="24"/>
          <w:szCs w:val="24"/>
          <w:u w:val="single"/>
        </w:rPr>
        <w:t>Principalele</w:t>
      </w:r>
      <w:proofErr w:type="spellEnd"/>
      <w:r w:rsidRPr="00686253">
        <w:rPr>
          <w:rFonts w:ascii="Arial" w:hAnsi="Arial" w:cs="Arial"/>
          <w:sz w:val="24"/>
          <w:szCs w:val="24"/>
          <w:u w:val="single"/>
        </w:rPr>
        <w:t xml:space="preserve"> </w:t>
      </w:r>
      <w:proofErr w:type="spellStart"/>
      <w:r w:rsidRPr="00686253">
        <w:rPr>
          <w:rFonts w:ascii="Arial" w:hAnsi="Arial" w:cs="Arial"/>
          <w:sz w:val="24"/>
          <w:szCs w:val="24"/>
          <w:u w:val="single"/>
        </w:rPr>
        <w:t>tipuri</w:t>
      </w:r>
      <w:proofErr w:type="spellEnd"/>
      <w:r w:rsidRPr="00686253">
        <w:rPr>
          <w:rFonts w:ascii="Arial" w:hAnsi="Arial" w:cs="Arial"/>
          <w:sz w:val="24"/>
          <w:szCs w:val="24"/>
          <w:u w:val="single"/>
        </w:rPr>
        <w:t xml:space="preserve"> de </w:t>
      </w:r>
      <w:proofErr w:type="spellStart"/>
      <w:r w:rsidRPr="00686253">
        <w:rPr>
          <w:rFonts w:ascii="Arial" w:hAnsi="Arial" w:cs="Arial"/>
          <w:sz w:val="24"/>
          <w:szCs w:val="24"/>
          <w:u w:val="single"/>
        </w:rPr>
        <w:t>lucrări</w:t>
      </w:r>
      <w:proofErr w:type="spellEnd"/>
      <w:r w:rsidRPr="00686253">
        <w:rPr>
          <w:rFonts w:ascii="Arial" w:hAnsi="Arial" w:cs="Arial"/>
          <w:sz w:val="24"/>
          <w:szCs w:val="24"/>
          <w:u w:val="single"/>
        </w:rPr>
        <w:t xml:space="preserve"> </w:t>
      </w:r>
      <w:proofErr w:type="spellStart"/>
      <w:r w:rsidRPr="00686253">
        <w:rPr>
          <w:rFonts w:ascii="Arial" w:hAnsi="Arial" w:cs="Arial"/>
          <w:sz w:val="24"/>
          <w:szCs w:val="24"/>
          <w:u w:val="single"/>
        </w:rPr>
        <w:t>silvice</w:t>
      </w:r>
      <w:proofErr w:type="spellEnd"/>
      <w:r w:rsidRPr="00686253">
        <w:rPr>
          <w:rFonts w:ascii="Arial" w:hAnsi="Arial" w:cs="Arial"/>
          <w:sz w:val="24"/>
          <w:szCs w:val="24"/>
          <w:u w:val="single"/>
        </w:rPr>
        <w:t xml:space="preserve"> </w:t>
      </w:r>
      <w:proofErr w:type="spellStart"/>
      <w:r w:rsidRPr="00686253">
        <w:rPr>
          <w:rFonts w:ascii="Arial" w:hAnsi="Arial" w:cs="Arial"/>
          <w:sz w:val="24"/>
          <w:szCs w:val="24"/>
          <w:u w:val="single"/>
        </w:rPr>
        <w:t>prevăzute</w:t>
      </w:r>
      <w:proofErr w:type="spellEnd"/>
      <w:r w:rsidRPr="00686253">
        <w:rPr>
          <w:rFonts w:ascii="Arial" w:hAnsi="Arial" w:cs="Arial"/>
          <w:sz w:val="24"/>
          <w:szCs w:val="24"/>
          <w:u w:val="single"/>
        </w:rPr>
        <w:t xml:space="preserve"> de </w:t>
      </w:r>
      <w:proofErr w:type="spellStart"/>
      <w:r w:rsidRPr="00686253">
        <w:rPr>
          <w:rFonts w:ascii="Arial" w:hAnsi="Arial" w:cs="Arial"/>
          <w:sz w:val="24"/>
          <w:szCs w:val="24"/>
          <w:u w:val="single"/>
        </w:rPr>
        <w:t>amenajament</w:t>
      </w:r>
      <w:proofErr w:type="spellEnd"/>
      <w:r w:rsidRPr="00686253">
        <w:rPr>
          <w:rFonts w:ascii="Arial" w:hAnsi="Arial" w:cs="Arial"/>
          <w:sz w:val="24"/>
          <w:szCs w:val="24"/>
        </w:rPr>
        <w:t>:</w:t>
      </w:r>
    </w:p>
    <w:p w:rsidR="008E5B1C" w:rsidRPr="00686253" w:rsidRDefault="008E5B1C" w:rsidP="003A7B9C">
      <w:pPr>
        <w:spacing w:after="0" w:line="240" w:lineRule="auto"/>
        <w:contextualSpacing/>
        <w:jc w:val="both"/>
        <w:rPr>
          <w:rFonts w:ascii="Arial" w:hAnsi="Arial" w:cs="Arial"/>
          <w:sz w:val="24"/>
          <w:szCs w:val="24"/>
        </w:rPr>
      </w:pPr>
      <w:r w:rsidRPr="00686253">
        <w:rPr>
          <w:rFonts w:ascii="Arial" w:hAnsi="Arial" w:cs="Arial"/>
          <w:sz w:val="24"/>
          <w:szCs w:val="24"/>
          <w:lang w:val="ro-RO"/>
        </w:rPr>
        <w:t>1. Recoltarea masei lemnoase</w:t>
      </w:r>
    </w:p>
    <w:p w:rsidR="008E5B1C" w:rsidRPr="00686253" w:rsidRDefault="008E5B1C" w:rsidP="003A7B9C">
      <w:pPr>
        <w:autoSpaceDE w:val="0"/>
        <w:autoSpaceDN w:val="0"/>
        <w:adjustRightInd w:val="0"/>
        <w:spacing w:after="0" w:line="240" w:lineRule="auto"/>
        <w:contextualSpacing/>
        <w:jc w:val="both"/>
        <w:rPr>
          <w:rFonts w:ascii="Arial" w:hAnsi="Arial" w:cs="Arial"/>
          <w:sz w:val="24"/>
          <w:szCs w:val="24"/>
        </w:rPr>
      </w:pPr>
      <w:r w:rsidRPr="00686253">
        <w:rPr>
          <w:rFonts w:ascii="Arial" w:hAnsi="Arial" w:cs="Arial"/>
          <w:sz w:val="24"/>
          <w:szCs w:val="24"/>
        </w:rPr>
        <w:t xml:space="preserve">- </w:t>
      </w:r>
      <w:proofErr w:type="spellStart"/>
      <w:r w:rsidRPr="00686253">
        <w:rPr>
          <w:rFonts w:ascii="Arial" w:hAnsi="Arial" w:cs="Arial"/>
          <w:sz w:val="24"/>
          <w:szCs w:val="24"/>
        </w:rPr>
        <w:t>Posibilitate</w:t>
      </w:r>
      <w:proofErr w:type="spellEnd"/>
      <w:r w:rsidRPr="00686253">
        <w:rPr>
          <w:rFonts w:ascii="Arial" w:hAnsi="Arial" w:cs="Arial"/>
          <w:sz w:val="24"/>
          <w:szCs w:val="24"/>
        </w:rPr>
        <w:t xml:space="preserve"> de </w:t>
      </w:r>
      <w:proofErr w:type="spellStart"/>
      <w:r w:rsidRPr="00686253">
        <w:rPr>
          <w:rFonts w:ascii="Arial" w:hAnsi="Arial" w:cs="Arial"/>
          <w:sz w:val="24"/>
          <w:szCs w:val="24"/>
        </w:rPr>
        <w:t>produse</w:t>
      </w:r>
      <w:proofErr w:type="spellEnd"/>
      <w:r w:rsidRPr="00686253">
        <w:rPr>
          <w:rFonts w:ascii="Arial" w:hAnsi="Arial" w:cs="Arial"/>
          <w:sz w:val="24"/>
          <w:szCs w:val="24"/>
        </w:rPr>
        <w:t xml:space="preserve"> </w:t>
      </w:r>
      <w:proofErr w:type="spellStart"/>
      <w:r w:rsidRPr="00686253">
        <w:rPr>
          <w:rFonts w:ascii="Arial" w:hAnsi="Arial" w:cs="Arial"/>
          <w:sz w:val="24"/>
          <w:szCs w:val="24"/>
        </w:rPr>
        <w:t>principale</w:t>
      </w:r>
      <w:proofErr w:type="spellEnd"/>
    </w:p>
    <w:p w:rsidR="009C64C5" w:rsidRPr="00686253" w:rsidRDefault="008E5B1C" w:rsidP="003A7B9C">
      <w:pPr>
        <w:spacing w:after="0" w:line="240" w:lineRule="auto"/>
        <w:contextualSpacing/>
        <w:jc w:val="both"/>
        <w:rPr>
          <w:rFonts w:ascii="Arial" w:hAnsi="Arial" w:cs="Arial"/>
          <w:sz w:val="24"/>
          <w:szCs w:val="24"/>
          <w:lang w:val="ro-RO"/>
        </w:rPr>
      </w:pPr>
      <w:r w:rsidRPr="00686253">
        <w:rPr>
          <w:rFonts w:ascii="Arial" w:hAnsi="Arial" w:cs="Arial"/>
          <w:sz w:val="24"/>
          <w:szCs w:val="24"/>
        </w:rPr>
        <w:t xml:space="preserve">- </w:t>
      </w:r>
      <w:proofErr w:type="spellStart"/>
      <w:r w:rsidRPr="00686253">
        <w:rPr>
          <w:rFonts w:ascii="Arial" w:hAnsi="Arial" w:cs="Arial"/>
          <w:sz w:val="24"/>
          <w:szCs w:val="24"/>
        </w:rPr>
        <w:t>Posi</w:t>
      </w:r>
      <w:r w:rsidR="00686253" w:rsidRPr="00686253">
        <w:rPr>
          <w:rFonts w:ascii="Arial" w:hAnsi="Arial" w:cs="Arial"/>
          <w:sz w:val="24"/>
          <w:szCs w:val="24"/>
        </w:rPr>
        <w:t>bilitatea</w:t>
      </w:r>
      <w:proofErr w:type="spellEnd"/>
      <w:r w:rsidR="00686253" w:rsidRPr="00686253">
        <w:rPr>
          <w:rFonts w:ascii="Arial" w:hAnsi="Arial" w:cs="Arial"/>
          <w:sz w:val="24"/>
          <w:szCs w:val="24"/>
        </w:rPr>
        <w:t xml:space="preserve"> de </w:t>
      </w:r>
      <w:proofErr w:type="spellStart"/>
      <w:r w:rsidR="00686253" w:rsidRPr="00686253">
        <w:rPr>
          <w:rFonts w:ascii="Arial" w:hAnsi="Arial" w:cs="Arial"/>
          <w:sz w:val="24"/>
          <w:szCs w:val="24"/>
        </w:rPr>
        <w:t>produse</w:t>
      </w:r>
      <w:proofErr w:type="spellEnd"/>
      <w:r w:rsidR="00686253" w:rsidRPr="00686253">
        <w:rPr>
          <w:rFonts w:ascii="Arial" w:hAnsi="Arial" w:cs="Arial"/>
          <w:sz w:val="24"/>
          <w:szCs w:val="24"/>
        </w:rPr>
        <w:t xml:space="preserve"> </w:t>
      </w:r>
      <w:proofErr w:type="spellStart"/>
      <w:r w:rsidR="00686253" w:rsidRPr="00686253">
        <w:rPr>
          <w:rFonts w:ascii="Arial" w:hAnsi="Arial" w:cs="Arial"/>
          <w:sz w:val="24"/>
          <w:szCs w:val="24"/>
        </w:rPr>
        <w:t>secundare</w:t>
      </w:r>
      <w:proofErr w:type="spellEnd"/>
      <w:r w:rsidR="00686253" w:rsidRPr="00686253">
        <w:rPr>
          <w:rFonts w:ascii="Arial" w:hAnsi="Arial" w:cs="Arial"/>
          <w:sz w:val="24"/>
          <w:szCs w:val="24"/>
        </w:rPr>
        <w:t xml:space="preserve"> </w:t>
      </w:r>
    </w:p>
    <w:p w:rsidR="00686253" w:rsidRPr="00686253" w:rsidRDefault="00B008A0" w:rsidP="003A7B9C">
      <w:pPr>
        <w:spacing w:after="0" w:line="240" w:lineRule="auto"/>
        <w:contextualSpacing/>
        <w:jc w:val="both"/>
        <w:rPr>
          <w:rFonts w:ascii="Arial" w:hAnsi="Arial" w:cs="Arial"/>
          <w:sz w:val="24"/>
          <w:szCs w:val="24"/>
        </w:rPr>
      </w:pPr>
      <w:r w:rsidRPr="00686253">
        <w:rPr>
          <w:rFonts w:ascii="Arial" w:hAnsi="Arial" w:cs="Arial"/>
          <w:sz w:val="24"/>
          <w:szCs w:val="24"/>
        </w:rPr>
        <w:tab/>
      </w:r>
    </w:p>
    <w:tbl>
      <w:tblPr>
        <w:tblW w:w="5440" w:type="pct"/>
        <w:jc w:val="center"/>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177"/>
        <w:gridCol w:w="1415"/>
        <w:gridCol w:w="848"/>
        <w:gridCol w:w="859"/>
        <w:gridCol w:w="849"/>
        <w:gridCol w:w="855"/>
        <w:gridCol w:w="1048"/>
        <w:gridCol w:w="849"/>
        <w:gridCol w:w="853"/>
        <w:gridCol w:w="849"/>
        <w:gridCol w:w="874"/>
      </w:tblGrid>
      <w:tr w:rsidR="00C1711C" w:rsidRPr="00D85641" w:rsidTr="00C1711C">
        <w:trPr>
          <w:trHeight w:val="499"/>
          <w:jc w:val="center"/>
        </w:trPr>
        <w:tc>
          <w:tcPr>
            <w:tcW w:w="562" w:type="pct"/>
            <w:vMerge w:val="restart"/>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proofErr w:type="spellStart"/>
            <w:r w:rsidRPr="00D85641">
              <w:rPr>
                <w:rFonts w:ascii="Arial" w:hAnsi="Arial" w:cs="Arial"/>
                <w:sz w:val="20"/>
                <w:szCs w:val="20"/>
              </w:rPr>
              <w:t>Anul</w:t>
            </w:r>
            <w:proofErr w:type="spellEnd"/>
            <w:r w:rsidRPr="00D85641">
              <w:rPr>
                <w:rFonts w:ascii="Arial" w:hAnsi="Arial" w:cs="Arial"/>
                <w:sz w:val="20"/>
                <w:szCs w:val="20"/>
              </w:rPr>
              <w:t xml:space="preserve"> de </w:t>
            </w:r>
            <w:proofErr w:type="spellStart"/>
            <w:r w:rsidRPr="00D85641">
              <w:rPr>
                <w:rFonts w:ascii="Arial" w:hAnsi="Arial" w:cs="Arial"/>
                <w:sz w:val="20"/>
                <w:szCs w:val="20"/>
              </w:rPr>
              <w:t>amenajare</w:t>
            </w:r>
            <w:proofErr w:type="spellEnd"/>
          </w:p>
        </w:tc>
        <w:tc>
          <w:tcPr>
            <w:tcW w:w="676" w:type="pct"/>
            <w:vMerge w:val="restart"/>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proofErr w:type="spellStart"/>
            <w:r w:rsidRPr="00D85641">
              <w:rPr>
                <w:rFonts w:ascii="Arial" w:hAnsi="Arial" w:cs="Arial"/>
                <w:sz w:val="20"/>
                <w:szCs w:val="20"/>
              </w:rPr>
              <w:t>Posibilitatea</w:t>
            </w:r>
            <w:proofErr w:type="spellEnd"/>
            <w:r w:rsidRPr="00D85641">
              <w:rPr>
                <w:rFonts w:ascii="Arial" w:hAnsi="Arial" w:cs="Arial"/>
                <w:sz w:val="20"/>
                <w:szCs w:val="20"/>
              </w:rPr>
              <w:t xml:space="preserve"> de </w:t>
            </w:r>
            <w:proofErr w:type="spellStart"/>
            <w:r w:rsidRPr="00D85641">
              <w:rPr>
                <w:rFonts w:ascii="Arial" w:hAnsi="Arial" w:cs="Arial"/>
                <w:sz w:val="20"/>
                <w:szCs w:val="20"/>
              </w:rPr>
              <w:t>produse</w:t>
            </w:r>
            <w:proofErr w:type="spellEnd"/>
            <w:r w:rsidRPr="00D85641">
              <w:rPr>
                <w:rFonts w:ascii="Arial" w:hAnsi="Arial" w:cs="Arial"/>
                <w:sz w:val="20"/>
                <w:szCs w:val="20"/>
              </w:rPr>
              <w:t xml:space="preserve"> </w:t>
            </w:r>
            <w:proofErr w:type="spellStart"/>
            <w:r w:rsidRPr="00D85641">
              <w:rPr>
                <w:rFonts w:ascii="Arial" w:hAnsi="Arial" w:cs="Arial"/>
                <w:sz w:val="20"/>
                <w:szCs w:val="20"/>
              </w:rPr>
              <w:t>principale</w:t>
            </w:r>
            <w:proofErr w:type="spellEnd"/>
          </w:p>
        </w:tc>
        <w:tc>
          <w:tcPr>
            <w:tcW w:w="1628" w:type="pct"/>
            <w:gridSpan w:val="4"/>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proofErr w:type="spellStart"/>
            <w:r w:rsidRPr="00D85641">
              <w:rPr>
                <w:rFonts w:ascii="Arial" w:hAnsi="Arial" w:cs="Arial"/>
                <w:sz w:val="20"/>
                <w:szCs w:val="20"/>
              </w:rPr>
              <w:t>Posibilitatea</w:t>
            </w:r>
            <w:proofErr w:type="spellEnd"/>
            <w:r w:rsidRPr="00D85641">
              <w:rPr>
                <w:rFonts w:ascii="Arial" w:hAnsi="Arial" w:cs="Arial"/>
                <w:sz w:val="20"/>
                <w:szCs w:val="20"/>
              </w:rPr>
              <w:t xml:space="preserve"> de </w:t>
            </w:r>
            <w:proofErr w:type="spellStart"/>
            <w:r w:rsidRPr="00D85641">
              <w:rPr>
                <w:rFonts w:ascii="Arial" w:hAnsi="Arial" w:cs="Arial"/>
                <w:sz w:val="20"/>
                <w:szCs w:val="20"/>
              </w:rPr>
              <w:t>produse</w:t>
            </w:r>
            <w:proofErr w:type="spellEnd"/>
            <w:r w:rsidRPr="00D85641">
              <w:rPr>
                <w:rFonts w:ascii="Arial" w:hAnsi="Arial" w:cs="Arial"/>
                <w:sz w:val="20"/>
                <w:szCs w:val="20"/>
              </w:rPr>
              <w:t xml:space="preserve"> </w:t>
            </w:r>
            <w:proofErr w:type="spellStart"/>
            <w:r w:rsidRPr="00D85641">
              <w:rPr>
                <w:rFonts w:ascii="Arial" w:hAnsi="Arial" w:cs="Arial"/>
                <w:sz w:val="20"/>
                <w:szCs w:val="20"/>
              </w:rPr>
              <w:t>secundare</w:t>
            </w:r>
            <w:proofErr w:type="spellEnd"/>
          </w:p>
        </w:tc>
        <w:tc>
          <w:tcPr>
            <w:tcW w:w="500" w:type="pct"/>
            <w:vMerge w:val="restart"/>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proofErr w:type="spellStart"/>
            <w:r w:rsidRPr="00D85641">
              <w:rPr>
                <w:rFonts w:ascii="Arial" w:hAnsi="Arial" w:cs="Arial"/>
                <w:sz w:val="20"/>
                <w:szCs w:val="20"/>
              </w:rPr>
              <w:t>Degajări</w:t>
            </w:r>
            <w:proofErr w:type="spellEnd"/>
          </w:p>
        </w:tc>
        <w:tc>
          <w:tcPr>
            <w:tcW w:w="812" w:type="pct"/>
            <w:gridSpan w:val="2"/>
            <w:vMerge w:val="restart"/>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proofErr w:type="spellStart"/>
            <w:r w:rsidRPr="00D85641">
              <w:rPr>
                <w:rFonts w:ascii="Arial" w:hAnsi="Arial" w:cs="Arial"/>
                <w:sz w:val="20"/>
                <w:szCs w:val="20"/>
              </w:rPr>
              <w:t>Tăieri</w:t>
            </w:r>
            <w:proofErr w:type="spellEnd"/>
            <w:r w:rsidRPr="00D85641">
              <w:rPr>
                <w:rFonts w:ascii="Arial" w:hAnsi="Arial" w:cs="Arial"/>
                <w:sz w:val="20"/>
                <w:szCs w:val="20"/>
              </w:rPr>
              <w:t xml:space="preserve"> de </w:t>
            </w:r>
            <w:proofErr w:type="spellStart"/>
            <w:r w:rsidRPr="00D85641">
              <w:rPr>
                <w:rFonts w:ascii="Arial" w:hAnsi="Arial" w:cs="Arial"/>
                <w:sz w:val="20"/>
                <w:szCs w:val="20"/>
              </w:rPr>
              <w:t>igenă</w:t>
            </w:r>
            <w:proofErr w:type="spellEnd"/>
          </w:p>
        </w:tc>
        <w:tc>
          <w:tcPr>
            <w:tcW w:w="822" w:type="pct"/>
            <w:gridSpan w:val="2"/>
            <w:vMerge w:val="restart"/>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proofErr w:type="spellStart"/>
            <w:r w:rsidRPr="00D85641">
              <w:rPr>
                <w:rFonts w:ascii="Arial" w:hAnsi="Arial" w:cs="Arial"/>
                <w:sz w:val="20"/>
                <w:szCs w:val="20"/>
              </w:rPr>
              <w:t>Tăieri</w:t>
            </w:r>
            <w:proofErr w:type="spellEnd"/>
            <w:r w:rsidRPr="00D85641">
              <w:rPr>
                <w:rFonts w:ascii="Arial" w:hAnsi="Arial" w:cs="Arial"/>
                <w:sz w:val="20"/>
                <w:szCs w:val="20"/>
              </w:rPr>
              <w:t xml:space="preserve"> de </w:t>
            </w:r>
            <w:proofErr w:type="spellStart"/>
            <w:r w:rsidRPr="00D85641">
              <w:rPr>
                <w:rFonts w:ascii="Arial" w:hAnsi="Arial" w:cs="Arial"/>
                <w:sz w:val="20"/>
                <w:szCs w:val="20"/>
              </w:rPr>
              <w:t>conservare</w:t>
            </w:r>
            <w:proofErr w:type="spellEnd"/>
          </w:p>
        </w:tc>
      </w:tr>
      <w:tr w:rsidR="00C1711C" w:rsidRPr="00D85641" w:rsidTr="00C1711C">
        <w:trPr>
          <w:trHeight w:val="280"/>
          <w:jc w:val="center"/>
        </w:trPr>
        <w:tc>
          <w:tcPr>
            <w:tcW w:w="562" w:type="pct"/>
            <w:vMerge/>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p>
        </w:tc>
        <w:tc>
          <w:tcPr>
            <w:tcW w:w="676" w:type="pct"/>
            <w:vMerge/>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p>
        </w:tc>
        <w:tc>
          <w:tcPr>
            <w:tcW w:w="815" w:type="pct"/>
            <w:gridSpan w:val="2"/>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proofErr w:type="spellStart"/>
            <w:r w:rsidRPr="00D85641">
              <w:rPr>
                <w:rFonts w:ascii="Arial" w:hAnsi="Arial" w:cs="Arial"/>
                <w:sz w:val="20"/>
                <w:szCs w:val="20"/>
              </w:rPr>
              <w:t>curățiri</w:t>
            </w:r>
            <w:proofErr w:type="spellEnd"/>
          </w:p>
        </w:tc>
        <w:tc>
          <w:tcPr>
            <w:tcW w:w="812" w:type="pct"/>
            <w:gridSpan w:val="2"/>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proofErr w:type="spellStart"/>
            <w:r w:rsidRPr="00D85641">
              <w:rPr>
                <w:rFonts w:ascii="Arial" w:hAnsi="Arial" w:cs="Arial"/>
                <w:sz w:val="20"/>
                <w:szCs w:val="20"/>
              </w:rPr>
              <w:t>rărituri</w:t>
            </w:r>
            <w:proofErr w:type="spellEnd"/>
          </w:p>
        </w:tc>
        <w:tc>
          <w:tcPr>
            <w:tcW w:w="500" w:type="pct"/>
            <w:vMerge/>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p>
        </w:tc>
        <w:tc>
          <w:tcPr>
            <w:tcW w:w="812" w:type="pct"/>
            <w:gridSpan w:val="2"/>
            <w:vMerge/>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p>
        </w:tc>
        <w:tc>
          <w:tcPr>
            <w:tcW w:w="822" w:type="pct"/>
            <w:gridSpan w:val="2"/>
            <w:vMerge/>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p>
        </w:tc>
      </w:tr>
      <w:tr w:rsidR="00C1711C" w:rsidRPr="00D85641" w:rsidTr="00C1711C">
        <w:trPr>
          <w:jc w:val="center"/>
        </w:trPr>
        <w:tc>
          <w:tcPr>
            <w:tcW w:w="562" w:type="pct"/>
            <w:vMerge/>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p>
        </w:tc>
        <w:tc>
          <w:tcPr>
            <w:tcW w:w="676" w:type="pct"/>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r w:rsidRPr="00D85641">
              <w:rPr>
                <w:rFonts w:ascii="Arial" w:hAnsi="Arial" w:cs="Arial"/>
                <w:sz w:val="20"/>
                <w:szCs w:val="20"/>
              </w:rPr>
              <w:t>mc/an</w:t>
            </w:r>
          </w:p>
        </w:tc>
        <w:tc>
          <w:tcPr>
            <w:tcW w:w="405" w:type="pct"/>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r w:rsidRPr="00D85641">
              <w:rPr>
                <w:rFonts w:ascii="Arial" w:hAnsi="Arial" w:cs="Arial"/>
                <w:sz w:val="20"/>
                <w:szCs w:val="20"/>
              </w:rPr>
              <w:t>ha/an</w:t>
            </w:r>
          </w:p>
        </w:tc>
        <w:tc>
          <w:tcPr>
            <w:tcW w:w="410" w:type="pct"/>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r w:rsidRPr="00D85641">
              <w:rPr>
                <w:rFonts w:ascii="Arial" w:hAnsi="Arial" w:cs="Arial"/>
                <w:sz w:val="20"/>
                <w:szCs w:val="20"/>
              </w:rPr>
              <w:t>mc/an</w:t>
            </w:r>
          </w:p>
        </w:tc>
        <w:tc>
          <w:tcPr>
            <w:tcW w:w="405" w:type="pct"/>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r w:rsidRPr="00D85641">
              <w:rPr>
                <w:rFonts w:ascii="Arial" w:hAnsi="Arial" w:cs="Arial"/>
                <w:sz w:val="20"/>
                <w:szCs w:val="20"/>
              </w:rPr>
              <w:t>ha/an</w:t>
            </w:r>
          </w:p>
        </w:tc>
        <w:tc>
          <w:tcPr>
            <w:tcW w:w="407" w:type="pct"/>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r w:rsidRPr="00D85641">
              <w:rPr>
                <w:rFonts w:ascii="Arial" w:hAnsi="Arial" w:cs="Arial"/>
                <w:sz w:val="20"/>
                <w:szCs w:val="20"/>
              </w:rPr>
              <w:t>mc/an</w:t>
            </w:r>
          </w:p>
        </w:tc>
        <w:tc>
          <w:tcPr>
            <w:tcW w:w="500" w:type="pct"/>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r w:rsidRPr="00D85641">
              <w:rPr>
                <w:rFonts w:ascii="Arial" w:hAnsi="Arial" w:cs="Arial"/>
                <w:sz w:val="20"/>
                <w:szCs w:val="20"/>
              </w:rPr>
              <w:t>ha/an</w:t>
            </w:r>
          </w:p>
        </w:tc>
        <w:tc>
          <w:tcPr>
            <w:tcW w:w="405" w:type="pct"/>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r w:rsidRPr="00D85641">
              <w:rPr>
                <w:rFonts w:ascii="Arial" w:hAnsi="Arial" w:cs="Arial"/>
                <w:sz w:val="20"/>
                <w:szCs w:val="20"/>
              </w:rPr>
              <w:t>ha</w:t>
            </w:r>
          </w:p>
        </w:tc>
        <w:tc>
          <w:tcPr>
            <w:tcW w:w="407" w:type="pct"/>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r w:rsidRPr="00D85641">
              <w:rPr>
                <w:rFonts w:ascii="Arial" w:hAnsi="Arial" w:cs="Arial"/>
                <w:sz w:val="20"/>
                <w:szCs w:val="20"/>
              </w:rPr>
              <w:t>mc/an</w:t>
            </w:r>
          </w:p>
        </w:tc>
        <w:tc>
          <w:tcPr>
            <w:tcW w:w="405" w:type="pct"/>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r w:rsidRPr="00D85641">
              <w:rPr>
                <w:rFonts w:ascii="Arial" w:hAnsi="Arial" w:cs="Arial"/>
                <w:sz w:val="20"/>
                <w:szCs w:val="20"/>
              </w:rPr>
              <w:t>ha/an</w:t>
            </w:r>
          </w:p>
        </w:tc>
        <w:tc>
          <w:tcPr>
            <w:tcW w:w="417" w:type="pct"/>
            <w:shd w:val="clear" w:color="auto" w:fill="auto"/>
            <w:vAlign w:val="center"/>
            <w:hideMark/>
          </w:tcPr>
          <w:p w:rsidR="00686253" w:rsidRPr="00D85641" w:rsidRDefault="00686253" w:rsidP="003A7B9C">
            <w:pPr>
              <w:spacing w:after="0" w:line="240" w:lineRule="auto"/>
              <w:contextualSpacing/>
              <w:jc w:val="center"/>
              <w:rPr>
                <w:rFonts w:ascii="Arial" w:hAnsi="Arial" w:cs="Arial"/>
                <w:sz w:val="20"/>
                <w:szCs w:val="20"/>
              </w:rPr>
            </w:pPr>
            <w:r w:rsidRPr="00D85641">
              <w:rPr>
                <w:rFonts w:ascii="Arial" w:hAnsi="Arial" w:cs="Arial"/>
                <w:sz w:val="20"/>
                <w:szCs w:val="20"/>
              </w:rPr>
              <w:t>mc/an</w:t>
            </w:r>
          </w:p>
        </w:tc>
      </w:tr>
      <w:tr w:rsidR="00C1711C" w:rsidRPr="00D85641" w:rsidTr="00C1711C">
        <w:trPr>
          <w:trHeight w:val="255"/>
          <w:jc w:val="center"/>
        </w:trPr>
        <w:tc>
          <w:tcPr>
            <w:tcW w:w="562" w:type="pct"/>
            <w:shd w:val="clear" w:color="auto" w:fill="auto"/>
            <w:vAlign w:val="center"/>
            <w:hideMark/>
          </w:tcPr>
          <w:p w:rsidR="00E70A3D" w:rsidRPr="00D85641" w:rsidRDefault="00E70A3D" w:rsidP="003A7B9C">
            <w:pPr>
              <w:spacing w:after="0" w:line="240" w:lineRule="auto"/>
              <w:contextualSpacing/>
              <w:jc w:val="center"/>
              <w:rPr>
                <w:rFonts w:ascii="Arial" w:hAnsi="Arial" w:cs="Arial"/>
                <w:sz w:val="20"/>
                <w:szCs w:val="20"/>
              </w:rPr>
            </w:pPr>
            <w:r w:rsidRPr="00D85641">
              <w:rPr>
                <w:rFonts w:ascii="Arial" w:hAnsi="Arial" w:cs="Arial"/>
                <w:sz w:val="20"/>
                <w:szCs w:val="20"/>
              </w:rPr>
              <w:t>2018</w:t>
            </w:r>
          </w:p>
        </w:tc>
        <w:tc>
          <w:tcPr>
            <w:tcW w:w="676" w:type="pct"/>
            <w:shd w:val="clear" w:color="auto" w:fill="auto"/>
            <w:vAlign w:val="center"/>
          </w:tcPr>
          <w:p w:rsidR="00E70A3D" w:rsidRPr="00E70A3D" w:rsidRDefault="00E70A3D" w:rsidP="0075504E">
            <w:pPr>
              <w:jc w:val="center"/>
              <w:rPr>
                <w:rFonts w:ascii="Arial" w:hAnsi="Arial" w:cs="Arial"/>
                <w:sz w:val="20"/>
                <w:szCs w:val="20"/>
              </w:rPr>
            </w:pPr>
            <w:r w:rsidRPr="00E70A3D">
              <w:rPr>
                <w:rFonts w:ascii="Arial" w:hAnsi="Arial" w:cs="Arial"/>
                <w:sz w:val="20"/>
                <w:szCs w:val="20"/>
              </w:rPr>
              <w:t>5395</w:t>
            </w:r>
          </w:p>
        </w:tc>
        <w:tc>
          <w:tcPr>
            <w:tcW w:w="405" w:type="pct"/>
            <w:shd w:val="clear" w:color="auto" w:fill="auto"/>
            <w:vAlign w:val="center"/>
          </w:tcPr>
          <w:p w:rsidR="00E70A3D" w:rsidRPr="00E70A3D" w:rsidRDefault="00E70A3D" w:rsidP="0075504E">
            <w:pPr>
              <w:jc w:val="center"/>
              <w:rPr>
                <w:rFonts w:ascii="Arial" w:hAnsi="Arial" w:cs="Arial"/>
                <w:sz w:val="20"/>
                <w:szCs w:val="20"/>
              </w:rPr>
            </w:pPr>
            <w:r w:rsidRPr="00E70A3D">
              <w:rPr>
                <w:rFonts w:ascii="Arial" w:hAnsi="Arial" w:cs="Arial"/>
                <w:sz w:val="20"/>
                <w:szCs w:val="20"/>
              </w:rPr>
              <w:t>1,0</w:t>
            </w:r>
          </w:p>
        </w:tc>
        <w:tc>
          <w:tcPr>
            <w:tcW w:w="410" w:type="pct"/>
            <w:shd w:val="clear" w:color="auto" w:fill="auto"/>
            <w:vAlign w:val="center"/>
          </w:tcPr>
          <w:p w:rsidR="00E70A3D" w:rsidRPr="00E70A3D" w:rsidRDefault="00E70A3D" w:rsidP="0075504E">
            <w:pPr>
              <w:jc w:val="center"/>
              <w:rPr>
                <w:rFonts w:ascii="Arial" w:hAnsi="Arial" w:cs="Arial"/>
                <w:sz w:val="20"/>
                <w:szCs w:val="20"/>
              </w:rPr>
            </w:pPr>
            <w:r w:rsidRPr="00E70A3D">
              <w:rPr>
                <w:rFonts w:ascii="Arial" w:hAnsi="Arial" w:cs="Arial"/>
                <w:sz w:val="20"/>
                <w:szCs w:val="20"/>
              </w:rPr>
              <w:t>4</w:t>
            </w:r>
          </w:p>
        </w:tc>
        <w:tc>
          <w:tcPr>
            <w:tcW w:w="405" w:type="pct"/>
            <w:shd w:val="clear" w:color="auto" w:fill="auto"/>
            <w:vAlign w:val="center"/>
          </w:tcPr>
          <w:p w:rsidR="00E70A3D" w:rsidRPr="00E70A3D" w:rsidRDefault="00E70A3D" w:rsidP="0075504E">
            <w:pPr>
              <w:jc w:val="center"/>
              <w:rPr>
                <w:rFonts w:ascii="Arial" w:hAnsi="Arial" w:cs="Arial"/>
                <w:sz w:val="20"/>
                <w:szCs w:val="20"/>
              </w:rPr>
            </w:pPr>
            <w:r w:rsidRPr="00E70A3D">
              <w:rPr>
                <w:rFonts w:ascii="Arial" w:hAnsi="Arial" w:cs="Arial"/>
                <w:sz w:val="20"/>
                <w:szCs w:val="20"/>
              </w:rPr>
              <w:t>7,0</w:t>
            </w:r>
          </w:p>
        </w:tc>
        <w:tc>
          <w:tcPr>
            <w:tcW w:w="407" w:type="pct"/>
            <w:shd w:val="clear" w:color="auto" w:fill="auto"/>
            <w:vAlign w:val="center"/>
          </w:tcPr>
          <w:p w:rsidR="00E70A3D" w:rsidRPr="00E70A3D" w:rsidRDefault="00E70A3D" w:rsidP="0075504E">
            <w:pPr>
              <w:jc w:val="center"/>
              <w:rPr>
                <w:rFonts w:ascii="Arial" w:hAnsi="Arial" w:cs="Arial"/>
                <w:sz w:val="20"/>
                <w:szCs w:val="20"/>
              </w:rPr>
            </w:pPr>
            <w:r w:rsidRPr="00E70A3D">
              <w:rPr>
                <w:rFonts w:ascii="Arial" w:hAnsi="Arial" w:cs="Arial"/>
                <w:sz w:val="20"/>
                <w:szCs w:val="20"/>
              </w:rPr>
              <w:t>320</w:t>
            </w:r>
          </w:p>
        </w:tc>
        <w:tc>
          <w:tcPr>
            <w:tcW w:w="500" w:type="pct"/>
            <w:shd w:val="clear" w:color="auto" w:fill="auto"/>
            <w:vAlign w:val="center"/>
          </w:tcPr>
          <w:p w:rsidR="00E70A3D" w:rsidRPr="00E70A3D" w:rsidRDefault="00E70A3D" w:rsidP="0075504E">
            <w:pPr>
              <w:jc w:val="center"/>
              <w:rPr>
                <w:rFonts w:ascii="Arial" w:hAnsi="Arial" w:cs="Arial"/>
                <w:sz w:val="20"/>
                <w:szCs w:val="20"/>
              </w:rPr>
            </w:pPr>
            <w:r w:rsidRPr="00E70A3D">
              <w:rPr>
                <w:rFonts w:ascii="Arial" w:hAnsi="Arial" w:cs="Arial"/>
                <w:sz w:val="20"/>
                <w:szCs w:val="20"/>
              </w:rPr>
              <w:t>1,3</w:t>
            </w:r>
          </w:p>
        </w:tc>
        <w:tc>
          <w:tcPr>
            <w:tcW w:w="405" w:type="pct"/>
            <w:shd w:val="clear" w:color="auto" w:fill="auto"/>
            <w:vAlign w:val="center"/>
          </w:tcPr>
          <w:p w:rsidR="00E70A3D" w:rsidRPr="00E70A3D" w:rsidRDefault="00E70A3D" w:rsidP="0075504E">
            <w:pPr>
              <w:jc w:val="center"/>
              <w:rPr>
                <w:rFonts w:ascii="Arial" w:hAnsi="Arial" w:cs="Arial"/>
                <w:sz w:val="20"/>
                <w:szCs w:val="20"/>
              </w:rPr>
            </w:pPr>
            <w:r w:rsidRPr="00E70A3D">
              <w:rPr>
                <w:rFonts w:ascii="Arial" w:hAnsi="Arial" w:cs="Arial"/>
                <w:sz w:val="20"/>
                <w:szCs w:val="20"/>
              </w:rPr>
              <w:t>439,2</w:t>
            </w:r>
          </w:p>
        </w:tc>
        <w:tc>
          <w:tcPr>
            <w:tcW w:w="407" w:type="pct"/>
            <w:shd w:val="clear" w:color="auto" w:fill="auto"/>
            <w:vAlign w:val="center"/>
          </w:tcPr>
          <w:p w:rsidR="00E70A3D" w:rsidRPr="00E70A3D" w:rsidRDefault="00E70A3D" w:rsidP="0075504E">
            <w:pPr>
              <w:jc w:val="center"/>
              <w:rPr>
                <w:rFonts w:ascii="Arial" w:hAnsi="Arial" w:cs="Arial"/>
                <w:sz w:val="20"/>
                <w:szCs w:val="20"/>
              </w:rPr>
            </w:pPr>
            <w:r w:rsidRPr="00E70A3D">
              <w:rPr>
                <w:rFonts w:ascii="Arial" w:hAnsi="Arial" w:cs="Arial"/>
                <w:sz w:val="20"/>
                <w:szCs w:val="20"/>
              </w:rPr>
              <w:t>367</w:t>
            </w:r>
          </w:p>
        </w:tc>
        <w:tc>
          <w:tcPr>
            <w:tcW w:w="405" w:type="pct"/>
            <w:shd w:val="clear" w:color="auto" w:fill="auto"/>
            <w:vAlign w:val="center"/>
          </w:tcPr>
          <w:p w:rsidR="00E70A3D" w:rsidRPr="00E70A3D" w:rsidRDefault="00E70A3D" w:rsidP="0075504E">
            <w:pPr>
              <w:jc w:val="center"/>
              <w:rPr>
                <w:rFonts w:ascii="Arial" w:hAnsi="Arial" w:cs="Arial"/>
                <w:sz w:val="20"/>
                <w:szCs w:val="20"/>
              </w:rPr>
            </w:pPr>
            <w:r w:rsidRPr="00E70A3D">
              <w:rPr>
                <w:rFonts w:ascii="Arial" w:hAnsi="Arial" w:cs="Arial"/>
                <w:sz w:val="20"/>
                <w:szCs w:val="20"/>
              </w:rPr>
              <w:t>0,0</w:t>
            </w:r>
          </w:p>
        </w:tc>
        <w:tc>
          <w:tcPr>
            <w:tcW w:w="417" w:type="pct"/>
            <w:shd w:val="clear" w:color="auto" w:fill="auto"/>
            <w:vAlign w:val="center"/>
          </w:tcPr>
          <w:p w:rsidR="00E70A3D" w:rsidRPr="00E70A3D" w:rsidRDefault="00E70A3D" w:rsidP="0075504E">
            <w:pPr>
              <w:jc w:val="center"/>
              <w:rPr>
                <w:rFonts w:ascii="Arial" w:hAnsi="Arial" w:cs="Arial"/>
                <w:sz w:val="20"/>
                <w:szCs w:val="20"/>
              </w:rPr>
            </w:pPr>
            <w:r w:rsidRPr="00E70A3D">
              <w:rPr>
                <w:rFonts w:ascii="Arial" w:hAnsi="Arial" w:cs="Arial"/>
                <w:sz w:val="20"/>
                <w:szCs w:val="20"/>
              </w:rPr>
              <w:t>0</w:t>
            </w:r>
          </w:p>
        </w:tc>
      </w:tr>
    </w:tbl>
    <w:p w:rsidR="00686253" w:rsidRPr="00686253" w:rsidRDefault="00686253" w:rsidP="003A7B9C">
      <w:pPr>
        <w:spacing w:after="0" w:line="240" w:lineRule="auto"/>
        <w:contextualSpacing/>
        <w:jc w:val="both"/>
        <w:rPr>
          <w:rFonts w:ascii="Arial" w:hAnsi="Arial" w:cs="Arial"/>
          <w:sz w:val="24"/>
          <w:szCs w:val="24"/>
        </w:rPr>
      </w:pPr>
    </w:p>
    <w:p w:rsidR="00686253" w:rsidRPr="00686253" w:rsidRDefault="00686253" w:rsidP="003A7B9C">
      <w:pPr>
        <w:spacing w:after="0" w:line="240" w:lineRule="auto"/>
        <w:contextualSpacing/>
        <w:jc w:val="both"/>
        <w:rPr>
          <w:rFonts w:ascii="Arial" w:hAnsi="Arial" w:cs="Arial"/>
          <w:sz w:val="24"/>
          <w:szCs w:val="24"/>
        </w:rPr>
      </w:pPr>
      <w:bookmarkStart w:id="0" w:name="_Toc5803147"/>
      <w:r w:rsidRPr="00686253">
        <w:rPr>
          <w:rFonts w:ascii="Arial" w:hAnsi="Arial" w:cs="Arial"/>
          <w:sz w:val="24"/>
          <w:szCs w:val="24"/>
        </w:rPr>
        <w:t xml:space="preserve">2. </w:t>
      </w:r>
      <w:proofErr w:type="spellStart"/>
      <w:r w:rsidRPr="00686253">
        <w:rPr>
          <w:rFonts w:ascii="Arial" w:hAnsi="Arial" w:cs="Arial"/>
          <w:sz w:val="24"/>
          <w:szCs w:val="24"/>
        </w:rPr>
        <w:t>Lucrări</w:t>
      </w:r>
      <w:proofErr w:type="spellEnd"/>
      <w:r w:rsidRPr="00686253">
        <w:rPr>
          <w:rFonts w:ascii="Arial" w:hAnsi="Arial" w:cs="Arial"/>
          <w:sz w:val="24"/>
          <w:szCs w:val="24"/>
        </w:rPr>
        <w:t xml:space="preserve"> de </w:t>
      </w:r>
      <w:proofErr w:type="spellStart"/>
      <w:r w:rsidRPr="00686253">
        <w:rPr>
          <w:rFonts w:ascii="Arial" w:hAnsi="Arial" w:cs="Arial"/>
          <w:sz w:val="24"/>
          <w:szCs w:val="24"/>
        </w:rPr>
        <w:t>ajutorarea</w:t>
      </w:r>
      <w:proofErr w:type="spellEnd"/>
      <w:r w:rsidRPr="00686253">
        <w:rPr>
          <w:rFonts w:ascii="Arial" w:hAnsi="Arial" w:cs="Arial"/>
          <w:sz w:val="24"/>
          <w:szCs w:val="24"/>
        </w:rPr>
        <w:t xml:space="preserve"> </w:t>
      </w:r>
      <w:proofErr w:type="spellStart"/>
      <w:r w:rsidRPr="00686253">
        <w:rPr>
          <w:rFonts w:ascii="Arial" w:hAnsi="Arial" w:cs="Arial"/>
          <w:sz w:val="24"/>
          <w:szCs w:val="24"/>
        </w:rPr>
        <w:t>regenerărilor</w:t>
      </w:r>
      <w:proofErr w:type="spellEnd"/>
      <w:r w:rsidRPr="00686253">
        <w:rPr>
          <w:rFonts w:ascii="Arial" w:hAnsi="Arial" w:cs="Arial"/>
          <w:sz w:val="24"/>
          <w:szCs w:val="24"/>
        </w:rPr>
        <w:t xml:space="preserve"> </w:t>
      </w:r>
      <w:proofErr w:type="spellStart"/>
      <w:r w:rsidRPr="00686253">
        <w:rPr>
          <w:rFonts w:ascii="Arial" w:hAnsi="Arial" w:cs="Arial"/>
          <w:sz w:val="24"/>
          <w:szCs w:val="24"/>
        </w:rPr>
        <w:t>naturale</w:t>
      </w:r>
      <w:proofErr w:type="spellEnd"/>
      <w:r w:rsidRPr="00686253">
        <w:rPr>
          <w:rFonts w:ascii="Arial" w:hAnsi="Arial" w:cs="Arial"/>
          <w:sz w:val="24"/>
          <w:szCs w:val="24"/>
        </w:rPr>
        <w:t xml:space="preserve"> </w:t>
      </w:r>
      <w:proofErr w:type="spellStart"/>
      <w:r w:rsidRPr="00686253">
        <w:rPr>
          <w:rFonts w:ascii="Arial" w:hAnsi="Arial" w:cs="Arial"/>
          <w:sz w:val="24"/>
          <w:szCs w:val="24"/>
        </w:rPr>
        <w:t>şi</w:t>
      </w:r>
      <w:proofErr w:type="spellEnd"/>
      <w:r w:rsidRPr="00686253">
        <w:rPr>
          <w:rFonts w:ascii="Arial" w:hAnsi="Arial" w:cs="Arial"/>
          <w:sz w:val="24"/>
          <w:szCs w:val="24"/>
        </w:rPr>
        <w:t xml:space="preserve"> de </w:t>
      </w:r>
      <w:proofErr w:type="spellStart"/>
      <w:r w:rsidRPr="00686253">
        <w:rPr>
          <w:rFonts w:ascii="Arial" w:hAnsi="Arial" w:cs="Arial"/>
          <w:sz w:val="24"/>
          <w:szCs w:val="24"/>
        </w:rPr>
        <w:t>împădurire</w:t>
      </w:r>
      <w:bookmarkEnd w:id="0"/>
      <w:proofErr w:type="spellEnd"/>
      <w:r w:rsidR="002708EE">
        <w:rPr>
          <w:rFonts w:ascii="Arial" w:hAnsi="Arial" w:cs="Arial"/>
          <w:sz w:val="24"/>
          <w:szCs w:val="24"/>
        </w:rPr>
        <w:t>:</w:t>
      </w:r>
      <w:r w:rsidR="00B008A0" w:rsidRPr="00686253">
        <w:rPr>
          <w:rFonts w:ascii="Arial" w:hAnsi="Arial" w:cs="Arial"/>
          <w:sz w:val="24"/>
          <w:szCs w:val="24"/>
        </w:rPr>
        <w:tab/>
      </w:r>
    </w:p>
    <w:p w:rsidR="00686253" w:rsidRPr="00686253" w:rsidRDefault="00686253" w:rsidP="003A7B9C">
      <w:pPr>
        <w:spacing w:after="0" w:line="240" w:lineRule="auto"/>
        <w:contextualSpacing/>
        <w:jc w:val="both"/>
        <w:rPr>
          <w:rFonts w:ascii="Arial" w:hAnsi="Arial" w:cs="Arial"/>
          <w:sz w:val="24"/>
          <w:szCs w:val="24"/>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483"/>
        <w:gridCol w:w="1146"/>
      </w:tblGrid>
      <w:tr w:rsidR="00686253" w:rsidRPr="003A7B9C" w:rsidTr="003A7B9C">
        <w:trPr>
          <w:trHeight w:val="255"/>
          <w:tblHeader/>
          <w:jc w:val="center"/>
        </w:trPr>
        <w:tc>
          <w:tcPr>
            <w:tcW w:w="4405" w:type="pct"/>
            <w:shd w:val="clear" w:color="auto" w:fill="auto"/>
            <w:vAlign w:val="center"/>
            <w:hideMark/>
          </w:tcPr>
          <w:p w:rsidR="00686253" w:rsidRPr="003A7B9C" w:rsidRDefault="00686253" w:rsidP="003A7B9C">
            <w:pPr>
              <w:spacing w:after="0" w:line="240" w:lineRule="auto"/>
              <w:contextualSpacing/>
              <w:jc w:val="both"/>
              <w:rPr>
                <w:rFonts w:ascii="Arial" w:hAnsi="Arial" w:cs="Arial"/>
                <w:bCs/>
                <w:sz w:val="20"/>
                <w:szCs w:val="20"/>
                <w:lang w:val="en-GB"/>
              </w:rPr>
            </w:pPr>
            <w:r w:rsidRPr="003A7B9C">
              <w:rPr>
                <w:rFonts w:ascii="Arial" w:hAnsi="Arial" w:cs="Arial"/>
                <w:bCs/>
                <w:sz w:val="20"/>
                <w:szCs w:val="20"/>
                <w:lang w:val="ro-RO"/>
              </w:rPr>
              <w:t>Categorii de lucrări</w:t>
            </w:r>
          </w:p>
        </w:tc>
        <w:tc>
          <w:tcPr>
            <w:tcW w:w="595" w:type="pct"/>
            <w:vMerge w:val="restart"/>
            <w:shd w:val="clear" w:color="auto" w:fill="auto"/>
            <w:vAlign w:val="center"/>
          </w:tcPr>
          <w:p w:rsidR="00686253" w:rsidRPr="003A7B9C" w:rsidRDefault="007B2452" w:rsidP="003A7B9C">
            <w:pPr>
              <w:spacing w:after="0" w:line="240" w:lineRule="auto"/>
              <w:contextualSpacing/>
              <w:jc w:val="both"/>
              <w:rPr>
                <w:rFonts w:ascii="Arial" w:hAnsi="Arial" w:cs="Arial"/>
                <w:bCs/>
                <w:sz w:val="20"/>
                <w:szCs w:val="20"/>
                <w:lang w:val="ro-RO"/>
              </w:rPr>
            </w:pPr>
            <w:r>
              <w:rPr>
                <w:rFonts w:ascii="Arial" w:hAnsi="Arial" w:cs="Arial"/>
                <w:bCs/>
                <w:sz w:val="20"/>
                <w:szCs w:val="20"/>
                <w:lang w:val="ro-RO"/>
              </w:rPr>
              <w:t>Supraf. de împãdurit</w:t>
            </w:r>
          </w:p>
          <w:p w:rsidR="00686253" w:rsidRPr="003A7B9C" w:rsidRDefault="00686253" w:rsidP="003A7B9C">
            <w:pPr>
              <w:spacing w:after="0" w:line="240" w:lineRule="auto"/>
              <w:contextualSpacing/>
              <w:jc w:val="both"/>
              <w:rPr>
                <w:rFonts w:ascii="Arial" w:hAnsi="Arial" w:cs="Arial"/>
                <w:bCs/>
                <w:sz w:val="20"/>
                <w:szCs w:val="20"/>
                <w:lang w:val="en-GB"/>
              </w:rPr>
            </w:pPr>
            <w:r w:rsidRPr="003A7B9C">
              <w:rPr>
                <w:rFonts w:ascii="Arial" w:hAnsi="Arial" w:cs="Arial"/>
                <w:bCs/>
                <w:sz w:val="20"/>
                <w:szCs w:val="20"/>
                <w:lang w:val="ro-RO"/>
              </w:rPr>
              <w:t>ha</w:t>
            </w:r>
          </w:p>
        </w:tc>
      </w:tr>
      <w:tr w:rsidR="00686253" w:rsidRPr="003A7B9C" w:rsidTr="003A7B9C">
        <w:trPr>
          <w:trHeight w:val="255"/>
          <w:tblHeader/>
          <w:jc w:val="center"/>
        </w:trPr>
        <w:tc>
          <w:tcPr>
            <w:tcW w:w="4405" w:type="pct"/>
            <w:shd w:val="clear" w:color="auto" w:fill="auto"/>
            <w:vAlign w:val="center"/>
          </w:tcPr>
          <w:p w:rsidR="00686253" w:rsidRPr="003A7B9C" w:rsidRDefault="00686253" w:rsidP="003A7B9C">
            <w:pPr>
              <w:spacing w:after="0" w:line="240" w:lineRule="auto"/>
              <w:contextualSpacing/>
              <w:jc w:val="both"/>
              <w:rPr>
                <w:rFonts w:ascii="Arial" w:hAnsi="Arial" w:cs="Arial"/>
                <w:bCs/>
                <w:sz w:val="20"/>
                <w:szCs w:val="20"/>
                <w:lang w:val="en-GB"/>
              </w:rPr>
            </w:pPr>
            <w:r w:rsidRPr="003A7B9C">
              <w:rPr>
                <w:rFonts w:ascii="Arial" w:hAnsi="Arial" w:cs="Arial"/>
                <w:bCs/>
                <w:sz w:val="20"/>
                <w:szCs w:val="20"/>
                <w:lang w:val="ro-RO"/>
              </w:rPr>
              <w:t>Cod, denumire</w:t>
            </w:r>
          </w:p>
        </w:tc>
        <w:tc>
          <w:tcPr>
            <w:tcW w:w="595" w:type="pct"/>
            <w:vMerge/>
            <w:shd w:val="clear" w:color="auto" w:fill="auto"/>
            <w:vAlign w:val="center"/>
          </w:tcPr>
          <w:p w:rsidR="00686253" w:rsidRPr="003A7B9C" w:rsidRDefault="00686253" w:rsidP="003A7B9C">
            <w:pPr>
              <w:spacing w:after="0" w:line="240" w:lineRule="auto"/>
              <w:contextualSpacing/>
              <w:jc w:val="both"/>
              <w:rPr>
                <w:rFonts w:ascii="Arial" w:hAnsi="Arial" w:cs="Arial"/>
                <w:bCs/>
                <w:sz w:val="20"/>
                <w:szCs w:val="20"/>
                <w:lang w:val="en-GB"/>
              </w:rPr>
            </w:pPr>
          </w:p>
        </w:tc>
      </w:tr>
      <w:tr w:rsidR="00E70A3D" w:rsidRPr="00624E85" w:rsidTr="00E70A3D">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ro-RO"/>
              </w:rPr>
            </w:pPr>
            <w:r w:rsidRPr="00E70A3D">
              <w:rPr>
                <w:rFonts w:ascii="Arial" w:hAnsi="Arial" w:cs="Arial"/>
                <w:bCs/>
                <w:sz w:val="20"/>
                <w:szCs w:val="20"/>
                <w:lang w:val="ro-RO"/>
              </w:rPr>
              <w:t>A. LUCRĂRI PENTRU ASIGURAREA REGENERĂRII NATURALE</w:t>
            </w:r>
          </w:p>
        </w:tc>
        <w:tc>
          <w:tcPr>
            <w:tcW w:w="59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en-GB"/>
              </w:rPr>
            </w:pPr>
          </w:p>
        </w:tc>
      </w:tr>
      <w:tr w:rsidR="00E70A3D" w:rsidRPr="004E4C96" w:rsidTr="00E70A3D">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ro-RO"/>
              </w:rPr>
            </w:pPr>
            <w:r w:rsidRPr="00E70A3D">
              <w:rPr>
                <w:rFonts w:ascii="Arial" w:hAnsi="Arial" w:cs="Arial"/>
                <w:bCs/>
                <w:sz w:val="20"/>
                <w:szCs w:val="20"/>
                <w:lang w:val="ro-RO"/>
              </w:rPr>
              <w:t>A.2.2. Descopleșirea semințișurilor</w:t>
            </w:r>
          </w:p>
        </w:tc>
        <w:tc>
          <w:tcPr>
            <w:tcW w:w="59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en-GB"/>
              </w:rPr>
            </w:pPr>
            <w:r w:rsidRPr="00E70A3D">
              <w:rPr>
                <w:rFonts w:ascii="Arial" w:hAnsi="Arial" w:cs="Arial"/>
                <w:bCs/>
                <w:sz w:val="20"/>
                <w:szCs w:val="20"/>
                <w:lang w:val="en-GB"/>
              </w:rPr>
              <w:t>94.75</w:t>
            </w:r>
          </w:p>
        </w:tc>
      </w:tr>
      <w:tr w:rsidR="00E70A3D" w:rsidRPr="004E4C96" w:rsidTr="00E70A3D">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ro-RO"/>
              </w:rPr>
            </w:pPr>
            <w:r w:rsidRPr="00E70A3D">
              <w:rPr>
                <w:rFonts w:ascii="Arial" w:hAnsi="Arial" w:cs="Arial"/>
                <w:bCs/>
                <w:sz w:val="20"/>
                <w:szCs w:val="20"/>
                <w:lang w:val="ro-RO"/>
              </w:rPr>
              <w:t>TOTAL A</w:t>
            </w:r>
          </w:p>
        </w:tc>
        <w:tc>
          <w:tcPr>
            <w:tcW w:w="59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en-GB"/>
              </w:rPr>
            </w:pPr>
            <w:r w:rsidRPr="00E70A3D">
              <w:rPr>
                <w:rFonts w:ascii="Arial" w:hAnsi="Arial" w:cs="Arial"/>
                <w:bCs/>
                <w:sz w:val="20"/>
                <w:szCs w:val="20"/>
                <w:lang w:val="en-GB"/>
              </w:rPr>
              <w:t>94.75</w:t>
            </w:r>
          </w:p>
        </w:tc>
      </w:tr>
      <w:tr w:rsidR="00E70A3D" w:rsidRPr="004E4C96" w:rsidTr="00E70A3D">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ro-RO"/>
              </w:rPr>
            </w:pPr>
            <w:r w:rsidRPr="00E70A3D">
              <w:rPr>
                <w:rFonts w:ascii="Arial" w:hAnsi="Arial" w:cs="Arial"/>
                <w:bCs/>
                <w:sz w:val="20"/>
                <w:szCs w:val="20"/>
                <w:lang w:val="ro-RO"/>
              </w:rPr>
              <w:t>B.LUCRĂRI DE REGENERARE</w:t>
            </w:r>
          </w:p>
        </w:tc>
        <w:tc>
          <w:tcPr>
            <w:tcW w:w="59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en-GB"/>
              </w:rPr>
            </w:pPr>
          </w:p>
        </w:tc>
      </w:tr>
      <w:tr w:rsidR="00E70A3D" w:rsidRPr="004E4C96" w:rsidTr="00E70A3D">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ro-RO"/>
              </w:rPr>
            </w:pPr>
            <w:r w:rsidRPr="00E70A3D">
              <w:rPr>
                <w:rFonts w:ascii="Arial" w:hAnsi="Arial" w:cs="Arial"/>
                <w:bCs/>
                <w:sz w:val="20"/>
                <w:szCs w:val="20"/>
                <w:lang w:val="ro-RO"/>
              </w:rPr>
              <w:t>B.1.1.Împăduriri în poieni și goluri</w:t>
            </w:r>
          </w:p>
        </w:tc>
        <w:tc>
          <w:tcPr>
            <w:tcW w:w="59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en-GB"/>
              </w:rPr>
            </w:pPr>
            <w:r w:rsidRPr="00E70A3D">
              <w:rPr>
                <w:rFonts w:ascii="Arial" w:hAnsi="Arial" w:cs="Arial"/>
                <w:bCs/>
                <w:sz w:val="20"/>
                <w:szCs w:val="20"/>
                <w:lang w:val="en-GB"/>
              </w:rPr>
              <w:t>1.2</w:t>
            </w:r>
          </w:p>
        </w:tc>
      </w:tr>
      <w:tr w:rsidR="00E70A3D" w:rsidRPr="004E4C96" w:rsidTr="00E70A3D">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ro-RO"/>
              </w:rPr>
            </w:pPr>
            <w:r w:rsidRPr="00E70A3D">
              <w:rPr>
                <w:rFonts w:ascii="Arial" w:hAnsi="Arial" w:cs="Arial"/>
                <w:bCs/>
                <w:sz w:val="20"/>
                <w:szCs w:val="20"/>
                <w:lang w:val="ro-RO"/>
              </w:rPr>
              <w:t>B.2.3.Împăduriri după tăieri progresive</w:t>
            </w:r>
          </w:p>
        </w:tc>
        <w:tc>
          <w:tcPr>
            <w:tcW w:w="59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en-GB"/>
              </w:rPr>
            </w:pPr>
            <w:r w:rsidRPr="00E70A3D">
              <w:rPr>
                <w:rFonts w:ascii="Arial" w:hAnsi="Arial" w:cs="Arial"/>
                <w:bCs/>
                <w:sz w:val="20"/>
                <w:szCs w:val="20"/>
                <w:lang w:val="en-GB"/>
              </w:rPr>
              <w:t>14.77</w:t>
            </w:r>
          </w:p>
        </w:tc>
      </w:tr>
      <w:tr w:rsidR="00E70A3D" w:rsidRPr="004E4C96" w:rsidTr="00E70A3D">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ro-RO"/>
              </w:rPr>
            </w:pPr>
            <w:r w:rsidRPr="00E70A3D">
              <w:rPr>
                <w:rFonts w:ascii="Arial" w:hAnsi="Arial" w:cs="Arial"/>
                <w:bCs/>
                <w:sz w:val="20"/>
                <w:szCs w:val="20"/>
                <w:lang w:val="ro-RO"/>
              </w:rPr>
              <w:t>B.2.7. Împăduriri după tăieri rase la molid sau PL.E.A</w:t>
            </w:r>
          </w:p>
        </w:tc>
        <w:tc>
          <w:tcPr>
            <w:tcW w:w="59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en-GB"/>
              </w:rPr>
            </w:pPr>
            <w:r w:rsidRPr="00E70A3D">
              <w:rPr>
                <w:rFonts w:ascii="Arial" w:hAnsi="Arial" w:cs="Arial"/>
                <w:bCs/>
                <w:sz w:val="20"/>
                <w:szCs w:val="20"/>
                <w:lang w:val="en-GB"/>
              </w:rPr>
              <w:t>26.40</w:t>
            </w:r>
          </w:p>
        </w:tc>
      </w:tr>
      <w:tr w:rsidR="00E70A3D" w:rsidRPr="004E4C96" w:rsidTr="00E70A3D">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ro-RO"/>
              </w:rPr>
            </w:pPr>
            <w:r w:rsidRPr="00E70A3D">
              <w:rPr>
                <w:rFonts w:ascii="Arial" w:hAnsi="Arial" w:cs="Arial"/>
                <w:bCs/>
                <w:sz w:val="20"/>
                <w:szCs w:val="20"/>
                <w:lang w:val="ro-RO"/>
              </w:rPr>
              <w:t>TOTAL B</w:t>
            </w:r>
          </w:p>
        </w:tc>
        <w:tc>
          <w:tcPr>
            <w:tcW w:w="59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en-GB"/>
              </w:rPr>
            </w:pPr>
            <w:r w:rsidRPr="00E70A3D">
              <w:rPr>
                <w:rFonts w:ascii="Arial" w:hAnsi="Arial" w:cs="Arial"/>
                <w:bCs/>
                <w:sz w:val="20"/>
                <w:szCs w:val="20"/>
                <w:lang w:val="en-GB"/>
              </w:rPr>
              <w:t>42.37</w:t>
            </w:r>
          </w:p>
        </w:tc>
      </w:tr>
      <w:tr w:rsidR="00E70A3D" w:rsidRPr="004E4C96" w:rsidTr="00E70A3D">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ro-RO"/>
              </w:rPr>
            </w:pPr>
            <w:r w:rsidRPr="00E70A3D">
              <w:rPr>
                <w:rFonts w:ascii="Arial" w:hAnsi="Arial" w:cs="Arial"/>
                <w:bCs/>
                <w:sz w:val="20"/>
                <w:szCs w:val="20"/>
                <w:lang w:val="ro-RO"/>
              </w:rPr>
              <w:t>C. COMPLETĂRI ÎN ARBORETELE CARE NU AU ÎNCHIS STAREA DE MASIV</w:t>
            </w:r>
          </w:p>
        </w:tc>
        <w:tc>
          <w:tcPr>
            <w:tcW w:w="59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en-GB"/>
              </w:rPr>
            </w:pPr>
          </w:p>
        </w:tc>
      </w:tr>
      <w:tr w:rsidR="00E70A3D" w:rsidRPr="004E4C96" w:rsidTr="00E70A3D">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ro-RO"/>
              </w:rPr>
            </w:pPr>
            <w:r w:rsidRPr="00E70A3D">
              <w:rPr>
                <w:rFonts w:ascii="Arial" w:hAnsi="Arial" w:cs="Arial"/>
                <w:bCs/>
                <w:sz w:val="20"/>
                <w:szCs w:val="20"/>
                <w:lang w:val="ro-RO"/>
              </w:rPr>
              <w:lastRenderedPageBreak/>
              <w:t>C.2. Completări în arboretele nou create (20%)</w:t>
            </w:r>
          </w:p>
        </w:tc>
        <w:tc>
          <w:tcPr>
            <w:tcW w:w="59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en-GB"/>
              </w:rPr>
            </w:pPr>
            <w:r w:rsidRPr="00E70A3D">
              <w:rPr>
                <w:rFonts w:ascii="Arial" w:hAnsi="Arial" w:cs="Arial"/>
                <w:bCs/>
                <w:sz w:val="20"/>
                <w:szCs w:val="20"/>
                <w:lang w:val="en-GB"/>
              </w:rPr>
              <w:t>8.47</w:t>
            </w:r>
          </w:p>
        </w:tc>
      </w:tr>
      <w:tr w:rsidR="00E70A3D" w:rsidRPr="004E4C96" w:rsidTr="00E70A3D">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ro-RO"/>
              </w:rPr>
            </w:pPr>
            <w:r w:rsidRPr="00E70A3D">
              <w:rPr>
                <w:rFonts w:ascii="Arial" w:hAnsi="Arial" w:cs="Arial"/>
                <w:bCs/>
                <w:sz w:val="20"/>
                <w:szCs w:val="20"/>
                <w:lang w:val="ro-RO"/>
              </w:rPr>
              <w:t>TOTAL C</w:t>
            </w:r>
          </w:p>
        </w:tc>
        <w:tc>
          <w:tcPr>
            <w:tcW w:w="59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en-GB"/>
              </w:rPr>
            </w:pPr>
            <w:r w:rsidRPr="00E70A3D">
              <w:rPr>
                <w:rFonts w:ascii="Arial" w:hAnsi="Arial" w:cs="Arial"/>
                <w:bCs/>
                <w:sz w:val="20"/>
                <w:szCs w:val="20"/>
                <w:lang w:val="en-GB"/>
              </w:rPr>
              <w:t>8.47</w:t>
            </w:r>
          </w:p>
        </w:tc>
      </w:tr>
      <w:tr w:rsidR="00E70A3D" w:rsidRPr="004E4C96" w:rsidTr="00E70A3D">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ro-RO"/>
              </w:rPr>
            </w:pPr>
            <w:r w:rsidRPr="00E70A3D">
              <w:rPr>
                <w:rFonts w:ascii="Arial" w:hAnsi="Arial" w:cs="Arial"/>
                <w:bCs/>
                <w:sz w:val="20"/>
                <w:szCs w:val="20"/>
                <w:lang w:val="ro-RO"/>
              </w:rPr>
              <w:t>D. ÎNGRIJIREA CULTURILOR TINERE</w:t>
            </w:r>
          </w:p>
        </w:tc>
        <w:tc>
          <w:tcPr>
            <w:tcW w:w="59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en-GB"/>
              </w:rPr>
            </w:pPr>
          </w:p>
        </w:tc>
      </w:tr>
      <w:tr w:rsidR="00E70A3D" w:rsidRPr="004E4C96" w:rsidTr="00E70A3D">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ro-RO"/>
              </w:rPr>
            </w:pPr>
            <w:r w:rsidRPr="00E70A3D">
              <w:rPr>
                <w:rFonts w:ascii="Arial" w:hAnsi="Arial" w:cs="Arial"/>
                <w:bCs/>
                <w:sz w:val="20"/>
                <w:szCs w:val="20"/>
                <w:lang w:val="ro-RO"/>
              </w:rPr>
              <w:t>D.1. Îngijirea culturilor tinere existente</w:t>
            </w:r>
          </w:p>
        </w:tc>
        <w:tc>
          <w:tcPr>
            <w:tcW w:w="59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en-GB"/>
              </w:rPr>
            </w:pPr>
            <w:r w:rsidRPr="00E70A3D">
              <w:rPr>
                <w:rFonts w:ascii="Arial" w:hAnsi="Arial" w:cs="Arial"/>
                <w:bCs/>
                <w:sz w:val="20"/>
                <w:szCs w:val="20"/>
                <w:lang w:val="en-GB"/>
              </w:rPr>
              <w:t>4.77</w:t>
            </w:r>
          </w:p>
        </w:tc>
      </w:tr>
      <w:tr w:rsidR="00E70A3D" w:rsidRPr="004E4C96" w:rsidTr="00E70A3D">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ro-RO"/>
              </w:rPr>
            </w:pPr>
            <w:r w:rsidRPr="00E70A3D">
              <w:rPr>
                <w:rFonts w:ascii="Arial" w:hAnsi="Arial" w:cs="Arial"/>
                <w:bCs/>
                <w:sz w:val="20"/>
                <w:szCs w:val="20"/>
                <w:lang w:val="ro-RO"/>
              </w:rPr>
              <w:t>D.2. Îngijirea culturilor tinere nou create</w:t>
            </w:r>
          </w:p>
        </w:tc>
        <w:tc>
          <w:tcPr>
            <w:tcW w:w="59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en-GB"/>
              </w:rPr>
            </w:pPr>
            <w:r w:rsidRPr="00E70A3D">
              <w:rPr>
                <w:rFonts w:ascii="Arial" w:hAnsi="Arial" w:cs="Arial"/>
                <w:bCs/>
                <w:sz w:val="20"/>
                <w:szCs w:val="20"/>
                <w:lang w:val="en-GB"/>
              </w:rPr>
              <w:t>41.17</w:t>
            </w:r>
          </w:p>
        </w:tc>
      </w:tr>
      <w:tr w:rsidR="00E70A3D" w:rsidRPr="004E4C96" w:rsidTr="00E70A3D">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ro-RO"/>
              </w:rPr>
            </w:pPr>
            <w:r w:rsidRPr="00E70A3D">
              <w:rPr>
                <w:rFonts w:ascii="Arial" w:hAnsi="Arial" w:cs="Arial"/>
                <w:bCs/>
                <w:sz w:val="20"/>
                <w:szCs w:val="20"/>
                <w:lang w:val="ro-RO"/>
              </w:rPr>
              <w:t>TOTAL D</w:t>
            </w:r>
          </w:p>
        </w:tc>
        <w:tc>
          <w:tcPr>
            <w:tcW w:w="59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en-GB"/>
              </w:rPr>
            </w:pPr>
            <w:r w:rsidRPr="00E70A3D">
              <w:rPr>
                <w:rFonts w:ascii="Arial" w:hAnsi="Arial" w:cs="Arial"/>
                <w:bCs/>
                <w:sz w:val="20"/>
                <w:szCs w:val="20"/>
                <w:lang w:val="en-GB"/>
              </w:rPr>
              <w:t>45.94</w:t>
            </w:r>
          </w:p>
        </w:tc>
      </w:tr>
      <w:tr w:rsidR="00E70A3D" w:rsidRPr="004E4C96" w:rsidTr="00E70A3D">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ro-RO"/>
              </w:rPr>
            </w:pPr>
            <w:r w:rsidRPr="00E70A3D">
              <w:rPr>
                <w:rFonts w:ascii="Arial" w:hAnsi="Arial" w:cs="Arial"/>
                <w:bCs/>
                <w:sz w:val="20"/>
                <w:szCs w:val="20"/>
                <w:lang w:val="ro-RO"/>
              </w:rPr>
              <w:t>Total de împădurit</w:t>
            </w:r>
          </w:p>
        </w:tc>
        <w:tc>
          <w:tcPr>
            <w:tcW w:w="59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en-GB"/>
              </w:rPr>
            </w:pPr>
            <w:r w:rsidRPr="00E70A3D">
              <w:rPr>
                <w:rFonts w:ascii="Arial" w:hAnsi="Arial" w:cs="Arial"/>
                <w:bCs/>
                <w:sz w:val="20"/>
                <w:szCs w:val="20"/>
                <w:lang w:val="en-GB"/>
              </w:rPr>
              <w:t>50.84</w:t>
            </w:r>
          </w:p>
        </w:tc>
      </w:tr>
      <w:tr w:rsidR="00E70A3D" w:rsidRPr="004E4C96" w:rsidTr="00E70A3D">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ro-RO"/>
              </w:rPr>
            </w:pPr>
            <w:r w:rsidRPr="00E70A3D">
              <w:rPr>
                <w:rFonts w:ascii="Arial" w:hAnsi="Arial" w:cs="Arial"/>
                <w:bCs/>
                <w:sz w:val="20"/>
                <w:szCs w:val="20"/>
                <w:lang w:val="ro-RO"/>
              </w:rPr>
              <w:t>Material săditor</w:t>
            </w:r>
          </w:p>
        </w:tc>
        <w:tc>
          <w:tcPr>
            <w:tcW w:w="59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en-GB"/>
              </w:rPr>
            </w:pPr>
          </w:p>
        </w:tc>
      </w:tr>
      <w:tr w:rsidR="00E70A3D" w:rsidRPr="004E4C96" w:rsidTr="00E70A3D">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ro-RO"/>
              </w:rPr>
            </w:pPr>
            <w:r w:rsidRPr="00E70A3D">
              <w:rPr>
                <w:rFonts w:ascii="Arial" w:hAnsi="Arial" w:cs="Arial"/>
                <w:bCs/>
                <w:sz w:val="20"/>
                <w:szCs w:val="20"/>
                <w:lang w:val="ro-RO"/>
              </w:rPr>
              <w:t>Număr de puieţi – mii buc. la ha</w:t>
            </w:r>
          </w:p>
        </w:tc>
        <w:tc>
          <w:tcPr>
            <w:tcW w:w="59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en-GB"/>
              </w:rPr>
            </w:pPr>
            <w:r w:rsidRPr="00E70A3D">
              <w:rPr>
                <w:rFonts w:ascii="Arial" w:hAnsi="Arial" w:cs="Arial"/>
                <w:bCs/>
                <w:sz w:val="20"/>
                <w:szCs w:val="20"/>
                <w:lang w:val="en-GB"/>
              </w:rPr>
              <w:t>5,0 </w:t>
            </w:r>
          </w:p>
        </w:tc>
      </w:tr>
      <w:tr w:rsidR="00E70A3D" w:rsidRPr="004E4C96" w:rsidTr="00E70A3D">
        <w:trPr>
          <w:trHeight w:val="255"/>
          <w:tblHeader/>
          <w:jc w:val="center"/>
        </w:trPr>
        <w:tc>
          <w:tcPr>
            <w:tcW w:w="440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ro-RO"/>
              </w:rPr>
            </w:pPr>
            <w:r w:rsidRPr="00E70A3D">
              <w:rPr>
                <w:rFonts w:ascii="Arial" w:hAnsi="Arial" w:cs="Arial"/>
                <w:bCs/>
                <w:sz w:val="20"/>
                <w:szCs w:val="20"/>
                <w:lang w:val="ro-RO"/>
              </w:rPr>
              <w:t>Număr total de puieţi (mii buc.)</w:t>
            </w:r>
          </w:p>
        </w:tc>
        <w:tc>
          <w:tcPr>
            <w:tcW w:w="595" w:type="pct"/>
            <w:tcBorders>
              <w:top w:val="single" w:sz="2" w:space="0" w:color="auto"/>
              <w:left w:val="single" w:sz="2" w:space="0" w:color="auto"/>
              <w:bottom w:val="single" w:sz="2" w:space="0" w:color="auto"/>
              <w:right w:val="single" w:sz="2" w:space="0" w:color="auto"/>
            </w:tcBorders>
            <w:shd w:val="clear" w:color="auto" w:fill="auto"/>
            <w:vAlign w:val="center"/>
          </w:tcPr>
          <w:p w:rsidR="00E70A3D" w:rsidRPr="00E70A3D" w:rsidRDefault="00E70A3D" w:rsidP="00E70A3D">
            <w:pPr>
              <w:spacing w:after="0" w:line="240" w:lineRule="auto"/>
              <w:contextualSpacing/>
              <w:jc w:val="both"/>
              <w:rPr>
                <w:rFonts w:ascii="Arial" w:hAnsi="Arial" w:cs="Arial"/>
                <w:bCs/>
                <w:sz w:val="20"/>
                <w:szCs w:val="20"/>
                <w:lang w:val="en-GB"/>
              </w:rPr>
            </w:pPr>
            <w:r w:rsidRPr="00E70A3D">
              <w:rPr>
                <w:rFonts w:ascii="Arial" w:hAnsi="Arial" w:cs="Arial"/>
                <w:bCs/>
                <w:sz w:val="20"/>
                <w:szCs w:val="20"/>
                <w:lang w:val="en-GB"/>
              </w:rPr>
              <w:t>254.22</w:t>
            </w:r>
          </w:p>
        </w:tc>
      </w:tr>
    </w:tbl>
    <w:p w:rsidR="00E70A3D" w:rsidRDefault="00E70A3D" w:rsidP="003A7B9C">
      <w:pPr>
        <w:spacing w:after="0" w:line="240" w:lineRule="auto"/>
        <w:contextualSpacing/>
        <w:jc w:val="both"/>
        <w:rPr>
          <w:rFonts w:ascii="Arial" w:hAnsi="Arial" w:cs="Arial"/>
          <w:sz w:val="24"/>
          <w:szCs w:val="24"/>
          <w:lang w:val="ro-RO"/>
        </w:rPr>
      </w:pPr>
    </w:p>
    <w:p w:rsidR="009C64C5" w:rsidRPr="003A7B9C" w:rsidRDefault="003A7B9C" w:rsidP="003A7B9C">
      <w:pPr>
        <w:spacing w:after="0" w:line="240" w:lineRule="auto"/>
        <w:contextualSpacing/>
        <w:jc w:val="both"/>
        <w:rPr>
          <w:rFonts w:ascii="Arial" w:hAnsi="Arial" w:cs="Arial"/>
          <w:sz w:val="24"/>
          <w:szCs w:val="24"/>
        </w:rPr>
      </w:pPr>
      <w:r>
        <w:rPr>
          <w:rFonts w:ascii="Arial" w:hAnsi="Arial" w:cs="Arial"/>
          <w:sz w:val="24"/>
          <w:szCs w:val="24"/>
          <w:lang w:val="ro-RO"/>
        </w:rPr>
        <w:t xml:space="preserve">3. </w:t>
      </w:r>
      <w:r w:rsidR="009C64C5" w:rsidRPr="005F717E">
        <w:rPr>
          <w:rFonts w:ascii="Arial" w:hAnsi="Arial" w:cs="Arial"/>
          <w:sz w:val="24"/>
          <w:szCs w:val="24"/>
          <w:lang w:val="ro-RO"/>
        </w:rPr>
        <w:t xml:space="preserve">Tratamente: </w:t>
      </w:r>
    </w:p>
    <w:p w:rsidR="0094364C" w:rsidRPr="0094364C" w:rsidRDefault="0094364C" w:rsidP="0094364C">
      <w:pPr>
        <w:numPr>
          <w:ilvl w:val="0"/>
          <w:numId w:val="27"/>
        </w:numPr>
        <w:spacing w:after="0" w:line="240" w:lineRule="auto"/>
        <w:contextualSpacing/>
        <w:jc w:val="both"/>
        <w:rPr>
          <w:rFonts w:ascii="Arial" w:hAnsi="Arial" w:cs="Arial"/>
          <w:sz w:val="24"/>
          <w:szCs w:val="24"/>
          <w:lang w:val="ro-RO"/>
        </w:rPr>
      </w:pPr>
      <w:r w:rsidRPr="0094364C">
        <w:rPr>
          <w:rFonts w:ascii="Arial" w:hAnsi="Arial" w:cs="Arial"/>
          <w:sz w:val="24"/>
          <w:szCs w:val="24"/>
          <w:lang w:val="ro-RO"/>
        </w:rPr>
        <w:t xml:space="preserve">tăieri progresive s-a propus în amestecuri de fag, brad și molid pe o suprafață de 196,4 ha. </w:t>
      </w:r>
    </w:p>
    <w:p w:rsidR="0094364C" w:rsidRPr="0094364C" w:rsidRDefault="0094364C" w:rsidP="0094364C">
      <w:pPr>
        <w:numPr>
          <w:ilvl w:val="0"/>
          <w:numId w:val="27"/>
        </w:numPr>
        <w:spacing w:after="0" w:line="240" w:lineRule="auto"/>
        <w:contextualSpacing/>
        <w:jc w:val="both"/>
        <w:rPr>
          <w:rFonts w:ascii="Arial" w:hAnsi="Arial" w:cs="Arial"/>
          <w:sz w:val="24"/>
          <w:szCs w:val="24"/>
          <w:lang w:val="ro-RO"/>
        </w:rPr>
      </w:pPr>
      <w:r w:rsidRPr="0094364C">
        <w:rPr>
          <w:rFonts w:ascii="Arial" w:hAnsi="Arial" w:cs="Arial"/>
          <w:sz w:val="24"/>
          <w:szCs w:val="24"/>
          <w:lang w:val="ro-RO"/>
        </w:rPr>
        <w:t>tăieri rase mărimea maximă a parchetelor va fi de maximum 3 ha, regenerarea suprafețelor se va face pe  cale artificială, alaturarea parchetelor se va face in raport cu durata de realizare a stării de masiv și intensitatea funcțiilor de protecție atribuite, la intervale de 2-3 ani,  pe o suprafaţă de 26,4 ha</w:t>
      </w:r>
      <w:r>
        <w:rPr>
          <w:rFonts w:ascii="Arial" w:hAnsi="Arial" w:cs="Arial"/>
          <w:sz w:val="24"/>
          <w:szCs w:val="24"/>
          <w:lang w:val="ro-RO"/>
        </w:rPr>
        <w:t>.</w:t>
      </w:r>
    </w:p>
    <w:p w:rsidR="009C64C5" w:rsidRPr="00686253" w:rsidRDefault="009C64C5" w:rsidP="003A7B9C">
      <w:pPr>
        <w:spacing w:after="0" w:line="240" w:lineRule="auto"/>
        <w:contextualSpacing/>
        <w:jc w:val="both"/>
        <w:rPr>
          <w:rFonts w:ascii="Arial" w:hAnsi="Arial" w:cs="Arial"/>
          <w:color w:val="FF0000"/>
          <w:sz w:val="24"/>
          <w:szCs w:val="24"/>
        </w:rPr>
      </w:pPr>
    </w:p>
    <w:p w:rsidR="008E5B1C" w:rsidRPr="00686253" w:rsidRDefault="008E5B1C" w:rsidP="003A7B9C">
      <w:pPr>
        <w:spacing w:after="0" w:line="240" w:lineRule="auto"/>
        <w:ind w:firstLine="709"/>
        <w:contextualSpacing/>
        <w:jc w:val="both"/>
        <w:rPr>
          <w:rFonts w:ascii="Arial" w:hAnsi="Arial" w:cs="Arial"/>
          <w:sz w:val="24"/>
          <w:szCs w:val="24"/>
          <w:u w:val="single"/>
        </w:rPr>
      </w:pPr>
      <w:r w:rsidRPr="00686253">
        <w:rPr>
          <w:rFonts w:ascii="Arial" w:hAnsi="Arial" w:cs="Arial"/>
          <w:sz w:val="24"/>
          <w:szCs w:val="24"/>
          <w:u w:val="single"/>
        </w:rPr>
        <w:t xml:space="preserve">Nu se </w:t>
      </w:r>
      <w:proofErr w:type="spellStart"/>
      <w:r w:rsidRPr="00686253">
        <w:rPr>
          <w:rFonts w:ascii="Arial" w:hAnsi="Arial" w:cs="Arial"/>
          <w:sz w:val="24"/>
          <w:szCs w:val="24"/>
          <w:u w:val="single"/>
        </w:rPr>
        <w:t>propune</w:t>
      </w:r>
      <w:proofErr w:type="spellEnd"/>
      <w:r w:rsidRPr="00686253">
        <w:rPr>
          <w:rFonts w:ascii="Arial" w:hAnsi="Arial" w:cs="Arial"/>
          <w:sz w:val="24"/>
          <w:szCs w:val="24"/>
          <w:u w:val="single"/>
        </w:rPr>
        <w:t xml:space="preserve"> </w:t>
      </w:r>
      <w:proofErr w:type="spellStart"/>
      <w:r w:rsidRPr="00686253">
        <w:rPr>
          <w:rFonts w:ascii="Arial" w:hAnsi="Arial" w:cs="Arial"/>
          <w:sz w:val="24"/>
          <w:szCs w:val="24"/>
          <w:u w:val="single"/>
        </w:rPr>
        <w:t>construirea</w:t>
      </w:r>
      <w:proofErr w:type="spellEnd"/>
      <w:r w:rsidRPr="00686253">
        <w:rPr>
          <w:rFonts w:ascii="Arial" w:hAnsi="Arial" w:cs="Arial"/>
          <w:sz w:val="24"/>
          <w:szCs w:val="24"/>
          <w:u w:val="single"/>
        </w:rPr>
        <w:t xml:space="preserve"> de </w:t>
      </w:r>
      <w:proofErr w:type="spellStart"/>
      <w:r w:rsidRPr="00686253">
        <w:rPr>
          <w:rFonts w:ascii="Arial" w:hAnsi="Arial" w:cs="Arial"/>
          <w:sz w:val="24"/>
          <w:szCs w:val="24"/>
          <w:u w:val="single"/>
        </w:rPr>
        <w:t>noi</w:t>
      </w:r>
      <w:proofErr w:type="spellEnd"/>
      <w:r w:rsidRPr="00686253">
        <w:rPr>
          <w:rFonts w:ascii="Arial" w:hAnsi="Arial" w:cs="Arial"/>
          <w:sz w:val="24"/>
          <w:szCs w:val="24"/>
          <w:u w:val="single"/>
        </w:rPr>
        <w:t xml:space="preserve"> </w:t>
      </w:r>
      <w:proofErr w:type="spellStart"/>
      <w:r w:rsidRPr="00686253">
        <w:rPr>
          <w:rFonts w:ascii="Arial" w:hAnsi="Arial" w:cs="Arial"/>
          <w:sz w:val="24"/>
          <w:szCs w:val="24"/>
          <w:u w:val="single"/>
        </w:rPr>
        <w:t>drumuri</w:t>
      </w:r>
      <w:proofErr w:type="spellEnd"/>
      <w:r w:rsidRPr="00686253">
        <w:rPr>
          <w:rFonts w:ascii="Arial" w:hAnsi="Arial" w:cs="Arial"/>
          <w:sz w:val="24"/>
          <w:szCs w:val="24"/>
          <w:u w:val="single"/>
        </w:rPr>
        <w:t xml:space="preserve"> </w:t>
      </w:r>
      <w:proofErr w:type="spellStart"/>
      <w:r w:rsidRPr="00686253">
        <w:rPr>
          <w:rFonts w:ascii="Arial" w:hAnsi="Arial" w:cs="Arial"/>
          <w:sz w:val="24"/>
          <w:szCs w:val="24"/>
          <w:u w:val="single"/>
        </w:rPr>
        <w:t>forestiere</w:t>
      </w:r>
      <w:proofErr w:type="spellEnd"/>
      <w:r w:rsidRPr="00686253">
        <w:rPr>
          <w:rFonts w:ascii="Arial" w:hAnsi="Arial" w:cs="Arial"/>
          <w:sz w:val="24"/>
          <w:szCs w:val="24"/>
          <w:u w:val="single"/>
        </w:rPr>
        <w:t>.</w:t>
      </w:r>
    </w:p>
    <w:p w:rsidR="001A074C" w:rsidRPr="00686253" w:rsidRDefault="001A074C" w:rsidP="005F717E">
      <w:pPr>
        <w:spacing w:after="0" w:line="240" w:lineRule="auto"/>
        <w:ind w:firstLine="709"/>
        <w:contextualSpacing/>
        <w:jc w:val="both"/>
        <w:rPr>
          <w:rFonts w:ascii="Arial" w:hAnsi="Arial" w:cs="Arial"/>
          <w:sz w:val="24"/>
          <w:szCs w:val="24"/>
        </w:rPr>
      </w:pPr>
    </w:p>
    <w:p w:rsidR="008E5B1C" w:rsidRPr="00686253" w:rsidRDefault="008E5B1C" w:rsidP="008E5B1C">
      <w:pPr>
        <w:spacing w:after="0" w:line="240" w:lineRule="auto"/>
        <w:ind w:firstLine="708"/>
        <w:jc w:val="both"/>
        <w:rPr>
          <w:rFonts w:ascii="Arial" w:hAnsi="Arial" w:cs="Arial"/>
          <w:sz w:val="24"/>
          <w:szCs w:val="24"/>
        </w:rPr>
      </w:pPr>
      <w:proofErr w:type="spellStart"/>
      <w:r w:rsidRPr="00686253">
        <w:rPr>
          <w:rFonts w:ascii="Arial" w:hAnsi="Arial" w:cs="Arial"/>
          <w:sz w:val="24"/>
          <w:szCs w:val="24"/>
          <w:u w:val="single"/>
        </w:rPr>
        <w:t>Măsuri</w:t>
      </w:r>
      <w:proofErr w:type="spellEnd"/>
      <w:r w:rsidRPr="00686253">
        <w:rPr>
          <w:rFonts w:ascii="Arial" w:hAnsi="Arial" w:cs="Arial"/>
          <w:sz w:val="24"/>
          <w:szCs w:val="24"/>
          <w:u w:val="single"/>
        </w:rPr>
        <w:t xml:space="preserve"> de </w:t>
      </w:r>
      <w:proofErr w:type="spellStart"/>
      <w:r w:rsidRPr="00686253">
        <w:rPr>
          <w:rFonts w:ascii="Arial" w:hAnsi="Arial" w:cs="Arial"/>
          <w:sz w:val="24"/>
          <w:szCs w:val="24"/>
          <w:u w:val="single"/>
        </w:rPr>
        <w:t>gospodărire</w:t>
      </w:r>
      <w:proofErr w:type="spellEnd"/>
      <w:r w:rsidRPr="00686253">
        <w:rPr>
          <w:rFonts w:ascii="Arial" w:hAnsi="Arial" w:cs="Arial"/>
          <w:sz w:val="24"/>
          <w:szCs w:val="24"/>
          <w:u w:val="single"/>
        </w:rPr>
        <w:t xml:space="preserve"> </w:t>
      </w:r>
      <w:proofErr w:type="gramStart"/>
      <w:r w:rsidRPr="00686253">
        <w:rPr>
          <w:rFonts w:ascii="Arial" w:hAnsi="Arial" w:cs="Arial"/>
          <w:sz w:val="24"/>
          <w:szCs w:val="24"/>
          <w:u w:val="single"/>
        </w:rPr>
        <w:t>a</w:t>
      </w:r>
      <w:proofErr w:type="gramEnd"/>
      <w:r w:rsidRPr="00686253">
        <w:rPr>
          <w:rFonts w:ascii="Arial" w:hAnsi="Arial" w:cs="Arial"/>
          <w:sz w:val="24"/>
          <w:szCs w:val="24"/>
          <w:u w:val="single"/>
        </w:rPr>
        <w:t xml:space="preserve"> </w:t>
      </w:r>
      <w:proofErr w:type="spellStart"/>
      <w:r w:rsidRPr="00686253">
        <w:rPr>
          <w:rFonts w:ascii="Arial" w:hAnsi="Arial" w:cs="Arial"/>
          <w:sz w:val="24"/>
          <w:szCs w:val="24"/>
          <w:u w:val="single"/>
        </w:rPr>
        <w:t>arboretelor</w:t>
      </w:r>
      <w:proofErr w:type="spellEnd"/>
      <w:r w:rsidRPr="00686253">
        <w:rPr>
          <w:rFonts w:ascii="Arial" w:hAnsi="Arial" w:cs="Arial"/>
          <w:sz w:val="24"/>
          <w:szCs w:val="24"/>
          <w:u w:val="single"/>
        </w:rPr>
        <w:t xml:space="preserve"> </w:t>
      </w:r>
      <w:proofErr w:type="spellStart"/>
      <w:r w:rsidRPr="00686253">
        <w:rPr>
          <w:rFonts w:ascii="Arial" w:hAnsi="Arial" w:cs="Arial"/>
          <w:sz w:val="24"/>
          <w:szCs w:val="24"/>
          <w:u w:val="single"/>
        </w:rPr>
        <w:t>afectate</w:t>
      </w:r>
      <w:proofErr w:type="spellEnd"/>
      <w:r w:rsidRPr="00686253">
        <w:rPr>
          <w:rFonts w:ascii="Arial" w:hAnsi="Arial" w:cs="Arial"/>
          <w:sz w:val="24"/>
          <w:szCs w:val="24"/>
          <w:u w:val="single"/>
        </w:rPr>
        <w:t xml:space="preserve"> de </w:t>
      </w:r>
      <w:proofErr w:type="spellStart"/>
      <w:r w:rsidRPr="00686253">
        <w:rPr>
          <w:rFonts w:ascii="Arial" w:hAnsi="Arial" w:cs="Arial"/>
          <w:sz w:val="24"/>
          <w:szCs w:val="24"/>
          <w:u w:val="single"/>
        </w:rPr>
        <w:t>factori</w:t>
      </w:r>
      <w:proofErr w:type="spellEnd"/>
      <w:r w:rsidRPr="00686253">
        <w:rPr>
          <w:rFonts w:ascii="Arial" w:hAnsi="Arial" w:cs="Arial"/>
          <w:sz w:val="24"/>
          <w:szCs w:val="24"/>
          <w:u w:val="single"/>
        </w:rPr>
        <w:t xml:space="preserve"> </w:t>
      </w:r>
      <w:proofErr w:type="spellStart"/>
      <w:r w:rsidRPr="00686253">
        <w:rPr>
          <w:rFonts w:ascii="Arial" w:hAnsi="Arial" w:cs="Arial"/>
          <w:sz w:val="24"/>
          <w:szCs w:val="24"/>
          <w:u w:val="single"/>
        </w:rPr>
        <w:t>destabilizatori</w:t>
      </w:r>
      <w:proofErr w:type="spellEnd"/>
      <w:r w:rsidRPr="00686253">
        <w:rPr>
          <w:rFonts w:ascii="Arial" w:hAnsi="Arial" w:cs="Arial"/>
          <w:sz w:val="24"/>
          <w:szCs w:val="24"/>
          <w:u w:val="single"/>
        </w:rPr>
        <w:t xml:space="preserve"> (</w:t>
      </w:r>
      <w:proofErr w:type="spellStart"/>
      <w:r w:rsidRPr="00686253">
        <w:rPr>
          <w:rFonts w:ascii="Arial" w:hAnsi="Arial" w:cs="Arial"/>
          <w:sz w:val="24"/>
          <w:szCs w:val="24"/>
          <w:u w:val="single"/>
        </w:rPr>
        <w:t>calamități</w:t>
      </w:r>
      <w:proofErr w:type="spellEnd"/>
      <w:r w:rsidRPr="00686253">
        <w:rPr>
          <w:rFonts w:ascii="Arial" w:hAnsi="Arial" w:cs="Arial"/>
          <w:sz w:val="24"/>
          <w:szCs w:val="24"/>
          <w:u w:val="single"/>
        </w:rPr>
        <w:t>)</w:t>
      </w:r>
      <w:r w:rsidRPr="00686253">
        <w:rPr>
          <w:rFonts w:ascii="Arial" w:hAnsi="Arial" w:cs="Arial"/>
          <w:sz w:val="24"/>
          <w:szCs w:val="24"/>
        </w:rPr>
        <w:t xml:space="preserve">: </w:t>
      </w:r>
      <w:proofErr w:type="spellStart"/>
      <w:r w:rsidRPr="00686253">
        <w:rPr>
          <w:rFonts w:ascii="Arial" w:hAnsi="Arial" w:cs="Arial"/>
          <w:sz w:val="24"/>
          <w:szCs w:val="24"/>
        </w:rPr>
        <w:t>atacuri</w:t>
      </w:r>
      <w:proofErr w:type="spellEnd"/>
      <w:r w:rsidRPr="00686253">
        <w:rPr>
          <w:rFonts w:ascii="Arial" w:hAnsi="Arial" w:cs="Arial"/>
          <w:sz w:val="24"/>
          <w:szCs w:val="24"/>
        </w:rPr>
        <w:t xml:space="preserve"> de </w:t>
      </w:r>
      <w:proofErr w:type="spellStart"/>
      <w:r w:rsidRPr="00686253">
        <w:rPr>
          <w:rFonts w:ascii="Arial" w:hAnsi="Arial" w:cs="Arial"/>
          <w:sz w:val="24"/>
          <w:szCs w:val="24"/>
        </w:rPr>
        <w:t>dăunători</w:t>
      </w:r>
      <w:proofErr w:type="spellEnd"/>
      <w:r w:rsidRPr="00686253">
        <w:rPr>
          <w:rFonts w:ascii="Arial" w:hAnsi="Arial" w:cs="Arial"/>
          <w:sz w:val="24"/>
          <w:szCs w:val="24"/>
        </w:rPr>
        <w:t xml:space="preserve">; </w:t>
      </w:r>
      <w:proofErr w:type="spellStart"/>
      <w:r w:rsidRPr="00686253">
        <w:rPr>
          <w:rFonts w:ascii="Arial" w:hAnsi="Arial" w:cs="Arial"/>
          <w:sz w:val="24"/>
          <w:szCs w:val="24"/>
        </w:rPr>
        <w:t>uscare</w:t>
      </w:r>
      <w:proofErr w:type="spellEnd"/>
      <w:r w:rsidRPr="00686253">
        <w:rPr>
          <w:rFonts w:ascii="Arial" w:hAnsi="Arial" w:cs="Arial"/>
          <w:sz w:val="24"/>
          <w:szCs w:val="24"/>
        </w:rPr>
        <w:t xml:space="preserve"> </w:t>
      </w:r>
      <w:proofErr w:type="spellStart"/>
      <w:r w:rsidRPr="00686253">
        <w:rPr>
          <w:rFonts w:ascii="Arial" w:hAnsi="Arial" w:cs="Arial"/>
          <w:sz w:val="24"/>
          <w:szCs w:val="24"/>
        </w:rPr>
        <w:t>anormală</w:t>
      </w:r>
      <w:proofErr w:type="spellEnd"/>
      <w:r w:rsidRPr="00686253">
        <w:rPr>
          <w:rFonts w:ascii="Arial" w:hAnsi="Arial" w:cs="Arial"/>
          <w:sz w:val="24"/>
          <w:szCs w:val="24"/>
        </w:rPr>
        <w:t xml:space="preserve">; </w:t>
      </w:r>
      <w:proofErr w:type="spellStart"/>
      <w:r w:rsidRPr="00686253">
        <w:rPr>
          <w:rFonts w:ascii="Arial" w:hAnsi="Arial" w:cs="Arial"/>
          <w:sz w:val="24"/>
          <w:szCs w:val="24"/>
        </w:rPr>
        <w:t>doborâturi</w:t>
      </w:r>
      <w:proofErr w:type="spellEnd"/>
      <w:r w:rsidRPr="00686253">
        <w:rPr>
          <w:rFonts w:ascii="Arial" w:hAnsi="Arial" w:cs="Arial"/>
          <w:sz w:val="24"/>
          <w:szCs w:val="24"/>
        </w:rPr>
        <w:t xml:space="preserve">, </w:t>
      </w:r>
      <w:proofErr w:type="spellStart"/>
      <w:r w:rsidRPr="00686253">
        <w:rPr>
          <w:rFonts w:ascii="Arial" w:hAnsi="Arial" w:cs="Arial"/>
          <w:sz w:val="24"/>
          <w:szCs w:val="24"/>
        </w:rPr>
        <w:t>rupturi</w:t>
      </w:r>
      <w:proofErr w:type="spellEnd"/>
      <w:r w:rsidRPr="00686253">
        <w:rPr>
          <w:rFonts w:ascii="Arial" w:hAnsi="Arial" w:cs="Arial"/>
          <w:sz w:val="24"/>
          <w:szCs w:val="24"/>
        </w:rPr>
        <w:t xml:space="preserve"> </w:t>
      </w:r>
      <w:proofErr w:type="spellStart"/>
      <w:r w:rsidRPr="00686253">
        <w:rPr>
          <w:rFonts w:ascii="Arial" w:hAnsi="Arial" w:cs="Arial"/>
          <w:sz w:val="24"/>
          <w:szCs w:val="24"/>
        </w:rPr>
        <w:t>produse</w:t>
      </w:r>
      <w:proofErr w:type="spellEnd"/>
      <w:r w:rsidRPr="00686253">
        <w:rPr>
          <w:rFonts w:ascii="Arial" w:hAnsi="Arial" w:cs="Arial"/>
          <w:sz w:val="24"/>
          <w:szCs w:val="24"/>
        </w:rPr>
        <w:t xml:space="preserve"> de </w:t>
      </w:r>
      <w:proofErr w:type="spellStart"/>
      <w:r w:rsidRPr="00686253">
        <w:rPr>
          <w:rFonts w:ascii="Arial" w:hAnsi="Arial" w:cs="Arial"/>
          <w:sz w:val="24"/>
          <w:szCs w:val="24"/>
        </w:rPr>
        <w:t>acțiunea</w:t>
      </w:r>
      <w:proofErr w:type="spellEnd"/>
      <w:r w:rsidRPr="00686253">
        <w:rPr>
          <w:rFonts w:ascii="Arial" w:hAnsi="Arial" w:cs="Arial"/>
          <w:sz w:val="24"/>
          <w:szCs w:val="24"/>
        </w:rPr>
        <w:t xml:space="preserve"> </w:t>
      </w:r>
      <w:proofErr w:type="spellStart"/>
      <w:r w:rsidRPr="00686253">
        <w:rPr>
          <w:rFonts w:ascii="Arial" w:hAnsi="Arial" w:cs="Arial"/>
          <w:sz w:val="24"/>
          <w:szCs w:val="24"/>
        </w:rPr>
        <w:t>vîntului</w:t>
      </w:r>
      <w:proofErr w:type="spellEnd"/>
      <w:r w:rsidRPr="00686253">
        <w:rPr>
          <w:rFonts w:ascii="Arial" w:hAnsi="Arial" w:cs="Arial"/>
          <w:sz w:val="24"/>
          <w:szCs w:val="24"/>
        </w:rPr>
        <w:t xml:space="preserve"> </w:t>
      </w:r>
      <w:proofErr w:type="spellStart"/>
      <w:r w:rsidRPr="00686253">
        <w:rPr>
          <w:rFonts w:ascii="Arial" w:hAnsi="Arial" w:cs="Arial"/>
          <w:sz w:val="24"/>
          <w:szCs w:val="24"/>
        </w:rPr>
        <w:t>și</w:t>
      </w:r>
      <w:proofErr w:type="spellEnd"/>
      <w:r w:rsidRPr="00686253">
        <w:rPr>
          <w:rFonts w:ascii="Arial" w:hAnsi="Arial" w:cs="Arial"/>
          <w:sz w:val="24"/>
          <w:szCs w:val="24"/>
        </w:rPr>
        <w:t xml:space="preserve"> a </w:t>
      </w:r>
      <w:proofErr w:type="spellStart"/>
      <w:r w:rsidRPr="00686253">
        <w:rPr>
          <w:rFonts w:ascii="Arial" w:hAnsi="Arial" w:cs="Arial"/>
          <w:sz w:val="24"/>
          <w:szCs w:val="24"/>
        </w:rPr>
        <w:t>zăpezii</w:t>
      </w:r>
      <w:proofErr w:type="spellEnd"/>
      <w:r w:rsidRPr="00686253">
        <w:rPr>
          <w:rFonts w:ascii="Arial" w:hAnsi="Arial" w:cs="Arial"/>
          <w:sz w:val="24"/>
          <w:szCs w:val="24"/>
        </w:rPr>
        <w:t xml:space="preserve">, </w:t>
      </w:r>
      <w:proofErr w:type="spellStart"/>
      <w:r w:rsidRPr="00686253">
        <w:rPr>
          <w:rFonts w:ascii="Arial" w:hAnsi="Arial" w:cs="Arial"/>
          <w:sz w:val="24"/>
          <w:szCs w:val="24"/>
        </w:rPr>
        <w:t>alunecări</w:t>
      </w:r>
      <w:proofErr w:type="spellEnd"/>
      <w:r w:rsidRPr="00686253">
        <w:rPr>
          <w:rFonts w:ascii="Arial" w:hAnsi="Arial" w:cs="Arial"/>
          <w:sz w:val="24"/>
          <w:szCs w:val="24"/>
        </w:rPr>
        <w:t xml:space="preserve"> de </w:t>
      </w:r>
      <w:proofErr w:type="spellStart"/>
      <w:r w:rsidRPr="00686253">
        <w:rPr>
          <w:rFonts w:ascii="Arial" w:hAnsi="Arial" w:cs="Arial"/>
          <w:sz w:val="24"/>
          <w:szCs w:val="24"/>
        </w:rPr>
        <w:t>teren</w:t>
      </w:r>
      <w:proofErr w:type="spellEnd"/>
      <w:r w:rsidRPr="00686253">
        <w:rPr>
          <w:rFonts w:ascii="Arial" w:hAnsi="Arial" w:cs="Arial"/>
          <w:sz w:val="24"/>
          <w:szCs w:val="24"/>
        </w:rPr>
        <w:t xml:space="preserve"> </w:t>
      </w:r>
      <w:proofErr w:type="spellStart"/>
      <w:r w:rsidRPr="00686253">
        <w:rPr>
          <w:rFonts w:ascii="Arial" w:hAnsi="Arial" w:cs="Arial"/>
          <w:sz w:val="24"/>
          <w:szCs w:val="24"/>
        </w:rPr>
        <w:t>în</w:t>
      </w:r>
      <w:proofErr w:type="spellEnd"/>
      <w:r w:rsidRPr="00686253">
        <w:rPr>
          <w:rFonts w:ascii="Arial" w:hAnsi="Arial" w:cs="Arial"/>
          <w:sz w:val="24"/>
          <w:szCs w:val="24"/>
        </w:rPr>
        <w:t xml:space="preserve"> fond </w:t>
      </w:r>
      <w:proofErr w:type="spellStart"/>
      <w:r w:rsidRPr="00686253">
        <w:rPr>
          <w:rFonts w:ascii="Arial" w:hAnsi="Arial" w:cs="Arial"/>
          <w:sz w:val="24"/>
          <w:szCs w:val="24"/>
        </w:rPr>
        <w:t>forestier</w:t>
      </w:r>
      <w:proofErr w:type="spellEnd"/>
      <w:r w:rsidRPr="00686253">
        <w:rPr>
          <w:rFonts w:ascii="Arial" w:hAnsi="Arial" w:cs="Arial"/>
          <w:sz w:val="24"/>
          <w:szCs w:val="24"/>
        </w:rPr>
        <w:t xml:space="preserve">, </w:t>
      </w:r>
      <w:proofErr w:type="spellStart"/>
      <w:r w:rsidRPr="00686253">
        <w:rPr>
          <w:rFonts w:ascii="Arial" w:hAnsi="Arial" w:cs="Arial"/>
          <w:sz w:val="24"/>
          <w:szCs w:val="24"/>
        </w:rPr>
        <w:t>incendii</w:t>
      </w:r>
      <w:proofErr w:type="spellEnd"/>
      <w:r w:rsidRPr="00686253">
        <w:rPr>
          <w:rFonts w:ascii="Arial" w:hAnsi="Arial" w:cs="Arial"/>
          <w:sz w:val="24"/>
          <w:szCs w:val="24"/>
        </w:rPr>
        <w:t xml:space="preserve"> etc.:</w:t>
      </w:r>
    </w:p>
    <w:p w:rsidR="008E5B1C" w:rsidRPr="00686253" w:rsidRDefault="00365315" w:rsidP="00365315">
      <w:pPr>
        <w:spacing w:after="0" w:line="240" w:lineRule="auto"/>
        <w:ind w:firstLine="708"/>
        <w:jc w:val="both"/>
        <w:rPr>
          <w:rFonts w:ascii="Arial" w:hAnsi="Arial" w:cs="Arial"/>
          <w:sz w:val="24"/>
          <w:szCs w:val="24"/>
          <w:lang w:val="ro-RO"/>
        </w:rPr>
      </w:pPr>
      <w:proofErr w:type="spellStart"/>
      <w:r w:rsidRPr="00686253">
        <w:rPr>
          <w:rFonts w:ascii="Arial" w:hAnsi="Arial" w:cs="Arial"/>
          <w:sz w:val="24"/>
          <w:szCs w:val="24"/>
        </w:rPr>
        <w:t>Măsurile</w:t>
      </w:r>
      <w:proofErr w:type="spellEnd"/>
      <w:r w:rsidRPr="00686253">
        <w:rPr>
          <w:rFonts w:ascii="Arial" w:hAnsi="Arial" w:cs="Arial"/>
          <w:sz w:val="24"/>
          <w:szCs w:val="24"/>
        </w:rPr>
        <w:t xml:space="preserve"> de </w:t>
      </w:r>
      <w:proofErr w:type="spellStart"/>
      <w:r w:rsidRPr="00686253">
        <w:rPr>
          <w:rFonts w:ascii="Arial" w:hAnsi="Arial" w:cs="Arial"/>
          <w:sz w:val="24"/>
          <w:szCs w:val="24"/>
        </w:rPr>
        <w:t>gospodărire</w:t>
      </w:r>
      <w:proofErr w:type="spellEnd"/>
      <w:r w:rsidRPr="00686253">
        <w:rPr>
          <w:rFonts w:ascii="Arial" w:hAnsi="Arial" w:cs="Arial"/>
          <w:sz w:val="24"/>
          <w:szCs w:val="24"/>
        </w:rPr>
        <w:t xml:space="preserve"> </w:t>
      </w:r>
      <w:proofErr w:type="spellStart"/>
      <w:r w:rsidRPr="00686253">
        <w:rPr>
          <w:rFonts w:ascii="Arial" w:hAnsi="Arial" w:cs="Arial"/>
          <w:sz w:val="24"/>
          <w:szCs w:val="24"/>
        </w:rPr>
        <w:t>vor</w:t>
      </w:r>
      <w:proofErr w:type="spellEnd"/>
      <w:r w:rsidRPr="00686253">
        <w:rPr>
          <w:rFonts w:ascii="Arial" w:hAnsi="Arial" w:cs="Arial"/>
          <w:sz w:val="24"/>
          <w:szCs w:val="24"/>
        </w:rPr>
        <w:t xml:space="preserve"> </w:t>
      </w:r>
      <w:proofErr w:type="spellStart"/>
      <w:r w:rsidRPr="00686253">
        <w:rPr>
          <w:rFonts w:ascii="Arial" w:hAnsi="Arial" w:cs="Arial"/>
          <w:sz w:val="24"/>
          <w:szCs w:val="24"/>
        </w:rPr>
        <w:t>fi</w:t>
      </w:r>
      <w:proofErr w:type="spellEnd"/>
      <w:r w:rsidRPr="00686253">
        <w:rPr>
          <w:rFonts w:ascii="Arial" w:hAnsi="Arial" w:cs="Arial"/>
          <w:sz w:val="24"/>
          <w:szCs w:val="24"/>
        </w:rPr>
        <w:t xml:space="preserve"> </w:t>
      </w:r>
      <w:proofErr w:type="spellStart"/>
      <w:r w:rsidRPr="00686253">
        <w:rPr>
          <w:rFonts w:ascii="Arial" w:hAnsi="Arial" w:cs="Arial"/>
          <w:sz w:val="24"/>
          <w:szCs w:val="24"/>
        </w:rPr>
        <w:t>în</w:t>
      </w:r>
      <w:proofErr w:type="spellEnd"/>
      <w:r w:rsidRPr="00686253">
        <w:rPr>
          <w:rFonts w:ascii="Arial" w:hAnsi="Arial" w:cs="Arial"/>
          <w:sz w:val="24"/>
          <w:szCs w:val="24"/>
        </w:rPr>
        <w:t xml:space="preserve"> </w:t>
      </w:r>
      <w:proofErr w:type="spellStart"/>
      <w:r w:rsidRPr="00686253">
        <w:rPr>
          <w:rFonts w:ascii="Arial" w:hAnsi="Arial" w:cs="Arial"/>
          <w:sz w:val="24"/>
          <w:szCs w:val="24"/>
        </w:rPr>
        <w:t>conformitate</w:t>
      </w:r>
      <w:proofErr w:type="spellEnd"/>
      <w:r w:rsidRPr="00686253">
        <w:rPr>
          <w:rFonts w:ascii="Arial" w:hAnsi="Arial" w:cs="Arial"/>
          <w:sz w:val="24"/>
          <w:szCs w:val="24"/>
        </w:rPr>
        <w:t xml:space="preserve"> cu </w:t>
      </w:r>
      <w:r w:rsidRPr="00686253">
        <w:rPr>
          <w:rFonts w:ascii="Arial" w:hAnsi="Arial" w:cs="Arial"/>
          <w:sz w:val="24"/>
          <w:szCs w:val="24"/>
          <w:lang w:val="ro-RO"/>
        </w:rPr>
        <w:t xml:space="preserve">OM nr. 766/23.07.2018 pentru aprobarea Normelor tehnice privind elaborarea amenajamentelor silvice, modificarea prevederilor acestora şi schimbarea categoriei de folosinţă a terenurilor din fondul forestier şi a Metodologiei privind aprobarea depăşirii posibilităţii/posibilităţii anuale în vederea recoltării produselor accidentale. Acestea reglementează procedura şi situaţiile în care se solicită modificarea prevederilor amenajamentelor silvice. </w:t>
      </w:r>
    </w:p>
    <w:p w:rsidR="008E5B1C" w:rsidRPr="00686253" w:rsidRDefault="008E5B1C" w:rsidP="008E5B1C">
      <w:pPr>
        <w:spacing w:after="0" w:line="240" w:lineRule="auto"/>
        <w:ind w:firstLine="540"/>
        <w:jc w:val="both"/>
        <w:rPr>
          <w:rFonts w:ascii="Arial" w:hAnsi="Arial" w:cs="Arial"/>
          <w:sz w:val="24"/>
          <w:szCs w:val="24"/>
        </w:rPr>
      </w:pPr>
      <w:proofErr w:type="spellStart"/>
      <w:r w:rsidRPr="00686253">
        <w:rPr>
          <w:rFonts w:ascii="Arial" w:hAnsi="Arial" w:cs="Arial"/>
          <w:sz w:val="24"/>
          <w:szCs w:val="24"/>
        </w:rPr>
        <w:t>În</w:t>
      </w:r>
      <w:proofErr w:type="spellEnd"/>
      <w:r w:rsidRPr="00686253">
        <w:rPr>
          <w:rFonts w:ascii="Arial" w:hAnsi="Arial" w:cs="Arial"/>
          <w:sz w:val="24"/>
          <w:szCs w:val="24"/>
        </w:rPr>
        <w:t xml:space="preserve"> </w:t>
      </w:r>
      <w:proofErr w:type="spellStart"/>
      <w:r w:rsidRPr="00686253">
        <w:rPr>
          <w:rFonts w:ascii="Arial" w:hAnsi="Arial" w:cs="Arial"/>
          <w:sz w:val="24"/>
          <w:szCs w:val="24"/>
        </w:rPr>
        <w:t>funcţie</w:t>
      </w:r>
      <w:proofErr w:type="spellEnd"/>
      <w:r w:rsidRPr="00686253">
        <w:rPr>
          <w:rFonts w:ascii="Arial" w:hAnsi="Arial" w:cs="Arial"/>
          <w:sz w:val="24"/>
          <w:szCs w:val="24"/>
        </w:rPr>
        <w:t xml:space="preserve"> de </w:t>
      </w:r>
      <w:proofErr w:type="spellStart"/>
      <w:r w:rsidRPr="00686253">
        <w:rPr>
          <w:rFonts w:ascii="Arial" w:hAnsi="Arial" w:cs="Arial"/>
          <w:sz w:val="24"/>
          <w:szCs w:val="24"/>
        </w:rPr>
        <w:t>gradul</w:t>
      </w:r>
      <w:proofErr w:type="spellEnd"/>
      <w:r w:rsidRPr="00686253">
        <w:rPr>
          <w:rFonts w:ascii="Arial" w:hAnsi="Arial" w:cs="Arial"/>
          <w:sz w:val="24"/>
          <w:szCs w:val="24"/>
        </w:rPr>
        <w:t xml:space="preserve"> de </w:t>
      </w:r>
      <w:proofErr w:type="spellStart"/>
      <w:r w:rsidRPr="00686253">
        <w:rPr>
          <w:rFonts w:ascii="Arial" w:hAnsi="Arial" w:cs="Arial"/>
          <w:sz w:val="24"/>
          <w:szCs w:val="24"/>
        </w:rPr>
        <w:t>vătămare</w:t>
      </w:r>
      <w:proofErr w:type="spellEnd"/>
      <w:r w:rsidRPr="00686253">
        <w:rPr>
          <w:rFonts w:ascii="Arial" w:hAnsi="Arial" w:cs="Arial"/>
          <w:sz w:val="24"/>
          <w:szCs w:val="24"/>
        </w:rPr>
        <w:t xml:space="preserve"> a </w:t>
      </w:r>
      <w:proofErr w:type="spellStart"/>
      <w:r w:rsidRPr="00686253">
        <w:rPr>
          <w:rFonts w:ascii="Arial" w:hAnsi="Arial" w:cs="Arial"/>
          <w:sz w:val="24"/>
          <w:szCs w:val="24"/>
        </w:rPr>
        <w:t>arboretelor</w:t>
      </w:r>
      <w:proofErr w:type="spellEnd"/>
      <w:r w:rsidRPr="00686253">
        <w:rPr>
          <w:rFonts w:ascii="Arial" w:hAnsi="Arial" w:cs="Arial"/>
          <w:sz w:val="24"/>
          <w:szCs w:val="24"/>
        </w:rPr>
        <w:t xml:space="preserve"> din </w:t>
      </w:r>
      <w:proofErr w:type="spellStart"/>
      <w:r w:rsidRPr="00686253">
        <w:rPr>
          <w:rFonts w:ascii="Arial" w:hAnsi="Arial" w:cs="Arial"/>
          <w:sz w:val="24"/>
          <w:szCs w:val="24"/>
        </w:rPr>
        <w:t>cauza</w:t>
      </w:r>
      <w:proofErr w:type="spellEnd"/>
      <w:r w:rsidRPr="00686253">
        <w:rPr>
          <w:rFonts w:ascii="Arial" w:hAnsi="Arial" w:cs="Arial"/>
          <w:sz w:val="24"/>
          <w:szCs w:val="24"/>
        </w:rPr>
        <w:t xml:space="preserve"> </w:t>
      </w:r>
      <w:proofErr w:type="spellStart"/>
      <w:r w:rsidRPr="00686253">
        <w:rPr>
          <w:rFonts w:ascii="Arial" w:hAnsi="Arial" w:cs="Arial"/>
          <w:sz w:val="24"/>
          <w:szCs w:val="24"/>
        </w:rPr>
        <w:t>afectării</w:t>
      </w:r>
      <w:proofErr w:type="spellEnd"/>
      <w:r w:rsidRPr="00686253">
        <w:rPr>
          <w:rFonts w:ascii="Arial" w:hAnsi="Arial" w:cs="Arial"/>
          <w:sz w:val="24"/>
          <w:szCs w:val="24"/>
        </w:rPr>
        <w:t xml:space="preserve"> de </w:t>
      </w:r>
      <w:proofErr w:type="spellStart"/>
      <w:r w:rsidRPr="00686253">
        <w:rPr>
          <w:rFonts w:ascii="Arial" w:hAnsi="Arial" w:cs="Arial"/>
          <w:sz w:val="24"/>
          <w:szCs w:val="24"/>
        </w:rPr>
        <w:t>către</w:t>
      </w:r>
      <w:proofErr w:type="spellEnd"/>
      <w:r w:rsidRPr="00686253">
        <w:rPr>
          <w:rFonts w:ascii="Arial" w:hAnsi="Arial" w:cs="Arial"/>
          <w:sz w:val="24"/>
          <w:szCs w:val="24"/>
        </w:rPr>
        <w:t xml:space="preserve"> </w:t>
      </w:r>
      <w:proofErr w:type="spellStart"/>
      <w:r w:rsidRPr="00686253">
        <w:rPr>
          <w:rFonts w:ascii="Arial" w:hAnsi="Arial" w:cs="Arial"/>
          <w:sz w:val="24"/>
          <w:szCs w:val="24"/>
        </w:rPr>
        <w:t>factorii</w:t>
      </w:r>
      <w:proofErr w:type="spellEnd"/>
      <w:r w:rsidRPr="00686253">
        <w:rPr>
          <w:rFonts w:ascii="Arial" w:hAnsi="Arial" w:cs="Arial"/>
          <w:sz w:val="24"/>
          <w:szCs w:val="24"/>
        </w:rPr>
        <w:t xml:space="preserve"> </w:t>
      </w:r>
      <w:proofErr w:type="spellStart"/>
      <w:r w:rsidRPr="00686253">
        <w:rPr>
          <w:rFonts w:ascii="Arial" w:hAnsi="Arial" w:cs="Arial"/>
          <w:sz w:val="24"/>
          <w:szCs w:val="24"/>
        </w:rPr>
        <w:t>destabilizatori</w:t>
      </w:r>
      <w:proofErr w:type="spellEnd"/>
      <w:r w:rsidRPr="00686253">
        <w:rPr>
          <w:rFonts w:ascii="Arial" w:hAnsi="Arial" w:cs="Arial"/>
          <w:sz w:val="24"/>
          <w:szCs w:val="24"/>
        </w:rPr>
        <w:t xml:space="preserve"> (</w:t>
      </w:r>
      <w:proofErr w:type="spellStart"/>
      <w:r w:rsidRPr="00686253">
        <w:rPr>
          <w:rFonts w:ascii="Arial" w:hAnsi="Arial" w:cs="Arial"/>
          <w:sz w:val="24"/>
          <w:szCs w:val="24"/>
        </w:rPr>
        <w:t>biotici</w:t>
      </w:r>
      <w:proofErr w:type="spellEnd"/>
      <w:r w:rsidRPr="00686253">
        <w:rPr>
          <w:rFonts w:ascii="Arial" w:hAnsi="Arial" w:cs="Arial"/>
          <w:sz w:val="24"/>
          <w:szCs w:val="24"/>
        </w:rPr>
        <w:t xml:space="preserve"> </w:t>
      </w:r>
      <w:proofErr w:type="spellStart"/>
      <w:r w:rsidRPr="00686253">
        <w:rPr>
          <w:rFonts w:ascii="Arial" w:hAnsi="Arial" w:cs="Arial"/>
          <w:sz w:val="24"/>
          <w:szCs w:val="24"/>
        </w:rPr>
        <w:t>sau</w:t>
      </w:r>
      <w:proofErr w:type="spellEnd"/>
      <w:r w:rsidRPr="00686253">
        <w:rPr>
          <w:rFonts w:ascii="Arial" w:hAnsi="Arial" w:cs="Arial"/>
          <w:sz w:val="24"/>
          <w:szCs w:val="24"/>
        </w:rPr>
        <w:t xml:space="preserve"> </w:t>
      </w:r>
      <w:proofErr w:type="spellStart"/>
      <w:r w:rsidRPr="00686253">
        <w:rPr>
          <w:rFonts w:ascii="Arial" w:hAnsi="Arial" w:cs="Arial"/>
          <w:sz w:val="24"/>
          <w:szCs w:val="24"/>
        </w:rPr>
        <w:t>abiotici</w:t>
      </w:r>
      <w:proofErr w:type="spellEnd"/>
      <w:r w:rsidRPr="00686253">
        <w:rPr>
          <w:rFonts w:ascii="Arial" w:hAnsi="Arial" w:cs="Arial"/>
          <w:sz w:val="24"/>
          <w:szCs w:val="24"/>
        </w:rPr>
        <w:t xml:space="preserve">), </w:t>
      </w:r>
      <w:proofErr w:type="spellStart"/>
      <w:r w:rsidRPr="00686253">
        <w:rPr>
          <w:rFonts w:ascii="Arial" w:hAnsi="Arial" w:cs="Arial"/>
          <w:sz w:val="24"/>
          <w:szCs w:val="24"/>
        </w:rPr>
        <w:t>sunt</w:t>
      </w:r>
      <w:proofErr w:type="spellEnd"/>
      <w:r w:rsidRPr="00686253">
        <w:rPr>
          <w:rFonts w:ascii="Arial" w:hAnsi="Arial" w:cs="Arial"/>
          <w:sz w:val="24"/>
          <w:szCs w:val="24"/>
        </w:rPr>
        <w:t xml:space="preserve"> </w:t>
      </w:r>
      <w:proofErr w:type="spellStart"/>
      <w:proofErr w:type="gramStart"/>
      <w:r w:rsidRPr="00686253">
        <w:rPr>
          <w:rFonts w:ascii="Arial" w:hAnsi="Arial" w:cs="Arial"/>
          <w:sz w:val="24"/>
          <w:szCs w:val="24"/>
        </w:rPr>
        <w:t>prevăzute</w:t>
      </w:r>
      <w:proofErr w:type="spellEnd"/>
      <w:r w:rsidRPr="00686253">
        <w:rPr>
          <w:rFonts w:ascii="Arial" w:hAnsi="Arial" w:cs="Arial"/>
          <w:sz w:val="24"/>
          <w:szCs w:val="24"/>
        </w:rPr>
        <w:t xml:space="preserve">  </w:t>
      </w:r>
      <w:proofErr w:type="spellStart"/>
      <w:r w:rsidRPr="00686253">
        <w:rPr>
          <w:rFonts w:ascii="Arial" w:hAnsi="Arial" w:cs="Arial"/>
          <w:sz w:val="24"/>
          <w:szCs w:val="24"/>
        </w:rPr>
        <w:t>următoarele</w:t>
      </w:r>
      <w:proofErr w:type="spellEnd"/>
      <w:proofErr w:type="gramEnd"/>
      <w:r w:rsidRPr="00686253">
        <w:rPr>
          <w:rFonts w:ascii="Arial" w:hAnsi="Arial" w:cs="Arial"/>
          <w:sz w:val="24"/>
          <w:szCs w:val="24"/>
        </w:rPr>
        <w:t xml:space="preserve">  </w:t>
      </w:r>
      <w:proofErr w:type="spellStart"/>
      <w:r w:rsidRPr="00686253">
        <w:rPr>
          <w:rFonts w:ascii="Arial" w:hAnsi="Arial" w:cs="Arial"/>
          <w:sz w:val="24"/>
          <w:szCs w:val="24"/>
        </w:rPr>
        <w:t>măsuri</w:t>
      </w:r>
      <w:proofErr w:type="spellEnd"/>
      <w:r w:rsidRPr="00686253">
        <w:rPr>
          <w:rFonts w:ascii="Arial" w:hAnsi="Arial" w:cs="Arial"/>
          <w:sz w:val="24"/>
          <w:szCs w:val="24"/>
        </w:rPr>
        <w:t xml:space="preserve"> :</w:t>
      </w:r>
    </w:p>
    <w:p w:rsidR="008E5B1C" w:rsidRPr="00686253" w:rsidRDefault="008E5B1C" w:rsidP="008E5B1C">
      <w:pPr>
        <w:spacing w:after="0" w:line="240" w:lineRule="auto"/>
        <w:jc w:val="both"/>
        <w:rPr>
          <w:rFonts w:ascii="Arial" w:hAnsi="Arial" w:cs="Arial"/>
          <w:sz w:val="24"/>
          <w:szCs w:val="24"/>
        </w:rPr>
      </w:pPr>
      <w:r w:rsidRPr="00686253">
        <w:rPr>
          <w:rFonts w:ascii="Arial" w:hAnsi="Arial" w:cs="Arial"/>
          <w:sz w:val="24"/>
          <w:szCs w:val="24"/>
        </w:rPr>
        <w:t xml:space="preserve">a) </w:t>
      </w:r>
      <w:proofErr w:type="spellStart"/>
      <w:proofErr w:type="gramStart"/>
      <w:r w:rsidRPr="00686253">
        <w:rPr>
          <w:rFonts w:ascii="Arial" w:hAnsi="Arial" w:cs="Arial"/>
          <w:sz w:val="24"/>
          <w:szCs w:val="24"/>
        </w:rPr>
        <w:t>extragerea</w:t>
      </w:r>
      <w:proofErr w:type="spellEnd"/>
      <w:proofErr w:type="gramEnd"/>
      <w:r w:rsidRPr="00686253">
        <w:rPr>
          <w:rFonts w:ascii="Arial" w:hAnsi="Arial" w:cs="Arial"/>
          <w:sz w:val="24"/>
          <w:szCs w:val="24"/>
        </w:rPr>
        <w:t xml:space="preserve"> </w:t>
      </w:r>
      <w:proofErr w:type="spellStart"/>
      <w:r w:rsidRPr="00686253">
        <w:rPr>
          <w:rFonts w:ascii="Arial" w:hAnsi="Arial" w:cs="Arial"/>
          <w:sz w:val="24"/>
          <w:szCs w:val="24"/>
        </w:rPr>
        <w:t>tuturor</w:t>
      </w:r>
      <w:proofErr w:type="spellEnd"/>
      <w:r w:rsidRPr="00686253">
        <w:rPr>
          <w:rFonts w:ascii="Arial" w:hAnsi="Arial" w:cs="Arial"/>
          <w:sz w:val="24"/>
          <w:szCs w:val="24"/>
        </w:rPr>
        <w:t xml:space="preserve"> </w:t>
      </w:r>
      <w:proofErr w:type="spellStart"/>
      <w:r w:rsidRPr="00686253">
        <w:rPr>
          <w:rFonts w:ascii="Arial" w:hAnsi="Arial" w:cs="Arial"/>
          <w:sz w:val="24"/>
          <w:szCs w:val="24"/>
        </w:rPr>
        <w:t>arborilor</w:t>
      </w:r>
      <w:proofErr w:type="spellEnd"/>
      <w:r w:rsidRPr="00686253">
        <w:rPr>
          <w:rFonts w:ascii="Arial" w:hAnsi="Arial" w:cs="Arial"/>
          <w:sz w:val="24"/>
          <w:szCs w:val="24"/>
        </w:rPr>
        <w:t xml:space="preserve"> </w:t>
      </w:r>
      <w:proofErr w:type="spellStart"/>
      <w:r w:rsidRPr="00686253">
        <w:rPr>
          <w:rFonts w:ascii="Arial" w:hAnsi="Arial" w:cs="Arial"/>
          <w:sz w:val="24"/>
          <w:szCs w:val="24"/>
        </w:rPr>
        <w:t>afectaţi</w:t>
      </w:r>
      <w:proofErr w:type="spellEnd"/>
      <w:r w:rsidRPr="00686253">
        <w:rPr>
          <w:rFonts w:ascii="Arial" w:hAnsi="Arial" w:cs="Arial"/>
          <w:sz w:val="24"/>
          <w:szCs w:val="24"/>
        </w:rPr>
        <w:t xml:space="preserve">, </w:t>
      </w:r>
      <w:proofErr w:type="spellStart"/>
      <w:r w:rsidRPr="00686253">
        <w:rPr>
          <w:rFonts w:ascii="Arial" w:hAnsi="Arial" w:cs="Arial"/>
          <w:sz w:val="24"/>
          <w:szCs w:val="24"/>
        </w:rPr>
        <w:t>prin</w:t>
      </w:r>
      <w:proofErr w:type="spellEnd"/>
      <w:r w:rsidRPr="00686253">
        <w:rPr>
          <w:rFonts w:ascii="Arial" w:hAnsi="Arial" w:cs="Arial"/>
          <w:sz w:val="24"/>
          <w:szCs w:val="24"/>
        </w:rPr>
        <w:t xml:space="preserve"> </w:t>
      </w:r>
      <w:proofErr w:type="spellStart"/>
      <w:r w:rsidRPr="00686253">
        <w:rPr>
          <w:rFonts w:ascii="Arial" w:hAnsi="Arial" w:cs="Arial"/>
          <w:sz w:val="24"/>
          <w:szCs w:val="24"/>
        </w:rPr>
        <w:t>tăieri</w:t>
      </w:r>
      <w:proofErr w:type="spellEnd"/>
      <w:r w:rsidRPr="00686253">
        <w:rPr>
          <w:rFonts w:ascii="Arial" w:hAnsi="Arial" w:cs="Arial"/>
          <w:sz w:val="24"/>
          <w:szCs w:val="24"/>
        </w:rPr>
        <w:t xml:space="preserve"> de </w:t>
      </w:r>
      <w:proofErr w:type="spellStart"/>
      <w:r w:rsidRPr="00686253">
        <w:rPr>
          <w:rFonts w:ascii="Arial" w:hAnsi="Arial" w:cs="Arial"/>
          <w:sz w:val="24"/>
          <w:szCs w:val="24"/>
        </w:rPr>
        <w:t>produse</w:t>
      </w:r>
      <w:proofErr w:type="spellEnd"/>
      <w:r w:rsidRPr="00686253">
        <w:rPr>
          <w:rFonts w:ascii="Arial" w:hAnsi="Arial" w:cs="Arial"/>
          <w:sz w:val="24"/>
          <w:szCs w:val="24"/>
        </w:rPr>
        <w:t xml:space="preserve"> </w:t>
      </w:r>
      <w:proofErr w:type="spellStart"/>
      <w:r w:rsidRPr="00686253">
        <w:rPr>
          <w:rFonts w:ascii="Arial" w:hAnsi="Arial" w:cs="Arial"/>
          <w:sz w:val="24"/>
          <w:szCs w:val="24"/>
        </w:rPr>
        <w:t>accidentale</w:t>
      </w:r>
      <w:proofErr w:type="spellEnd"/>
      <w:r w:rsidRPr="00686253">
        <w:rPr>
          <w:rFonts w:ascii="Arial" w:hAnsi="Arial" w:cs="Arial"/>
          <w:sz w:val="24"/>
          <w:szCs w:val="24"/>
        </w:rPr>
        <w:t xml:space="preserve"> ;</w:t>
      </w:r>
    </w:p>
    <w:p w:rsidR="008E5B1C" w:rsidRPr="00686253" w:rsidRDefault="008E5B1C" w:rsidP="008E5B1C">
      <w:pPr>
        <w:spacing w:after="0" w:line="240" w:lineRule="auto"/>
        <w:jc w:val="both"/>
        <w:rPr>
          <w:rFonts w:ascii="Arial" w:hAnsi="Arial" w:cs="Arial"/>
          <w:sz w:val="24"/>
          <w:szCs w:val="24"/>
        </w:rPr>
      </w:pPr>
      <w:r w:rsidRPr="00686253">
        <w:rPr>
          <w:rFonts w:ascii="Arial" w:hAnsi="Arial" w:cs="Arial"/>
          <w:sz w:val="24"/>
          <w:szCs w:val="24"/>
        </w:rPr>
        <w:t xml:space="preserve">b) </w:t>
      </w:r>
      <w:proofErr w:type="spellStart"/>
      <w:proofErr w:type="gramStart"/>
      <w:r w:rsidRPr="00686253">
        <w:rPr>
          <w:rFonts w:ascii="Arial" w:hAnsi="Arial" w:cs="Arial"/>
          <w:sz w:val="24"/>
          <w:szCs w:val="24"/>
        </w:rPr>
        <w:t>extragerea</w:t>
      </w:r>
      <w:proofErr w:type="spellEnd"/>
      <w:proofErr w:type="gramEnd"/>
      <w:r w:rsidRPr="00686253">
        <w:rPr>
          <w:rFonts w:ascii="Arial" w:hAnsi="Arial" w:cs="Arial"/>
          <w:sz w:val="24"/>
          <w:szCs w:val="24"/>
        </w:rPr>
        <w:t xml:space="preserve"> </w:t>
      </w:r>
      <w:proofErr w:type="spellStart"/>
      <w:r w:rsidRPr="00686253">
        <w:rPr>
          <w:rFonts w:ascii="Arial" w:hAnsi="Arial" w:cs="Arial"/>
          <w:sz w:val="24"/>
          <w:szCs w:val="24"/>
        </w:rPr>
        <w:t>integrală</w:t>
      </w:r>
      <w:proofErr w:type="spellEnd"/>
      <w:r w:rsidRPr="00686253">
        <w:rPr>
          <w:rFonts w:ascii="Arial" w:hAnsi="Arial" w:cs="Arial"/>
          <w:sz w:val="24"/>
          <w:szCs w:val="24"/>
        </w:rPr>
        <w:t xml:space="preserve"> a </w:t>
      </w:r>
      <w:proofErr w:type="spellStart"/>
      <w:r w:rsidRPr="00686253">
        <w:rPr>
          <w:rFonts w:ascii="Arial" w:hAnsi="Arial" w:cs="Arial"/>
          <w:sz w:val="24"/>
          <w:szCs w:val="24"/>
        </w:rPr>
        <w:t>materialului</w:t>
      </w:r>
      <w:proofErr w:type="spellEnd"/>
      <w:r w:rsidRPr="00686253">
        <w:rPr>
          <w:rFonts w:ascii="Arial" w:hAnsi="Arial" w:cs="Arial"/>
          <w:sz w:val="24"/>
          <w:szCs w:val="24"/>
        </w:rPr>
        <w:t xml:space="preserve"> </w:t>
      </w:r>
      <w:proofErr w:type="spellStart"/>
      <w:r w:rsidRPr="00686253">
        <w:rPr>
          <w:rFonts w:ascii="Arial" w:hAnsi="Arial" w:cs="Arial"/>
          <w:sz w:val="24"/>
          <w:szCs w:val="24"/>
        </w:rPr>
        <w:t>lemnos</w:t>
      </w:r>
      <w:proofErr w:type="spellEnd"/>
      <w:r w:rsidRPr="00686253">
        <w:rPr>
          <w:rFonts w:ascii="Arial" w:hAnsi="Arial" w:cs="Arial"/>
          <w:sz w:val="24"/>
          <w:szCs w:val="24"/>
        </w:rPr>
        <w:t xml:space="preserve">, </w:t>
      </w:r>
      <w:proofErr w:type="spellStart"/>
      <w:r w:rsidRPr="00686253">
        <w:rPr>
          <w:rFonts w:ascii="Arial" w:hAnsi="Arial" w:cs="Arial"/>
          <w:sz w:val="24"/>
          <w:szCs w:val="24"/>
        </w:rPr>
        <w:t>urmată</w:t>
      </w:r>
      <w:proofErr w:type="spellEnd"/>
      <w:r w:rsidRPr="00686253">
        <w:rPr>
          <w:rFonts w:ascii="Arial" w:hAnsi="Arial" w:cs="Arial"/>
          <w:sz w:val="24"/>
          <w:szCs w:val="24"/>
        </w:rPr>
        <w:t xml:space="preserve"> de </w:t>
      </w:r>
      <w:proofErr w:type="spellStart"/>
      <w:r w:rsidRPr="00686253">
        <w:rPr>
          <w:rFonts w:ascii="Arial" w:hAnsi="Arial" w:cs="Arial"/>
          <w:sz w:val="24"/>
          <w:szCs w:val="24"/>
        </w:rPr>
        <w:t>împăduriri</w:t>
      </w:r>
      <w:proofErr w:type="spellEnd"/>
      <w:r w:rsidRPr="00686253">
        <w:rPr>
          <w:rFonts w:ascii="Arial" w:hAnsi="Arial" w:cs="Arial"/>
          <w:sz w:val="24"/>
          <w:szCs w:val="24"/>
        </w:rPr>
        <w:t xml:space="preserve"> cu </w:t>
      </w:r>
      <w:proofErr w:type="spellStart"/>
      <w:r w:rsidRPr="00686253">
        <w:rPr>
          <w:rFonts w:ascii="Arial" w:hAnsi="Arial" w:cs="Arial"/>
          <w:sz w:val="24"/>
          <w:szCs w:val="24"/>
        </w:rPr>
        <w:t>specii</w:t>
      </w:r>
      <w:proofErr w:type="spellEnd"/>
      <w:r w:rsidRPr="00686253">
        <w:rPr>
          <w:rFonts w:ascii="Arial" w:hAnsi="Arial" w:cs="Arial"/>
          <w:sz w:val="24"/>
          <w:szCs w:val="24"/>
        </w:rPr>
        <w:t xml:space="preserve">   </w:t>
      </w:r>
      <w:proofErr w:type="spellStart"/>
      <w:r w:rsidRPr="00686253">
        <w:rPr>
          <w:rFonts w:ascii="Arial" w:hAnsi="Arial" w:cs="Arial"/>
          <w:sz w:val="24"/>
          <w:szCs w:val="24"/>
        </w:rPr>
        <w:t>aparţinând</w:t>
      </w:r>
      <w:proofErr w:type="spellEnd"/>
      <w:r w:rsidRPr="00686253">
        <w:rPr>
          <w:rFonts w:ascii="Arial" w:hAnsi="Arial" w:cs="Arial"/>
          <w:sz w:val="24"/>
          <w:szCs w:val="24"/>
        </w:rPr>
        <w:t xml:space="preserve">   </w:t>
      </w:r>
      <w:proofErr w:type="spellStart"/>
      <w:r w:rsidRPr="00686253">
        <w:rPr>
          <w:rFonts w:ascii="Arial" w:hAnsi="Arial" w:cs="Arial"/>
          <w:sz w:val="24"/>
          <w:szCs w:val="24"/>
        </w:rPr>
        <w:t>tipului</w:t>
      </w:r>
      <w:proofErr w:type="spellEnd"/>
      <w:r w:rsidRPr="00686253">
        <w:rPr>
          <w:rFonts w:ascii="Arial" w:hAnsi="Arial" w:cs="Arial"/>
          <w:sz w:val="24"/>
          <w:szCs w:val="24"/>
        </w:rPr>
        <w:t xml:space="preserve">   natural   fundamental   de   </w:t>
      </w:r>
      <w:proofErr w:type="spellStart"/>
      <w:r w:rsidRPr="00686253">
        <w:rPr>
          <w:rFonts w:ascii="Arial" w:hAnsi="Arial" w:cs="Arial"/>
          <w:sz w:val="24"/>
          <w:szCs w:val="24"/>
        </w:rPr>
        <w:t>pădure</w:t>
      </w:r>
      <w:proofErr w:type="spellEnd"/>
      <w:r w:rsidRPr="00686253">
        <w:rPr>
          <w:rFonts w:ascii="Arial" w:hAnsi="Arial" w:cs="Arial"/>
          <w:sz w:val="24"/>
          <w:szCs w:val="24"/>
        </w:rPr>
        <w:t>;</w:t>
      </w:r>
    </w:p>
    <w:p w:rsidR="008E5B1C" w:rsidRPr="00686253" w:rsidRDefault="008E5B1C" w:rsidP="008E5B1C">
      <w:pPr>
        <w:spacing w:after="0" w:line="240" w:lineRule="auto"/>
        <w:jc w:val="both"/>
        <w:rPr>
          <w:rFonts w:ascii="Arial" w:hAnsi="Arial" w:cs="Arial"/>
          <w:sz w:val="24"/>
          <w:szCs w:val="24"/>
        </w:rPr>
      </w:pPr>
      <w:r w:rsidRPr="00686253">
        <w:rPr>
          <w:rFonts w:ascii="Arial" w:hAnsi="Arial" w:cs="Arial"/>
          <w:sz w:val="24"/>
          <w:szCs w:val="24"/>
        </w:rPr>
        <w:t xml:space="preserve">c) </w:t>
      </w:r>
      <w:proofErr w:type="spellStart"/>
      <w:r w:rsidRPr="00686253">
        <w:rPr>
          <w:rFonts w:ascii="Arial" w:hAnsi="Arial" w:cs="Arial"/>
          <w:sz w:val="24"/>
          <w:szCs w:val="24"/>
        </w:rPr>
        <w:t>stabilirea</w:t>
      </w:r>
      <w:proofErr w:type="spellEnd"/>
      <w:r w:rsidRPr="00686253">
        <w:rPr>
          <w:rFonts w:ascii="Arial" w:hAnsi="Arial" w:cs="Arial"/>
          <w:sz w:val="24"/>
          <w:szCs w:val="24"/>
        </w:rPr>
        <w:t xml:space="preserve">, eventual </w:t>
      </w:r>
      <w:proofErr w:type="spellStart"/>
      <w:r w:rsidRPr="00686253">
        <w:rPr>
          <w:rFonts w:ascii="Arial" w:hAnsi="Arial" w:cs="Arial"/>
          <w:sz w:val="24"/>
          <w:szCs w:val="24"/>
        </w:rPr>
        <w:t>schimbarea</w:t>
      </w:r>
      <w:proofErr w:type="spellEnd"/>
      <w:r w:rsidRPr="00686253">
        <w:rPr>
          <w:rFonts w:ascii="Arial" w:hAnsi="Arial" w:cs="Arial"/>
          <w:sz w:val="24"/>
          <w:szCs w:val="24"/>
        </w:rPr>
        <w:t xml:space="preserve">, </w:t>
      </w:r>
      <w:proofErr w:type="spellStart"/>
      <w:r w:rsidRPr="00686253">
        <w:rPr>
          <w:rFonts w:ascii="Arial" w:hAnsi="Arial" w:cs="Arial"/>
          <w:sz w:val="24"/>
          <w:szCs w:val="24"/>
        </w:rPr>
        <w:t>compoziţiilor</w:t>
      </w:r>
      <w:proofErr w:type="spellEnd"/>
      <w:r w:rsidRPr="00686253">
        <w:rPr>
          <w:rFonts w:ascii="Arial" w:hAnsi="Arial" w:cs="Arial"/>
          <w:sz w:val="24"/>
          <w:szCs w:val="24"/>
        </w:rPr>
        <w:t xml:space="preserve"> </w:t>
      </w:r>
      <w:proofErr w:type="spellStart"/>
      <w:r w:rsidRPr="00686253">
        <w:rPr>
          <w:rFonts w:ascii="Arial" w:hAnsi="Arial" w:cs="Arial"/>
          <w:sz w:val="24"/>
          <w:szCs w:val="24"/>
        </w:rPr>
        <w:t>ţel</w:t>
      </w:r>
      <w:proofErr w:type="spellEnd"/>
      <w:r w:rsidRPr="00686253">
        <w:rPr>
          <w:rFonts w:ascii="Arial" w:hAnsi="Arial" w:cs="Arial"/>
          <w:sz w:val="24"/>
          <w:szCs w:val="24"/>
        </w:rPr>
        <w:t xml:space="preserve"> de </w:t>
      </w:r>
      <w:proofErr w:type="spellStart"/>
      <w:r w:rsidRPr="00686253">
        <w:rPr>
          <w:rFonts w:ascii="Arial" w:hAnsi="Arial" w:cs="Arial"/>
          <w:sz w:val="24"/>
          <w:szCs w:val="24"/>
        </w:rPr>
        <w:t>regenerare</w:t>
      </w:r>
      <w:proofErr w:type="spellEnd"/>
      <w:r w:rsidRPr="00686253">
        <w:rPr>
          <w:rFonts w:ascii="Arial" w:hAnsi="Arial" w:cs="Arial"/>
          <w:sz w:val="24"/>
          <w:szCs w:val="24"/>
        </w:rPr>
        <w:t xml:space="preserve">  </w:t>
      </w:r>
      <w:proofErr w:type="spellStart"/>
      <w:r w:rsidRPr="00686253">
        <w:rPr>
          <w:rFonts w:ascii="Arial" w:hAnsi="Arial" w:cs="Arial"/>
          <w:sz w:val="24"/>
          <w:szCs w:val="24"/>
        </w:rPr>
        <w:t>sau</w:t>
      </w:r>
      <w:proofErr w:type="spellEnd"/>
      <w:r w:rsidRPr="00686253">
        <w:rPr>
          <w:rFonts w:ascii="Arial" w:hAnsi="Arial" w:cs="Arial"/>
          <w:sz w:val="24"/>
          <w:szCs w:val="24"/>
        </w:rPr>
        <w:t xml:space="preserve">  de  </w:t>
      </w:r>
      <w:proofErr w:type="spellStart"/>
      <w:r w:rsidRPr="00686253">
        <w:rPr>
          <w:rFonts w:ascii="Arial" w:hAnsi="Arial" w:cs="Arial"/>
          <w:sz w:val="24"/>
          <w:szCs w:val="24"/>
        </w:rPr>
        <w:t>împădurire</w:t>
      </w:r>
      <w:proofErr w:type="spellEnd"/>
      <w:r w:rsidRPr="00686253">
        <w:rPr>
          <w:rFonts w:ascii="Arial" w:hAnsi="Arial" w:cs="Arial"/>
          <w:sz w:val="24"/>
          <w:szCs w:val="24"/>
        </w:rPr>
        <w:t xml:space="preserve">,  </w:t>
      </w:r>
      <w:proofErr w:type="spellStart"/>
      <w:r w:rsidRPr="00686253">
        <w:rPr>
          <w:rFonts w:ascii="Arial" w:hAnsi="Arial" w:cs="Arial"/>
          <w:sz w:val="24"/>
          <w:szCs w:val="24"/>
        </w:rPr>
        <w:t>astfel</w:t>
      </w:r>
      <w:proofErr w:type="spellEnd"/>
      <w:r w:rsidRPr="00686253">
        <w:rPr>
          <w:rFonts w:ascii="Arial" w:hAnsi="Arial" w:cs="Arial"/>
          <w:sz w:val="24"/>
          <w:szCs w:val="24"/>
        </w:rPr>
        <w:t xml:space="preserve">  </w:t>
      </w:r>
      <w:proofErr w:type="spellStart"/>
      <w:r w:rsidRPr="00686253">
        <w:rPr>
          <w:rFonts w:ascii="Arial" w:hAnsi="Arial" w:cs="Arial"/>
          <w:sz w:val="24"/>
          <w:szCs w:val="24"/>
        </w:rPr>
        <w:t>încât</w:t>
      </w:r>
      <w:proofErr w:type="spellEnd"/>
      <w:r w:rsidRPr="00686253">
        <w:rPr>
          <w:rFonts w:ascii="Arial" w:hAnsi="Arial" w:cs="Arial"/>
          <w:sz w:val="24"/>
          <w:szCs w:val="24"/>
        </w:rPr>
        <w:t xml:space="preserve">  </w:t>
      </w:r>
      <w:proofErr w:type="spellStart"/>
      <w:r w:rsidRPr="00686253">
        <w:rPr>
          <w:rFonts w:ascii="Arial" w:hAnsi="Arial" w:cs="Arial"/>
          <w:sz w:val="24"/>
          <w:szCs w:val="24"/>
        </w:rPr>
        <w:t>viitoarele</w:t>
      </w:r>
      <w:proofErr w:type="spellEnd"/>
      <w:r w:rsidRPr="00686253">
        <w:rPr>
          <w:rFonts w:ascii="Arial" w:hAnsi="Arial" w:cs="Arial"/>
          <w:sz w:val="24"/>
          <w:szCs w:val="24"/>
        </w:rPr>
        <w:t xml:space="preserve">  </w:t>
      </w:r>
      <w:proofErr w:type="spellStart"/>
      <w:r w:rsidRPr="00686253">
        <w:rPr>
          <w:rFonts w:ascii="Arial" w:hAnsi="Arial" w:cs="Arial"/>
          <w:sz w:val="24"/>
          <w:szCs w:val="24"/>
        </w:rPr>
        <w:t>arborete</w:t>
      </w:r>
      <w:proofErr w:type="spellEnd"/>
      <w:r w:rsidRPr="00686253">
        <w:rPr>
          <w:rFonts w:ascii="Arial" w:hAnsi="Arial" w:cs="Arial"/>
          <w:sz w:val="24"/>
          <w:szCs w:val="24"/>
        </w:rPr>
        <w:t xml:space="preserve">  </w:t>
      </w:r>
      <w:proofErr w:type="spellStart"/>
      <w:r w:rsidRPr="00686253">
        <w:rPr>
          <w:rFonts w:ascii="Arial" w:hAnsi="Arial" w:cs="Arial"/>
          <w:sz w:val="24"/>
          <w:szCs w:val="24"/>
        </w:rPr>
        <w:t>să</w:t>
      </w:r>
      <w:proofErr w:type="spellEnd"/>
      <w:r w:rsidRPr="00686253">
        <w:rPr>
          <w:rFonts w:ascii="Arial" w:hAnsi="Arial" w:cs="Arial"/>
          <w:sz w:val="24"/>
          <w:szCs w:val="24"/>
        </w:rPr>
        <w:t xml:space="preserve">  </w:t>
      </w:r>
      <w:proofErr w:type="spellStart"/>
      <w:r w:rsidRPr="00686253">
        <w:rPr>
          <w:rFonts w:ascii="Arial" w:hAnsi="Arial" w:cs="Arial"/>
          <w:sz w:val="24"/>
          <w:szCs w:val="24"/>
        </w:rPr>
        <w:t>prezinte</w:t>
      </w:r>
      <w:proofErr w:type="spellEnd"/>
      <w:r w:rsidRPr="00686253">
        <w:rPr>
          <w:rFonts w:ascii="Arial" w:hAnsi="Arial" w:cs="Arial"/>
          <w:sz w:val="24"/>
          <w:szCs w:val="24"/>
        </w:rPr>
        <w:t xml:space="preserve"> o  </w:t>
      </w:r>
      <w:proofErr w:type="spellStart"/>
      <w:r w:rsidRPr="00686253">
        <w:rPr>
          <w:rFonts w:ascii="Arial" w:hAnsi="Arial" w:cs="Arial"/>
          <w:sz w:val="24"/>
          <w:szCs w:val="24"/>
        </w:rPr>
        <w:t>rezistență</w:t>
      </w:r>
      <w:proofErr w:type="spellEnd"/>
      <w:r w:rsidRPr="00686253">
        <w:rPr>
          <w:rFonts w:ascii="Arial" w:hAnsi="Arial" w:cs="Arial"/>
          <w:sz w:val="24"/>
          <w:szCs w:val="24"/>
        </w:rPr>
        <w:t xml:space="preserve">  </w:t>
      </w:r>
      <w:proofErr w:type="spellStart"/>
      <w:r w:rsidRPr="00686253">
        <w:rPr>
          <w:rFonts w:ascii="Arial" w:hAnsi="Arial" w:cs="Arial"/>
          <w:sz w:val="24"/>
          <w:szCs w:val="24"/>
        </w:rPr>
        <w:t>mai</w:t>
      </w:r>
      <w:proofErr w:type="spellEnd"/>
      <w:r w:rsidRPr="00686253">
        <w:rPr>
          <w:rFonts w:ascii="Arial" w:hAnsi="Arial" w:cs="Arial"/>
          <w:sz w:val="24"/>
          <w:szCs w:val="24"/>
        </w:rPr>
        <w:t xml:space="preserve">  </w:t>
      </w:r>
      <w:proofErr w:type="spellStart"/>
      <w:r w:rsidRPr="00686253">
        <w:rPr>
          <w:rFonts w:ascii="Arial" w:hAnsi="Arial" w:cs="Arial"/>
          <w:sz w:val="24"/>
          <w:szCs w:val="24"/>
        </w:rPr>
        <w:t>ridicată</w:t>
      </w:r>
      <w:proofErr w:type="spellEnd"/>
      <w:r w:rsidRPr="00686253">
        <w:rPr>
          <w:rFonts w:ascii="Arial" w:hAnsi="Arial" w:cs="Arial"/>
          <w:sz w:val="24"/>
          <w:szCs w:val="24"/>
        </w:rPr>
        <w:t xml:space="preserve">  la  </w:t>
      </w:r>
      <w:proofErr w:type="spellStart"/>
      <w:r w:rsidRPr="00686253">
        <w:rPr>
          <w:rFonts w:ascii="Arial" w:hAnsi="Arial" w:cs="Arial"/>
          <w:sz w:val="24"/>
          <w:szCs w:val="24"/>
        </w:rPr>
        <w:t>factorii</w:t>
      </w:r>
      <w:proofErr w:type="spellEnd"/>
      <w:r w:rsidRPr="00686253">
        <w:rPr>
          <w:rFonts w:ascii="Arial" w:hAnsi="Arial" w:cs="Arial"/>
          <w:sz w:val="24"/>
          <w:szCs w:val="24"/>
        </w:rPr>
        <w:t xml:space="preserve">  </w:t>
      </w:r>
      <w:proofErr w:type="spellStart"/>
      <w:r w:rsidRPr="00686253">
        <w:rPr>
          <w:rFonts w:ascii="Arial" w:hAnsi="Arial" w:cs="Arial"/>
          <w:sz w:val="24"/>
          <w:szCs w:val="24"/>
        </w:rPr>
        <w:t>destabilizatori</w:t>
      </w:r>
      <w:proofErr w:type="spellEnd"/>
      <w:r w:rsidRPr="00686253">
        <w:rPr>
          <w:rFonts w:ascii="Arial" w:hAnsi="Arial" w:cs="Arial"/>
          <w:sz w:val="24"/>
          <w:szCs w:val="24"/>
        </w:rPr>
        <w:t xml:space="preserve">  </w:t>
      </w:r>
      <w:proofErr w:type="spellStart"/>
      <w:r w:rsidRPr="00686253">
        <w:rPr>
          <w:rFonts w:ascii="Arial" w:hAnsi="Arial" w:cs="Arial"/>
          <w:sz w:val="24"/>
          <w:szCs w:val="24"/>
        </w:rPr>
        <w:t>ce</w:t>
      </w:r>
      <w:proofErr w:type="spellEnd"/>
      <w:r w:rsidRPr="00686253">
        <w:rPr>
          <w:rFonts w:ascii="Arial" w:hAnsi="Arial" w:cs="Arial"/>
          <w:sz w:val="24"/>
          <w:szCs w:val="24"/>
        </w:rPr>
        <w:t xml:space="preserve">  au  </w:t>
      </w:r>
      <w:proofErr w:type="spellStart"/>
      <w:r w:rsidRPr="00686253">
        <w:rPr>
          <w:rFonts w:ascii="Arial" w:hAnsi="Arial" w:cs="Arial"/>
          <w:sz w:val="24"/>
          <w:szCs w:val="24"/>
        </w:rPr>
        <w:t>condus</w:t>
      </w:r>
      <w:proofErr w:type="spellEnd"/>
      <w:r w:rsidRPr="00686253">
        <w:rPr>
          <w:rFonts w:ascii="Arial" w:hAnsi="Arial" w:cs="Arial"/>
          <w:sz w:val="24"/>
          <w:szCs w:val="24"/>
        </w:rPr>
        <w:t xml:space="preserve">  la  </w:t>
      </w:r>
      <w:proofErr w:type="spellStart"/>
      <w:r w:rsidRPr="00686253">
        <w:rPr>
          <w:rFonts w:ascii="Arial" w:hAnsi="Arial" w:cs="Arial"/>
          <w:sz w:val="24"/>
          <w:szCs w:val="24"/>
        </w:rPr>
        <w:t>afectările</w:t>
      </w:r>
      <w:proofErr w:type="spellEnd"/>
      <w:r w:rsidRPr="00686253">
        <w:rPr>
          <w:rFonts w:ascii="Arial" w:hAnsi="Arial" w:cs="Arial"/>
          <w:sz w:val="24"/>
          <w:szCs w:val="24"/>
        </w:rPr>
        <w:t xml:space="preserve">   respective.</w:t>
      </w:r>
    </w:p>
    <w:p w:rsidR="008E5B1C" w:rsidRPr="00686253" w:rsidRDefault="008E5B1C" w:rsidP="008E5B1C">
      <w:pPr>
        <w:spacing w:after="0" w:line="240" w:lineRule="auto"/>
        <w:jc w:val="both"/>
        <w:rPr>
          <w:rFonts w:ascii="Arial" w:hAnsi="Arial" w:cs="Arial"/>
          <w:sz w:val="24"/>
          <w:szCs w:val="24"/>
          <w:lang w:val="it-IT"/>
        </w:rPr>
      </w:pPr>
      <w:r w:rsidRPr="00686253">
        <w:rPr>
          <w:rFonts w:ascii="Arial" w:hAnsi="Arial" w:cs="Arial"/>
          <w:sz w:val="24"/>
          <w:szCs w:val="24"/>
          <w:lang w:val="it-IT"/>
        </w:rPr>
        <w:t xml:space="preserve">- extragere cu prioritate si in totalitate a produselor accidentale (doboraturi si rupturi de vant dispersate sau in masa, precum si uscari provocate de factori biotici), pentru evitarea proliferarii si propagarii </w:t>
      </w:r>
      <w:r w:rsidR="005F717E">
        <w:rPr>
          <w:rFonts w:ascii="Arial" w:hAnsi="Arial" w:cs="Arial"/>
          <w:sz w:val="24"/>
          <w:szCs w:val="24"/>
          <w:lang w:val="it-IT"/>
        </w:rPr>
        <w:t>speciilor defoliatoare</w:t>
      </w:r>
      <w:r w:rsidRPr="00686253">
        <w:rPr>
          <w:rFonts w:ascii="Arial" w:hAnsi="Arial" w:cs="Arial"/>
          <w:sz w:val="24"/>
          <w:szCs w:val="24"/>
          <w:lang w:val="it-IT"/>
        </w:rPr>
        <w:t>);</w:t>
      </w:r>
    </w:p>
    <w:p w:rsidR="008E5B1C" w:rsidRPr="00686253" w:rsidRDefault="008E5B1C" w:rsidP="008E5B1C">
      <w:pPr>
        <w:spacing w:after="0" w:line="240" w:lineRule="auto"/>
        <w:jc w:val="both"/>
        <w:rPr>
          <w:rFonts w:ascii="Arial" w:hAnsi="Arial" w:cs="Arial"/>
          <w:sz w:val="24"/>
          <w:szCs w:val="24"/>
          <w:lang w:val="it-IT"/>
        </w:rPr>
      </w:pPr>
      <w:r w:rsidRPr="00686253">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8E5B1C" w:rsidRPr="00686253" w:rsidRDefault="008E5B1C" w:rsidP="008E5B1C">
      <w:pPr>
        <w:spacing w:after="0" w:line="240" w:lineRule="auto"/>
        <w:jc w:val="both"/>
        <w:rPr>
          <w:rFonts w:ascii="Arial" w:hAnsi="Arial" w:cs="Arial"/>
          <w:sz w:val="24"/>
          <w:szCs w:val="24"/>
          <w:lang w:val="it-IT"/>
        </w:rPr>
      </w:pPr>
      <w:r w:rsidRPr="00686253">
        <w:rPr>
          <w:rFonts w:ascii="Arial" w:hAnsi="Arial" w:cs="Arial"/>
          <w:sz w:val="24"/>
          <w:szCs w:val="24"/>
          <w:lang w:val="it-IT"/>
        </w:rPr>
        <w:t>- reimpadurirea suprafetelor afectate de calamitati cu specii corespunzatoare tipului natural fundamental de padure, conform prevederilor amenajamentului silvic;</w:t>
      </w:r>
    </w:p>
    <w:p w:rsidR="008E5B1C" w:rsidRPr="00686253" w:rsidRDefault="008E5B1C" w:rsidP="008E5B1C">
      <w:pPr>
        <w:pStyle w:val="Heading1"/>
        <w:ind w:firstLine="0"/>
        <w:rPr>
          <w:rFonts w:ascii="Arial" w:hAnsi="Arial" w:cs="Arial"/>
          <w:sz w:val="24"/>
          <w:szCs w:val="24"/>
        </w:rPr>
      </w:pPr>
      <w:r w:rsidRPr="00686253">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8E5B1C" w:rsidRPr="00686253" w:rsidRDefault="008E5B1C" w:rsidP="008E5B1C">
      <w:pPr>
        <w:spacing w:after="0" w:line="240" w:lineRule="auto"/>
        <w:jc w:val="both"/>
        <w:rPr>
          <w:rFonts w:ascii="Arial" w:hAnsi="Arial" w:cs="Arial"/>
          <w:sz w:val="24"/>
          <w:szCs w:val="24"/>
          <w:lang w:val="it-IT"/>
        </w:rPr>
      </w:pPr>
      <w:r w:rsidRPr="00686253">
        <w:rPr>
          <w:rFonts w:ascii="Arial" w:hAnsi="Arial" w:cs="Arial"/>
          <w:sz w:val="24"/>
          <w:szCs w:val="24"/>
          <w:lang w:val="it-IT"/>
        </w:rPr>
        <w:t>- parcurgerea supra</w:t>
      </w:r>
      <w:r w:rsidR="0025604E" w:rsidRPr="00686253">
        <w:rPr>
          <w:rFonts w:ascii="Arial" w:hAnsi="Arial" w:cs="Arial"/>
          <w:sz w:val="24"/>
          <w:szCs w:val="24"/>
          <w:lang w:val="it-IT"/>
        </w:rPr>
        <w:t>fetelor cu lucrari de ingrijire</w:t>
      </w:r>
      <w:r w:rsidRPr="00686253">
        <w:rPr>
          <w:rFonts w:ascii="Arial" w:hAnsi="Arial" w:cs="Arial"/>
          <w:sz w:val="24"/>
          <w:szCs w:val="24"/>
          <w:lang w:val="it-IT"/>
        </w:rPr>
        <w:t>, inclusiv taieri de igiena, conform prevederilor amenajamentului silvic (intensitate,</w:t>
      </w:r>
      <w:r w:rsidR="0025604E" w:rsidRPr="00686253">
        <w:rPr>
          <w:rFonts w:ascii="Arial" w:hAnsi="Arial" w:cs="Arial"/>
          <w:sz w:val="24"/>
          <w:szCs w:val="24"/>
          <w:lang w:val="it-IT"/>
        </w:rPr>
        <w:t xml:space="preserve"> suprafete, periodicitate etc.).</w:t>
      </w:r>
      <w:r w:rsidRPr="00686253">
        <w:rPr>
          <w:rFonts w:ascii="Arial" w:hAnsi="Arial" w:cs="Arial"/>
          <w:sz w:val="24"/>
          <w:szCs w:val="24"/>
          <w:lang w:val="it-IT"/>
        </w:rPr>
        <w:t xml:space="preserve"> </w:t>
      </w:r>
    </w:p>
    <w:p w:rsidR="00B857B6" w:rsidRPr="00686253" w:rsidRDefault="00B857B6" w:rsidP="00B857B6">
      <w:pPr>
        <w:autoSpaceDE w:val="0"/>
        <w:autoSpaceDN w:val="0"/>
        <w:adjustRightInd w:val="0"/>
        <w:spacing w:after="0" w:line="240" w:lineRule="auto"/>
        <w:jc w:val="both"/>
        <w:rPr>
          <w:rFonts w:ascii="Arial" w:hAnsi="Arial" w:cs="Arial"/>
          <w:b/>
          <w:color w:val="000000"/>
          <w:sz w:val="24"/>
          <w:szCs w:val="24"/>
          <w:lang w:val="ro-RO"/>
        </w:rPr>
      </w:pPr>
    </w:p>
    <w:p w:rsidR="008E5B1C" w:rsidRPr="00686253" w:rsidRDefault="00B857B6" w:rsidP="00B857B6">
      <w:pPr>
        <w:autoSpaceDE w:val="0"/>
        <w:autoSpaceDN w:val="0"/>
        <w:adjustRightInd w:val="0"/>
        <w:spacing w:after="0" w:line="240" w:lineRule="auto"/>
        <w:jc w:val="both"/>
        <w:rPr>
          <w:rFonts w:ascii="Arial" w:hAnsi="Arial" w:cs="Arial"/>
          <w:b/>
          <w:color w:val="000000"/>
          <w:sz w:val="24"/>
          <w:szCs w:val="24"/>
          <w:lang w:val="ro-RO"/>
        </w:rPr>
      </w:pPr>
      <w:r w:rsidRPr="00686253">
        <w:rPr>
          <w:rFonts w:ascii="Arial" w:hAnsi="Arial" w:cs="Arial"/>
          <w:b/>
          <w:color w:val="000000"/>
          <w:sz w:val="24"/>
          <w:szCs w:val="24"/>
          <w:lang w:val="ro-RO"/>
        </w:rPr>
        <w:t xml:space="preserve">1. </w:t>
      </w:r>
      <w:r w:rsidR="008E5B1C" w:rsidRPr="00686253">
        <w:rPr>
          <w:rFonts w:ascii="Arial" w:hAnsi="Arial" w:cs="Arial"/>
          <w:b/>
          <w:color w:val="000000"/>
          <w:sz w:val="24"/>
          <w:szCs w:val="24"/>
          <w:lang w:val="ro-RO"/>
        </w:rPr>
        <w:t>Caracteristicile planurilor şi programelor cu privire, în special, la:</w:t>
      </w:r>
    </w:p>
    <w:p w:rsidR="008E5B1C" w:rsidRPr="00686253" w:rsidRDefault="008E5B1C" w:rsidP="008E5B1C">
      <w:pPr>
        <w:autoSpaceDE w:val="0"/>
        <w:autoSpaceDN w:val="0"/>
        <w:adjustRightInd w:val="0"/>
        <w:spacing w:after="0" w:line="240" w:lineRule="auto"/>
        <w:jc w:val="both"/>
        <w:rPr>
          <w:rFonts w:ascii="Arial" w:hAnsi="Arial" w:cs="Arial"/>
          <w:i/>
          <w:sz w:val="24"/>
          <w:szCs w:val="24"/>
          <w:lang w:val="ro-RO"/>
        </w:rPr>
      </w:pPr>
      <w:r w:rsidRPr="00686253">
        <w:rPr>
          <w:rFonts w:ascii="Arial" w:hAnsi="Arial" w:cs="Arial"/>
          <w:i/>
          <w:sz w:val="24"/>
          <w:szCs w:val="24"/>
          <w:lang w:val="ro-RO"/>
        </w:rPr>
        <w:lastRenderedPageBreak/>
        <w:t>a) gradul în care planul sau programul creează un cadru pentru proiecte şi alte activităţi viitoare fie în ceea ce priveşte amplasamentul, natura, mărimea şi condiţiile de funcţionare, fie în privinţa alocării resurselor;</w:t>
      </w:r>
    </w:p>
    <w:p w:rsidR="008E5B1C" w:rsidRPr="00686253" w:rsidRDefault="001A074C" w:rsidP="001A074C">
      <w:pPr>
        <w:spacing w:after="0" w:line="240" w:lineRule="auto"/>
        <w:jc w:val="both"/>
        <w:rPr>
          <w:rStyle w:val="tli1"/>
          <w:rFonts w:ascii="Arial" w:hAnsi="Arial" w:cs="Arial"/>
          <w:sz w:val="24"/>
          <w:szCs w:val="24"/>
        </w:rPr>
      </w:pPr>
      <w:r w:rsidRPr="00686253">
        <w:rPr>
          <w:rStyle w:val="tli1"/>
          <w:rFonts w:ascii="Arial" w:hAnsi="Arial" w:cs="Arial"/>
          <w:sz w:val="24"/>
          <w:szCs w:val="24"/>
        </w:rPr>
        <w:t xml:space="preserve">- </w:t>
      </w:r>
      <w:proofErr w:type="spellStart"/>
      <w:r w:rsidR="008E5B1C" w:rsidRPr="00686253">
        <w:rPr>
          <w:rStyle w:val="tli1"/>
          <w:rFonts w:ascii="Arial" w:hAnsi="Arial" w:cs="Arial"/>
          <w:sz w:val="24"/>
          <w:szCs w:val="24"/>
        </w:rPr>
        <w:t>Amenajamentul</w:t>
      </w:r>
      <w:proofErr w:type="spellEnd"/>
      <w:r w:rsidR="0017712F" w:rsidRPr="00686253">
        <w:rPr>
          <w:rStyle w:val="tli1"/>
          <w:rFonts w:ascii="Arial" w:hAnsi="Arial" w:cs="Arial"/>
          <w:sz w:val="24"/>
          <w:szCs w:val="24"/>
        </w:rPr>
        <w:t xml:space="preserve"> </w:t>
      </w:r>
      <w:proofErr w:type="spellStart"/>
      <w:r w:rsidR="0017712F" w:rsidRPr="00686253">
        <w:rPr>
          <w:rStyle w:val="tli1"/>
          <w:rFonts w:ascii="Arial" w:hAnsi="Arial" w:cs="Arial"/>
          <w:sz w:val="24"/>
          <w:szCs w:val="24"/>
        </w:rPr>
        <w:t>s</w:t>
      </w:r>
      <w:r w:rsidRPr="00686253">
        <w:rPr>
          <w:rStyle w:val="tli1"/>
          <w:rFonts w:ascii="Arial" w:hAnsi="Arial" w:cs="Arial"/>
          <w:sz w:val="24"/>
          <w:szCs w:val="24"/>
        </w:rPr>
        <w:t>ilvic</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propus</w:t>
      </w:r>
      <w:proofErr w:type="spellEnd"/>
      <w:r w:rsidRPr="00686253">
        <w:rPr>
          <w:rStyle w:val="tli1"/>
          <w:rFonts w:ascii="Arial" w:hAnsi="Arial" w:cs="Arial"/>
          <w:sz w:val="24"/>
          <w:szCs w:val="24"/>
        </w:rPr>
        <w:t xml:space="preserve"> </w:t>
      </w:r>
      <w:proofErr w:type="spellStart"/>
      <w:r w:rsidR="008E5B1C" w:rsidRPr="00686253">
        <w:rPr>
          <w:rStyle w:val="tli1"/>
          <w:rFonts w:ascii="Arial" w:hAnsi="Arial" w:cs="Arial"/>
          <w:sz w:val="24"/>
          <w:szCs w:val="24"/>
        </w:rPr>
        <w:t>creează</w:t>
      </w:r>
      <w:proofErr w:type="spellEnd"/>
      <w:r w:rsidR="008E5B1C" w:rsidRPr="00686253">
        <w:rPr>
          <w:rStyle w:val="tli1"/>
          <w:rFonts w:ascii="Arial" w:hAnsi="Arial" w:cs="Arial"/>
          <w:sz w:val="24"/>
          <w:szCs w:val="24"/>
        </w:rPr>
        <w:t xml:space="preserve"> un </w:t>
      </w:r>
      <w:proofErr w:type="spellStart"/>
      <w:r w:rsidR="008E5B1C" w:rsidRPr="00686253">
        <w:rPr>
          <w:rStyle w:val="tli1"/>
          <w:rFonts w:ascii="Arial" w:hAnsi="Arial" w:cs="Arial"/>
          <w:sz w:val="24"/>
          <w:szCs w:val="24"/>
        </w:rPr>
        <w:t>cadru</w:t>
      </w:r>
      <w:proofErr w:type="spellEnd"/>
      <w:r w:rsidR="008E5B1C" w:rsidRPr="00686253">
        <w:rPr>
          <w:rStyle w:val="tli1"/>
          <w:rFonts w:ascii="Arial" w:hAnsi="Arial" w:cs="Arial"/>
          <w:sz w:val="24"/>
          <w:szCs w:val="24"/>
        </w:rPr>
        <w:t xml:space="preserve"> </w:t>
      </w:r>
      <w:proofErr w:type="spellStart"/>
      <w:r w:rsidR="008E5B1C" w:rsidRPr="00686253">
        <w:rPr>
          <w:rStyle w:val="tli1"/>
          <w:rFonts w:ascii="Arial" w:hAnsi="Arial" w:cs="Arial"/>
          <w:sz w:val="24"/>
          <w:szCs w:val="24"/>
        </w:rPr>
        <w:t>pentru</w:t>
      </w:r>
      <w:proofErr w:type="spellEnd"/>
      <w:r w:rsidR="008E5B1C" w:rsidRPr="00686253">
        <w:rPr>
          <w:rStyle w:val="tli1"/>
          <w:rFonts w:ascii="Arial" w:hAnsi="Arial" w:cs="Arial"/>
          <w:sz w:val="24"/>
          <w:szCs w:val="24"/>
        </w:rPr>
        <w:t xml:space="preserve"> </w:t>
      </w:r>
      <w:proofErr w:type="spellStart"/>
      <w:r w:rsidR="008E5B1C" w:rsidRPr="00686253">
        <w:rPr>
          <w:rStyle w:val="tli1"/>
          <w:rFonts w:ascii="Arial" w:hAnsi="Arial" w:cs="Arial"/>
          <w:sz w:val="24"/>
          <w:szCs w:val="24"/>
        </w:rPr>
        <w:t>gospodărirea</w:t>
      </w:r>
      <w:proofErr w:type="spellEnd"/>
      <w:r w:rsidR="008E5B1C" w:rsidRPr="00686253">
        <w:rPr>
          <w:rStyle w:val="tli1"/>
          <w:rFonts w:ascii="Arial" w:hAnsi="Arial" w:cs="Arial"/>
          <w:sz w:val="24"/>
          <w:szCs w:val="24"/>
        </w:rPr>
        <w:t xml:space="preserve"> </w:t>
      </w:r>
      <w:proofErr w:type="spellStart"/>
      <w:r w:rsidR="008E5B1C" w:rsidRPr="00686253">
        <w:rPr>
          <w:rStyle w:val="tli1"/>
          <w:rFonts w:ascii="Arial" w:hAnsi="Arial" w:cs="Arial"/>
          <w:sz w:val="24"/>
          <w:szCs w:val="24"/>
        </w:rPr>
        <w:t>pădurii</w:t>
      </w:r>
      <w:proofErr w:type="spellEnd"/>
      <w:r w:rsidR="008E5B1C" w:rsidRPr="00686253">
        <w:rPr>
          <w:rStyle w:val="tli1"/>
          <w:rFonts w:ascii="Arial" w:hAnsi="Arial" w:cs="Arial"/>
          <w:sz w:val="24"/>
          <w:szCs w:val="24"/>
        </w:rPr>
        <w:t xml:space="preserve"> </w:t>
      </w:r>
      <w:proofErr w:type="spellStart"/>
      <w:proofErr w:type="gramStart"/>
      <w:r w:rsidR="008E5B1C" w:rsidRPr="00686253">
        <w:rPr>
          <w:rStyle w:val="tli1"/>
          <w:rFonts w:ascii="Arial" w:hAnsi="Arial" w:cs="Arial"/>
          <w:sz w:val="24"/>
          <w:szCs w:val="24"/>
        </w:rPr>
        <w:t>şi</w:t>
      </w:r>
      <w:proofErr w:type="spellEnd"/>
      <w:r w:rsidR="008E5B1C" w:rsidRPr="00686253">
        <w:rPr>
          <w:rStyle w:val="tli1"/>
          <w:rFonts w:ascii="Arial" w:hAnsi="Arial" w:cs="Arial"/>
          <w:sz w:val="24"/>
          <w:szCs w:val="24"/>
        </w:rPr>
        <w:t xml:space="preserve">  </w:t>
      </w:r>
      <w:proofErr w:type="spellStart"/>
      <w:r w:rsidR="008E5B1C" w:rsidRPr="00686253">
        <w:rPr>
          <w:rStyle w:val="tli1"/>
          <w:rFonts w:ascii="Arial" w:hAnsi="Arial" w:cs="Arial"/>
          <w:sz w:val="24"/>
          <w:szCs w:val="24"/>
        </w:rPr>
        <w:t>lucrările</w:t>
      </w:r>
      <w:proofErr w:type="spellEnd"/>
      <w:proofErr w:type="gramEnd"/>
      <w:r w:rsidR="008E5B1C" w:rsidRPr="00686253">
        <w:rPr>
          <w:rStyle w:val="tli1"/>
          <w:rFonts w:ascii="Arial" w:hAnsi="Arial" w:cs="Arial"/>
          <w:sz w:val="24"/>
          <w:szCs w:val="24"/>
        </w:rPr>
        <w:t xml:space="preserve"> </w:t>
      </w:r>
      <w:proofErr w:type="spellStart"/>
      <w:r w:rsidR="008E5B1C" w:rsidRPr="00686253">
        <w:rPr>
          <w:rStyle w:val="tli1"/>
          <w:rFonts w:ascii="Arial" w:hAnsi="Arial" w:cs="Arial"/>
          <w:sz w:val="24"/>
          <w:szCs w:val="24"/>
        </w:rPr>
        <w:t>silvice</w:t>
      </w:r>
      <w:proofErr w:type="spellEnd"/>
      <w:r w:rsidR="008E5B1C" w:rsidRPr="00686253">
        <w:rPr>
          <w:rStyle w:val="tli1"/>
          <w:rFonts w:ascii="Arial" w:hAnsi="Arial" w:cs="Arial"/>
          <w:sz w:val="24"/>
          <w:szCs w:val="24"/>
        </w:rPr>
        <w:t xml:space="preserve"> </w:t>
      </w:r>
      <w:proofErr w:type="spellStart"/>
      <w:r w:rsidR="008E5B1C" w:rsidRPr="00686253">
        <w:rPr>
          <w:rStyle w:val="tli1"/>
          <w:rFonts w:ascii="Arial" w:hAnsi="Arial" w:cs="Arial"/>
          <w:sz w:val="24"/>
          <w:szCs w:val="24"/>
        </w:rPr>
        <w:t>pe</w:t>
      </w:r>
      <w:proofErr w:type="spellEnd"/>
      <w:r w:rsidR="008E5B1C" w:rsidRPr="00686253">
        <w:rPr>
          <w:rStyle w:val="tli1"/>
          <w:rFonts w:ascii="Arial" w:hAnsi="Arial" w:cs="Arial"/>
          <w:sz w:val="24"/>
          <w:szCs w:val="24"/>
        </w:rPr>
        <w:t xml:space="preserve"> o </w:t>
      </w:r>
      <w:proofErr w:type="spellStart"/>
      <w:r w:rsidR="008E5B1C" w:rsidRPr="00686253">
        <w:rPr>
          <w:rStyle w:val="tli1"/>
          <w:rFonts w:ascii="Arial" w:hAnsi="Arial" w:cs="Arial"/>
          <w:sz w:val="24"/>
          <w:szCs w:val="24"/>
        </w:rPr>
        <w:t>perioadă</w:t>
      </w:r>
      <w:proofErr w:type="spellEnd"/>
      <w:r w:rsidR="008E5B1C" w:rsidRPr="00686253">
        <w:rPr>
          <w:rStyle w:val="tli1"/>
          <w:rFonts w:ascii="Arial" w:hAnsi="Arial" w:cs="Arial"/>
          <w:sz w:val="24"/>
          <w:szCs w:val="24"/>
        </w:rPr>
        <w:t xml:space="preserve"> de 10 </w:t>
      </w:r>
      <w:proofErr w:type="spellStart"/>
      <w:r w:rsidR="008E5B1C" w:rsidRPr="00686253">
        <w:rPr>
          <w:rStyle w:val="tli1"/>
          <w:rFonts w:ascii="Arial" w:hAnsi="Arial" w:cs="Arial"/>
          <w:sz w:val="24"/>
          <w:szCs w:val="24"/>
        </w:rPr>
        <w:t>ani</w:t>
      </w:r>
      <w:proofErr w:type="spellEnd"/>
      <w:r w:rsidR="008E5B1C" w:rsidRPr="00686253">
        <w:rPr>
          <w:rStyle w:val="tli1"/>
          <w:rFonts w:ascii="Arial" w:hAnsi="Arial" w:cs="Arial"/>
          <w:sz w:val="24"/>
          <w:szCs w:val="24"/>
        </w:rPr>
        <w:t xml:space="preserve">; </w:t>
      </w:r>
      <w:r w:rsidR="008E5B1C" w:rsidRPr="00686253">
        <w:rPr>
          <w:rFonts w:ascii="Arial" w:hAnsi="Arial" w:cs="Arial"/>
          <w:sz w:val="24"/>
          <w:szCs w:val="24"/>
          <w:lang w:val="pt-BR"/>
        </w:rPr>
        <w:t>nu implică alte activităţi decât cele legate de silvicultură şi exploatare forestieră.</w:t>
      </w:r>
    </w:p>
    <w:p w:rsidR="008E5B1C" w:rsidRPr="00686253" w:rsidRDefault="008E5B1C" w:rsidP="008E5B1C">
      <w:pPr>
        <w:autoSpaceDE w:val="0"/>
        <w:autoSpaceDN w:val="0"/>
        <w:adjustRightInd w:val="0"/>
        <w:spacing w:after="0" w:line="240" w:lineRule="auto"/>
        <w:jc w:val="both"/>
        <w:rPr>
          <w:rFonts w:ascii="Arial" w:hAnsi="Arial" w:cs="Arial"/>
          <w:i/>
          <w:sz w:val="24"/>
          <w:szCs w:val="24"/>
          <w:lang w:val="ro-RO"/>
        </w:rPr>
      </w:pPr>
      <w:r w:rsidRPr="00686253">
        <w:rPr>
          <w:rFonts w:ascii="Arial" w:hAnsi="Arial" w:cs="Arial"/>
          <w:i/>
          <w:sz w:val="24"/>
          <w:szCs w:val="24"/>
          <w:lang w:val="ro-RO"/>
        </w:rPr>
        <w:t>b) gradul în care planul sau programul influenţează alte planuri şi programe, inclusiv pe cele în care se integrează sau care derivă din ele;</w:t>
      </w:r>
    </w:p>
    <w:p w:rsidR="008E5B1C" w:rsidRPr="00686253" w:rsidRDefault="008E5B1C" w:rsidP="008E5B1C">
      <w:pPr>
        <w:autoSpaceDE w:val="0"/>
        <w:autoSpaceDN w:val="0"/>
        <w:adjustRightInd w:val="0"/>
        <w:spacing w:after="0" w:line="240" w:lineRule="auto"/>
        <w:jc w:val="both"/>
        <w:rPr>
          <w:rFonts w:ascii="Arial" w:hAnsi="Arial" w:cs="Arial"/>
          <w:bCs/>
          <w:i/>
          <w:iCs/>
          <w:sz w:val="24"/>
          <w:szCs w:val="24"/>
          <w:lang w:val="ro-RO"/>
        </w:rPr>
      </w:pPr>
      <w:r w:rsidRPr="00686253">
        <w:rPr>
          <w:rFonts w:ascii="Arial" w:hAnsi="Arial" w:cs="Arial"/>
          <w:sz w:val="24"/>
          <w:szCs w:val="24"/>
          <w:lang w:val="ro-RO"/>
        </w:rPr>
        <w:t>- Managementul</w:t>
      </w:r>
      <w:r w:rsidR="001A074C" w:rsidRPr="00686253">
        <w:rPr>
          <w:rFonts w:ascii="Arial" w:hAnsi="Arial" w:cs="Arial"/>
          <w:sz w:val="24"/>
          <w:szCs w:val="24"/>
          <w:lang w:val="ro-RO"/>
        </w:rPr>
        <w:t xml:space="preserve"> propus de a</w:t>
      </w:r>
      <w:r w:rsidR="0017712F" w:rsidRPr="00686253">
        <w:rPr>
          <w:rFonts w:ascii="Arial" w:hAnsi="Arial" w:cs="Arial"/>
          <w:sz w:val="24"/>
          <w:szCs w:val="24"/>
          <w:lang w:val="ro-RO"/>
        </w:rPr>
        <w:t>menajamentul s</w:t>
      </w:r>
      <w:r w:rsidRPr="00686253">
        <w:rPr>
          <w:rFonts w:ascii="Arial" w:hAnsi="Arial" w:cs="Arial"/>
          <w:sz w:val="24"/>
          <w:szCs w:val="24"/>
          <w:lang w:val="ro-RO"/>
        </w:rPr>
        <w:t>ilvic urmăreşte menţinerea interacţiunii armonioase a omului cu natura prin protejarea diversităţii habitatelor, speciilor şi peisajului.</w:t>
      </w:r>
    </w:p>
    <w:p w:rsidR="008E5B1C" w:rsidRPr="00686253" w:rsidRDefault="008E5B1C" w:rsidP="008E5B1C">
      <w:pPr>
        <w:autoSpaceDE w:val="0"/>
        <w:autoSpaceDN w:val="0"/>
        <w:adjustRightInd w:val="0"/>
        <w:spacing w:after="0" w:line="240" w:lineRule="auto"/>
        <w:jc w:val="both"/>
        <w:rPr>
          <w:rFonts w:ascii="Arial" w:hAnsi="Arial" w:cs="Arial"/>
          <w:sz w:val="24"/>
          <w:szCs w:val="24"/>
          <w:lang w:val="ro-RO"/>
        </w:rPr>
      </w:pPr>
      <w:r w:rsidRPr="00686253">
        <w:rPr>
          <w:rFonts w:ascii="Arial" w:hAnsi="Arial" w:cs="Arial"/>
          <w:sz w:val="24"/>
          <w:szCs w:val="24"/>
          <w:lang w:val="ro-RO"/>
        </w:rPr>
        <w:t>- Amenajamentul se corelează cu amenajamentele silvice ale suprafeţelor limitrofe, creând condiţii optime pentru a asigura continuitatea vegetaţiei fondului forestier.</w:t>
      </w:r>
    </w:p>
    <w:p w:rsidR="008E5B1C" w:rsidRPr="00686253" w:rsidRDefault="008E5B1C" w:rsidP="008E5B1C">
      <w:pPr>
        <w:autoSpaceDE w:val="0"/>
        <w:autoSpaceDN w:val="0"/>
        <w:adjustRightInd w:val="0"/>
        <w:spacing w:after="0" w:line="240" w:lineRule="auto"/>
        <w:jc w:val="both"/>
        <w:rPr>
          <w:rFonts w:ascii="Arial" w:hAnsi="Arial" w:cs="Arial"/>
          <w:sz w:val="24"/>
          <w:szCs w:val="24"/>
          <w:lang w:val="ro-RO"/>
        </w:rPr>
      </w:pPr>
      <w:r w:rsidRPr="00686253">
        <w:rPr>
          <w:rFonts w:ascii="Arial" w:hAnsi="Arial" w:cs="Arial"/>
          <w:sz w:val="24"/>
          <w:szCs w:val="24"/>
          <w:lang w:val="ro-RO"/>
        </w:rPr>
        <w:t xml:space="preserve">c) </w:t>
      </w:r>
      <w:r w:rsidRPr="00686253">
        <w:rPr>
          <w:rFonts w:ascii="Arial" w:hAnsi="Arial" w:cs="Arial"/>
          <w:i/>
          <w:sz w:val="24"/>
          <w:szCs w:val="24"/>
          <w:lang w:val="ro-RO"/>
        </w:rPr>
        <w:t>relevanţa planului sau programului în/pentru integrarea consideraţiilor de mediu, mai ales din perspectiva promovării dezvoltării durabile;</w:t>
      </w:r>
      <w:r w:rsidRPr="00686253">
        <w:rPr>
          <w:rFonts w:ascii="Arial" w:hAnsi="Arial" w:cs="Arial"/>
          <w:sz w:val="24"/>
          <w:szCs w:val="24"/>
          <w:lang w:val="ro-RO"/>
        </w:rPr>
        <w:t xml:space="preserve"> </w:t>
      </w:r>
    </w:p>
    <w:p w:rsidR="008E5B1C" w:rsidRPr="00686253" w:rsidRDefault="008E5B1C" w:rsidP="008E5B1C">
      <w:pPr>
        <w:autoSpaceDE w:val="0"/>
        <w:autoSpaceDN w:val="0"/>
        <w:adjustRightInd w:val="0"/>
        <w:spacing w:after="0" w:line="240" w:lineRule="auto"/>
        <w:jc w:val="both"/>
        <w:rPr>
          <w:rFonts w:ascii="Arial" w:hAnsi="Arial" w:cs="Arial"/>
          <w:sz w:val="24"/>
          <w:szCs w:val="24"/>
          <w:lang w:val="ro-RO"/>
        </w:rPr>
      </w:pPr>
      <w:r w:rsidRPr="00686253">
        <w:rPr>
          <w:rStyle w:val="tli1"/>
          <w:rFonts w:ascii="Arial" w:hAnsi="Arial" w:cs="Arial"/>
          <w:sz w:val="24"/>
          <w:szCs w:val="24"/>
        </w:rPr>
        <w:t xml:space="preserve">- </w:t>
      </w:r>
      <w:proofErr w:type="spellStart"/>
      <w:r w:rsidRPr="00686253">
        <w:rPr>
          <w:rStyle w:val="tli1"/>
          <w:rFonts w:ascii="Arial" w:hAnsi="Arial" w:cs="Arial"/>
          <w:sz w:val="24"/>
          <w:szCs w:val="24"/>
        </w:rPr>
        <w:t>Rolul</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amenajamentului</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silvic</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propus</w:t>
      </w:r>
      <w:proofErr w:type="spellEnd"/>
      <w:r w:rsidRPr="00686253">
        <w:rPr>
          <w:rStyle w:val="tli1"/>
          <w:rFonts w:ascii="Arial" w:hAnsi="Arial" w:cs="Arial"/>
          <w:sz w:val="24"/>
          <w:szCs w:val="24"/>
        </w:rPr>
        <w:t xml:space="preserve"> </w:t>
      </w:r>
      <w:proofErr w:type="spellStart"/>
      <w:proofErr w:type="gramStart"/>
      <w:r w:rsidRPr="00686253">
        <w:rPr>
          <w:rStyle w:val="tli1"/>
          <w:rFonts w:ascii="Arial" w:hAnsi="Arial" w:cs="Arial"/>
          <w:sz w:val="24"/>
          <w:szCs w:val="24"/>
        </w:rPr>
        <w:t>este</w:t>
      </w:r>
      <w:proofErr w:type="spellEnd"/>
      <w:proofErr w:type="gramEnd"/>
      <w:r w:rsidRPr="00686253">
        <w:rPr>
          <w:rStyle w:val="tli1"/>
          <w:rFonts w:ascii="Arial" w:hAnsi="Arial" w:cs="Arial"/>
          <w:sz w:val="24"/>
          <w:szCs w:val="24"/>
        </w:rPr>
        <w:t xml:space="preserve"> benefic </w:t>
      </w:r>
      <w:proofErr w:type="spellStart"/>
      <w:r w:rsidRPr="00686253">
        <w:rPr>
          <w:rStyle w:val="tli1"/>
          <w:rFonts w:ascii="Arial" w:hAnsi="Arial" w:cs="Arial"/>
          <w:sz w:val="24"/>
          <w:szCs w:val="24"/>
        </w:rPr>
        <w:t>pentru</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menţinerea</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stării</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favorabile</w:t>
      </w:r>
      <w:proofErr w:type="spellEnd"/>
      <w:r w:rsidRPr="00686253">
        <w:rPr>
          <w:rStyle w:val="tli1"/>
          <w:rFonts w:ascii="Arial" w:hAnsi="Arial" w:cs="Arial"/>
          <w:sz w:val="24"/>
          <w:szCs w:val="24"/>
        </w:rPr>
        <w:t xml:space="preserve"> de </w:t>
      </w:r>
      <w:proofErr w:type="spellStart"/>
      <w:r w:rsidRPr="00686253">
        <w:rPr>
          <w:rStyle w:val="tli1"/>
          <w:rFonts w:ascii="Arial" w:hAnsi="Arial" w:cs="Arial"/>
          <w:sz w:val="24"/>
          <w:szCs w:val="24"/>
        </w:rPr>
        <w:t>conservare</w:t>
      </w:r>
      <w:proofErr w:type="spellEnd"/>
      <w:r w:rsidRPr="00686253">
        <w:rPr>
          <w:rStyle w:val="tli1"/>
          <w:rFonts w:ascii="Arial" w:hAnsi="Arial" w:cs="Arial"/>
          <w:sz w:val="24"/>
          <w:szCs w:val="24"/>
        </w:rPr>
        <w:t xml:space="preserve"> a </w:t>
      </w:r>
      <w:proofErr w:type="spellStart"/>
      <w:r w:rsidRPr="00686253">
        <w:rPr>
          <w:rStyle w:val="tli1"/>
          <w:rFonts w:ascii="Arial" w:hAnsi="Arial" w:cs="Arial"/>
          <w:sz w:val="24"/>
          <w:szCs w:val="24"/>
        </w:rPr>
        <w:t>habitatelor</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şi</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speciilor</w:t>
      </w:r>
      <w:proofErr w:type="spellEnd"/>
      <w:r w:rsidRPr="00686253">
        <w:rPr>
          <w:rStyle w:val="tli1"/>
          <w:rFonts w:ascii="Arial" w:hAnsi="Arial" w:cs="Arial"/>
          <w:sz w:val="24"/>
          <w:szCs w:val="24"/>
        </w:rPr>
        <w:t xml:space="preserve">, la </w:t>
      </w:r>
      <w:proofErr w:type="spellStart"/>
      <w:r w:rsidRPr="00686253">
        <w:rPr>
          <w:rStyle w:val="tli1"/>
          <w:rFonts w:ascii="Arial" w:hAnsi="Arial" w:cs="Arial"/>
          <w:sz w:val="24"/>
          <w:szCs w:val="24"/>
        </w:rPr>
        <w:t>nivelul</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întregului</w:t>
      </w:r>
      <w:proofErr w:type="spellEnd"/>
      <w:r w:rsidRPr="00686253">
        <w:rPr>
          <w:rStyle w:val="tli1"/>
          <w:rFonts w:ascii="Arial" w:hAnsi="Arial" w:cs="Arial"/>
          <w:sz w:val="24"/>
          <w:szCs w:val="24"/>
        </w:rPr>
        <w:t xml:space="preserve"> fond </w:t>
      </w:r>
      <w:proofErr w:type="spellStart"/>
      <w:r w:rsidRPr="00686253">
        <w:rPr>
          <w:rStyle w:val="tli1"/>
          <w:rFonts w:ascii="Arial" w:hAnsi="Arial" w:cs="Arial"/>
          <w:sz w:val="24"/>
          <w:szCs w:val="24"/>
        </w:rPr>
        <w:t>forestier</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propus</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pentru</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amenajare</w:t>
      </w:r>
      <w:proofErr w:type="spellEnd"/>
      <w:r w:rsidRPr="00686253">
        <w:rPr>
          <w:rFonts w:ascii="Arial" w:hAnsi="Arial" w:cs="Arial"/>
          <w:sz w:val="24"/>
          <w:szCs w:val="24"/>
        </w:rPr>
        <w:t>.</w:t>
      </w:r>
    </w:p>
    <w:p w:rsidR="008E5B1C" w:rsidRPr="00686253" w:rsidRDefault="008E5B1C" w:rsidP="008E5B1C">
      <w:pPr>
        <w:widowControl w:val="0"/>
        <w:autoSpaceDE w:val="0"/>
        <w:autoSpaceDN w:val="0"/>
        <w:adjustRightInd w:val="0"/>
        <w:spacing w:after="0" w:line="240" w:lineRule="auto"/>
        <w:jc w:val="both"/>
        <w:rPr>
          <w:rFonts w:ascii="Arial" w:hAnsi="Arial" w:cs="Arial"/>
          <w:sz w:val="24"/>
          <w:szCs w:val="24"/>
        </w:rPr>
      </w:pPr>
      <w:r w:rsidRPr="00686253">
        <w:rPr>
          <w:rFonts w:ascii="Arial" w:hAnsi="Arial" w:cs="Arial"/>
          <w:i/>
          <w:sz w:val="24"/>
          <w:szCs w:val="24"/>
          <w:lang w:val="ro-RO"/>
        </w:rPr>
        <w:t>d) problemele de mediu relevante pentru plan sau program;</w:t>
      </w:r>
      <w:r w:rsidRPr="00686253">
        <w:rPr>
          <w:rFonts w:ascii="Arial" w:hAnsi="Arial" w:cs="Arial"/>
          <w:sz w:val="24"/>
          <w:szCs w:val="24"/>
        </w:rPr>
        <w:t xml:space="preserve"> </w:t>
      </w:r>
      <w:proofErr w:type="spellStart"/>
      <w:r w:rsidRPr="00686253">
        <w:rPr>
          <w:rFonts w:ascii="Arial" w:hAnsi="Arial" w:cs="Arial"/>
          <w:sz w:val="24"/>
          <w:szCs w:val="24"/>
        </w:rPr>
        <w:t>factori</w:t>
      </w:r>
      <w:proofErr w:type="spellEnd"/>
      <w:r w:rsidRPr="00686253">
        <w:rPr>
          <w:rFonts w:ascii="Arial" w:hAnsi="Arial" w:cs="Arial"/>
          <w:sz w:val="24"/>
          <w:szCs w:val="24"/>
        </w:rPr>
        <w:t xml:space="preserve"> </w:t>
      </w:r>
      <w:proofErr w:type="spellStart"/>
      <w:r w:rsidRPr="00686253">
        <w:rPr>
          <w:rFonts w:ascii="Arial" w:hAnsi="Arial" w:cs="Arial"/>
          <w:sz w:val="24"/>
          <w:szCs w:val="24"/>
        </w:rPr>
        <w:t>destabilizatori</w:t>
      </w:r>
      <w:proofErr w:type="spellEnd"/>
      <w:r w:rsidRPr="00686253">
        <w:rPr>
          <w:rFonts w:ascii="Arial" w:hAnsi="Arial" w:cs="Arial"/>
          <w:sz w:val="24"/>
          <w:szCs w:val="24"/>
        </w:rPr>
        <w:t xml:space="preserve"> </w:t>
      </w:r>
      <w:proofErr w:type="spellStart"/>
      <w:r w:rsidRPr="00686253">
        <w:rPr>
          <w:rFonts w:ascii="Arial" w:hAnsi="Arial" w:cs="Arial"/>
          <w:sz w:val="24"/>
          <w:szCs w:val="24"/>
        </w:rPr>
        <w:t>pentru</w:t>
      </w:r>
      <w:proofErr w:type="spellEnd"/>
      <w:r w:rsidRPr="00686253">
        <w:rPr>
          <w:rFonts w:ascii="Arial" w:hAnsi="Arial" w:cs="Arial"/>
          <w:sz w:val="24"/>
          <w:szCs w:val="24"/>
        </w:rPr>
        <w:t xml:space="preserve"> </w:t>
      </w:r>
      <w:proofErr w:type="spellStart"/>
      <w:r w:rsidRPr="00686253">
        <w:rPr>
          <w:rFonts w:ascii="Arial" w:hAnsi="Arial" w:cs="Arial"/>
          <w:sz w:val="24"/>
          <w:szCs w:val="24"/>
        </w:rPr>
        <w:t>fondul</w:t>
      </w:r>
      <w:proofErr w:type="spellEnd"/>
      <w:r w:rsidRPr="00686253">
        <w:rPr>
          <w:rFonts w:ascii="Arial" w:hAnsi="Arial" w:cs="Arial"/>
          <w:sz w:val="24"/>
          <w:szCs w:val="24"/>
        </w:rPr>
        <w:t xml:space="preserve"> </w:t>
      </w:r>
      <w:proofErr w:type="spellStart"/>
      <w:r w:rsidRPr="00686253">
        <w:rPr>
          <w:rFonts w:ascii="Arial" w:hAnsi="Arial" w:cs="Arial"/>
          <w:sz w:val="24"/>
          <w:szCs w:val="24"/>
        </w:rPr>
        <w:t>forestier</w:t>
      </w:r>
      <w:proofErr w:type="spellEnd"/>
      <w:r w:rsidRPr="00686253">
        <w:rPr>
          <w:rFonts w:ascii="Arial" w:hAnsi="Arial" w:cs="Arial"/>
          <w:sz w:val="24"/>
          <w:szCs w:val="24"/>
        </w:rPr>
        <w:t xml:space="preserve"> (</w:t>
      </w:r>
      <w:proofErr w:type="spellStart"/>
      <w:r w:rsidRPr="00686253">
        <w:rPr>
          <w:rFonts w:ascii="Arial" w:hAnsi="Arial" w:cs="Arial"/>
          <w:sz w:val="24"/>
          <w:szCs w:val="24"/>
        </w:rPr>
        <w:t>calamități</w:t>
      </w:r>
      <w:proofErr w:type="spellEnd"/>
      <w:r w:rsidRPr="00686253">
        <w:rPr>
          <w:rFonts w:ascii="Arial" w:hAnsi="Arial" w:cs="Arial"/>
          <w:sz w:val="24"/>
          <w:szCs w:val="24"/>
        </w:rPr>
        <w:t xml:space="preserve">): </w:t>
      </w:r>
    </w:p>
    <w:p w:rsidR="008E5B1C" w:rsidRPr="00686253" w:rsidRDefault="008E5B1C" w:rsidP="008E5B1C">
      <w:pPr>
        <w:widowControl w:val="0"/>
        <w:autoSpaceDE w:val="0"/>
        <w:autoSpaceDN w:val="0"/>
        <w:adjustRightInd w:val="0"/>
        <w:spacing w:after="0" w:line="240" w:lineRule="auto"/>
        <w:jc w:val="both"/>
        <w:rPr>
          <w:rFonts w:ascii="Arial" w:hAnsi="Arial" w:cs="Arial"/>
          <w:sz w:val="24"/>
          <w:szCs w:val="24"/>
        </w:rPr>
      </w:pPr>
      <w:r w:rsidRPr="00686253">
        <w:rPr>
          <w:rFonts w:ascii="Arial" w:hAnsi="Arial" w:cs="Arial"/>
          <w:i/>
          <w:sz w:val="24"/>
          <w:szCs w:val="24"/>
          <w:lang w:val="ro-RO"/>
        </w:rPr>
        <w:t>-</w:t>
      </w:r>
      <w:r w:rsidRPr="00686253">
        <w:rPr>
          <w:rFonts w:ascii="Arial" w:hAnsi="Arial" w:cs="Arial"/>
          <w:sz w:val="24"/>
          <w:szCs w:val="24"/>
        </w:rPr>
        <w:t xml:space="preserve"> </w:t>
      </w:r>
      <w:proofErr w:type="spellStart"/>
      <w:r w:rsidRPr="00686253">
        <w:rPr>
          <w:rFonts w:ascii="Arial" w:hAnsi="Arial" w:cs="Arial"/>
          <w:sz w:val="24"/>
          <w:szCs w:val="24"/>
        </w:rPr>
        <w:t>atacuri</w:t>
      </w:r>
      <w:proofErr w:type="spellEnd"/>
      <w:r w:rsidRPr="00686253">
        <w:rPr>
          <w:rFonts w:ascii="Arial" w:hAnsi="Arial" w:cs="Arial"/>
          <w:sz w:val="24"/>
          <w:szCs w:val="24"/>
        </w:rPr>
        <w:t xml:space="preserve"> de </w:t>
      </w:r>
      <w:proofErr w:type="spellStart"/>
      <w:r w:rsidRPr="00686253">
        <w:rPr>
          <w:rFonts w:ascii="Arial" w:hAnsi="Arial" w:cs="Arial"/>
          <w:sz w:val="24"/>
          <w:szCs w:val="24"/>
        </w:rPr>
        <w:t>dăunători</w:t>
      </w:r>
      <w:proofErr w:type="spellEnd"/>
      <w:r w:rsidRPr="00686253">
        <w:rPr>
          <w:rFonts w:ascii="Arial" w:hAnsi="Arial" w:cs="Arial"/>
          <w:sz w:val="24"/>
          <w:szCs w:val="24"/>
        </w:rPr>
        <w:t xml:space="preserve">; </w:t>
      </w:r>
      <w:proofErr w:type="spellStart"/>
      <w:r w:rsidRPr="00686253">
        <w:rPr>
          <w:rFonts w:ascii="Arial" w:hAnsi="Arial" w:cs="Arial"/>
          <w:sz w:val="24"/>
          <w:szCs w:val="24"/>
        </w:rPr>
        <w:t>uscare</w:t>
      </w:r>
      <w:proofErr w:type="spellEnd"/>
      <w:r w:rsidRPr="00686253">
        <w:rPr>
          <w:rFonts w:ascii="Arial" w:hAnsi="Arial" w:cs="Arial"/>
          <w:sz w:val="24"/>
          <w:szCs w:val="24"/>
        </w:rPr>
        <w:t xml:space="preserve"> </w:t>
      </w:r>
      <w:proofErr w:type="spellStart"/>
      <w:r w:rsidRPr="00686253">
        <w:rPr>
          <w:rFonts w:ascii="Arial" w:hAnsi="Arial" w:cs="Arial"/>
          <w:sz w:val="24"/>
          <w:szCs w:val="24"/>
        </w:rPr>
        <w:t>anormală</w:t>
      </w:r>
      <w:proofErr w:type="spellEnd"/>
      <w:r w:rsidRPr="00686253">
        <w:rPr>
          <w:rFonts w:ascii="Arial" w:hAnsi="Arial" w:cs="Arial"/>
          <w:sz w:val="24"/>
          <w:szCs w:val="24"/>
        </w:rPr>
        <w:t xml:space="preserve">; </w:t>
      </w:r>
      <w:proofErr w:type="spellStart"/>
      <w:r w:rsidRPr="00686253">
        <w:rPr>
          <w:rFonts w:ascii="Arial" w:hAnsi="Arial" w:cs="Arial"/>
          <w:sz w:val="24"/>
          <w:szCs w:val="24"/>
        </w:rPr>
        <w:t>doborâturi</w:t>
      </w:r>
      <w:proofErr w:type="spellEnd"/>
      <w:r w:rsidRPr="00686253">
        <w:rPr>
          <w:rFonts w:ascii="Arial" w:hAnsi="Arial" w:cs="Arial"/>
          <w:sz w:val="24"/>
          <w:szCs w:val="24"/>
        </w:rPr>
        <w:t xml:space="preserve">, </w:t>
      </w:r>
      <w:proofErr w:type="spellStart"/>
      <w:r w:rsidRPr="00686253">
        <w:rPr>
          <w:rFonts w:ascii="Arial" w:hAnsi="Arial" w:cs="Arial"/>
          <w:sz w:val="24"/>
          <w:szCs w:val="24"/>
        </w:rPr>
        <w:t>rupturi</w:t>
      </w:r>
      <w:proofErr w:type="spellEnd"/>
      <w:r w:rsidRPr="00686253">
        <w:rPr>
          <w:rFonts w:ascii="Arial" w:hAnsi="Arial" w:cs="Arial"/>
          <w:sz w:val="24"/>
          <w:szCs w:val="24"/>
        </w:rPr>
        <w:t xml:space="preserve"> </w:t>
      </w:r>
      <w:proofErr w:type="spellStart"/>
      <w:r w:rsidRPr="00686253">
        <w:rPr>
          <w:rFonts w:ascii="Arial" w:hAnsi="Arial" w:cs="Arial"/>
          <w:sz w:val="24"/>
          <w:szCs w:val="24"/>
        </w:rPr>
        <w:t>produse</w:t>
      </w:r>
      <w:proofErr w:type="spellEnd"/>
      <w:r w:rsidRPr="00686253">
        <w:rPr>
          <w:rFonts w:ascii="Arial" w:hAnsi="Arial" w:cs="Arial"/>
          <w:sz w:val="24"/>
          <w:szCs w:val="24"/>
        </w:rPr>
        <w:t xml:space="preserve"> de </w:t>
      </w:r>
      <w:proofErr w:type="spellStart"/>
      <w:r w:rsidRPr="00686253">
        <w:rPr>
          <w:rFonts w:ascii="Arial" w:hAnsi="Arial" w:cs="Arial"/>
          <w:sz w:val="24"/>
          <w:szCs w:val="24"/>
        </w:rPr>
        <w:t>acțiunea</w:t>
      </w:r>
      <w:proofErr w:type="spellEnd"/>
      <w:r w:rsidRPr="00686253">
        <w:rPr>
          <w:rFonts w:ascii="Arial" w:hAnsi="Arial" w:cs="Arial"/>
          <w:sz w:val="24"/>
          <w:szCs w:val="24"/>
        </w:rPr>
        <w:t xml:space="preserve"> </w:t>
      </w:r>
      <w:proofErr w:type="spellStart"/>
      <w:r w:rsidRPr="00686253">
        <w:rPr>
          <w:rFonts w:ascii="Arial" w:hAnsi="Arial" w:cs="Arial"/>
          <w:sz w:val="24"/>
          <w:szCs w:val="24"/>
        </w:rPr>
        <w:t>vîntului</w:t>
      </w:r>
      <w:proofErr w:type="spellEnd"/>
      <w:r w:rsidRPr="00686253">
        <w:rPr>
          <w:rFonts w:ascii="Arial" w:hAnsi="Arial" w:cs="Arial"/>
          <w:sz w:val="24"/>
          <w:szCs w:val="24"/>
        </w:rPr>
        <w:t xml:space="preserve"> </w:t>
      </w:r>
      <w:proofErr w:type="spellStart"/>
      <w:r w:rsidRPr="00686253">
        <w:rPr>
          <w:rFonts w:ascii="Arial" w:hAnsi="Arial" w:cs="Arial"/>
          <w:sz w:val="24"/>
          <w:szCs w:val="24"/>
        </w:rPr>
        <w:t>și</w:t>
      </w:r>
      <w:proofErr w:type="spellEnd"/>
      <w:r w:rsidRPr="00686253">
        <w:rPr>
          <w:rFonts w:ascii="Arial" w:hAnsi="Arial" w:cs="Arial"/>
          <w:sz w:val="24"/>
          <w:szCs w:val="24"/>
        </w:rPr>
        <w:t xml:space="preserve"> a </w:t>
      </w:r>
      <w:proofErr w:type="spellStart"/>
      <w:r w:rsidRPr="00686253">
        <w:rPr>
          <w:rFonts w:ascii="Arial" w:hAnsi="Arial" w:cs="Arial"/>
          <w:sz w:val="24"/>
          <w:szCs w:val="24"/>
        </w:rPr>
        <w:t>zăpezii</w:t>
      </w:r>
      <w:proofErr w:type="spellEnd"/>
      <w:r w:rsidRPr="00686253">
        <w:rPr>
          <w:rFonts w:ascii="Arial" w:hAnsi="Arial" w:cs="Arial"/>
          <w:sz w:val="24"/>
          <w:szCs w:val="24"/>
        </w:rPr>
        <w:t xml:space="preserve">, </w:t>
      </w:r>
      <w:proofErr w:type="spellStart"/>
      <w:r w:rsidRPr="00686253">
        <w:rPr>
          <w:rFonts w:ascii="Arial" w:hAnsi="Arial" w:cs="Arial"/>
          <w:sz w:val="24"/>
          <w:szCs w:val="24"/>
        </w:rPr>
        <w:t>alunecări</w:t>
      </w:r>
      <w:proofErr w:type="spellEnd"/>
      <w:r w:rsidRPr="00686253">
        <w:rPr>
          <w:rFonts w:ascii="Arial" w:hAnsi="Arial" w:cs="Arial"/>
          <w:sz w:val="24"/>
          <w:szCs w:val="24"/>
        </w:rPr>
        <w:t xml:space="preserve"> de </w:t>
      </w:r>
      <w:proofErr w:type="spellStart"/>
      <w:r w:rsidRPr="00686253">
        <w:rPr>
          <w:rFonts w:ascii="Arial" w:hAnsi="Arial" w:cs="Arial"/>
          <w:sz w:val="24"/>
          <w:szCs w:val="24"/>
        </w:rPr>
        <w:t>teren</w:t>
      </w:r>
      <w:proofErr w:type="spellEnd"/>
      <w:r w:rsidRPr="00686253">
        <w:rPr>
          <w:rFonts w:ascii="Arial" w:hAnsi="Arial" w:cs="Arial"/>
          <w:sz w:val="24"/>
          <w:szCs w:val="24"/>
        </w:rPr>
        <w:t xml:space="preserve"> </w:t>
      </w:r>
      <w:proofErr w:type="spellStart"/>
      <w:r w:rsidRPr="00686253">
        <w:rPr>
          <w:rFonts w:ascii="Arial" w:hAnsi="Arial" w:cs="Arial"/>
          <w:sz w:val="24"/>
          <w:szCs w:val="24"/>
        </w:rPr>
        <w:t>în</w:t>
      </w:r>
      <w:proofErr w:type="spellEnd"/>
      <w:r w:rsidRPr="00686253">
        <w:rPr>
          <w:rFonts w:ascii="Arial" w:hAnsi="Arial" w:cs="Arial"/>
          <w:sz w:val="24"/>
          <w:szCs w:val="24"/>
        </w:rPr>
        <w:t xml:space="preserve"> fond </w:t>
      </w:r>
      <w:proofErr w:type="spellStart"/>
      <w:r w:rsidRPr="00686253">
        <w:rPr>
          <w:rFonts w:ascii="Arial" w:hAnsi="Arial" w:cs="Arial"/>
          <w:sz w:val="24"/>
          <w:szCs w:val="24"/>
        </w:rPr>
        <w:t>forestier</w:t>
      </w:r>
      <w:proofErr w:type="spellEnd"/>
      <w:r w:rsidRPr="00686253">
        <w:rPr>
          <w:rFonts w:ascii="Arial" w:hAnsi="Arial" w:cs="Arial"/>
          <w:sz w:val="24"/>
          <w:szCs w:val="24"/>
        </w:rPr>
        <w:t xml:space="preserve">, </w:t>
      </w:r>
      <w:proofErr w:type="spellStart"/>
      <w:r w:rsidRPr="00686253">
        <w:rPr>
          <w:rFonts w:ascii="Arial" w:hAnsi="Arial" w:cs="Arial"/>
          <w:sz w:val="24"/>
          <w:szCs w:val="24"/>
        </w:rPr>
        <w:t>incendii</w:t>
      </w:r>
      <w:proofErr w:type="spellEnd"/>
      <w:r w:rsidRPr="00686253">
        <w:rPr>
          <w:rFonts w:ascii="Arial" w:hAnsi="Arial" w:cs="Arial"/>
          <w:sz w:val="24"/>
          <w:szCs w:val="24"/>
        </w:rPr>
        <w:t xml:space="preserve"> etc..</w:t>
      </w:r>
    </w:p>
    <w:p w:rsidR="008E5B1C" w:rsidRPr="00686253" w:rsidRDefault="008E5B1C" w:rsidP="008E5B1C">
      <w:pPr>
        <w:pStyle w:val="Default"/>
        <w:rPr>
          <w:color w:val="auto"/>
        </w:rPr>
      </w:pPr>
      <w:r w:rsidRPr="00686253">
        <w:rPr>
          <w:color w:val="auto"/>
          <w:lang w:val="ro-RO"/>
        </w:rPr>
        <w:t>e</w:t>
      </w:r>
      <w:r w:rsidRPr="00686253">
        <w:rPr>
          <w:i/>
          <w:color w:val="auto"/>
          <w:lang w:val="ro-RO"/>
        </w:rPr>
        <w:t>) relevanţa planului sau programului pentru implementarea legislaţiei naţionale şi comunitare de mediu;</w:t>
      </w:r>
      <w:r w:rsidRPr="00686253">
        <w:rPr>
          <w:color w:val="auto"/>
        </w:rPr>
        <w:t xml:space="preserve"> </w:t>
      </w:r>
    </w:p>
    <w:p w:rsidR="008E5B1C" w:rsidRPr="00686253" w:rsidRDefault="008E5B1C" w:rsidP="008E5B1C">
      <w:pPr>
        <w:pStyle w:val="Default"/>
        <w:rPr>
          <w:color w:val="auto"/>
        </w:rPr>
      </w:pPr>
      <w:r w:rsidRPr="00686253">
        <w:rPr>
          <w:color w:val="auto"/>
        </w:rPr>
        <w:t xml:space="preserve">S-au </w:t>
      </w:r>
      <w:proofErr w:type="spellStart"/>
      <w:r w:rsidRPr="00686253">
        <w:rPr>
          <w:color w:val="auto"/>
        </w:rPr>
        <w:t>luat</w:t>
      </w:r>
      <w:proofErr w:type="spellEnd"/>
      <w:r w:rsidRPr="00686253">
        <w:rPr>
          <w:color w:val="auto"/>
        </w:rPr>
        <w:t xml:space="preserve"> </w:t>
      </w:r>
      <w:proofErr w:type="spellStart"/>
      <w:r w:rsidRPr="00686253">
        <w:rPr>
          <w:color w:val="auto"/>
        </w:rPr>
        <w:t>în</w:t>
      </w:r>
      <w:proofErr w:type="spellEnd"/>
      <w:r w:rsidRPr="00686253">
        <w:rPr>
          <w:color w:val="auto"/>
        </w:rPr>
        <w:t xml:space="preserve"> </w:t>
      </w:r>
      <w:proofErr w:type="spellStart"/>
      <w:r w:rsidRPr="00686253">
        <w:rPr>
          <w:color w:val="auto"/>
        </w:rPr>
        <w:t>considerare</w:t>
      </w:r>
      <w:proofErr w:type="spellEnd"/>
      <w:r w:rsidRPr="00686253">
        <w:rPr>
          <w:color w:val="auto"/>
        </w:rPr>
        <w:t xml:space="preserve"> </w:t>
      </w:r>
      <w:proofErr w:type="spellStart"/>
      <w:r w:rsidRPr="00686253">
        <w:rPr>
          <w:color w:val="auto"/>
        </w:rPr>
        <w:t>prevederile</w:t>
      </w:r>
      <w:proofErr w:type="spellEnd"/>
      <w:r w:rsidRPr="00686253">
        <w:rPr>
          <w:color w:val="auto"/>
        </w:rPr>
        <w:t xml:space="preserve">: </w:t>
      </w:r>
    </w:p>
    <w:p w:rsidR="009216A4" w:rsidRPr="00686253" w:rsidRDefault="008E5B1C" w:rsidP="00B857B6">
      <w:pPr>
        <w:pStyle w:val="ListParagraph"/>
        <w:numPr>
          <w:ilvl w:val="0"/>
          <w:numId w:val="14"/>
        </w:numPr>
        <w:spacing w:after="0" w:line="240" w:lineRule="auto"/>
        <w:ind w:left="142" w:hanging="142"/>
        <w:contextualSpacing/>
        <w:jc w:val="both"/>
        <w:rPr>
          <w:rFonts w:ascii="Arial" w:hAnsi="Arial" w:cs="Arial"/>
          <w:sz w:val="24"/>
          <w:szCs w:val="24"/>
        </w:rPr>
      </w:pPr>
      <w:proofErr w:type="spellStart"/>
      <w:r w:rsidRPr="00686253">
        <w:rPr>
          <w:rStyle w:val="Emphasis"/>
          <w:rFonts w:ascii="Arial" w:hAnsi="Arial" w:cs="Arial"/>
          <w:i w:val="0"/>
          <w:sz w:val="24"/>
          <w:szCs w:val="24"/>
        </w:rPr>
        <w:t>Directiva</w:t>
      </w:r>
      <w:proofErr w:type="spellEnd"/>
      <w:r w:rsidRPr="00686253">
        <w:rPr>
          <w:rStyle w:val="Emphasis"/>
          <w:rFonts w:ascii="Arial" w:hAnsi="Arial" w:cs="Arial"/>
          <w:i w:val="0"/>
          <w:sz w:val="24"/>
          <w:szCs w:val="24"/>
        </w:rPr>
        <w:t xml:space="preserve"> </w:t>
      </w:r>
      <w:r w:rsidRPr="00686253">
        <w:rPr>
          <w:rFonts w:ascii="Arial" w:hAnsi="Arial" w:cs="Arial"/>
          <w:sz w:val="24"/>
          <w:szCs w:val="24"/>
        </w:rPr>
        <w:t xml:space="preserve">SEA 2001/42/CE </w:t>
      </w:r>
      <w:proofErr w:type="spellStart"/>
      <w:r w:rsidRPr="00686253">
        <w:rPr>
          <w:rFonts w:ascii="Arial" w:hAnsi="Arial" w:cs="Arial"/>
          <w:sz w:val="24"/>
          <w:szCs w:val="24"/>
        </w:rPr>
        <w:t>privind</w:t>
      </w:r>
      <w:proofErr w:type="spellEnd"/>
      <w:r w:rsidRPr="00686253">
        <w:rPr>
          <w:rFonts w:ascii="Arial" w:hAnsi="Arial" w:cs="Arial"/>
          <w:sz w:val="24"/>
          <w:szCs w:val="24"/>
        </w:rPr>
        <w:t xml:space="preserve"> </w:t>
      </w:r>
      <w:proofErr w:type="spellStart"/>
      <w:r w:rsidRPr="00686253">
        <w:rPr>
          <w:rFonts w:ascii="Arial" w:hAnsi="Arial" w:cs="Arial"/>
          <w:sz w:val="24"/>
          <w:szCs w:val="24"/>
        </w:rPr>
        <w:t>evaluarea</w:t>
      </w:r>
      <w:proofErr w:type="spellEnd"/>
      <w:r w:rsidRPr="00686253">
        <w:rPr>
          <w:rFonts w:ascii="Arial" w:hAnsi="Arial" w:cs="Arial"/>
          <w:sz w:val="24"/>
          <w:szCs w:val="24"/>
        </w:rPr>
        <w:t xml:space="preserve"> </w:t>
      </w:r>
      <w:proofErr w:type="spellStart"/>
      <w:r w:rsidRPr="00686253">
        <w:rPr>
          <w:rFonts w:ascii="Arial" w:hAnsi="Arial" w:cs="Arial"/>
          <w:sz w:val="24"/>
          <w:szCs w:val="24"/>
        </w:rPr>
        <w:t>efectelor</w:t>
      </w:r>
      <w:proofErr w:type="spellEnd"/>
      <w:r w:rsidRPr="00686253">
        <w:rPr>
          <w:rFonts w:ascii="Arial" w:hAnsi="Arial" w:cs="Arial"/>
          <w:sz w:val="24"/>
          <w:szCs w:val="24"/>
        </w:rPr>
        <w:t xml:space="preserve"> </w:t>
      </w:r>
      <w:proofErr w:type="spellStart"/>
      <w:r w:rsidRPr="00686253">
        <w:rPr>
          <w:rFonts w:ascii="Arial" w:hAnsi="Arial" w:cs="Arial"/>
          <w:sz w:val="24"/>
          <w:szCs w:val="24"/>
        </w:rPr>
        <w:t>anumitor</w:t>
      </w:r>
      <w:proofErr w:type="spellEnd"/>
      <w:r w:rsidRPr="00686253">
        <w:rPr>
          <w:rFonts w:ascii="Arial" w:hAnsi="Arial" w:cs="Arial"/>
          <w:sz w:val="24"/>
          <w:szCs w:val="24"/>
        </w:rPr>
        <w:t xml:space="preserve"> </w:t>
      </w:r>
      <w:proofErr w:type="spellStart"/>
      <w:r w:rsidRPr="00686253">
        <w:rPr>
          <w:rFonts w:ascii="Arial" w:hAnsi="Arial" w:cs="Arial"/>
          <w:sz w:val="24"/>
          <w:szCs w:val="24"/>
        </w:rPr>
        <w:t>planuri</w:t>
      </w:r>
      <w:proofErr w:type="spellEnd"/>
      <w:r w:rsidRPr="00686253">
        <w:rPr>
          <w:rFonts w:ascii="Arial" w:hAnsi="Arial" w:cs="Arial"/>
          <w:sz w:val="24"/>
          <w:szCs w:val="24"/>
        </w:rPr>
        <w:t xml:space="preserve"> </w:t>
      </w:r>
      <w:proofErr w:type="spellStart"/>
      <w:r w:rsidRPr="00686253">
        <w:rPr>
          <w:rFonts w:ascii="Arial" w:hAnsi="Arial" w:cs="Arial"/>
          <w:sz w:val="24"/>
          <w:szCs w:val="24"/>
        </w:rPr>
        <w:t>și</w:t>
      </w:r>
      <w:proofErr w:type="spellEnd"/>
      <w:r w:rsidRPr="00686253">
        <w:rPr>
          <w:rFonts w:ascii="Arial" w:hAnsi="Arial" w:cs="Arial"/>
          <w:sz w:val="24"/>
          <w:szCs w:val="24"/>
        </w:rPr>
        <w:t xml:space="preserve"> </w:t>
      </w:r>
      <w:proofErr w:type="spellStart"/>
      <w:r w:rsidRPr="00686253">
        <w:rPr>
          <w:rFonts w:ascii="Arial" w:hAnsi="Arial" w:cs="Arial"/>
          <w:sz w:val="24"/>
          <w:szCs w:val="24"/>
        </w:rPr>
        <w:t>programe</w:t>
      </w:r>
      <w:proofErr w:type="spellEnd"/>
      <w:r w:rsidRPr="00686253">
        <w:rPr>
          <w:rFonts w:ascii="Arial" w:hAnsi="Arial" w:cs="Arial"/>
          <w:sz w:val="24"/>
          <w:szCs w:val="24"/>
        </w:rPr>
        <w:t xml:space="preserve"> </w:t>
      </w:r>
      <w:proofErr w:type="spellStart"/>
      <w:r w:rsidRPr="00686253">
        <w:rPr>
          <w:rFonts w:ascii="Arial" w:hAnsi="Arial" w:cs="Arial"/>
          <w:sz w:val="24"/>
          <w:szCs w:val="24"/>
        </w:rPr>
        <w:t>asupra</w:t>
      </w:r>
      <w:proofErr w:type="spellEnd"/>
      <w:r w:rsidRPr="00686253">
        <w:rPr>
          <w:rFonts w:ascii="Arial" w:hAnsi="Arial" w:cs="Arial"/>
          <w:sz w:val="24"/>
          <w:szCs w:val="24"/>
        </w:rPr>
        <w:t xml:space="preserve"> </w:t>
      </w:r>
      <w:proofErr w:type="spellStart"/>
      <w:r w:rsidRPr="00686253">
        <w:rPr>
          <w:rFonts w:ascii="Arial" w:hAnsi="Arial" w:cs="Arial"/>
          <w:sz w:val="24"/>
          <w:szCs w:val="24"/>
        </w:rPr>
        <w:t>mediului</w:t>
      </w:r>
      <w:proofErr w:type="spellEnd"/>
      <w:r w:rsidRPr="00686253">
        <w:rPr>
          <w:rFonts w:ascii="Arial" w:hAnsi="Arial" w:cs="Arial"/>
          <w:sz w:val="24"/>
          <w:szCs w:val="24"/>
        </w:rPr>
        <w:t xml:space="preserve">, </w:t>
      </w:r>
      <w:proofErr w:type="spellStart"/>
      <w:r w:rsidRPr="00686253">
        <w:rPr>
          <w:rFonts w:ascii="Arial" w:hAnsi="Arial" w:cs="Arial"/>
          <w:sz w:val="24"/>
          <w:szCs w:val="24"/>
        </w:rPr>
        <w:t>transpusă</w:t>
      </w:r>
      <w:proofErr w:type="spellEnd"/>
      <w:r w:rsidR="00EC72E0" w:rsidRPr="00686253">
        <w:rPr>
          <w:rFonts w:ascii="Arial" w:hAnsi="Arial" w:cs="Arial"/>
          <w:sz w:val="24"/>
          <w:szCs w:val="24"/>
        </w:rPr>
        <w:t xml:space="preserve"> </w:t>
      </w:r>
      <w:proofErr w:type="spellStart"/>
      <w:r w:rsidR="00EC72E0" w:rsidRPr="00686253">
        <w:rPr>
          <w:rFonts w:ascii="Arial" w:hAnsi="Arial" w:cs="Arial"/>
          <w:sz w:val="24"/>
          <w:szCs w:val="24"/>
        </w:rPr>
        <w:t>în</w:t>
      </w:r>
      <w:proofErr w:type="spellEnd"/>
      <w:r w:rsidR="00EC72E0" w:rsidRPr="00686253">
        <w:rPr>
          <w:rFonts w:ascii="Arial" w:hAnsi="Arial" w:cs="Arial"/>
          <w:sz w:val="24"/>
          <w:szCs w:val="24"/>
        </w:rPr>
        <w:t xml:space="preserve"> </w:t>
      </w:r>
      <w:proofErr w:type="spellStart"/>
      <w:r w:rsidR="00EC72E0" w:rsidRPr="00686253">
        <w:rPr>
          <w:rFonts w:ascii="Arial" w:hAnsi="Arial" w:cs="Arial"/>
          <w:sz w:val="24"/>
          <w:szCs w:val="24"/>
        </w:rPr>
        <w:t>legislația</w:t>
      </w:r>
      <w:proofErr w:type="spellEnd"/>
      <w:r w:rsidR="00EC72E0" w:rsidRPr="00686253">
        <w:rPr>
          <w:rFonts w:ascii="Arial" w:hAnsi="Arial" w:cs="Arial"/>
          <w:sz w:val="24"/>
          <w:szCs w:val="24"/>
        </w:rPr>
        <w:t xml:space="preserve"> </w:t>
      </w:r>
      <w:proofErr w:type="spellStart"/>
      <w:r w:rsidR="00EC72E0" w:rsidRPr="00686253">
        <w:rPr>
          <w:rFonts w:ascii="Arial" w:hAnsi="Arial" w:cs="Arial"/>
          <w:sz w:val="24"/>
          <w:szCs w:val="24"/>
        </w:rPr>
        <w:t>națională</w:t>
      </w:r>
      <w:proofErr w:type="spellEnd"/>
      <w:r w:rsidR="00EC72E0" w:rsidRPr="00686253">
        <w:rPr>
          <w:rFonts w:ascii="Arial" w:hAnsi="Arial" w:cs="Arial"/>
          <w:sz w:val="24"/>
          <w:szCs w:val="24"/>
        </w:rPr>
        <w:t xml:space="preserve"> </w:t>
      </w:r>
      <w:proofErr w:type="spellStart"/>
      <w:r w:rsidR="00EC72E0" w:rsidRPr="00686253">
        <w:rPr>
          <w:rFonts w:ascii="Arial" w:hAnsi="Arial" w:cs="Arial"/>
          <w:sz w:val="24"/>
          <w:szCs w:val="24"/>
        </w:rPr>
        <w:t>prin</w:t>
      </w:r>
      <w:proofErr w:type="spellEnd"/>
      <w:r w:rsidR="00EC72E0" w:rsidRPr="00686253">
        <w:rPr>
          <w:rFonts w:ascii="Arial" w:hAnsi="Arial" w:cs="Arial"/>
          <w:sz w:val="24"/>
          <w:szCs w:val="24"/>
        </w:rPr>
        <w:t xml:space="preserve"> HG</w:t>
      </w:r>
      <w:r w:rsidRPr="00686253">
        <w:rPr>
          <w:rFonts w:ascii="Arial" w:hAnsi="Arial" w:cs="Arial"/>
          <w:sz w:val="24"/>
          <w:szCs w:val="24"/>
        </w:rPr>
        <w:t xml:space="preserve"> nr. 1076/2004.</w:t>
      </w:r>
    </w:p>
    <w:p w:rsidR="008E5B1C" w:rsidRPr="00686253" w:rsidRDefault="008E5B1C" w:rsidP="008E5B1C">
      <w:pPr>
        <w:autoSpaceDE w:val="0"/>
        <w:autoSpaceDN w:val="0"/>
        <w:adjustRightInd w:val="0"/>
        <w:spacing w:after="0" w:line="240" w:lineRule="auto"/>
        <w:ind w:left="720"/>
        <w:jc w:val="both"/>
        <w:rPr>
          <w:rFonts w:ascii="Arial" w:eastAsia="Times New Roman" w:hAnsi="Arial" w:cs="Arial"/>
          <w:sz w:val="24"/>
          <w:szCs w:val="24"/>
          <w:lang w:val="ro-RO"/>
        </w:rPr>
      </w:pPr>
    </w:p>
    <w:p w:rsidR="008E5B1C" w:rsidRPr="00686253" w:rsidRDefault="00E70D18" w:rsidP="008E5B1C">
      <w:pPr>
        <w:autoSpaceDE w:val="0"/>
        <w:autoSpaceDN w:val="0"/>
        <w:adjustRightInd w:val="0"/>
        <w:spacing w:after="0" w:line="240" w:lineRule="auto"/>
        <w:jc w:val="both"/>
        <w:rPr>
          <w:rFonts w:ascii="Arial" w:hAnsi="Arial" w:cs="Arial"/>
          <w:b/>
          <w:color w:val="000000"/>
          <w:sz w:val="24"/>
          <w:szCs w:val="24"/>
          <w:lang w:val="ro-RO"/>
        </w:rPr>
      </w:pPr>
      <w:r w:rsidRPr="00686253">
        <w:rPr>
          <w:rFonts w:ascii="Arial" w:hAnsi="Arial" w:cs="Arial"/>
          <w:b/>
          <w:color w:val="000000"/>
          <w:sz w:val="24"/>
          <w:szCs w:val="24"/>
          <w:lang w:val="ro-RO"/>
        </w:rPr>
        <w:t>2.</w:t>
      </w:r>
      <w:r w:rsidR="008E5B1C" w:rsidRPr="00686253">
        <w:rPr>
          <w:rFonts w:ascii="Arial" w:hAnsi="Arial" w:cs="Arial"/>
          <w:b/>
          <w:color w:val="000000"/>
          <w:sz w:val="24"/>
          <w:szCs w:val="24"/>
          <w:lang w:val="ro-RO"/>
        </w:rPr>
        <w:t>Caracteristicile efectelor şi ale zonei posibil a fi afectate cu privire, în special, la:</w:t>
      </w:r>
    </w:p>
    <w:p w:rsidR="008E5B1C" w:rsidRPr="00686253" w:rsidRDefault="008E5B1C" w:rsidP="008E5B1C">
      <w:pPr>
        <w:tabs>
          <w:tab w:val="left" w:pos="142"/>
        </w:tabs>
        <w:autoSpaceDE w:val="0"/>
        <w:autoSpaceDN w:val="0"/>
        <w:adjustRightInd w:val="0"/>
        <w:spacing w:after="0" w:line="240" w:lineRule="auto"/>
        <w:jc w:val="both"/>
        <w:rPr>
          <w:rFonts w:ascii="Arial" w:hAnsi="Arial" w:cs="Arial"/>
          <w:b/>
          <w:sz w:val="24"/>
          <w:szCs w:val="24"/>
          <w:lang w:val="ro-RO"/>
        </w:rPr>
      </w:pPr>
      <w:r w:rsidRPr="00686253">
        <w:rPr>
          <w:rFonts w:ascii="Arial" w:hAnsi="Arial" w:cs="Arial"/>
          <w:i/>
          <w:sz w:val="24"/>
          <w:szCs w:val="24"/>
          <w:lang w:val="ro-RO"/>
        </w:rPr>
        <w:t xml:space="preserve">a) probabilitatea, durata, frecvenţa şi reversibilitatea efectelor; </w:t>
      </w:r>
    </w:p>
    <w:p w:rsidR="008E5B1C" w:rsidRPr="00686253" w:rsidRDefault="008E5B1C" w:rsidP="008E5B1C">
      <w:pPr>
        <w:spacing w:after="0" w:line="240" w:lineRule="auto"/>
        <w:jc w:val="both"/>
        <w:rPr>
          <w:rStyle w:val="tli1"/>
          <w:rFonts w:ascii="Arial" w:hAnsi="Arial" w:cs="Arial"/>
          <w:sz w:val="24"/>
          <w:szCs w:val="24"/>
        </w:rPr>
      </w:pPr>
      <w:r w:rsidRPr="00686253">
        <w:rPr>
          <w:rStyle w:val="tli1"/>
          <w:rFonts w:ascii="Arial" w:hAnsi="Arial" w:cs="Arial"/>
          <w:sz w:val="24"/>
          <w:szCs w:val="24"/>
        </w:rPr>
        <w:t xml:space="preserve">- </w:t>
      </w:r>
      <w:proofErr w:type="spellStart"/>
      <w:proofErr w:type="gramStart"/>
      <w:r w:rsidRPr="00686253">
        <w:rPr>
          <w:rStyle w:val="tli1"/>
          <w:rFonts w:ascii="Arial" w:hAnsi="Arial" w:cs="Arial"/>
          <w:sz w:val="24"/>
          <w:szCs w:val="24"/>
        </w:rPr>
        <w:t>prin</w:t>
      </w:r>
      <w:proofErr w:type="spellEnd"/>
      <w:proofErr w:type="gram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masurile</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luate</w:t>
      </w:r>
      <w:proofErr w:type="spellEnd"/>
      <w:r w:rsidRPr="00686253">
        <w:rPr>
          <w:rStyle w:val="tli1"/>
          <w:rFonts w:ascii="Arial" w:hAnsi="Arial" w:cs="Arial"/>
          <w:sz w:val="24"/>
          <w:szCs w:val="24"/>
        </w:rPr>
        <w:t xml:space="preserve"> nu </w:t>
      </w:r>
      <w:proofErr w:type="spellStart"/>
      <w:r w:rsidRPr="00686253">
        <w:rPr>
          <w:rStyle w:val="tli1"/>
          <w:rFonts w:ascii="Arial" w:hAnsi="Arial" w:cs="Arial"/>
          <w:sz w:val="24"/>
          <w:szCs w:val="24"/>
        </w:rPr>
        <w:t>apar</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efecte</w:t>
      </w:r>
      <w:proofErr w:type="spellEnd"/>
      <w:r w:rsidRPr="00686253">
        <w:rPr>
          <w:rStyle w:val="tli1"/>
          <w:rFonts w:ascii="Arial" w:hAnsi="Arial" w:cs="Arial"/>
          <w:sz w:val="24"/>
          <w:szCs w:val="24"/>
        </w:rPr>
        <w:t xml:space="preserve"> negative </w:t>
      </w:r>
      <w:proofErr w:type="spellStart"/>
      <w:r w:rsidRPr="00686253">
        <w:rPr>
          <w:rStyle w:val="tli1"/>
          <w:rFonts w:ascii="Arial" w:hAnsi="Arial" w:cs="Arial"/>
          <w:sz w:val="24"/>
          <w:szCs w:val="24"/>
        </w:rPr>
        <w:t>remanente</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asupra</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mediului</w:t>
      </w:r>
      <w:proofErr w:type="spellEnd"/>
    </w:p>
    <w:p w:rsidR="008E5B1C" w:rsidRPr="00686253" w:rsidRDefault="008E5B1C" w:rsidP="008E5B1C">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686253">
        <w:rPr>
          <w:rFonts w:ascii="Arial" w:hAnsi="Arial" w:cs="Arial"/>
          <w:i/>
          <w:sz w:val="24"/>
          <w:szCs w:val="24"/>
          <w:lang w:val="ro-RO"/>
        </w:rPr>
        <w:t>b) natura cumulativă a efectelor;</w:t>
      </w:r>
      <w:r w:rsidRPr="00686253">
        <w:rPr>
          <w:rFonts w:ascii="Arial" w:hAnsi="Arial" w:cs="Arial"/>
          <w:sz w:val="24"/>
          <w:szCs w:val="24"/>
          <w:lang w:val="ro-RO"/>
        </w:rPr>
        <w:t xml:space="preserve"> </w:t>
      </w:r>
      <w:r w:rsidRPr="00686253">
        <w:rPr>
          <w:rStyle w:val="tli1"/>
          <w:rFonts w:ascii="Arial" w:hAnsi="Arial" w:cs="Arial"/>
          <w:sz w:val="24"/>
          <w:szCs w:val="24"/>
        </w:rPr>
        <w:t xml:space="preserve">- nu </w:t>
      </w:r>
      <w:proofErr w:type="spellStart"/>
      <w:r w:rsidRPr="00686253">
        <w:rPr>
          <w:rStyle w:val="tli1"/>
          <w:rFonts w:ascii="Arial" w:hAnsi="Arial" w:cs="Arial"/>
          <w:sz w:val="24"/>
          <w:szCs w:val="24"/>
        </w:rPr>
        <w:t>este</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cazul</w:t>
      </w:r>
      <w:proofErr w:type="spellEnd"/>
      <w:r w:rsidRPr="00686253">
        <w:rPr>
          <w:rStyle w:val="tli1"/>
          <w:rFonts w:ascii="Arial" w:hAnsi="Arial" w:cs="Arial"/>
          <w:sz w:val="24"/>
          <w:szCs w:val="24"/>
        </w:rPr>
        <w:t>.</w:t>
      </w:r>
    </w:p>
    <w:p w:rsidR="008E5B1C" w:rsidRPr="00686253" w:rsidRDefault="008E5B1C" w:rsidP="008E5B1C">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686253">
        <w:rPr>
          <w:rFonts w:ascii="Arial" w:hAnsi="Arial" w:cs="Arial"/>
          <w:i/>
          <w:sz w:val="24"/>
          <w:szCs w:val="24"/>
          <w:lang w:val="ro-RO"/>
        </w:rPr>
        <w:t>c) natura transfrontieră a efectelor;</w:t>
      </w:r>
      <w:r w:rsidRPr="00686253">
        <w:rPr>
          <w:rFonts w:ascii="Arial" w:hAnsi="Arial" w:cs="Arial"/>
          <w:sz w:val="24"/>
          <w:szCs w:val="24"/>
          <w:lang w:val="ro-RO"/>
        </w:rPr>
        <w:t xml:space="preserve"> </w:t>
      </w:r>
      <w:r w:rsidRPr="00686253">
        <w:rPr>
          <w:rStyle w:val="tli1"/>
          <w:rFonts w:ascii="Arial" w:hAnsi="Arial" w:cs="Arial"/>
          <w:sz w:val="24"/>
          <w:szCs w:val="24"/>
        </w:rPr>
        <w:t xml:space="preserve">- nu </w:t>
      </w:r>
      <w:proofErr w:type="spellStart"/>
      <w:r w:rsidRPr="00686253">
        <w:rPr>
          <w:rStyle w:val="tli1"/>
          <w:rFonts w:ascii="Arial" w:hAnsi="Arial" w:cs="Arial"/>
          <w:sz w:val="24"/>
          <w:szCs w:val="24"/>
        </w:rPr>
        <w:t>este</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cazul</w:t>
      </w:r>
      <w:proofErr w:type="spellEnd"/>
      <w:r w:rsidRPr="00686253">
        <w:rPr>
          <w:rStyle w:val="tli1"/>
          <w:rFonts w:ascii="Arial" w:hAnsi="Arial" w:cs="Arial"/>
          <w:sz w:val="24"/>
          <w:szCs w:val="24"/>
        </w:rPr>
        <w:t>.</w:t>
      </w:r>
    </w:p>
    <w:p w:rsidR="008E5B1C" w:rsidRPr="00686253" w:rsidRDefault="008E5B1C" w:rsidP="008E5B1C">
      <w:pPr>
        <w:tabs>
          <w:tab w:val="left" w:pos="0"/>
        </w:tabs>
        <w:autoSpaceDE w:val="0"/>
        <w:autoSpaceDN w:val="0"/>
        <w:adjustRightInd w:val="0"/>
        <w:spacing w:after="0" w:line="240" w:lineRule="auto"/>
        <w:jc w:val="both"/>
        <w:rPr>
          <w:rFonts w:ascii="Arial" w:hAnsi="Arial" w:cs="Arial"/>
          <w:sz w:val="24"/>
          <w:szCs w:val="24"/>
          <w:lang w:val="ro-RO"/>
        </w:rPr>
      </w:pPr>
      <w:r w:rsidRPr="00686253">
        <w:rPr>
          <w:rFonts w:ascii="Arial" w:hAnsi="Arial" w:cs="Arial"/>
          <w:i/>
          <w:sz w:val="24"/>
          <w:szCs w:val="24"/>
          <w:lang w:val="ro-RO"/>
        </w:rPr>
        <w:t>d) riscul pentru sănătatea umană sau pentru mediu (de exemplu, datorită accidentelor</w:t>
      </w:r>
      <w:r w:rsidRPr="00686253">
        <w:rPr>
          <w:rFonts w:ascii="Arial" w:hAnsi="Arial" w:cs="Arial"/>
          <w:sz w:val="24"/>
          <w:szCs w:val="24"/>
          <w:lang w:val="ro-RO"/>
        </w:rPr>
        <w:t xml:space="preserve">); </w:t>
      </w:r>
    </w:p>
    <w:p w:rsidR="008E5B1C" w:rsidRPr="00686253" w:rsidRDefault="008E5B1C" w:rsidP="008E5B1C">
      <w:pPr>
        <w:tabs>
          <w:tab w:val="left" w:pos="0"/>
        </w:tabs>
        <w:autoSpaceDE w:val="0"/>
        <w:autoSpaceDN w:val="0"/>
        <w:adjustRightInd w:val="0"/>
        <w:spacing w:after="0" w:line="240" w:lineRule="auto"/>
        <w:jc w:val="both"/>
        <w:rPr>
          <w:rFonts w:ascii="Arial" w:hAnsi="Arial" w:cs="Arial"/>
          <w:sz w:val="24"/>
          <w:szCs w:val="24"/>
          <w:lang w:val="ro-RO"/>
        </w:rPr>
      </w:pPr>
      <w:r w:rsidRPr="00686253">
        <w:rPr>
          <w:rStyle w:val="tli1"/>
          <w:rFonts w:ascii="Arial" w:hAnsi="Arial" w:cs="Arial"/>
          <w:sz w:val="24"/>
          <w:szCs w:val="24"/>
        </w:rPr>
        <w:t xml:space="preserve">- </w:t>
      </w:r>
      <w:proofErr w:type="gramStart"/>
      <w:r w:rsidRPr="00686253">
        <w:rPr>
          <w:rStyle w:val="tli1"/>
          <w:rFonts w:ascii="Arial" w:hAnsi="Arial" w:cs="Arial"/>
          <w:sz w:val="24"/>
          <w:szCs w:val="24"/>
        </w:rPr>
        <w:t>nu</w:t>
      </w:r>
      <w:proofErr w:type="gram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este</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cazul</w:t>
      </w:r>
      <w:proofErr w:type="spellEnd"/>
      <w:r w:rsidRPr="00686253">
        <w:rPr>
          <w:rStyle w:val="tli1"/>
          <w:rFonts w:ascii="Arial" w:hAnsi="Arial" w:cs="Arial"/>
          <w:sz w:val="24"/>
          <w:szCs w:val="24"/>
        </w:rPr>
        <w:t>.</w:t>
      </w:r>
    </w:p>
    <w:p w:rsidR="008E5B1C" w:rsidRPr="00686253" w:rsidRDefault="008E5B1C" w:rsidP="008E5B1C">
      <w:pPr>
        <w:spacing w:after="0" w:line="240" w:lineRule="auto"/>
        <w:jc w:val="both"/>
        <w:rPr>
          <w:rFonts w:ascii="Arial" w:hAnsi="Arial" w:cs="Arial"/>
          <w:i/>
          <w:sz w:val="24"/>
          <w:szCs w:val="24"/>
          <w:lang w:val="ro-RO"/>
        </w:rPr>
      </w:pPr>
      <w:r w:rsidRPr="00686253">
        <w:rPr>
          <w:rFonts w:ascii="Arial" w:hAnsi="Arial" w:cs="Arial"/>
          <w:i/>
          <w:sz w:val="24"/>
          <w:szCs w:val="24"/>
          <w:lang w:val="ro-RO"/>
        </w:rPr>
        <w:t xml:space="preserve">e) mărimea şi spaţialitatea efectelor (zona geografică şi mărimea populaţiei potenţial afectate; </w:t>
      </w:r>
      <w:r w:rsidRPr="00686253">
        <w:rPr>
          <w:rStyle w:val="tli1"/>
          <w:rFonts w:ascii="Arial" w:hAnsi="Arial" w:cs="Arial"/>
          <w:sz w:val="24"/>
          <w:szCs w:val="24"/>
        </w:rPr>
        <w:t xml:space="preserve">- </w:t>
      </w:r>
      <w:proofErr w:type="spellStart"/>
      <w:r w:rsidRPr="00686253">
        <w:rPr>
          <w:rStyle w:val="tli1"/>
          <w:rFonts w:ascii="Arial" w:hAnsi="Arial" w:cs="Arial"/>
          <w:sz w:val="24"/>
          <w:szCs w:val="24"/>
        </w:rPr>
        <w:t>este</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redusă</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pe</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perioada</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execuţiei</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lucrărilor</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silvice</w:t>
      </w:r>
      <w:proofErr w:type="spellEnd"/>
    </w:p>
    <w:p w:rsidR="008E5B1C" w:rsidRPr="00686253" w:rsidRDefault="008E5B1C" w:rsidP="008E5B1C">
      <w:pPr>
        <w:tabs>
          <w:tab w:val="left" w:pos="0"/>
        </w:tabs>
        <w:autoSpaceDE w:val="0"/>
        <w:autoSpaceDN w:val="0"/>
        <w:adjustRightInd w:val="0"/>
        <w:spacing w:after="0" w:line="240" w:lineRule="auto"/>
        <w:jc w:val="both"/>
        <w:rPr>
          <w:rFonts w:ascii="Arial" w:hAnsi="Arial" w:cs="Arial"/>
          <w:i/>
          <w:sz w:val="24"/>
          <w:szCs w:val="24"/>
          <w:lang w:val="ro-RO"/>
        </w:rPr>
      </w:pPr>
      <w:r w:rsidRPr="00686253">
        <w:rPr>
          <w:rFonts w:ascii="Arial" w:hAnsi="Arial" w:cs="Arial"/>
          <w:i/>
          <w:sz w:val="24"/>
          <w:szCs w:val="24"/>
          <w:lang w:val="ro-RO"/>
        </w:rPr>
        <w:t>f) valoarea şi vulnerabilitatea arealului posibil a fi afectat, date de:</w:t>
      </w:r>
    </w:p>
    <w:p w:rsidR="008E5B1C" w:rsidRPr="00686253" w:rsidRDefault="008E5B1C" w:rsidP="008E5B1C">
      <w:pPr>
        <w:spacing w:after="0" w:line="240" w:lineRule="auto"/>
        <w:jc w:val="both"/>
        <w:rPr>
          <w:rFonts w:ascii="Arial" w:hAnsi="Arial" w:cs="Arial"/>
          <w:sz w:val="24"/>
          <w:szCs w:val="24"/>
          <w:lang w:val="ro-RO"/>
        </w:rPr>
      </w:pPr>
      <w:r w:rsidRPr="00686253">
        <w:rPr>
          <w:rFonts w:ascii="Arial" w:hAnsi="Arial" w:cs="Arial"/>
          <w:i/>
          <w:sz w:val="24"/>
          <w:szCs w:val="24"/>
          <w:lang w:val="ro-RO"/>
        </w:rPr>
        <w:t xml:space="preserve"> (i)</w:t>
      </w:r>
      <w:r w:rsidRPr="00686253">
        <w:rPr>
          <w:rFonts w:ascii="Arial" w:hAnsi="Arial" w:cs="Arial"/>
          <w:sz w:val="24"/>
          <w:szCs w:val="24"/>
          <w:lang w:val="ro-RO"/>
        </w:rPr>
        <w:t xml:space="preserve">  caracteristicile naturale speciale sau patrimoniul cultural; </w:t>
      </w:r>
      <w:r w:rsidRPr="00686253">
        <w:rPr>
          <w:rStyle w:val="tli1"/>
          <w:rFonts w:ascii="Arial" w:hAnsi="Arial" w:cs="Arial"/>
          <w:sz w:val="24"/>
          <w:szCs w:val="24"/>
        </w:rPr>
        <w:t xml:space="preserve">- </w:t>
      </w:r>
      <w:proofErr w:type="spellStart"/>
      <w:r w:rsidRPr="00686253">
        <w:rPr>
          <w:rStyle w:val="tli1"/>
          <w:rFonts w:ascii="Arial" w:hAnsi="Arial" w:cs="Arial"/>
          <w:sz w:val="24"/>
          <w:szCs w:val="24"/>
        </w:rPr>
        <w:t>este</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redusă</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pe</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perioada</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execuţiei</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lucrărilor</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silvice</w:t>
      </w:r>
      <w:proofErr w:type="spellEnd"/>
    </w:p>
    <w:p w:rsidR="008E5B1C" w:rsidRPr="00686253" w:rsidRDefault="008E5B1C" w:rsidP="008E5B1C">
      <w:pPr>
        <w:spacing w:after="0" w:line="240" w:lineRule="auto"/>
        <w:jc w:val="both"/>
        <w:rPr>
          <w:rFonts w:ascii="Arial" w:hAnsi="Arial" w:cs="Arial"/>
          <w:sz w:val="24"/>
          <w:szCs w:val="24"/>
        </w:rPr>
      </w:pPr>
      <w:r w:rsidRPr="00686253">
        <w:rPr>
          <w:rFonts w:ascii="Arial" w:hAnsi="Arial" w:cs="Arial"/>
          <w:i/>
          <w:sz w:val="24"/>
          <w:szCs w:val="24"/>
          <w:lang w:val="ro-RO"/>
        </w:rPr>
        <w:t xml:space="preserve"> (ii)</w:t>
      </w:r>
      <w:r w:rsidRPr="00686253">
        <w:rPr>
          <w:rFonts w:ascii="Arial" w:hAnsi="Arial" w:cs="Arial"/>
          <w:sz w:val="24"/>
          <w:szCs w:val="24"/>
          <w:lang w:val="ro-RO"/>
        </w:rPr>
        <w:t xml:space="preserve"> depăşirea standardelor sau a valorilor limită de calitate a mediului;</w:t>
      </w:r>
      <w:r w:rsidRPr="00686253">
        <w:rPr>
          <w:rFonts w:ascii="Arial" w:hAnsi="Arial" w:cs="Arial"/>
          <w:sz w:val="24"/>
          <w:szCs w:val="24"/>
        </w:rPr>
        <w:t xml:space="preserve"> </w:t>
      </w:r>
      <w:r w:rsidRPr="00686253">
        <w:rPr>
          <w:rStyle w:val="tli1"/>
          <w:rFonts w:ascii="Arial" w:hAnsi="Arial" w:cs="Arial"/>
          <w:sz w:val="24"/>
          <w:szCs w:val="24"/>
        </w:rPr>
        <w:t xml:space="preserve">- </w:t>
      </w:r>
      <w:proofErr w:type="spellStart"/>
      <w:r w:rsidRPr="00686253">
        <w:rPr>
          <w:rStyle w:val="tli1"/>
          <w:rFonts w:ascii="Arial" w:hAnsi="Arial" w:cs="Arial"/>
          <w:sz w:val="24"/>
          <w:szCs w:val="24"/>
        </w:rPr>
        <w:t>este</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redusă</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pe</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perioada</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execuţiei</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lucrărilor</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silvice</w:t>
      </w:r>
      <w:proofErr w:type="spellEnd"/>
    </w:p>
    <w:p w:rsidR="008E5B1C" w:rsidRPr="00686253" w:rsidRDefault="008E5B1C" w:rsidP="008E5B1C">
      <w:pPr>
        <w:spacing w:after="0" w:line="240" w:lineRule="auto"/>
        <w:jc w:val="both"/>
        <w:rPr>
          <w:rFonts w:ascii="Arial" w:hAnsi="Arial" w:cs="Arial"/>
          <w:sz w:val="24"/>
          <w:szCs w:val="24"/>
          <w:lang w:val="ro-RO"/>
        </w:rPr>
      </w:pPr>
      <w:r w:rsidRPr="00686253">
        <w:rPr>
          <w:rFonts w:ascii="Arial" w:hAnsi="Arial" w:cs="Arial"/>
          <w:i/>
          <w:sz w:val="24"/>
          <w:szCs w:val="24"/>
          <w:lang w:val="ro-RO"/>
        </w:rPr>
        <w:t xml:space="preserve"> (iii)</w:t>
      </w:r>
      <w:r w:rsidRPr="00686253">
        <w:rPr>
          <w:rFonts w:ascii="Arial" w:hAnsi="Arial" w:cs="Arial"/>
          <w:sz w:val="24"/>
          <w:szCs w:val="24"/>
          <w:lang w:val="ro-RO"/>
        </w:rPr>
        <w:t xml:space="preserve"> folosirea terenului în mod intensiv; </w:t>
      </w:r>
      <w:r w:rsidRPr="00686253">
        <w:rPr>
          <w:rStyle w:val="tli1"/>
          <w:rFonts w:ascii="Arial" w:hAnsi="Arial" w:cs="Arial"/>
          <w:sz w:val="24"/>
          <w:szCs w:val="24"/>
        </w:rPr>
        <w:t xml:space="preserve">- </w:t>
      </w:r>
      <w:proofErr w:type="spellStart"/>
      <w:r w:rsidRPr="00686253">
        <w:rPr>
          <w:rStyle w:val="tli1"/>
          <w:rFonts w:ascii="Arial" w:hAnsi="Arial" w:cs="Arial"/>
          <w:sz w:val="24"/>
          <w:szCs w:val="24"/>
        </w:rPr>
        <w:t>este</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redusă</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pe</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perioada</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execuţiei</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lucrărilor</w:t>
      </w:r>
      <w:proofErr w:type="spellEnd"/>
      <w:r w:rsidRPr="00686253">
        <w:rPr>
          <w:rStyle w:val="tli1"/>
          <w:rFonts w:ascii="Arial" w:hAnsi="Arial" w:cs="Arial"/>
          <w:sz w:val="24"/>
          <w:szCs w:val="24"/>
        </w:rPr>
        <w:t xml:space="preserve"> </w:t>
      </w:r>
      <w:proofErr w:type="spellStart"/>
      <w:r w:rsidRPr="00686253">
        <w:rPr>
          <w:rStyle w:val="tli1"/>
          <w:rFonts w:ascii="Arial" w:hAnsi="Arial" w:cs="Arial"/>
          <w:sz w:val="24"/>
          <w:szCs w:val="24"/>
        </w:rPr>
        <w:t>silvice</w:t>
      </w:r>
      <w:proofErr w:type="spellEnd"/>
    </w:p>
    <w:p w:rsidR="008E5B1C" w:rsidRPr="00686253" w:rsidRDefault="008E5B1C" w:rsidP="008E5B1C">
      <w:pPr>
        <w:tabs>
          <w:tab w:val="left" w:pos="0"/>
          <w:tab w:val="left" w:pos="426"/>
        </w:tabs>
        <w:spacing w:after="120" w:line="240" w:lineRule="auto"/>
        <w:jc w:val="both"/>
        <w:outlineLvl w:val="0"/>
        <w:rPr>
          <w:rFonts w:ascii="Arial" w:hAnsi="Arial" w:cs="Arial"/>
          <w:i/>
          <w:sz w:val="24"/>
          <w:szCs w:val="24"/>
          <w:lang w:val="ro-RO"/>
        </w:rPr>
      </w:pPr>
      <w:r w:rsidRPr="00686253">
        <w:rPr>
          <w:rFonts w:ascii="Arial" w:hAnsi="Arial" w:cs="Arial"/>
          <w:i/>
          <w:sz w:val="24"/>
          <w:szCs w:val="24"/>
          <w:lang w:val="ro-RO"/>
        </w:rPr>
        <w:t>g) efectele asupra zonelor sau peisajelor care au un statut de protejare recunoscut pe  plan naţional, comunitar sau internaţional;</w:t>
      </w:r>
    </w:p>
    <w:p w:rsidR="001C6D29" w:rsidRPr="00686253" w:rsidRDefault="008E5B1C" w:rsidP="001C6D29">
      <w:pPr>
        <w:tabs>
          <w:tab w:val="left" w:pos="720"/>
          <w:tab w:val="left" w:pos="900"/>
        </w:tabs>
        <w:spacing w:after="0" w:line="240" w:lineRule="auto"/>
        <w:jc w:val="both"/>
        <w:textAlignment w:val="baseline"/>
        <w:rPr>
          <w:rFonts w:ascii="Arial" w:hAnsi="Arial" w:cs="Arial"/>
          <w:color w:val="FF0000"/>
          <w:sz w:val="24"/>
          <w:szCs w:val="24"/>
        </w:rPr>
      </w:pPr>
      <w:r w:rsidRPr="00686253">
        <w:rPr>
          <w:rStyle w:val="stpar"/>
          <w:rFonts w:ascii="Arial" w:hAnsi="Arial" w:cs="Arial"/>
          <w:sz w:val="24"/>
          <w:szCs w:val="24"/>
        </w:rPr>
        <w:tab/>
      </w:r>
      <w:proofErr w:type="spellStart"/>
      <w:r w:rsidR="001A074C" w:rsidRPr="00686253">
        <w:rPr>
          <w:rStyle w:val="stpar"/>
          <w:rFonts w:ascii="Arial" w:hAnsi="Arial" w:cs="Arial"/>
          <w:sz w:val="24"/>
          <w:szCs w:val="24"/>
        </w:rPr>
        <w:t>În</w:t>
      </w:r>
      <w:proofErr w:type="spellEnd"/>
      <w:r w:rsidR="001A074C" w:rsidRPr="00686253">
        <w:rPr>
          <w:rStyle w:val="stpar"/>
          <w:rFonts w:ascii="Arial" w:hAnsi="Arial" w:cs="Arial"/>
          <w:sz w:val="24"/>
          <w:szCs w:val="24"/>
        </w:rPr>
        <w:t xml:space="preserve"> </w:t>
      </w:r>
      <w:proofErr w:type="spellStart"/>
      <w:r w:rsidR="001A074C" w:rsidRPr="00686253">
        <w:rPr>
          <w:rStyle w:val="stpar"/>
          <w:rFonts w:ascii="Arial" w:hAnsi="Arial" w:cs="Arial"/>
          <w:sz w:val="24"/>
          <w:szCs w:val="24"/>
        </w:rPr>
        <w:t>urma</w:t>
      </w:r>
      <w:proofErr w:type="spellEnd"/>
      <w:r w:rsidR="001A074C" w:rsidRPr="00686253">
        <w:rPr>
          <w:rStyle w:val="stpar"/>
          <w:rFonts w:ascii="Arial" w:hAnsi="Arial" w:cs="Arial"/>
          <w:sz w:val="24"/>
          <w:szCs w:val="24"/>
        </w:rPr>
        <w:t xml:space="preserve"> </w:t>
      </w:r>
      <w:proofErr w:type="spellStart"/>
      <w:r w:rsidR="001A074C" w:rsidRPr="00686253">
        <w:rPr>
          <w:rStyle w:val="stpar"/>
          <w:rFonts w:ascii="Arial" w:hAnsi="Arial" w:cs="Arial"/>
          <w:sz w:val="24"/>
          <w:szCs w:val="24"/>
        </w:rPr>
        <w:t>verificării</w:t>
      </w:r>
      <w:proofErr w:type="spellEnd"/>
      <w:r w:rsidR="001A074C" w:rsidRPr="00686253">
        <w:rPr>
          <w:rStyle w:val="stpar"/>
          <w:rFonts w:ascii="Arial" w:hAnsi="Arial" w:cs="Arial"/>
          <w:sz w:val="24"/>
          <w:szCs w:val="24"/>
        </w:rPr>
        <w:t xml:space="preserve"> </w:t>
      </w:r>
      <w:proofErr w:type="spellStart"/>
      <w:r w:rsidR="001A074C" w:rsidRPr="00686253">
        <w:rPr>
          <w:rStyle w:val="stpar"/>
          <w:rFonts w:ascii="Arial" w:hAnsi="Arial" w:cs="Arial"/>
          <w:sz w:val="24"/>
          <w:szCs w:val="24"/>
        </w:rPr>
        <w:t>coordonatelor</w:t>
      </w:r>
      <w:proofErr w:type="spellEnd"/>
      <w:r w:rsidR="001A074C" w:rsidRPr="00686253">
        <w:rPr>
          <w:rStyle w:val="stpar"/>
          <w:rFonts w:ascii="Arial" w:hAnsi="Arial" w:cs="Arial"/>
          <w:sz w:val="24"/>
          <w:szCs w:val="24"/>
        </w:rPr>
        <w:t xml:space="preserve"> STEREO 1970 s-a </w:t>
      </w:r>
      <w:proofErr w:type="spellStart"/>
      <w:r w:rsidR="001A074C" w:rsidRPr="00686253">
        <w:rPr>
          <w:rStyle w:val="stpar"/>
          <w:rFonts w:ascii="Arial" w:hAnsi="Arial" w:cs="Arial"/>
          <w:sz w:val="24"/>
          <w:szCs w:val="24"/>
        </w:rPr>
        <w:t>constatat</w:t>
      </w:r>
      <w:proofErr w:type="spellEnd"/>
      <w:r w:rsidR="001A074C" w:rsidRPr="00686253">
        <w:rPr>
          <w:rStyle w:val="stpar"/>
          <w:rFonts w:ascii="Arial" w:hAnsi="Arial" w:cs="Arial"/>
          <w:sz w:val="24"/>
          <w:szCs w:val="24"/>
        </w:rPr>
        <w:t xml:space="preserve"> </w:t>
      </w:r>
      <w:proofErr w:type="spellStart"/>
      <w:r w:rsidR="001A074C" w:rsidRPr="00686253">
        <w:rPr>
          <w:rStyle w:val="stpar"/>
          <w:rFonts w:ascii="Arial" w:hAnsi="Arial" w:cs="Arial"/>
          <w:sz w:val="24"/>
          <w:szCs w:val="24"/>
        </w:rPr>
        <w:t>că</w:t>
      </w:r>
      <w:proofErr w:type="spellEnd"/>
      <w:r w:rsidR="001A074C" w:rsidRPr="00686253">
        <w:rPr>
          <w:rStyle w:val="stpar"/>
          <w:rFonts w:ascii="Arial" w:hAnsi="Arial" w:cs="Arial"/>
          <w:sz w:val="24"/>
          <w:szCs w:val="24"/>
        </w:rPr>
        <w:t xml:space="preserve"> </w:t>
      </w:r>
      <w:proofErr w:type="spellStart"/>
      <w:r w:rsidR="001A074C" w:rsidRPr="00686253">
        <w:rPr>
          <w:rStyle w:val="stpar"/>
          <w:rFonts w:ascii="Arial" w:hAnsi="Arial" w:cs="Arial"/>
          <w:sz w:val="24"/>
          <w:szCs w:val="24"/>
        </w:rPr>
        <w:t>amplasamentul</w:t>
      </w:r>
      <w:proofErr w:type="spellEnd"/>
      <w:r w:rsidR="001A074C" w:rsidRPr="00686253">
        <w:rPr>
          <w:rStyle w:val="stpar"/>
          <w:rFonts w:ascii="Arial" w:hAnsi="Arial" w:cs="Arial"/>
          <w:sz w:val="24"/>
          <w:szCs w:val="24"/>
        </w:rPr>
        <w:t xml:space="preserve"> </w:t>
      </w:r>
      <w:proofErr w:type="spellStart"/>
      <w:r w:rsidR="001A074C" w:rsidRPr="00686253">
        <w:rPr>
          <w:rStyle w:val="stpar"/>
          <w:rFonts w:ascii="Arial" w:hAnsi="Arial" w:cs="Arial"/>
          <w:sz w:val="24"/>
          <w:szCs w:val="24"/>
        </w:rPr>
        <w:t>amenajamentului</w:t>
      </w:r>
      <w:proofErr w:type="spellEnd"/>
      <w:r w:rsidR="001A074C" w:rsidRPr="00686253">
        <w:rPr>
          <w:rStyle w:val="stpar"/>
          <w:rFonts w:ascii="Arial" w:hAnsi="Arial" w:cs="Arial"/>
          <w:sz w:val="24"/>
          <w:szCs w:val="24"/>
        </w:rPr>
        <w:t xml:space="preserve"> </w:t>
      </w:r>
      <w:proofErr w:type="spellStart"/>
      <w:r w:rsidR="001A074C" w:rsidRPr="00686253">
        <w:rPr>
          <w:rStyle w:val="stpar"/>
          <w:rFonts w:ascii="Arial" w:hAnsi="Arial" w:cs="Arial"/>
          <w:sz w:val="24"/>
          <w:szCs w:val="24"/>
        </w:rPr>
        <w:t>silvic</w:t>
      </w:r>
      <w:proofErr w:type="spellEnd"/>
      <w:r w:rsidR="001A074C" w:rsidRPr="00686253">
        <w:rPr>
          <w:rStyle w:val="stpar"/>
          <w:rFonts w:ascii="Arial" w:hAnsi="Arial" w:cs="Arial"/>
          <w:sz w:val="24"/>
          <w:szCs w:val="24"/>
        </w:rPr>
        <w:t xml:space="preserve"> </w:t>
      </w:r>
      <w:proofErr w:type="spellStart"/>
      <w:r w:rsidR="001A074C" w:rsidRPr="00686253">
        <w:rPr>
          <w:rStyle w:val="stpar"/>
          <w:rFonts w:ascii="Arial" w:hAnsi="Arial" w:cs="Arial"/>
          <w:sz w:val="24"/>
          <w:szCs w:val="24"/>
        </w:rPr>
        <w:t>analizat</w:t>
      </w:r>
      <w:proofErr w:type="spellEnd"/>
      <w:r w:rsidR="001A074C" w:rsidRPr="00686253">
        <w:rPr>
          <w:rStyle w:val="stpar"/>
          <w:rFonts w:ascii="Arial" w:hAnsi="Arial" w:cs="Arial"/>
          <w:sz w:val="24"/>
          <w:szCs w:val="24"/>
        </w:rPr>
        <w:t xml:space="preserve"> </w:t>
      </w:r>
      <w:proofErr w:type="spellStart"/>
      <w:r w:rsidR="00EC72E0" w:rsidRPr="00686253">
        <w:rPr>
          <w:rStyle w:val="stpar"/>
          <w:rFonts w:ascii="Arial" w:hAnsi="Arial" w:cs="Arial"/>
          <w:b/>
          <w:sz w:val="24"/>
          <w:szCs w:val="24"/>
        </w:rPr>
        <w:t>nu</w:t>
      </w:r>
      <w:proofErr w:type="spellEnd"/>
      <w:r w:rsidR="00EC72E0" w:rsidRPr="00686253">
        <w:rPr>
          <w:rStyle w:val="stpar"/>
          <w:rFonts w:ascii="Arial" w:hAnsi="Arial" w:cs="Arial"/>
          <w:sz w:val="24"/>
          <w:szCs w:val="24"/>
        </w:rPr>
        <w:t xml:space="preserve"> </w:t>
      </w:r>
      <w:r w:rsidR="001A074C" w:rsidRPr="00686253">
        <w:rPr>
          <w:rStyle w:val="stpar"/>
          <w:rFonts w:ascii="Arial" w:hAnsi="Arial" w:cs="Arial"/>
          <w:b/>
          <w:sz w:val="24"/>
          <w:szCs w:val="24"/>
        </w:rPr>
        <w:t xml:space="preserve">se </w:t>
      </w:r>
      <w:proofErr w:type="spellStart"/>
      <w:r w:rsidR="001A074C" w:rsidRPr="00686253">
        <w:rPr>
          <w:rStyle w:val="stpar"/>
          <w:rFonts w:ascii="Arial" w:hAnsi="Arial" w:cs="Arial"/>
          <w:b/>
          <w:sz w:val="24"/>
          <w:szCs w:val="24"/>
        </w:rPr>
        <w:t>suprapune</w:t>
      </w:r>
      <w:proofErr w:type="spellEnd"/>
      <w:r w:rsidR="001A074C" w:rsidRPr="00686253">
        <w:rPr>
          <w:rStyle w:val="stpar"/>
          <w:rFonts w:ascii="Arial" w:hAnsi="Arial" w:cs="Arial"/>
          <w:b/>
          <w:sz w:val="24"/>
          <w:szCs w:val="24"/>
        </w:rPr>
        <w:t xml:space="preserve"> </w:t>
      </w:r>
      <w:proofErr w:type="spellStart"/>
      <w:r w:rsidR="001A074C" w:rsidRPr="00686253">
        <w:rPr>
          <w:rStyle w:val="stpar"/>
          <w:rFonts w:ascii="Arial" w:hAnsi="Arial" w:cs="Arial"/>
          <w:b/>
          <w:sz w:val="24"/>
          <w:szCs w:val="24"/>
        </w:rPr>
        <w:t>peste</w:t>
      </w:r>
      <w:proofErr w:type="spellEnd"/>
      <w:r w:rsidR="001A074C" w:rsidRPr="00686253">
        <w:rPr>
          <w:rStyle w:val="stpar"/>
          <w:rFonts w:ascii="Arial" w:hAnsi="Arial" w:cs="Arial"/>
          <w:b/>
          <w:sz w:val="24"/>
          <w:szCs w:val="24"/>
        </w:rPr>
        <w:t xml:space="preserve"> </w:t>
      </w:r>
      <w:proofErr w:type="spellStart"/>
      <w:r w:rsidR="001A074C" w:rsidRPr="00686253">
        <w:rPr>
          <w:rStyle w:val="stpar"/>
          <w:rFonts w:ascii="Arial" w:hAnsi="Arial" w:cs="Arial"/>
          <w:b/>
          <w:sz w:val="24"/>
          <w:szCs w:val="24"/>
        </w:rPr>
        <w:t>situ</w:t>
      </w:r>
      <w:r w:rsidR="00EC72E0" w:rsidRPr="00686253">
        <w:rPr>
          <w:rStyle w:val="stpar"/>
          <w:rFonts w:ascii="Arial" w:hAnsi="Arial" w:cs="Arial"/>
          <w:b/>
          <w:sz w:val="24"/>
          <w:szCs w:val="24"/>
        </w:rPr>
        <w:t>ri</w:t>
      </w:r>
      <w:proofErr w:type="spellEnd"/>
      <w:r w:rsidR="00EC72E0" w:rsidRPr="00686253">
        <w:rPr>
          <w:rStyle w:val="stpar"/>
          <w:rFonts w:ascii="Arial" w:hAnsi="Arial" w:cs="Arial"/>
          <w:b/>
          <w:sz w:val="24"/>
          <w:szCs w:val="24"/>
        </w:rPr>
        <w:t xml:space="preserve"> </w:t>
      </w:r>
      <w:proofErr w:type="spellStart"/>
      <w:r w:rsidR="001A074C" w:rsidRPr="00686253">
        <w:rPr>
          <w:rStyle w:val="stpar"/>
          <w:rFonts w:ascii="Arial" w:hAnsi="Arial" w:cs="Arial"/>
          <w:b/>
          <w:sz w:val="24"/>
          <w:szCs w:val="24"/>
        </w:rPr>
        <w:t>Natura</w:t>
      </w:r>
      <w:proofErr w:type="spellEnd"/>
      <w:r w:rsidR="001A074C" w:rsidRPr="00686253">
        <w:rPr>
          <w:rStyle w:val="stpar"/>
          <w:rFonts w:ascii="Arial" w:hAnsi="Arial" w:cs="Arial"/>
          <w:b/>
          <w:sz w:val="24"/>
          <w:szCs w:val="24"/>
        </w:rPr>
        <w:t xml:space="preserve"> 2000</w:t>
      </w:r>
      <w:r w:rsidR="002B3390" w:rsidRPr="00686253">
        <w:rPr>
          <w:rStyle w:val="stpar"/>
          <w:rFonts w:ascii="Arial" w:hAnsi="Arial" w:cs="Arial"/>
          <w:b/>
          <w:sz w:val="24"/>
          <w:szCs w:val="24"/>
        </w:rPr>
        <w:t xml:space="preserve"> </w:t>
      </w:r>
      <w:r w:rsidR="00EC72E0" w:rsidRPr="00686253">
        <w:rPr>
          <w:rStyle w:val="stpar"/>
          <w:rFonts w:ascii="Arial" w:hAnsi="Arial" w:cs="Arial"/>
          <w:b/>
          <w:sz w:val="24"/>
          <w:szCs w:val="24"/>
        </w:rPr>
        <w:t>/</w:t>
      </w:r>
      <w:r w:rsidR="002B3390" w:rsidRPr="00686253">
        <w:rPr>
          <w:rStyle w:val="stpar"/>
          <w:rFonts w:ascii="Arial" w:hAnsi="Arial" w:cs="Arial"/>
          <w:b/>
          <w:sz w:val="24"/>
          <w:szCs w:val="24"/>
        </w:rPr>
        <w:t xml:space="preserve"> </w:t>
      </w:r>
      <w:proofErr w:type="spellStart"/>
      <w:r w:rsidR="00EC72E0" w:rsidRPr="00686253">
        <w:rPr>
          <w:rStyle w:val="stpar"/>
          <w:rFonts w:ascii="Arial" w:hAnsi="Arial" w:cs="Arial"/>
          <w:b/>
          <w:sz w:val="24"/>
          <w:szCs w:val="24"/>
        </w:rPr>
        <w:t>alte</w:t>
      </w:r>
      <w:proofErr w:type="spellEnd"/>
      <w:r w:rsidR="00EC72E0" w:rsidRPr="00686253">
        <w:rPr>
          <w:rStyle w:val="stpar"/>
          <w:rFonts w:ascii="Arial" w:hAnsi="Arial" w:cs="Arial"/>
          <w:b/>
          <w:sz w:val="24"/>
          <w:szCs w:val="24"/>
        </w:rPr>
        <w:t xml:space="preserve"> </w:t>
      </w:r>
      <w:proofErr w:type="spellStart"/>
      <w:r w:rsidR="00EC72E0" w:rsidRPr="00686253">
        <w:rPr>
          <w:rStyle w:val="stpar"/>
          <w:rFonts w:ascii="Arial" w:hAnsi="Arial" w:cs="Arial"/>
          <w:b/>
          <w:sz w:val="24"/>
          <w:szCs w:val="24"/>
        </w:rPr>
        <w:t>arii</w:t>
      </w:r>
      <w:proofErr w:type="spellEnd"/>
      <w:r w:rsidR="00EC72E0" w:rsidRPr="00686253">
        <w:rPr>
          <w:rStyle w:val="stpar"/>
          <w:rFonts w:ascii="Arial" w:hAnsi="Arial" w:cs="Arial"/>
          <w:b/>
          <w:sz w:val="24"/>
          <w:szCs w:val="24"/>
        </w:rPr>
        <w:t xml:space="preserve"> </w:t>
      </w:r>
      <w:proofErr w:type="spellStart"/>
      <w:r w:rsidR="00EC72E0" w:rsidRPr="00686253">
        <w:rPr>
          <w:rStyle w:val="stpar"/>
          <w:rFonts w:ascii="Arial" w:hAnsi="Arial" w:cs="Arial"/>
          <w:b/>
          <w:sz w:val="24"/>
          <w:szCs w:val="24"/>
        </w:rPr>
        <w:t>natural</w:t>
      </w:r>
      <w:r w:rsidR="0025604E" w:rsidRPr="00686253">
        <w:rPr>
          <w:rStyle w:val="stpar"/>
          <w:rFonts w:ascii="Arial" w:hAnsi="Arial" w:cs="Arial"/>
          <w:b/>
          <w:sz w:val="24"/>
          <w:szCs w:val="24"/>
        </w:rPr>
        <w:t>e</w:t>
      </w:r>
      <w:proofErr w:type="spellEnd"/>
      <w:r w:rsidR="00EC72E0" w:rsidRPr="00686253">
        <w:rPr>
          <w:rStyle w:val="stpar"/>
          <w:rFonts w:ascii="Arial" w:hAnsi="Arial" w:cs="Arial"/>
          <w:b/>
          <w:sz w:val="24"/>
          <w:szCs w:val="24"/>
        </w:rPr>
        <w:t xml:space="preserve"> </w:t>
      </w:r>
      <w:proofErr w:type="spellStart"/>
      <w:r w:rsidR="00EC72E0" w:rsidRPr="00686253">
        <w:rPr>
          <w:rStyle w:val="stpar"/>
          <w:rFonts w:ascii="Arial" w:hAnsi="Arial" w:cs="Arial"/>
          <w:b/>
          <w:sz w:val="24"/>
          <w:szCs w:val="24"/>
        </w:rPr>
        <w:t>protejate</w:t>
      </w:r>
      <w:proofErr w:type="spellEnd"/>
      <w:r w:rsidR="002B3390" w:rsidRPr="00686253">
        <w:rPr>
          <w:rStyle w:val="stpar"/>
          <w:rFonts w:ascii="Arial" w:hAnsi="Arial" w:cs="Arial"/>
          <w:b/>
          <w:sz w:val="24"/>
          <w:szCs w:val="24"/>
        </w:rPr>
        <w:t>.</w:t>
      </w:r>
    </w:p>
    <w:p w:rsidR="001C6D29" w:rsidRPr="00686253" w:rsidRDefault="001C6D29" w:rsidP="00974A19">
      <w:pPr>
        <w:tabs>
          <w:tab w:val="left" w:pos="720"/>
          <w:tab w:val="left" w:pos="900"/>
        </w:tabs>
        <w:spacing w:after="0" w:line="240" w:lineRule="auto"/>
        <w:jc w:val="both"/>
        <w:textAlignment w:val="baseline"/>
        <w:rPr>
          <w:rStyle w:val="tli1"/>
          <w:rFonts w:ascii="Arial" w:hAnsi="Arial" w:cs="Arial"/>
          <w:sz w:val="24"/>
          <w:szCs w:val="24"/>
        </w:rPr>
      </w:pPr>
    </w:p>
    <w:p w:rsidR="008E5B1C" w:rsidRPr="00686253" w:rsidRDefault="008E5B1C" w:rsidP="008E5B1C">
      <w:pPr>
        <w:tabs>
          <w:tab w:val="left" w:pos="720"/>
          <w:tab w:val="left" w:pos="900"/>
        </w:tabs>
        <w:spacing w:after="0" w:line="240" w:lineRule="auto"/>
        <w:jc w:val="both"/>
        <w:textAlignment w:val="baseline"/>
        <w:rPr>
          <w:rFonts w:ascii="Arial" w:hAnsi="Arial" w:cs="Arial"/>
          <w:bCs/>
          <w:iCs/>
          <w:sz w:val="24"/>
          <w:szCs w:val="24"/>
          <w:u w:val="single"/>
          <w:lang w:val="ro-RO"/>
        </w:rPr>
      </w:pPr>
      <w:r w:rsidRPr="00686253">
        <w:rPr>
          <w:rStyle w:val="stpar"/>
          <w:rFonts w:ascii="Arial" w:hAnsi="Arial" w:cs="Arial"/>
          <w:sz w:val="24"/>
          <w:szCs w:val="24"/>
        </w:rPr>
        <w:tab/>
      </w:r>
      <w:proofErr w:type="spellStart"/>
      <w:r w:rsidRPr="00686253">
        <w:rPr>
          <w:rStyle w:val="stpar"/>
          <w:rFonts w:ascii="Arial" w:hAnsi="Arial" w:cs="Arial"/>
          <w:sz w:val="24"/>
          <w:szCs w:val="24"/>
          <w:u w:val="single"/>
        </w:rPr>
        <w:t>Principalele</w:t>
      </w:r>
      <w:proofErr w:type="spellEnd"/>
      <w:r w:rsidRPr="00686253">
        <w:rPr>
          <w:rStyle w:val="stpar"/>
          <w:rFonts w:ascii="Arial" w:hAnsi="Arial" w:cs="Arial"/>
          <w:sz w:val="24"/>
          <w:szCs w:val="24"/>
          <w:u w:val="single"/>
        </w:rPr>
        <w:t xml:space="preserve"> </w:t>
      </w:r>
      <w:proofErr w:type="spellStart"/>
      <w:r w:rsidRPr="00686253">
        <w:rPr>
          <w:rStyle w:val="stpar"/>
          <w:rFonts w:ascii="Arial" w:hAnsi="Arial" w:cs="Arial"/>
          <w:sz w:val="24"/>
          <w:szCs w:val="24"/>
          <w:u w:val="single"/>
        </w:rPr>
        <w:t>măsuri</w:t>
      </w:r>
      <w:proofErr w:type="spellEnd"/>
      <w:r w:rsidRPr="00686253">
        <w:rPr>
          <w:rFonts w:ascii="Arial" w:hAnsi="Arial" w:cs="Arial"/>
          <w:sz w:val="24"/>
          <w:szCs w:val="24"/>
          <w:u w:val="single"/>
          <w:lang w:val="ro-RO"/>
        </w:rPr>
        <w:t xml:space="preserve"> necesare a fi luate pentru menţinerea statutului de conservare favorabilă </w:t>
      </w:r>
      <w:r w:rsidR="00EC72E0" w:rsidRPr="00686253">
        <w:rPr>
          <w:rFonts w:ascii="Arial" w:hAnsi="Arial" w:cs="Arial"/>
          <w:sz w:val="24"/>
          <w:szCs w:val="24"/>
          <w:u w:val="single"/>
          <w:lang w:val="ro-RO"/>
        </w:rPr>
        <w:t>pentru fondul forestier și pentru habitate</w:t>
      </w:r>
      <w:r w:rsidR="001C6D29" w:rsidRPr="00686253">
        <w:rPr>
          <w:rFonts w:ascii="Arial" w:hAnsi="Arial" w:cs="Arial"/>
          <w:bCs/>
          <w:iCs/>
          <w:sz w:val="24"/>
          <w:szCs w:val="24"/>
          <w:lang w:val="ro-RO"/>
        </w:rPr>
        <w:t>:</w:t>
      </w:r>
    </w:p>
    <w:p w:rsidR="008E5B1C" w:rsidRPr="00686253" w:rsidRDefault="008E5B1C" w:rsidP="008E5B1C">
      <w:pPr>
        <w:spacing w:after="0" w:line="240" w:lineRule="auto"/>
        <w:jc w:val="both"/>
        <w:rPr>
          <w:rFonts w:ascii="Arial" w:hAnsi="Arial" w:cs="Arial"/>
          <w:spacing w:val="-2"/>
          <w:sz w:val="24"/>
          <w:szCs w:val="24"/>
        </w:rPr>
      </w:pPr>
      <w:r w:rsidRPr="00686253">
        <w:rPr>
          <w:rFonts w:ascii="Arial" w:hAnsi="Arial" w:cs="Arial"/>
          <w:sz w:val="24"/>
          <w:szCs w:val="24"/>
        </w:rPr>
        <w:lastRenderedPageBreak/>
        <w:t xml:space="preserve">- </w:t>
      </w:r>
      <w:proofErr w:type="spellStart"/>
      <w:r w:rsidRPr="00686253">
        <w:rPr>
          <w:rFonts w:ascii="Arial" w:hAnsi="Arial" w:cs="Arial"/>
          <w:sz w:val="24"/>
          <w:szCs w:val="24"/>
        </w:rPr>
        <w:t>conservarea</w:t>
      </w:r>
      <w:proofErr w:type="spellEnd"/>
      <w:r w:rsidRPr="00686253">
        <w:rPr>
          <w:rFonts w:ascii="Arial" w:hAnsi="Arial" w:cs="Arial"/>
          <w:sz w:val="24"/>
          <w:szCs w:val="24"/>
        </w:rPr>
        <w:t xml:space="preserve"> </w:t>
      </w:r>
      <w:proofErr w:type="spellStart"/>
      <w:r w:rsidRPr="00686253">
        <w:rPr>
          <w:rFonts w:ascii="Arial" w:hAnsi="Arial" w:cs="Arial"/>
          <w:sz w:val="24"/>
          <w:szCs w:val="24"/>
        </w:rPr>
        <w:t>unor</w:t>
      </w:r>
      <w:proofErr w:type="spellEnd"/>
      <w:r w:rsidRPr="00686253">
        <w:rPr>
          <w:rFonts w:ascii="Arial" w:hAnsi="Arial" w:cs="Arial"/>
          <w:sz w:val="24"/>
          <w:szCs w:val="24"/>
        </w:rPr>
        <w:t xml:space="preserve"> </w:t>
      </w:r>
      <w:proofErr w:type="spellStart"/>
      <w:r w:rsidRPr="00686253">
        <w:rPr>
          <w:rFonts w:ascii="Arial" w:hAnsi="Arial" w:cs="Arial"/>
          <w:sz w:val="24"/>
          <w:szCs w:val="24"/>
        </w:rPr>
        <w:t>arborete</w:t>
      </w:r>
      <w:proofErr w:type="spellEnd"/>
      <w:r w:rsidRPr="00686253">
        <w:rPr>
          <w:rFonts w:ascii="Arial" w:hAnsi="Arial" w:cs="Arial"/>
          <w:sz w:val="24"/>
          <w:szCs w:val="24"/>
        </w:rPr>
        <w:t xml:space="preserve"> cu un </w:t>
      </w:r>
      <w:proofErr w:type="spellStart"/>
      <w:r w:rsidRPr="00686253">
        <w:rPr>
          <w:rFonts w:ascii="Arial" w:hAnsi="Arial" w:cs="Arial"/>
          <w:sz w:val="24"/>
          <w:szCs w:val="24"/>
        </w:rPr>
        <w:t>potenţial</w:t>
      </w:r>
      <w:proofErr w:type="spellEnd"/>
      <w:r w:rsidRPr="00686253">
        <w:rPr>
          <w:rFonts w:ascii="Arial" w:hAnsi="Arial" w:cs="Arial"/>
          <w:sz w:val="24"/>
          <w:szCs w:val="24"/>
        </w:rPr>
        <w:t xml:space="preserve"> genetic </w:t>
      </w:r>
      <w:proofErr w:type="spellStart"/>
      <w:r w:rsidRPr="00686253">
        <w:rPr>
          <w:rFonts w:ascii="Arial" w:hAnsi="Arial" w:cs="Arial"/>
          <w:sz w:val="24"/>
          <w:szCs w:val="24"/>
        </w:rPr>
        <w:t>deosebit</w:t>
      </w:r>
      <w:proofErr w:type="spellEnd"/>
      <w:r w:rsidRPr="00686253">
        <w:rPr>
          <w:rFonts w:ascii="Arial" w:hAnsi="Arial" w:cs="Arial"/>
          <w:sz w:val="24"/>
          <w:szCs w:val="24"/>
        </w:rPr>
        <w:t xml:space="preserve">, </w:t>
      </w:r>
      <w:proofErr w:type="spellStart"/>
      <w:r w:rsidRPr="00686253">
        <w:rPr>
          <w:rFonts w:ascii="Arial" w:hAnsi="Arial" w:cs="Arial"/>
          <w:sz w:val="24"/>
          <w:szCs w:val="24"/>
        </w:rPr>
        <w:t>în</w:t>
      </w:r>
      <w:proofErr w:type="spellEnd"/>
      <w:r w:rsidRPr="00686253">
        <w:rPr>
          <w:rFonts w:ascii="Arial" w:hAnsi="Arial" w:cs="Arial"/>
          <w:sz w:val="24"/>
          <w:szCs w:val="24"/>
        </w:rPr>
        <w:t xml:space="preserve"> </w:t>
      </w:r>
      <w:proofErr w:type="spellStart"/>
      <w:r w:rsidRPr="00686253">
        <w:rPr>
          <w:rFonts w:ascii="Arial" w:hAnsi="Arial" w:cs="Arial"/>
          <w:spacing w:val="-2"/>
          <w:sz w:val="24"/>
          <w:szCs w:val="24"/>
        </w:rPr>
        <w:t>sistemul</w:t>
      </w:r>
      <w:proofErr w:type="spellEnd"/>
      <w:r w:rsidRPr="00686253">
        <w:rPr>
          <w:rFonts w:ascii="Arial" w:hAnsi="Arial" w:cs="Arial"/>
          <w:spacing w:val="-2"/>
          <w:sz w:val="24"/>
          <w:szCs w:val="24"/>
        </w:rPr>
        <w:t xml:space="preserve">  </w:t>
      </w:r>
      <w:proofErr w:type="spellStart"/>
      <w:r w:rsidRPr="00686253">
        <w:rPr>
          <w:rFonts w:ascii="Arial" w:hAnsi="Arial" w:cs="Arial"/>
          <w:spacing w:val="-2"/>
          <w:sz w:val="24"/>
          <w:szCs w:val="24"/>
        </w:rPr>
        <w:t>rezervaţiilor</w:t>
      </w:r>
      <w:proofErr w:type="spellEnd"/>
      <w:r w:rsidRPr="00686253">
        <w:rPr>
          <w:rFonts w:ascii="Arial" w:hAnsi="Arial" w:cs="Arial"/>
          <w:spacing w:val="-2"/>
          <w:sz w:val="24"/>
          <w:szCs w:val="24"/>
        </w:rPr>
        <w:t xml:space="preserve">  de  </w:t>
      </w:r>
      <w:proofErr w:type="spellStart"/>
      <w:r w:rsidRPr="00686253">
        <w:rPr>
          <w:rFonts w:ascii="Arial" w:hAnsi="Arial" w:cs="Arial"/>
          <w:spacing w:val="-2"/>
          <w:sz w:val="24"/>
          <w:szCs w:val="24"/>
        </w:rPr>
        <w:t>seminţe</w:t>
      </w:r>
      <w:proofErr w:type="spellEnd"/>
      <w:r w:rsidRPr="00686253">
        <w:rPr>
          <w:rFonts w:ascii="Arial" w:hAnsi="Arial" w:cs="Arial"/>
          <w:spacing w:val="-2"/>
          <w:sz w:val="24"/>
          <w:szCs w:val="24"/>
        </w:rPr>
        <w:t xml:space="preserve">  </w:t>
      </w:r>
      <w:proofErr w:type="spellStart"/>
      <w:r w:rsidRPr="00686253">
        <w:rPr>
          <w:rFonts w:ascii="Arial" w:hAnsi="Arial" w:cs="Arial"/>
          <w:spacing w:val="-2"/>
          <w:sz w:val="24"/>
          <w:szCs w:val="24"/>
        </w:rPr>
        <w:t>forestiere</w:t>
      </w:r>
      <w:proofErr w:type="spellEnd"/>
      <w:r w:rsidRPr="00686253">
        <w:rPr>
          <w:rFonts w:ascii="Arial" w:hAnsi="Arial" w:cs="Arial"/>
          <w:spacing w:val="-2"/>
          <w:sz w:val="24"/>
          <w:szCs w:val="24"/>
        </w:rPr>
        <w:t xml:space="preserve">  </w:t>
      </w:r>
      <w:proofErr w:type="spellStart"/>
      <w:r w:rsidRPr="00686253">
        <w:rPr>
          <w:rFonts w:ascii="Arial" w:hAnsi="Arial" w:cs="Arial"/>
          <w:spacing w:val="-2"/>
          <w:sz w:val="24"/>
          <w:szCs w:val="24"/>
        </w:rPr>
        <w:t>şi</w:t>
      </w:r>
      <w:proofErr w:type="spellEnd"/>
      <w:r w:rsidRPr="00686253">
        <w:rPr>
          <w:rFonts w:ascii="Arial" w:hAnsi="Arial" w:cs="Arial"/>
          <w:spacing w:val="-2"/>
          <w:sz w:val="24"/>
          <w:szCs w:val="24"/>
        </w:rPr>
        <w:t xml:space="preserve">  al  </w:t>
      </w:r>
      <w:proofErr w:type="spellStart"/>
      <w:r w:rsidRPr="00686253">
        <w:rPr>
          <w:rFonts w:ascii="Arial" w:hAnsi="Arial" w:cs="Arial"/>
          <w:spacing w:val="-2"/>
          <w:sz w:val="24"/>
          <w:szCs w:val="24"/>
        </w:rPr>
        <w:t>resurselor</w:t>
      </w:r>
      <w:proofErr w:type="spellEnd"/>
      <w:r w:rsidRPr="00686253">
        <w:rPr>
          <w:rFonts w:ascii="Arial" w:hAnsi="Arial" w:cs="Arial"/>
          <w:spacing w:val="-2"/>
          <w:sz w:val="24"/>
          <w:szCs w:val="24"/>
        </w:rPr>
        <w:t xml:space="preserve">  </w:t>
      </w:r>
      <w:proofErr w:type="spellStart"/>
      <w:r w:rsidRPr="00686253">
        <w:rPr>
          <w:rFonts w:ascii="Arial" w:hAnsi="Arial" w:cs="Arial"/>
          <w:spacing w:val="-2"/>
          <w:sz w:val="24"/>
          <w:szCs w:val="24"/>
        </w:rPr>
        <w:t>genetice</w:t>
      </w:r>
      <w:proofErr w:type="spellEnd"/>
      <w:r w:rsidRPr="00686253">
        <w:rPr>
          <w:rFonts w:ascii="Arial" w:hAnsi="Arial" w:cs="Arial"/>
          <w:spacing w:val="-2"/>
          <w:sz w:val="24"/>
          <w:szCs w:val="24"/>
        </w:rPr>
        <w:t xml:space="preserve">  </w:t>
      </w:r>
      <w:proofErr w:type="spellStart"/>
      <w:r w:rsidRPr="00686253">
        <w:rPr>
          <w:rFonts w:ascii="Arial" w:hAnsi="Arial" w:cs="Arial"/>
          <w:spacing w:val="-2"/>
          <w:sz w:val="24"/>
          <w:szCs w:val="24"/>
        </w:rPr>
        <w:t>forestiere</w:t>
      </w:r>
      <w:proofErr w:type="spellEnd"/>
      <w:r w:rsidRPr="00686253">
        <w:rPr>
          <w:rFonts w:ascii="Arial" w:hAnsi="Arial" w:cs="Arial"/>
          <w:spacing w:val="-2"/>
          <w:sz w:val="24"/>
          <w:szCs w:val="24"/>
        </w:rPr>
        <w:t xml:space="preserve"> ;</w:t>
      </w:r>
    </w:p>
    <w:p w:rsidR="008E5B1C" w:rsidRPr="00686253" w:rsidRDefault="008E5B1C" w:rsidP="008E5B1C">
      <w:pPr>
        <w:spacing w:after="0" w:line="240" w:lineRule="auto"/>
        <w:jc w:val="both"/>
        <w:rPr>
          <w:rFonts w:ascii="Arial" w:hAnsi="Arial" w:cs="Arial"/>
          <w:sz w:val="24"/>
          <w:szCs w:val="24"/>
        </w:rPr>
      </w:pPr>
      <w:r w:rsidRPr="00686253">
        <w:rPr>
          <w:rFonts w:ascii="Arial" w:hAnsi="Arial" w:cs="Arial"/>
          <w:sz w:val="24"/>
          <w:szCs w:val="24"/>
        </w:rPr>
        <w:t xml:space="preserve">- </w:t>
      </w:r>
      <w:proofErr w:type="spellStart"/>
      <w:proofErr w:type="gramStart"/>
      <w:r w:rsidRPr="00686253">
        <w:rPr>
          <w:rFonts w:ascii="Arial" w:hAnsi="Arial" w:cs="Arial"/>
          <w:sz w:val="24"/>
          <w:szCs w:val="24"/>
        </w:rPr>
        <w:t>conservarea</w:t>
      </w:r>
      <w:proofErr w:type="spellEnd"/>
      <w:proofErr w:type="gramEnd"/>
      <w:r w:rsidRPr="00686253">
        <w:rPr>
          <w:rFonts w:ascii="Arial" w:hAnsi="Arial" w:cs="Arial"/>
          <w:sz w:val="24"/>
          <w:szCs w:val="24"/>
        </w:rPr>
        <w:t xml:space="preserve"> </w:t>
      </w:r>
      <w:proofErr w:type="spellStart"/>
      <w:r w:rsidRPr="00686253">
        <w:rPr>
          <w:rFonts w:ascii="Arial" w:hAnsi="Arial" w:cs="Arial"/>
          <w:sz w:val="24"/>
          <w:szCs w:val="24"/>
        </w:rPr>
        <w:t>pădurilor</w:t>
      </w:r>
      <w:proofErr w:type="spellEnd"/>
      <w:r w:rsidRPr="00686253">
        <w:rPr>
          <w:rFonts w:ascii="Arial" w:hAnsi="Arial" w:cs="Arial"/>
          <w:sz w:val="24"/>
          <w:szCs w:val="24"/>
        </w:rPr>
        <w:t xml:space="preserve"> </w:t>
      </w:r>
      <w:proofErr w:type="spellStart"/>
      <w:r w:rsidRPr="00686253">
        <w:rPr>
          <w:rFonts w:ascii="Arial" w:hAnsi="Arial" w:cs="Arial"/>
          <w:sz w:val="24"/>
          <w:szCs w:val="24"/>
        </w:rPr>
        <w:t>constituite</w:t>
      </w:r>
      <w:proofErr w:type="spellEnd"/>
      <w:r w:rsidRPr="00686253">
        <w:rPr>
          <w:rFonts w:ascii="Arial" w:hAnsi="Arial" w:cs="Arial"/>
          <w:sz w:val="24"/>
          <w:szCs w:val="24"/>
        </w:rPr>
        <w:t xml:space="preserve"> ca </w:t>
      </w:r>
      <w:proofErr w:type="spellStart"/>
      <w:r w:rsidRPr="00686253">
        <w:rPr>
          <w:rFonts w:ascii="Arial" w:hAnsi="Arial" w:cs="Arial"/>
          <w:sz w:val="24"/>
          <w:szCs w:val="24"/>
        </w:rPr>
        <w:t>rezervaţii</w:t>
      </w:r>
      <w:proofErr w:type="spellEnd"/>
      <w:r w:rsidRPr="00686253">
        <w:rPr>
          <w:rFonts w:ascii="Arial" w:hAnsi="Arial" w:cs="Arial"/>
          <w:sz w:val="24"/>
          <w:szCs w:val="24"/>
        </w:rPr>
        <w:t xml:space="preserve"> ale </w:t>
      </w:r>
      <w:proofErr w:type="spellStart"/>
      <w:r w:rsidRPr="00686253">
        <w:rPr>
          <w:rFonts w:ascii="Arial" w:hAnsi="Arial" w:cs="Arial"/>
          <w:sz w:val="24"/>
          <w:szCs w:val="24"/>
        </w:rPr>
        <w:t>biosferei</w:t>
      </w:r>
      <w:proofErr w:type="spellEnd"/>
      <w:r w:rsidRPr="00686253">
        <w:rPr>
          <w:rFonts w:ascii="Arial" w:hAnsi="Arial" w:cs="Arial"/>
          <w:sz w:val="24"/>
          <w:szCs w:val="24"/>
        </w:rPr>
        <w:t xml:space="preserve">, </w:t>
      </w:r>
      <w:proofErr w:type="spellStart"/>
      <w:r w:rsidRPr="00686253">
        <w:rPr>
          <w:rFonts w:ascii="Arial" w:hAnsi="Arial" w:cs="Arial"/>
          <w:sz w:val="24"/>
          <w:szCs w:val="24"/>
        </w:rPr>
        <w:t>neincluse</w:t>
      </w:r>
      <w:proofErr w:type="spellEnd"/>
      <w:r w:rsidRPr="00686253">
        <w:rPr>
          <w:rFonts w:ascii="Arial" w:hAnsi="Arial" w:cs="Arial"/>
          <w:sz w:val="24"/>
          <w:szCs w:val="24"/>
        </w:rPr>
        <w:t xml:space="preserve"> </w:t>
      </w:r>
      <w:proofErr w:type="spellStart"/>
      <w:r w:rsidRPr="00686253">
        <w:rPr>
          <w:rFonts w:ascii="Arial" w:hAnsi="Arial" w:cs="Arial"/>
          <w:sz w:val="24"/>
          <w:szCs w:val="24"/>
        </w:rPr>
        <w:t>în</w:t>
      </w:r>
      <w:proofErr w:type="spellEnd"/>
      <w:r w:rsidRPr="00686253">
        <w:rPr>
          <w:rFonts w:ascii="Arial" w:hAnsi="Arial" w:cs="Arial"/>
          <w:sz w:val="24"/>
          <w:szCs w:val="24"/>
        </w:rPr>
        <w:t xml:space="preserve"> </w:t>
      </w:r>
      <w:proofErr w:type="spellStart"/>
      <w:r w:rsidRPr="00686253">
        <w:rPr>
          <w:rFonts w:ascii="Arial" w:hAnsi="Arial" w:cs="Arial"/>
          <w:sz w:val="24"/>
          <w:szCs w:val="24"/>
        </w:rPr>
        <w:t>categoriile</w:t>
      </w:r>
      <w:proofErr w:type="spellEnd"/>
      <w:r w:rsidRPr="00686253">
        <w:rPr>
          <w:rFonts w:ascii="Arial" w:hAnsi="Arial" w:cs="Arial"/>
          <w:sz w:val="24"/>
          <w:szCs w:val="24"/>
        </w:rPr>
        <w:t xml:space="preserve"> </w:t>
      </w:r>
      <w:proofErr w:type="spellStart"/>
      <w:r w:rsidRPr="00686253">
        <w:rPr>
          <w:rFonts w:ascii="Arial" w:hAnsi="Arial" w:cs="Arial"/>
          <w:sz w:val="24"/>
          <w:szCs w:val="24"/>
        </w:rPr>
        <w:t>funcţionale</w:t>
      </w:r>
      <w:proofErr w:type="spellEnd"/>
      <w:r w:rsidRPr="00686253">
        <w:rPr>
          <w:rFonts w:ascii="Arial" w:hAnsi="Arial" w:cs="Arial"/>
          <w:sz w:val="24"/>
          <w:szCs w:val="24"/>
        </w:rPr>
        <w:t xml:space="preserve"> 5.A, 5.C, 5.D </w:t>
      </w:r>
      <w:proofErr w:type="spellStart"/>
      <w:r w:rsidRPr="00686253">
        <w:rPr>
          <w:rFonts w:ascii="Arial" w:hAnsi="Arial" w:cs="Arial"/>
          <w:sz w:val="24"/>
          <w:szCs w:val="24"/>
        </w:rPr>
        <w:t>sau</w:t>
      </w:r>
      <w:proofErr w:type="spellEnd"/>
      <w:r w:rsidRPr="00686253">
        <w:rPr>
          <w:rFonts w:ascii="Arial" w:hAnsi="Arial" w:cs="Arial"/>
          <w:sz w:val="24"/>
          <w:szCs w:val="24"/>
        </w:rPr>
        <w:t xml:space="preserve"> 5E</w:t>
      </w:r>
      <w:r w:rsidRPr="00686253">
        <w:rPr>
          <w:rFonts w:ascii="Arial" w:hAnsi="Arial" w:cs="Arial"/>
          <w:bCs/>
          <w:i/>
          <w:iCs/>
          <w:sz w:val="24"/>
          <w:szCs w:val="24"/>
        </w:rPr>
        <w:t xml:space="preserve"> </w:t>
      </w:r>
      <w:r w:rsidRPr="00686253">
        <w:rPr>
          <w:rFonts w:ascii="Arial" w:hAnsi="Arial" w:cs="Arial"/>
          <w:sz w:val="24"/>
          <w:szCs w:val="24"/>
        </w:rPr>
        <w:t>;</w:t>
      </w:r>
    </w:p>
    <w:p w:rsidR="008E5B1C" w:rsidRPr="00686253" w:rsidRDefault="008E5B1C" w:rsidP="008E5B1C">
      <w:pPr>
        <w:spacing w:after="0" w:line="240" w:lineRule="auto"/>
        <w:jc w:val="both"/>
        <w:rPr>
          <w:rFonts w:ascii="Arial" w:hAnsi="Arial" w:cs="Arial"/>
          <w:sz w:val="24"/>
          <w:szCs w:val="24"/>
        </w:rPr>
      </w:pPr>
      <w:r w:rsidRPr="00686253">
        <w:rPr>
          <w:rFonts w:ascii="Arial" w:hAnsi="Arial" w:cs="Arial"/>
          <w:sz w:val="24"/>
          <w:szCs w:val="24"/>
        </w:rPr>
        <w:t xml:space="preserve">- </w:t>
      </w:r>
      <w:proofErr w:type="spellStart"/>
      <w:proofErr w:type="gramStart"/>
      <w:r w:rsidRPr="00686253">
        <w:rPr>
          <w:rFonts w:ascii="Arial" w:hAnsi="Arial" w:cs="Arial"/>
          <w:sz w:val="24"/>
          <w:szCs w:val="24"/>
        </w:rPr>
        <w:t>conducerea</w:t>
      </w:r>
      <w:proofErr w:type="spellEnd"/>
      <w:proofErr w:type="gramEnd"/>
      <w:r w:rsidRPr="00686253">
        <w:rPr>
          <w:rFonts w:ascii="Arial" w:hAnsi="Arial" w:cs="Arial"/>
          <w:sz w:val="24"/>
          <w:szCs w:val="24"/>
        </w:rPr>
        <w:t xml:space="preserve"> </w:t>
      </w:r>
      <w:proofErr w:type="spellStart"/>
      <w:r w:rsidRPr="00686253">
        <w:rPr>
          <w:rFonts w:ascii="Arial" w:hAnsi="Arial" w:cs="Arial"/>
          <w:sz w:val="24"/>
          <w:szCs w:val="24"/>
        </w:rPr>
        <w:t>arboretelor</w:t>
      </w:r>
      <w:proofErr w:type="spellEnd"/>
      <w:r w:rsidRPr="00686253">
        <w:rPr>
          <w:rFonts w:ascii="Arial" w:hAnsi="Arial" w:cs="Arial"/>
          <w:sz w:val="24"/>
          <w:szCs w:val="24"/>
        </w:rPr>
        <w:t xml:space="preserve"> la </w:t>
      </w:r>
      <w:proofErr w:type="spellStart"/>
      <w:r w:rsidRPr="00686253">
        <w:rPr>
          <w:rFonts w:ascii="Arial" w:hAnsi="Arial" w:cs="Arial"/>
          <w:sz w:val="24"/>
          <w:szCs w:val="24"/>
        </w:rPr>
        <w:t>vârste</w:t>
      </w:r>
      <w:proofErr w:type="spellEnd"/>
      <w:r w:rsidRPr="00686253">
        <w:rPr>
          <w:rFonts w:ascii="Arial" w:hAnsi="Arial" w:cs="Arial"/>
          <w:sz w:val="24"/>
          <w:szCs w:val="24"/>
        </w:rPr>
        <w:t xml:space="preserve"> de </w:t>
      </w:r>
      <w:proofErr w:type="spellStart"/>
      <w:r w:rsidRPr="00686253">
        <w:rPr>
          <w:rFonts w:ascii="Arial" w:hAnsi="Arial" w:cs="Arial"/>
          <w:sz w:val="24"/>
          <w:szCs w:val="24"/>
        </w:rPr>
        <w:t>peste</w:t>
      </w:r>
      <w:proofErr w:type="spellEnd"/>
      <w:r w:rsidRPr="00686253">
        <w:rPr>
          <w:rFonts w:ascii="Arial" w:hAnsi="Arial" w:cs="Arial"/>
          <w:sz w:val="24"/>
          <w:szCs w:val="24"/>
        </w:rPr>
        <w:t xml:space="preserve"> 100 </w:t>
      </w:r>
      <w:proofErr w:type="spellStart"/>
      <w:r w:rsidRPr="00686253">
        <w:rPr>
          <w:rFonts w:ascii="Arial" w:hAnsi="Arial" w:cs="Arial"/>
          <w:sz w:val="24"/>
          <w:szCs w:val="24"/>
        </w:rPr>
        <w:t>ani</w:t>
      </w:r>
      <w:proofErr w:type="spellEnd"/>
      <w:r w:rsidRPr="00686253">
        <w:rPr>
          <w:rFonts w:ascii="Arial" w:hAnsi="Arial" w:cs="Arial"/>
          <w:sz w:val="24"/>
          <w:szCs w:val="24"/>
        </w:rPr>
        <w:t xml:space="preserve">, </w:t>
      </w:r>
      <w:proofErr w:type="spellStart"/>
      <w:r w:rsidRPr="00686253">
        <w:rPr>
          <w:rFonts w:ascii="Arial" w:hAnsi="Arial" w:cs="Arial"/>
          <w:sz w:val="24"/>
          <w:szCs w:val="24"/>
        </w:rPr>
        <w:t>urmărindu</w:t>
      </w:r>
      <w:proofErr w:type="spellEnd"/>
      <w:r w:rsidRPr="00686253">
        <w:rPr>
          <w:rFonts w:ascii="Arial" w:hAnsi="Arial" w:cs="Arial"/>
          <w:sz w:val="24"/>
          <w:szCs w:val="24"/>
        </w:rPr>
        <w:t xml:space="preserve">-se, </w:t>
      </w:r>
      <w:proofErr w:type="spellStart"/>
      <w:r w:rsidRPr="00686253">
        <w:rPr>
          <w:rFonts w:ascii="Arial" w:hAnsi="Arial" w:cs="Arial"/>
          <w:sz w:val="24"/>
          <w:szCs w:val="24"/>
        </w:rPr>
        <w:t>îndeosebi</w:t>
      </w:r>
      <w:proofErr w:type="spellEnd"/>
      <w:r w:rsidRPr="00686253">
        <w:rPr>
          <w:rFonts w:ascii="Arial" w:hAnsi="Arial" w:cs="Arial"/>
          <w:sz w:val="24"/>
          <w:szCs w:val="24"/>
        </w:rPr>
        <w:t xml:space="preserve">,  </w:t>
      </w:r>
      <w:proofErr w:type="spellStart"/>
      <w:r w:rsidRPr="00686253">
        <w:rPr>
          <w:rFonts w:ascii="Arial" w:hAnsi="Arial" w:cs="Arial"/>
          <w:sz w:val="24"/>
          <w:szCs w:val="24"/>
        </w:rPr>
        <w:t>regenerarea</w:t>
      </w:r>
      <w:proofErr w:type="spellEnd"/>
      <w:r w:rsidRPr="00686253">
        <w:rPr>
          <w:rFonts w:ascii="Arial" w:hAnsi="Arial" w:cs="Arial"/>
          <w:sz w:val="24"/>
          <w:szCs w:val="24"/>
        </w:rPr>
        <w:t xml:space="preserve">  </w:t>
      </w:r>
      <w:proofErr w:type="spellStart"/>
      <w:r w:rsidRPr="00686253">
        <w:rPr>
          <w:rFonts w:ascii="Arial" w:hAnsi="Arial" w:cs="Arial"/>
          <w:sz w:val="24"/>
          <w:szCs w:val="24"/>
        </w:rPr>
        <w:t>lor</w:t>
      </w:r>
      <w:proofErr w:type="spellEnd"/>
      <w:r w:rsidRPr="00686253">
        <w:rPr>
          <w:rFonts w:ascii="Arial" w:hAnsi="Arial" w:cs="Arial"/>
          <w:sz w:val="24"/>
          <w:szCs w:val="24"/>
        </w:rPr>
        <w:t xml:space="preserve">  </w:t>
      </w:r>
      <w:proofErr w:type="spellStart"/>
      <w:r w:rsidRPr="00686253">
        <w:rPr>
          <w:rFonts w:ascii="Arial" w:hAnsi="Arial" w:cs="Arial"/>
          <w:sz w:val="24"/>
          <w:szCs w:val="24"/>
        </w:rPr>
        <w:t>naturală</w:t>
      </w:r>
      <w:proofErr w:type="spellEnd"/>
      <w:r w:rsidRPr="00686253">
        <w:rPr>
          <w:rFonts w:ascii="Arial" w:hAnsi="Arial" w:cs="Arial"/>
          <w:sz w:val="24"/>
          <w:szCs w:val="24"/>
        </w:rPr>
        <w:t xml:space="preserve">  din  </w:t>
      </w:r>
      <w:proofErr w:type="spellStart"/>
      <w:r w:rsidRPr="00686253">
        <w:rPr>
          <w:rFonts w:ascii="Arial" w:hAnsi="Arial" w:cs="Arial"/>
          <w:sz w:val="24"/>
          <w:szCs w:val="24"/>
        </w:rPr>
        <w:t>sămânţă</w:t>
      </w:r>
      <w:proofErr w:type="spellEnd"/>
      <w:r w:rsidRPr="00686253">
        <w:rPr>
          <w:rFonts w:ascii="Arial" w:hAnsi="Arial" w:cs="Arial"/>
          <w:sz w:val="24"/>
          <w:szCs w:val="24"/>
        </w:rPr>
        <w:t>;</w:t>
      </w:r>
    </w:p>
    <w:p w:rsidR="008E5B1C" w:rsidRPr="00686253" w:rsidRDefault="008E5B1C" w:rsidP="008E5B1C">
      <w:pPr>
        <w:spacing w:after="0" w:line="240" w:lineRule="auto"/>
        <w:jc w:val="both"/>
        <w:rPr>
          <w:rFonts w:ascii="Arial" w:hAnsi="Arial" w:cs="Arial"/>
          <w:sz w:val="24"/>
          <w:szCs w:val="24"/>
        </w:rPr>
      </w:pPr>
      <w:r w:rsidRPr="00686253">
        <w:rPr>
          <w:rFonts w:ascii="Arial" w:hAnsi="Arial" w:cs="Arial"/>
          <w:sz w:val="24"/>
          <w:szCs w:val="24"/>
        </w:rPr>
        <w:t xml:space="preserve">- </w:t>
      </w:r>
      <w:proofErr w:type="spellStart"/>
      <w:r w:rsidRPr="00686253">
        <w:rPr>
          <w:rFonts w:ascii="Arial" w:hAnsi="Arial" w:cs="Arial"/>
          <w:sz w:val="24"/>
          <w:szCs w:val="24"/>
        </w:rPr>
        <w:t>realizarea</w:t>
      </w:r>
      <w:proofErr w:type="spellEnd"/>
      <w:r w:rsidRPr="00686253">
        <w:rPr>
          <w:rFonts w:ascii="Arial" w:hAnsi="Arial" w:cs="Arial"/>
          <w:sz w:val="24"/>
          <w:szCs w:val="24"/>
        </w:rPr>
        <w:t xml:space="preserve"> </w:t>
      </w:r>
      <w:proofErr w:type="spellStart"/>
      <w:r w:rsidRPr="00686253">
        <w:rPr>
          <w:rFonts w:ascii="Arial" w:hAnsi="Arial" w:cs="Arial"/>
          <w:sz w:val="24"/>
          <w:szCs w:val="24"/>
        </w:rPr>
        <w:t>unor</w:t>
      </w:r>
      <w:proofErr w:type="spellEnd"/>
      <w:r w:rsidRPr="00686253">
        <w:rPr>
          <w:rFonts w:ascii="Arial" w:hAnsi="Arial" w:cs="Arial"/>
          <w:sz w:val="24"/>
          <w:szCs w:val="24"/>
        </w:rPr>
        <w:t xml:space="preserve"> </w:t>
      </w:r>
      <w:proofErr w:type="spellStart"/>
      <w:r w:rsidRPr="00686253">
        <w:rPr>
          <w:rFonts w:ascii="Arial" w:hAnsi="Arial" w:cs="Arial"/>
          <w:sz w:val="24"/>
          <w:szCs w:val="24"/>
        </w:rPr>
        <w:t>lucrări</w:t>
      </w:r>
      <w:proofErr w:type="spellEnd"/>
      <w:r w:rsidRPr="00686253">
        <w:rPr>
          <w:rFonts w:ascii="Arial" w:hAnsi="Arial" w:cs="Arial"/>
          <w:sz w:val="24"/>
          <w:szCs w:val="24"/>
        </w:rPr>
        <w:t xml:space="preserve"> de </w:t>
      </w:r>
      <w:proofErr w:type="spellStart"/>
      <w:r w:rsidRPr="00686253">
        <w:rPr>
          <w:rFonts w:ascii="Arial" w:hAnsi="Arial" w:cs="Arial"/>
          <w:sz w:val="24"/>
          <w:szCs w:val="24"/>
        </w:rPr>
        <w:t>îngrijire</w:t>
      </w:r>
      <w:proofErr w:type="spellEnd"/>
      <w:r w:rsidRPr="00686253">
        <w:rPr>
          <w:rFonts w:ascii="Arial" w:hAnsi="Arial" w:cs="Arial"/>
          <w:sz w:val="24"/>
          <w:szCs w:val="24"/>
        </w:rPr>
        <w:t xml:space="preserve"> </w:t>
      </w:r>
      <w:proofErr w:type="spellStart"/>
      <w:r w:rsidRPr="00686253">
        <w:rPr>
          <w:rFonts w:ascii="Arial" w:hAnsi="Arial" w:cs="Arial"/>
          <w:sz w:val="24"/>
          <w:szCs w:val="24"/>
        </w:rPr>
        <w:t>şi</w:t>
      </w:r>
      <w:proofErr w:type="spellEnd"/>
      <w:r w:rsidRPr="00686253">
        <w:rPr>
          <w:rFonts w:ascii="Arial" w:hAnsi="Arial" w:cs="Arial"/>
          <w:sz w:val="24"/>
          <w:szCs w:val="24"/>
        </w:rPr>
        <w:t xml:space="preserve"> </w:t>
      </w:r>
      <w:proofErr w:type="spellStart"/>
      <w:r w:rsidRPr="00686253">
        <w:rPr>
          <w:rFonts w:ascii="Arial" w:hAnsi="Arial" w:cs="Arial"/>
          <w:sz w:val="24"/>
          <w:szCs w:val="24"/>
        </w:rPr>
        <w:t>conducere</w:t>
      </w:r>
      <w:proofErr w:type="spellEnd"/>
      <w:r w:rsidRPr="00686253">
        <w:rPr>
          <w:rFonts w:ascii="Arial" w:hAnsi="Arial" w:cs="Arial"/>
          <w:sz w:val="24"/>
          <w:szCs w:val="24"/>
        </w:rPr>
        <w:t xml:space="preserve"> </w:t>
      </w:r>
      <w:proofErr w:type="spellStart"/>
      <w:r w:rsidRPr="00686253">
        <w:rPr>
          <w:rFonts w:ascii="Arial" w:hAnsi="Arial" w:cs="Arial"/>
          <w:sz w:val="24"/>
          <w:szCs w:val="24"/>
        </w:rPr>
        <w:t>prin</w:t>
      </w:r>
      <w:proofErr w:type="spellEnd"/>
      <w:r w:rsidRPr="00686253">
        <w:rPr>
          <w:rFonts w:ascii="Arial" w:hAnsi="Arial" w:cs="Arial"/>
          <w:sz w:val="24"/>
          <w:szCs w:val="24"/>
        </w:rPr>
        <w:t xml:space="preserve"> care </w:t>
      </w:r>
      <w:proofErr w:type="spellStart"/>
      <w:r w:rsidRPr="00686253">
        <w:rPr>
          <w:rFonts w:ascii="Arial" w:hAnsi="Arial" w:cs="Arial"/>
          <w:sz w:val="24"/>
          <w:szCs w:val="24"/>
        </w:rPr>
        <w:t>să</w:t>
      </w:r>
      <w:proofErr w:type="spellEnd"/>
      <w:r w:rsidRPr="00686253">
        <w:rPr>
          <w:rFonts w:ascii="Arial" w:hAnsi="Arial" w:cs="Arial"/>
          <w:sz w:val="24"/>
          <w:szCs w:val="24"/>
        </w:rPr>
        <w:t xml:space="preserve"> se </w:t>
      </w:r>
      <w:proofErr w:type="spellStart"/>
      <w:r w:rsidRPr="00686253">
        <w:rPr>
          <w:rFonts w:ascii="Arial" w:hAnsi="Arial" w:cs="Arial"/>
          <w:sz w:val="24"/>
          <w:szCs w:val="24"/>
        </w:rPr>
        <w:t>menţină</w:t>
      </w:r>
      <w:proofErr w:type="spellEnd"/>
      <w:r w:rsidRPr="00686253">
        <w:rPr>
          <w:rFonts w:ascii="Arial" w:hAnsi="Arial" w:cs="Arial"/>
          <w:sz w:val="24"/>
          <w:szCs w:val="24"/>
        </w:rPr>
        <w:t xml:space="preserve"> </w:t>
      </w:r>
      <w:proofErr w:type="spellStart"/>
      <w:r w:rsidRPr="00686253">
        <w:rPr>
          <w:rFonts w:ascii="Arial" w:hAnsi="Arial" w:cs="Arial"/>
          <w:sz w:val="24"/>
          <w:szCs w:val="24"/>
        </w:rPr>
        <w:t>şi</w:t>
      </w:r>
      <w:proofErr w:type="spellEnd"/>
      <w:r w:rsidRPr="00686253">
        <w:rPr>
          <w:rFonts w:ascii="Arial" w:hAnsi="Arial" w:cs="Arial"/>
          <w:sz w:val="24"/>
          <w:szCs w:val="24"/>
        </w:rPr>
        <w:t xml:space="preserve"> </w:t>
      </w:r>
      <w:proofErr w:type="spellStart"/>
      <w:r w:rsidRPr="00686253">
        <w:rPr>
          <w:rFonts w:ascii="Arial" w:hAnsi="Arial" w:cs="Arial"/>
          <w:sz w:val="24"/>
          <w:szCs w:val="24"/>
        </w:rPr>
        <w:t>să</w:t>
      </w:r>
      <w:proofErr w:type="spellEnd"/>
      <w:r w:rsidRPr="00686253">
        <w:rPr>
          <w:rFonts w:ascii="Arial" w:hAnsi="Arial" w:cs="Arial"/>
          <w:sz w:val="24"/>
          <w:szCs w:val="24"/>
        </w:rPr>
        <w:t xml:space="preserve"> se </w:t>
      </w:r>
      <w:proofErr w:type="spellStart"/>
      <w:r w:rsidRPr="00686253">
        <w:rPr>
          <w:rFonts w:ascii="Arial" w:hAnsi="Arial" w:cs="Arial"/>
          <w:sz w:val="24"/>
          <w:szCs w:val="24"/>
        </w:rPr>
        <w:t>îmbunătăţească</w:t>
      </w:r>
      <w:proofErr w:type="spellEnd"/>
      <w:r w:rsidRPr="00686253">
        <w:rPr>
          <w:rFonts w:ascii="Arial" w:hAnsi="Arial" w:cs="Arial"/>
          <w:sz w:val="24"/>
          <w:szCs w:val="24"/>
        </w:rPr>
        <w:t xml:space="preserve"> </w:t>
      </w:r>
      <w:proofErr w:type="spellStart"/>
      <w:r w:rsidRPr="00686253">
        <w:rPr>
          <w:rFonts w:ascii="Arial" w:hAnsi="Arial" w:cs="Arial"/>
          <w:sz w:val="24"/>
          <w:szCs w:val="24"/>
        </w:rPr>
        <w:t>starea</w:t>
      </w:r>
      <w:proofErr w:type="spellEnd"/>
      <w:r w:rsidRPr="00686253">
        <w:rPr>
          <w:rFonts w:ascii="Arial" w:hAnsi="Arial" w:cs="Arial"/>
          <w:sz w:val="24"/>
          <w:szCs w:val="24"/>
        </w:rPr>
        <w:t xml:space="preserve"> de </w:t>
      </w:r>
      <w:proofErr w:type="spellStart"/>
      <w:r w:rsidRPr="00686253">
        <w:rPr>
          <w:rFonts w:ascii="Arial" w:hAnsi="Arial" w:cs="Arial"/>
          <w:sz w:val="24"/>
          <w:szCs w:val="24"/>
        </w:rPr>
        <w:t>sănătate</w:t>
      </w:r>
      <w:proofErr w:type="spellEnd"/>
      <w:r w:rsidRPr="00686253">
        <w:rPr>
          <w:rFonts w:ascii="Arial" w:hAnsi="Arial" w:cs="Arial"/>
          <w:sz w:val="24"/>
          <w:szCs w:val="24"/>
        </w:rPr>
        <w:t xml:space="preserve">, </w:t>
      </w:r>
      <w:proofErr w:type="spellStart"/>
      <w:r w:rsidRPr="00686253">
        <w:rPr>
          <w:rFonts w:ascii="Arial" w:hAnsi="Arial" w:cs="Arial"/>
          <w:sz w:val="24"/>
          <w:szCs w:val="24"/>
        </w:rPr>
        <w:t>stabilitatea</w:t>
      </w:r>
      <w:proofErr w:type="spellEnd"/>
      <w:r w:rsidRPr="00686253">
        <w:rPr>
          <w:rFonts w:ascii="Arial" w:hAnsi="Arial" w:cs="Arial"/>
          <w:sz w:val="24"/>
          <w:szCs w:val="24"/>
        </w:rPr>
        <w:t xml:space="preserve"> </w:t>
      </w:r>
      <w:proofErr w:type="spellStart"/>
      <w:r w:rsidRPr="00686253">
        <w:rPr>
          <w:rFonts w:ascii="Arial" w:hAnsi="Arial" w:cs="Arial"/>
          <w:sz w:val="24"/>
          <w:szCs w:val="24"/>
        </w:rPr>
        <w:t>şi</w:t>
      </w:r>
      <w:proofErr w:type="spellEnd"/>
      <w:r w:rsidRPr="00686253">
        <w:rPr>
          <w:rFonts w:ascii="Arial" w:hAnsi="Arial" w:cs="Arial"/>
          <w:sz w:val="24"/>
          <w:szCs w:val="24"/>
        </w:rPr>
        <w:t xml:space="preserve"> </w:t>
      </w:r>
      <w:proofErr w:type="spellStart"/>
      <w:r w:rsidRPr="00686253">
        <w:rPr>
          <w:rFonts w:ascii="Arial" w:hAnsi="Arial" w:cs="Arial"/>
          <w:sz w:val="24"/>
          <w:szCs w:val="24"/>
        </w:rPr>
        <w:t>biodiversitatea</w:t>
      </w:r>
      <w:proofErr w:type="spellEnd"/>
      <w:r w:rsidRPr="00686253">
        <w:rPr>
          <w:rFonts w:ascii="Arial" w:hAnsi="Arial" w:cs="Arial"/>
          <w:sz w:val="24"/>
          <w:szCs w:val="24"/>
        </w:rPr>
        <w:t xml:space="preserve"> </w:t>
      </w:r>
      <w:proofErr w:type="spellStart"/>
      <w:r w:rsidRPr="00686253">
        <w:rPr>
          <w:rFonts w:ascii="Arial" w:hAnsi="Arial" w:cs="Arial"/>
          <w:sz w:val="24"/>
          <w:szCs w:val="24"/>
        </w:rPr>
        <w:t>naturală</w:t>
      </w:r>
      <w:proofErr w:type="spellEnd"/>
      <w:r w:rsidRPr="00686253">
        <w:rPr>
          <w:rFonts w:ascii="Arial" w:hAnsi="Arial" w:cs="Arial"/>
          <w:sz w:val="24"/>
          <w:szCs w:val="24"/>
        </w:rPr>
        <w:t xml:space="preserve">  a  </w:t>
      </w:r>
      <w:proofErr w:type="spellStart"/>
      <w:r w:rsidRPr="00686253">
        <w:rPr>
          <w:rFonts w:ascii="Arial" w:hAnsi="Arial" w:cs="Arial"/>
          <w:sz w:val="24"/>
          <w:szCs w:val="24"/>
        </w:rPr>
        <w:t>fiecărui</w:t>
      </w:r>
      <w:proofErr w:type="spellEnd"/>
      <w:r w:rsidRPr="00686253">
        <w:rPr>
          <w:rFonts w:ascii="Arial" w:hAnsi="Arial" w:cs="Arial"/>
          <w:sz w:val="24"/>
          <w:szCs w:val="24"/>
        </w:rPr>
        <w:t xml:space="preserve">  </w:t>
      </w:r>
      <w:proofErr w:type="spellStart"/>
      <w:r w:rsidRPr="00686253">
        <w:rPr>
          <w:rFonts w:ascii="Arial" w:hAnsi="Arial" w:cs="Arial"/>
          <w:sz w:val="24"/>
          <w:szCs w:val="24"/>
        </w:rPr>
        <w:t>arboret</w:t>
      </w:r>
      <w:proofErr w:type="spellEnd"/>
      <w:r w:rsidRPr="00686253">
        <w:rPr>
          <w:rFonts w:ascii="Arial" w:hAnsi="Arial" w:cs="Arial"/>
          <w:sz w:val="24"/>
          <w:szCs w:val="24"/>
        </w:rPr>
        <w:t xml:space="preserve">  </w:t>
      </w:r>
      <w:proofErr w:type="spellStart"/>
      <w:r w:rsidRPr="00686253">
        <w:rPr>
          <w:rFonts w:ascii="Arial" w:hAnsi="Arial" w:cs="Arial"/>
          <w:sz w:val="24"/>
          <w:szCs w:val="24"/>
        </w:rPr>
        <w:t>şi</w:t>
      </w:r>
      <w:proofErr w:type="spellEnd"/>
      <w:r w:rsidRPr="00686253">
        <w:rPr>
          <w:rFonts w:ascii="Arial" w:hAnsi="Arial" w:cs="Arial"/>
          <w:sz w:val="24"/>
          <w:szCs w:val="24"/>
        </w:rPr>
        <w:t xml:space="preserve">  a  </w:t>
      </w:r>
      <w:proofErr w:type="spellStart"/>
      <w:r w:rsidRPr="00686253">
        <w:rPr>
          <w:rFonts w:ascii="Arial" w:hAnsi="Arial" w:cs="Arial"/>
          <w:sz w:val="24"/>
          <w:szCs w:val="24"/>
        </w:rPr>
        <w:t>pădurii</w:t>
      </w:r>
      <w:proofErr w:type="spellEnd"/>
      <w:r w:rsidRPr="00686253">
        <w:rPr>
          <w:rFonts w:ascii="Arial" w:hAnsi="Arial" w:cs="Arial"/>
          <w:sz w:val="24"/>
          <w:szCs w:val="24"/>
        </w:rPr>
        <w:t xml:space="preserve">  </w:t>
      </w:r>
      <w:proofErr w:type="spellStart"/>
      <w:r w:rsidRPr="00686253">
        <w:rPr>
          <w:rFonts w:ascii="Arial" w:hAnsi="Arial" w:cs="Arial"/>
          <w:sz w:val="24"/>
          <w:szCs w:val="24"/>
        </w:rPr>
        <w:t>în</w:t>
      </w:r>
      <w:proofErr w:type="spellEnd"/>
      <w:r w:rsidRPr="00686253">
        <w:rPr>
          <w:rFonts w:ascii="Arial" w:hAnsi="Arial" w:cs="Arial"/>
          <w:sz w:val="24"/>
          <w:szCs w:val="24"/>
        </w:rPr>
        <w:t xml:space="preserve">  </w:t>
      </w:r>
      <w:proofErr w:type="spellStart"/>
      <w:r w:rsidRPr="00686253">
        <w:rPr>
          <w:rFonts w:ascii="Arial" w:hAnsi="Arial" w:cs="Arial"/>
          <w:sz w:val="24"/>
          <w:szCs w:val="24"/>
        </w:rPr>
        <w:t>ansamblul</w:t>
      </w:r>
      <w:proofErr w:type="spellEnd"/>
      <w:r w:rsidRPr="00686253">
        <w:rPr>
          <w:rFonts w:ascii="Arial" w:hAnsi="Arial" w:cs="Arial"/>
          <w:sz w:val="24"/>
          <w:szCs w:val="24"/>
        </w:rPr>
        <w:t xml:space="preserve">  </w:t>
      </w:r>
      <w:proofErr w:type="spellStart"/>
      <w:r w:rsidRPr="00686253">
        <w:rPr>
          <w:rFonts w:ascii="Arial" w:hAnsi="Arial" w:cs="Arial"/>
          <w:sz w:val="24"/>
          <w:szCs w:val="24"/>
        </w:rPr>
        <w:t>ei</w:t>
      </w:r>
      <w:proofErr w:type="spellEnd"/>
      <w:r w:rsidRPr="00686253">
        <w:rPr>
          <w:rFonts w:ascii="Arial" w:hAnsi="Arial" w:cs="Arial"/>
          <w:sz w:val="24"/>
          <w:szCs w:val="24"/>
        </w:rPr>
        <w:t xml:space="preserve"> ;</w:t>
      </w:r>
    </w:p>
    <w:p w:rsidR="008E5B1C" w:rsidRPr="00686253" w:rsidRDefault="008E5B1C" w:rsidP="008E5B1C">
      <w:pPr>
        <w:spacing w:after="0" w:line="240" w:lineRule="auto"/>
        <w:jc w:val="both"/>
        <w:rPr>
          <w:rFonts w:ascii="Arial" w:hAnsi="Arial" w:cs="Arial"/>
          <w:sz w:val="24"/>
          <w:szCs w:val="24"/>
        </w:rPr>
      </w:pPr>
      <w:r w:rsidRPr="00686253">
        <w:rPr>
          <w:rFonts w:ascii="Arial" w:hAnsi="Arial" w:cs="Arial"/>
          <w:sz w:val="24"/>
          <w:szCs w:val="24"/>
        </w:rPr>
        <w:t xml:space="preserve">- </w:t>
      </w:r>
      <w:proofErr w:type="spellStart"/>
      <w:proofErr w:type="gramStart"/>
      <w:r w:rsidRPr="00686253">
        <w:rPr>
          <w:rFonts w:ascii="Arial" w:hAnsi="Arial" w:cs="Arial"/>
          <w:sz w:val="24"/>
          <w:szCs w:val="24"/>
        </w:rPr>
        <w:t>promovarea</w:t>
      </w:r>
      <w:proofErr w:type="spellEnd"/>
      <w:proofErr w:type="gramEnd"/>
      <w:r w:rsidRPr="00686253">
        <w:rPr>
          <w:rFonts w:ascii="Arial" w:hAnsi="Arial" w:cs="Arial"/>
          <w:sz w:val="24"/>
          <w:szCs w:val="24"/>
        </w:rPr>
        <w:t xml:space="preserve"> </w:t>
      </w:r>
      <w:proofErr w:type="spellStart"/>
      <w:r w:rsidRPr="00686253">
        <w:rPr>
          <w:rFonts w:ascii="Arial" w:hAnsi="Arial" w:cs="Arial"/>
          <w:sz w:val="24"/>
          <w:szCs w:val="24"/>
        </w:rPr>
        <w:t>unor</w:t>
      </w:r>
      <w:proofErr w:type="spellEnd"/>
      <w:r w:rsidRPr="00686253">
        <w:rPr>
          <w:rFonts w:ascii="Arial" w:hAnsi="Arial" w:cs="Arial"/>
          <w:sz w:val="24"/>
          <w:szCs w:val="24"/>
        </w:rPr>
        <w:t xml:space="preserve"> </w:t>
      </w:r>
      <w:proofErr w:type="spellStart"/>
      <w:r w:rsidRPr="00686253">
        <w:rPr>
          <w:rFonts w:ascii="Arial" w:hAnsi="Arial" w:cs="Arial"/>
          <w:sz w:val="24"/>
          <w:szCs w:val="24"/>
        </w:rPr>
        <w:t>compoziţii</w:t>
      </w:r>
      <w:proofErr w:type="spellEnd"/>
      <w:r w:rsidRPr="00686253">
        <w:rPr>
          <w:rFonts w:ascii="Arial" w:hAnsi="Arial" w:cs="Arial"/>
          <w:sz w:val="24"/>
          <w:szCs w:val="24"/>
        </w:rPr>
        <w:t xml:space="preserve"> de </w:t>
      </w:r>
      <w:proofErr w:type="spellStart"/>
      <w:r w:rsidRPr="00686253">
        <w:rPr>
          <w:rFonts w:ascii="Arial" w:hAnsi="Arial" w:cs="Arial"/>
          <w:sz w:val="24"/>
          <w:szCs w:val="24"/>
        </w:rPr>
        <w:t>regenerare</w:t>
      </w:r>
      <w:proofErr w:type="spellEnd"/>
      <w:r w:rsidRPr="00686253">
        <w:rPr>
          <w:rFonts w:ascii="Arial" w:hAnsi="Arial" w:cs="Arial"/>
          <w:sz w:val="24"/>
          <w:szCs w:val="24"/>
        </w:rPr>
        <w:t xml:space="preserve"> </w:t>
      </w:r>
      <w:proofErr w:type="spellStart"/>
      <w:r w:rsidRPr="00686253">
        <w:rPr>
          <w:rFonts w:ascii="Arial" w:hAnsi="Arial" w:cs="Arial"/>
          <w:sz w:val="24"/>
          <w:szCs w:val="24"/>
        </w:rPr>
        <w:t>cât</w:t>
      </w:r>
      <w:proofErr w:type="spellEnd"/>
      <w:r w:rsidRPr="00686253">
        <w:rPr>
          <w:rFonts w:ascii="Arial" w:hAnsi="Arial" w:cs="Arial"/>
          <w:sz w:val="24"/>
          <w:szCs w:val="24"/>
        </w:rPr>
        <w:t xml:space="preserve"> </w:t>
      </w:r>
      <w:proofErr w:type="spellStart"/>
      <w:r w:rsidRPr="00686253">
        <w:rPr>
          <w:rFonts w:ascii="Arial" w:hAnsi="Arial" w:cs="Arial"/>
          <w:sz w:val="24"/>
          <w:szCs w:val="24"/>
        </w:rPr>
        <w:t>mai</w:t>
      </w:r>
      <w:proofErr w:type="spellEnd"/>
      <w:r w:rsidRPr="00686253">
        <w:rPr>
          <w:rFonts w:ascii="Arial" w:hAnsi="Arial" w:cs="Arial"/>
          <w:sz w:val="24"/>
          <w:szCs w:val="24"/>
        </w:rPr>
        <w:t xml:space="preserve"> </w:t>
      </w:r>
      <w:proofErr w:type="spellStart"/>
      <w:r w:rsidRPr="00686253">
        <w:rPr>
          <w:rFonts w:ascii="Arial" w:hAnsi="Arial" w:cs="Arial"/>
          <w:sz w:val="24"/>
          <w:szCs w:val="24"/>
        </w:rPr>
        <w:t>apropiate</w:t>
      </w:r>
      <w:proofErr w:type="spellEnd"/>
      <w:r w:rsidRPr="00686253">
        <w:rPr>
          <w:rFonts w:ascii="Arial" w:hAnsi="Arial" w:cs="Arial"/>
          <w:sz w:val="24"/>
          <w:szCs w:val="24"/>
        </w:rPr>
        <w:t xml:space="preserve"> de </w:t>
      </w:r>
      <w:proofErr w:type="spellStart"/>
      <w:r w:rsidRPr="00686253">
        <w:rPr>
          <w:rFonts w:ascii="Arial" w:hAnsi="Arial" w:cs="Arial"/>
          <w:sz w:val="24"/>
          <w:szCs w:val="24"/>
        </w:rPr>
        <w:t>cele</w:t>
      </w:r>
      <w:proofErr w:type="spellEnd"/>
      <w:r w:rsidRPr="00686253">
        <w:rPr>
          <w:rFonts w:ascii="Arial" w:hAnsi="Arial" w:cs="Arial"/>
          <w:sz w:val="24"/>
          <w:szCs w:val="24"/>
        </w:rPr>
        <w:t xml:space="preserve"> ale  </w:t>
      </w:r>
      <w:proofErr w:type="spellStart"/>
      <w:r w:rsidRPr="00686253">
        <w:rPr>
          <w:rFonts w:ascii="Arial" w:hAnsi="Arial" w:cs="Arial"/>
          <w:sz w:val="24"/>
          <w:szCs w:val="24"/>
        </w:rPr>
        <w:t>tipurilor</w:t>
      </w:r>
      <w:proofErr w:type="spellEnd"/>
      <w:r w:rsidRPr="00686253">
        <w:rPr>
          <w:rFonts w:ascii="Arial" w:hAnsi="Arial" w:cs="Arial"/>
          <w:sz w:val="24"/>
          <w:szCs w:val="24"/>
        </w:rPr>
        <w:t xml:space="preserve">  natural  </w:t>
      </w:r>
      <w:proofErr w:type="spellStart"/>
      <w:r w:rsidRPr="00686253">
        <w:rPr>
          <w:rFonts w:ascii="Arial" w:hAnsi="Arial" w:cs="Arial"/>
          <w:sz w:val="24"/>
          <w:szCs w:val="24"/>
        </w:rPr>
        <w:t>fundamentale</w:t>
      </w:r>
      <w:proofErr w:type="spellEnd"/>
      <w:r w:rsidRPr="00686253">
        <w:rPr>
          <w:rFonts w:ascii="Arial" w:hAnsi="Arial" w:cs="Arial"/>
          <w:sz w:val="24"/>
          <w:szCs w:val="24"/>
        </w:rPr>
        <w:t xml:space="preserve">  de  </w:t>
      </w:r>
      <w:proofErr w:type="spellStart"/>
      <w:r w:rsidRPr="00686253">
        <w:rPr>
          <w:rFonts w:ascii="Arial" w:hAnsi="Arial" w:cs="Arial"/>
          <w:sz w:val="24"/>
          <w:szCs w:val="24"/>
        </w:rPr>
        <w:t>pădure</w:t>
      </w:r>
      <w:proofErr w:type="spellEnd"/>
      <w:r w:rsidRPr="00686253">
        <w:rPr>
          <w:rFonts w:ascii="Arial" w:hAnsi="Arial" w:cs="Arial"/>
          <w:sz w:val="24"/>
          <w:szCs w:val="24"/>
        </w:rPr>
        <w:t xml:space="preserve"> ;</w:t>
      </w:r>
    </w:p>
    <w:p w:rsidR="008E5B1C" w:rsidRPr="00686253" w:rsidRDefault="008E5B1C" w:rsidP="008E5B1C">
      <w:pPr>
        <w:spacing w:after="0" w:line="240" w:lineRule="auto"/>
        <w:jc w:val="both"/>
        <w:rPr>
          <w:rFonts w:ascii="Arial" w:hAnsi="Arial" w:cs="Arial"/>
          <w:sz w:val="24"/>
          <w:szCs w:val="24"/>
        </w:rPr>
      </w:pPr>
      <w:r w:rsidRPr="00686253">
        <w:rPr>
          <w:rFonts w:ascii="Arial" w:hAnsi="Arial" w:cs="Arial"/>
          <w:sz w:val="24"/>
          <w:szCs w:val="24"/>
        </w:rPr>
        <w:t xml:space="preserve">- </w:t>
      </w:r>
      <w:proofErr w:type="spellStart"/>
      <w:proofErr w:type="gramStart"/>
      <w:r w:rsidRPr="00686253">
        <w:rPr>
          <w:rFonts w:ascii="Arial" w:hAnsi="Arial" w:cs="Arial"/>
          <w:sz w:val="24"/>
          <w:szCs w:val="24"/>
        </w:rPr>
        <w:t>utilizarea</w:t>
      </w:r>
      <w:proofErr w:type="spellEnd"/>
      <w:proofErr w:type="gramEnd"/>
      <w:r w:rsidRPr="00686253">
        <w:rPr>
          <w:rFonts w:ascii="Arial" w:hAnsi="Arial" w:cs="Arial"/>
          <w:sz w:val="24"/>
          <w:szCs w:val="24"/>
        </w:rPr>
        <w:t xml:space="preserve"> </w:t>
      </w:r>
      <w:proofErr w:type="spellStart"/>
      <w:r w:rsidRPr="00686253">
        <w:rPr>
          <w:rFonts w:ascii="Arial" w:hAnsi="Arial" w:cs="Arial"/>
          <w:sz w:val="24"/>
          <w:szCs w:val="24"/>
        </w:rPr>
        <w:t>în</w:t>
      </w:r>
      <w:proofErr w:type="spellEnd"/>
      <w:r w:rsidRPr="00686253">
        <w:rPr>
          <w:rFonts w:ascii="Arial" w:hAnsi="Arial" w:cs="Arial"/>
          <w:sz w:val="24"/>
          <w:szCs w:val="24"/>
        </w:rPr>
        <w:t xml:space="preserve"> </w:t>
      </w:r>
      <w:proofErr w:type="spellStart"/>
      <w:r w:rsidRPr="00686253">
        <w:rPr>
          <w:rFonts w:ascii="Arial" w:hAnsi="Arial" w:cs="Arial"/>
          <w:sz w:val="24"/>
          <w:szCs w:val="24"/>
        </w:rPr>
        <w:t>cazul</w:t>
      </w:r>
      <w:proofErr w:type="spellEnd"/>
      <w:r w:rsidRPr="00686253">
        <w:rPr>
          <w:rFonts w:ascii="Arial" w:hAnsi="Arial" w:cs="Arial"/>
          <w:sz w:val="24"/>
          <w:szCs w:val="24"/>
        </w:rPr>
        <w:t xml:space="preserve"> </w:t>
      </w:r>
      <w:proofErr w:type="spellStart"/>
      <w:r w:rsidRPr="00686253">
        <w:rPr>
          <w:rFonts w:ascii="Arial" w:hAnsi="Arial" w:cs="Arial"/>
          <w:sz w:val="24"/>
          <w:szCs w:val="24"/>
        </w:rPr>
        <w:t>regenerărilor</w:t>
      </w:r>
      <w:proofErr w:type="spellEnd"/>
      <w:r w:rsidRPr="00686253">
        <w:rPr>
          <w:rFonts w:ascii="Arial" w:hAnsi="Arial" w:cs="Arial"/>
          <w:sz w:val="24"/>
          <w:szCs w:val="24"/>
        </w:rPr>
        <w:t xml:space="preserve"> </w:t>
      </w:r>
      <w:proofErr w:type="spellStart"/>
      <w:r w:rsidRPr="00686253">
        <w:rPr>
          <w:rFonts w:ascii="Arial" w:hAnsi="Arial" w:cs="Arial"/>
          <w:sz w:val="24"/>
          <w:szCs w:val="24"/>
        </w:rPr>
        <w:t>artificiale</w:t>
      </w:r>
      <w:proofErr w:type="spellEnd"/>
      <w:r w:rsidRPr="00686253">
        <w:rPr>
          <w:rFonts w:ascii="Arial" w:hAnsi="Arial" w:cs="Arial"/>
          <w:sz w:val="24"/>
          <w:szCs w:val="24"/>
        </w:rPr>
        <w:t xml:space="preserve"> a </w:t>
      </w:r>
      <w:proofErr w:type="spellStart"/>
      <w:r w:rsidRPr="00686253">
        <w:rPr>
          <w:rFonts w:ascii="Arial" w:hAnsi="Arial" w:cs="Arial"/>
          <w:sz w:val="24"/>
          <w:szCs w:val="24"/>
        </w:rPr>
        <w:t>materialelor</w:t>
      </w:r>
      <w:proofErr w:type="spellEnd"/>
      <w:r w:rsidRPr="00686253">
        <w:rPr>
          <w:rFonts w:ascii="Arial" w:hAnsi="Arial" w:cs="Arial"/>
          <w:sz w:val="24"/>
          <w:szCs w:val="24"/>
        </w:rPr>
        <w:t xml:space="preserve"> </w:t>
      </w:r>
      <w:proofErr w:type="spellStart"/>
      <w:r w:rsidRPr="00686253">
        <w:rPr>
          <w:rFonts w:ascii="Arial" w:hAnsi="Arial" w:cs="Arial"/>
          <w:sz w:val="24"/>
          <w:szCs w:val="24"/>
        </w:rPr>
        <w:t>forestiere</w:t>
      </w:r>
      <w:proofErr w:type="spellEnd"/>
      <w:r w:rsidRPr="00686253">
        <w:rPr>
          <w:rFonts w:ascii="Arial" w:hAnsi="Arial" w:cs="Arial"/>
          <w:sz w:val="24"/>
          <w:szCs w:val="24"/>
        </w:rPr>
        <w:t xml:space="preserve"> de  </w:t>
      </w:r>
      <w:proofErr w:type="spellStart"/>
      <w:r w:rsidRPr="00686253">
        <w:rPr>
          <w:rFonts w:ascii="Arial" w:hAnsi="Arial" w:cs="Arial"/>
          <w:sz w:val="24"/>
          <w:szCs w:val="24"/>
        </w:rPr>
        <w:t>reproducere</w:t>
      </w:r>
      <w:proofErr w:type="spellEnd"/>
      <w:r w:rsidRPr="00686253">
        <w:rPr>
          <w:rFonts w:ascii="Arial" w:hAnsi="Arial" w:cs="Arial"/>
          <w:sz w:val="24"/>
          <w:szCs w:val="24"/>
        </w:rPr>
        <w:t xml:space="preserve"> –  </w:t>
      </w:r>
      <w:proofErr w:type="spellStart"/>
      <w:r w:rsidRPr="00686253">
        <w:rPr>
          <w:rFonts w:ascii="Arial" w:hAnsi="Arial" w:cs="Arial"/>
          <w:sz w:val="24"/>
          <w:szCs w:val="24"/>
        </w:rPr>
        <w:t>puieţi</w:t>
      </w:r>
      <w:proofErr w:type="spellEnd"/>
      <w:r w:rsidRPr="00686253">
        <w:rPr>
          <w:rFonts w:ascii="Arial" w:hAnsi="Arial" w:cs="Arial"/>
          <w:sz w:val="24"/>
          <w:szCs w:val="24"/>
        </w:rPr>
        <w:t xml:space="preserve">,  </w:t>
      </w:r>
      <w:proofErr w:type="spellStart"/>
      <w:r w:rsidRPr="00686253">
        <w:rPr>
          <w:rFonts w:ascii="Arial" w:hAnsi="Arial" w:cs="Arial"/>
          <w:sz w:val="24"/>
          <w:szCs w:val="24"/>
        </w:rPr>
        <w:t>sămânţă</w:t>
      </w:r>
      <w:proofErr w:type="spellEnd"/>
      <w:r w:rsidRPr="00686253">
        <w:rPr>
          <w:rFonts w:ascii="Arial" w:hAnsi="Arial" w:cs="Arial"/>
          <w:sz w:val="24"/>
          <w:szCs w:val="24"/>
        </w:rPr>
        <w:t xml:space="preserve">,  etc.,  de  </w:t>
      </w:r>
      <w:proofErr w:type="spellStart"/>
      <w:r w:rsidRPr="00686253">
        <w:rPr>
          <w:rFonts w:ascii="Arial" w:hAnsi="Arial" w:cs="Arial"/>
          <w:sz w:val="24"/>
          <w:szCs w:val="24"/>
        </w:rPr>
        <w:t>provenienţă</w:t>
      </w:r>
      <w:proofErr w:type="spellEnd"/>
      <w:r w:rsidRPr="00686253">
        <w:rPr>
          <w:rFonts w:ascii="Arial" w:hAnsi="Arial" w:cs="Arial"/>
          <w:sz w:val="24"/>
          <w:szCs w:val="24"/>
        </w:rPr>
        <w:t xml:space="preserve">  </w:t>
      </w:r>
      <w:proofErr w:type="spellStart"/>
      <w:r w:rsidRPr="00686253">
        <w:rPr>
          <w:rFonts w:ascii="Arial" w:hAnsi="Arial" w:cs="Arial"/>
          <w:sz w:val="24"/>
          <w:szCs w:val="24"/>
        </w:rPr>
        <w:t>locală</w:t>
      </w:r>
      <w:proofErr w:type="spellEnd"/>
      <w:r w:rsidRPr="00686253">
        <w:rPr>
          <w:rFonts w:ascii="Arial" w:hAnsi="Arial" w:cs="Arial"/>
          <w:sz w:val="24"/>
          <w:szCs w:val="24"/>
        </w:rPr>
        <w:t xml:space="preserve"> ;</w:t>
      </w:r>
    </w:p>
    <w:p w:rsidR="008E5B1C" w:rsidRPr="00686253" w:rsidRDefault="008E5B1C" w:rsidP="008E5B1C">
      <w:pPr>
        <w:spacing w:after="0" w:line="240" w:lineRule="auto"/>
        <w:jc w:val="both"/>
        <w:rPr>
          <w:rFonts w:ascii="Arial" w:hAnsi="Arial" w:cs="Arial"/>
          <w:sz w:val="24"/>
          <w:szCs w:val="24"/>
        </w:rPr>
      </w:pPr>
      <w:r w:rsidRPr="00686253">
        <w:rPr>
          <w:rFonts w:ascii="Arial" w:hAnsi="Arial" w:cs="Arial"/>
          <w:sz w:val="24"/>
          <w:szCs w:val="24"/>
        </w:rPr>
        <w:t xml:space="preserve">- </w:t>
      </w:r>
      <w:proofErr w:type="spellStart"/>
      <w:r w:rsidRPr="00686253">
        <w:rPr>
          <w:rFonts w:ascii="Arial" w:hAnsi="Arial" w:cs="Arial"/>
          <w:sz w:val="24"/>
          <w:szCs w:val="24"/>
        </w:rPr>
        <w:t>planificarea</w:t>
      </w:r>
      <w:proofErr w:type="spellEnd"/>
      <w:r w:rsidRPr="00686253">
        <w:rPr>
          <w:rFonts w:ascii="Arial" w:hAnsi="Arial" w:cs="Arial"/>
          <w:sz w:val="24"/>
          <w:szCs w:val="24"/>
        </w:rPr>
        <w:t xml:space="preserve"> </w:t>
      </w:r>
      <w:proofErr w:type="spellStart"/>
      <w:r w:rsidRPr="00686253">
        <w:rPr>
          <w:rFonts w:ascii="Arial" w:hAnsi="Arial" w:cs="Arial"/>
          <w:sz w:val="24"/>
          <w:szCs w:val="24"/>
        </w:rPr>
        <w:t>tăierilor</w:t>
      </w:r>
      <w:proofErr w:type="spellEnd"/>
      <w:r w:rsidRPr="00686253">
        <w:rPr>
          <w:rFonts w:ascii="Arial" w:hAnsi="Arial" w:cs="Arial"/>
          <w:sz w:val="24"/>
          <w:szCs w:val="24"/>
        </w:rPr>
        <w:t xml:space="preserve"> de </w:t>
      </w:r>
      <w:proofErr w:type="spellStart"/>
      <w:r w:rsidRPr="00686253">
        <w:rPr>
          <w:rFonts w:ascii="Arial" w:hAnsi="Arial" w:cs="Arial"/>
          <w:sz w:val="24"/>
          <w:szCs w:val="24"/>
        </w:rPr>
        <w:t>regenerare</w:t>
      </w:r>
      <w:proofErr w:type="spellEnd"/>
      <w:r w:rsidRPr="00686253">
        <w:rPr>
          <w:rFonts w:ascii="Arial" w:hAnsi="Arial" w:cs="Arial"/>
          <w:sz w:val="24"/>
          <w:szCs w:val="24"/>
        </w:rPr>
        <w:t xml:space="preserve"> </w:t>
      </w:r>
      <w:proofErr w:type="spellStart"/>
      <w:r w:rsidRPr="00686253">
        <w:rPr>
          <w:rFonts w:ascii="Arial" w:hAnsi="Arial" w:cs="Arial"/>
          <w:sz w:val="24"/>
          <w:szCs w:val="24"/>
        </w:rPr>
        <w:t>în</w:t>
      </w:r>
      <w:proofErr w:type="spellEnd"/>
      <w:r w:rsidRPr="00686253">
        <w:rPr>
          <w:rFonts w:ascii="Arial" w:hAnsi="Arial" w:cs="Arial"/>
          <w:sz w:val="24"/>
          <w:szCs w:val="24"/>
        </w:rPr>
        <w:t xml:space="preserve"> </w:t>
      </w:r>
      <w:proofErr w:type="spellStart"/>
      <w:r w:rsidRPr="00686253">
        <w:rPr>
          <w:rFonts w:ascii="Arial" w:hAnsi="Arial" w:cs="Arial"/>
          <w:sz w:val="24"/>
          <w:szCs w:val="24"/>
        </w:rPr>
        <w:t>spiritul</w:t>
      </w:r>
      <w:proofErr w:type="spellEnd"/>
      <w:r w:rsidRPr="00686253">
        <w:rPr>
          <w:rFonts w:ascii="Arial" w:hAnsi="Arial" w:cs="Arial"/>
          <w:sz w:val="24"/>
          <w:szCs w:val="24"/>
        </w:rPr>
        <w:t xml:space="preserve"> </w:t>
      </w:r>
      <w:proofErr w:type="spellStart"/>
      <w:r w:rsidRPr="00686253">
        <w:rPr>
          <w:rFonts w:ascii="Arial" w:hAnsi="Arial" w:cs="Arial"/>
          <w:sz w:val="24"/>
          <w:szCs w:val="24"/>
        </w:rPr>
        <w:t>continuităţii</w:t>
      </w:r>
      <w:proofErr w:type="spellEnd"/>
      <w:r w:rsidRPr="00686253">
        <w:rPr>
          <w:rFonts w:ascii="Arial" w:hAnsi="Arial" w:cs="Arial"/>
          <w:sz w:val="24"/>
          <w:szCs w:val="24"/>
        </w:rPr>
        <w:t xml:space="preserve"> </w:t>
      </w:r>
      <w:proofErr w:type="spellStart"/>
      <w:r w:rsidRPr="00686253">
        <w:rPr>
          <w:rFonts w:ascii="Arial" w:hAnsi="Arial" w:cs="Arial"/>
          <w:sz w:val="24"/>
          <w:szCs w:val="24"/>
        </w:rPr>
        <w:t>recoltelor</w:t>
      </w:r>
      <w:proofErr w:type="spellEnd"/>
      <w:r w:rsidRPr="00686253">
        <w:rPr>
          <w:rFonts w:ascii="Arial" w:hAnsi="Arial" w:cs="Arial"/>
          <w:sz w:val="24"/>
          <w:szCs w:val="24"/>
        </w:rPr>
        <w:t xml:space="preserve"> </w:t>
      </w:r>
      <w:proofErr w:type="spellStart"/>
      <w:r w:rsidRPr="00686253">
        <w:rPr>
          <w:rFonts w:ascii="Arial" w:hAnsi="Arial" w:cs="Arial"/>
          <w:sz w:val="24"/>
          <w:szCs w:val="24"/>
        </w:rPr>
        <w:t>pe</w:t>
      </w:r>
      <w:proofErr w:type="spellEnd"/>
      <w:r w:rsidRPr="00686253">
        <w:rPr>
          <w:rFonts w:ascii="Arial" w:hAnsi="Arial" w:cs="Arial"/>
          <w:sz w:val="24"/>
          <w:szCs w:val="24"/>
        </w:rPr>
        <w:t xml:space="preserve"> </w:t>
      </w:r>
      <w:proofErr w:type="spellStart"/>
      <w:r w:rsidRPr="00686253">
        <w:rPr>
          <w:rFonts w:ascii="Arial" w:hAnsi="Arial" w:cs="Arial"/>
          <w:sz w:val="24"/>
          <w:szCs w:val="24"/>
        </w:rPr>
        <w:t>durate</w:t>
      </w:r>
      <w:proofErr w:type="spellEnd"/>
      <w:r w:rsidRPr="00686253">
        <w:rPr>
          <w:rFonts w:ascii="Arial" w:hAnsi="Arial" w:cs="Arial"/>
          <w:sz w:val="24"/>
          <w:szCs w:val="24"/>
        </w:rPr>
        <w:t xml:space="preserve"> de minimum 60 de </w:t>
      </w:r>
      <w:proofErr w:type="spellStart"/>
      <w:r w:rsidRPr="00686253">
        <w:rPr>
          <w:rFonts w:ascii="Arial" w:hAnsi="Arial" w:cs="Arial"/>
          <w:sz w:val="24"/>
          <w:szCs w:val="24"/>
        </w:rPr>
        <w:t>ani</w:t>
      </w:r>
      <w:proofErr w:type="spellEnd"/>
      <w:r w:rsidRPr="00686253">
        <w:rPr>
          <w:rFonts w:ascii="Arial" w:hAnsi="Arial" w:cs="Arial"/>
          <w:sz w:val="24"/>
          <w:szCs w:val="24"/>
        </w:rPr>
        <w:t xml:space="preserve"> - conduce la </w:t>
      </w:r>
      <w:proofErr w:type="spellStart"/>
      <w:r w:rsidRPr="00686253">
        <w:rPr>
          <w:rFonts w:ascii="Arial" w:hAnsi="Arial" w:cs="Arial"/>
          <w:sz w:val="24"/>
          <w:szCs w:val="24"/>
        </w:rPr>
        <w:t>realizarea</w:t>
      </w:r>
      <w:proofErr w:type="spellEnd"/>
      <w:r w:rsidRPr="00686253">
        <w:rPr>
          <w:rFonts w:ascii="Arial" w:hAnsi="Arial" w:cs="Arial"/>
          <w:sz w:val="24"/>
          <w:szCs w:val="24"/>
        </w:rPr>
        <w:t xml:space="preserve"> </w:t>
      </w:r>
      <w:proofErr w:type="spellStart"/>
      <w:r w:rsidRPr="00686253">
        <w:rPr>
          <w:rFonts w:ascii="Arial" w:hAnsi="Arial" w:cs="Arial"/>
          <w:sz w:val="24"/>
          <w:szCs w:val="24"/>
        </w:rPr>
        <w:t>unui</w:t>
      </w:r>
      <w:proofErr w:type="spellEnd"/>
      <w:r w:rsidRPr="00686253">
        <w:rPr>
          <w:rFonts w:ascii="Arial" w:hAnsi="Arial" w:cs="Arial"/>
          <w:sz w:val="24"/>
          <w:szCs w:val="24"/>
        </w:rPr>
        <w:t xml:space="preserve"> </w:t>
      </w:r>
      <w:proofErr w:type="spellStart"/>
      <w:r w:rsidRPr="00686253">
        <w:rPr>
          <w:rFonts w:ascii="Arial" w:hAnsi="Arial" w:cs="Arial"/>
          <w:sz w:val="24"/>
          <w:szCs w:val="24"/>
        </w:rPr>
        <w:t>mozaic</w:t>
      </w:r>
      <w:proofErr w:type="spellEnd"/>
      <w:r w:rsidRPr="00686253">
        <w:rPr>
          <w:rFonts w:ascii="Arial" w:hAnsi="Arial" w:cs="Arial"/>
          <w:sz w:val="24"/>
          <w:szCs w:val="24"/>
        </w:rPr>
        <w:t xml:space="preserve"> de </w:t>
      </w:r>
      <w:proofErr w:type="spellStart"/>
      <w:r w:rsidRPr="00686253">
        <w:rPr>
          <w:rFonts w:ascii="Arial" w:hAnsi="Arial" w:cs="Arial"/>
          <w:sz w:val="24"/>
          <w:szCs w:val="24"/>
        </w:rPr>
        <w:t>habitate</w:t>
      </w:r>
      <w:proofErr w:type="spellEnd"/>
      <w:r w:rsidRPr="00686253">
        <w:rPr>
          <w:rFonts w:ascii="Arial" w:hAnsi="Arial" w:cs="Arial"/>
          <w:sz w:val="24"/>
          <w:szCs w:val="24"/>
        </w:rPr>
        <w:t xml:space="preserve"> </w:t>
      </w:r>
      <w:proofErr w:type="spellStart"/>
      <w:r w:rsidRPr="00686253">
        <w:rPr>
          <w:rFonts w:ascii="Arial" w:hAnsi="Arial" w:cs="Arial"/>
          <w:sz w:val="24"/>
          <w:szCs w:val="24"/>
        </w:rPr>
        <w:t>naturale</w:t>
      </w:r>
      <w:proofErr w:type="spellEnd"/>
      <w:r w:rsidRPr="00686253">
        <w:rPr>
          <w:rFonts w:ascii="Arial" w:hAnsi="Arial" w:cs="Arial"/>
          <w:sz w:val="24"/>
          <w:szCs w:val="24"/>
        </w:rPr>
        <w:t xml:space="preserve"> </w:t>
      </w:r>
      <w:proofErr w:type="spellStart"/>
      <w:r w:rsidRPr="00686253">
        <w:rPr>
          <w:rFonts w:ascii="Arial" w:hAnsi="Arial" w:cs="Arial"/>
          <w:sz w:val="24"/>
          <w:szCs w:val="24"/>
        </w:rPr>
        <w:t>aflate</w:t>
      </w:r>
      <w:proofErr w:type="spellEnd"/>
      <w:r w:rsidRPr="00686253">
        <w:rPr>
          <w:rFonts w:ascii="Arial" w:hAnsi="Arial" w:cs="Arial"/>
          <w:sz w:val="24"/>
          <w:szCs w:val="24"/>
        </w:rPr>
        <w:t xml:space="preserve"> </w:t>
      </w:r>
      <w:proofErr w:type="spellStart"/>
      <w:r w:rsidRPr="00686253">
        <w:rPr>
          <w:rFonts w:ascii="Arial" w:hAnsi="Arial" w:cs="Arial"/>
          <w:sz w:val="24"/>
          <w:szCs w:val="24"/>
        </w:rPr>
        <w:t>în</w:t>
      </w:r>
      <w:proofErr w:type="spellEnd"/>
      <w:r w:rsidRPr="00686253">
        <w:rPr>
          <w:rFonts w:ascii="Arial" w:hAnsi="Arial" w:cs="Arial"/>
          <w:sz w:val="24"/>
          <w:szCs w:val="24"/>
        </w:rPr>
        <w:t xml:space="preserve"> diverse </w:t>
      </w:r>
      <w:proofErr w:type="spellStart"/>
      <w:r w:rsidRPr="00686253">
        <w:rPr>
          <w:rFonts w:ascii="Arial" w:hAnsi="Arial" w:cs="Arial"/>
          <w:sz w:val="24"/>
          <w:szCs w:val="24"/>
        </w:rPr>
        <w:t>stadii</w:t>
      </w:r>
      <w:proofErr w:type="spellEnd"/>
      <w:r w:rsidRPr="00686253">
        <w:rPr>
          <w:rFonts w:ascii="Arial" w:hAnsi="Arial" w:cs="Arial"/>
          <w:sz w:val="24"/>
          <w:szCs w:val="24"/>
        </w:rPr>
        <w:t xml:space="preserve"> de </w:t>
      </w:r>
      <w:proofErr w:type="spellStart"/>
      <w:r w:rsidRPr="00686253">
        <w:rPr>
          <w:rFonts w:ascii="Arial" w:hAnsi="Arial" w:cs="Arial"/>
          <w:sz w:val="24"/>
          <w:szCs w:val="24"/>
        </w:rPr>
        <w:t>dezvoltare</w:t>
      </w:r>
      <w:proofErr w:type="spellEnd"/>
      <w:r w:rsidRPr="00686253">
        <w:rPr>
          <w:rFonts w:ascii="Arial" w:hAnsi="Arial" w:cs="Arial"/>
          <w:sz w:val="24"/>
          <w:szCs w:val="24"/>
        </w:rPr>
        <w:t xml:space="preserve">, </w:t>
      </w:r>
      <w:proofErr w:type="spellStart"/>
      <w:r w:rsidRPr="00686253">
        <w:rPr>
          <w:rFonts w:ascii="Arial" w:hAnsi="Arial" w:cs="Arial"/>
          <w:sz w:val="24"/>
          <w:szCs w:val="24"/>
        </w:rPr>
        <w:t>lucru</w:t>
      </w:r>
      <w:proofErr w:type="spellEnd"/>
      <w:r w:rsidRPr="00686253">
        <w:rPr>
          <w:rFonts w:ascii="Arial" w:hAnsi="Arial" w:cs="Arial"/>
          <w:sz w:val="24"/>
          <w:szCs w:val="24"/>
        </w:rPr>
        <w:t xml:space="preserve"> benefic, </w:t>
      </w:r>
      <w:proofErr w:type="spellStart"/>
      <w:r w:rsidRPr="00686253">
        <w:rPr>
          <w:rFonts w:ascii="Arial" w:hAnsi="Arial" w:cs="Arial"/>
          <w:sz w:val="24"/>
          <w:szCs w:val="24"/>
        </w:rPr>
        <w:t>în</w:t>
      </w:r>
      <w:proofErr w:type="spellEnd"/>
      <w:r w:rsidRPr="00686253">
        <w:rPr>
          <w:rFonts w:ascii="Arial" w:hAnsi="Arial" w:cs="Arial"/>
          <w:sz w:val="24"/>
          <w:szCs w:val="24"/>
        </w:rPr>
        <w:t xml:space="preserve"> </w:t>
      </w:r>
      <w:proofErr w:type="spellStart"/>
      <w:r w:rsidRPr="00686253">
        <w:rPr>
          <w:rFonts w:ascii="Arial" w:hAnsi="Arial" w:cs="Arial"/>
          <w:sz w:val="24"/>
          <w:szCs w:val="24"/>
        </w:rPr>
        <w:t>primul</w:t>
      </w:r>
      <w:proofErr w:type="spellEnd"/>
      <w:r w:rsidRPr="00686253">
        <w:rPr>
          <w:rFonts w:ascii="Arial" w:hAnsi="Arial" w:cs="Arial"/>
          <w:sz w:val="24"/>
          <w:szCs w:val="24"/>
        </w:rPr>
        <w:t xml:space="preserve"> </w:t>
      </w:r>
      <w:proofErr w:type="spellStart"/>
      <w:r w:rsidRPr="00686253">
        <w:rPr>
          <w:rFonts w:ascii="Arial" w:hAnsi="Arial" w:cs="Arial"/>
          <w:sz w:val="24"/>
          <w:szCs w:val="24"/>
        </w:rPr>
        <w:t>rând</w:t>
      </w:r>
      <w:proofErr w:type="spellEnd"/>
      <w:r w:rsidRPr="00686253">
        <w:rPr>
          <w:rFonts w:ascii="Arial" w:hAnsi="Arial" w:cs="Arial"/>
          <w:sz w:val="24"/>
          <w:szCs w:val="24"/>
        </w:rPr>
        <w:t xml:space="preserve">,  </w:t>
      </w:r>
      <w:proofErr w:type="spellStart"/>
      <w:r w:rsidRPr="00686253">
        <w:rPr>
          <w:rFonts w:ascii="Arial" w:hAnsi="Arial" w:cs="Arial"/>
          <w:sz w:val="24"/>
          <w:szCs w:val="24"/>
        </w:rPr>
        <w:t>pentru</w:t>
      </w:r>
      <w:proofErr w:type="spellEnd"/>
      <w:r w:rsidRPr="00686253">
        <w:rPr>
          <w:rFonts w:ascii="Arial" w:hAnsi="Arial" w:cs="Arial"/>
          <w:sz w:val="24"/>
          <w:szCs w:val="24"/>
        </w:rPr>
        <w:t xml:space="preserve">  </w:t>
      </w:r>
      <w:proofErr w:type="spellStart"/>
      <w:r w:rsidRPr="00686253">
        <w:rPr>
          <w:rFonts w:ascii="Arial" w:hAnsi="Arial" w:cs="Arial"/>
          <w:sz w:val="24"/>
          <w:szCs w:val="24"/>
        </w:rPr>
        <w:t>menţinerea</w:t>
      </w:r>
      <w:proofErr w:type="spellEnd"/>
      <w:r w:rsidRPr="00686253">
        <w:rPr>
          <w:rFonts w:ascii="Arial" w:hAnsi="Arial" w:cs="Arial"/>
          <w:sz w:val="24"/>
          <w:szCs w:val="24"/>
        </w:rPr>
        <w:t xml:space="preserve">  </w:t>
      </w:r>
      <w:proofErr w:type="spellStart"/>
      <w:r w:rsidRPr="00686253">
        <w:rPr>
          <w:rFonts w:ascii="Arial" w:hAnsi="Arial" w:cs="Arial"/>
          <w:sz w:val="24"/>
          <w:szCs w:val="24"/>
        </w:rPr>
        <w:t>şi</w:t>
      </w:r>
      <w:proofErr w:type="spellEnd"/>
      <w:r w:rsidRPr="00686253">
        <w:rPr>
          <w:rFonts w:ascii="Arial" w:hAnsi="Arial" w:cs="Arial"/>
          <w:sz w:val="24"/>
          <w:szCs w:val="24"/>
        </w:rPr>
        <w:t xml:space="preserve">  </w:t>
      </w:r>
      <w:proofErr w:type="spellStart"/>
      <w:r w:rsidRPr="00686253">
        <w:rPr>
          <w:rFonts w:ascii="Arial" w:hAnsi="Arial" w:cs="Arial"/>
          <w:sz w:val="24"/>
          <w:szCs w:val="24"/>
        </w:rPr>
        <w:t>dezvoltarea</w:t>
      </w:r>
      <w:proofErr w:type="spellEnd"/>
      <w:r w:rsidRPr="00686253">
        <w:rPr>
          <w:rFonts w:ascii="Arial" w:hAnsi="Arial" w:cs="Arial"/>
          <w:sz w:val="24"/>
          <w:szCs w:val="24"/>
        </w:rPr>
        <w:t xml:space="preserve">  </w:t>
      </w:r>
      <w:proofErr w:type="spellStart"/>
      <w:r w:rsidRPr="00686253">
        <w:rPr>
          <w:rFonts w:ascii="Arial" w:hAnsi="Arial" w:cs="Arial"/>
          <w:sz w:val="24"/>
          <w:szCs w:val="24"/>
        </w:rPr>
        <w:t>populaţiilor</w:t>
      </w:r>
      <w:proofErr w:type="spellEnd"/>
      <w:r w:rsidRPr="00686253">
        <w:rPr>
          <w:rFonts w:ascii="Arial" w:hAnsi="Arial" w:cs="Arial"/>
          <w:sz w:val="24"/>
          <w:szCs w:val="24"/>
        </w:rPr>
        <w:t xml:space="preserve">  de  </w:t>
      </w:r>
      <w:proofErr w:type="spellStart"/>
      <w:r w:rsidRPr="00686253">
        <w:rPr>
          <w:rFonts w:ascii="Arial" w:hAnsi="Arial" w:cs="Arial"/>
          <w:sz w:val="24"/>
          <w:szCs w:val="24"/>
        </w:rPr>
        <w:t>animale</w:t>
      </w:r>
      <w:proofErr w:type="spellEnd"/>
      <w:r w:rsidRPr="00686253">
        <w:rPr>
          <w:rFonts w:ascii="Arial" w:hAnsi="Arial" w:cs="Arial"/>
          <w:sz w:val="24"/>
          <w:szCs w:val="24"/>
        </w:rPr>
        <w:t xml:space="preserve">  </w:t>
      </w:r>
      <w:proofErr w:type="spellStart"/>
      <w:r w:rsidRPr="00686253">
        <w:rPr>
          <w:rFonts w:ascii="Arial" w:hAnsi="Arial" w:cs="Arial"/>
          <w:sz w:val="24"/>
          <w:szCs w:val="24"/>
        </w:rPr>
        <w:t>şi</w:t>
      </w:r>
      <w:proofErr w:type="spellEnd"/>
      <w:r w:rsidRPr="00686253">
        <w:rPr>
          <w:rFonts w:ascii="Arial" w:hAnsi="Arial" w:cs="Arial"/>
          <w:sz w:val="24"/>
          <w:szCs w:val="24"/>
        </w:rPr>
        <w:t xml:space="preserve">  </w:t>
      </w:r>
      <w:proofErr w:type="spellStart"/>
      <w:r w:rsidRPr="00686253">
        <w:rPr>
          <w:rFonts w:ascii="Arial" w:hAnsi="Arial" w:cs="Arial"/>
          <w:sz w:val="24"/>
          <w:szCs w:val="24"/>
        </w:rPr>
        <w:t>păsări</w:t>
      </w:r>
      <w:proofErr w:type="spellEnd"/>
      <w:r w:rsidRPr="00686253">
        <w:rPr>
          <w:rFonts w:ascii="Arial" w:hAnsi="Arial" w:cs="Arial"/>
          <w:sz w:val="24"/>
          <w:szCs w:val="24"/>
        </w:rPr>
        <w:t xml:space="preserve"> ;</w:t>
      </w:r>
    </w:p>
    <w:p w:rsidR="008E5B1C" w:rsidRPr="00686253" w:rsidRDefault="008E5B1C" w:rsidP="008E5B1C">
      <w:pPr>
        <w:spacing w:after="0" w:line="240" w:lineRule="auto"/>
        <w:jc w:val="both"/>
        <w:rPr>
          <w:rFonts w:ascii="Arial" w:hAnsi="Arial" w:cs="Arial"/>
          <w:sz w:val="24"/>
          <w:szCs w:val="24"/>
        </w:rPr>
      </w:pPr>
      <w:r w:rsidRPr="00686253">
        <w:rPr>
          <w:rFonts w:ascii="Arial" w:hAnsi="Arial" w:cs="Arial"/>
          <w:sz w:val="24"/>
          <w:szCs w:val="24"/>
        </w:rPr>
        <w:t xml:space="preserve">-  </w:t>
      </w:r>
      <w:proofErr w:type="spellStart"/>
      <w:proofErr w:type="gramStart"/>
      <w:r w:rsidRPr="00686253">
        <w:rPr>
          <w:rFonts w:ascii="Arial" w:hAnsi="Arial" w:cs="Arial"/>
          <w:sz w:val="24"/>
          <w:szCs w:val="24"/>
        </w:rPr>
        <w:t>luarea</w:t>
      </w:r>
      <w:proofErr w:type="spellEnd"/>
      <w:r w:rsidRPr="00686253">
        <w:rPr>
          <w:rFonts w:ascii="Arial" w:hAnsi="Arial" w:cs="Arial"/>
          <w:sz w:val="24"/>
          <w:szCs w:val="24"/>
        </w:rPr>
        <w:t xml:space="preserve">  </w:t>
      </w:r>
      <w:proofErr w:type="spellStart"/>
      <w:r w:rsidRPr="00686253">
        <w:rPr>
          <w:rFonts w:ascii="Arial" w:hAnsi="Arial" w:cs="Arial"/>
          <w:sz w:val="24"/>
          <w:szCs w:val="24"/>
        </w:rPr>
        <w:t>unor</w:t>
      </w:r>
      <w:proofErr w:type="spellEnd"/>
      <w:proofErr w:type="gramEnd"/>
      <w:r w:rsidRPr="00686253">
        <w:rPr>
          <w:rFonts w:ascii="Arial" w:hAnsi="Arial" w:cs="Arial"/>
          <w:sz w:val="24"/>
          <w:szCs w:val="24"/>
        </w:rPr>
        <w:t xml:space="preserve">  </w:t>
      </w:r>
      <w:proofErr w:type="spellStart"/>
      <w:r w:rsidRPr="00686253">
        <w:rPr>
          <w:rFonts w:ascii="Arial" w:hAnsi="Arial" w:cs="Arial"/>
          <w:sz w:val="24"/>
          <w:szCs w:val="24"/>
        </w:rPr>
        <w:t>măsuri</w:t>
      </w:r>
      <w:proofErr w:type="spellEnd"/>
      <w:r w:rsidRPr="00686253">
        <w:rPr>
          <w:rFonts w:ascii="Arial" w:hAnsi="Arial" w:cs="Arial"/>
          <w:sz w:val="24"/>
          <w:szCs w:val="24"/>
        </w:rPr>
        <w:t xml:space="preserve">  </w:t>
      </w:r>
      <w:proofErr w:type="spellStart"/>
      <w:r w:rsidRPr="00686253">
        <w:rPr>
          <w:rFonts w:ascii="Arial" w:hAnsi="Arial" w:cs="Arial"/>
          <w:sz w:val="24"/>
          <w:szCs w:val="24"/>
        </w:rPr>
        <w:t>pentru</w:t>
      </w:r>
      <w:proofErr w:type="spellEnd"/>
      <w:r w:rsidRPr="00686253">
        <w:rPr>
          <w:rFonts w:ascii="Arial" w:hAnsi="Arial" w:cs="Arial"/>
          <w:sz w:val="24"/>
          <w:szCs w:val="24"/>
        </w:rPr>
        <w:t xml:space="preserve">  </w:t>
      </w:r>
      <w:proofErr w:type="spellStart"/>
      <w:r w:rsidRPr="00686253">
        <w:rPr>
          <w:rFonts w:ascii="Arial" w:hAnsi="Arial" w:cs="Arial"/>
          <w:sz w:val="24"/>
          <w:szCs w:val="24"/>
        </w:rPr>
        <w:t>prevenirea</w:t>
      </w:r>
      <w:proofErr w:type="spellEnd"/>
      <w:r w:rsidRPr="00686253">
        <w:rPr>
          <w:rFonts w:ascii="Arial" w:hAnsi="Arial" w:cs="Arial"/>
          <w:sz w:val="24"/>
          <w:szCs w:val="24"/>
        </w:rPr>
        <w:t xml:space="preserve">  </w:t>
      </w:r>
      <w:proofErr w:type="spellStart"/>
      <w:r w:rsidRPr="00686253">
        <w:rPr>
          <w:rFonts w:ascii="Arial" w:hAnsi="Arial" w:cs="Arial"/>
          <w:sz w:val="24"/>
          <w:szCs w:val="24"/>
        </w:rPr>
        <w:t>şi</w:t>
      </w:r>
      <w:proofErr w:type="spellEnd"/>
      <w:r w:rsidRPr="00686253">
        <w:rPr>
          <w:rFonts w:ascii="Arial" w:hAnsi="Arial" w:cs="Arial"/>
          <w:sz w:val="24"/>
          <w:szCs w:val="24"/>
        </w:rPr>
        <w:t xml:space="preserve">  </w:t>
      </w:r>
      <w:proofErr w:type="spellStart"/>
      <w:r w:rsidRPr="00686253">
        <w:rPr>
          <w:rFonts w:ascii="Arial" w:hAnsi="Arial" w:cs="Arial"/>
          <w:sz w:val="24"/>
          <w:szCs w:val="24"/>
        </w:rPr>
        <w:t>combaterea</w:t>
      </w:r>
      <w:proofErr w:type="spellEnd"/>
      <w:r w:rsidRPr="00686253">
        <w:rPr>
          <w:rFonts w:ascii="Arial" w:hAnsi="Arial" w:cs="Arial"/>
          <w:sz w:val="24"/>
          <w:szCs w:val="24"/>
        </w:rPr>
        <w:t xml:space="preserve">  </w:t>
      </w:r>
      <w:proofErr w:type="spellStart"/>
      <w:r w:rsidRPr="00686253">
        <w:rPr>
          <w:rFonts w:ascii="Arial" w:hAnsi="Arial" w:cs="Arial"/>
          <w:sz w:val="24"/>
          <w:szCs w:val="24"/>
        </w:rPr>
        <w:t>incendiilor</w:t>
      </w:r>
      <w:proofErr w:type="spellEnd"/>
      <w:r w:rsidRPr="00686253">
        <w:rPr>
          <w:rFonts w:ascii="Arial" w:hAnsi="Arial" w:cs="Arial"/>
          <w:sz w:val="24"/>
          <w:szCs w:val="24"/>
        </w:rPr>
        <w:t xml:space="preserve"> ;</w:t>
      </w:r>
    </w:p>
    <w:p w:rsidR="008E5B1C" w:rsidRPr="00686253" w:rsidRDefault="008E5B1C" w:rsidP="008E5B1C">
      <w:pPr>
        <w:spacing w:after="0" w:line="240" w:lineRule="auto"/>
        <w:jc w:val="both"/>
        <w:rPr>
          <w:rFonts w:ascii="Arial" w:hAnsi="Arial" w:cs="Arial"/>
          <w:sz w:val="24"/>
          <w:szCs w:val="24"/>
        </w:rPr>
      </w:pPr>
      <w:r w:rsidRPr="00686253">
        <w:rPr>
          <w:rFonts w:ascii="Arial" w:hAnsi="Arial" w:cs="Arial"/>
          <w:sz w:val="24"/>
          <w:szCs w:val="24"/>
        </w:rPr>
        <w:t xml:space="preserve">- </w:t>
      </w:r>
      <w:proofErr w:type="spellStart"/>
      <w:r w:rsidRPr="00686253">
        <w:rPr>
          <w:rFonts w:ascii="Arial" w:hAnsi="Arial" w:cs="Arial"/>
          <w:sz w:val="24"/>
          <w:szCs w:val="24"/>
        </w:rPr>
        <w:t>ţinerea</w:t>
      </w:r>
      <w:proofErr w:type="spellEnd"/>
      <w:r w:rsidRPr="00686253">
        <w:rPr>
          <w:rFonts w:ascii="Arial" w:hAnsi="Arial" w:cs="Arial"/>
          <w:sz w:val="24"/>
          <w:szCs w:val="24"/>
        </w:rPr>
        <w:t xml:space="preserve"> sub control a </w:t>
      </w:r>
      <w:proofErr w:type="spellStart"/>
      <w:r w:rsidRPr="00686253">
        <w:rPr>
          <w:rFonts w:ascii="Arial" w:hAnsi="Arial" w:cs="Arial"/>
          <w:sz w:val="24"/>
          <w:szCs w:val="24"/>
        </w:rPr>
        <w:t>efectivelor</w:t>
      </w:r>
      <w:proofErr w:type="spellEnd"/>
      <w:r w:rsidRPr="00686253">
        <w:rPr>
          <w:rFonts w:ascii="Arial" w:hAnsi="Arial" w:cs="Arial"/>
          <w:sz w:val="24"/>
          <w:szCs w:val="24"/>
        </w:rPr>
        <w:t xml:space="preserve"> </w:t>
      </w:r>
      <w:proofErr w:type="spellStart"/>
      <w:r w:rsidRPr="00686253">
        <w:rPr>
          <w:rFonts w:ascii="Arial" w:hAnsi="Arial" w:cs="Arial"/>
          <w:sz w:val="24"/>
          <w:szCs w:val="24"/>
        </w:rPr>
        <w:t>populaţiilor</w:t>
      </w:r>
      <w:proofErr w:type="spellEnd"/>
      <w:r w:rsidRPr="00686253">
        <w:rPr>
          <w:rFonts w:ascii="Arial" w:hAnsi="Arial" w:cs="Arial"/>
          <w:sz w:val="24"/>
          <w:szCs w:val="24"/>
        </w:rPr>
        <w:t xml:space="preserve"> de </w:t>
      </w:r>
      <w:proofErr w:type="spellStart"/>
      <w:r w:rsidRPr="00686253">
        <w:rPr>
          <w:rFonts w:ascii="Arial" w:hAnsi="Arial" w:cs="Arial"/>
          <w:sz w:val="24"/>
          <w:szCs w:val="24"/>
        </w:rPr>
        <w:t>insecte</w:t>
      </w:r>
      <w:proofErr w:type="spellEnd"/>
      <w:r w:rsidRPr="00686253">
        <w:rPr>
          <w:rFonts w:ascii="Arial" w:hAnsi="Arial" w:cs="Arial"/>
          <w:sz w:val="24"/>
          <w:szCs w:val="24"/>
        </w:rPr>
        <w:t xml:space="preserve"> </w:t>
      </w:r>
      <w:proofErr w:type="spellStart"/>
      <w:r w:rsidRPr="00686253">
        <w:rPr>
          <w:rFonts w:ascii="Arial" w:hAnsi="Arial" w:cs="Arial"/>
          <w:sz w:val="24"/>
          <w:szCs w:val="24"/>
        </w:rPr>
        <w:t>dăunătoare</w:t>
      </w:r>
      <w:proofErr w:type="spellEnd"/>
      <w:r w:rsidRPr="00686253">
        <w:rPr>
          <w:rFonts w:ascii="Arial" w:hAnsi="Arial" w:cs="Arial"/>
          <w:sz w:val="24"/>
          <w:szCs w:val="24"/>
        </w:rPr>
        <w:t xml:space="preserve"> (care  pot  produce  </w:t>
      </w:r>
      <w:proofErr w:type="spellStart"/>
      <w:r w:rsidRPr="00686253">
        <w:rPr>
          <w:rFonts w:ascii="Arial" w:hAnsi="Arial" w:cs="Arial"/>
          <w:sz w:val="24"/>
          <w:szCs w:val="24"/>
        </w:rPr>
        <w:t>gradaţii</w:t>
      </w:r>
      <w:proofErr w:type="spellEnd"/>
      <w:r w:rsidRPr="00686253">
        <w:rPr>
          <w:rFonts w:ascii="Arial" w:hAnsi="Arial" w:cs="Arial"/>
          <w:sz w:val="24"/>
          <w:szCs w:val="24"/>
        </w:rPr>
        <w:t xml:space="preserve">)  </w:t>
      </w:r>
      <w:proofErr w:type="spellStart"/>
      <w:r w:rsidRPr="00686253">
        <w:rPr>
          <w:rFonts w:ascii="Arial" w:hAnsi="Arial" w:cs="Arial"/>
          <w:sz w:val="24"/>
          <w:szCs w:val="24"/>
        </w:rPr>
        <w:t>şi</w:t>
      </w:r>
      <w:proofErr w:type="spellEnd"/>
      <w:r w:rsidRPr="00686253">
        <w:rPr>
          <w:rFonts w:ascii="Arial" w:hAnsi="Arial" w:cs="Arial"/>
          <w:sz w:val="24"/>
          <w:szCs w:val="24"/>
        </w:rPr>
        <w:t xml:space="preserve">  </w:t>
      </w:r>
      <w:proofErr w:type="spellStart"/>
      <w:r w:rsidRPr="00686253">
        <w:rPr>
          <w:rFonts w:ascii="Arial" w:hAnsi="Arial" w:cs="Arial"/>
          <w:sz w:val="24"/>
          <w:szCs w:val="24"/>
        </w:rPr>
        <w:t>prin</w:t>
      </w:r>
      <w:proofErr w:type="spellEnd"/>
      <w:r w:rsidRPr="00686253">
        <w:rPr>
          <w:rFonts w:ascii="Arial" w:hAnsi="Arial" w:cs="Arial"/>
          <w:sz w:val="24"/>
          <w:szCs w:val="24"/>
        </w:rPr>
        <w:t xml:space="preserve">  </w:t>
      </w:r>
      <w:proofErr w:type="spellStart"/>
      <w:r w:rsidRPr="00686253">
        <w:rPr>
          <w:rFonts w:ascii="Arial" w:hAnsi="Arial" w:cs="Arial"/>
          <w:sz w:val="24"/>
          <w:szCs w:val="24"/>
        </w:rPr>
        <w:t>protejarea</w:t>
      </w:r>
      <w:proofErr w:type="spellEnd"/>
      <w:r w:rsidRPr="00686253">
        <w:rPr>
          <w:rFonts w:ascii="Arial" w:hAnsi="Arial" w:cs="Arial"/>
          <w:sz w:val="24"/>
          <w:szCs w:val="24"/>
        </w:rPr>
        <w:t xml:space="preserve">  </w:t>
      </w:r>
      <w:proofErr w:type="spellStart"/>
      <w:r w:rsidRPr="00686253">
        <w:rPr>
          <w:rFonts w:ascii="Arial" w:hAnsi="Arial" w:cs="Arial"/>
          <w:sz w:val="24"/>
          <w:szCs w:val="24"/>
        </w:rPr>
        <w:t>duşmanilor</w:t>
      </w:r>
      <w:proofErr w:type="spellEnd"/>
      <w:r w:rsidRPr="00686253">
        <w:rPr>
          <w:rFonts w:ascii="Arial" w:hAnsi="Arial" w:cs="Arial"/>
          <w:sz w:val="24"/>
          <w:szCs w:val="24"/>
        </w:rPr>
        <w:t xml:space="preserve">  </w:t>
      </w:r>
      <w:proofErr w:type="spellStart"/>
      <w:r w:rsidRPr="00686253">
        <w:rPr>
          <w:rFonts w:ascii="Arial" w:hAnsi="Arial" w:cs="Arial"/>
          <w:sz w:val="24"/>
          <w:szCs w:val="24"/>
        </w:rPr>
        <w:t>naturali</w:t>
      </w:r>
      <w:proofErr w:type="spellEnd"/>
      <w:r w:rsidRPr="00686253">
        <w:rPr>
          <w:rFonts w:ascii="Arial" w:hAnsi="Arial" w:cs="Arial"/>
          <w:sz w:val="24"/>
          <w:szCs w:val="24"/>
        </w:rPr>
        <w:t xml:space="preserve">  </w:t>
      </w:r>
      <w:proofErr w:type="spellStart"/>
      <w:r w:rsidRPr="00686253">
        <w:rPr>
          <w:rFonts w:ascii="Arial" w:hAnsi="Arial" w:cs="Arial"/>
          <w:sz w:val="24"/>
          <w:szCs w:val="24"/>
        </w:rPr>
        <w:t>ai</w:t>
      </w:r>
      <w:proofErr w:type="spellEnd"/>
      <w:r w:rsidRPr="00686253">
        <w:rPr>
          <w:rFonts w:ascii="Arial" w:hAnsi="Arial" w:cs="Arial"/>
          <w:sz w:val="24"/>
          <w:szCs w:val="24"/>
        </w:rPr>
        <w:t xml:space="preserve">  </w:t>
      </w:r>
      <w:proofErr w:type="spellStart"/>
      <w:r w:rsidRPr="00686253">
        <w:rPr>
          <w:rFonts w:ascii="Arial" w:hAnsi="Arial" w:cs="Arial"/>
          <w:sz w:val="24"/>
          <w:szCs w:val="24"/>
        </w:rPr>
        <w:t>acestora</w:t>
      </w:r>
      <w:proofErr w:type="spellEnd"/>
      <w:r w:rsidRPr="00686253">
        <w:rPr>
          <w:rFonts w:ascii="Arial" w:hAnsi="Arial" w:cs="Arial"/>
          <w:sz w:val="24"/>
          <w:szCs w:val="24"/>
        </w:rPr>
        <w:t xml:space="preserve"> ;</w:t>
      </w:r>
    </w:p>
    <w:p w:rsidR="008E5B1C" w:rsidRPr="00686253" w:rsidRDefault="008E5B1C" w:rsidP="008E5B1C">
      <w:pPr>
        <w:spacing w:after="0" w:line="240" w:lineRule="auto"/>
        <w:jc w:val="both"/>
        <w:rPr>
          <w:rFonts w:ascii="Arial" w:hAnsi="Arial" w:cs="Arial"/>
          <w:sz w:val="24"/>
          <w:szCs w:val="24"/>
        </w:rPr>
      </w:pPr>
      <w:r w:rsidRPr="00686253">
        <w:rPr>
          <w:rFonts w:ascii="Arial" w:hAnsi="Arial" w:cs="Arial"/>
          <w:sz w:val="24"/>
          <w:szCs w:val="24"/>
        </w:rPr>
        <w:t xml:space="preserve">- </w:t>
      </w:r>
      <w:proofErr w:type="spellStart"/>
      <w:r w:rsidRPr="00686253">
        <w:rPr>
          <w:rFonts w:ascii="Arial" w:hAnsi="Arial" w:cs="Arial"/>
          <w:sz w:val="24"/>
          <w:szCs w:val="24"/>
        </w:rPr>
        <w:t>gospodărirea</w:t>
      </w:r>
      <w:proofErr w:type="spellEnd"/>
      <w:r w:rsidRPr="00686253">
        <w:rPr>
          <w:rFonts w:ascii="Arial" w:hAnsi="Arial" w:cs="Arial"/>
          <w:sz w:val="24"/>
          <w:szCs w:val="24"/>
        </w:rPr>
        <w:t xml:space="preserve"> </w:t>
      </w:r>
      <w:proofErr w:type="spellStart"/>
      <w:r w:rsidRPr="00686253">
        <w:rPr>
          <w:rFonts w:ascii="Arial" w:hAnsi="Arial" w:cs="Arial"/>
          <w:sz w:val="24"/>
          <w:szCs w:val="24"/>
        </w:rPr>
        <w:t>raţională</w:t>
      </w:r>
      <w:proofErr w:type="spellEnd"/>
      <w:r w:rsidRPr="00686253">
        <w:rPr>
          <w:rFonts w:ascii="Arial" w:hAnsi="Arial" w:cs="Arial"/>
          <w:sz w:val="24"/>
          <w:szCs w:val="24"/>
        </w:rPr>
        <w:t xml:space="preserve"> a </w:t>
      </w:r>
      <w:proofErr w:type="spellStart"/>
      <w:r w:rsidRPr="00686253">
        <w:rPr>
          <w:rFonts w:ascii="Arial" w:hAnsi="Arial" w:cs="Arial"/>
          <w:sz w:val="24"/>
          <w:szCs w:val="24"/>
        </w:rPr>
        <w:t>speciilor</w:t>
      </w:r>
      <w:proofErr w:type="spellEnd"/>
      <w:r w:rsidRPr="00686253">
        <w:rPr>
          <w:rFonts w:ascii="Arial" w:hAnsi="Arial" w:cs="Arial"/>
          <w:sz w:val="24"/>
          <w:szCs w:val="24"/>
        </w:rPr>
        <w:t xml:space="preserve"> care </w:t>
      </w:r>
      <w:proofErr w:type="spellStart"/>
      <w:r w:rsidRPr="00686253">
        <w:rPr>
          <w:rFonts w:ascii="Arial" w:hAnsi="Arial" w:cs="Arial"/>
          <w:sz w:val="24"/>
          <w:szCs w:val="24"/>
        </w:rPr>
        <w:t>fac</w:t>
      </w:r>
      <w:proofErr w:type="spellEnd"/>
      <w:r w:rsidRPr="00686253">
        <w:rPr>
          <w:rFonts w:ascii="Arial" w:hAnsi="Arial" w:cs="Arial"/>
          <w:sz w:val="24"/>
          <w:szCs w:val="24"/>
        </w:rPr>
        <w:t xml:space="preserve"> </w:t>
      </w:r>
      <w:proofErr w:type="spellStart"/>
      <w:r w:rsidRPr="00686253">
        <w:rPr>
          <w:rFonts w:ascii="Arial" w:hAnsi="Arial" w:cs="Arial"/>
          <w:sz w:val="24"/>
          <w:szCs w:val="24"/>
        </w:rPr>
        <w:t>obiectul</w:t>
      </w:r>
      <w:proofErr w:type="spellEnd"/>
      <w:r w:rsidRPr="00686253">
        <w:rPr>
          <w:rFonts w:ascii="Arial" w:hAnsi="Arial" w:cs="Arial"/>
          <w:sz w:val="24"/>
          <w:szCs w:val="24"/>
        </w:rPr>
        <w:t xml:space="preserve"> </w:t>
      </w:r>
      <w:proofErr w:type="spellStart"/>
      <w:r w:rsidRPr="00686253">
        <w:rPr>
          <w:rFonts w:ascii="Arial" w:hAnsi="Arial" w:cs="Arial"/>
          <w:sz w:val="24"/>
          <w:szCs w:val="24"/>
        </w:rPr>
        <w:t>activităţii</w:t>
      </w:r>
      <w:proofErr w:type="spellEnd"/>
      <w:r w:rsidRPr="00686253">
        <w:rPr>
          <w:rFonts w:ascii="Arial" w:hAnsi="Arial" w:cs="Arial"/>
          <w:sz w:val="24"/>
          <w:szCs w:val="24"/>
        </w:rPr>
        <w:t xml:space="preserve"> de </w:t>
      </w:r>
      <w:proofErr w:type="spellStart"/>
      <w:r w:rsidRPr="00686253">
        <w:rPr>
          <w:rFonts w:ascii="Arial" w:hAnsi="Arial" w:cs="Arial"/>
          <w:sz w:val="24"/>
          <w:szCs w:val="24"/>
        </w:rPr>
        <w:t>vânătoare</w:t>
      </w:r>
      <w:proofErr w:type="spellEnd"/>
      <w:r w:rsidRPr="00686253">
        <w:rPr>
          <w:rFonts w:ascii="Arial" w:hAnsi="Arial" w:cs="Arial"/>
          <w:sz w:val="24"/>
          <w:szCs w:val="24"/>
        </w:rPr>
        <w:t xml:space="preserve">, </w:t>
      </w:r>
      <w:proofErr w:type="spellStart"/>
      <w:r w:rsidRPr="00686253">
        <w:rPr>
          <w:rFonts w:ascii="Arial" w:hAnsi="Arial" w:cs="Arial"/>
          <w:sz w:val="24"/>
          <w:szCs w:val="24"/>
        </w:rPr>
        <w:t>asigurându</w:t>
      </w:r>
      <w:proofErr w:type="spellEnd"/>
      <w:r w:rsidRPr="00686253">
        <w:rPr>
          <w:rFonts w:ascii="Arial" w:hAnsi="Arial" w:cs="Arial"/>
          <w:sz w:val="24"/>
          <w:szCs w:val="24"/>
        </w:rPr>
        <w:t xml:space="preserve">-se </w:t>
      </w:r>
      <w:proofErr w:type="spellStart"/>
      <w:r w:rsidRPr="00686253">
        <w:rPr>
          <w:rFonts w:ascii="Arial" w:hAnsi="Arial" w:cs="Arial"/>
          <w:sz w:val="24"/>
          <w:szCs w:val="24"/>
        </w:rPr>
        <w:t>hrană</w:t>
      </w:r>
      <w:proofErr w:type="spellEnd"/>
      <w:r w:rsidRPr="00686253">
        <w:rPr>
          <w:rFonts w:ascii="Arial" w:hAnsi="Arial" w:cs="Arial"/>
          <w:sz w:val="24"/>
          <w:szCs w:val="24"/>
        </w:rPr>
        <w:t xml:space="preserve"> </w:t>
      </w:r>
      <w:proofErr w:type="spellStart"/>
      <w:r w:rsidRPr="00686253">
        <w:rPr>
          <w:rFonts w:ascii="Arial" w:hAnsi="Arial" w:cs="Arial"/>
          <w:sz w:val="24"/>
          <w:szCs w:val="24"/>
        </w:rPr>
        <w:t>complementară</w:t>
      </w:r>
      <w:proofErr w:type="spellEnd"/>
      <w:r w:rsidRPr="00686253">
        <w:rPr>
          <w:rFonts w:ascii="Arial" w:hAnsi="Arial" w:cs="Arial"/>
          <w:sz w:val="24"/>
          <w:szCs w:val="24"/>
        </w:rPr>
        <w:t xml:space="preserve"> </w:t>
      </w:r>
      <w:proofErr w:type="spellStart"/>
      <w:r w:rsidRPr="00686253">
        <w:rPr>
          <w:rFonts w:ascii="Arial" w:hAnsi="Arial" w:cs="Arial"/>
          <w:sz w:val="24"/>
          <w:szCs w:val="24"/>
        </w:rPr>
        <w:t>şi</w:t>
      </w:r>
      <w:proofErr w:type="spellEnd"/>
      <w:r w:rsidRPr="00686253">
        <w:rPr>
          <w:rFonts w:ascii="Arial" w:hAnsi="Arial" w:cs="Arial"/>
          <w:sz w:val="24"/>
          <w:szCs w:val="24"/>
        </w:rPr>
        <w:t xml:space="preserve"> </w:t>
      </w:r>
      <w:proofErr w:type="spellStart"/>
      <w:r w:rsidRPr="00686253">
        <w:rPr>
          <w:rFonts w:ascii="Arial" w:hAnsi="Arial" w:cs="Arial"/>
          <w:sz w:val="24"/>
          <w:szCs w:val="24"/>
        </w:rPr>
        <w:t>suplimentară</w:t>
      </w:r>
      <w:proofErr w:type="spellEnd"/>
      <w:r w:rsidRPr="00686253">
        <w:rPr>
          <w:rFonts w:ascii="Arial" w:hAnsi="Arial" w:cs="Arial"/>
          <w:sz w:val="24"/>
          <w:szCs w:val="24"/>
        </w:rPr>
        <w:t xml:space="preserve"> </w:t>
      </w:r>
      <w:proofErr w:type="spellStart"/>
      <w:r w:rsidRPr="00686253">
        <w:rPr>
          <w:rFonts w:ascii="Arial" w:hAnsi="Arial" w:cs="Arial"/>
          <w:sz w:val="24"/>
          <w:szCs w:val="24"/>
        </w:rPr>
        <w:t>atunci</w:t>
      </w:r>
      <w:proofErr w:type="spellEnd"/>
      <w:r w:rsidRPr="00686253">
        <w:rPr>
          <w:rFonts w:ascii="Arial" w:hAnsi="Arial" w:cs="Arial"/>
          <w:sz w:val="24"/>
          <w:szCs w:val="24"/>
        </w:rPr>
        <w:t xml:space="preserve"> </w:t>
      </w:r>
      <w:proofErr w:type="spellStart"/>
      <w:r w:rsidRPr="00686253">
        <w:rPr>
          <w:rFonts w:ascii="Arial" w:hAnsi="Arial" w:cs="Arial"/>
          <w:sz w:val="24"/>
          <w:szCs w:val="24"/>
        </w:rPr>
        <w:t>când</w:t>
      </w:r>
      <w:proofErr w:type="spellEnd"/>
      <w:r w:rsidRPr="00686253">
        <w:rPr>
          <w:rFonts w:ascii="Arial" w:hAnsi="Arial" w:cs="Arial"/>
          <w:sz w:val="24"/>
          <w:szCs w:val="24"/>
        </w:rPr>
        <w:t xml:space="preserve"> </w:t>
      </w:r>
      <w:proofErr w:type="spellStart"/>
      <w:r w:rsidRPr="00686253">
        <w:rPr>
          <w:rFonts w:ascii="Arial" w:hAnsi="Arial" w:cs="Arial"/>
          <w:sz w:val="24"/>
          <w:szCs w:val="24"/>
        </w:rPr>
        <w:t>este</w:t>
      </w:r>
      <w:proofErr w:type="spellEnd"/>
      <w:r w:rsidRPr="00686253">
        <w:rPr>
          <w:rFonts w:ascii="Arial" w:hAnsi="Arial" w:cs="Arial"/>
          <w:sz w:val="24"/>
          <w:szCs w:val="24"/>
        </w:rPr>
        <w:t xml:space="preserve"> </w:t>
      </w:r>
      <w:proofErr w:type="spellStart"/>
      <w:r w:rsidRPr="00686253">
        <w:rPr>
          <w:rFonts w:ascii="Arial" w:hAnsi="Arial" w:cs="Arial"/>
          <w:sz w:val="24"/>
          <w:szCs w:val="24"/>
        </w:rPr>
        <w:t>necesar</w:t>
      </w:r>
      <w:proofErr w:type="spellEnd"/>
      <w:r w:rsidRPr="00686253">
        <w:rPr>
          <w:rFonts w:ascii="Arial" w:hAnsi="Arial" w:cs="Arial"/>
          <w:sz w:val="24"/>
          <w:szCs w:val="24"/>
        </w:rPr>
        <w:t xml:space="preserve">, </w:t>
      </w:r>
      <w:proofErr w:type="spellStart"/>
      <w:r w:rsidRPr="00686253">
        <w:rPr>
          <w:rFonts w:ascii="Arial" w:hAnsi="Arial" w:cs="Arial"/>
          <w:sz w:val="24"/>
          <w:szCs w:val="24"/>
        </w:rPr>
        <w:t>menţinându</w:t>
      </w:r>
      <w:proofErr w:type="spellEnd"/>
      <w:r w:rsidRPr="00686253">
        <w:rPr>
          <w:rFonts w:ascii="Arial" w:hAnsi="Arial" w:cs="Arial"/>
          <w:sz w:val="24"/>
          <w:szCs w:val="24"/>
        </w:rPr>
        <w:t xml:space="preserve">-se </w:t>
      </w:r>
      <w:proofErr w:type="spellStart"/>
      <w:r w:rsidRPr="00686253">
        <w:rPr>
          <w:rFonts w:ascii="Arial" w:hAnsi="Arial" w:cs="Arial"/>
          <w:sz w:val="24"/>
          <w:szCs w:val="24"/>
        </w:rPr>
        <w:t>efectivele</w:t>
      </w:r>
      <w:proofErr w:type="spellEnd"/>
      <w:r w:rsidRPr="00686253">
        <w:rPr>
          <w:rFonts w:ascii="Arial" w:hAnsi="Arial" w:cs="Arial"/>
          <w:sz w:val="24"/>
          <w:szCs w:val="24"/>
        </w:rPr>
        <w:t xml:space="preserve"> </w:t>
      </w:r>
      <w:proofErr w:type="spellStart"/>
      <w:r w:rsidRPr="00686253">
        <w:rPr>
          <w:rFonts w:ascii="Arial" w:hAnsi="Arial" w:cs="Arial"/>
          <w:sz w:val="24"/>
          <w:szCs w:val="24"/>
        </w:rPr>
        <w:t>şi</w:t>
      </w:r>
      <w:proofErr w:type="spellEnd"/>
      <w:r w:rsidRPr="00686253">
        <w:rPr>
          <w:rFonts w:ascii="Arial" w:hAnsi="Arial" w:cs="Arial"/>
          <w:sz w:val="24"/>
          <w:szCs w:val="24"/>
        </w:rPr>
        <w:t xml:space="preserve"> </w:t>
      </w:r>
      <w:proofErr w:type="spellStart"/>
      <w:r w:rsidRPr="00686253">
        <w:rPr>
          <w:rFonts w:ascii="Arial" w:hAnsi="Arial" w:cs="Arial"/>
          <w:sz w:val="24"/>
          <w:szCs w:val="24"/>
        </w:rPr>
        <w:t>proporţiile</w:t>
      </w:r>
      <w:proofErr w:type="spellEnd"/>
      <w:r w:rsidRPr="00686253">
        <w:rPr>
          <w:rFonts w:ascii="Arial" w:hAnsi="Arial" w:cs="Arial"/>
          <w:sz w:val="24"/>
          <w:szCs w:val="24"/>
        </w:rPr>
        <w:t xml:space="preserve"> </w:t>
      </w:r>
      <w:proofErr w:type="spellStart"/>
      <w:r w:rsidRPr="00686253">
        <w:rPr>
          <w:rFonts w:ascii="Arial" w:hAnsi="Arial" w:cs="Arial"/>
          <w:sz w:val="24"/>
          <w:szCs w:val="24"/>
        </w:rPr>
        <w:t>pe</w:t>
      </w:r>
      <w:proofErr w:type="spellEnd"/>
      <w:r w:rsidRPr="00686253">
        <w:rPr>
          <w:rFonts w:ascii="Arial" w:hAnsi="Arial" w:cs="Arial"/>
          <w:sz w:val="24"/>
          <w:szCs w:val="24"/>
        </w:rPr>
        <w:t xml:space="preserve"> </w:t>
      </w:r>
      <w:proofErr w:type="spellStart"/>
      <w:r w:rsidRPr="00686253">
        <w:rPr>
          <w:rFonts w:ascii="Arial" w:hAnsi="Arial" w:cs="Arial"/>
          <w:sz w:val="24"/>
          <w:szCs w:val="24"/>
        </w:rPr>
        <w:t>sexe</w:t>
      </w:r>
      <w:proofErr w:type="spellEnd"/>
      <w:r w:rsidRPr="00686253">
        <w:rPr>
          <w:rFonts w:ascii="Arial" w:hAnsi="Arial" w:cs="Arial"/>
          <w:sz w:val="24"/>
          <w:szCs w:val="24"/>
        </w:rPr>
        <w:t xml:space="preserve"> la </w:t>
      </w:r>
      <w:proofErr w:type="spellStart"/>
      <w:r w:rsidRPr="00686253">
        <w:rPr>
          <w:rFonts w:ascii="Arial" w:hAnsi="Arial" w:cs="Arial"/>
          <w:sz w:val="24"/>
          <w:szCs w:val="24"/>
        </w:rPr>
        <w:t>niveluri</w:t>
      </w:r>
      <w:proofErr w:type="spellEnd"/>
      <w:r w:rsidRPr="00686253">
        <w:rPr>
          <w:rFonts w:ascii="Arial" w:hAnsi="Arial" w:cs="Arial"/>
          <w:sz w:val="24"/>
          <w:szCs w:val="24"/>
        </w:rPr>
        <w:t xml:space="preserve"> </w:t>
      </w:r>
      <w:proofErr w:type="spellStart"/>
      <w:r w:rsidRPr="00686253">
        <w:rPr>
          <w:rFonts w:ascii="Arial" w:hAnsi="Arial" w:cs="Arial"/>
          <w:sz w:val="24"/>
          <w:szCs w:val="24"/>
        </w:rPr>
        <w:t>optime</w:t>
      </w:r>
      <w:proofErr w:type="spellEnd"/>
      <w:r w:rsidRPr="00686253">
        <w:rPr>
          <w:rFonts w:ascii="Arial" w:hAnsi="Arial" w:cs="Arial"/>
          <w:sz w:val="24"/>
          <w:szCs w:val="24"/>
        </w:rPr>
        <w:t xml:space="preserve">, </w:t>
      </w:r>
      <w:proofErr w:type="spellStart"/>
      <w:r w:rsidRPr="00686253">
        <w:rPr>
          <w:rFonts w:ascii="Arial" w:hAnsi="Arial" w:cs="Arial"/>
          <w:sz w:val="24"/>
          <w:szCs w:val="24"/>
        </w:rPr>
        <w:t>asigurându</w:t>
      </w:r>
      <w:proofErr w:type="spellEnd"/>
      <w:r w:rsidRPr="00686253">
        <w:rPr>
          <w:rFonts w:ascii="Arial" w:hAnsi="Arial" w:cs="Arial"/>
          <w:sz w:val="24"/>
          <w:szCs w:val="24"/>
        </w:rPr>
        <w:t xml:space="preserve">-se </w:t>
      </w:r>
      <w:proofErr w:type="spellStart"/>
      <w:r w:rsidRPr="00686253">
        <w:rPr>
          <w:rFonts w:ascii="Arial" w:hAnsi="Arial" w:cs="Arial"/>
          <w:sz w:val="24"/>
          <w:szCs w:val="24"/>
        </w:rPr>
        <w:t>astfel</w:t>
      </w:r>
      <w:proofErr w:type="spellEnd"/>
      <w:r w:rsidRPr="00686253">
        <w:rPr>
          <w:rFonts w:ascii="Arial" w:hAnsi="Arial" w:cs="Arial"/>
          <w:sz w:val="24"/>
          <w:szCs w:val="24"/>
        </w:rPr>
        <w:t xml:space="preserve"> o stare </w:t>
      </w:r>
      <w:proofErr w:type="spellStart"/>
      <w:r w:rsidRPr="00686253">
        <w:rPr>
          <w:rFonts w:ascii="Arial" w:hAnsi="Arial" w:cs="Arial"/>
          <w:sz w:val="24"/>
          <w:szCs w:val="24"/>
        </w:rPr>
        <w:t>bună</w:t>
      </w:r>
      <w:proofErr w:type="spellEnd"/>
      <w:r w:rsidRPr="00686253">
        <w:rPr>
          <w:rFonts w:ascii="Arial" w:hAnsi="Arial" w:cs="Arial"/>
          <w:sz w:val="24"/>
          <w:szCs w:val="24"/>
        </w:rPr>
        <w:t xml:space="preserve"> de </w:t>
      </w:r>
      <w:proofErr w:type="spellStart"/>
      <w:r w:rsidRPr="00686253">
        <w:rPr>
          <w:rFonts w:ascii="Arial" w:hAnsi="Arial" w:cs="Arial"/>
          <w:sz w:val="24"/>
          <w:szCs w:val="24"/>
        </w:rPr>
        <w:t>sănătate</w:t>
      </w:r>
      <w:proofErr w:type="spellEnd"/>
      <w:r w:rsidRPr="00686253">
        <w:rPr>
          <w:rFonts w:ascii="Arial" w:hAnsi="Arial" w:cs="Arial"/>
          <w:sz w:val="24"/>
          <w:szCs w:val="24"/>
        </w:rPr>
        <w:t xml:space="preserve">, </w:t>
      </w:r>
      <w:proofErr w:type="spellStart"/>
      <w:r w:rsidRPr="00686253">
        <w:rPr>
          <w:rFonts w:ascii="Arial" w:hAnsi="Arial" w:cs="Arial"/>
          <w:sz w:val="24"/>
          <w:szCs w:val="24"/>
        </w:rPr>
        <w:t>evitându</w:t>
      </w:r>
      <w:proofErr w:type="spellEnd"/>
      <w:r w:rsidRPr="00686253">
        <w:rPr>
          <w:rFonts w:ascii="Arial" w:hAnsi="Arial" w:cs="Arial"/>
          <w:sz w:val="24"/>
          <w:szCs w:val="24"/>
        </w:rPr>
        <w:t xml:space="preserve">-se </w:t>
      </w:r>
      <w:proofErr w:type="spellStart"/>
      <w:r w:rsidRPr="00686253">
        <w:rPr>
          <w:rFonts w:ascii="Arial" w:hAnsi="Arial" w:cs="Arial"/>
          <w:sz w:val="24"/>
          <w:szCs w:val="24"/>
        </w:rPr>
        <w:t>producerea</w:t>
      </w:r>
      <w:proofErr w:type="spellEnd"/>
      <w:r w:rsidRPr="00686253">
        <w:rPr>
          <w:rFonts w:ascii="Arial" w:hAnsi="Arial" w:cs="Arial"/>
          <w:sz w:val="24"/>
          <w:szCs w:val="24"/>
        </w:rPr>
        <w:t xml:space="preserve"> </w:t>
      </w:r>
      <w:proofErr w:type="spellStart"/>
      <w:r w:rsidRPr="00686253">
        <w:rPr>
          <w:rFonts w:ascii="Arial" w:hAnsi="Arial" w:cs="Arial"/>
          <w:sz w:val="24"/>
          <w:szCs w:val="24"/>
        </w:rPr>
        <w:t>unor</w:t>
      </w:r>
      <w:proofErr w:type="spellEnd"/>
      <w:r w:rsidRPr="00686253">
        <w:rPr>
          <w:rFonts w:ascii="Arial" w:hAnsi="Arial" w:cs="Arial"/>
          <w:sz w:val="24"/>
          <w:szCs w:val="24"/>
        </w:rPr>
        <w:t xml:space="preserve"> </w:t>
      </w:r>
      <w:proofErr w:type="spellStart"/>
      <w:r w:rsidRPr="00686253">
        <w:rPr>
          <w:rFonts w:ascii="Arial" w:hAnsi="Arial" w:cs="Arial"/>
          <w:sz w:val="24"/>
          <w:szCs w:val="24"/>
        </w:rPr>
        <w:t>epizootii</w:t>
      </w:r>
      <w:proofErr w:type="spellEnd"/>
      <w:r w:rsidRPr="00686253">
        <w:rPr>
          <w:rFonts w:ascii="Arial" w:hAnsi="Arial" w:cs="Arial"/>
          <w:sz w:val="24"/>
          <w:szCs w:val="24"/>
        </w:rPr>
        <w:t xml:space="preserve">, </w:t>
      </w:r>
      <w:proofErr w:type="spellStart"/>
      <w:r w:rsidRPr="00686253">
        <w:rPr>
          <w:rFonts w:ascii="Arial" w:hAnsi="Arial" w:cs="Arial"/>
          <w:sz w:val="24"/>
          <w:szCs w:val="24"/>
        </w:rPr>
        <w:t>totodată</w:t>
      </w:r>
      <w:proofErr w:type="spellEnd"/>
      <w:r w:rsidRPr="00686253">
        <w:rPr>
          <w:rFonts w:ascii="Arial" w:hAnsi="Arial" w:cs="Arial"/>
          <w:sz w:val="24"/>
          <w:szCs w:val="24"/>
        </w:rPr>
        <w:t xml:space="preserve"> </w:t>
      </w:r>
      <w:proofErr w:type="spellStart"/>
      <w:r w:rsidRPr="00686253">
        <w:rPr>
          <w:rFonts w:ascii="Arial" w:hAnsi="Arial" w:cs="Arial"/>
          <w:sz w:val="24"/>
          <w:szCs w:val="24"/>
        </w:rPr>
        <w:t>respectându</w:t>
      </w:r>
      <w:proofErr w:type="spellEnd"/>
      <w:r w:rsidRPr="00686253">
        <w:rPr>
          <w:rFonts w:ascii="Arial" w:hAnsi="Arial" w:cs="Arial"/>
          <w:sz w:val="24"/>
          <w:szCs w:val="24"/>
        </w:rPr>
        <w:t xml:space="preserve">-se cu </w:t>
      </w:r>
      <w:proofErr w:type="spellStart"/>
      <w:r w:rsidRPr="00686253">
        <w:rPr>
          <w:rFonts w:ascii="Arial" w:hAnsi="Arial" w:cs="Arial"/>
          <w:sz w:val="24"/>
          <w:szCs w:val="24"/>
        </w:rPr>
        <w:t>stricteţe</w:t>
      </w:r>
      <w:proofErr w:type="spellEnd"/>
      <w:r w:rsidRPr="00686253">
        <w:rPr>
          <w:rFonts w:ascii="Arial" w:hAnsi="Arial" w:cs="Arial"/>
          <w:sz w:val="24"/>
          <w:szCs w:val="24"/>
        </w:rPr>
        <w:t xml:space="preserve"> </w:t>
      </w:r>
      <w:proofErr w:type="spellStart"/>
      <w:r w:rsidRPr="00686253">
        <w:rPr>
          <w:rFonts w:ascii="Arial" w:hAnsi="Arial" w:cs="Arial"/>
          <w:sz w:val="24"/>
          <w:szCs w:val="24"/>
        </w:rPr>
        <w:t>perioadele</w:t>
      </w:r>
      <w:proofErr w:type="spellEnd"/>
      <w:r w:rsidRPr="00686253">
        <w:rPr>
          <w:rFonts w:ascii="Arial" w:hAnsi="Arial" w:cs="Arial"/>
          <w:sz w:val="24"/>
          <w:szCs w:val="24"/>
        </w:rPr>
        <w:t xml:space="preserve"> de </w:t>
      </w:r>
      <w:proofErr w:type="spellStart"/>
      <w:r w:rsidRPr="00686253">
        <w:rPr>
          <w:rFonts w:ascii="Arial" w:hAnsi="Arial" w:cs="Arial"/>
          <w:sz w:val="24"/>
          <w:szCs w:val="24"/>
        </w:rPr>
        <w:t>prohibiţie</w:t>
      </w:r>
      <w:proofErr w:type="spellEnd"/>
      <w:r w:rsidRPr="00686253">
        <w:rPr>
          <w:rFonts w:ascii="Arial" w:hAnsi="Arial" w:cs="Arial"/>
          <w:sz w:val="24"/>
          <w:szCs w:val="24"/>
        </w:rPr>
        <w:t xml:space="preserve"> </w:t>
      </w:r>
      <w:proofErr w:type="spellStart"/>
      <w:r w:rsidRPr="00686253">
        <w:rPr>
          <w:rFonts w:ascii="Arial" w:hAnsi="Arial" w:cs="Arial"/>
          <w:sz w:val="24"/>
          <w:szCs w:val="24"/>
        </w:rPr>
        <w:t>şi</w:t>
      </w:r>
      <w:proofErr w:type="spellEnd"/>
      <w:r w:rsidRPr="00686253">
        <w:rPr>
          <w:rFonts w:ascii="Arial" w:hAnsi="Arial" w:cs="Arial"/>
          <w:sz w:val="24"/>
          <w:szCs w:val="24"/>
        </w:rPr>
        <w:t xml:space="preserve"> </w:t>
      </w:r>
      <w:proofErr w:type="spellStart"/>
      <w:r w:rsidRPr="00686253">
        <w:rPr>
          <w:rFonts w:ascii="Arial" w:hAnsi="Arial" w:cs="Arial"/>
          <w:sz w:val="24"/>
          <w:szCs w:val="24"/>
        </w:rPr>
        <w:t>evitându</w:t>
      </w:r>
      <w:proofErr w:type="spellEnd"/>
      <w:r w:rsidRPr="00686253">
        <w:rPr>
          <w:rFonts w:ascii="Arial" w:hAnsi="Arial" w:cs="Arial"/>
          <w:sz w:val="24"/>
          <w:szCs w:val="24"/>
        </w:rPr>
        <w:t xml:space="preserve">-se  </w:t>
      </w:r>
      <w:proofErr w:type="spellStart"/>
      <w:r w:rsidRPr="00686253">
        <w:rPr>
          <w:rFonts w:ascii="Arial" w:hAnsi="Arial" w:cs="Arial"/>
          <w:sz w:val="24"/>
          <w:szCs w:val="24"/>
        </w:rPr>
        <w:t>executarea</w:t>
      </w:r>
      <w:proofErr w:type="spellEnd"/>
      <w:r w:rsidRPr="00686253">
        <w:rPr>
          <w:rFonts w:ascii="Arial" w:hAnsi="Arial" w:cs="Arial"/>
          <w:sz w:val="24"/>
          <w:szCs w:val="24"/>
        </w:rPr>
        <w:t xml:space="preserve">  </w:t>
      </w:r>
      <w:proofErr w:type="spellStart"/>
      <w:r w:rsidRPr="00686253">
        <w:rPr>
          <w:rFonts w:ascii="Arial" w:hAnsi="Arial" w:cs="Arial"/>
          <w:sz w:val="24"/>
          <w:szCs w:val="24"/>
        </w:rPr>
        <w:t>unor</w:t>
      </w:r>
      <w:proofErr w:type="spellEnd"/>
      <w:r w:rsidRPr="00686253">
        <w:rPr>
          <w:rFonts w:ascii="Arial" w:hAnsi="Arial" w:cs="Arial"/>
          <w:sz w:val="24"/>
          <w:szCs w:val="24"/>
        </w:rPr>
        <w:t xml:space="preserve">  </w:t>
      </w:r>
      <w:proofErr w:type="spellStart"/>
      <w:r w:rsidRPr="00686253">
        <w:rPr>
          <w:rFonts w:ascii="Arial" w:hAnsi="Arial" w:cs="Arial"/>
          <w:sz w:val="24"/>
          <w:szCs w:val="24"/>
        </w:rPr>
        <w:t>lucrări</w:t>
      </w:r>
      <w:proofErr w:type="spellEnd"/>
      <w:r w:rsidRPr="00686253">
        <w:rPr>
          <w:rFonts w:ascii="Arial" w:hAnsi="Arial" w:cs="Arial"/>
          <w:sz w:val="24"/>
          <w:szCs w:val="24"/>
        </w:rPr>
        <w:t xml:space="preserve">  </w:t>
      </w:r>
      <w:proofErr w:type="spellStart"/>
      <w:r w:rsidRPr="00686253">
        <w:rPr>
          <w:rFonts w:ascii="Arial" w:hAnsi="Arial" w:cs="Arial"/>
          <w:sz w:val="24"/>
          <w:szCs w:val="24"/>
        </w:rPr>
        <w:t>deranjante</w:t>
      </w:r>
      <w:proofErr w:type="spellEnd"/>
      <w:r w:rsidRPr="00686253">
        <w:rPr>
          <w:rFonts w:ascii="Arial" w:hAnsi="Arial" w:cs="Arial"/>
          <w:sz w:val="24"/>
          <w:szCs w:val="24"/>
        </w:rPr>
        <w:t xml:space="preserve">  </w:t>
      </w:r>
      <w:proofErr w:type="spellStart"/>
      <w:r w:rsidRPr="00686253">
        <w:rPr>
          <w:rFonts w:ascii="Arial" w:hAnsi="Arial" w:cs="Arial"/>
          <w:sz w:val="24"/>
          <w:szCs w:val="24"/>
        </w:rPr>
        <w:t>în</w:t>
      </w:r>
      <w:proofErr w:type="spellEnd"/>
      <w:r w:rsidRPr="00686253">
        <w:rPr>
          <w:rFonts w:ascii="Arial" w:hAnsi="Arial" w:cs="Arial"/>
          <w:sz w:val="24"/>
          <w:szCs w:val="24"/>
        </w:rPr>
        <w:t xml:space="preserve">  </w:t>
      </w:r>
      <w:proofErr w:type="spellStart"/>
      <w:r w:rsidRPr="00686253">
        <w:rPr>
          <w:rFonts w:ascii="Arial" w:hAnsi="Arial" w:cs="Arial"/>
          <w:sz w:val="24"/>
          <w:szCs w:val="24"/>
        </w:rPr>
        <w:t>perioada</w:t>
      </w:r>
      <w:proofErr w:type="spellEnd"/>
      <w:r w:rsidRPr="00686253">
        <w:rPr>
          <w:rFonts w:ascii="Arial" w:hAnsi="Arial" w:cs="Arial"/>
          <w:sz w:val="24"/>
          <w:szCs w:val="24"/>
        </w:rPr>
        <w:t xml:space="preserve">  de  </w:t>
      </w:r>
      <w:proofErr w:type="spellStart"/>
      <w:r w:rsidRPr="00686253">
        <w:rPr>
          <w:rFonts w:ascii="Arial" w:hAnsi="Arial" w:cs="Arial"/>
          <w:sz w:val="24"/>
          <w:szCs w:val="24"/>
        </w:rPr>
        <w:t>împerechere</w:t>
      </w:r>
      <w:proofErr w:type="spellEnd"/>
      <w:r w:rsidRPr="00686253">
        <w:rPr>
          <w:rFonts w:ascii="Arial" w:hAnsi="Arial" w:cs="Arial"/>
          <w:sz w:val="24"/>
          <w:szCs w:val="24"/>
        </w:rPr>
        <w:t>;</w:t>
      </w:r>
    </w:p>
    <w:p w:rsidR="008E5B1C" w:rsidRPr="00686253" w:rsidRDefault="008E5B1C" w:rsidP="008E5B1C">
      <w:pPr>
        <w:spacing w:after="0" w:line="240" w:lineRule="auto"/>
        <w:jc w:val="both"/>
        <w:rPr>
          <w:rFonts w:ascii="Arial" w:hAnsi="Arial" w:cs="Arial"/>
          <w:sz w:val="24"/>
          <w:szCs w:val="24"/>
        </w:rPr>
      </w:pPr>
      <w:r w:rsidRPr="00686253">
        <w:rPr>
          <w:rFonts w:ascii="Arial" w:hAnsi="Arial" w:cs="Arial"/>
          <w:sz w:val="24"/>
          <w:szCs w:val="24"/>
        </w:rPr>
        <w:t xml:space="preserve">- </w:t>
      </w:r>
      <w:proofErr w:type="spellStart"/>
      <w:r w:rsidRPr="00686253">
        <w:rPr>
          <w:rFonts w:ascii="Arial" w:hAnsi="Arial" w:cs="Arial"/>
          <w:sz w:val="24"/>
          <w:szCs w:val="24"/>
        </w:rPr>
        <w:t>gospodărirea</w:t>
      </w:r>
      <w:proofErr w:type="spellEnd"/>
      <w:r w:rsidRPr="00686253">
        <w:rPr>
          <w:rFonts w:ascii="Arial" w:hAnsi="Arial" w:cs="Arial"/>
          <w:sz w:val="24"/>
          <w:szCs w:val="24"/>
        </w:rPr>
        <w:t xml:space="preserve"> </w:t>
      </w:r>
      <w:proofErr w:type="spellStart"/>
      <w:r w:rsidRPr="00686253">
        <w:rPr>
          <w:rFonts w:ascii="Arial" w:hAnsi="Arial" w:cs="Arial"/>
          <w:sz w:val="24"/>
          <w:szCs w:val="24"/>
        </w:rPr>
        <w:t>raţională</w:t>
      </w:r>
      <w:proofErr w:type="spellEnd"/>
      <w:r w:rsidRPr="00686253">
        <w:rPr>
          <w:rFonts w:ascii="Arial" w:hAnsi="Arial" w:cs="Arial"/>
          <w:sz w:val="24"/>
          <w:szCs w:val="24"/>
        </w:rPr>
        <w:t xml:space="preserve"> a </w:t>
      </w:r>
      <w:proofErr w:type="spellStart"/>
      <w:r w:rsidRPr="00686253">
        <w:rPr>
          <w:rFonts w:ascii="Arial" w:hAnsi="Arial" w:cs="Arial"/>
          <w:sz w:val="24"/>
          <w:szCs w:val="24"/>
        </w:rPr>
        <w:t>speciilor</w:t>
      </w:r>
      <w:proofErr w:type="spellEnd"/>
      <w:r w:rsidRPr="00686253">
        <w:rPr>
          <w:rFonts w:ascii="Arial" w:hAnsi="Arial" w:cs="Arial"/>
          <w:sz w:val="24"/>
          <w:szCs w:val="24"/>
        </w:rPr>
        <w:t xml:space="preserve"> care </w:t>
      </w:r>
      <w:proofErr w:type="spellStart"/>
      <w:r w:rsidRPr="00686253">
        <w:rPr>
          <w:rFonts w:ascii="Arial" w:hAnsi="Arial" w:cs="Arial"/>
          <w:sz w:val="24"/>
          <w:szCs w:val="24"/>
        </w:rPr>
        <w:t>fac</w:t>
      </w:r>
      <w:proofErr w:type="spellEnd"/>
      <w:r w:rsidRPr="00686253">
        <w:rPr>
          <w:rFonts w:ascii="Arial" w:hAnsi="Arial" w:cs="Arial"/>
          <w:sz w:val="24"/>
          <w:szCs w:val="24"/>
        </w:rPr>
        <w:t xml:space="preserve"> </w:t>
      </w:r>
      <w:proofErr w:type="spellStart"/>
      <w:r w:rsidRPr="00686253">
        <w:rPr>
          <w:rFonts w:ascii="Arial" w:hAnsi="Arial" w:cs="Arial"/>
          <w:sz w:val="24"/>
          <w:szCs w:val="24"/>
        </w:rPr>
        <w:t>obiectul</w:t>
      </w:r>
      <w:proofErr w:type="spellEnd"/>
      <w:r w:rsidRPr="00686253">
        <w:rPr>
          <w:rFonts w:ascii="Arial" w:hAnsi="Arial" w:cs="Arial"/>
          <w:sz w:val="24"/>
          <w:szCs w:val="24"/>
        </w:rPr>
        <w:t xml:space="preserve"> </w:t>
      </w:r>
      <w:proofErr w:type="spellStart"/>
      <w:r w:rsidRPr="00686253">
        <w:rPr>
          <w:rFonts w:ascii="Arial" w:hAnsi="Arial" w:cs="Arial"/>
          <w:sz w:val="24"/>
          <w:szCs w:val="24"/>
        </w:rPr>
        <w:t>pescuitului</w:t>
      </w:r>
      <w:proofErr w:type="spellEnd"/>
      <w:r w:rsidRPr="00686253">
        <w:rPr>
          <w:rFonts w:ascii="Arial" w:hAnsi="Arial" w:cs="Arial"/>
          <w:sz w:val="24"/>
          <w:szCs w:val="24"/>
        </w:rPr>
        <w:t xml:space="preserve">, </w:t>
      </w:r>
      <w:proofErr w:type="spellStart"/>
      <w:r w:rsidRPr="00686253">
        <w:rPr>
          <w:rFonts w:ascii="Arial" w:hAnsi="Arial" w:cs="Arial"/>
          <w:sz w:val="24"/>
          <w:szCs w:val="24"/>
        </w:rPr>
        <w:t>prin</w:t>
      </w:r>
      <w:proofErr w:type="spellEnd"/>
      <w:r w:rsidRPr="00686253">
        <w:rPr>
          <w:rFonts w:ascii="Arial" w:hAnsi="Arial" w:cs="Arial"/>
          <w:sz w:val="24"/>
          <w:szCs w:val="24"/>
        </w:rPr>
        <w:t xml:space="preserve">  </w:t>
      </w:r>
      <w:proofErr w:type="spellStart"/>
      <w:r w:rsidRPr="00686253">
        <w:rPr>
          <w:rFonts w:ascii="Arial" w:hAnsi="Arial" w:cs="Arial"/>
          <w:sz w:val="24"/>
          <w:szCs w:val="24"/>
        </w:rPr>
        <w:t>amplasarea</w:t>
      </w:r>
      <w:proofErr w:type="spellEnd"/>
      <w:r w:rsidRPr="00686253">
        <w:rPr>
          <w:rFonts w:ascii="Arial" w:hAnsi="Arial" w:cs="Arial"/>
          <w:sz w:val="24"/>
          <w:szCs w:val="24"/>
        </w:rPr>
        <w:t xml:space="preserve"> de </w:t>
      </w:r>
      <w:proofErr w:type="spellStart"/>
      <w:r w:rsidRPr="00686253">
        <w:rPr>
          <w:rFonts w:ascii="Arial" w:hAnsi="Arial" w:cs="Arial"/>
          <w:sz w:val="24"/>
          <w:szCs w:val="24"/>
        </w:rPr>
        <w:t>construcţii</w:t>
      </w:r>
      <w:proofErr w:type="spellEnd"/>
      <w:r w:rsidRPr="00686253">
        <w:rPr>
          <w:rFonts w:ascii="Arial" w:hAnsi="Arial" w:cs="Arial"/>
          <w:sz w:val="24"/>
          <w:szCs w:val="24"/>
        </w:rPr>
        <w:t xml:space="preserve"> </w:t>
      </w:r>
      <w:proofErr w:type="spellStart"/>
      <w:r w:rsidRPr="00686253">
        <w:rPr>
          <w:rFonts w:ascii="Arial" w:hAnsi="Arial" w:cs="Arial"/>
          <w:sz w:val="24"/>
          <w:szCs w:val="24"/>
        </w:rPr>
        <w:t>hidrotehnice</w:t>
      </w:r>
      <w:proofErr w:type="spellEnd"/>
      <w:r w:rsidRPr="00686253">
        <w:rPr>
          <w:rFonts w:ascii="Arial" w:hAnsi="Arial" w:cs="Arial"/>
          <w:sz w:val="24"/>
          <w:szCs w:val="24"/>
        </w:rPr>
        <w:t xml:space="preserve"> </w:t>
      </w:r>
      <w:proofErr w:type="spellStart"/>
      <w:r w:rsidRPr="00686253">
        <w:rPr>
          <w:rFonts w:ascii="Arial" w:hAnsi="Arial" w:cs="Arial"/>
          <w:sz w:val="24"/>
          <w:szCs w:val="24"/>
        </w:rPr>
        <w:t>speciale</w:t>
      </w:r>
      <w:proofErr w:type="spellEnd"/>
      <w:r w:rsidRPr="00686253">
        <w:rPr>
          <w:rFonts w:ascii="Arial" w:hAnsi="Arial" w:cs="Arial"/>
          <w:sz w:val="24"/>
          <w:szCs w:val="24"/>
        </w:rPr>
        <w:t xml:space="preserve"> care </w:t>
      </w:r>
      <w:proofErr w:type="spellStart"/>
      <w:r w:rsidRPr="00686253">
        <w:rPr>
          <w:rFonts w:ascii="Arial" w:hAnsi="Arial" w:cs="Arial"/>
          <w:sz w:val="24"/>
          <w:szCs w:val="24"/>
        </w:rPr>
        <w:t>să</w:t>
      </w:r>
      <w:proofErr w:type="spellEnd"/>
      <w:r w:rsidRPr="00686253">
        <w:rPr>
          <w:rFonts w:ascii="Arial" w:hAnsi="Arial" w:cs="Arial"/>
          <w:sz w:val="24"/>
          <w:szCs w:val="24"/>
        </w:rPr>
        <w:t xml:space="preserve"> </w:t>
      </w:r>
      <w:proofErr w:type="spellStart"/>
      <w:r w:rsidRPr="00686253">
        <w:rPr>
          <w:rFonts w:ascii="Arial" w:hAnsi="Arial" w:cs="Arial"/>
          <w:sz w:val="24"/>
          <w:szCs w:val="24"/>
        </w:rPr>
        <w:t>contribuie</w:t>
      </w:r>
      <w:proofErr w:type="spellEnd"/>
      <w:r w:rsidRPr="00686253">
        <w:rPr>
          <w:rFonts w:ascii="Arial" w:hAnsi="Arial" w:cs="Arial"/>
          <w:sz w:val="24"/>
          <w:szCs w:val="24"/>
        </w:rPr>
        <w:t xml:space="preserve"> la </w:t>
      </w:r>
      <w:proofErr w:type="spellStart"/>
      <w:r w:rsidRPr="00686253">
        <w:rPr>
          <w:rFonts w:ascii="Arial" w:hAnsi="Arial" w:cs="Arial"/>
          <w:sz w:val="24"/>
          <w:szCs w:val="24"/>
        </w:rPr>
        <w:t>oxigenarea</w:t>
      </w:r>
      <w:proofErr w:type="spellEnd"/>
      <w:r w:rsidRPr="00686253">
        <w:rPr>
          <w:rFonts w:ascii="Arial" w:hAnsi="Arial" w:cs="Arial"/>
          <w:sz w:val="24"/>
          <w:szCs w:val="24"/>
        </w:rPr>
        <w:t xml:space="preserve"> </w:t>
      </w:r>
      <w:proofErr w:type="spellStart"/>
      <w:r w:rsidRPr="00686253">
        <w:rPr>
          <w:rFonts w:ascii="Arial" w:hAnsi="Arial" w:cs="Arial"/>
          <w:sz w:val="24"/>
          <w:szCs w:val="24"/>
        </w:rPr>
        <w:t>apei</w:t>
      </w:r>
      <w:proofErr w:type="spellEnd"/>
      <w:r w:rsidRPr="00686253">
        <w:rPr>
          <w:rFonts w:ascii="Arial" w:hAnsi="Arial" w:cs="Arial"/>
          <w:sz w:val="24"/>
          <w:szCs w:val="24"/>
        </w:rPr>
        <w:t xml:space="preserve">, </w:t>
      </w:r>
      <w:proofErr w:type="spellStart"/>
      <w:r w:rsidRPr="00686253">
        <w:rPr>
          <w:rFonts w:ascii="Arial" w:hAnsi="Arial" w:cs="Arial"/>
          <w:sz w:val="24"/>
          <w:szCs w:val="24"/>
        </w:rPr>
        <w:t>repopulări</w:t>
      </w:r>
      <w:proofErr w:type="spellEnd"/>
      <w:r w:rsidRPr="00686253">
        <w:rPr>
          <w:rFonts w:ascii="Arial" w:hAnsi="Arial" w:cs="Arial"/>
          <w:sz w:val="24"/>
          <w:szCs w:val="24"/>
        </w:rPr>
        <w:t xml:space="preserve"> cu </w:t>
      </w:r>
      <w:proofErr w:type="spellStart"/>
      <w:r w:rsidRPr="00686253">
        <w:rPr>
          <w:rFonts w:ascii="Arial" w:hAnsi="Arial" w:cs="Arial"/>
          <w:sz w:val="24"/>
          <w:szCs w:val="24"/>
        </w:rPr>
        <w:t>specii</w:t>
      </w:r>
      <w:proofErr w:type="spellEnd"/>
      <w:r w:rsidRPr="00686253">
        <w:rPr>
          <w:rFonts w:ascii="Arial" w:hAnsi="Arial" w:cs="Arial"/>
          <w:sz w:val="24"/>
          <w:szCs w:val="24"/>
        </w:rPr>
        <w:t xml:space="preserve"> indigene, </w:t>
      </w:r>
      <w:proofErr w:type="spellStart"/>
      <w:r w:rsidRPr="00686253">
        <w:rPr>
          <w:rFonts w:ascii="Arial" w:hAnsi="Arial" w:cs="Arial"/>
          <w:sz w:val="24"/>
          <w:szCs w:val="24"/>
        </w:rPr>
        <w:t>menţinerea</w:t>
      </w:r>
      <w:proofErr w:type="spellEnd"/>
      <w:r w:rsidRPr="00686253">
        <w:rPr>
          <w:rFonts w:ascii="Arial" w:hAnsi="Arial" w:cs="Arial"/>
          <w:sz w:val="24"/>
          <w:szCs w:val="24"/>
        </w:rPr>
        <w:t xml:space="preserve"> </w:t>
      </w:r>
      <w:proofErr w:type="spellStart"/>
      <w:r w:rsidRPr="00686253">
        <w:rPr>
          <w:rFonts w:ascii="Arial" w:hAnsi="Arial" w:cs="Arial"/>
          <w:sz w:val="24"/>
          <w:szCs w:val="24"/>
        </w:rPr>
        <w:t>arborilor</w:t>
      </w:r>
      <w:proofErr w:type="spellEnd"/>
      <w:r w:rsidRPr="00686253">
        <w:rPr>
          <w:rFonts w:ascii="Arial" w:hAnsi="Arial" w:cs="Arial"/>
          <w:sz w:val="24"/>
          <w:szCs w:val="24"/>
        </w:rPr>
        <w:t xml:space="preserve"> de </w:t>
      </w:r>
      <w:proofErr w:type="spellStart"/>
      <w:r w:rsidRPr="00686253">
        <w:rPr>
          <w:rFonts w:ascii="Arial" w:hAnsi="Arial" w:cs="Arial"/>
          <w:sz w:val="24"/>
          <w:szCs w:val="24"/>
        </w:rPr>
        <w:t>pe</w:t>
      </w:r>
      <w:proofErr w:type="spellEnd"/>
      <w:r w:rsidRPr="00686253">
        <w:rPr>
          <w:rFonts w:ascii="Arial" w:hAnsi="Arial" w:cs="Arial"/>
          <w:sz w:val="24"/>
          <w:szCs w:val="24"/>
        </w:rPr>
        <w:t xml:space="preserve"> </w:t>
      </w:r>
      <w:proofErr w:type="spellStart"/>
      <w:r w:rsidRPr="00686253">
        <w:rPr>
          <w:rFonts w:ascii="Arial" w:hAnsi="Arial" w:cs="Arial"/>
          <w:sz w:val="24"/>
          <w:szCs w:val="24"/>
        </w:rPr>
        <w:t>marginea</w:t>
      </w:r>
      <w:proofErr w:type="spellEnd"/>
      <w:r w:rsidRPr="00686253">
        <w:rPr>
          <w:rFonts w:ascii="Arial" w:hAnsi="Arial" w:cs="Arial"/>
          <w:sz w:val="24"/>
          <w:szCs w:val="24"/>
        </w:rPr>
        <w:t xml:space="preserve"> </w:t>
      </w:r>
      <w:proofErr w:type="spellStart"/>
      <w:r w:rsidRPr="00686253">
        <w:rPr>
          <w:rFonts w:ascii="Arial" w:hAnsi="Arial" w:cs="Arial"/>
          <w:sz w:val="24"/>
          <w:szCs w:val="24"/>
        </w:rPr>
        <w:t>cursurilor</w:t>
      </w:r>
      <w:proofErr w:type="spellEnd"/>
      <w:r w:rsidRPr="00686253">
        <w:rPr>
          <w:rFonts w:ascii="Arial" w:hAnsi="Arial" w:cs="Arial"/>
          <w:sz w:val="24"/>
          <w:szCs w:val="24"/>
        </w:rPr>
        <w:t xml:space="preserve"> de </w:t>
      </w:r>
      <w:proofErr w:type="spellStart"/>
      <w:r w:rsidRPr="00686253">
        <w:rPr>
          <w:rFonts w:ascii="Arial" w:hAnsi="Arial" w:cs="Arial"/>
          <w:sz w:val="24"/>
          <w:szCs w:val="24"/>
        </w:rPr>
        <w:t>apă</w:t>
      </w:r>
      <w:proofErr w:type="spellEnd"/>
      <w:r w:rsidRPr="00686253">
        <w:rPr>
          <w:rFonts w:ascii="Arial" w:hAnsi="Arial" w:cs="Arial"/>
          <w:sz w:val="24"/>
          <w:szCs w:val="24"/>
        </w:rPr>
        <w:t xml:space="preserve">, care </w:t>
      </w:r>
      <w:proofErr w:type="spellStart"/>
      <w:r w:rsidRPr="00686253">
        <w:rPr>
          <w:rFonts w:ascii="Arial" w:hAnsi="Arial" w:cs="Arial"/>
          <w:sz w:val="24"/>
          <w:szCs w:val="24"/>
        </w:rPr>
        <w:t>asigură</w:t>
      </w:r>
      <w:proofErr w:type="spellEnd"/>
      <w:r w:rsidRPr="00686253">
        <w:rPr>
          <w:rFonts w:ascii="Arial" w:hAnsi="Arial" w:cs="Arial"/>
          <w:sz w:val="24"/>
          <w:szCs w:val="24"/>
        </w:rPr>
        <w:t xml:space="preserve"> </w:t>
      </w:r>
      <w:proofErr w:type="spellStart"/>
      <w:r w:rsidRPr="00686253">
        <w:rPr>
          <w:rFonts w:ascii="Arial" w:hAnsi="Arial" w:cs="Arial"/>
          <w:sz w:val="24"/>
          <w:szCs w:val="24"/>
        </w:rPr>
        <w:t>umbră</w:t>
      </w:r>
      <w:proofErr w:type="spellEnd"/>
      <w:r w:rsidRPr="00686253">
        <w:rPr>
          <w:rFonts w:ascii="Arial" w:hAnsi="Arial" w:cs="Arial"/>
          <w:sz w:val="24"/>
          <w:szCs w:val="24"/>
        </w:rPr>
        <w:t xml:space="preserve"> </w:t>
      </w:r>
      <w:proofErr w:type="spellStart"/>
      <w:r w:rsidRPr="00686253">
        <w:rPr>
          <w:rFonts w:ascii="Arial" w:hAnsi="Arial" w:cs="Arial"/>
          <w:sz w:val="24"/>
          <w:szCs w:val="24"/>
        </w:rPr>
        <w:t>şi</w:t>
      </w:r>
      <w:proofErr w:type="spellEnd"/>
      <w:r w:rsidRPr="00686253">
        <w:rPr>
          <w:rFonts w:ascii="Arial" w:hAnsi="Arial" w:cs="Arial"/>
          <w:sz w:val="24"/>
          <w:szCs w:val="24"/>
        </w:rPr>
        <w:t xml:space="preserve"> </w:t>
      </w:r>
      <w:proofErr w:type="spellStart"/>
      <w:r w:rsidRPr="00686253">
        <w:rPr>
          <w:rFonts w:ascii="Arial" w:hAnsi="Arial" w:cs="Arial"/>
          <w:sz w:val="24"/>
          <w:szCs w:val="24"/>
        </w:rPr>
        <w:t>hrană</w:t>
      </w:r>
      <w:proofErr w:type="spellEnd"/>
      <w:r w:rsidRPr="00686253">
        <w:rPr>
          <w:rFonts w:ascii="Arial" w:hAnsi="Arial" w:cs="Arial"/>
          <w:sz w:val="24"/>
          <w:szCs w:val="24"/>
        </w:rPr>
        <w:t xml:space="preserve">, </w:t>
      </w:r>
      <w:proofErr w:type="spellStart"/>
      <w:r w:rsidRPr="00686253">
        <w:rPr>
          <w:rFonts w:ascii="Arial" w:hAnsi="Arial" w:cs="Arial"/>
          <w:sz w:val="24"/>
          <w:szCs w:val="24"/>
        </w:rPr>
        <w:t>evitarea</w:t>
      </w:r>
      <w:proofErr w:type="spellEnd"/>
      <w:r w:rsidRPr="00686253">
        <w:rPr>
          <w:rFonts w:ascii="Arial" w:hAnsi="Arial" w:cs="Arial"/>
          <w:sz w:val="24"/>
          <w:szCs w:val="24"/>
        </w:rPr>
        <w:t xml:space="preserve"> </w:t>
      </w:r>
      <w:proofErr w:type="spellStart"/>
      <w:r w:rsidRPr="00686253">
        <w:rPr>
          <w:rFonts w:ascii="Arial" w:hAnsi="Arial" w:cs="Arial"/>
          <w:sz w:val="24"/>
          <w:szCs w:val="24"/>
        </w:rPr>
        <w:t>unor</w:t>
      </w:r>
      <w:proofErr w:type="spellEnd"/>
      <w:r w:rsidRPr="00686253">
        <w:rPr>
          <w:rFonts w:ascii="Arial" w:hAnsi="Arial" w:cs="Arial"/>
          <w:sz w:val="24"/>
          <w:szCs w:val="24"/>
        </w:rPr>
        <w:t xml:space="preserve"> </w:t>
      </w:r>
      <w:proofErr w:type="spellStart"/>
      <w:r w:rsidRPr="00686253">
        <w:rPr>
          <w:rFonts w:ascii="Arial" w:hAnsi="Arial" w:cs="Arial"/>
          <w:sz w:val="24"/>
          <w:szCs w:val="24"/>
        </w:rPr>
        <w:t>posibile</w:t>
      </w:r>
      <w:proofErr w:type="spellEnd"/>
      <w:r w:rsidRPr="00686253">
        <w:rPr>
          <w:rFonts w:ascii="Arial" w:hAnsi="Arial" w:cs="Arial"/>
          <w:sz w:val="24"/>
          <w:szCs w:val="24"/>
        </w:rPr>
        <w:t xml:space="preserve"> </w:t>
      </w:r>
      <w:proofErr w:type="spellStart"/>
      <w:r w:rsidRPr="00686253">
        <w:rPr>
          <w:rFonts w:ascii="Arial" w:hAnsi="Arial" w:cs="Arial"/>
          <w:sz w:val="24"/>
          <w:szCs w:val="24"/>
        </w:rPr>
        <w:t>epidemii</w:t>
      </w:r>
      <w:proofErr w:type="spellEnd"/>
      <w:r w:rsidRPr="00686253">
        <w:rPr>
          <w:rFonts w:ascii="Arial" w:hAnsi="Arial" w:cs="Arial"/>
          <w:sz w:val="24"/>
          <w:szCs w:val="24"/>
        </w:rPr>
        <w:t xml:space="preserve"> </w:t>
      </w:r>
      <w:proofErr w:type="spellStart"/>
      <w:r w:rsidRPr="00686253">
        <w:rPr>
          <w:rFonts w:ascii="Arial" w:hAnsi="Arial" w:cs="Arial"/>
          <w:sz w:val="24"/>
          <w:szCs w:val="24"/>
        </w:rPr>
        <w:t>şi</w:t>
      </w:r>
      <w:proofErr w:type="spellEnd"/>
      <w:r w:rsidRPr="00686253">
        <w:rPr>
          <w:rFonts w:ascii="Arial" w:hAnsi="Arial" w:cs="Arial"/>
          <w:sz w:val="24"/>
          <w:szCs w:val="24"/>
        </w:rPr>
        <w:t xml:space="preserve">  </w:t>
      </w:r>
      <w:proofErr w:type="spellStart"/>
      <w:r w:rsidRPr="00686253">
        <w:rPr>
          <w:rFonts w:ascii="Arial" w:hAnsi="Arial" w:cs="Arial"/>
          <w:sz w:val="24"/>
          <w:szCs w:val="24"/>
        </w:rPr>
        <w:t>respectarea</w:t>
      </w:r>
      <w:proofErr w:type="spellEnd"/>
      <w:r w:rsidRPr="00686253">
        <w:rPr>
          <w:rFonts w:ascii="Arial" w:hAnsi="Arial" w:cs="Arial"/>
          <w:sz w:val="24"/>
          <w:szCs w:val="24"/>
        </w:rPr>
        <w:t xml:space="preserve">,  cu  </w:t>
      </w:r>
      <w:proofErr w:type="spellStart"/>
      <w:r w:rsidRPr="00686253">
        <w:rPr>
          <w:rFonts w:ascii="Arial" w:hAnsi="Arial" w:cs="Arial"/>
          <w:sz w:val="24"/>
          <w:szCs w:val="24"/>
        </w:rPr>
        <w:t>stricteţe</w:t>
      </w:r>
      <w:proofErr w:type="spellEnd"/>
      <w:r w:rsidRPr="00686253">
        <w:rPr>
          <w:rFonts w:ascii="Arial" w:hAnsi="Arial" w:cs="Arial"/>
          <w:sz w:val="24"/>
          <w:szCs w:val="24"/>
        </w:rPr>
        <w:t xml:space="preserve">,  a  </w:t>
      </w:r>
      <w:proofErr w:type="spellStart"/>
      <w:r w:rsidRPr="00686253">
        <w:rPr>
          <w:rFonts w:ascii="Arial" w:hAnsi="Arial" w:cs="Arial"/>
          <w:sz w:val="24"/>
          <w:szCs w:val="24"/>
        </w:rPr>
        <w:t>perioadele</w:t>
      </w:r>
      <w:proofErr w:type="spellEnd"/>
      <w:r w:rsidRPr="00686253">
        <w:rPr>
          <w:rFonts w:ascii="Arial" w:hAnsi="Arial" w:cs="Arial"/>
          <w:sz w:val="24"/>
          <w:szCs w:val="24"/>
        </w:rPr>
        <w:t xml:space="preserve">  de  </w:t>
      </w:r>
      <w:proofErr w:type="spellStart"/>
      <w:r w:rsidRPr="00686253">
        <w:rPr>
          <w:rFonts w:ascii="Arial" w:hAnsi="Arial" w:cs="Arial"/>
          <w:sz w:val="24"/>
          <w:szCs w:val="24"/>
        </w:rPr>
        <w:t>prohibiţie</w:t>
      </w:r>
      <w:proofErr w:type="spellEnd"/>
      <w:r w:rsidRPr="00686253">
        <w:rPr>
          <w:rFonts w:ascii="Arial" w:hAnsi="Arial" w:cs="Arial"/>
          <w:sz w:val="24"/>
          <w:szCs w:val="24"/>
        </w:rPr>
        <w:t xml:space="preserve"> ;</w:t>
      </w:r>
    </w:p>
    <w:p w:rsidR="008E5B1C" w:rsidRPr="00686253" w:rsidRDefault="008E5B1C" w:rsidP="008E5B1C">
      <w:pPr>
        <w:spacing w:after="0" w:line="240" w:lineRule="auto"/>
        <w:jc w:val="both"/>
        <w:rPr>
          <w:rFonts w:ascii="Arial" w:hAnsi="Arial" w:cs="Arial"/>
          <w:sz w:val="24"/>
          <w:szCs w:val="24"/>
        </w:rPr>
      </w:pPr>
      <w:r w:rsidRPr="00686253">
        <w:rPr>
          <w:rFonts w:ascii="Arial" w:hAnsi="Arial" w:cs="Arial"/>
          <w:sz w:val="24"/>
          <w:szCs w:val="24"/>
        </w:rPr>
        <w:t xml:space="preserve">- </w:t>
      </w:r>
      <w:proofErr w:type="spellStart"/>
      <w:proofErr w:type="gramStart"/>
      <w:r w:rsidRPr="00686253">
        <w:rPr>
          <w:rFonts w:ascii="Arial" w:hAnsi="Arial" w:cs="Arial"/>
          <w:sz w:val="24"/>
          <w:szCs w:val="24"/>
        </w:rPr>
        <w:t>recoltarea</w:t>
      </w:r>
      <w:proofErr w:type="spellEnd"/>
      <w:proofErr w:type="gramEnd"/>
      <w:r w:rsidRPr="00686253">
        <w:rPr>
          <w:rFonts w:ascii="Arial" w:hAnsi="Arial" w:cs="Arial"/>
          <w:sz w:val="24"/>
          <w:szCs w:val="24"/>
        </w:rPr>
        <w:t xml:space="preserve"> </w:t>
      </w:r>
      <w:proofErr w:type="spellStart"/>
      <w:r w:rsidRPr="00686253">
        <w:rPr>
          <w:rFonts w:ascii="Arial" w:hAnsi="Arial" w:cs="Arial"/>
          <w:sz w:val="24"/>
          <w:szCs w:val="24"/>
        </w:rPr>
        <w:t>raţională</w:t>
      </w:r>
      <w:proofErr w:type="spellEnd"/>
      <w:r w:rsidRPr="00686253">
        <w:rPr>
          <w:rFonts w:ascii="Arial" w:hAnsi="Arial" w:cs="Arial"/>
          <w:sz w:val="24"/>
          <w:szCs w:val="24"/>
        </w:rPr>
        <w:t xml:space="preserve"> </w:t>
      </w:r>
      <w:proofErr w:type="spellStart"/>
      <w:r w:rsidRPr="00686253">
        <w:rPr>
          <w:rFonts w:ascii="Arial" w:hAnsi="Arial" w:cs="Arial"/>
          <w:sz w:val="24"/>
          <w:szCs w:val="24"/>
        </w:rPr>
        <w:t>şi</w:t>
      </w:r>
      <w:proofErr w:type="spellEnd"/>
      <w:r w:rsidRPr="00686253">
        <w:rPr>
          <w:rFonts w:ascii="Arial" w:hAnsi="Arial" w:cs="Arial"/>
          <w:sz w:val="24"/>
          <w:szCs w:val="24"/>
        </w:rPr>
        <w:t xml:space="preserve"> </w:t>
      </w:r>
      <w:proofErr w:type="spellStart"/>
      <w:r w:rsidRPr="00686253">
        <w:rPr>
          <w:rFonts w:ascii="Arial" w:hAnsi="Arial" w:cs="Arial"/>
          <w:sz w:val="24"/>
          <w:szCs w:val="24"/>
        </w:rPr>
        <w:t>ecologică</w:t>
      </w:r>
      <w:proofErr w:type="spellEnd"/>
      <w:r w:rsidRPr="00686253">
        <w:rPr>
          <w:rFonts w:ascii="Arial" w:hAnsi="Arial" w:cs="Arial"/>
          <w:sz w:val="24"/>
          <w:szCs w:val="24"/>
        </w:rPr>
        <w:t xml:space="preserve"> a </w:t>
      </w:r>
      <w:proofErr w:type="spellStart"/>
      <w:r w:rsidRPr="00686253">
        <w:rPr>
          <w:rFonts w:ascii="Arial" w:hAnsi="Arial" w:cs="Arial"/>
          <w:sz w:val="24"/>
          <w:szCs w:val="24"/>
        </w:rPr>
        <w:t>fructelor</w:t>
      </w:r>
      <w:proofErr w:type="spellEnd"/>
      <w:r w:rsidRPr="00686253">
        <w:rPr>
          <w:rFonts w:ascii="Arial" w:hAnsi="Arial" w:cs="Arial"/>
          <w:sz w:val="24"/>
          <w:szCs w:val="24"/>
        </w:rPr>
        <w:t xml:space="preserve"> de </w:t>
      </w:r>
      <w:proofErr w:type="spellStart"/>
      <w:r w:rsidRPr="00686253">
        <w:rPr>
          <w:rFonts w:ascii="Arial" w:hAnsi="Arial" w:cs="Arial"/>
          <w:sz w:val="24"/>
          <w:szCs w:val="24"/>
        </w:rPr>
        <w:t>pădure</w:t>
      </w:r>
      <w:proofErr w:type="spellEnd"/>
      <w:r w:rsidRPr="00686253">
        <w:rPr>
          <w:rFonts w:ascii="Arial" w:hAnsi="Arial" w:cs="Arial"/>
          <w:sz w:val="24"/>
          <w:szCs w:val="24"/>
        </w:rPr>
        <w:t xml:space="preserve">, </w:t>
      </w:r>
      <w:proofErr w:type="spellStart"/>
      <w:r w:rsidRPr="00686253">
        <w:rPr>
          <w:rFonts w:ascii="Arial" w:hAnsi="Arial" w:cs="Arial"/>
          <w:sz w:val="24"/>
          <w:szCs w:val="24"/>
        </w:rPr>
        <w:t>ciupercilor</w:t>
      </w:r>
      <w:proofErr w:type="spellEnd"/>
      <w:r w:rsidRPr="00686253">
        <w:rPr>
          <w:rFonts w:ascii="Arial" w:hAnsi="Arial" w:cs="Arial"/>
          <w:sz w:val="24"/>
          <w:szCs w:val="24"/>
        </w:rPr>
        <w:t xml:space="preserve"> </w:t>
      </w:r>
      <w:proofErr w:type="spellStart"/>
      <w:r w:rsidRPr="00686253">
        <w:rPr>
          <w:rFonts w:ascii="Arial" w:hAnsi="Arial" w:cs="Arial"/>
          <w:sz w:val="24"/>
          <w:szCs w:val="24"/>
        </w:rPr>
        <w:t>comestibile</w:t>
      </w:r>
      <w:proofErr w:type="spellEnd"/>
      <w:r w:rsidRPr="00686253">
        <w:rPr>
          <w:rFonts w:ascii="Arial" w:hAnsi="Arial" w:cs="Arial"/>
          <w:sz w:val="24"/>
          <w:szCs w:val="24"/>
        </w:rPr>
        <w:t xml:space="preserve">  </w:t>
      </w:r>
      <w:proofErr w:type="spellStart"/>
      <w:r w:rsidRPr="00686253">
        <w:rPr>
          <w:rFonts w:ascii="Arial" w:hAnsi="Arial" w:cs="Arial"/>
          <w:sz w:val="24"/>
          <w:szCs w:val="24"/>
        </w:rPr>
        <w:t>şi</w:t>
      </w:r>
      <w:proofErr w:type="spellEnd"/>
      <w:r w:rsidRPr="00686253">
        <w:rPr>
          <w:rFonts w:ascii="Arial" w:hAnsi="Arial" w:cs="Arial"/>
          <w:sz w:val="24"/>
          <w:szCs w:val="24"/>
        </w:rPr>
        <w:t xml:space="preserve">  a  </w:t>
      </w:r>
      <w:proofErr w:type="spellStart"/>
      <w:r w:rsidRPr="00686253">
        <w:rPr>
          <w:rFonts w:ascii="Arial" w:hAnsi="Arial" w:cs="Arial"/>
          <w:sz w:val="24"/>
          <w:szCs w:val="24"/>
        </w:rPr>
        <w:t>speciilor</w:t>
      </w:r>
      <w:proofErr w:type="spellEnd"/>
      <w:r w:rsidRPr="00686253">
        <w:rPr>
          <w:rFonts w:ascii="Arial" w:hAnsi="Arial" w:cs="Arial"/>
          <w:sz w:val="24"/>
          <w:szCs w:val="24"/>
        </w:rPr>
        <w:t xml:space="preserve">  de  </w:t>
      </w:r>
      <w:proofErr w:type="spellStart"/>
      <w:r w:rsidRPr="00686253">
        <w:rPr>
          <w:rFonts w:ascii="Arial" w:hAnsi="Arial" w:cs="Arial"/>
          <w:sz w:val="24"/>
          <w:szCs w:val="24"/>
        </w:rPr>
        <w:t>plante</w:t>
      </w:r>
      <w:proofErr w:type="spellEnd"/>
      <w:r w:rsidRPr="00686253">
        <w:rPr>
          <w:rFonts w:ascii="Arial" w:hAnsi="Arial" w:cs="Arial"/>
          <w:sz w:val="24"/>
          <w:szCs w:val="24"/>
        </w:rPr>
        <w:t xml:space="preserve">  </w:t>
      </w:r>
      <w:proofErr w:type="spellStart"/>
      <w:r w:rsidRPr="00686253">
        <w:rPr>
          <w:rFonts w:ascii="Arial" w:hAnsi="Arial" w:cs="Arial"/>
          <w:sz w:val="24"/>
          <w:szCs w:val="24"/>
        </w:rPr>
        <w:t>medicinale</w:t>
      </w:r>
      <w:proofErr w:type="spellEnd"/>
      <w:r w:rsidRPr="00686253">
        <w:rPr>
          <w:rFonts w:ascii="Arial" w:hAnsi="Arial" w:cs="Arial"/>
          <w:sz w:val="24"/>
          <w:szCs w:val="24"/>
        </w:rPr>
        <w:t xml:space="preserve"> ;</w:t>
      </w:r>
    </w:p>
    <w:p w:rsidR="008E5B1C" w:rsidRPr="00686253" w:rsidRDefault="008E5B1C" w:rsidP="008E5B1C">
      <w:pPr>
        <w:spacing w:after="0" w:line="240" w:lineRule="auto"/>
        <w:jc w:val="both"/>
        <w:rPr>
          <w:rFonts w:ascii="Arial" w:hAnsi="Arial" w:cs="Arial"/>
          <w:sz w:val="24"/>
          <w:szCs w:val="24"/>
          <w:lang w:val="pt-BR"/>
        </w:rPr>
      </w:pPr>
      <w:r w:rsidRPr="00686253">
        <w:rPr>
          <w:rFonts w:ascii="Arial" w:hAnsi="Arial" w:cs="Arial"/>
          <w:sz w:val="24"/>
          <w:szCs w:val="24"/>
          <w:lang w:val="pt-BR"/>
        </w:rPr>
        <w:t>- păstrarea a minim 5 arbori maturi, uscaţi sau în descompunere pe hectar, pentru a asigura un habitat potrivit pentru ciocănitori, păsări de pradă, insecte şi numeroase plante inferioare (fungi, ferigi, briofite, etc) – în toate unităţile amenajistice;</w:t>
      </w:r>
    </w:p>
    <w:p w:rsidR="008E5B1C" w:rsidRPr="00686253" w:rsidRDefault="008E5B1C" w:rsidP="008E5B1C">
      <w:pPr>
        <w:spacing w:after="0" w:line="240" w:lineRule="auto"/>
        <w:jc w:val="both"/>
        <w:rPr>
          <w:rFonts w:ascii="Arial" w:hAnsi="Arial" w:cs="Arial"/>
          <w:sz w:val="24"/>
          <w:szCs w:val="24"/>
          <w:lang w:val="pt-BR"/>
        </w:rPr>
      </w:pPr>
      <w:r w:rsidRPr="00686253">
        <w:rPr>
          <w:rFonts w:ascii="Arial" w:hAnsi="Arial" w:cs="Arial"/>
          <w:sz w:val="24"/>
          <w:szCs w:val="24"/>
          <w:lang w:val="pt-BR"/>
        </w:rPr>
        <w:t>- păstrarea arborilor cu scorburi ce pot fi utilizate ca locuri de cuibărit de către păsări şi mamifere mici - în toate unităţile amenajistice;</w:t>
      </w:r>
    </w:p>
    <w:p w:rsidR="008E5B1C" w:rsidRPr="00686253" w:rsidRDefault="008E5B1C" w:rsidP="008E5B1C">
      <w:pPr>
        <w:spacing w:after="0" w:line="240" w:lineRule="auto"/>
        <w:jc w:val="both"/>
        <w:rPr>
          <w:rFonts w:ascii="Arial" w:hAnsi="Arial" w:cs="Arial"/>
          <w:sz w:val="24"/>
          <w:szCs w:val="24"/>
          <w:lang w:val="pt-BR"/>
        </w:rPr>
      </w:pPr>
      <w:r w:rsidRPr="00686253">
        <w:rPr>
          <w:rFonts w:ascii="Arial"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8E5B1C" w:rsidRPr="00686253" w:rsidRDefault="008E5B1C" w:rsidP="008E5B1C">
      <w:pPr>
        <w:spacing w:after="0" w:line="240" w:lineRule="auto"/>
        <w:jc w:val="both"/>
        <w:rPr>
          <w:rFonts w:ascii="Arial" w:hAnsi="Arial" w:cs="Arial"/>
          <w:sz w:val="24"/>
          <w:szCs w:val="24"/>
          <w:lang w:val="pt-BR"/>
        </w:rPr>
      </w:pPr>
      <w:r w:rsidRPr="00686253">
        <w:rPr>
          <w:rFonts w:ascii="Arial" w:hAnsi="Arial" w:cs="Arial"/>
          <w:sz w:val="24"/>
          <w:szCs w:val="24"/>
          <w:lang w:val="pt-BR"/>
        </w:rPr>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8E5B1C" w:rsidRPr="00686253" w:rsidRDefault="008E5B1C" w:rsidP="008E5B1C">
      <w:pPr>
        <w:spacing w:after="0" w:line="240" w:lineRule="auto"/>
        <w:jc w:val="both"/>
        <w:rPr>
          <w:rFonts w:ascii="Arial" w:hAnsi="Arial" w:cs="Arial"/>
          <w:sz w:val="24"/>
          <w:szCs w:val="24"/>
          <w:lang w:val="pt-BR"/>
        </w:rPr>
      </w:pPr>
      <w:r w:rsidRPr="00686253">
        <w:rPr>
          <w:rFonts w:ascii="Arial" w:hAnsi="Arial" w:cs="Arial"/>
          <w:sz w:val="24"/>
          <w:szCs w:val="24"/>
          <w:lang w:val="pt-BR"/>
        </w:rPr>
        <w:t>- menţinerea terenurilor pentru hrana vânatului şi a terenurilor administrative la stadiul actual sevitându-se împădurirea acestora;</w:t>
      </w:r>
    </w:p>
    <w:p w:rsidR="008E5B1C" w:rsidRPr="00686253" w:rsidRDefault="008E5B1C" w:rsidP="008E5B1C">
      <w:pPr>
        <w:spacing w:after="0" w:line="240" w:lineRule="auto"/>
        <w:jc w:val="both"/>
        <w:rPr>
          <w:rFonts w:ascii="Arial" w:hAnsi="Arial" w:cs="Arial"/>
          <w:sz w:val="24"/>
          <w:szCs w:val="24"/>
          <w:lang w:val="pt-BR"/>
        </w:rPr>
      </w:pPr>
      <w:r w:rsidRPr="00686253">
        <w:rPr>
          <w:rFonts w:ascii="Arial" w:hAnsi="Arial" w:cs="Arial"/>
          <w:sz w:val="24"/>
          <w:szCs w:val="24"/>
          <w:lang w:val="pt-BR"/>
        </w:rPr>
        <w:t xml:space="preserve">-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w:t>
      </w:r>
      <w:r w:rsidRPr="00686253">
        <w:rPr>
          <w:rFonts w:ascii="Arial" w:hAnsi="Arial" w:cs="Arial"/>
          <w:sz w:val="24"/>
          <w:szCs w:val="24"/>
          <w:lang w:val="pt-BR"/>
        </w:rPr>
        <w:lastRenderedPageBreak/>
        <w:t>sau în proporţie redusă în arborete – în toate arboretele în care s-au propus rărituri sau curăţiri;</w:t>
      </w:r>
    </w:p>
    <w:p w:rsidR="00B857B6" w:rsidRPr="00686253" w:rsidRDefault="008E5B1C" w:rsidP="008E5B1C">
      <w:pPr>
        <w:spacing w:after="0" w:line="240" w:lineRule="auto"/>
        <w:jc w:val="both"/>
        <w:rPr>
          <w:rFonts w:ascii="Arial" w:hAnsi="Arial" w:cs="Arial"/>
          <w:sz w:val="24"/>
          <w:szCs w:val="24"/>
          <w:lang w:val="pt-BR"/>
        </w:rPr>
      </w:pPr>
      <w:r w:rsidRPr="00686253">
        <w:rPr>
          <w:rFonts w:ascii="Arial" w:hAnsi="Arial" w:cs="Arial"/>
          <w:sz w:val="24"/>
          <w:szCs w:val="24"/>
          <w:lang w:val="pt-BR"/>
        </w:rPr>
        <w:t xml:space="preserve">- compoziţiile ţel şi compoziţiile de regenerare vor fi adaptate pentru a asigura compoziţia tipică a habitatelor – în unităţile amenajistice propuse pentru completări, împăduriri sau </w:t>
      </w:r>
      <w:r w:rsidR="00B857B6" w:rsidRPr="00686253">
        <w:rPr>
          <w:rFonts w:ascii="Arial" w:hAnsi="Arial" w:cs="Arial"/>
          <w:sz w:val="24"/>
          <w:szCs w:val="24"/>
          <w:lang w:val="pt-BR"/>
        </w:rPr>
        <w:t>promovarea regenerării naturale.</w:t>
      </w:r>
    </w:p>
    <w:p w:rsidR="008E5B1C" w:rsidRPr="00686253" w:rsidRDefault="008E5B1C" w:rsidP="008E5B1C">
      <w:pPr>
        <w:spacing w:after="0" w:line="240" w:lineRule="auto"/>
        <w:ind w:firstLine="708"/>
        <w:jc w:val="both"/>
        <w:rPr>
          <w:rFonts w:ascii="Arial" w:eastAsia="Times New Roman,Bold" w:hAnsi="Arial" w:cs="Arial"/>
          <w:sz w:val="24"/>
          <w:szCs w:val="24"/>
          <w:u w:val="single"/>
          <w:lang w:val="pt-BR"/>
        </w:rPr>
      </w:pPr>
      <w:r w:rsidRPr="00686253">
        <w:rPr>
          <w:rFonts w:ascii="Arial" w:eastAsia="Times New Roman,Bold" w:hAnsi="Arial" w:cs="Arial"/>
          <w:sz w:val="24"/>
          <w:szCs w:val="24"/>
          <w:u w:val="single"/>
          <w:lang w:val="pt-BR"/>
        </w:rPr>
        <w:t>Măsuri particulare pentru evitarea deteriorării stării de conservare a habitatelor forestiere:</w:t>
      </w:r>
    </w:p>
    <w:p w:rsidR="008E5B1C" w:rsidRPr="00686253" w:rsidRDefault="008E5B1C" w:rsidP="008E5B1C">
      <w:pPr>
        <w:autoSpaceDE w:val="0"/>
        <w:autoSpaceDN w:val="0"/>
        <w:adjustRightInd w:val="0"/>
        <w:spacing w:after="0" w:line="240" w:lineRule="auto"/>
        <w:jc w:val="both"/>
        <w:rPr>
          <w:rFonts w:ascii="Arial" w:hAnsi="Arial" w:cs="Arial"/>
          <w:sz w:val="24"/>
          <w:szCs w:val="24"/>
          <w:lang w:val="pt-BR"/>
        </w:rPr>
      </w:pPr>
      <w:r w:rsidRPr="00686253">
        <w:rPr>
          <w:rFonts w:ascii="Arial" w:hAnsi="Arial" w:cs="Arial"/>
          <w:sz w:val="24"/>
          <w:szCs w:val="24"/>
          <w:lang w:val="pt-BR"/>
        </w:rPr>
        <w:t>- eliminarea tăierilor în delict;</w:t>
      </w:r>
    </w:p>
    <w:p w:rsidR="008E5B1C" w:rsidRPr="00686253" w:rsidRDefault="008E5B1C" w:rsidP="008E5B1C">
      <w:pPr>
        <w:autoSpaceDE w:val="0"/>
        <w:autoSpaceDN w:val="0"/>
        <w:adjustRightInd w:val="0"/>
        <w:spacing w:after="0" w:line="240" w:lineRule="auto"/>
        <w:jc w:val="both"/>
        <w:rPr>
          <w:rFonts w:ascii="Arial" w:hAnsi="Arial" w:cs="Arial"/>
          <w:sz w:val="24"/>
          <w:szCs w:val="24"/>
          <w:lang w:val="pt-BR"/>
        </w:rPr>
      </w:pPr>
      <w:r w:rsidRPr="00686253">
        <w:rPr>
          <w:rFonts w:ascii="Arial" w:hAnsi="Arial" w:cs="Arial"/>
          <w:sz w:val="24"/>
          <w:szCs w:val="24"/>
          <w:lang w:val="pt-BR"/>
        </w:rPr>
        <w:t>- limitarea extracţiilor de răşină doar la arboretele exploatabile;</w:t>
      </w:r>
    </w:p>
    <w:p w:rsidR="008E5B1C" w:rsidRPr="00686253" w:rsidRDefault="008E5B1C" w:rsidP="008E5B1C">
      <w:pPr>
        <w:autoSpaceDE w:val="0"/>
        <w:autoSpaceDN w:val="0"/>
        <w:adjustRightInd w:val="0"/>
        <w:spacing w:after="0" w:line="240" w:lineRule="auto"/>
        <w:jc w:val="both"/>
        <w:rPr>
          <w:rFonts w:ascii="Arial" w:hAnsi="Arial" w:cs="Arial"/>
          <w:sz w:val="24"/>
          <w:szCs w:val="24"/>
          <w:lang w:val="pt-BR"/>
        </w:rPr>
      </w:pPr>
      <w:r w:rsidRPr="00686253">
        <w:rPr>
          <w:rFonts w:ascii="Arial" w:hAnsi="Arial" w:cs="Arial"/>
          <w:sz w:val="24"/>
          <w:szCs w:val="24"/>
          <w:lang w:val="pt-BR"/>
        </w:rPr>
        <w:t>- conştientizarea potenţialilor turişti (în special a tinerilor) asupra necesităţii şi beneficiile protejări habitatelor forestiere; informarea corespunzătoare a turiştilor;</w:t>
      </w:r>
    </w:p>
    <w:p w:rsidR="008E5B1C" w:rsidRPr="00686253" w:rsidRDefault="008E5B1C" w:rsidP="008E5B1C">
      <w:pPr>
        <w:autoSpaceDE w:val="0"/>
        <w:autoSpaceDN w:val="0"/>
        <w:adjustRightInd w:val="0"/>
        <w:spacing w:after="0" w:line="240" w:lineRule="auto"/>
        <w:jc w:val="both"/>
        <w:rPr>
          <w:rFonts w:ascii="Arial" w:hAnsi="Arial" w:cs="Arial"/>
          <w:sz w:val="24"/>
          <w:szCs w:val="24"/>
          <w:lang w:val="pt-BR"/>
        </w:rPr>
      </w:pPr>
      <w:r w:rsidRPr="00686253">
        <w:rPr>
          <w:rFonts w:ascii="Arial" w:hAnsi="Arial" w:cs="Arial"/>
          <w:sz w:val="24"/>
          <w:szCs w:val="24"/>
          <w:lang w:val="pt-BR"/>
        </w:rPr>
        <w:t>- evitarea păşunatului în pădure şi reducerea la minim a trecerii turmelor de animale prin arborete;</w:t>
      </w:r>
    </w:p>
    <w:p w:rsidR="008E5B1C" w:rsidRPr="00686253" w:rsidRDefault="008E5B1C" w:rsidP="008E5B1C">
      <w:pPr>
        <w:autoSpaceDE w:val="0"/>
        <w:autoSpaceDN w:val="0"/>
        <w:adjustRightInd w:val="0"/>
        <w:spacing w:after="0" w:line="240" w:lineRule="auto"/>
        <w:jc w:val="both"/>
        <w:rPr>
          <w:rFonts w:ascii="Arial" w:hAnsi="Arial" w:cs="Arial"/>
          <w:sz w:val="24"/>
          <w:szCs w:val="24"/>
          <w:lang w:val="pt-BR"/>
        </w:rPr>
      </w:pPr>
      <w:r w:rsidRPr="00686253">
        <w:rPr>
          <w:rFonts w:ascii="Arial" w:hAnsi="Arial" w:cs="Arial"/>
          <w:sz w:val="24"/>
          <w:szCs w:val="24"/>
          <w:lang w:val="pt-BR"/>
        </w:rPr>
        <w:t>- 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rsidR="008E5B1C" w:rsidRPr="00686253" w:rsidRDefault="008E5B1C" w:rsidP="008E5B1C">
      <w:pPr>
        <w:autoSpaceDE w:val="0"/>
        <w:autoSpaceDN w:val="0"/>
        <w:adjustRightInd w:val="0"/>
        <w:spacing w:after="0" w:line="240" w:lineRule="auto"/>
        <w:jc w:val="both"/>
        <w:rPr>
          <w:rFonts w:ascii="Arial" w:hAnsi="Arial" w:cs="Arial"/>
          <w:sz w:val="24"/>
          <w:szCs w:val="24"/>
          <w:lang w:val="pt-BR"/>
        </w:rPr>
      </w:pPr>
      <w:r w:rsidRPr="00686253">
        <w:rPr>
          <w:rFonts w:ascii="Arial" w:hAnsi="Arial" w:cs="Arial"/>
          <w:sz w:val="24"/>
          <w:szCs w:val="24"/>
          <w:lang w:val="pt-BR"/>
        </w:rPr>
        <w:t>- menţinerea efectivelor de mamifere sălbatice (în special urşi şi cerbi) la valori optime, protejarea arborilor, seminţişurilor şi puieţilor în zonele sensibile;</w:t>
      </w:r>
    </w:p>
    <w:p w:rsidR="008E5B1C" w:rsidRPr="00686253" w:rsidRDefault="008E5B1C" w:rsidP="008E5B1C">
      <w:pPr>
        <w:autoSpaceDE w:val="0"/>
        <w:autoSpaceDN w:val="0"/>
        <w:adjustRightInd w:val="0"/>
        <w:spacing w:after="0" w:line="240" w:lineRule="auto"/>
        <w:jc w:val="both"/>
        <w:rPr>
          <w:rFonts w:ascii="Arial" w:hAnsi="Arial" w:cs="Arial"/>
          <w:sz w:val="24"/>
          <w:szCs w:val="24"/>
          <w:lang w:val="pt-BR"/>
        </w:rPr>
      </w:pPr>
      <w:r w:rsidRPr="00686253">
        <w:rPr>
          <w:rFonts w:ascii="Arial"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8E5B1C" w:rsidRDefault="008E5B1C" w:rsidP="008E5B1C">
      <w:pPr>
        <w:autoSpaceDE w:val="0"/>
        <w:autoSpaceDN w:val="0"/>
        <w:adjustRightInd w:val="0"/>
        <w:spacing w:after="0" w:line="240" w:lineRule="auto"/>
        <w:jc w:val="both"/>
        <w:rPr>
          <w:rFonts w:ascii="Arial" w:hAnsi="Arial" w:cs="Arial"/>
          <w:sz w:val="24"/>
          <w:szCs w:val="24"/>
          <w:lang w:val="pt-BR"/>
        </w:rPr>
      </w:pPr>
      <w:r w:rsidRPr="00686253">
        <w:rPr>
          <w:rFonts w:ascii="Arial" w:hAnsi="Arial" w:cs="Arial"/>
          <w:sz w:val="24"/>
          <w:szCs w:val="24"/>
          <w:lang w:val="pt-BR"/>
        </w:rPr>
        <w:t>- evitarea colectării concentrate şi pe o durată lungă a arborilor prin târâre, pe linia de cea mai mare pantă, pe terenurile cu înclinare mare, evitarea menţinerii fără vegetaţie forestieră, pentru o perioadă îndelungată, a terenurilor înclinate; intervenţia operativă în cazul apariţi</w:t>
      </w:r>
      <w:r w:rsidR="003A7B9C">
        <w:rPr>
          <w:rFonts w:ascii="Arial" w:hAnsi="Arial" w:cs="Arial"/>
          <w:sz w:val="24"/>
          <w:szCs w:val="24"/>
          <w:lang w:val="pt-BR"/>
        </w:rPr>
        <w:t>ei unor semne de torenţialitate;</w:t>
      </w:r>
    </w:p>
    <w:p w:rsidR="003A7B9C" w:rsidRPr="00686253" w:rsidRDefault="003A7B9C" w:rsidP="008E5B1C">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 alte măsuri specifice tipului de fond forestier analizat.</w:t>
      </w:r>
    </w:p>
    <w:p w:rsidR="00915B70" w:rsidRPr="00686253" w:rsidRDefault="008E5B1C" w:rsidP="00915B70">
      <w:pPr>
        <w:tabs>
          <w:tab w:val="left" w:pos="720"/>
          <w:tab w:val="left" w:pos="900"/>
        </w:tabs>
        <w:spacing w:after="0" w:line="240" w:lineRule="auto"/>
        <w:jc w:val="both"/>
        <w:textAlignment w:val="baseline"/>
        <w:rPr>
          <w:rFonts w:ascii="Arial" w:hAnsi="Arial" w:cs="Arial"/>
          <w:bCs/>
          <w:iCs/>
          <w:sz w:val="24"/>
          <w:szCs w:val="24"/>
          <w:u w:val="single"/>
          <w:lang w:val="ro-RO"/>
        </w:rPr>
      </w:pPr>
      <w:r w:rsidRPr="00686253">
        <w:rPr>
          <w:rStyle w:val="stpar"/>
          <w:rFonts w:ascii="Arial" w:hAnsi="Arial" w:cs="Arial"/>
          <w:sz w:val="24"/>
          <w:szCs w:val="24"/>
        </w:rPr>
        <w:tab/>
      </w:r>
      <w:proofErr w:type="spellStart"/>
      <w:r w:rsidRPr="00686253">
        <w:rPr>
          <w:rStyle w:val="stpar"/>
          <w:rFonts w:ascii="Arial" w:hAnsi="Arial" w:cs="Arial"/>
          <w:sz w:val="24"/>
          <w:szCs w:val="24"/>
          <w:u w:val="single"/>
        </w:rPr>
        <w:t>Principalele</w:t>
      </w:r>
      <w:proofErr w:type="spellEnd"/>
      <w:r w:rsidRPr="00686253">
        <w:rPr>
          <w:rStyle w:val="stpar"/>
          <w:rFonts w:ascii="Arial" w:hAnsi="Arial" w:cs="Arial"/>
          <w:sz w:val="24"/>
          <w:szCs w:val="24"/>
          <w:u w:val="single"/>
        </w:rPr>
        <w:t xml:space="preserve"> </w:t>
      </w:r>
      <w:proofErr w:type="spellStart"/>
      <w:r w:rsidRPr="00686253">
        <w:rPr>
          <w:rStyle w:val="stpar"/>
          <w:rFonts w:ascii="Arial" w:hAnsi="Arial" w:cs="Arial"/>
          <w:sz w:val="24"/>
          <w:szCs w:val="24"/>
          <w:u w:val="single"/>
        </w:rPr>
        <w:t>măsuri</w:t>
      </w:r>
      <w:proofErr w:type="spellEnd"/>
      <w:r w:rsidRPr="00686253">
        <w:rPr>
          <w:rFonts w:ascii="Arial" w:hAnsi="Arial" w:cs="Arial"/>
          <w:sz w:val="24"/>
          <w:szCs w:val="24"/>
          <w:u w:val="single"/>
          <w:lang w:val="ro-RO"/>
        </w:rPr>
        <w:t xml:space="preserve"> necesare a fi luate pentru menţinerea statutului de conservare </w:t>
      </w:r>
      <w:proofErr w:type="gramStart"/>
      <w:r w:rsidRPr="00686253">
        <w:rPr>
          <w:rFonts w:ascii="Arial" w:hAnsi="Arial" w:cs="Arial"/>
          <w:sz w:val="24"/>
          <w:szCs w:val="24"/>
          <w:u w:val="single"/>
          <w:lang w:val="ro-RO"/>
        </w:rPr>
        <w:t xml:space="preserve">favorabilă  </w:t>
      </w:r>
      <w:r w:rsidR="00EC72E0" w:rsidRPr="00686253">
        <w:rPr>
          <w:rFonts w:ascii="Arial" w:hAnsi="Arial" w:cs="Arial"/>
          <w:sz w:val="24"/>
          <w:szCs w:val="24"/>
          <w:u w:val="single"/>
          <w:lang w:val="ro-RO"/>
        </w:rPr>
        <w:t>pentru</w:t>
      </w:r>
      <w:proofErr w:type="gramEnd"/>
      <w:r w:rsidR="00EC72E0" w:rsidRPr="00686253">
        <w:rPr>
          <w:rFonts w:ascii="Arial" w:hAnsi="Arial" w:cs="Arial"/>
          <w:sz w:val="24"/>
          <w:szCs w:val="24"/>
          <w:u w:val="single"/>
          <w:lang w:val="ro-RO"/>
        </w:rPr>
        <w:t xml:space="preserve"> fondul forestier și pentru specii</w:t>
      </w:r>
      <w:r w:rsidR="00915B70" w:rsidRPr="00686253">
        <w:rPr>
          <w:rFonts w:ascii="Arial" w:hAnsi="Arial" w:cs="Arial"/>
          <w:bCs/>
          <w:iCs/>
          <w:sz w:val="24"/>
          <w:szCs w:val="24"/>
          <w:lang w:val="ro-RO"/>
        </w:rPr>
        <w:t>:</w:t>
      </w:r>
    </w:p>
    <w:p w:rsidR="008E5B1C" w:rsidRPr="00686253" w:rsidRDefault="008E5B1C" w:rsidP="008E5B1C">
      <w:pPr>
        <w:autoSpaceDE w:val="0"/>
        <w:autoSpaceDN w:val="0"/>
        <w:adjustRightInd w:val="0"/>
        <w:spacing w:after="0" w:line="240" w:lineRule="auto"/>
        <w:jc w:val="both"/>
        <w:rPr>
          <w:rFonts w:ascii="Arial" w:hAnsi="Arial" w:cs="Arial"/>
          <w:sz w:val="24"/>
          <w:szCs w:val="24"/>
          <w:lang w:val="it-IT"/>
        </w:rPr>
      </w:pPr>
      <w:r w:rsidRPr="00686253">
        <w:rPr>
          <w:rFonts w:ascii="Arial" w:hAnsi="Arial" w:cs="Arial"/>
          <w:sz w:val="24"/>
          <w:szCs w:val="24"/>
          <w:lang w:val="it-IT"/>
        </w:rPr>
        <w:t>- identificarea zonelor de cuibarit, precum si a celor de crestere a puilor in teren si materializarea acestora pe harta amenajistica;</w:t>
      </w:r>
    </w:p>
    <w:p w:rsidR="008E5B1C" w:rsidRPr="00686253" w:rsidRDefault="008E5B1C" w:rsidP="008E5B1C">
      <w:pPr>
        <w:autoSpaceDE w:val="0"/>
        <w:autoSpaceDN w:val="0"/>
        <w:adjustRightInd w:val="0"/>
        <w:spacing w:after="0" w:line="240" w:lineRule="auto"/>
        <w:jc w:val="both"/>
        <w:rPr>
          <w:rFonts w:ascii="Arial" w:hAnsi="Arial" w:cs="Arial"/>
          <w:sz w:val="24"/>
          <w:szCs w:val="24"/>
          <w:lang w:val="it-IT"/>
        </w:rPr>
      </w:pPr>
      <w:r w:rsidRPr="00686253">
        <w:rPr>
          <w:rFonts w:ascii="Arial"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8E5B1C" w:rsidRPr="00686253" w:rsidRDefault="008E5B1C" w:rsidP="008E5B1C">
      <w:pPr>
        <w:autoSpaceDE w:val="0"/>
        <w:autoSpaceDN w:val="0"/>
        <w:adjustRightInd w:val="0"/>
        <w:spacing w:after="0" w:line="240" w:lineRule="auto"/>
        <w:jc w:val="both"/>
        <w:rPr>
          <w:rFonts w:ascii="Arial" w:hAnsi="Arial" w:cs="Arial"/>
          <w:sz w:val="24"/>
          <w:szCs w:val="24"/>
          <w:lang w:val="it-IT"/>
        </w:rPr>
      </w:pPr>
      <w:r w:rsidRPr="00686253">
        <w:rPr>
          <w:rFonts w:ascii="Arial"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2B3EF4" w:rsidRPr="00686253" w:rsidRDefault="008E5B1C" w:rsidP="008E5B1C">
      <w:pPr>
        <w:autoSpaceDE w:val="0"/>
        <w:autoSpaceDN w:val="0"/>
        <w:adjustRightInd w:val="0"/>
        <w:spacing w:after="0" w:line="240" w:lineRule="auto"/>
        <w:jc w:val="both"/>
        <w:rPr>
          <w:rFonts w:ascii="Arial" w:hAnsi="Arial" w:cs="Arial"/>
          <w:sz w:val="24"/>
          <w:szCs w:val="24"/>
          <w:lang w:val="it-IT"/>
        </w:rPr>
      </w:pPr>
      <w:r w:rsidRPr="00686253">
        <w:rPr>
          <w:rFonts w:ascii="Arial" w:hAnsi="Arial" w:cs="Arial"/>
          <w:sz w:val="24"/>
          <w:szCs w:val="24"/>
          <w:lang w:val="it-IT"/>
        </w:rPr>
        <w:t>- interzicerea delimitarii de trasee pentru accesul cu animale la zonele de pasunat (poieni si enclave) in zonele de cuibarit si crestere a puilor, precum si evitarea accesului in aceste zone si in cele limitrofe acestora a exemplarelor de caini insotitori ai turmelor de animale;</w:t>
      </w:r>
    </w:p>
    <w:p w:rsidR="008E5B1C" w:rsidRPr="00686253" w:rsidRDefault="008E5B1C" w:rsidP="008E5B1C">
      <w:pPr>
        <w:autoSpaceDE w:val="0"/>
        <w:autoSpaceDN w:val="0"/>
        <w:adjustRightInd w:val="0"/>
        <w:spacing w:after="0" w:line="240" w:lineRule="auto"/>
        <w:jc w:val="both"/>
        <w:rPr>
          <w:rFonts w:ascii="Arial" w:hAnsi="Arial" w:cs="Arial"/>
          <w:sz w:val="24"/>
          <w:szCs w:val="24"/>
          <w:lang w:val="it-IT"/>
        </w:rPr>
      </w:pPr>
      <w:r w:rsidRPr="00686253">
        <w:rPr>
          <w:rFonts w:ascii="Arial" w:hAnsi="Arial" w:cs="Arial"/>
          <w:sz w:val="24"/>
          <w:szCs w:val="24"/>
          <w:lang w:val="it-IT"/>
        </w:rPr>
        <w:t>- realizarea unui mozaic cat mai diversificat, atat in ceea ce priveste speciile, cat si din punct de vedere a varstei, a arboretelor din zona;</w:t>
      </w:r>
    </w:p>
    <w:p w:rsidR="008E5B1C" w:rsidRPr="00686253" w:rsidRDefault="008E5B1C" w:rsidP="008E5B1C">
      <w:pPr>
        <w:autoSpaceDE w:val="0"/>
        <w:autoSpaceDN w:val="0"/>
        <w:adjustRightInd w:val="0"/>
        <w:spacing w:after="0" w:line="240" w:lineRule="auto"/>
        <w:jc w:val="both"/>
        <w:rPr>
          <w:rFonts w:ascii="Arial" w:hAnsi="Arial" w:cs="Arial"/>
          <w:sz w:val="24"/>
          <w:szCs w:val="24"/>
          <w:lang w:val="it-IT"/>
        </w:rPr>
      </w:pPr>
      <w:r w:rsidRPr="00686253">
        <w:rPr>
          <w:rFonts w:ascii="Arial" w:hAnsi="Arial" w:cs="Arial"/>
          <w:sz w:val="24"/>
          <w:szCs w:val="24"/>
          <w:lang w:val="it-IT"/>
        </w:rPr>
        <w:t>- esalonarea exploatarii parchetelor cu luarea in considerare a perioadelor de cuibarit si crestere a puilor;</w:t>
      </w:r>
    </w:p>
    <w:p w:rsidR="008E5B1C" w:rsidRPr="00686253" w:rsidRDefault="008E5B1C" w:rsidP="008E5B1C">
      <w:pPr>
        <w:autoSpaceDE w:val="0"/>
        <w:autoSpaceDN w:val="0"/>
        <w:adjustRightInd w:val="0"/>
        <w:spacing w:after="0" w:line="240" w:lineRule="auto"/>
        <w:jc w:val="both"/>
        <w:rPr>
          <w:rFonts w:ascii="Arial" w:hAnsi="Arial" w:cs="Arial"/>
          <w:sz w:val="24"/>
          <w:szCs w:val="24"/>
          <w:lang w:val="pt-BR"/>
        </w:rPr>
      </w:pPr>
      <w:r w:rsidRPr="00686253">
        <w:rPr>
          <w:rFonts w:ascii="Arial" w:hAnsi="Arial" w:cs="Arial"/>
          <w:sz w:val="24"/>
          <w:szCs w:val="24"/>
          <w:lang w:val="pt-BR"/>
        </w:rPr>
        <w:t>- folosirea de tehnologii de exploatare cu impact minim asupra habitatelor;</w:t>
      </w:r>
    </w:p>
    <w:p w:rsidR="008E5B1C" w:rsidRPr="00686253" w:rsidRDefault="008E5B1C" w:rsidP="008E5B1C">
      <w:pPr>
        <w:autoSpaceDE w:val="0"/>
        <w:autoSpaceDN w:val="0"/>
        <w:adjustRightInd w:val="0"/>
        <w:spacing w:after="0" w:line="240" w:lineRule="auto"/>
        <w:jc w:val="both"/>
        <w:rPr>
          <w:rFonts w:ascii="Arial" w:hAnsi="Arial" w:cs="Arial"/>
          <w:sz w:val="24"/>
          <w:szCs w:val="24"/>
          <w:lang w:val="pt-BR"/>
        </w:rPr>
      </w:pPr>
      <w:r w:rsidRPr="00686253">
        <w:rPr>
          <w:rFonts w:ascii="Arial" w:hAnsi="Arial" w:cs="Arial"/>
          <w:sz w:val="24"/>
          <w:szCs w:val="24"/>
          <w:lang w:val="pt-BR"/>
        </w:rPr>
        <w:t xml:space="preserve">- luarea de masuri de propaganda, prin informarea muncitorilor si a eventualilor turisti, cu privire la existenta speciilor de pasari si a necesitatii protejarii acestora, in special prin evitarea interactiunii cu acestea.  </w:t>
      </w:r>
    </w:p>
    <w:p w:rsidR="008E5B1C" w:rsidRPr="00686253" w:rsidRDefault="008E5B1C" w:rsidP="008E5B1C">
      <w:pPr>
        <w:tabs>
          <w:tab w:val="left" w:pos="720"/>
          <w:tab w:val="left" w:pos="900"/>
        </w:tabs>
        <w:spacing w:after="0" w:line="240" w:lineRule="auto"/>
        <w:jc w:val="both"/>
        <w:textAlignment w:val="baseline"/>
        <w:rPr>
          <w:rFonts w:ascii="Arial" w:hAnsi="Arial" w:cs="Arial"/>
          <w:i/>
          <w:sz w:val="24"/>
          <w:szCs w:val="24"/>
          <w:lang w:val="ro-RO"/>
        </w:rPr>
      </w:pPr>
      <w:r w:rsidRPr="00686253">
        <w:rPr>
          <w:rFonts w:ascii="Arial" w:hAnsi="Arial" w:cs="Arial"/>
          <w:i/>
          <w:sz w:val="24"/>
          <w:szCs w:val="24"/>
          <w:lang w:val="ro-RO"/>
        </w:rPr>
        <w:tab/>
      </w:r>
    </w:p>
    <w:p w:rsidR="008E5B1C" w:rsidRPr="00686253" w:rsidRDefault="008E5B1C" w:rsidP="008E5B1C">
      <w:pPr>
        <w:tabs>
          <w:tab w:val="left" w:pos="720"/>
          <w:tab w:val="left" w:pos="900"/>
        </w:tabs>
        <w:spacing w:after="0" w:line="240" w:lineRule="auto"/>
        <w:jc w:val="both"/>
        <w:textAlignment w:val="baseline"/>
        <w:rPr>
          <w:rFonts w:ascii="Arial" w:hAnsi="Arial" w:cs="Arial"/>
          <w:i/>
          <w:sz w:val="24"/>
          <w:szCs w:val="24"/>
          <w:lang w:val="ro-RO"/>
        </w:rPr>
      </w:pPr>
      <w:r w:rsidRPr="00686253">
        <w:rPr>
          <w:rFonts w:ascii="Arial" w:hAnsi="Arial" w:cs="Arial"/>
          <w:i/>
          <w:sz w:val="24"/>
          <w:szCs w:val="24"/>
          <w:lang w:val="ro-RO"/>
        </w:rPr>
        <w:lastRenderedPageBreak/>
        <w:t>Pentru protecţia tuturor speciilor de plante şi animale sălbatice terestre, acvatice şi subterane care trăiesc în zona  proiectului se vor supune procedurilor legale de avizare sau sunt interzise următoarele activităţi:</w:t>
      </w:r>
    </w:p>
    <w:p w:rsidR="008E5B1C" w:rsidRPr="00686253" w:rsidRDefault="008E5B1C" w:rsidP="008E5B1C">
      <w:pPr>
        <w:pStyle w:val="NormalWeb"/>
        <w:pBdr>
          <w:bottom w:val="single" w:sz="2" w:space="6" w:color="C0C0C0"/>
        </w:pBdr>
        <w:spacing w:before="0" w:beforeAutospacing="0" w:after="0" w:afterAutospacing="0"/>
        <w:ind w:firstLine="720"/>
        <w:jc w:val="both"/>
        <w:rPr>
          <w:rFonts w:ascii="Arial" w:hAnsi="Arial" w:cs="Arial"/>
          <w:lang w:val="ro-RO"/>
        </w:rPr>
      </w:pPr>
      <w:r w:rsidRPr="00686253">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8E5B1C" w:rsidRPr="00686253"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686253">
        <w:rPr>
          <w:rFonts w:ascii="Arial" w:hAnsi="Arial" w:cs="Arial"/>
          <w:i/>
          <w:lang w:val="ro-RO"/>
        </w:rPr>
        <w:t xml:space="preserve"> - </w:t>
      </w:r>
      <w:r w:rsidRPr="00686253">
        <w:rPr>
          <w:rFonts w:ascii="Arial" w:hAnsi="Arial" w:cs="Arial"/>
          <w:lang w:val="it-IT"/>
        </w:rPr>
        <w:t>perturbarea intenţionată în cursul perioadei de reproducere, de creştere, de hibernare</w:t>
      </w:r>
      <w:r w:rsidRPr="00686253">
        <w:rPr>
          <w:rFonts w:ascii="Arial" w:hAnsi="Arial" w:cs="Arial"/>
          <w:color w:val="000000"/>
          <w:lang w:val="it-IT"/>
        </w:rPr>
        <w:t xml:space="preserve"> şi de migraţie a speciilor;</w:t>
      </w:r>
    </w:p>
    <w:p w:rsidR="008E5B1C" w:rsidRPr="00686253"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686253">
        <w:rPr>
          <w:rFonts w:ascii="Arial" w:hAnsi="Arial" w:cs="Arial"/>
          <w:i/>
          <w:lang w:val="ro-RO"/>
        </w:rPr>
        <w:t xml:space="preserve">- </w:t>
      </w:r>
      <w:r w:rsidRPr="00686253">
        <w:rPr>
          <w:rFonts w:ascii="Arial" w:hAnsi="Arial" w:cs="Arial"/>
          <w:color w:val="000000"/>
          <w:lang w:val="it-IT"/>
        </w:rPr>
        <w:t xml:space="preserve">deteriorarea, distrugerea şi/sau culegerea intenţionată a cuiburilor şi/sau ouălor din natură; </w:t>
      </w:r>
    </w:p>
    <w:p w:rsidR="008E5B1C" w:rsidRPr="00686253"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686253">
        <w:rPr>
          <w:rFonts w:ascii="Arial" w:hAnsi="Arial" w:cs="Arial"/>
          <w:color w:val="000000"/>
          <w:lang w:val="it-IT"/>
        </w:rPr>
        <w:t>- deteriorarea şi/sau distrugerea locurilor de reproducere ori de odihnă;</w:t>
      </w:r>
    </w:p>
    <w:p w:rsidR="008E5B1C" w:rsidRPr="00686253"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686253">
        <w:rPr>
          <w:rFonts w:ascii="Arial" w:hAnsi="Arial" w:cs="Arial"/>
          <w:lang w:val="ro-RO"/>
        </w:rPr>
        <w:t xml:space="preserve">- </w:t>
      </w:r>
      <w:r w:rsidRPr="00686253">
        <w:rPr>
          <w:rFonts w:ascii="Arial" w:hAnsi="Arial" w:cs="Arial"/>
          <w:color w:val="000000"/>
          <w:lang w:val="it-IT"/>
        </w:rPr>
        <w:t xml:space="preserve">recoltarea florilor şi a fructelor, culegerea, tăierea, dezrădăcinarea sau distrugerea cu intenţie a acestor plante în habitatele lor naturale, în oricare dintre stadiile ciclului lor biologic; </w:t>
      </w:r>
    </w:p>
    <w:p w:rsidR="008E5B1C" w:rsidRPr="00686253"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686253">
        <w:rPr>
          <w:rFonts w:ascii="Arial" w:hAnsi="Arial" w:cs="Arial"/>
          <w:color w:val="000000"/>
          <w:lang w:val="it-IT"/>
        </w:rPr>
        <w:t>- deţinerea, transportul, vânzarea sau schimburile în orice scop, precum şi oferirea spre schimb sau vânzare a exemplarelor luate din natură, în oricare dintre stadiile ciclului lor biologice;</w:t>
      </w:r>
    </w:p>
    <w:p w:rsidR="008E5B1C" w:rsidRPr="00686253" w:rsidRDefault="008E5B1C" w:rsidP="008E5B1C">
      <w:pPr>
        <w:pStyle w:val="NormalWeb"/>
        <w:pBdr>
          <w:bottom w:val="single" w:sz="2" w:space="6" w:color="C0C0C0"/>
        </w:pBdr>
        <w:spacing w:before="0" w:beforeAutospacing="0" w:after="0" w:afterAutospacing="0"/>
        <w:ind w:firstLine="720"/>
        <w:jc w:val="both"/>
        <w:rPr>
          <w:rFonts w:ascii="Arial" w:hAnsi="Arial" w:cs="Arial"/>
          <w:lang w:val="ro-RO"/>
        </w:rPr>
      </w:pPr>
      <w:r w:rsidRPr="00686253">
        <w:rPr>
          <w:rFonts w:ascii="Arial" w:hAnsi="Arial" w:cs="Arial"/>
          <w:lang w:val="it-IT"/>
        </w:rPr>
        <w:t xml:space="preserve">- </w:t>
      </w:r>
      <w:r w:rsidRPr="00686253">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B857B6" w:rsidRPr="00686253" w:rsidRDefault="00B857B6" w:rsidP="008E5B1C">
      <w:pPr>
        <w:autoSpaceDE w:val="0"/>
        <w:autoSpaceDN w:val="0"/>
        <w:adjustRightInd w:val="0"/>
        <w:spacing w:after="0"/>
        <w:jc w:val="both"/>
        <w:rPr>
          <w:rFonts w:ascii="Arial" w:hAnsi="Arial" w:cs="Arial"/>
          <w:sz w:val="24"/>
          <w:szCs w:val="24"/>
          <w:u w:val="single"/>
        </w:rPr>
      </w:pPr>
    </w:p>
    <w:p w:rsidR="008E5B1C" w:rsidRPr="00686253" w:rsidRDefault="008E5B1C" w:rsidP="008E5B1C">
      <w:pPr>
        <w:autoSpaceDE w:val="0"/>
        <w:autoSpaceDN w:val="0"/>
        <w:adjustRightInd w:val="0"/>
        <w:spacing w:after="0"/>
        <w:jc w:val="both"/>
        <w:rPr>
          <w:rFonts w:ascii="Arial" w:hAnsi="Arial" w:cs="Arial"/>
          <w:sz w:val="24"/>
          <w:szCs w:val="24"/>
          <w:u w:val="single"/>
        </w:rPr>
      </w:pPr>
      <w:proofErr w:type="spellStart"/>
      <w:r w:rsidRPr="00686253">
        <w:rPr>
          <w:rFonts w:ascii="Arial" w:hAnsi="Arial" w:cs="Arial"/>
          <w:sz w:val="24"/>
          <w:szCs w:val="24"/>
          <w:u w:val="single"/>
        </w:rPr>
        <w:t>Alte</w:t>
      </w:r>
      <w:proofErr w:type="spellEnd"/>
      <w:r w:rsidRPr="00686253">
        <w:rPr>
          <w:rFonts w:ascii="Arial" w:hAnsi="Arial" w:cs="Arial"/>
          <w:sz w:val="24"/>
          <w:szCs w:val="24"/>
          <w:u w:val="single"/>
        </w:rPr>
        <w:t xml:space="preserve"> </w:t>
      </w:r>
      <w:proofErr w:type="spellStart"/>
      <w:r w:rsidRPr="00686253">
        <w:rPr>
          <w:rFonts w:ascii="Arial" w:hAnsi="Arial" w:cs="Arial"/>
          <w:sz w:val="24"/>
          <w:szCs w:val="24"/>
          <w:u w:val="single"/>
        </w:rPr>
        <w:t>măsuri</w:t>
      </w:r>
      <w:proofErr w:type="spellEnd"/>
      <w:r w:rsidRPr="00686253">
        <w:rPr>
          <w:rFonts w:ascii="Arial" w:hAnsi="Arial" w:cs="Arial"/>
          <w:sz w:val="24"/>
          <w:szCs w:val="24"/>
          <w:u w:val="single"/>
        </w:rPr>
        <w:t xml:space="preserve"> </w:t>
      </w:r>
      <w:proofErr w:type="spellStart"/>
      <w:r w:rsidRPr="00686253">
        <w:rPr>
          <w:rFonts w:ascii="Arial" w:hAnsi="Arial" w:cs="Arial"/>
          <w:sz w:val="24"/>
          <w:szCs w:val="24"/>
          <w:u w:val="single"/>
        </w:rPr>
        <w:t>propuse</w:t>
      </w:r>
      <w:proofErr w:type="spellEnd"/>
      <w:r w:rsidRPr="00686253">
        <w:rPr>
          <w:rFonts w:ascii="Arial" w:hAnsi="Arial" w:cs="Arial"/>
          <w:sz w:val="24"/>
          <w:szCs w:val="24"/>
          <w:u w:val="single"/>
        </w:rPr>
        <w:t>/</w:t>
      </w:r>
      <w:proofErr w:type="spellStart"/>
      <w:r w:rsidRPr="00686253">
        <w:rPr>
          <w:rFonts w:ascii="Arial" w:hAnsi="Arial" w:cs="Arial"/>
          <w:sz w:val="24"/>
          <w:szCs w:val="24"/>
          <w:u w:val="single"/>
        </w:rPr>
        <w:t>condiții</w:t>
      </w:r>
      <w:proofErr w:type="spellEnd"/>
      <w:r w:rsidRPr="00686253">
        <w:rPr>
          <w:rFonts w:ascii="Arial" w:hAnsi="Arial" w:cs="Arial"/>
          <w:sz w:val="24"/>
          <w:szCs w:val="24"/>
          <w:u w:val="single"/>
        </w:rPr>
        <w:t>:</w:t>
      </w:r>
    </w:p>
    <w:p w:rsidR="008E5B1C" w:rsidRPr="00686253" w:rsidRDefault="008E5B1C" w:rsidP="00B857B6">
      <w:pPr>
        <w:autoSpaceDE w:val="0"/>
        <w:autoSpaceDN w:val="0"/>
        <w:adjustRightInd w:val="0"/>
        <w:spacing w:after="0" w:line="240" w:lineRule="auto"/>
        <w:contextualSpacing/>
        <w:jc w:val="both"/>
        <w:rPr>
          <w:rFonts w:ascii="Arial" w:eastAsia="Times New Roman" w:hAnsi="Arial" w:cs="Arial"/>
          <w:sz w:val="24"/>
          <w:szCs w:val="24"/>
          <w:lang w:val="ro-RO"/>
        </w:rPr>
      </w:pPr>
      <w:r w:rsidRPr="00686253">
        <w:rPr>
          <w:rFonts w:ascii="Arial" w:hAnsi="Arial" w:cs="Arial"/>
          <w:sz w:val="24"/>
          <w:szCs w:val="24"/>
        </w:rPr>
        <w:t xml:space="preserve">1. </w:t>
      </w:r>
      <w:r w:rsidRPr="00686253">
        <w:rPr>
          <w:rFonts w:ascii="Arial" w:eastAsia="Times New Roman" w:hAnsi="Arial" w:cs="Arial"/>
          <w:sz w:val="24"/>
          <w:szCs w:val="24"/>
          <w:lang w:val="ro-RO"/>
        </w:rPr>
        <w:t>Pentru ariile naturale protejate care nu au plan de management propunem menţinerea arborilor scorburoşi (2-5/ha) sau pâlcurile de arbori bătrâni, care pot constitui locuri de cuibărit, hrană sau adăpost pentru speciile de animale care fac obiectul protecţiei;</w:t>
      </w:r>
    </w:p>
    <w:p w:rsidR="008E5B1C" w:rsidRPr="00686253" w:rsidRDefault="008E5B1C" w:rsidP="00B857B6">
      <w:pPr>
        <w:autoSpaceDE w:val="0"/>
        <w:autoSpaceDN w:val="0"/>
        <w:adjustRightInd w:val="0"/>
        <w:spacing w:after="0" w:line="240" w:lineRule="auto"/>
        <w:contextualSpacing/>
        <w:jc w:val="both"/>
        <w:rPr>
          <w:rFonts w:ascii="Arial" w:eastAsia="Times New Roman" w:hAnsi="Arial" w:cs="Arial"/>
          <w:sz w:val="24"/>
          <w:szCs w:val="24"/>
          <w:lang w:val="ro-RO"/>
        </w:rPr>
      </w:pPr>
      <w:r w:rsidRPr="00686253">
        <w:rPr>
          <w:rFonts w:ascii="Arial" w:eastAsia="Times New Roman" w:hAnsi="Arial" w:cs="Arial"/>
          <w:sz w:val="24"/>
          <w:szCs w:val="24"/>
          <w:lang w:val="ro-RO"/>
        </w:rPr>
        <w:t>2. Perioada de lucrări de exploatare forestieră va fi corelată cu necesarul de linişte pentru speciile faunistice din fondurile cinegetice care se suprapun cu aria protejată;</w:t>
      </w:r>
    </w:p>
    <w:p w:rsidR="008E5B1C" w:rsidRPr="00686253" w:rsidRDefault="008E5B1C" w:rsidP="00B857B6">
      <w:pPr>
        <w:autoSpaceDE w:val="0"/>
        <w:autoSpaceDN w:val="0"/>
        <w:adjustRightInd w:val="0"/>
        <w:spacing w:after="0" w:line="240" w:lineRule="auto"/>
        <w:contextualSpacing/>
        <w:jc w:val="both"/>
        <w:rPr>
          <w:rFonts w:ascii="Arial" w:eastAsia="Times New Roman" w:hAnsi="Arial" w:cs="Arial"/>
          <w:sz w:val="24"/>
          <w:szCs w:val="24"/>
          <w:lang w:val="ro-RO"/>
        </w:rPr>
      </w:pPr>
      <w:r w:rsidRPr="00686253">
        <w:rPr>
          <w:rFonts w:ascii="Arial" w:eastAsia="Times New Roman" w:hAnsi="Arial" w:cs="Arial"/>
          <w:sz w:val="24"/>
          <w:szCs w:val="24"/>
          <w:lang w:val="ro-RO"/>
        </w:rPr>
        <w:t>3. Colectarea materialului lemnos se va face utilizând animale sau utilaje fără impact puternic asupra solului;</w:t>
      </w:r>
    </w:p>
    <w:p w:rsidR="008E5B1C" w:rsidRPr="00686253" w:rsidRDefault="008E5B1C" w:rsidP="00B857B6">
      <w:pPr>
        <w:autoSpaceDE w:val="0"/>
        <w:autoSpaceDN w:val="0"/>
        <w:adjustRightInd w:val="0"/>
        <w:spacing w:after="0" w:line="240" w:lineRule="auto"/>
        <w:contextualSpacing/>
        <w:jc w:val="both"/>
        <w:rPr>
          <w:rFonts w:ascii="Arial" w:eastAsia="Times New Roman" w:hAnsi="Arial" w:cs="Arial"/>
          <w:sz w:val="24"/>
          <w:szCs w:val="24"/>
          <w:lang w:val="ro-RO"/>
        </w:rPr>
      </w:pPr>
      <w:r w:rsidRPr="00686253">
        <w:rPr>
          <w:rFonts w:ascii="Arial" w:eastAsia="Times New Roman" w:hAnsi="Arial" w:cs="Arial"/>
          <w:sz w:val="24"/>
          <w:szCs w:val="24"/>
          <w:lang w:val="ro-RO"/>
        </w:rPr>
        <w:t>4. Activitatea de exploatare forestieră se va desfăşura în perioade uscate, fără precipitaţii şi/sau cu strat de zăpadă şi îngheţ la sol;</w:t>
      </w:r>
    </w:p>
    <w:p w:rsidR="008E5B1C" w:rsidRPr="00686253" w:rsidRDefault="008E5B1C" w:rsidP="00B857B6">
      <w:pPr>
        <w:autoSpaceDE w:val="0"/>
        <w:autoSpaceDN w:val="0"/>
        <w:adjustRightInd w:val="0"/>
        <w:spacing w:after="0" w:line="240" w:lineRule="auto"/>
        <w:contextualSpacing/>
        <w:jc w:val="both"/>
        <w:rPr>
          <w:rFonts w:ascii="Arial" w:eastAsia="Times New Roman" w:hAnsi="Arial" w:cs="Arial"/>
          <w:sz w:val="24"/>
          <w:szCs w:val="24"/>
          <w:lang w:val="ro-RO"/>
        </w:rPr>
      </w:pPr>
      <w:r w:rsidRPr="00686253">
        <w:rPr>
          <w:rFonts w:ascii="Arial" w:eastAsia="Times New Roman" w:hAnsi="Arial" w:cs="Arial"/>
          <w:sz w:val="24"/>
          <w:szCs w:val="24"/>
          <w:lang w:val="ro-RO"/>
        </w:rPr>
        <w:t>5. Se va evita efectuarea simultană a lucrărilor de exploatare de masă lemnoasă pe suprafeţe învecinate, pentru a da posibiliatea existenţei unor zone de linişte pentru speciile care fac obiectul protecţiei în ariile naturale protejate;</w:t>
      </w:r>
    </w:p>
    <w:p w:rsidR="008E5B1C" w:rsidRPr="00686253" w:rsidRDefault="008E5B1C" w:rsidP="00B857B6">
      <w:pPr>
        <w:autoSpaceDE w:val="0"/>
        <w:autoSpaceDN w:val="0"/>
        <w:adjustRightInd w:val="0"/>
        <w:spacing w:after="0" w:line="240" w:lineRule="auto"/>
        <w:contextualSpacing/>
        <w:jc w:val="both"/>
        <w:rPr>
          <w:rFonts w:ascii="Arial" w:eastAsia="Times New Roman" w:hAnsi="Arial" w:cs="Arial"/>
          <w:sz w:val="24"/>
          <w:szCs w:val="24"/>
          <w:lang w:val="ro-RO"/>
        </w:rPr>
      </w:pPr>
      <w:r w:rsidRPr="00686253">
        <w:rPr>
          <w:rFonts w:ascii="Arial" w:eastAsia="Times New Roman" w:hAnsi="Arial" w:cs="Arial"/>
          <w:sz w:val="24"/>
          <w:szCs w:val="24"/>
          <w:lang w:val="ro-RO"/>
        </w:rPr>
        <w:t>6. Nu se vor traversa cu mijloace de transport bălţile temporare şi permanente, pentru a evita distrugerea pontelor şi a exemplarelor de amfibieni şi reptile care frecventează aceste medii;</w:t>
      </w:r>
    </w:p>
    <w:p w:rsidR="008E5B1C" w:rsidRPr="00686253" w:rsidRDefault="008E5B1C" w:rsidP="00B857B6">
      <w:pPr>
        <w:autoSpaceDE w:val="0"/>
        <w:autoSpaceDN w:val="0"/>
        <w:adjustRightInd w:val="0"/>
        <w:spacing w:after="0" w:line="240" w:lineRule="auto"/>
        <w:contextualSpacing/>
        <w:jc w:val="both"/>
        <w:rPr>
          <w:rFonts w:ascii="Arial" w:eastAsia="Times New Roman" w:hAnsi="Arial" w:cs="Arial"/>
          <w:sz w:val="24"/>
          <w:szCs w:val="24"/>
          <w:lang w:val="ro-RO"/>
        </w:rPr>
      </w:pPr>
      <w:r w:rsidRPr="00686253">
        <w:rPr>
          <w:rFonts w:ascii="Arial" w:eastAsia="Times New Roman" w:hAnsi="Arial" w:cs="Arial"/>
          <w:sz w:val="24"/>
          <w:szCs w:val="24"/>
          <w:lang w:val="ro-RO"/>
        </w:rPr>
        <w:t>7. Colectarea resturilor rezultate din exploatarea forestieră se va face în grămezi amplasate pe cioate sau în locuri fără seminţiş.</w:t>
      </w:r>
    </w:p>
    <w:p w:rsidR="002B3EF4" w:rsidRPr="00686253" w:rsidRDefault="002B3EF4" w:rsidP="008E5B1C">
      <w:pPr>
        <w:autoSpaceDE w:val="0"/>
        <w:autoSpaceDN w:val="0"/>
        <w:adjustRightInd w:val="0"/>
        <w:spacing w:after="0"/>
        <w:jc w:val="both"/>
        <w:rPr>
          <w:rFonts w:ascii="Arial" w:hAnsi="Arial" w:cs="Arial"/>
          <w:sz w:val="24"/>
          <w:szCs w:val="24"/>
        </w:rPr>
      </w:pPr>
    </w:p>
    <w:p w:rsidR="008E5B1C" w:rsidRPr="00686253" w:rsidRDefault="008E5B1C" w:rsidP="008E5B1C">
      <w:pPr>
        <w:autoSpaceDE w:val="0"/>
        <w:autoSpaceDN w:val="0"/>
        <w:adjustRightInd w:val="0"/>
        <w:spacing w:after="0" w:line="240" w:lineRule="auto"/>
        <w:jc w:val="both"/>
        <w:rPr>
          <w:rFonts w:ascii="Arial" w:eastAsia="Times New Roman" w:hAnsi="Arial" w:cs="Arial"/>
          <w:b/>
          <w:color w:val="000000"/>
          <w:sz w:val="24"/>
          <w:szCs w:val="24"/>
          <w:lang w:val="ro-RO"/>
        </w:rPr>
      </w:pPr>
      <w:r w:rsidRPr="00686253">
        <w:rPr>
          <w:rFonts w:ascii="Arial" w:eastAsia="Times New Roman" w:hAnsi="Arial" w:cs="Arial"/>
          <w:b/>
          <w:color w:val="000000"/>
          <w:sz w:val="24"/>
          <w:szCs w:val="24"/>
          <w:lang w:val="ro-RO"/>
        </w:rPr>
        <w:t>Obligaţiile titularului:</w:t>
      </w:r>
    </w:p>
    <w:p w:rsidR="00915B70" w:rsidRPr="00686253" w:rsidRDefault="008E5B1C" w:rsidP="00915B70">
      <w:pPr>
        <w:numPr>
          <w:ilvl w:val="1"/>
          <w:numId w:val="21"/>
        </w:numPr>
        <w:tabs>
          <w:tab w:val="clear" w:pos="1440"/>
          <w:tab w:val="num" w:pos="284"/>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r w:rsidRPr="00686253">
        <w:rPr>
          <w:rFonts w:ascii="Arial" w:eastAsia="Times New Roman" w:hAnsi="Arial" w:cs="Arial"/>
          <w:color w:val="000000"/>
          <w:sz w:val="24"/>
          <w:szCs w:val="24"/>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8E5B1C" w:rsidRPr="00686253" w:rsidRDefault="008E5B1C" w:rsidP="00B857B6">
      <w:pPr>
        <w:numPr>
          <w:ilvl w:val="1"/>
          <w:numId w:val="21"/>
        </w:numPr>
        <w:tabs>
          <w:tab w:val="clear" w:pos="1440"/>
          <w:tab w:val="num" w:pos="284"/>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r w:rsidRPr="00686253">
        <w:rPr>
          <w:rFonts w:ascii="Arial" w:eastAsia="Times New Roman" w:hAnsi="Arial" w:cs="Arial"/>
          <w:color w:val="000000"/>
          <w:sz w:val="24"/>
          <w:szCs w:val="24"/>
          <w:lang w:val="ro-RO"/>
        </w:rPr>
        <w:t>Titularul planului</w:t>
      </w:r>
      <w:r w:rsidRPr="00686253">
        <w:rPr>
          <w:rFonts w:ascii="Arial" w:hAnsi="Arial" w:cs="Arial"/>
          <w:sz w:val="24"/>
          <w:szCs w:val="24"/>
        </w:rPr>
        <w:t xml:space="preserve"> are </w:t>
      </w:r>
      <w:proofErr w:type="spellStart"/>
      <w:r w:rsidRPr="00686253">
        <w:rPr>
          <w:rFonts w:ascii="Arial" w:hAnsi="Arial" w:cs="Arial"/>
          <w:sz w:val="24"/>
          <w:szCs w:val="24"/>
        </w:rPr>
        <w:t>obligatia</w:t>
      </w:r>
      <w:proofErr w:type="spellEnd"/>
      <w:r w:rsidRPr="00686253">
        <w:rPr>
          <w:rFonts w:ascii="Arial" w:hAnsi="Arial" w:cs="Arial"/>
          <w:sz w:val="24"/>
          <w:szCs w:val="24"/>
        </w:rPr>
        <w:t xml:space="preserve"> </w:t>
      </w:r>
      <w:proofErr w:type="spellStart"/>
      <w:r w:rsidRPr="00686253">
        <w:rPr>
          <w:rFonts w:ascii="Arial" w:hAnsi="Arial" w:cs="Arial"/>
          <w:sz w:val="24"/>
          <w:szCs w:val="24"/>
        </w:rPr>
        <w:t>sa</w:t>
      </w:r>
      <w:proofErr w:type="spellEnd"/>
      <w:r w:rsidRPr="00686253">
        <w:rPr>
          <w:rFonts w:ascii="Arial" w:hAnsi="Arial" w:cs="Arial"/>
          <w:sz w:val="24"/>
          <w:szCs w:val="24"/>
        </w:rPr>
        <w:t xml:space="preserve"> </w:t>
      </w:r>
      <w:proofErr w:type="spellStart"/>
      <w:r w:rsidRPr="00686253">
        <w:rPr>
          <w:rFonts w:ascii="Arial" w:hAnsi="Arial" w:cs="Arial"/>
          <w:sz w:val="24"/>
          <w:szCs w:val="24"/>
        </w:rPr>
        <w:t>intocmeasca</w:t>
      </w:r>
      <w:proofErr w:type="spellEnd"/>
      <w:r w:rsidRPr="00686253">
        <w:rPr>
          <w:rFonts w:ascii="Arial" w:hAnsi="Arial" w:cs="Arial"/>
          <w:sz w:val="24"/>
          <w:szCs w:val="24"/>
        </w:rPr>
        <w:t xml:space="preserve"> </w:t>
      </w:r>
      <w:proofErr w:type="spellStart"/>
      <w:r w:rsidRPr="00686253">
        <w:rPr>
          <w:rFonts w:ascii="Arial" w:hAnsi="Arial" w:cs="Arial"/>
          <w:sz w:val="24"/>
          <w:szCs w:val="24"/>
        </w:rPr>
        <w:t>si</w:t>
      </w:r>
      <w:proofErr w:type="spellEnd"/>
      <w:r w:rsidRPr="00686253">
        <w:rPr>
          <w:rFonts w:ascii="Arial" w:hAnsi="Arial" w:cs="Arial"/>
          <w:sz w:val="24"/>
          <w:szCs w:val="24"/>
        </w:rPr>
        <w:t xml:space="preserve"> </w:t>
      </w:r>
      <w:proofErr w:type="spellStart"/>
      <w:r w:rsidRPr="00686253">
        <w:rPr>
          <w:rFonts w:ascii="Arial" w:hAnsi="Arial" w:cs="Arial"/>
          <w:sz w:val="24"/>
          <w:szCs w:val="24"/>
        </w:rPr>
        <w:t>sa</w:t>
      </w:r>
      <w:proofErr w:type="spellEnd"/>
      <w:r w:rsidRPr="00686253">
        <w:rPr>
          <w:rFonts w:ascii="Arial" w:hAnsi="Arial" w:cs="Arial"/>
          <w:sz w:val="24"/>
          <w:szCs w:val="24"/>
        </w:rPr>
        <w:t xml:space="preserve"> </w:t>
      </w:r>
      <w:proofErr w:type="spellStart"/>
      <w:r w:rsidRPr="00686253">
        <w:rPr>
          <w:rFonts w:ascii="Arial" w:hAnsi="Arial" w:cs="Arial"/>
          <w:sz w:val="24"/>
          <w:szCs w:val="24"/>
        </w:rPr>
        <w:t>transmita</w:t>
      </w:r>
      <w:proofErr w:type="spellEnd"/>
      <w:r w:rsidRPr="00686253">
        <w:rPr>
          <w:rFonts w:ascii="Arial" w:hAnsi="Arial" w:cs="Arial"/>
          <w:sz w:val="24"/>
          <w:szCs w:val="24"/>
        </w:rPr>
        <w:t xml:space="preserve"> </w:t>
      </w:r>
      <w:proofErr w:type="spellStart"/>
      <w:r w:rsidRPr="00686253">
        <w:rPr>
          <w:rFonts w:ascii="Arial" w:hAnsi="Arial" w:cs="Arial"/>
          <w:sz w:val="24"/>
          <w:szCs w:val="24"/>
        </w:rPr>
        <w:t>anual</w:t>
      </w:r>
      <w:proofErr w:type="spellEnd"/>
      <w:r w:rsidRPr="00686253">
        <w:rPr>
          <w:rFonts w:ascii="Arial" w:hAnsi="Arial" w:cs="Arial"/>
          <w:sz w:val="24"/>
          <w:szCs w:val="24"/>
        </w:rPr>
        <w:t xml:space="preserve"> la APM Suceava, </w:t>
      </w:r>
      <w:proofErr w:type="spellStart"/>
      <w:r w:rsidRPr="00686253">
        <w:rPr>
          <w:rFonts w:ascii="Arial" w:hAnsi="Arial" w:cs="Arial"/>
          <w:sz w:val="24"/>
          <w:szCs w:val="24"/>
        </w:rPr>
        <w:t>pana</w:t>
      </w:r>
      <w:proofErr w:type="spellEnd"/>
      <w:r w:rsidRPr="00686253">
        <w:rPr>
          <w:rFonts w:ascii="Arial" w:hAnsi="Arial" w:cs="Arial"/>
          <w:sz w:val="24"/>
          <w:szCs w:val="24"/>
        </w:rPr>
        <w:t xml:space="preserve"> la </w:t>
      </w:r>
      <w:proofErr w:type="spellStart"/>
      <w:r w:rsidRPr="00686253">
        <w:rPr>
          <w:rFonts w:ascii="Arial" w:hAnsi="Arial" w:cs="Arial"/>
          <w:sz w:val="24"/>
          <w:szCs w:val="24"/>
        </w:rPr>
        <w:t>sfarsitul</w:t>
      </w:r>
      <w:proofErr w:type="spellEnd"/>
      <w:r w:rsidRPr="00686253">
        <w:rPr>
          <w:rFonts w:ascii="Arial" w:hAnsi="Arial" w:cs="Arial"/>
          <w:sz w:val="24"/>
          <w:szCs w:val="24"/>
        </w:rPr>
        <w:t xml:space="preserve"> </w:t>
      </w:r>
      <w:proofErr w:type="spellStart"/>
      <w:r w:rsidRPr="00686253">
        <w:rPr>
          <w:rFonts w:ascii="Arial" w:hAnsi="Arial" w:cs="Arial"/>
          <w:sz w:val="24"/>
          <w:szCs w:val="24"/>
        </w:rPr>
        <w:t>primului</w:t>
      </w:r>
      <w:proofErr w:type="spellEnd"/>
      <w:r w:rsidRPr="00686253">
        <w:rPr>
          <w:rFonts w:ascii="Arial" w:hAnsi="Arial" w:cs="Arial"/>
          <w:sz w:val="24"/>
          <w:szCs w:val="24"/>
        </w:rPr>
        <w:t xml:space="preserve"> </w:t>
      </w:r>
      <w:proofErr w:type="spellStart"/>
      <w:r w:rsidRPr="00686253">
        <w:rPr>
          <w:rFonts w:ascii="Arial" w:hAnsi="Arial" w:cs="Arial"/>
          <w:sz w:val="24"/>
          <w:szCs w:val="24"/>
        </w:rPr>
        <w:t>trimestru</w:t>
      </w:r>
      <w:proofErr w:type="spellEnd"/>
      <w:r w:rsidRPr="00686253">
        <w:rPr>
          <w:rFonts w:ascii="Arial" w:hAnsi="Arial" w:cs="Arial"/>
          <w:sz w:val="24"/>
          <w:szCs w:val="24"/>
        </w:rPr>
        <w:t xml:space="preserve"> al </w:t>
      </w:r>
      <w:proofErr w:type="spellStart"/>
      <w:r w:rsidRPr="00686253">
        <w:rPr>
          <w:rFonts w:ascii="Arial" w:hAnsi="Arial" w:cs="Arial"/>
          <w:sz w:val="24"/>
          <w:szCs w:val="24"/>
        </w:rPr>
        <w:t>anului</w:t>
      </w:r>
      <w:proofErr w:type="spellEnd"/>
      <w:r w:rsidRPr="00686253">
        <w:rPr>
          <w:rFonts w:ascii="Arial" w:hAnsi="Arial" w:cs="Arial"/>
          <w:sz w:val="24"/>
          <w:szCs w:val="24"/>
        </w:rPr>
        <w:t xml:space="preserve"> ulterior </w:t>
      </w:r>
      <w:proofErr w:type="spellStart"/>
      <w:r w:rsidRPr="00686253">
        <w:rPr>
          <w:rFonts w:ascii="Arial" w:hAnsi="Arial" w:cs="Arial"/>
          <w:sz w:val="24"/>
          <w:szCs w:val="24"/>
        </w:rPr>
        <w:t>realizarii</w:t>
      </w:r>
      <w:proofErr w:type="spellEnd"/>
      <w:r w:rsidRPr="00686253">
        <w:rPr>
          <w:rFonts w:ascii="Arial" w:hAnsi="Arial" w:cs="Arial"/>
          <w:sz w:val="24"/>
          <w:szCs w:val="24"/>
        </w:rPr>
        <w:t xml:space="preserve"> </w:t>
      </w:r>
      <w:proofErr w:type="spellStart"/>
      <w:r w:rsidRPr="00686253">
        <w:rPr>
          <w:rFonts w:ascii="Arial" w:hAnsi="Arial" w:cs="Arial"/>
          <w:sz w:val="24"/>
          <w:szCs w:val="24"/>
        </w:rPr>
        <w:t>monitor</w:t>
      </w:r>
      <w:r w:rsidR="00E7154A">
        <w:rPr>
          <w:rFonts w:ascii="Arial" w:hAnsi="Arial" w:cs="Arial"/>
          <w:sz w:val="24"/>
          <w:szCs w:val="24"/>
        </w:rPr>
        <w:t>izarii</w:t>
      </w:r>
      <w:proofErr w:type="spellEnd"/>
      <w:r w:rsidR="00E7154A">
        <w:rPr>
          <w:rFonts w:ascii="Arial" w:hAnsi="Arial" w:cs="Arial"/>
          <w:sz w:val="24"/>
          <w:szCs w:val="24"/>
        </w:rPr>
        <w:t xml:space="preserve"> (art.27, </w:t>
      </w:r>
      <w:proofErr w:type="spellStart"/>
      <w:r w:rsidR="00E7154A">
        <w:rPr>
          <w:rFonts w:ascii="Arial" w:hAnsi="Arial" w:cs="Arial"/>
          <w:sz w:val="24"/>
          <w:szCs w:val="24"/>
        </w:rPr>
        <w:t>alin</w:t>
      </w:r>
      <w:proofErr w:type="spellEnd"/>
      <w:r w:rsidR="00E7154A">
        <w:rPr>
          <w:rFonts w:ascii="Arial" w:hAnsi="Arial" w:cs="Arial"/>
          <w:sz w:val="24"/>
          <w:szCs w:val="24"/>
        </w:rPr>
        <w:t xml:space="preserve">. (3) </w:t>
      </w:r>
      <w:proofErr w:type="gramStart"/>
      <w:r w:rsidR="00E7154A">
        <w:rPr>
          <w:rFonts w:ascii="Arial" w:hAnsi="Arial" w:cs="Arial"/>
          <w:sz w:val="24"/>
          <w:szCs w:val="24"/>
        </w:rPr>
        <w:t>din</w:t>
      </w:r>
      <w:proofErr w:type="gramEnd"/>
      <w:r w:rsidR="00E7154A">
        <w:rPr>
          <w:rFonts w:ascii="Arial" w:hAnsi="Arial" w:cs="Arial"/>
          <w:sz w:val="24"/>
          <w:szCs w:val="24"/>
        </w:rPr>
        <w:t xml:space="preserve"> HG</w:t>
      </w:r>
      <w:r w:rsidRPr="00686253">
        <w:rPr>
          <w:rFonts w:ascii="Arial" w:hAnsi="Arial" w:cs="Arial"/>
          <w:sz w:val="24"/>
          <w:szCs w:val="24"/>
        </w:rPr>
        <w:t xml:space="preserve"> nr.1076/2004) </w:t>
      </w:r>
      <w:proofErr w:type="spellStart"/>
      <w:r w:rsidRPr="00686253">
        <w:rPr>
          <w:rFonts w:ascii="Arial" w:hAnsi="Arial" w:cs="Arial"/>
          <w:sz w:val="24"/>
          <w:szCs w:val="24"/>
        </w:rPr>
        <w:t>rezultatele</w:t>
      </w:r>
      <w:proofErr w:type="spellEnd"/>
      <w:r w:rsidRPr="00686253">
        <w:rPr>
          <w:rFonts w:ascii="Arial" w:hAnsi="Arial" w:cs="Arial"/>
          <w:sz w:val="24"/>
          <w:szCs w:val="24"/>
        </w:rPr>
        <w:t xml:space="preserve"> </w:t>
      </w:r>
      <w:proofErr w:type="spellStart"/>
      <w:r w:rsidRPr="00686253">
        <w:rPr>
          <w:rFonts w:ascii="Arial" w:hAnsi="Arial" w:cs="Arial"/>
          <w:sz w:val="24"/>
          <w:szCs w:val="24"/>
        </w:rPr>
        <w:t>planului</w:t>
      </w:r>
      <w:proofErr w:type="spellEnd"/>
      <w:r w:rsidRPr="00686253">
        <w:rPr>
          <w:rFonts w:ascii="Arial" w:hAnsi="Arial" w:cs="Arial"/>
          <w:sz w:val="24"/>
          <w:szCs w:val="24"/>
        </w:rPr>
        <w:t xml:space="preserve"> de </w:t>
      </w:r>
      <w:proofErr w:type="spellStart"/>
      <w:r w:rsidRPr="00686253">
        <w:rPr>
          <w:rFonts w:ascii="Arial" w:hAnsi="Arial" w:cs="Arial"/>
          <w:sz w:val="24"/>
          <w:szCs w:val="24"/>
        </w:rPr>
        <w:t>monitorizare</w:t>
      </w:r>
      <w:proofErr w:type="spellEnd"/>
      <w:r w:rsidRPr="00686253">
        <w:rPr>
          <w:rFonts w:ascii="Arial" w:hAnsi="Arial" w:cs="Arial"/>
          <w:sz w:val="24"/>
          <w:szCs w:val="24"/>
        </w:rPr>
        <w:t xml:space="preserve"> a </w:t>
      </w:r>
      <w:proofErr w:type="spellStart"/>
      <w:r w:rsidRPr="00686253">
        <w:rPr>
          <w:rFonts w:ascii="Arial" w:hAnsi="Arial" w:cs="Arial"/>
          <w:sz w:val="24"/>
          <w:szCs w:val="24"/>
        </w:rPr>
        <w:t>activitatilor</w:t>
      </w:r>
      <w:proofErr w:type="spellEnd"/>
      <w:r w:rsidRPr="00686253">
        <w:rPr>
          <w:rFonts w:ascii="Arial" w:hAnsi="Arial" w:cs="Arial"/>
          <w:sz w:val="24"/>
          <w:szCs w:val="24"/>
        </w:rPr>
        <w:t xml:space="preserve"> </w:t>
      </w:r>
      <w:proofErr w:type="spellStart"/>
      <w:r w:rsidRPr="00686253">
        <w:rPr>
          <w:rFonts w:ascii="Arial" w:hAnsi="Arial" w:cs="Arial"/>
          <w:sz w:val="24"/>
          <w:szCs w:val="24"/>
        </w:rPr>
        <w:t>prevazute</w:t>
      </w:r>
      <w:proofErr w:type="spellEnd"/>
      <w:r w:rsidRPr="00686253">
        <w:rPr>
          <w:rFonts w:ascii="Arial" w:hAnsi="Arial" w:cs="Arial"/>
          <w:sz w:val="24"/>
          <w:szCs w:val="24"/>
        </w:rPr>
        <w:t xml:space="preserve"> in </w:t>
      </w:r>
      <w:proofErr w:type="spellStart"/>
      <w:r w:rsidRPr="00686253">
        <w:rPr>
          <w:rFonts w:ascii="Arial" w:hAnsi="Arial" w:cs="Arial"/>
          <w:sz w:val="24"/>
          <w:szCs w:val="24"/>
        </w:rPr>
        <w:t>amenajamentul</w:t>
      </w:r>
      <w:proofErr w:type="spellEnd"/>
      <w:r w:rsidRPr="00686253">
        <w:rPr>
          <w:rFonts w:ascii="Arial" w:hAnsi="Arial" w:cs="Arial"/>
          <w:sz w:val="24"/>
          <w:szCs w:val="24"/>
        </w:rPr>
        <w:t xml:space="preserve"> </w:t>
      </w:r>
      <w:proofErr w:type="spellStart"/>
      <w:r w:rsidRPr="00686253">
        <w:rPr>
          <w:rFonts w:ascii="Arial" w:hAnsi="Arial" w:cs="Arial"/>
          <w:sz w:val="24"/>
          <w:szCs w:val="24"/>
        </w:rPr>
        <w:t>silvic</w:t>
      </w:r>
      <w:proofErr w:type="spellEnd"/>
      <w:r w:rsidRPr="00686253">
        <w:rPr>
          <w:rFonts w:ascii="Arial" w:hAnsi="Arial" w:cs="Arial"/>
          <w:sz w:val="24"/>
          <w:szCs w:val="24"/>
        </w:rPr>
        <w:t>.</w:t>
      </w:r>
    </w:p>
    <w:p w:rsidR="008E5B1C" w:rsidRPr="00686253" w:rsidRDefault="008E5B1C" w:rsidP="00B857B6">
      <w:pPr>
        <w:numPr>
          <w:ilvl w:val="1"/>
          <w:numId w:val="21"/>
        </w:numPr>
        <w:tabs>
          <w:tab w:val="clear" w:pos="1440"/>
          <w:tab w:val="num" w:pos="284"/>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r w:rsidRPr="00686253">
        <w:rPr>
          <w:rFonts w:ascii="Arial" w:eastAsia="SimSun" w:hAnsi="Arial" w:cs="Arial"/>
          <w:color w:val="000000"/>
          <w:kern w:val="24"/>
          <w:sz w:val="24"/>
          <w:szCs w:val="24"/>
          <w:lang w:val="ro-RO" w:eastAsia="ar-SA"/>
        </w:rPr>
        <w:t>Respectarea legislației de mediu în vigoare.</w:t>
      </w:r>
    </w:p>
    <w:p w:rsidR="00823529" w:rsidRPr="00686253" w:rsidRDefault="00823529" w:rsidP="00823529">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8E5B1C" w:rsidRPr="00686253" w:rsidRDefault="008E5B1C" w:rsidP="008E5B1C">
      <w:pPr>
        <w:spacing w:after="0" w:line="240" w:lineRule="auto"/>
        <w:jc w:val="both"/>
        <w:rPr>
          <w:rFonts w:ascii="Arial" w:hAnsi="Arial" w:cs="Arial"/>
          <w:b/>
          <w:color w:val="000000"/>
          <w:sz w:val="24"/>
          <w:szCs w:val="24"/>
          <w:lang w:val="ro-RO"/>
        </w:rPr>
      </w:pPr>
      <w:r w:rsidRPr="00686253">
        <w:rPr>
          <w:rFonts w:ascii="Arial" w:hAnsi="Arial" w:cs="Arial"/>
          <w:b/>
          <w:color w:val="000000"/>
          <w:sz w:val="24"/>
          <w:szCs w:val="24"/>
          <w:lang w:val="ro-RO"/>
        </w:rPr>
        <w:t>Informarea şi participarea publicului la procedura de evaluare de mediu/procedura de evaluare adecvată:</w:t>
      </w:r>
    </w:p>
    <w:p w:rsidR="008E5B1C" w:rsidRPr="00686253" w:rsidRDefault="008E5B1C" w:rsidP="00B857B6">
      <w:pPr>
        <w:numPr>
          <w:ilvl w:val="0"/>
          <w:numId w:val="4"/>
        </w:numPr>
        <w:spacing w:after="0" w:line="240" w:lineRule="auto"/>
        <w:ind w:left="284" w:hanging="284"/>
        <w:jc w:val="both"/>
        <w:rPr>
          <w:rFonts w:ascii="Arial" w:hAnsi="Arial" w:cs="Arial"/>
          <w:sz w:val="24"/>
          <w:szCs w:val="24"/>
        </w:rPr>
      </w:pPr>
      <w:proofErr w:type="spellStart"/>
      <w:r w:rsidRPr="00686253">
        <w:rPr>
          <w:rFonts w:ascii="Arial" w:hAnsi="Arial" w:cs="Arial"/>
          <w:sz w:val="24"/>
          <w:szCs w:val="24"/>
        </w:rPr>
        <w:lastRenderedPageBreak/>
        <w:t>În</w:t>
      </w:r>
      <w:proofErr w:type="spellEnd"/>
      <w:r w:rsidRPr="00686253">
        <w:rPr>
          <w:rFonts w:ascii="Arial" w:hAnsi="Arial" w:cs="Arial"/>
          <w:sz w:val="24"/>
          <w:szCs w:val="24"/>
        </w:rPr>
        <w:t xml:space="preserve"> </w:t>
      </w:r>
      <w:proofErr w:type="spellStart"/>
      <w:proofErr w:type="gramStart"/>
      <w:r w:rsidRPr="00686253">
        <w:rPr>
          <w:rFonts w:ascii="Arial" w:hAnsi="Arial" w:cs="Arial"/>
          <w:sz w:val="24"/>
          <w:szCs w:val="24"/>
        </w:rPr>
        <w:t>urma</w:t>
      </w:r>
      <w:proofErr w:type="spellEnd"/>
      <w:r w:rsidRPr="00686253">
        <w:rPr>
          <w:rFonts w:ascii="Arial" w:hAnsi="Arial" w:cs="Arial"/>
          <w:sz w:val="24"/>
          <w:szCs w:val="24"/>
        </w:rPr>
        <w:t xml:space="preserve">  </w:t>
      </w:r>
      <w:proofErr w:type="spellStart"/>
      <w:r w:rsidRPr="00686253">
        <w:rPr>
          <w:rFonts w:ascii="Arial" w:hAnsi="Arial" w:cs="Arial"/>
          <w:sz w:val="24"/>
          <w:szCs w:val="24"/>
        </w:rPr>
        <w:t>publicării</w:t>
      </w:r>
      <w:proofErr w:type="spellEnd"/>
      <w:proofErr w:type="gramEnd"/>
      <w:r w:rsidRPr="00686253">
        <w:rPr>
          <w:rFonts w:ascii="Arial" w:hAnsi="Arial" w:cs="Arial"/>
          <w:sz w:val="24"/>
          <w:szCs w:val="24"/>
        </w:rPr>
        <w:t xml:space="preserve"> </w:t>
      </w:r>
      <w:proofErr w:type="spellStart"/>
      <w:r w:rsidRPr="00686253">
        <w:rPr>
          <w:rFonts w:ascii="Arial" w:hAnsi="Arial" w:cs="Arial"/>
          <w:sz w:val="24"/>
          <w:szCs w:val="24"/>
        </w:rPr>
        <w:t>în</w:t>
      </w:r>
      <w:proofErr w:type="spellEnd"/>
      <w:r w:rsidRPr="00686253">
        <w:rPr>
          <w:rFonts w:ascii="Arial" w:hAnsi="Arial" w:cs="Arial"/>
          <w:sz w:val="24"/>
          <w:szCs w:val="24"/>
        </w:rPr>
        <w:t xml:space="preserve"> </w:t>
      </w:r>
      <w:proofErr w:type="spellStart"/>
      <w:r w:rsidR="0025604E" w:rsidRPr="00686253">
        <w:rPr>
          <w:rFonts w:ascii="Arial" w:hAnsi="Arial" w:cs="Arial"/>
          <w:sz w:val="24"/>
          <w:szCs w:val="24"/>
        </w:rPr>
        <w:t>cotidianul</w:t>
      </w:r>
      <w:proofErr w:type="spellEnd"/>
      <w:r w:rsidR="0025604E" w:rsidRPr="00686253">
        <w:rPr>
          <w:rFonts w:ascii="Arial" w:hAnsi="Arial" w:cs="Arial"/>
          <w:sz w:val="24"/>
          <w:szCs w:val="24"/>
        </w:rPr>
        <w:t xml:space="preserve"> </w:t>
      </w:r>
      <w:proofErr w:type="spellStart"/>
      <w:r w:rsidR="0025604E" w:rsidRPr="00686253">
        <w:rPr>
          <w:rFonts w:ascii="Arial" w:hAnsi="Arial" w:cs="Arial"/>
          <w:sz w:val="24"/>
          <w:szCs w:val="24"/>
        </w:rPr>
        <w:t>național</w:t>
      </w:r>
      <w:proofErr w:type="spellEnd"/>
      <w:r w:rsidRPr="00686253">
        <w:rPr>
          <w:rFonts w:ascii="Arial" w:hAnsi="Arial" w:cs="Arial"/>
          <w:sz w:val="24"/>
          <w:szCs w:val="24"/>
        </w:rPr>
        <w:t xml:space="preserve"> „</w:t>
      </w:r>
      <w:proofErr w:type="spellStart"/>
      <w:r w:rsidR="0025604E" w:rsidRPr="00686253">
        <w:rPr>
          <w:rFonts w:ascii="Arial" w:hAnsi="Arial" w:cs="Arial"/>
          <w:sz w:val="24"/>
          <w:szCs w:val="24"/>
        </w:rPr>
        <w:t>Jurnalul</w:t>
      </w:r>
      <w:proofErr w:type="spellEnd"/>
      <w:r w:rsidRPr="00686253">
        <w:rPr>
          <w:rFonts w:ascii="Arial" w:hAnsi="Arial" w:cs="Arial"/>
          <w:sz w:val="24"/>
          <w:szCs w:val="24"/>
        </w:rPr>
        <w:t xml:space="preserve">” a </w:t>
      </w:r>
      <w:proofErr w:type="spellStart"/>
      <w:r w:rsidRPr="00686253">
        <w:rPr>
          <w:rFonts w:ascii="Arial" w:hAnsi="Arial" w:cs="Arial"/>
          <w:sz w:val="24"/>
          <w:szCs w:val="24"/>
        </w:rPr>
        <w:t>anunţurilor</w:t>
      </w:r>
      <w:proofErr w:type="spellEnd"/>
      <w:r w:rsidRPr="00686253">
        <w:rPr>
          <w:rFonts w:ascii="Arial" w:hAnsi="Arial" w:cs="Arial"/>
          <w:sz w:val="24"/>
          <w:szCs w:val="24"/>
        </w:rPr>
        <w:t xml:space="preserve"> </w:t>
      </w:r>
      <w:proofErr w:type="spellStart"/>
      <w:r w:rsidRPr="00686253">
        <w:rPr>
          <w:rFonts w:ascii="Arial" w:hAnsi="Arial" w:cs="Arial"/>
          <w:sz w:val="24"/>
          <w:szCs w:val="24"/>
        </w:rPr>
        <w:t>publice</w:t>
      </w:r>
      <w:proofErr w:type="spellEnd"/>
      <w:r w:rsidRPr="00686253">
        <w:rPr>
          <w:rFonts w:ascii="Arial" w:hAnsi="Arial" w:cs="Arial"/>
          <w:sz w:val="24"/>
          <w:szCs w:val="24"/>
        </w:rPr>
        <w:t xml:space="preserve"> </w:t>
      </w:r>
      <w:proofErr w:type="spellStart"/>
      <w:r w:rsidRPr="00686253">
        <w:rPr>
          <w:rFonts w:ascii="Arial" w:hAnsi="Arial" w:cs="Arial"/>
          <w:sz w:val="24"/>
          <w:szCs w:val="24"/>
        </w:rPr>
        <w:t>privind</w:t>
      </w:r>
      <w:proofErr w:type="spellEnd"/>
      <w:r w:rsidRPr="00686253">
        <w:rPr>
          <w:rFonts w:ascii="Arial" w:hAnsi="Arial" w:cs="Arial"/>
          <w:sz w:val="24"/>
          <w:szCs w:val="24"/>
        </w:rPr>
        <w:t xml:space="preserve"> prima </w:t>
      </w:r>
      <w:proofErr w:type="spellStart"/>
      <w:r w:rsidRPr="00686253">
        <w:rPr>
          <w:rFonts w:ascii="Arial" w:hAnsi="Arial" w:cs="Arial"/>
          <w:sz w:val="24"/>
          <w:szCs w:val="24"/>
        </w:rPr>
        <w:t>versiune</w:t>
      </w:r>
      <w:proofErr w:type="spellEnd"/>
      <w:r w:rsidRPr="00686253">
        <w:rPr>
          <w:rFonts w:ascii="Arial" w:hAnsi="Arial" w:cs="Arial"/>
          <w:sz w:val="24"/>
          <w:szCs w:val="24"/>
        </w:rPr>
        <w:t xml:space="preserve"> a </w:t>
      </w:r>
      <w:r w:rsidR="0025604E" w:rsidRPr="00686253">
        <w:rPr>
          <w:rFonts w:ascii="Arial" w:hAnsi="Arial" w:cs="Arial"/>
          <w:b/>
          <w:sz w:val="24"/>
          <w:szCs w:val="24"/>
        </w:rPr>
        <w:t>“</w:t>
      </w:r>
      <w:proofErr w:type="spellStart"/>
      <w:r w:rsidR="0025604E" w:rsidRPr="00686253">
        <w:rPr>
          <w:rFonts w:ascii="Arial" w:hAnsi="Arial" w:cs="Arial"/>
          <w:b/>
          <w:sz w:val="24"/>
          <w:szCs w:val="24"/>
        </w:rPr>
        <w:t>Amenajamentului</w:t>
      </w:r>
      <w:proofErr w:type="spellEnd"/>
      <w:r w:rsidR="0025604E" w:rsidRPr="00686253">
        <w:rPr>
          <w:rFonts w:ascii="Arial" w:hAnsi="Arial" w:cs="Arial"/>
          <w:b/>
          <w:sz w:val="24"/>
          <w:szCs w:val="24"/>
        </w:rPr>
        <w:t xml:space="preserve"> </w:t>
      </w:r>
      <w:proofErr w:type="spellStart"/>
      <w:r w:rsidR="0025604E" w:rsidRPr="00686253">
        <w:rPr>
          <w:rFonts w:ascii="Arial" w:hAnsi="Arial" w:cs="Arial"/>
          <w:b/>
          <w:sz w:val="24"/>
          <w:szCs w:val="24"/>
        </w:rPr>
        <w:t>fondului</w:t>
      </w:r>
      <w:proofErr w:type="spellEnd"/>
      <w:r w:rsidR="0025604E" w:rsidRPr="00686253">
        <w:rPr>
          <w:rFonts w:ascii="Arial" w:hAnsi="Arial" w:cs="Arial"/>
          <w:b/>
          <w:sz w:val="24"/>
          <w:szCs w:val="24"/>
        </w:rPr>
        <w:t xml:space="preserve"> </w:t>
      </w:r>
      <w:proofErr w:type="spellStart"/>
      <w:r w:rsidR="0025604E" w:rsidRPr="00686253">
        <w:rPr>
          <w:rFonts w:ascii="Arial" w:hAnsi="Arial" w:cs="Arial"/>
          <w:b/>
          <w:sz w:val="24"/>
          <w:szCs w:val="24"/>
        </w:rPr>
        <w:t>forestier</w:t>
      </w:r>
      <w:proofErr w:type="spellEnd"/>
      <w:r w:rsidR="0025604E" w:rsidRPr="00686253">
        <w:rPr>
          <w:rFonts w:ascii="Arial" w:hAnsi="Arial" w:cs="Arial"/>
          <w:b/>
          <w:sz w:val="24"/>
          <w:szCs w:val="24"/>
        </w:rPr>
        <w:t xml:space="preserve"> </w:t>
      </w:r>
      <w:proofErr w:type="spellStart"/>
      <w:r w:rsidR="0025604E" w:rsidRPr="00686253">
        <w:rPr>
          <w:rFonts w:ascii="Arial" w:hAnsi="Arial" w:cs="Arial"/>
          <w:b/>
          <w:sz w:val="24"/>
          <w:szCs w:val="24"/>
        </w:rPr>
        <w:t>proprietate</w:t>
      </w:r>
      <w:proofErr w:type="spellEnd"/>
      <w:r w:rsidR="0025604E" w:rsidRPr="00686253">
        <w:rPr>
          <w:rFonts w:ascii="Arial" w:hAnsi="Arial" w:cs="Arial"/>
          <w:b/>
          <w:sz w:val="24"/>
          <w:szCs w:val="24"/>
        </w:rPr>
        <w:t xml:space="preserve"> </w:t>
      </w:r>
      <w:proofErr w:type="spellStart"/>
      <w:r w:rsidR="0025604E" w:rsidRPr="00686253">
        <w:rPr>
          <w:rFonts w:ascii="Arial" w:hAnsi="Arial" w:cs="Arial"/>
          <w:b/>
          <w:sz w:val="24"/>
          <w:szCs w:val="24"/>
        </w:rPr>
        <w:t>privată</w:t>
      </w:r>
      <w:proofErr w:type="spellEnd"/>
      <w:r w:rsidR="0025604E" w:rsidRPr="00686253">
        <w:rPr>
          <w:rFonts w:ascii="Arial" w:hAnsi="Arial" w:cs="Arial"/>
          <w:b/>
          <w:sz w:val="24"/>
          <w:szCs w:val="24"/>
        </w:rPr>
        <w:t xml:space="preserve"> </w:t>
      </w:r>
      <w:proofErr w:type="spellStart"/>
      <w:r w:rsidR="0025604E" w:rsidRPr="00686253">
        <w:rPr>
          <w:rFonts w:ascii="Arial" w:hAnsi="Arial" w:cs="Arial"/>
          <w:b/>
          <w:sz w:val="24"/>
          <w:szCs w:val="24"/>
        </w:rPr>
        <w:t>aparținând</w:t>
      </w:r>
      <w:proofErr w:type="spellEnd"/>
      <w:r w:rsidR="0025604E" w:rsidRPr="00686253">
        <w:rPr>
          <w:rFonts w:ascii="Arial" w:hAnsi="Arial" w:cs="Arial"/>
          <w:b/>
          <w:sz w:val="24"/>
          <w:szCs w:val="24"/>
        </w:rPr>
        <w:t xml:space="preserve"> SC IRI FOREST ASSETS SRL, </w:t>
      </w:r>
      <w:proofErr w:type="spellStart"/>
      <w:r w:rsidR="0025604E" w:rsidRPr="00686253">
        <w:rPr>
          <w:rFonts w:ascii="Arial" w:hAnsi="Arial" w:cs="Arial"/>
          <w:b/>
          <w:sz w:val="24"/>
          <w:szCs w:val="24"/>
        </w:rPr>
        <w:t>constituit</w:t>
      </w:r>
      <w:proofErr w:type="spellEnd"/>
      <w:r w:rsidR="0025604E" w:rsidRPr="00686253">
        <w:rPr>
          <w:rFonts w:ascii="Arial" w:hAnsi="Arial" w:cs="Arial"/>
          <w:b/>
          <w:sz w:val="24"/>
          <w:szCs w:val="24"/>
        </w:rPr>
        <w:t xml:space="preserve"> </w:t>
      </w:r>
      <w:proofErr w:type="spellStart"/>
      <w:r w:rsidR="0025604E" w:rsidRPr="00686253">
        <w:rPr>
          <w:rFonts w:ascii="Arial" w:hAnsi="Arial" w:cs="Arial"/>
          <w:b/>
          <w:sz w:val="24"/>
          <w:szCs w:val="24"/>
        </w:rPr>
        <w:t>în</w:t>
      </w:r>
      <w:proofErr w:type="spellEnd"/>
      <w:r w:rsidR="0025604E" w:rsidRPr="00686253">
        <w:rPr>
          <w:rFonts w:ascii="Arial" w:hAnsi="Arial" w:cs="Arial"/>
          <w:b/>
          <w:sz w:val="24"/>
          <w:szCs w:val="24"/>
        </w:rPr>
        <w:t xml:space="preserve"> </w:t>
      </w:r>
      <w:r w:rsidR="00E7154A" w:rsidRPr="00E7154A">
        <w:rPr>
          <w:rFonts w:ascii="Arial" w:hAnsi="Arial" w:cs="Arial"/>
          <w:b/>
          <w:sz w:val="24"/>
          <w:szCs w:val="24"/>
        </w:rPr>
        <w:t xml:space="preserve">UP XIX </w:t>
      </w:r>
      <w:proofErr w:type="spellStart"/>
      <w:r w:rsidR="00E7154A" w:rsidRPr="00E7154A">
        <w:rPr>
          <w:rFonts w:ascii="Arial" w:hAnsi="Arial" w:cs="Arial"/>
          <w:b/>
          <w:sz w:val="24"/>
          <w:szCs w:val="24"/>
        </w:rPr>
        <w:t>Gura</w:t>
      </w:r>
      <w:proofErr w:type="spellEnd"/>
      <w:r w:rsidR="00E7154A" w:rsidRPr="00E7154A">
        <w:rPr>
          <w:rFonts w:ascii="Arial" w:hAnsi="Arial" w:cs="Arial"/>
          <w:b/>
          <w:sz w:val="24"/>
          <w:szCs w:val="24"/>
        </w:rPr>
        <w:t xml:space="preserve"> </w:t>
      </w:r>
      <w:proofErr w:type="spellStart"/>
      <w:r w:rsidR="00E7154A" w:rsidRPr="00E7154A">
        <w:rPr>
          <w:rFonts w:ascii="Arial" w:hAnsi="Arial" w:cs="Arial"/>
          <w:b/>
          <w:sz w:val="24"/>
          <w:szCs w:val="24"/>
        </w:rPr>
        <w:t>Humorului</w:t>
      </w:r>
      <w:proofErr w:type="spellEnd"/>
      <w:r w:rsidR="0025604E" w:rsidRPr="00686253">
        <w:rPr>
          <w:rFonts w:ascii="Arial" w:hAnsi="Arial" w:cs="Arial"/>
          <w:b/>
          <w:sz w:val="24"/>
          <w:szCs w:val="24"/>
        </w:rPr>
        <w:t xml:space="preserve">, </w:t>
      </w:r>
      <w:proofErr w:type="spellStart"/>
      <w:r w:rsidR="0025604E" w:rsidRPr="00686253">
        <w:rPr>
          <w:rFonts w:ascii="Arial" w:hAnsi="Arial" w:cs="Arial"/>
          <w:b/>
          <w:sz w:val="24"/>
          <w:szCs w:val="24"/>
        </w:rPr>
        <w:t>jud</w:t>
      </w:r>
      <w:proofErr w:type="spellEnd"/>
      <w:r w:rsidR="0025604E" w:rsidRPr="00686253">
        <w:rPr>
          <w:rFonts w:ascii="Arial" w:hAnsi="Arial" w:cs="Arial"/>
          <w:b/>
          <w:sz w:val="24"/>
          <w:szCs w:val="24"/>
        </w:rPr>
        <w:t>. Suceava“</w:t>
      </w:r>
      <w:r w:rsidRPr="00686253">
        <w:rPr>
          <w:rFonts w:ascii="Arial" w:hAnsi="Arial" w:cs="Arial"/>
          <w:sz w:val="24"/>
          <w:szCs w:val="24"/>
        </w:rPr>
        <w:t xml:space="preserve">, </w:t>
      </w:r>
      <w:proofErr w:type="spellStart"/>
      <w:r w:rsidRPr="00686253">
        <w:rPr>
          <w:rFonts w:ascii="Arial" w:hAnsi="Arial" w:cs="Arial"/>
          <w:sz w:val="24"/>
          <w:szCs w:val="24"/>
        </w:rPr>
        <w:t>în</w:t>
      </w:r>
      <w:proofErr w:type="spellEnd"/>
      <w:r w:rsidRPr="00686253">
        <w:rPr>
          <w:rFonts w:ascii="Arial" w:hAnsi="Arial" w:cs="Arial"/>
          <w:sz w:val="24"/>
          <w:szCs w:val="24"/>
        </w:rPr>
        <w:t xml:space="preserve"> </w:t>
      </w:r>
      <w:proofErr w:type="spellStart"/>
      <w:r w:rsidRPr="00686253">
        <w:rPr>
          <w:rFonts w:ascii="Arial" w:hAnsi="Arial" w:cs="Arial"/>
          <w:sz w:val="24"/>
          <w:szCs w:val="24"/>
        </w:rPr>
        <w:t>zilele</w:t>
      </w:r>
      <w:proofErr w:type="spellEnd"/>
      <w:r w:rsidRPr="00686253">
        <w:rPr>
          <w:rFonts w:ascii="Arial" w:hAnsi="Arial" w:cs="Arial"/>
          <w:sz w:val="24"/>
          <w:szCs w:val="24"/>
        </w:rPr>
        <w:t xml:space="preserve"> de </w:t>
      </w:r>
      <w:r w:rsidR="0025604E" w:rsidRPr="00686253">
        <w:rPr>
          <w:rFonts w:ascii="Arial" w:hAnsi="Arial" w:cs="Arial"/>
          <w:sz w:val="24"/>
          <w:szCs w:val="24"/>
        </w:rPr>
        <w:t>16</w:t>
      </w:r>
      <w:r w:rsidRPr="00686253">
        <w:rPr>
          <w:rFonts w:ascii="Arial" w:hAnsi="Arial" w:cs="Arial"/>
          <w:sz w:val="24"/>
          <w:szCs w:val="24"/>
        </w:rPr>
        <w:t>.</w:t>
      </w:r>
      <w:r w:rsidR="0025604E" w:rsidRPr="00686253">
        <w:rPr>
          <w:rFonts w:ascii="Arial" w:hAnsi="Arial" w:cs="Arial"/>
          <w:sz w:val="24"/>
          <w:szCs w:val="24"/>
        </w:rPr>
        <w:t>04</w:t>
      </w:r>
      <w:r w:rsidRPr="00686253">
        <w:rPr>
          <w:rFonts w:ascii="Arial" w:hAnsi="Arial" w:cs="Arial"/>
          <w:sz w:val="24"/>
          <w:szCs w:val="24"/>
        </w:rPr>
        <w:t>.201</w:t>
      </w:r>
      <w:r w:rsidR="0025604E" w:rsidRPr="00686253">
        <w:rPr>
          <w:rFonts w:ascii="Arial" w:hAnsi="Arial" w:cs="Arial"/>
          <w:sz w:val="24"/>
          <w:szCs w:val="24"/>
        </w:rPr>
        <w:t>9</w:t>
      </w:r>
      <w:r w:rsidRPr="00686253">
        <w:rPr>
          <w:rFonts w:ascii="Arial" w:hAnsi="Arial" w:cs="Arial"/>
          <w:sz w:val="24"/>
          <w:szCs w:val="24"/>
        </w:rPr>
        <w:t xml:space="preserve"> </w:t>
      </w:r>
      <w:proofErr w:type="spellStart"/>
      <w:r w:rsidRPr="00686253">
        <w:rPr>
          <w:rFonts w:ascii="Arial" w:hAnsi="Arial" w:cs="Arial"/>
          <w:sz w:val="24"/>
          <w:szCs w:val="24"/>
        </w:rPr>
        <w:t>şi</w:t>
      </w:r>
      <w:proofErr w:type="spellEnd"/>
      <w:r w:rsidRPr="00686253">
        <w:rPr>
          <w:rFonts w:ascii="Arial" w:hAnsi="Arial" w:cs="Arial"/>
          <w:sz w:val="24"/>
          <w:szCs w:val="24"/>
        </w:rPr>
        <w:t xml:space="preserve"> </w:t>
      </w:r>
      <w:r w:rsidR="0025604E" w:rsidRPr="00686253">
        <w:rPr>
          <w:rFonts w:ascii="Arial" w:hAnsi="Arial" w:cs="Arial"/>
          <w:sz w:val="24"/>
          <w:szCs w:val="24"/>
        </w:rPr>
        <w:t>19</w:t>
      </w:r>
      <w:r w:rsidRPr="00686253">
        <w:rPr>
          <w:rFonts w:ascii="Arial" w:hAnsi="Arial" w:cs="Arial"/>
          <w:sz w:val="24"/>
          <w:szCs w:val="24"/>
        </w:rPr>
        <w:t>.</w:t>
      </w:r>
      <w:r w:rsidR="0025604E" w:rsidRPr="00686253">
        <w:rPr>
          <w:rFonts w:ascii="Arial" w:hAnsi="Arial" w:cs="Arial"/>
          <w:sz w:val="24"/>
          <w:szCs w:val="24"/>
        </w:rPr>
        <w:t>04</w:t>
      </w:r>
      <w:r w:rsidRPr="00686253">
        <w:rPr>
          <w:rFonts w:ascii="Arial" w:hAnsi="Arial" w:cs="Arial"/>
          <w:sz w:val="24"/>
          <w:szCs w:val="24"/>
        </w:rPr>
        <w:t>.201</w:t>
      </w:r>
      <w:r w:rsidR="0025604E" w:rsidRPr="00686253">
        <w:rPr>
          <w:rFonts w:ascii="Arial" w:hAnsi="Arial" w:cs="Arial"/>
          <w:sz w:val="24"/>
          <w:szCs w:val="24"/>
        </w:rPr>
        <w:t>9</w:t>
      </w:r>
      <w:r w:rsidRPr="00686253">
        <w:rPr>
          <w:rFonts w:ascii="Arial" w:hAnsi="Arial" w:cs="Arial"/>
          <w:sz w:val="24"/>
          <w:szCs w:val="24"/>
        </w:rPr>
        <w:t xml:space="preserve">, </w:t>
      </w:r>
      <w:proofErr w:type="spellStart"/>
      <w:r w:rsidRPr="00686253">
        <w:rPr>
          <w:rFonts w:ascii="Arial" w:hAnsi="Arial" w:cs="Arial"/>
          <w:sz w:val="24"/>
          <w:szCs w:val="24"/>
        </w:rPr>
        <w:t>până</w:t>
      </w:r>
      <w:proofErr w:type="spellEnd"/>
      <w:r w:rsidRPr="00686253">
        <w:rPr>
          <w:rFonts w:ascii="Arial" w:hAnsi="Arial" w:cs="Arial"/>
          <w:sz w:val="24"/>
          <w:szCs w:val="24"/>
        </w:rPr>
        <w:t xml:space="preserve"> la </w:t>
      </w:r>
      <w:proofErr w:type="spellStart"/>
      <w:r w:rsidRPr="00686253">
        <w:rPr>
          <w:rFonts w:ascii="Arial" w:hAnsi="Arial" w:cs="Arial"/>
          <w:sz w:val="24"/>
          <w:szCs w:val="24"/>
        </w:rPr>
        <w:t>luarea</w:t>
      </w:r>
      <w:proofErr w:type="spellEnd"/>
      <w:r w:rsidRPr="00686253">
        <w:rPr>
          <w:rFonts w:ascii="Arial" w:hAnsi="Arial" w:cs="Arial"/>
          <w:sz w:val="24"/>
          <w:szCs w:val="24"/>
        </w:rPr>
        <w:t xml:space="preserve"> </w:t>
      </w:r>
      <w:proofErr w:type="spellStart"/>
      <w:r w:rsidRPr="00686253">
        <w:rPr>
          <w:rFonts w:ascii="Arial" w:hAnsi="Arial" w:cs="Arial"/>
          <w:sz w:val="24"/>
          <w:szCs w:val="24"/>
        </w:rPr>
        <w:t>deciziei</w:t>
      </w:r>
      <w:proofErr w:type="spellEnd"/>
      <w:r w:rsidRPr="00686253">
        <w:rPr>
          <w:rFonts w:ascii="Arial" w:hAnsi="Arial" w:cs="Arial"/>
          <w:sz w:val="24"/>
          <w:szCs w:val="24"/>
        </w:rPr>
        <w:t xml:space="preserve"> de </w:t>
      </w:r>
      <w:proofErr w:type="spellStart"/>
      <w:r w:rsidRPr="00686253">
        <w:rPr>
          <w:rFonts w:ascii="Arial" w:hAnsi="Arial" w:cs="Arial"/>
          <w:sz w:val="24"/>
          <w:szCs w:val="24"/>
        </w:rPr>
        <w:t>încadrare</w:t>
      </w:r>
      <w:proofErr w:type="spellEnd"/>
      <w:r w:rsidRPr="00686253">
        <w:rPr>
          <w:rFonts w:ascii="Arial" w:hAnsi="Arial" w:cs="Arial"/>
          <w:sz w:val="24"/>
          <w:szCs w:val="24"/>
        </w:rPr>
        <w:t xml:space="preserve"> nu au </w:t>
      </w:r>
      <w:proofErr w:type="spellStart"/>
      <w:r w:rsidRPr="00686253">
        <w:rPr>
          <w:rFonts w:ascii="Arial" w:hAnsi="Arial" w:cs="Arial"/>
          <w:sz w:val="24"/>
          <w:szCs w:val="24"/>
        </w:rPr>
        <w:t>fost</w:t>
      </w:r>
      <w:proofErr w:type="spellEnd"/>
      <w:r w:rsidRPr="00686253">
        <w:rPr>
          <w:rFonts w:ascii="Arial" w:hAnsi="Arial" w:cs="Arial"/>
          <w:sz w:val="24"/>
          <w:szCs w:val="24"/>
        </w:rPr>
        <w:t xml:space="preserve"> </w:t>
      </w:r>
      <w:proofErr w:type="spellStart"/>
      <w:r w:rsidRPr="00686253">
        <w:rPr>
          <w:rFonts w:ascii="Arial" w:hAnsi="Arial" w:cs="Arial"/>
          <w:sz w:val="24"/>
          <w:szCs w:val="24"/>
        </w:rPr>
        <w:t>semnalate</w:t>
      </w:r>
      <w:proofErr w:type="spellEnd"/>
      <w:r w:rsidRPr="00686253">
        <w:rPr>
          <w:rFonts w:ascii="Arial" w:hAnsi="Arial" w:cs="Arial"/>
          <w:sz w:val="24"/>
          <w:szCs w:val="24"/>
        </w:rPr>
        <w:t xml:space="preserve"> </w:t>
      </w:r>
      <w:proofErr w:type="spellStart"/>
      <w:r w:rsidRPr="00686253">
        <w:rPr>
          <w:rFonts w:ascii="Arial" w:hAnsi="Arial" w:cs="Arial"/>
          <w:sz w:val="24"/>
          <w:szCs w:val="24"/>
        </w:rPr>
        <w:t>observaţii</w:t>
      </w:r>
      <w:proofErr w:type="spellEnd"/>
      <w:r w:rsidRPr="00686253">
        <w:rPr>
          <w:rFonts w:ascii="Arial" w:hAnsi="Arial" w:cs="Arial"/>
          <w:sz w:val="24"/>
          <w:szCs w:val="24"/>
        </w:rPr>
        <w:t xml:space="preserve"> din </w:t>
      </w:r>
      <w:proofErr w:type="spellStart"/>
      <w:r w:rsidRPr="00686253">
        <w:rPr>
          <w:rFonts w:ascii="Arial" w:hAnsi="Arial" w:cs="Arial"/>
          <w:sz w:val="24"/>
          <w:szCs w:val="24"/>
        </w:rPr>
        <w:t>partea</w:t>
      </w:r>
      <w:proofErr w:type="spellEnd"/>
      <w:r w:rsidRPr="00686253">
        <w:rPr>
          <w:rFonts w:ascii="Arial" w:hAnsi="Arial" w:cs="Arial"/>
          <w:sz w:val="24"/>
          <w:szCs w:val="24"/>
        </w:rPr>
        <w:t xml:space="preserve"> </w:t>
      </w:r>
      <w:proofErr w:type="spellStart"/>
      <w:r w:rsidRPr="00686253">
        <w:rPr>
          <w:rFonts w:ascii="Arial" w:hAnsi="Arial" w:cs="Arial"/>
          <w:sz w:val="24"/>
          <w:szCs w:val="24"/>
        </w:rPr>
        <w:t>publicului</w:t>
      </w:r>
      <w:proofErr w:type="spellEnd"/>
      <w:r w:rsidRPr="00686253">
        <w:rPr>
          <w:rFonts w:ascii="Arial" w:hAnsi="Arial" w:cs="Arial"/>
          <w:sz w:val="24"/>
          <w:szCs w:val="24"/>
        </w:rPr>
        <w:t>.</w:t>
      </w:r>
    </w:p>
    <w:p w:rsidR="008E5B1C" w:rsidRPr="00686253" w:rsidRDefault="008E5B1C" w:rsidP="00B857B6">
      <w:pPr>
        <w:pStyle w:val="Default"/>
        <w:numPr>
          <w:ilvl w:val="0"/>
          <w:numId w:val="4"/>
        </w:numPr>
        <w:ind w:left="284" w:hanging="284"/>
        <w:jc w:val="both"/>
        <w:rPr>
          <w:color w:val="auto"/>
        </w:rPr>
      </w:pPr>
      <w:proofErr w:type="spellStart"/>
      <w:r w:rsidRPr="00686253">
        <w:rPr>
          <w:color w:val="auto"/>
        </w:rPr>
        <w:t>Procesul</w:t>
      </w:r>
      <w:proofErr w:type="spellEnd"/>
      <w:r w:rsidRPr="00686253">
        <w:rPr>
          <w:color w:val="auto"/>
        </w:rPr>
        <w:t xml:space="preserve"> verbal al </w:t>
      </w:r>
      <w:proofErr w:type="spellStart"/>
      <w:r w:rsidRPr="00686253">
        <w:rPr>
          <w:color w:val="auto"/>
        </w:rPr>
        <w:t>Conderinței</w:t>
      </w:r>
      <w:proofErr w:type="spellEnd"/>
      <w:r w:rsidRPr="00686253">
        <w:rPr>
          <w:color w:val="auto"/>
        </w:rPr>
        <w:t xml:space="preserve"> </w:t>
      </w:r>
      <w:proofErr w:type="gramStart"/>
      <w:r w:rsidRPr="00686253">
        <w:rPr>
          <w:color w:val="auto"/>
        </w:rPr>
        <w:t>a</w:t>
      </w:r>
      <w:proofErr w:type="gramEnd"/>
      <w:r w:rsidRPr="00686253">
        <w:rPr>
          <w:color w:val="auto"/>
        </w:rPr>
        <w:t xml:space="preserve"> II-a de </w:t>
      </w:r>
      <w:proofErr w:type="spellStart"/>
      <w:r w:rsidRPr="00686253">
        <w:rPr>
          <w:color w:val="auto"/>
        </w:rPr>
        <w:t>amenajre</w:t>
      </w:r>
      <w:proofErr w:type="spellEnd"/>
      <w:r w:rsidRPr="00686253">
        <w:rPr>
          <w:color w:val="auto"/>
        </w:rPr>
        <w:t xml:space="preserve"> </w:t>
      </w:r>
      <w:proofErr w:type="spellStart"/>
      <w:r w:rsidRPr="00686253">
        <w:rPr>
          <w:color w:val="auto"/>
        </w:rPr>
        <w:t>pentru</w:t>
      </w:r>
      <w:proofErr w:type="spellEnd"/>
      <w:r w:rsidRPr="00686253">
        <w:rPr>
          <w:color w:val="auto"/>
        </w:rPr>
        <w:t xml:space="preserve"> </w:t>
      </w:r>
      <w:r w:rsidR="0025604E" w:rsidRPr="00686253">
        <w:rPr>
          <w:b/>
        </w:rPr>
        <w:t>“</w:t>
      </w:r>
      <w:proofErr w:type="spellStart"/>
      <w:r w:rsidR="0025604E" w:rsidRPr="00686253">
        <w:rPr>
          <w:b/>
        </w:rPr>
        <w:t>Amenajamentul</w:t>
      </w:r>
      <w:proofErr w:type="spellEnd"/>
      <w:r w:rsidR="0025604E" w:rsidRPr="00686253">
        <w:rPr>
          <w:b/>
        </w:rPr>
        <w:t xml:space="preserve"> </w:t>
      </w:r>
      <w:proofErr w:type="spellStart"/>
      <w:r w:rsidR="0025604E" w:rsidRPr="00686253">
        <w:rPr>
          <w:b/>
        </w:rPr>
        <w:t>fondului</w:t>
      </w:r>
      <w:proofErr w:type="spellEnd"/>
      <w:r w:rsidR="0025604E" w:rsidRPr="00686253">
        <w:rPr>
          <w:b/>
        </w:rPr>
        <w:t xml:space="preserve"> </w:t>
      </w:r>
      <w:proofErr w:type="spellStart"/>
      <w:r w:rsidR="0025604E" w:rsidRPr="00686253">
        <w:rPr>
          <w:b/>
        </w:rPr>
        <w:t>forestier</w:t>
      </w:r>
      <w:proofErr w:type="spellEnd"/>
      <w:r w:rsidR="0025604E" w:rsidRPr="00686253">
        <w:rPr>
          <w:b/>
        </w:rPr>
        <w:t xml:space="preserve"> </w:t>
      </w:r>
      <w:proofErr w:type="spellStart"/>
      <w:r w:rsidR="0025604E" w:rsidRPr="00686253">
        <w:rPr>
          <w:b/>
        </w:rPr>
        <w:t>proprietate</w:t>
      </w:r>
      <w:proofErr w:type="spellEnd"/>
      <w:r w:rsidR="0025604E" w:rsidRPr="00686253">
        <w:rPr>
          <w:b/>
        </w:rPr>
        <w:t xml:space="preserve"> </w:t>
      </w:r>
      <w:proofErr w:type="spellStart"/>
      <w:r w:rsidR="0025604E" w:rsidRPr="00686253">
        <w:rPr>
          <w:b/>
        </w:rPr>
        <w:t>privată</w:t>
      </w:r>
      <w:proofErr w:type="spellEnd"/>
      <w:r w:rsidR="0025604E" w:rsidRPr="00686253">
        <w:rPr>
          <w:b/>
        </w:rPr>
        <w:t xml:space="preserve"> </w:t>
      </w:r>
      <w:proofErr w:type="spellStart"/>
      <w:r w:rsidR="0025604E" w:rsidRPr="00686253">
        <w:rPr>
          <w:b/>
        </w:rPr>
        <w:t>aparținând</w:t>
      </w:r>
      <w:proofErr w:type="spellEnd"/>
      <w:r w:rsidR="0025604E" w:rsidRPr="00686253">
        <w:rPr>
          <w:b/>
        </w:rPr>
        <w:t xml:space="preserve"> SC IRI FOREST ASSETS SRL, </w:t>
      </w:r>
      <w:proofErr w:type="spellStart"/>
      <w:r w:rsidR="0025604E" w:rsidRPr="00686253">
        <w:rPr>
          <w:b/>
        </w:rPr>
        <w:t>constituit</w:t>
      </w:r>
      <w:proofErr w:type="spellEnd"/>
      <w:r w:rsidR="0025604E" w:rsidRPr="00686253">
        <w:rPr>
          <w:b/>
        </w:rPr>
        <w:t xml:space="preserve"> </w:t>
      </w:r>
      <w:proofErr w:type="spellStart"/>
      <w:r w:rsidR="0025604E" w:rsidRPr="00686253">
        <w:rPr>
          <w:b/>
        </w:rPr>
        <w:t>în</w:t>
      </w:r>
      <w:proofErr w:type="spellEnd"/>
      <w:r w:rsidR="0025604E" w:rsidRPr="00686253">
        <w:rPr>
          <w:b/>
        </w:rPr>
        <w:t xml:space="preserve"> </w:t>
      </w:r>
      <w:r w:rsidR="00E7154A" w:rsidRPr="00E7154A">
        <w:rPr>
          <w:b/>
        </w:rPr>
        <w:t xml:space="preserve">UP XIX </w:t>
      </w:r>
      <w:proofErr w:type="spellStart"/>
      <w:r w:rsidR="00E7154A" w:rsidRPr="00E7154A">
        <w:rPr>
          <w:b/>
        </w:rPr>
        <w:t>Gura</w:t>
      </w:r>
      <w:proofErr w:type="spellEnd"/>
      <w:r w:rsidR="00E7154A" w:rsidRPr="00E7154A">
        <w:rPr>
          <w:b/>
        </w:rPr>
        <w:t xml:space="preserve"> </w:t>
      </w:r>
      <w:proofErr w:type="spellStart"/>
      <w:r w:rsidR="00E7154A" w:rsidRPr="00E7154A">
        <w:rPr>
          <w:b/>
        </w:rPr>
        <w:t>Humorului</w:t>
      </w:r>
      <w:proofErr w:type="spellEnd"/>
      <w:r w:rsidR="0025604E" w:rsidRPr="00686253">
        <w:rPr>
          <w:b/>
        </w:rPr>
        <w:t xml:space="preserve">, </w:t>
      </w:r>
      <w:proofErr w:type="spellStart"/>
      <w:r w:rsidR="0025604E" w:rsidRPr="00686253">
        <w:rPr>
          <w:b/>
        </w:rPr>
        <w:t>jud</w:t>
      </w:r>
      <w:proofErr w:type="spellEnd"/>
      <w:r w:rsidR="0025604E" w:rsidRPr="00686253">
        <w:rPr>
          <w:b/>
        </w:rPr>
        <w:t>. Suceava“</w:t>
      </w:r>
      <w:r w:rsidRPr="00686253">
        <w:rPr>
          <w:color w:val="auto"/>
        </w:rPr>
        <w:t xml:space="preserve">, a </w:t>
      </w:r>
      <w:proofErr w:type="spellStart"/>
      <w:r w:rsidRPr="00686253">
        <w:rPr>
          <w:color w:val="auto"/>
        </w:rPr>
        <w:t>fost</w:t>
      </w:r>
      <w:proofErr w:type="spellEnd"/>
      <w:r w:rsidRPr="00686253">
        <w:rPr>
          <w:color w:val="auto"/>
        </w:rPr>
        <w:t xml:space="preserve"> </w:t>
      </w:r>
      <w:proofErr w:type="spellStart"/>
      <w:r w:rsidRPr="00686253">
        <w:rPr>
          <w:color w:val="auto"/>
        </w:rPr>
        <w:t>afişat</w:t>
      </w:r>
      <w:proofErr w:type="spellEnd"/>
      <w:r w:rsidRPr="00686253">
        <w:rPr>
          <w:color w:val="auto"/>
        </w:rPr>
        <w:t xml:space="preserve"> </w:t>
      </w:r>
      <w:proofErr w:type="spellStart"/>
      <w:r w:rsidRPr="00686253">
        <w:rPr>
          <w:color w:val="auto"/>
        </w:rPr>
        <w:t>pe</w:t>
      </w:r>
      <w:proofErr w:type="spellEnd"/>
      <w:r w:rsidRPr="00686253">
        <w:rPr>
          <w:color w:val="auto"/>
        </w:rPr>
        <w:t xml:space="preserve"> </w:t>
      </w:r>
      <w:proofErr w:type="spellStart"/>
      <w:r w:rsidRPr="00686253">
        <w:rPr>
          <w:color w:val="auto"/>
        </w:rPr>
        <w:t>pagina</w:t>
      </w:r>
      <w:proofErr w:type="spellEnd"/>
      <w:r w:rsidRPr="00686253">
        <w:rPr>
          <w:color w:val="auto"/>
        </w:rPr>
        <w:t xml:space="preserve"> de internet </w:t>
      </w:r>
      <w:proofErr w:type="spellStart"/>
      <w:proofErr w:type="gramStart"/>
      <w:r w:rsidRPr="00686253">
        <w:rPr>
          <w:color w:val="auto"/>
        </w:rPr>
        <w:t>a</w:t>
      </w:r>
      <w:proofErr w:type="spellEnd"/>
      <w:proofErr w:type="gramEnd"/>
      <w:r w:rsidRPr="00686253">
        <w:rPr>
          <w:color w:val="auto"/>
        </w:rPr>
        <w:t xml:space="preserve"> APM Suceava.</w:t>
      </w:r>
    </w:p>
    <w:p w:rsidR="008E5B1C" w:rsidRPr="00686253" w:rsidRDefault="008E5B1C" w:rsidP="00B857B6">
      <w:pPr>
        <w:pStyle w:val="Default"/>
        <w:numPr>
          <w:ilvl w:val="0"/>
          <w:numId w:val="4"/>
        </w:numPr>
        <w:ind w:left="284" w:hanging="284"/>
        <w:jc w:val="both"/>
        <w:rPr>
          <w:color w:val="auto"/>
        </w:rPr>
      </w:pPr>
      <w:proofErr w:type="spellStart"/>
      <w:r w:rsidRPr="00686253">
        <w:rPr>
          <w:color w:val="auto"/>
        </w:rPr>
        <w:t>Draftul</w:t>
      </w:r>
      <w:proofErr w:type="spellEnd"/>
      <w:r w:rsidRPr="00686253">
        <w:rPr>
          <w:color w:val="auto"/>
        </w:rPr>
        <w:t xml:space="preserve"> </w:t>
      </w:r>
      <w:proofErr w:type="spellStart"/>
      <w:r w:rsidRPr="00686253">
        <w:rPr>
          <w:color w:val="auto"/>
        </w:rPr>
        <w:t>deciziei</w:t>
      </w:r>
      <w:proofErr w:type="spellEnd"/>
      <w:r w:rsidRPr="00686253">
        <w:rPr>
          <w:color w:val="auto"/>
        </w:rPr>
        <w:t xml:space="preserve"> </w:t>
      </w:r>
      <w:proofErr w:type="spellStart"/>
      <w:r w:rsidRPr="00686253">
        <w:rPr>
          <w:color w:val="auto"/>
        </w:rPr>
        <w:t>etapei</w:t>
      </w:r>
      <w:proofErr w:type="spellEnd"/>
      <w:r w:rsidRPr="00686253">
        <w:rPr>
          <w:color w:val="auto"/>
        </w:rPr>
        <w:t xml:space="preserve"> de </w:t>
      </w:r>
      <w:proofErr w:type="spellStart"/>
      <w:r w:rsidRPr="00686253">
        <w:rPr>
          <w:color w:val="auto"/>
        </w:rPr>
        <w:t>încadrare</w:t>
      </w:r>
      <w:proofErr w:type="spellEnd"/>
      <w:r w:rsidRPr="00686253">
        <w:rPr>
          <w:color w:val="auto"/>
        </w:rPr>
        <w:t xml:space="preserve"> a </w:t>
      </w:r>
      <w:proofErr w:type="spellStart"/>
      <w:r w:rsidRPr="00686253">
        <w:rPr>
          <w:color w:val="auto"/>
        </w:rPr>
        <w:t>fost</w:t>
      </w:r>
      <w:proofErr w:type="spellEnd"/>
      <w:r w:rsidRPr="00686253">
        <w:rPr>
          <w:color w:val="auto"/>
        </w:rPr>
        <w:t xml:space="preserve"> </w:t>
      </w:r>
      <w:proofErr w:type="spellStart"/>
      <w:r w:rsidRPr="00686253">
        <w:rPr>
          <w:color w:val="auto"/>
        </w:rPr>
        <w:t>afişat</w:t>
      </w:r>
      <w:proofErr w:type="spellEnd"/>
      <w:r w:rsidRPr="00686253">
        <w:rPr>
          <w:color w:val="auto"/>
        </w:rPr>
        <w:t xml:space="preserve"> </w:t>
      </w:r>
      <w:proofErr w:type="spellStart"/>
      <w:r w:rsidRPr="00686253">
        <w:rPr>
          <w:color w:val="auto"/>
        </w:rPr>
        <w:t>pe</w:t>
      </w:r>
      <w:proofErr w:type="spellEnd"/>
      <w:r w:rsidRPr="00686253">
        <w:rPr>
          <w:color w:val="auto"/>
        </w:rPr>
        <w:t xml:space="preserve"> </w:t>
      </w:r>
      <w:proofErr w:type="spellStart"/>
      <w:r w:rsidRPr="00686253">
        <w:rPr>
          <w:color w:val="auto"/>
        </w:rPr>
        <w:t>pagina</w:t>
      </w:r>
      <w:proofErr w:type="spellEnd"/>
      <w:r w:rsidRPr="00686253">
        <w:rPr>
          <w:color w:val="auto"/>
        </w:rPr>
        <w:t xml:space="preserve"> de internet </w:t>
      </w:r>
      <w:proofErr w:type="spellStart"/>
      <w:proofErr w:type="gramStart"/>
      <w:r w:rsidRPr="00686253">
        <w:rPr>
          <w:color w:val="auto"/>
        </w:rPr>
        <w:t>a</w:t>
      </w:r>
      <w:proofErr w:type="spellEnd"/>
      <w:proofErr w:type="gramEnd"/>
      <w:r w:rsidRPr="00686253">
        <w:rPr>
          <w:color w:val="auto"/>
        </w:rPr>
        <w:t xml:space="preserve"> APM Suceava.</w:t>
      </w:r>
    </w:p>
    <w:p w:rsidR="002B3EF4" w:rsidRPr="00686253" w:rsidRDefault="002B3EF4" w:rsidP="008E5B1C">
      <w:pPr>
        <w:autoSpaceDE w:val="0"/>
        <w:autoSpaceDN w:val="0"/>
        <w:adjustRightInd w:val="0"/>
        <w:spacing w:after="0" w:line="240" w:lineRule="auto"/>
        <w:jc w:val="both"/>
        <w:rPr>
          <w:rFonts w:ascii="Arial" w:hAnsi="Arial" w:cs="Arial"/>
          <w:color w:val="000000"/>
          <w:sz w:val="24"/>
          <w:szCs w:val="24"/>
          <w:lang w:val="ro-RO"/>
        </w:rPr>
      </w:pPr>
    </w:p>
    <w:p w:rsidR="008E5B1C" w:rsidRPr="00686253" w:rsidRDefault="008E5B1C" w:rsidP="008E5B1C">
      <w:pPr>
        <w:autoSpaceDE w:val="0"/>
        <w:autoSpaceDN w:val="0"/>
        <w:adjustRightInd w:val="0"/>
        <w:spacing w:after="0" w:line="240" w:lineRule="auto"/>
        <w:jc w:val="both"/>
        <w:rPr>
          <w:rFonts w:ascii="Arial" w:hAnsi="Arial" w:cs="Arial"/>
          <w:color w:val="000000"/>
          <w:sz w:val="24"/>
          <w:szCs w:val="24"/>
          <w:lang w:val="ro-RO"/>
        </w:rPr>
      </w:pPr>
      <w:r w:rsidRPr="00686253">
        <w:rPr>
          <w:rFonts w:ascii="Arial" w:hAnsi="Arial" w:cs="Arial"/>
          <w:color w:val="000000"/>
          <w:sz w:val="24"/>
          <w:szCs w:val="24"/>
          <w:lang w:val="ro-RO"/>
        </w:rPr>
        <w:t xml:space="preserve">Prezenta decizie poate fi contestată în conformitate cu prevederile </w:t>
      </w:r>
      <w:r w:rsidRPr="00686253">
        <w:rPr>
          <w:rStyle w:val="tpa1"/>
          <w:rFonts w:ascii="Arial" w:hAnsi="Arial" w:cs="Arial"/>
          <w:b/>
          <w:color w:val="000000"/>
          <w:sz w:val="24"/>
          <w:szCs w:val="24"/>
          <w:lang w:val="ro-RO"/>
        </w:rPr>
        <w:t>Legii contenciosului administrativ nr. 554/2004</w:t>
      </w:r>
      <w:r w:rsidRPr="00686253">
        <w:rPr>
          <w:rStyle w:val="tpa1"/>
          <w:rFonts w:ascii="Arial" w:hAnsi="Arial" w:cs="Arial"/>
          <w:color w:val="000000"/>
          <w:sz w:val="24"/>
          <w:szCs w:val="24"/>
          <w:lang w:val="ro-RO"/>
        </w:rPr>
        <w:t xml:space="preserve"> cu modificările şi completările ulterioare. </w:t>
      </w:r>
      <w:r w:rsidRPr="00686253">
        <w:rPr>
          <w:rFonts w:ascii="Arial" w:hAnsi="Arial" w:cs="Arial"/>
          <w:color w:val="000000"/>
          <w:sz w:val="24"/>
          <w:szCs w:val="24"/>
          <w:lang w:val="ro-RO"/>
        </w:rPr>
        <w:t xml:space="preserve"> </w:t>
      </w:r>
    </w:p>
    <w:p w:rsidR="000116D4" w:rsidRPr="00686253" w:rsidRDefault="000116D4" w:rsidP="00C67DA3">
      <w:pPr>
        <w:autoSpaceDE w:val="0"/>
        <w:autoSpaceDN w:val="0"/>
        <w:adjustRightInd w:val="0"/>
        <w:spacing w:after="0" w:line="240" w:lineRule="auto"/>
        <w:jc w:val="both"/>
        <w:rPr>
          <w:rFonts w:ascii="Arial" w:hAnsi="Arial" w:cs="Arial"/>
          <w:color w:val="000000"/>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5"/>
      </w:tblGrid>
      <w:tr w:rsidR="00957971" w:rsidTr="00957971">
        <w:tc>
          <w:tcPr>
            <w:tcW w:w="9629" w:type="dxa"/>
            <w:gridSpan w:val="2"/>
            <w:vAlign w:val="center"/>
          </w:tcPr>
          <w:p w:rsidR="00957971" w:rsidRPr="00686253" w:rsidRDefault="00957971" w:rsidP="00957971">
            <w:pPr>
              <w:jc w:val="center"/>
              <w:rPr>
                <w:rFonts w:ascii="Arial" w:hAnsi="Arial" w:cs="Arial"/>
                <w:b/>
                <w:sz w:val="24"/>
                <w:szCs w:val="24"/>
                <w:lang w:val="ro-RO"/>
              </w:rPr>
            </w:pPr>
            <w:r w:rsidRPr="00686253">
              <w:rPr>
                <w:rFonts w:ascii="Arial" w:hAnsi="Arial" w:cs="Arial"/>
                <w:b/>
                <w:sz w:val="24"/>
                <w:szCs w:val="24"/>
                <w:lang w:val="ro-RO"/>
              </w:rPr>
              <w:t>DIRECTOR EXECUTIV</w:t>
            </w:r>
          </w:p>
          <w:p w:rsidR="00957971" w:rsidRPr="00686253" w:rsidRDefault="0070261A" w:rsidP="00957971">
            <w:pPr>
              <w:jc w:val="center"/>
              <w:rPr>
                <w:rFonts w:ascii="Arial" w:hAnsi="Arial" w:cs="Arial"/>
                <w:b/>
                <w:sz w:val="24"/>
                <w:szCs w:val="24"/>
                <w:lang w:val="ro-RO"/>
              </w:rPr>
            </w:pPr>
            <w:r>
              <w:rPr>
                <w:rFonts w:ascii="Arial" w:hAnsi="Arial" w:cs="Arial"/>
                <w:b/>
                <w:sz w:val="24"/>
                <w:szCs w:val="24"/>
                <w:lang w:val="ro-RO"/>
              </w:rPr>
              <w:t xml:space="preserve"> </w:t>
            </w:r>
          </w:p>
          <w:p w:rsidR="00957971" w:rsidRDefault="00957971" w:rsidP="00957971">
            <w:pPr>
              <w:jc w:val="center"/>
              <w:rPr>
                <w:rFonts w:ascii="Arial" w:hAnsi="Arial" w:cs="Arial"/>
                <w:b/>
                <w:sz w:val="24"/>
                <w:szCs w:val="24"/>
                <w:lang w:val="ro-RO"/>
              </w:rPr>
            </w:pPr>
          </w:p>
          <w:p w:rsidR="00957971" w:rsidRDefault="00957971" w:rsidP="00957971">
            <w:pPr>
              <w:jc w:val="center"/>
              <w:rPr>
                <w:rFonts w:ascii="Arial" w:hAnsi="Arial" w:cs="Arial"/>
                <w:b/>
                <w:sz w:val="24"/>
                <w:szCs w:val="24"/>
                <w:lang w:val="ro-RO"/>
              </w:rPr>
            </w:pPr>
          </w:p>
          <w:p w:rsidR="00957971" w:rsidRDefault="00957971" w:rsidP="00957971">
            <w:pPr>
              <w:jc w:val="center"/>
              <w:rPr>
                <w:rFonts w:ascii="Arial" w:hAnsi="Arial" w:cs="Arial"/>
                <w:b/>
                <w:sz w:val="24"/>
                <w:szCs w:val="24"/>
                <w:lang w:val="ro-RO"/>
              </w:rPr>
            </w:pPr>
          </w:p>
          <w:p w:rsidR="00957971" w:rsidRDefault="00957971" w:rsidP="00957971">
            <w:pPr>
              <w:jc w:val="center"/>
              <w:rPr>
                <w:rFonts w:ascii="Arial" w:hAnsi="Arial" w:cs="Arial"/>
                <w:b/>
                <w:sz w:val="24"/>
                <w:szCs w:val="24"/>
                <w:lang w:val="ro-RO"/>
              </w:rPr>
            </w:pPr>
          </w:p>
        </w:tc>
      </w:tr>
      <w:tr w:rsidR="00957971" w:rsidTr="00957971">
        <w:tc>
          <w:tcPr>
            <w:tcW w:w="4814" w:type="dxa"/>
            <w:vAlign w:val="center"/>
          </w:tcPr>
          <w:p w:rsidR="00957971" w:rsidRPr="008C2377" w:rsidRDefault="00957971" w:rsidP="00957971">
            <w:pPr>
              <w:jc w:val="center"/>
              <w:rPr>
                <w:rFonts w:ascii="Arial" w:hAnsi="Arial" w:cs="Arial"/>
                <w:bCs/>
                <w:sz w:val="24"/>
                <w:szCs w:val="24"/>
                <w:lang w:val="ro-RO"/>
              </w:rPr>
            </w:pPr>
            <w:r w:rsidRPr="008C2377">
              <w:rPr>
                <w:rFonts w:ascii="Arial" w:hAnsi="Arial" w:cs="Arial"/>
                <w:bCs/>
                <w:sz w:val="24"/>
                <w:szCs w:val="24"/>
                <w:lang w:val="ro-RO"/>
              </w:rPr>
              <w:t>Şef serviciu,</w:t>
            </w:r>
          </w:p>
          <w:p w:rsidR="00957971" w:rsidRDefault="00957971" w:rsidP="00957971">
            <w:pPr>
              <w:jc w:val="center"/>
              <w:rPr>
                <w:rFonts w:ascii="Arial" w:hAnsi="Arial" w:cs="Arial"/>
                <w:sz w:val="24"/>
                <w:szCs w:val="24"/>
                <w:lang w:val="ro-RO"/>
              </w:rPr>
            </w:pPr>
            <w:r>
              <w:rPr>
                <w:rFonts w:ascii="Arial" w:hAnsi="Arial" w:cs="Arial"/>
                <w:sz w:val="24"/>
                <w:szCs w:val="24"/>
                <w:lang w:val="ro-RO"/>
              </w:rPr>
              <w:t>Avize, Acorduri, Autorizații</w:t>
            </w:r>
          </w:p>
          <w:p w:rsidR="00957971" w:rsidRPr="00957971" w:rsidRDefault="0070261A" w:rsidP="00957971">
            <w:pPr>
              <w:jc w:val="center"/>
              <w:rPr>
                <w:rFonts w:ascii="Arial" w:hAnsi="Arial" w:cs="Arial"/>
                <w:sz w:val="24"/>
                <w:szCs w:val="24"/>
                <w:lang w:val="ro-RO"/>
              </w:rPr>
            </w:pPr>
            <w:r>
              <w:rPr>
                <w:rFonts w:ascii="Arial" w:hAnsi="Arial" w:cs="Arial"/>
                <w:sz w:val="24"/>
                <w:szCs w:val="24"/>
                <w:lang w:val="ro-RO"/>
              </w:rPr>
              <w:t xml:space="preserve"> </w:t>
            </w:r>
          </w:p>
        </w:tc>
        <w:tc>
          <w:tcPr>
            <w:tcW w:w="4815" w:type="dxa"/>
          </w:tcPr>
          <w:p w:rsidR="00957971" w:rsidRDefault="00957971" w:rsidP="007E6706">
            <w:pPr>
              <w:jc w:val="center"/>
              <w:rPr>
                <w:rFonts w:ascii="Arial" w:hAnsi="Arial" w:cs="Arial"/>
                <w:b/>
                <w:sz w:val="24"/>
                <w:szCs w:val="24"/>
                <w:lang w:val="ro-RO"/>
              </w:rPr>
            </w:pPr>
          </w:p>
        </w:tc>
      </w:tr>
      <w:tr w:rsidR="00957971" w:rsidTr="00957971">
        <w:tc>
          <w:tcPr>
            <w:tcW w:w="4814" w:type="dxa"/>
          </w:tcPr>
          <w:p w:rsidR="00957971" w:rsidRDefault="00957971" w:rsidP="007E6706">
            <w:pPr>
              <w:jc w:val="center"/>
              <w:rPr>
                <w:rFonts w:ascii="Arial" w:hAnsi="Arial" w:cs="Arial"/>
                <w:b/>
                <w:sz w:val="24"/>
                <w:szCs w:val="24"/>
                <w:lang w:val="ro-RO"/>
              </w:rPr>
            </w:pPr>
          </w:p>
        </w:tc>
        <w:tc>
          <w:tcPr>
            <w:tcW w:w="4815" w:type="dxa"/>
            <w:vAlign w:val="center"/>
          </w:tcPr>
          <w:p w:rsidR="00957971" w:rsidRPr="00957971" w:rsidRDefault="00957971" w:rsidP="00957971">
            <w:pPr>
              <w:jc w:val="center"/>
              <w:rPr>
                <w:rFonts w:ascii="Arial" w:hAnsi="Arial" w:cs="Arial"/>
                <w:bCs/>
                <w:sz w:val="24"/>
                <w:szCs w:val="24"/>
                <w:lang w:val="ro-RO"/>
              </w:rPr>
            </w:pPr>
            <w:r w:rsidRPr="00957971">
              <w:rPr>
                <w:rFonts w:ascii="Arial" w:hAnsi="Arial" w:cs="Arial"/>
                <w:bCs/>
                <w:sz w:val="24"/>
                <w:szCs w:val="24"/>
                <w:lang w:val="ro-RO"/>
              </w:rPr>
              <w:t>Întocmit,</w:t>
            </w:r>
          </w:p>
          <w:p w:rsidR="00957971" w:rsidRPr="00957971" w:rsidRDefault="0070261A" w:rsidP="00957971">
            <w:pPr>
              <w:jc w:val="center"/>
              <w:rPr>
                <w:rFonts w:ascii="Arial" w:hAnsi="Arial" w:cs="Arial"/>
                <w:bCs/>
                <w:sz w:val="24"/>
                <w:szCs w:val="24"/>
                <w:lang w:val="ro-RO"/>
              </w:rPr>
            </w:pPr>
            <w:r>
              <w:rPr>
                <w:rFonts w:ascii="Arial" w:hAnsi="Arial" w:cs="Arial"/>
                <w:sz w:val="24"/>
                <w:szCs w:val="24"/>
                <w:lang w:val="ro-RO"/>
              </w:rPr>
              <w:t xml:space="preserve"> </w:t>
            </w:r>
          </w:p>
          <w:p w:rsidR="00957971" w:rsidRDefault="00957971" w:rsidP="00957971">
            <w:pPr>
              <w:jc w:val="center"/>
              <w:rPr>
                <w:rFonts w:ascii="Arial" w:hAnsi="Arial" w:cs="Arial"/>
                <w:b/>
                <w:sz w:val="24"/>
                <w:szCs w:val="24"/>
                <w:lang w:val="ro-RO"/>
              </w:rPr>
            </w:pPr>
          </w:p>
        </w:tc>
      </w:tr>
    </w:tbl>
    <w:p w:rsidR="00957971" w:rsidRDefault="00957971" w:rsidP="007E6706">
      <w:pPr>
        <w:spacing w:after="0" w:line="240" w:lineRule="auto"/>
        <w:jc w:val="center"/>
        <w:rPr>
          <w:rFonts w:ascii="Arial" w:hAnsi="Arial" w:cs="Arial"/>
          <w:b/>
          <w:sz w:val="24"/>
          <w:szCs w:val="24"/>
          <w:lang w:val="ro-RO"/>
        </w:rPr>
      </w:pPr>
    </w:p>
    <w:p w:rsidR="00957971" w:rsidRDefault="00957971" w:rsidP="007E6706">
      <w:pPr>
        <w:spacing w:after="0" w:line="240" w:lineRule="auto"/>
        <w:jc w:val="center"/>
        <w:rPr>
          <w:rFonts w:ascii="Arial" w:hAnsi="Arial" w:cs="Arial"/>
          <w:b/>
          <w:sz w:val="24"/>
          <w:szCs w:val="24"/>
          <w:lang w:val="ro-RO"/>
        </w:rPr>
      </w:pPr>
    </w:p>
    <w:p w:rsidR="002B3EF4" w:rsidRDefault="007E6706" w:rsidP="007E6706">
      <w:pPr>
        <w:spacing w:line="240" w:lineRule="auto"/>
        <w:jc w:val="both"/>
        <w:rPr>
          <w:rFonts w:ascii="Arial" w:hAnsi="Arial" w:cs="Arial"/>
          <w:sz w:val="24"/>
          <w:szCs w:val="24"/>
          <w:lang w:val="ro-RO"/>
        </w:rPr>
      </w:pPr>
      <w:r w:rsidRPr="00686253">
        <w:rPr>
          <w:rFonts w:ascii="Arial" w:hAnsi="Arial" w:cs="Arial"/>
          <w:sz w:val="24"/>
          <w:szCs w:val="24"/>
          <w:lang w:val="ro-RO"/>
        </w:rPr>
        <w:t xml:space="preserve">                                      </w:t>
      </w:r>
    </w:p>
    <w:p w:rsidR="00107F14" w:rsidRDefault="00107F14" w:rsidP="007E6706">
      <w:pPr>
        <w:spacing w:line="240" w:lineRule="auto"/>
        <w:jc w:val="both"/>
        <w:rPr>
          <w:rFonts w:ascii="Arial" w:hAnsi="Arial" w:cs="Arial"/>
          <w:sz w:val="24"/>
          <w:szCs w:val="24"/>
          <w:lang w:val="ro-RO"/>
        </w:rPr>
      </w:pPr>
    </w:p>
    <w:p w:rsidR="00107F14" w:rsidRPr="00686253" w:rsidRDefault="00107F14" w:rsidP="007E6706">
      <w:pPr>
        <w:spacing w:line="240" w:lineRule="auto"/>
        <w:jc w:val="both"/>
        <w:rPr>
          <w:rFonts w:ascii="Arial" w:hAnsi="Arial" w:cs="Arial"/>
          <w:sz w:val="24"/>
          <w:szCs w:val="24"/>
          <w:lang w:val="ro-RO"/>
        </w:rPr>
      </w:pPr>
      <w:bookmarkStart w:id="1" w:name="_GoBack"/>
      <w:bookmarkEnd w:id="1"/>
    </w:p>
    <w:p w:rsidR="00107F14" w:rsidRPr="008C2377" w:rsidRDefault="0017014B" w:rsidP="0017014B">
      <w:pPr>
        <w:spacing w:after="0" w:line="240" w:lineRule="auto"/>
        <w:jc w:val="both"/>
        <w:rPr>
          <w:rFonts w:ascii="Arial" w:hAnsi="Arial" w:cs="Arial"/>
          <w:bCs/>
          <w:sz w:val="24"/>
          <w:szCs w:val="24"/>
          <w:lang w:val="ro-RO"/>
        </w:rPr>
      </w:pPr>
      <w:r w:rsidRPr="008C2377">
        <w:rPr>
          <w:rFonts w:ascii="Arial" w:hAnsi="Arial" w:cs="Arial"/>
          <w:bCs/>
          <w:sz w:val="24"/>
          <w:szCs w:val="24"/>
          <w:lang w:val="ro-RO"/>
        </w:rPr>
        <w:tab/>
      </w:r>
    </w:p>
    <w:p w:rsidR="001E5C4D" w:rsidRPr="00686253" w:rsidRDefault="00107F14" w:rsidP="00957971">
      <w:pPr>
        <w:spacing w:after="0" w:line="240" w:lineRule="auto"/>
        <w:jc w:val="both"/>
        <w:rPr>
          <w:rFonts w:ascii="Arial" w:hAnsi="Arial" w:cs="Arial"/>
          <w:b/>
          <w:bCs/>
          <w:sz w:val="24"/>
          <w:szCs w:val="24"/>
          <w:lang w:val="ro-RO"/>
        </w:rPr>
      </w:pPr>
      <w:r w:rsidRPr="008C2377">
        <w:rPr>
          <w:rFonts w:ascii="Arial" w:hAnsi="Arial" w:cs="Arial"/>
          <w:bCs/>
          <w:sz w:val="24"/>
          <w:szCs w:val="24"/>
          <w:lang w:val="ro-RO"/>
        </w:rPr>
        <w:tab/>
      </w:r>
      <w:r w:rsidRPr="008C2377">
        <w:rPr>
          <w:rFonts w:ascii="Arial" w:hAnsi="Arial" w:cs="Arial"/>
          <w:bCs/>
          <w:sz w:val="24"/>
          <w:szCs w:val="24"/>
          <w:lang w:val="ro-RO"/>
        </w:rPr>
        <w:tab/>
      </w:r>
      <w:r w:rsidRPr="008C2377">
        <w:rPr>
          <w:rFonts w:ascii="Arial" w:hAnsi="Arial" w:cs="Arial"/>
          <w:bCs/>
          <w:sz w:val="24"/>
          <w:szCs w:val="24"/>
          <w:lang w:val="ro-RO"/>
        </w:rPr>
        <w:tab/>
      </w:r>
      <w:r w:rsidRPr="008C2377">
        <w:rPr>
          <w:rFonts w:ascii="Arial" w:hAnsi="Arial" w:cs="Arial"/>
          <w:bCs/>
          <w:sz w:val="24"/>
          <w:szCs w:val="24"/>
          <w:lang w:val="ro-RO"/>
        </w:rPr>
        <w:tab/>
      </w:r>
      <w:r w:rsidR="0017014B" w:rsidRPr="008C2377">
        <w:rPr>
          <w:rFonts w:ascii="Arial" w:hAnsi="Arial" w:cs="Arial"/>
          <w:bCs/>
          <w:sz w:val="24"/>
          <w:szCs w:val="24"/>
          <w:lang w:val="ro-RO"/>
        </w:rPr>
        <w:tab/>
      </w:r>
      <w:r w:rsidR="0017014B" w:rsidRPr="008C2377">
        <w:rPr>
          <w:rFonts w:ascii="Arial" w:hAnsi="Arial" w:cs="Arial"/>
          <w:bCs/>
          <w:sz w:val="24"/>
          <w:szCs w:val="24"/>
          <w:lang w:val="ro-RO"/>
        </w:rPr>
        <w:tab/>
        <w:t xml:space="preserve">        </w:t>
      </w:r>
      <w:r w:rsidR="00000059" w:rsidRPr="008C2377">
        <w:rPr>
          <w:rFonts w:ascii="Arial" w:hAnsi="Arial" w:cs="Arial"/>
          <w:bCs/>
          <w:sz w:val="24"/>
          <w:szCs w:val="24"/>
          <w:lang w:val="ro-RO"/>
        </w:rPr>
        <w:tab/>
      </w:r>
      <w:r w:rsidR="00000059" w:rsidRPr="008C2377">
        <w:rPr>
          <w:rFonts w:ascii="Arial" w:hAnsi="Arial" w:cs="Arial"/>
          <w:bCs/>
          <w:sz w:val="24"/>
          <w:szCs w:val="24"/>
          <w:lang w:val="ro-RO"/>
        </w:rPr>
        <w:tab/>
      </w:r>
      <w:r w:rsidR="00000059" w:rsidRPr="008C2377">
        <w:rPr>
          <w:rFonts w:ascii="Arial" w:hAnsi="Arial" w:cs="Arial"/>
          <w:bCs/>
          <w:sz w:val="24"/>
          <w:szCs w:val="24"/>
          <w:lang w:val="ro-RO"/>
        </w:rPr>
        <w:tab/>
      </w:r>
      <w:r w:rsidR="00000059" w:rsidRPr="008C2377">
        <w:rPr>
          <w:rFonts w:ascii="Arial" w:hAnsi="Arial" w:cs="Arial"/>
          <w:bCs/>
          <w:sz w:val="24"/>
          <w:szCs w:val="24"/>
          <w:lang w:val="ro-RO"/>
        </w:rPr>
        <w:tab/>
      </w:r>
      <w:r w:rsidR="008C2377">
        <w:rPr>
          <w:rFonts w:ascii="Arial" w:hAnsi="Arial" w:cs="Arial"/>
          <w:bCs/>
          <w:sz w:val="24"/>
          <w:szCs w:val="24"/>
          <w:lang w:val="ro-RO"/>
        </w:rPr>
        <w:t xml:space="preserve"> </w:t>
      </w:r>
      <w:r w:rsidR="0017014B" w:rsidRPr="008C2377">
        <w:rPr>
          <w:rFonts w:ascii="Arial" w:hAnsi="Arial" w:cs="Arial"/>
          <w:bCs/>
          <w:sz w:val="24"/>
          <w:szCs w:val="24"/>
          <w:lang w:val="ro-RO"/>
        </w:rPr>
        <w:t xml:space="preserve"> </w:t>
      </w:r>
    </w:p>
    <w:sectPr w:rsidR="001E5C4D" w:rsidRPr="00686253" w:rsidSect="00B857B6">
      <w:footerReference w:type="even" r:id="rId8"/>
      <w:footerReference w:type="default" r:id="rId9"/>
      <w:headerReference w:type="first" r:id="rId10"/>
      <w:footerReference w:type="first" r:id="rId11"/>
      <w:pgSz w:w="11907" w:h="16840" w:code="9"/>
      <w:pgMar w:top="794" w:right="1247" w:bottom="794" w:left="1247" w:header="283" w:footer="17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998" w:rsidRDefault="002A5998" w:rsidP="00262900">
      <w:pPr>
        <w:spacing w:after="0" w:line="240" w:lineRule="auto"/>
      </w:pPr>
      <w:r>
        <w:separator/>
      </w:r>
    </w:p>
  </w:endnote>
  <w:endnote w:type="continuationSeparator" w:id="0">
    <w:p w:rsidR="002A5998" w:rsidRDefault="002A5998" w:rsidP="00262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C9" w:rsidRDefault="00046020" w:rsidP="00C67DA3">
    <w:pPr>
      <w:pStyle w:val="Footer"/>
      <w:framePr w:wrap="around" w:vAnchor="text" w:hAnchor="margin" w:xAlign="right" w:y="1"/>
      <w:rPr>
        <w:rStyle w:val="PageNumber"/>
      </w:rPr>
    </w:pPr>
    <w:r>
      <w:rPr>
        <w:rStyle w:val="PageNumber"/>
      </w:rPr>
      <w:fldChar w:fldCharType="begin"/>
    </w:r>
    <w:r w:rsidR="00BF37C9">
      <w:rPr>
        <w:rStyle w:val="PageNumber"/>
      </w:rPr>
      <w:instrText xml:space="preserve">PAGE  </w:instrText>
    </w:r>
    <w:r>
      <w:rPr>
        <w:rStyle w:val="PageNumber"/>
      </w:rPr>
      <w:fldChar w:fldCharType="separate"/>
    </w:r>
    <w:r w:rsidR="00BF37C9">
      <w:rPr>
        <w:rStyle w:val="PageNumber"/>
        <w:noProof/>
      </w:rPr>
      <w:t>2</w:t>
    </w:r>
    <w:r>
      <w:rPr>
        <w:rStyle w:val="PageNumber"/>
      </w:rPr>
      <w:fldChar w:fldCharType="end"/>
    </w:r>
  </w:p>
  <w:p w:rsidR="00BF37C9" w:rsidRDefault="00BF37C9" w:rsidP="00C67D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41"/>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6561342"/>
        </w:sdtPr>
        <w:sdtContent>
          <w:p w:rsidR="00BF37C9" w:rsidRPr="007E249B" w:rsidRDefault="00BF37C9"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BF37C9" w:rsidRPr="007E249B"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w:t>
            </w:r>
            <w:proofErr w:type="spellStart"/>
            <w:r w:rsidRPr="007E249B">
              <w:rPr>
                <w:rFonts w:ascii="Arial" w:hAnsi="Arial" w:cs="Arial"/>
                <w:sz w:val="20"/>
                <w:szCs w:val="20"/>
              </w:rPr>
              <w:t>Bistriței</w:t>
            </w:r>
            <w:proofErr w:type="spellEnd"/>
            <w:r w:rsidRPr="007E249B">
              <w:rPr>
                <w:rFonts w:ascii="Arial" w:hAnsi="Arial" w:cs="Arial"/>
                <w:sz w:val="20"/>
                <w:szCs w:val="20"/>
              </w:rPr>
              <w:t xml:space="preserve">, Nr. 1A, Suceava, </w:t>
            </w:r>
            <w:proofErr w:type="gramStart"/>
            <w:r w:rsidRPr="007E249B">
              <w:rPr>
                <w:rFonts w:ascii="Arial" w:hAnsi="Arial" w:cs="Arial"/>
                <w:sz w:val="20"/>
                <w:szCs w:val="20"/>
              </w:rPr>
              <w:t>Cod  720264</w:t>
            </w:r>
            <w:proofErr w:type="gramEnd"/>
          </w:p>
          <w:p w:rsidR="00BF37C9"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BF37C9" w:rsidRPr="002A3904" w:rsidRDefault="00BF37C9" w:rsidP="00C67DA3">
        <w:pPr>
          <w:pStyle w:val="Footer"/>
          <w:pBdr>
            <w:top w:val="single" w:sz="4" w:space="1" w:color="auto"/>
          </w:pBdr>
          <w:jc w:val="center"/>
        </w:pPr>
        <w:r>
          <w:t xml:space="preserve"> </w:t>
        </w:r>
        <w:r w:rsidR="00046020">
          <w:fldChar w:fldCharType="begin"/>
        </w:r>
        <w:r w:rsidR="00323D1C">
          <w:instrText xml:space="preserve"> PAGE   \* MERGEFORMAT </w:instrText>
        </w:r>
        <w:r w:rsidR="00046020">
          <w:fldChar w:fldCharType="separate"/>
        </w:r>
        <w:r w:rsidR="0070261A">
          <w:rPr>
            <w:noProof/>
          </w:rPr>
          <w:t>8</w:t>
        </w:r>
        <w:r w:rsidR="00046020">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6561343"/>
    </w:sdtPr>
    <w:sdtContent>
      <w:sdt>
        <w:sdtPr>
          <w:rPr>
            <w:rFonts w:ascii="Arial" w:hAnsi="Arial" w:cs="Arial"/>
            <w:sz w:val="20"/>
            <w:szCs w:val="20"/>
          </w:rPr>
          <w:alias w:val="Câmp editabil text"/>
          <w:tag w:val="CampEditabil"/>
          <w:id w:val="16561344"/>
        </w:sdtPr>
        <w:sdtContent>
          <w:p w:rsidR="00BF37C9" w:rsidRPr="007E249B" w:rsidRDefault="00BF37C9"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BF37C9" w:rsidRPr="007E249B"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w:t>
            </w:r>
            <w:proofErr w:type="spellStart"/>
            <w:r w:rsidRPr="007E249B">
              <w:rPr>
                <w:rFonts w:ascii="Arial" w:hAnsi="Arial" w:cs="Arial"/>
                <w:sz w:val="20"/>
                <w:szCs w:val="20"/>
              </w:rPr>
              <w:t>Bistriței</w:t>
            </w:r>
            <w:proofErr w:type="spellEnd"/>
            <w:r w:rsidRPr="007E249B">
              <w:rPr>
                <w:rFonts w:ascii="Arial" w:hAnsi="Arial" w:cs="Arial"/>
                <w:sz w:val="20"/>
                <w:szCs w:val="20"/>
              </w:rPr>
              <w:t xml:space="preserve">, Nr. 1A, Suceava, </w:t>
            </w:r>
            <w:proofErr w:type="gramStart"/>
            <w:r w:rsidRPr="007E249B">
              <w:rPr>
                <w:rFonts w:ascii="Arial" w:hAnsi="Arial" w:cs="Arial"/>
                <w:sz w:val="20"/>
                <w:szCs w:val="20"/>
              </w:rPr>
              <w:t>Cod  720264</w:t>
            </w:r>
            <w:proofErr w:type="gramEnd"/>
          </w:p>
          <w:p w:rsidR="00BF37C9"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BF37C9" w:rsidRPr="002A3904" w:rsidRDefault="00046020" w:rsidP="00C67DA3">
        <w:pPr>
          <w:pStyle w:val="Footer"/>
          <w:pBdr>
            <w:top w:val="single" w:sz="4" w:space="1" w:color="auto"/>
          </w:pBdr>
          <w:jc w:val="center"/>
          <w:rPr>
            <w:rFonts w:ascii="Arial" w:hAnsi="Arial" w:cs="Arial"/>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998" w:rsidRDefault="002A5998" w:rsidP="00262900">
      <w:pPr>
        <w:spacing w:after="0" w:line="240" w:lineRule="auto"/>
      </w:pPr>
      <w:r>
        <w:separator/>
      </w:r>
    </w:p>
  </w:footnote>
  <w:footnote w:type="continuationSeparator" w:id="0">
    <w:p w:rsidR="002A5998" w:rsidRDefault="002A5998" w:rsidP="00262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93" w:rsidRDefault="00B46193" w:rsidP="007E6706">
    <w:pPr>
      <w:pStyle w:val="Header"/>
      <w:tabs>
        <w:tab w:val="clear" w:pos="4680"/>
        <w:tab w:val="clear" w:pos="9360"/>
        <w:tab w:val="left" w:pos="9000"/>
      </w:tabs>
      <w:jc w:val="center"/>
      <w:rPr>
        <w:lang w:val="ro-RO"/>
      </w:rPr>
    </w:pPr>
  </w:p>
  <w:p w:rsidR="00BF37C9" w:rsidRPr="007E6706" w:rsidRDefault="00BF37C9" w:rsidP="007E6706">
    <w:pPr>
      <w:pStyle w:val="Header"/>
      <w:tabs>
        <w:tab w:val="clear" w:pos="4680"/>
        <w:tab w:val="clear" w:pos="9360"/>
        <w:tab w:val="left" w:pos="9000"/>
      </w:tabs>
      <w:jc w:val="center"/>
      <w:rPr>
        <w:lang w:val="ro-RO"/>
      </w:rPr>
    </w:pPr>
    <w:r>
      <w:rPr>
        <w:noProof/>
      </w:rPr>
      <w:drawing>
        <wp:anchor distT="0" distB="0" distL="114300" distR="114300" simplePos="0" relativeHeight="251659264" behindDoc="0" locked="0" layoutInCell="1" allowOverlap="1">
          <wp:simplePos x="0" y="0"/>
          <wp:positionH relativeFrom="column">
            <wp:posOffset>5256530</wp:posOffset>
          </wp:positionH>
          <wp:positionV relativeFrom="paragraph">
            <wp:posOffset>48895</wp:posOffset>
          </wp:positionV>
          <wp:extent cx="1311275" cy="695325"/>
          <wp:effectExtent l="19050" t="0" r="3175"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1275" cy="69532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-309245</wp:posOffset>
          </wp:positionH>
          <wp:positionV relativeFrom="paragraph">
            <wp:posOffset>-116205</wp:posOffset>
          </wp:positionV>
          <wp:extent cx="876300" cy="857250"/>
          <wp:effectExtent l="19050" t="0" r="0" b="0"/>
          <wp:wrapSquare wrapText="bothSides"/>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cstate="print"/>
                  <a:srcRect/>
                  <a:stretch>
                    <a:fillRect/>
                  </a:stretch>
                </pic:blipFill>
                <pic:spPr bwMode="auto">
                  <a:xfrm>
                    <a:off x="0" y="0"/>
                    <a:ext cx="876300" cy="857250"/>
                  </a:xfrm>
                  <a:prstGeom prst="rect">
                    <a:avLst/>
                  </a:prstGeom>
                  <a:noFill/>
                </pic:spPr>
              </pic:pic>
            </a:graphicData>
          </a:graphic>
        </wp:anchor>
      </w:drawing>
    </w:r>
    <w:r w:rsidRPr="00A75327">
      <w:rPr>
        <w:lang w:val="ro-RO"/>
      </w:rPr>
      <w:tab/>
      <w:t xml:space="preserve">   </w:t>
    </w:r>
  </w:p>
  <w:p w:rsidR="00BF37C9" w:rsidRPr="00BF37C9" w:rsidRDefault="00BF37C9" w:rsidP="00C67DA3">
    <w:pPr>
      <w:pStyle w:val="Header"/>
      <w:tabs>
        <w:tab w:val="clear" w:pos="4680"/>
        <w:tab w:val="clear" w:pos="9360"/>
        <w:tab w:val="left" w:pos="9000"/>
      </w:tabs>
      <w:jc w:val="center"/>
      <w:rPr>
        <w:rFonts w:ascii="Arial" w:hAnsi="Arial" w:cs="Arial"/>
        <w:color w:val="00214E"/>
        <w:sz w:val="28"/>
        <w:szCs w:val="28"/>
        <w:lang w:val="ro-RO"/>
      </w:rPr>
    </w:pPr>
    <w:r w:rsidRPr="00BF37C9">
      <w:rPr>
        <w:rFonts w:ascii="Arial" w:hAnsi="Arial" w:cs="Arial"/>
        <w:b/>
        <w:color w:val="00214E"/>
        <w:sz w:val="28"/>
        <w:szCs w:val="28"/>
        <w:lang w:val="ro-RO"/>
      </w:rPr>
      <w:t>Ministerul Mediului</w:t>
    </w:r>
  </w:p>
  <w:p w:rsidR="00BF37C9" w:rsidRPr="00BF37C9" w:rsidRDefault="00BF37C9" w:rsidP="00C67DA3">
    <w:pPr>
      <w:tabs>
        <w:tab w:val="left" w:pos="3270"/>
      </w:tabs>
      <w:spacing w:after="0"/>
      <w:jc w:val="center"/>
      <w:rPr>
        <w:rFonts w:ascii="Arial" w:hAnsi="Arial" w:cs="Arial"/>
        <w:sz w:val="32"/>
        <w:szCs w:val="32"/>
        <w:lang w:val="ro-RO"/>
      </w:rPr>
    </w:pPr>
    <w:r w:rsidRPr="00BF37C9">
      <w:rPr>
        <w:rFonts w:ascii="Arial" w:hAnsi="Arial" w:cs="Arial"/>
        <w:b/>
        <w:color w:val="00214E"/>
        <w:sz w:val="32"/>
        <w:szCs w:val="32"/>
        <w:lang w:val="ro-RO"/>
      </w:rPr>
      <w:t>Agenţia Naţională pentru Protecţia Mediului</w:t>
    </w:r>
  </w:p>
  <w:p w:rsidR="00BF37C9" w:rsidRPr="0043224D" w:rsidRDefault="00BF37C9" w:rsidP="007E6706">
    <w:pPr>
      <w:keepNext/>
      <w:spacing w:after="0" w:line="240" w:lineRule="auto"/>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BF37C9" w:rsidRPr="00A75327" w:rsidTr="00C67DA3">
      <w:trPr>
        <w:trHeight w:val="692"/>
        <w:jc w:val="center"/>
      </w:trPr>
      <w:tc>
        <w:tcPr>
          <w:tcW w:w="9747" w:type="dxa"/>
          <w:shd w:val="clear" w:color="auto" w:fill="auto"/>
          <w:vAlign w:val="center"/>
        </w:tcPr>
        <w:p w:rsidR="00BF37C9" w:rsidRPr="002C710A" w:rsidRDefault="00BF37C9" w:rsidP="00C67DA3">
          <w:pPr>
            <w:spacing w:after="0"/>
            <w:ind w:right="252"/>
            <w:jc w:val="center"/>
            <w:rPr>
              <w:rFonts w:ascii="Arial" w:hAnsi="Arial" w:cs="Arial"/>
              <w:b/>
              <w:bCs/>
              <w:color w:val="FFFFFF"/>
              <w:sz w:val="28"/>
              <w:szCs w:val="28"/>
              <w:lang w:val="ro-RO"/>
            </w:rPr>
          </w:pPr>
          <w:r w:rsidRPr="002C710A">
            <w:rPr>
              <w:rFonts w:ascii="Arial" w:hAnsi="Arial" w:cs="Arial"/>
              <w:b/>
              <w:bCs/>
              <w:color w:val="000000" w:themeColor="text1"/>
              <w:sz w:val="28"/>
              <w:szCs w:val="28"/>
              <w:lang w:val="ro-RO"/>
            </w:rPr>
            <w:t xml:space="preserve">AGENŢIA PENTRU PROTECŢIA MEDIULUI </w:t>
          </w:r>
          <w:r>
            <w:rPr>
              <w:rFonts w:ascii="Arial" w:hAnsi="Arial" w:cs="Arial"/>
              <w:b/>
              <w:bCs/>
              <w:color w:val="000000" w:themeColor="text1"/>
              <w:sz w:val="28"/>
              <w:szCs w:val="28"/>
              <w:lang w:val="ro-RO"/>
            </w:rPr>
            <w:t xml:space="preserve">SUCEAVA </w:t>
          </w:r>
        </w:p>
      </w:tc>
    </w:tr>
  </w:tbl>
  <w:p w:rsidR="00BF37C9" w:rsidRPr="0090788F" w:rsidRDefault="00BF37C9" w:rsidP="00C67DA3">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E87"/>
    <w:multiLevelType w:val="hybridMultilevel"/>
    <w:tmpl w:val="31A01A6C"/>
    <w:lvl w:ilvl="0" w:tplc="ECFAD8A6">
      <w:start w:val="1"/>
      <w:numFmt w:val="bullet"/>
      <w:lvlText w:val="-"/>
      <w:lvlJc w:val="left"/>
    </w:lvl>
    <w:lvl w:ilvl="1" w:tplc="089227E6">
      <w:start w:val="1"/>
      <w:numFmt w:val="bullet"/>
      <w:lvlText w:val="-"/>
      <w:lvlJc w:val="left"/>
    </w:lvl>
    <w:lvl w:ilvl="2" w:tplc="F03E024E">
      <w:numFmt w:val="decimal"/>
      <w:lvlText w:val=""/>
      <w:lvlJc w:val="left"/>
    </w:lvl>
    <w:lvl w:ilvl="3" w:tplc="A9AE17BC">
      <w:numFmt w:val="decimal"/>
      <w:lvlText w:val=""/>
      <w:lvlJc w:val="left"/>
    </w:lvl>
    <w:lvl w:ilvl="4" w:tplc="C80C0776">
      <w:numFmt w:val="decimal"/>
      <w:lvlText w:val=""/>
      <w:lvlJc w:val="left"/>
    </w:lvl>
    <w:lvl w:ilvl="5" w:tplc="8BE68B7E">
      <w:numFmt w:val="decimal"/>
      <w:lvlText w:val=""/>
      <w:lvlJc w:val="left"/>
    </w:lvl>
    <w:lvl w:ilvl="6" w:tplc="F0B8447A">
      <w:numFmt w:val="decimal"/>
      <w:lvlText w:val=""/>
      <w:lvlJc w:val="left"/>
    </w:lvl>
    <w:lvl w:ilvl="7" w:tplc="730E750A">
      <w:numFmt w:val="decimal"/>
      <w:lvlText w:val=""/>
      <w:lvlJc w:val="left"/>
    </w:lvl>
    <w:lvl w:ilvl="8" w:tplc="75A0FF00">
      <w:numFmt w:val="decimal"/>
      <w:lvlText w:val=""/>
      <w:lvlJc w:val="left"/>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1C01A4"/>
    <w:multiLevelType w:val="hybridMultilevel"/>
    <w:tmpl w:val="2766E80C"/>
    <w:lvl w:ilvl="0" w:tplc="86A28F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B5F"/>
    <w:multiLevelType w:val="hybridMultilevel"/>
    <w:tmpl w:val="E574473E"/>
    <w:lvl w:ilvl="0" w:tplc="D9F88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E200C7"/>
    <w:multiLevelType w:val="hybridMultilevel"/>
    <w:tmpl w:val="34AC2AB4"/>
    <w:lvl w:ilvl="0" w:tplc="A94072DC">
      <w:start w:val="4"/>
      <w:numFmt w:val="bullet"/>
      <w:lvlText w:val="-"/>
      <w:lvlJc w:val="left"/>
      <w:pPr>
        <w:ind w:left="720" w:hanging="360"/>
      </w:pPr>
      <w:rPr>
        <w:rFonts w:ascii="Arial" w:eastAsia="Calibri" w:hAnsi="Arial" w:cs="Arial"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6757E2"/>
    <w:multiLevelType w:val="hybridMultilevel"/>
    <w:tmpl w:val="4EDCCC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462751C"/>
    <w:multiLevelType w:val="hybridMultilevel"/>
    <w:tmpl w:val="28F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950D9A"/>
    <w:multiLevelType w:val="hybridMultilevel"/>
    <w:tmpl w:val="09C8846A"/>
    <w:lvl w:ilvl="0" w:tplc="04090005">
      <w:start w:val="1"/>
      <w:numFmt w:val="bullet"/>
      <w:lvlText w:val=""/>
      <w:lvlJc w:val="left"/>
      <w:pPr>
        <w:tabs>
          <w:tab w:val="num" w:pos="720"/>
        </w:tabs>
        <w:ind w:left="720" w:hanging="360"/>
      </w:pPr>
      <w:rPr>
        <w:rFonts w:ascii="Wingdings" w:hAnsi="Wingdings" w:hint="default"/>
      </w:rPr>
    </w:lvl>
    <w:lvl w:ilvl="1" w:tplc="A94072DC">
      <w:start w:val="4"/>
      <w:numFmt w:val="bullet"/>
      <w:lvlText w:val="-"/>
      <w:lvlJc w:val="left"/>
      <w:pPr>
        <w:tabs>
          <w:tab w:val="num" w:pos="1440"/>
        </w:tabs>
        <w:ind w:left="1440" w:hanging="360"/>
      </w:pPr>
      <w:rPr>
        <w:rFonts w:ascii="Arial" w:eastAsia="Calibri" w:hAnsi="Arial" w:cs="Arial" w:hint="default"/>
        <w:b w:val="0"/>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B4140B"/>
    <w:multiLevelType w:val="hybridMultilevel"/>
    <w:tmpl w:val="39B8C182"/>
    <w:lvl w:ilvl="0" w:tplc="A94072DC">
      <w:start w:val="4"/>
      <w:numFmt w:val="bullet"/>
      <w:lvlText w:val="-"/>
      <w:lvlJc w:val="left"/>
      <w:pPr>
        <w:ind w:left="720" w:hanging="360"/>
      </w:pPr>
      <w:rPr>
        <w:rFonts w:ascii="Arial" w:eastAsia="Calibri" w:hAnsi="Arial" w:cs="Arial" w:hint="default"/>
        <w:b w:val="0"/>
        <w:color w:val="000000"/>
      </w:rPr>
    </w:lvl>
    <w:lvl w:ilvl="1" w:tplc="A94072DC">
      <w:start w:val="4"/>
      <w:numFmt w:val="bullet"/>
      <w:lvlText w:val="-"/>
      <w:lvlJc w:val="left"/>
      <w:pPr>
        <w:ind w:left="1440" w:hanging="360"/>
      </w:pPr>
      <w:rPr>
        <w:rFonts w:ascii="Arial" w:eastAsia="Calibri" w:hAnsi="Arial" w:cs="Arial" w:hint="default"/>
        <w:b w:val="0"/>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3FE66A4"/>
    <w:multiLevelType w:val="hybridMultilevel"/>
    <w:tmpl w:val="D09C9198"/>
    <w:lvl w:ilvl="0" w:tplc="A94072DC">
      <w:start w:val="4"/>
      <w:numFmt w:val="bullet"/>
      <w:lvlText w:val="-"/>
      <w:lvlJc w:val="left"/>
      <w:pPr>
        <w:ind w:left="720" w:hanging="360"/>
      </w:pPr>
      <w:rPr>
        <w:rFonts w:ascii="Arial" w:eastAsia="Calibri" w:hAnsi="Arial" w:cs="Arial" w:hint="default"/>
        <w:b w:val="0"/>
        <w:color w:val="000000"/>
      </w:rPr>
    </w:lvl>
    <w:lvl w:ilvl="1" w:tplc="A94072DC">
      <w:start w:val="4"/>
      <w:numFmt w:val="bullet"/>
      <w:lvlText w:val="-"/>
      <w:lvlJc w:val="left"/>
      <w:pPr>
        <w:ind w:left="1440" w:hanging="360"/>
      </w:pPr>
      <w:rPr>
        <w:rFonts w:ascii="Arial" w:eastAsia="Calibri" w:hAnsi="Arial" w:cs="Arial" w:hint="default"/>
        <w:b w:val="0"/>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1F1636"/>
    <w:multiLevelType w:val="hybridMultilevel"/>
    <w:tmpl w:val="B7B29502"/>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2555A3"/>
    <w:multiLevelType w:val="hybridMultilevel"/>
    <w:tmpl w:val="518E3318"/>
    <w:lvl w:ilvl="0" w:tplc="DE6A345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72D6521"/>
    <w:multiLevelType w:val="hybridMultilevel"/>
    <w:tmpl w:val="C81EB090"/>
    <w:lvl w:ilvl="0" w:tplc="86A28FD2">
      <w:numFmt w:val="bullet"/>
      <w:lvlText w:val="-"/>
      <w:lvlJc w:val="left"/>
      <w:pPr>
        <w:ind w:left="1146" w:hanging="360"/>
      </w:pPr>
      <w:rPr>
        <w:rFonts w:ascii="Times New Roman" w:eastAsia="Calibri" w:hAnsi="Times New Roman" w:cs="Times New Roman"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389C78EA"/>
    <w:multiLevelType w:val="hybridMultilevel"/>
    <w:tmpl w:val="C60AE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200376"/>
    <w:multiLevelType w:val="hybridMultilevel"/>
    <w:tmpl w:val="DFA8D9D0"/>
    <w:lvl w:ilvl="0" w:tplc="0409000D">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8">
    <w:nsid w:val="43415EA7"/>
    <w:multiLevelType w:val="hybridMultilevel"/>
    <w:tmpl w:val="32927408"/>
    <w:lvl w:ilvl="0" w:tplc="04180019">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5951AF8"/>
    <w:multiLevelType w:val="hybridMultilevel"/>
    <w:tmpl w:val="E8E07B70"/>
    <w:lvl w:ilvl="0" w:tplc="04090005">
      <w:start w:val="1"/>
      <w:numFmt w:val="bullet"/>
      <w:lvlText w:val=""/>
      <w:lvlJc w:val="left"/>
      <w:pPr>
        <w:tabs>
          <w:tab w:val="num" w:pos="720"/>
        </w:tabs>
        <w:ind w:left="720" w:hanging="360"/>
      </w:pPr>
      <w:rPr>
        <w:rFonts w:ascii="Wingdings" w:hAnsi="Wingdings" w:hint="default"/>
      </w:rPr>
    </w:lvl>
    <w:lvl w:ilvl="1" w:tplc="19902EC0">
      <w:numFmt w:val="bullet"/>
      <w:lvlText w:val="-"/>
      <w:lvlJc w:val="left"/>
      <w:pPr>
        <w:ind w:left="1440" w:hanging="360"/>
      </w:pPr>
      <w:rPr>
        <w:rFonts w:ascii="Arial" w:eastAsia="Calibri"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ED1B30"/>
    <w:multiLevelType w:val="hybridMultilevel"/>
    <w:tmpl w:val="BB681F1A"/>
    <w:lvl w:ilvl="0" w:tplc="B580A404">
      <w:start w:val="1"/>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50162D03"/>
    <w:multiLevelType w:val="hybridMultilevel"/>
    <w:tmpl w:val="F0744DF0"/>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8A4150"/>
    <w:multiLevelType w:val="hybridMultilevel"/>
    <w:tmpl w:val="A90CA94E"/>
    <w:lvl w:ilvl="0" w:tplc="04180005">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3">
    <w:nsid w:val="5B231DDC"/>
    <w:multiLevelType w:val="hybridMultilevel"/>
    <w:tmpl w:val="AC027488"/>
    <w:lvl w:ilvl="0" w:tplc="3DE4AA38">
      <w:start w:val="1"/>
      <w:numFmt w:val="upp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4">
    <w:nsid w:val="6A8D6D42"/>
    <w:multiLevelType w:val="hybridMultilevel"/>
    <w:tmpl w:val="01D0E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C57330"/>
    <w:multiLevelType w:val="hybridMultilevel"/>
    <w:tmpl w:val="9C8C3330"/>
    <w:lvl w:ilvl="0" w:tplc="F72CFE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0E312D"/>
    <w:multiLevelType w:val="hybridMultilevel"/>
    <w:tmpl w:val="6C9611E8"/>
    <w:lvl w:ilvl="0" w:tplc="A94072DC">
      <w:start w:val="4"/>
      <w:numFmt w:val="bullet"/>
      <w:lvlText w:val="-"/>
      <w:lvlJc w:val="left"/>
      <w:pPr>
        <w:ind w:left="720" w:hanging="360"/>
      </w:pPr>
      <w:rPr>
        <w:rFonts w:ascii="Arial" w:eastAsia="Calibri" w:hAnsi="Arial" w:cs="Arial" w:hint="default"/>
        <w:b w:val="0"/>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0E49E3"/>
    <w:multiLevelType w:val="hybridMultilevel"/>
    <w:tmpl w:val="A5A4FCAA"/>
    <w:lvl w:ilvl="0" w:tplc="76ECC0A8">
      <w:start w:val="8"/>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8">
    <w:nsid w:val="7E916271"/>
    <w:multiLevelType w:val="hybridMultilevel"/>
    <w:tmpl w:val="CFC8AE1C"/>
    <w:lvl w:ilvl="0" w:tplc="A94072DC">
      <w:start w:val="4"/>
      <w:numFmt w:val="bullet"/>
      <w:lvlText w:val="-"/>
      <w:lvlJc w:val="left"/>
      <w:pPr>
        <w:ind w:left="720" w:hanging="360"/>
      </w:pPr>
      <w:rPr>
        <w:rFonts w:ascii="Arial" w:eastAsia="Calibri" w:hAnsi="Arial" w:cs="Arial" w:hint="default"/>
        <w:b w:val="0"/>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5"/>
  </w:num>
  <w:num w:numId="4">
    <w:abstractNumId w:val="4"/>
  </w:num>
  <w:num w:numId="5">
    <w:abstractNumId w:val="27"/>
  </w:num>
  <w:num w:numId="6">
    <w:abstractNumId w:val="23"/>
  </w:num>
  <w:num w:numId="7">
    <w:abstractNumId w:val="20"/>
  </w:num>
  <w:num w:numId="8">
    <w:abstractNumId w:val="18"/>
  </w:num>
  <w:num w:numId="9">
    <w:abstractNumId w:val="0"/>
  </w:num>
  <w:num w:numId="10">
    <w:abstractNumId w:val="3"/>
  </w:num>
  <w:num w:numId="11">
    <w:abstractNumId w:val="13"/>
  </w:num>
  <w:num w:numId="12">
    <w:abstractNumId w:val="16"/>
  </w:num>
  <w:num w:numId="13">
    <w:abstractNumId w:val="7"/>
  </w:num>
  <w:num w:numId="14">
    <w:abstractNumId w:val="10"/>
  </w:num>
  <w:num w:numId="15">
    <w:abstractNumId w:val="6"/>
  </w:num>
  <w:num w:numId="16">
    <w:abstractNumId w:val="22"/>
  </w:num>
  <w:num w:numId="17">
    <w:abstractNumId w:val="2"/>
  </w:num>
  <w:num w:numId="18">
    <w:abstractNumId w:val="21"/>
  </w:num>
  <w:num w:numId="19">
    <w:abstractNumId w:val="15"/>
  </w:num>
  <w:num w:numId="20">
    <w:abstractNumId w:val="12"/>
  </w:num>
  <w:num w:numId="21">
    <w:abstractNumId w:val="8"/>
  </w:num>
  <w:num w:numId="22">
    <w:abstractNumId w:val="28"/>
  </w:num>
  <w:num w:numId="23">
    <w:abstractNumId w:val="11"/>
  </w:num>
  <w:num w:numId="24">
    <w:abstractNumId w:val="26"/>
  </w:num>
  <w:num w:numId="25">
    <w:abstractNumId w:val="9"/>
  </w:num>
  <w:num w:numId="26">
    <w:abstractNumId w:val="14"/>
  </w:num>
  <w:num w:numId="27">
    <w:abstractNumId w:val="24"/>
  </w:num>
  <w:num w:numId="28">
    <w:abstractNumId w:val="17"/>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E801D9"/>
    <w:rsid w:val="00000059"/>
    <w:rsid w:val="00004131"/>
    <w:rsid w:val="00007513"/>
    <w:rsid w:val="0001078D"/>
    <w:rsid w:val="000116D4"/>
    <w:rsid w:val="00012C76"/>
    <w:rsid w:val="00014C48"/>
    <w:rsid w:val="0002247C"/>
    <w:rsid w:val="000263CC"/>
    <w:rsid w:val="00026804"/>
    <w:rsid w:val="00027D53"/>
    <w:rsid w:val="00027FB2"/>
    <w:rsid w:val="00032F1B"/>
    <w:rsid w:val="00033043"/>
    <w:rsid w:val="00037FC9"/>
    <w:rsid w:val="000420BE"/>
    <w:rsid w:val="00044144"/>
    <w:rsid w:val="00046020"/>
    <w:rsid w:val="00050BB3"/>
    <w:rsid w:val="00051A40"/>
    <w:rsid w:val="000524F9"/>
    <w:rsid w:val="00054622"/>
    <w:rsid w:val="000548B1"/>
    <w:rsid w:val="00055D08"/>
    <w:rsid w:val="00056ED4"/>
    <w:rsid w:val="00060FCB"/>
    <w:rsid w:val="00061619"/>
    <w:rsid w:val="0006218D"/>
    <w:rsid w:val="0006438B"/>
    <w:rsid w:val="000648E8"/>
    <w:rsid w:val="000657AB"/>
    <w:rsid w:val="00072AE5"/>
    <w:rsid w:val="000753DB"/>
    <w:rsid w:val="00075516"/>
    <w:rsid w:val="00075AB4"/>
    <w:rsid w:val="00083A69"/>
    <w:rsid w:val="00084F61"/>
    <w:rsid w:val="00090374"/>
    <w:rsid w:val="00091354"/>
    <w:rsid w:val="000A11BE"/>
    <w:rsid w:val="000A1C12"/>
    <w:rsid w:val="000A1FD4"/>
    <w:rsid w:val="000A41D3"/>
    <w:rsid w:val="000B34B8"/>
    <w:rsid w:val="000B37E5"/>
    <w:rsid w:val="000B7089"/>
    <w:rsid w:val="000C3AB9"/>
    <w:rsid w:val="000C47CA"/>
    <w:rsid w:val="000C5642"/>
    <w:rsid w:val="000C72E3"/>
    <w:rsid w:val="000D219F"/>
    <w:rsid w:val="000D3875"/>
    <w:rsid w:val="000D60F8"/>
    <w:rsid w:val="000E325A"/>
    <w:rsid w:val="000E7B62"/>
    <w:rsid w:val="000F057F"/>
    <w:rsid w:val="000F29F7"/>
    <w:rsid w:val="000F5A06"/>
    <w:rsid w:val="000F6A06"/>
    <w:rsid w:val="00100BFC"/>
    <w:rsid w:val="0010423B"/>
    <w:rsid w:val="00105167"/>
    <w:rsid w:val="0010522A"/>
    <w:rsid w:val="00107F14"/>
    <w:rsid w:val="0011030B"/>
    <w:rsid w:val="0011072F"/>
    <w:rsid w:val="00117BD2"/>
    <w:rsid w:val="00121EB0"/>
    <w:rsid w:val="00121FF0"/>
    <w:rsid w:val="00122EEB"/>
    <w:rsid w:val="0012324B"/>
    <w:rsid w:val="001245F1"/>
    <w:rsid w:val="00126556"/>
    <w:rsid w:val="00126CBF"/>
    <w:rsid w:val="00132D03"/>
    <w:rsid w:val="001330D0"/>
    <w:rsid w:val="00133708"/>
    <w:rsid w:val="001363AF"/>
    <w:rsid w:val="00136B5F"/>
    <w:rsid w:val="00137EDA"/>
    <w:rsid w:val="00152FFD"/>
    <w:rsid w:val="00155B76"/>
    <w:rsid w:val="00155BAC"/>
    <w:rsid w:val="0016121A"/>
    <w:rsid w:val="001635AB"/>
    <w:rsid w:val="00163730"/>
    <w:rsid w:val="00164333"/>
    <w:rsid w:val="00167DD5"/>
    <w:rsid w:val="0017014B"/>
    <w:rsid w:val="001726A8"/>
    <w:rsid w:val="00176CD8"/>
    <w:rsid w:val="0017712F"/>
    <w:rsid w:val="001817EF"/>
    <w:rsid w:val="00181C20"/>
    <w:rsid w:val="0018356C"/>
    <w:rsid w:val="00187E90"/>
    <w:rsid w:val="0019165D"/>
    <w:rsid w:val="001A074C"/>
    <w:rsid w:val="001A0DEC"/>
    <w:rsid w:val="001A7D82"/>
    <w:rsid w:val="001B21D0"/>
    <w:rsid w:val="001B27DB"/>
    <w:rsid w:val="001B2DB7"/>
    <w:rsid w:val="001B391B"/>
    <w:rsid w:val="001C0C05"/>
    <w:rsid w:val="001C0EBF"/>
    <w:rsid w:val="001C2C91"/>
    <w:rsid w:val="001C54BF"/>
    <w:rsid w:val="001C6D29"/>
    <w:rsid w:val="001D10CD"/>
    <w:rsid w:val="001D55CD"/>
    <w:rsid w:val="001D7C03"/>
    <w:rsid w:val="001D7C5B"/>
    <w:rsid w:val="001E4714"/>
    <w:rsid w:val="001E5820"/>
    <w:rsid w:val="001E5C4D"/>
    <w:rsid w:val="001F29F0"/>
    <w:rsid w:val="001F2B63"/>
    <w:rsid w:val="001F5079"/>
    <w:rsid w:val="002009B5"/>
    <w:rsid w:val="0020122D"/>
    <w:rsid w:val="00201A72"/>
    <w:rsid w:val="00202431"/>
    <w:rsid w:val="00204176"/>
    <w:rsid w:val="00205C72"/>
    <w:rsid w:val="002133C1"/>
    <w:rsid w:val="00213804"/>
    <w:rsid w:val="002147B4"/>
    <w:rsid w:val="002204A5"/>
    <w:rsid w:val="00224A2D"/>
    <w:rsid w:val="002314D3"/>
    <w:rsid w:val="00231F6A"/>
    <w:rsid w:val="0023206B"/>
    <w:rsid w:val="00233328"/>
    <w:rsid w:val="002372D4"/>
    <w:rsid w:val="002410AE"/>
    <w:rsid w:val="00241368"/>
    <w:rsid w:val="00246D27"/>
    <w:rsid w:val="00250F6E"/>
    <w:rsid w:val="002515AF"/>
    <w:rsid w:val="00254A60"/>
    <w:rsid w:val="0025604E"/>
    <w:rsid w:val="00256143"/>
    <w:rsid w:val="00260EF2"/>
    <w:rsid w:val="00261535"/>
    <w:rsid w:val="00262900"/>
    <w:rsid w:val="00264AB9"/>
    <w:rsid w:val="002708EE"/>
    <w:rsid w:val="002734E0"/>
    <w:rsid w:val="00273FC5"/>
    <w:rsid w:val="00274034"/>
    <w:rsid w:val="00274779"/>
    <w:rsid w:val="002833DE"/>
    <w:rsid w:val="00283BCA"/>
    <w:rsid w:val="00283F2E"/>
    <w:rsid w:val="002863D4"/>
    <w:rsid w:val="002867B7"/>
    <w:rsid w:val="0029091E"/>
    <w:rsid w:val="002A0D74"/>
    <w:rsid w:val="002A1833"/>
    <w:rsid w:val="002A5998"/>
    <w:rsid w:val="002B1281"/>
    <w:rsid w:val="002B2244"/>
    <w:rsid w:val="002B3390"/>
    <w:rsid w:val="002B3B5A"/>
    <w:rsid w:val="002B3EF4"/>
    <w:rsid w:val="002B6BF8"/>
    <w:rsid w:val="002C0615"/>
    <w:rsid w:val="002C087E"/>
    <w:rsid w:val="002C1030"/>
    <w:rsid w:val="002C105D"/>
    <w:rsid w:val="002C1065"/>
    <w:rsid w:val="002C10D9"/>
    <w:rsid w:val="002C2ACF"/>
    <w:rsid w:val="002D0808"/>
    <w:rsid w:val="002D49E2"/>
    <w:rsid w:val="002D5929"/>
    <w:rsid w:val="002D7855"/>
    <w:rsid w:val="002D7FC1"/>
    <w:rsid w:val="002E3622"/>
    <w:rsid w:val="002E6C10"/>
    <w:rsid w:val="002F2679"/>
    <w:rsid w:val="002F3F7E"/>
    <w:rsid w:val="002F4B2A"/>
    <w:rsid w:val="00302465"/>
    <w:rsid w:val="003032AE"/>
    <w:rsid w:val="00304C4E"/>
    <w:rsid w:val="0030539C"/>
    <w:rsid w:val="00310BDC"/>
    <w:rsid w:val="003122BE"/>
    <w:rsid w:val="00315B5D"/>
    <w:rsid w:val="0031753F"/>
    <w:rsid w:val="00321AF6"/>
    <w:rsid w:val="00323051"/>
    <w:rsid w:val="00323D1C"/>
    <w:rsid w:val="00324C38"/>
    <w:rsid w:val="00327235"/>
    <w:rsid w:val="0033009B"/>
    <w:rsid w:val="003347EA"/>
    <w:rsid w:val="003348A9"/>
    <w:rsid w:val="00337426"/>
    <w:rsid w:val="00337E35"/>
    <w:rsid w:val="00340C7A"/>
    <w:rsid w:val="0034119E"/>
    <w:rsid w:val="00342764"/>
    <w:rsid w:val="003432A8"/>
    <w:rsid w:val="00345AA6"/>
    <w:rsid w:val="003500C9"/>
    <w:rsid w:val="00352ADF"/>
    <w:rsid w:val="00353ED2"/>
    <w:rsid w:val="003546F4"/>
    <w:rsid w:val="00354BC6"/>
    <w:rsid w:val="00356AEE"/>
    <w:rsid w:val="00357DE6"/>
    <w:rsid w:val="00360BE3"/>
    <w:rsid w:val="00363209"/>
    <w:rsid w:val="0036402D"/>
    <w:rsid w:val="00364E43"/>
    <w:rsid w:val="00365315"/>
    <w:rsid w:val="0037300F"/>
    <w:rsid w:val="00373D51"/>
    <w:rsid w:val="00374803"/>
    <w:rsid w:val="00374CDF"/>
    <w:rsid w:val="003751D6"/>
    <w:rsid w:val="00375B17"/>
    <w:rsid w:val="0038188C"/>
    <w:rsid w:val="00385CAF"/>
    <w:rsid w:val="00387486"/>
    <w:rsid w:val="003876A6"/>
    <w:rsid w:val="003877AC"/>
    <w:rsid w:val="0039064C"/>
    <w:rsid w:val="00392944"/>
    <w:rsid w:val="00396A97"/>
    <w:rsid w:val="003A10EB"/>
    <w:rsid w:val="003A7B9C"/>
    <w:rsid w:val="003A7D64"/>
    <w:rsid w:val="003B1D89"/>
    <w:rsid w:val="003B2A19"/>
    <w:rsid w:val="003B4BE6"/>
    <w:rsid w:val="003C6D11"/>
    <w:rsid w:val="003D120D"/>
    <w:rsid w:val="003D5889"/>
    <w:rsid w:val="003E1B31"/>
    <w:rsid w:val="003E5E17"/>
    <w:rsid w:val="003E78F4"/>
    <w:rsid w:val="003E7A13"/>
    <w:rsid w:val="003F034E"/>
    <w:rsid w:val="003F486E"/>
    <w:rsid w:val="003F54C9"/>
    <w:rsid w:val="003F760A"/>
    <w:rsid w:val="00403F1A"/>
    <w:rsid w:val="004063F2"/>
    <w:rsid w:val="00411988"/>
    <w:rsid w:val="00411E52"/>
    <w:rsid w:val="00412568"/>
    <w:rsid w:val="00420130"/>
    <w:rsid w:val="004208E0"/>
    <w:rsid w:val="00420F41"/>
    <w:rsid w:val="00423055"/>
    <w:rsid w:val="00423865"/>
    <w:rsid w:val="004247D3"/>
    <w:rsid w:val="004268A2"/>
    <w:rsid w:val="00427D11"/>
    <w:rsid w:val="004305A9"/>
    <w:rsid w:val="0043117F"/>
    <w:rsid w:val="00432A36"/>
    <w:rsid w:val="00434055"/>
    <w:rsid w:val="00437C75"/>
    <w:rsid w:val="00441D55"/>
    <w:rsid w:val="00442A9E"/>
    <w:rsid w:val="0045646C"/>
    <w:rsid w:val="004602BB"/>
    <w:rsid w:val="0046112F"/>
    <w:rsid w:val="0046529C"/>
    <w:rsid w:val="00466200"/>
    <w:rsid w:val="00470002"/>
    <w:rsid w:val="00470E3F"/>
    <w:rsid w:val="00472732"/>
    <w:rsid w:val="00472785"/>
    <w:rsid w:val="004739D6"/>
    <w:rsid w:val="00474E3C"/>
    <w:rsid w:val="00476D75"/>
    <w:rsid w:val="00481980"/>
    <w:rsid w:val="004847D1"/>
    <w:rsid w:val="004877BD"/>
    <w:rsid w:val="004973BA"/>
    <w:rsid w:val="00497B53"/>
    <w:rsid w:val="004A0483"/>
    <w:rsid w:val="004A355A"/>
    <w:rsid w:val="004B06B7"/>
    <w:rsid w:val="004B115B"/>
    <w:rsid w:val="004B260A"/>
    <w:rsid w:val="004B2E33"/>
    <w:rsid w:val="004C06ED"/>
    <w:rsid w:val="004C14D8"/>
    <w:rsid w:val="004C6056"/>
    <w:rsid w:val="004D0DD6"/>
    <w:rsid w:val="004D5DD4"/>
    <w:rsid w:val="004E0F14"/>
    <w:rsid w:val="004E1912"/>
    <w:rsid w:val="004E545A"/>
    <w:rsid w:val="004E6F62"/>
    <w:rsid w:val="004F2746"/>
    <w:rsid w:val="004F2DCB"/>
    <w:rsid w:val="004F45E7"/>
    <w:rsid w:val="00502314"/>
    <w:rsid w:val="00502963"/>
    <w:rsid w:val="00503382"/>
    <w:rsid w:val="00505A77"/>
    <w:rsid w:val="00507589"/>
    <w:rsid w:val="00511034"/>
    <w:rsid w:val="00515BA5"/>
    <w:rsid w:val="00517E92"/>
    <w:rsid w:val="00526C88"/>
    <w:rsid w:val="00526D05"/>
    <w:rsid w:val="005352D7"/>
    <w:rsid w:val="005354DA"/>
    <w:rsid w:val="00545F7E"/>
    <w:rsid w:val="00547D5E"/>
    <w:rsid w:val="00550D72"/>
    <w:rsid w:val="005543A0"/>
    <w:rsid w:val="00557989"/>
    <w:rsid w:val="00563229"/>
    <w:rsid w:val="00565DEB"/>
    <w:rsid w:val="00570ED6"/>
    <w:rsid w:val="00571078"/>
    <w:rsid w:val="00573B5A"/>
    <w:rsid w:val="00574F89"/>
    <w:rsid w:val="00575A39"/>
    <w:rsid w:val="00576BE9"/>
    <w:rsid w:val="00584157"/>
    <w:rsid w:val="00584F77"/>
    <w:rsid w:val="00586113"/>
    <w:rsid w:val="00591526"/>
    <w:rsid w:val="0059224C"/>
    <w:rsid w:val="0059348F"/>
    <w:rsid w:val="00596F1B"/>
    <w:rsid w:val="00596F46"/>
    <w:rsid w:val="00597A52"/>
    <w:rsid w:val="005A0DF5"/>
    <w:rsid w:val="005A1EAB"/>
    <w:rsid w:val="005A430C"/>
    <w:rsid w:val="005A4441"/>
    <w:rsid w:val="005B3C46"/>
    <w:rsid w:val="005B42D1"/>
    <w:rsid w:val="005B709A"/>
    <w:rsid w:val="005C2360"/>
    <w:rsid w:val="005C3D31"/>
    <w:rsid w:val="005C3EBF"/>
    <w:rsid w:val="005C41ED"/>
    <w:rsid w:val="005C7859"/>
    <w:rsid w:val="005D311E"/>
    <w:rsid w:val="005D348F"/>
    <w:rsid w:val="005D5CCB"/>
    <w:rsid w:val="005D6B11"/>
    <w:rsid w:val="005E1543"/>
    <w:rsid w:val="005E30CA"/>
    <w:rsid w:val="005E656F"/>
    <w:rsid w:val="005E6690"/>
    <w:rsid w:val="005E7C0F"/>
    <w:rsid w:val="005F323A"/>
    <w:rsid w:val="005F5DAB"/>
    <w:rsid w:val="005F70F6"/>
    <w:rsid w:val="005F717E"/>
    <w:rsid w:val="005F755E"/>
    <w:rsid w:val="00602297"/>
    <w:rsid w:val="00603D69"/>
    <w:rsid w:val="00603E35"/>
    <w:rsid w:val="0060531B"/>
    <w:rsid w:val="0061086A"/>
    <w:rsid w:val="0061139E"/>
    <w:rsid w:val="0061445E"/>
    <w:rsid w:val="00616316"/>
    <w:rsid w:val="006231C4"/>
    <w:rsid w:val="0062495F"/>
    <w:rsid w:val="00624B36"/>
    <w:rsid w:val="006333CF"/>
    <w:rsid w:val="006400B3"/>
    <w:rsid w:val="00640234"/>
    <w:rsid w:val="00644110"/>
    <w:rsid w:val="00645B08"/>
    <w:rsid w:val="00646447"/>
    <w:rsid w:val="00647406"/>
    <w:rsid w:val="006502AD"/>
    <w:rsid w:val="00652EE5"/>
    <w:rsid w:val="00654C40"/>
    <w:rsid w:val="00655BA9"/>
    <w:rsid w:val="00657294"/>
    <w:rsid w:val="00657618"/>
    <w:rsid w:val="006632C8"/>
    <w:rsid w:val="0066354C"/>
    <w:rsid w:val="006667E8"/>
    <w:rsid w:val="0067012E"/>
    <w:rsid w:val="006713A6"/>
    <w:rsid w:val="00676A84"/>
    <w:rsid w:val="00682550"/>
    <w:rsid w:val="00684764"/>
    <w:rsid w:val="00684E27"/>
    <w:rsid w:val="00686253"/>
    <w:rsid w:val="0068702F"/>
    <w:rsid w:val="00687C75"/>
    <w:rsid w:val="0069483D"/>
    <w:rsid w:val="006A5476"/>
    <w:rsid w:val="006B036B"/>
    <w:rsid w:val="006B6CAD"/>
    <w:rsid w:val="006C1805"/>
    <w:rsid w:val="006C1944"/>
    <w:rsid w:val="006C5245"/>
    <w:rsid w:val="006C6B5A"/>
    <w:rsid w:val="006C6E29"/>
    <w:rsid w:val="006C77E9"/>
    <w:rsid w:val="006D0C0C"/>
    <w:rsid w:val="006D4431"/>
    <w:rsid w:val="006D4D26"/>
    <w:rsid w:val="006E25EB"/>
    <w:rsid w:val="006E4F60"/>
    <w:rsid w:val="006E6F2F"/>
    <w:rsid w:val="006E7812"/>
    <w:rsid w:val="006F3957"/>
    <w:rsid w:val="006F429C"/>
    <w:rsid w:val="0070149F"/>
    <w:rsid w:val="0070261A"/>
    <w:rsid w:val="00702E8D"/>
    <w:rsid w:val="00710E89"/>
    <w:rsid w:val="00711054"/>
    <w:rsid w:val="00715D0C"/>
    <w:rsid w:val="00715F4D"/>
    <w:rsid w:val="00716C86"/>
    <w:rsid w:val="00716C94"/>
    <w:rsid w:val="00720634"/>
    <w:rsid w:val="007208F4"/>
    <w:rsid w:val="007220E7"/>
    <w:rsid w:val="00722BAF"/>
    <w:rsid w:val="007300B8"/>
    <w:rsid w:val="007307B9"/>
    <w:rsid w:val="007312D6"/>
    <w:rsid w:val="00732FB7"/>
    <w:rsid w:val="00733483"/>
    <w:rsid w:val="0073648D"/>
    <w:rsid w:val="007370F0"/>
    <w:rsid w:val="00737868"/>
    <w:rsid w:val="0074441B"/>
    <w:rsid w:val="0074538F"/>
    <w:rsid w:val="00750912"/>
    <w:rsid w:val="00754283"/>
    <w:rsid w:val="00756E5A"/>
    <w:rsid w:val="00761737"/>
    <w:rsid w:val="00761E72"/>
    <w:rsid w:val="007710EF"/>
    <w:rsid w:val="007743F0"/>
    <w:rsid w:val="00774EE8"/>
    <w:rsid w:val="0077521A"/>
    <w:rsid w:val="00775575"/>
    <w:rsid w:val="00780670"/>
    <w:rsid w:val="00784A6D"/>
    <w:rsid w:val="007917C9"/>
    <w:rsid w:val="007924E5"/>
    <w:rsid w:val="00793754"/>
    <w:rsid w:val="00794415"/>
    <w:rsid w:val="007946B8"/>
    <w:rsid w:val="00794933"/>
    <w:rsid w:val="007952AC"/>
    <w:rsid w:val="00795494"/>
    <w:rsid w:val="00797F92"/>
    <w:rsid w:val="007A02D7"/>
    <w:rsid w:val="007A0352"/>
    <w:rsid w:val="007A2E5A"/>
    <w:rsid w:val="007A4FDD"/>
    <w:rsid w:val="007A65E1"/>
    <w:rsid w:val="007A6D8F"/>
    <w:rsid w:val="007B1BC3"/>
    <w:rsid w:val="007B2452"/>
    <w:rsid w:val="007C02FD"/>
    <w:rsid w:val="007C1BDA"/>
    <w:rsid w:val="007C5969"/>
    <w:rsid w:val="007D0BAD"/>
    <w:rsid w:val="007D1CF4"/>
    <w:rsid w:val="007D1FA5"/>
    <w:rsid w:val="007D6767"/>
    <w:rsid w:val="007D7DBA"/>
    <w:rsid w:val="007E4B78"/>
    <w:rsid w:val="007E5BFA"/>
    <w:rsid w:val="007E60D7"/>
    <w:rsid w:val="007E6706"/>
    <w:rsid w:val="007E68CC"/>
    <w:rsid w:val="007E7DAB"/>
    <w:rsid w:val="007F009A"/>
    <w:rsid w:val="007F165B"/>
    <w:rsid w:val="007F34B6"/>
    <w:rsid w:val="007F747C"/>
    <w:rsid w:val="00801184"/>
    <w:rsid w:val="00803F85"/>
    <w:rsid w:val="00804662"/>
    <w:rsid w:val="0080564B"/>
    <w:rsid w:val="008121F0"/>
    <w:rsid w:val="00812729"/>
    <w:rsid w:val="00814013"/>
    <w:rsid w:val="00820A4C"/>
    <w:rsid w:val="00821700"/>
    <w:rsid w:val="008231F8"/>
    <w:rsid w:val="00823529"/>
    <w:rsid w:val="0082363F"/>
    <w:rsid w:val="0082519E"/>
    <w:rsid w:val="00825AD4"/>
    <w:rsid w:val="008306DD"/>
    <w:rsid w:val="00834B93"/>
    <w:rsid w:val="0083523D"/>
    <w:rsid w:val="008356A8"/>
    <w:rsid w:val="00835F83"/>
    <w:rsid w:val="00840D34"/>
    <w:rsid w:val="0084321B"/>
    <w:rsid w:val="00843C57"/>
    <w:rsid w:val="00843DCB"/>
    <w:rsid w:val="00843FE4"/>
    <w:rsid w:val="0084527A"/>
    <w:rsid w:val="00850830"/>
    <w:rsid w:val="00850953"/>
    <w:rsid w:val="00851F4F"/>
    <w:rsid w:val="0085224B"/>
    <w:rsid w:val="0085310F"/>
    <w:rsid w:val="008573AA"/>
    <w:rsid w:val="00860E10"/>
    <w:rsid w:val="008611FF"/>
    <w:rsid w:val="00864D35"/>
    <w:rsid w:val="00867401"/>
    <w:rsid w:val="00871E18"/>
    <w:rsid w:val="008723DC"/>
    <w:rsid w:val="00876DFC"/>
    <w:rsid w:val="00877446"/>
    <w:rsid w:val="00887DA5"/>
    <w:rsid w:val="00891EB4"/>
    <w:rsid w:val="008956DA"/>
    <w:rsid w:val="008968E6"/>
    <w:rsid w:val="008A5348"/>
    <w:rsid w:val="008A5A8F"/>
    <w:rsid w:val="008A7DA8"/>
    <w:rsid w:val="008B0F96"/>
    <w:rsid w:val="008B366E"/>
    <w:rsid w:val="008B4008"/>
    <w:rsid w:val="008B4718"/>
    <w:rsid w:val="008B6A18"/>
    <w:rsid w:val="008C2377"/>
    <w:rsid w:val="008C2EE9"/>
    <w:rsid w:val="008C4926"/>
    <w:rsid w:val="008C638A"/>
    <w:rsid w:val="008C7C8F"/>
    <w:rsid w:val="008D35CF"/>
    <w:rsid w:val="008D4C57"/>
    <w:rsid w:val="008D5031"/>
    <w:rsid w:val="008D5929"/>
    <w:rsid w:val="008D6581"/>
    <w:rsid w:val="008D6FE5"/>
    <w:rsid w:val="008E0251"/>
    <w:rsid w:val="008E12B9"/>
    <w:rsid w:val="008E2C37"/>
    <w:rsid w:val="008E479C"/>
    <w:rsid w:val="008E5A94"/>
    <w:rsid w:val="008E5B1C"/>
    <w:rsid w:val="008F2E78"/>
    <w:rsid w:val="008F4E76"/>
    <w:rsid w:val="00901A69"/>
    <w:rsid w:val="009026F9"/>
    <w:rsid w:val="00903CBA"/>
    <w:rsid w:val="0090777D"/>
    <w:rsid w:val="00911700"/>
    <w:rsid w:val="00912AF9"/>
    <w:rsid w:val="00912C90"/>
    <w:rsid w:val="00912EE9"/>
    <w:rsid w:val="009131D8"/>
    <w:rsid w:val="009132D4"/>
    <w:rsid w:val="0091493C"/>
    <w:rsid w:val="00915B70"/>
    <w:rsid w:val="009216A4"/>
    <w:rsid w:val="00921FBF"/>
    <w:rsid w:val="009314E5"/>
    <w:rsid w:val="00931580"/>
    <w:rsid w:val="00931F43"/>
    <w:rsid w:val="009329EA"/>
    <w:rsid w:val="00933C06"/>
    <w:rsid w:val="009359F1"/>
    <w:rsid w:val="00935E05"/>
    <w:rsid w:val="00937E2A"/>
    <w:rsid w:val="00942CD9"/>
    <w:rsid w:val="0094364C"/>
    <w:rsid w:val="00943D49"/>
    <w:rsid w:val="00945F62"/>
    <w:rsid w:val="0094664F"/>
    <w:rsid w:val="00946A14"/>
    <w:rsid w:val="00947A71"/>
    <w:rsid w:val="00952EEC"/>
    <w:rsid w:val="009553C8"/>
    <w:rsid w:val="0095546B"/>
    <w:rsid w:val="00956D7C"/>
    <w:rsid w:val="00957971"/>
    <w:rsid w:val="00962EAF"/>
    <w:rsid w:val="00965179"/>
    <w:rsid w:val="0096552D"/>
    <w:rsid w:val="00967BB6"/>
    <w:rsid w:val="009729A7"/>
    <w:rsid w:val="00972CA7"/>
    <w:rsid w:val="00974A19"/>
    <w:rsid w:val="009762D2"/>
    <w:rsid w:val="009866EF"/>
    <w:rsid w:val="00986762"/>
    <w:rsid w:val="00986E2E"/>
    <w:rsid w:val="00987D3F"/>
    <w:rsid w:val="0099240C"/>
    <w:rsid w:val="00994862"/>
    <w:rsid w:val="00996786"/>
    <w:rsid w:val="009971A7"/>
    <w:rsid w:val="009A1414"/>
    <w:rsid w:val="009A348C"/>
    <w:rsid w:val="009A53C0"/>
    <w:rsid w:val="009A5ED9"/>
    <w:rsid w:val="009B0322"/>
    <w:rsid w:val="009C26B5"/>
    <w:rsid w:val="009C4B5C"/>
    <w:rsid w:val="009C64C5"/>
    <w:rsid w:val="009D076C"/>
    <w:rsid w:val="009D2A09"/>
    <w:rsid w:val="009E0D78"/>
    <w:rsid w:val="009E31FF"/>
    <w:rsid w:val="009E3A94"/>
    <w:rsid w:val="009E5FF1"/>
    <w:rsid w:val="009E6B92"/>
    <w:rsid w:val="009E6FD3"/>
    <w:rsid w:val="009F0A4A"/>
    <w:rsid w:val="009F0B62"/>
    <w:rsid w:val="009F2E05"/>
    <w:rsid w:val="009F3648"/>
    <w:rsid w:val="009F3FCD"/>
    <w:rsid w:val="009F6BE3"/>
    <w:rsid w:val="009F7D46"/>
    <w:rsid w:val="00A01033"/>
    <w:rsid w:val="00A04F8F"/>
    <w:rsid w:val="00A07F21"/>
    <w:rsid w:val="00A106DD"/>
    <w:rsid w:val="00A13AAA"/>
    <w:rsid w:val="00A15B02"/>
    <w:rsid w:val="00A20E0D"/>
    <w:rsid w:val="00A23134"/>
    <w:rsid w:val="00A27758"/>
    <w:rsid w:val="00A27F48"/>
    <w:rsid w:val="00A3193C"/>
    <w:rsid w:val="00A345F3"/>
    <w:rsid w:val="00A41978"/>
    <w:rsid w:val="00A42676"/>
    <w:rsid w:val="00A43C7E"/>
    <w:rsid w:val="00A44496"/>
    <w:rsid w:val="00A4468A"/>
    <w:rsid w:val="00A44D11"/>
    <w:rsid w:val="00A465EF"/>
    <w:rsid w:val="00A46B23"/>
    <w:rsid w:val="00A514ED"/>
    <w:rsid w:val="00A53D1D"/>
    <w:rsid w:val="00A54B0C"/>
    <w:rsid w:val="00A61A7C"/>
    <w:rsid w:val="00A644FF"/>
    <w:rsid w:val="00A64C72"/>
    <w:rsid w:val="00A67682"/>
    <w:rsid w:val="00A72582"/>
    <w:rsid w:val="00A75A72"/>
    <w:rsid w:val="00A75AEA"/>
    <w:rsid w:val="00A80A32"/>
    <w:rsid w:val="00A82B5F"/>
    <w:rsid w:val="00A84A04"/>
    <w:rsid w:val="00AA1B75"/>
    <w:rsid w:val="00AA253F"/>
    <w:rsid w:val="00AA277F"/>
    <w:rsid w:val="00AA3AC2"/>
    <w:rsid w:val="00AA3F22"/>
    <w:rsid w:val="00AA3F86"/>
    <w:rsid w:val="00AA4BE0"/>
    <w:rsid w:val="00AA6506"/>
    <w:rsid w:val="00AB0341"/>
    <w:rsid w:val="00AB0F4A"/>
    <w:rsid w:val="00AB2081"/>
    <w:rsid w:val="00AB4CA9"/>
    <w:rsid w:val="00AB67E7"/>
    <w:rsid w:val="00AB72CC"/>
    <w:rsid w:val="00AB74A9"/>
    <w:rsid w:val="00AB7B70"/>
    <w:rsid w:val="00AC1296"/>
    <w:rsid w:val="00AC4508"/>
    <w:rsid w:val="00AC5A00"/>
    <w:rsid w:val="00AC5D3A"/>
    <w:rsid w:val="00AD28DE"/>
    <w:rsid w:val="00AD4540"/>
    <w:rsid w:val="00AD788A"/>
    <w:rsid w:val="00AD7E8C"/>
    <w:rsid w:val="00AE2D8A"/>
    <w:rsid w:val="00AE4972"/>
    <w:rsid w:val="00B008A0"/>
    <w:rsid w:val="00B00ED4"/>
    <w:rsid w:val="00B01221"/>
    <w:rsid w:val="00B018BF"/>
    <w:rsid w:val="00B01BF6"/>
    <w:rsid w:val="00B06BBE"/>
    <w:rsid w:val="00B06E8E"/>
    <w:rsid w:val="00B10626"/>
    <w:rsid w:val="00B11C28"/>
    <w:rsid w:val="00B12DDD"/>
    <w:rsid w:val="00B15216"/>
    <w:rsid w:val="00B15F2C"/>
    <w:rsid w:val="00B2002B"/>
    <w:rsid w:val="00B20D66"/>
    <w:rsid w:val="00B223E1"/>
    <w:rsid w:val="00B27B4D"/>
    <w:rsid w:val="00B30A64"/>
    <w:rsid w:val="00B30C8E"/>
    <w:rsid w:val="00B31CE7"/>
    <w:rsid w:val="00B331E2"/>
    <w:rsid w:val="00B33DCF"/>
    <w:rsid w:val="00B400C2"/>
    <w:rsid w:val="00B40A72"/>
    <w:rsid w:val="00B41468"/>
    <w:rsid w:val="00B41CB0"/>
    <w:rsid w:val="00B42088"/>
    <w:rsid w:val="00B42141"/>
    <w:rsid w:val="00B42599"/>
    <w:rsid w:val="00B4322C"/>
    <w:rsid w:val="00B46193"/>
    <w:rsid w:val="00B462E3"/>
    <w:rsid w:val="00B5503A"/>
    <w:rsid w:val="00B558D5"/>
    <w:rsid w:val="00B57A0E"/>
    <w:rsid w:val="00B62959"/>
    <w:rsid w:val="00B62D7B"/>
    <w:rsid w:val="00B642B5"/>
    <w:rsid w:val="00B64493"/>
    <w:rsid w:val="00B675CA"/>
    <w:rsid w:val="00B7019D"/>
    <w:rsid w:val="00B73417"/>
    <w:rsid w:val="00B74FF3"/>
    <w:rsid w:val="00B75873"/>
    <w:rsid w:val="00B759F3"/>
    <w:rsid w:val="00B764EB"/>
    <w:rsid w:val="00B857B6"/>
    <w:rsid w:val="00B85912"/>
    <w:rsid w:val="00B86EBC"/>
    <w:rsid w:val="00B95243"/>
    <w:rsid w:val="00B97BF7"/>
    <w:rsid w:val="00BA1712"/>
    <w:rsid w:val="00BA1864"/>
    <w:rsid w:val="00BA30E8"/>
    <w:rsid w:val="00BA720E"/>
    <w:rsid w:val="00BA787B"/>
    <w:rsid w:val="00BB28C3"/>
    <w:rsid w:val="00BB2FE2"/>
    <w:rsid w:val="00BB68D6"/>
    <w:rsid w:val="00BC7A97"/>
    <w:rsid w:val="00BD1245"/>
    <w:rsid w:val="00BD1EA3"/>
    <w:rsid w:val="00BD73CD"/>
    <w:rsid w:val="00BD7D99"/>
    <w:rsid w:val="00BE1B6D"/>
    <w:rsid w:val="00BE1CEF"/>
    <w:rsid w:val="00BE4B49"/>
    <w:rsid w:val="00BE723D"/>
    <w:rsid w:val="00BF37C9"/>
    <w:rsid w:val="00BF543B"/>
    <w:rsid w:val="00C01406"/>
    <w:rsid w:val="00C01F34"/>
    <w:rsid w:val="00C1314D"/>
    <w:rsid w:val="00C13C30"/>
    <w:rsid w:val="00C13E82"/>
    <w:rsid w:val="00C15AAD"/>
    <w:rsid w:val="00C16E14"/>
    <w:rsid w:val="00C1711C"/>
    <w:rsid w:val="00C22097"/>
    <w:rsid w:val="00C24047"/>
    <w:rsid w:val="00C277BD"/>
    <w:rsid w:val="00C40356"/>
    <w:rsid w:val="00C40A51"/>
    <w:rsid w:val="00C45EE2"/>
    <w:rsid w:val="00C500CC"/>
    <w:rsid w:val="00C501A5"/>
    <w:rsid w:val="00C52EB7"/>
    <w:rsid w:val="00C67DA3"/>
    <w:rsid w:val="00C724CB"/>
    <w:rsid w:val="00C73688"/>
    <w:rsid w:val="00C757C8"/>
    <w:rsid w:val="00C76BAF"/>
    <w:rsid w:val="00C77C59"/>
    <w:rsid w:val="00C8169D"/>
    <w:rsid w:val="00C83AF4"/>
    <w:rsid w:val="00C86B40"/>
    <w:rsid w:val="00C86F68"/>
    <w:rsid w:val="00C87FA1"/>
    <w:rsid w:val="00C92721"/>
    <w:rsid w:val="00C932A9"/>
    <w:rsid w:val="00CA07F3"/>
    <w:rsid w:val="00CA1829"/>
    <w:rsid w:val="00CA36F7"/>
    <w:rsid w:val="00CA47E2"/>
    <w:rsid w:val="00CA6B5C"/>
    <w:rsid w:val="00CA7500"/>
    <w:rsid w:val="00CB364C"/>
    <w:rsid w:val="00CB3C33"/>
    <w:rsid w:val="00CB5379"/>
    <w:rsid w:val="00CC0ED1"/>
    <w:rsid w:val="00CC1A27"/>
    <w:rsid w:val="00CC25E6"/>
    <w:rsid w:val="00CC3C50"/>
    <w:rsid w:val="00CC42E1"/>
    <w:rsid w:val="00CC756F"/>
    <w:rsid w:val="00CC7EAF"/>
    <w:rsid w:val="00CD0D15"/>
    <w:rsid w:val="00CD2022"/>
    <w:rsid w:val="00CD76D7"/>
    <w:rsid w:val="00CD7CD7"/>
    <w:rsid w:val="00CE3D1F"/>
    <w:rsid w:val="00CE4A15"/>
    <w:rsid w:val="00CE4AA0"/>
    <w:rsid w:val="00CE50A6"/>
    <w:rsid w:val="00CE7A9C"/>
    <w:rsid w:val="00CF0AB3"/>
    <w:rsid w:val="00CF1EF8"/>
    <w:rsid w:val="00CF6937"/>
    <w:rsid w:val="00D00F46"/>
    <w:rsid w:val="00D016AC"/>
    <w:rsid w:val="00D07167"/>
    <w:rsid w:val="00D11E18"/>
    <w:rsid w:val="00D14768"/>
    <w:rsid w:val="00D150D9"/>
    <w:rsid w:val="00D1548F"/>
    <w:rsid w:val="00D1793F"/>
    <w:rsid w:val="00D26AAD"/>
    <w:rsid w:val="00D2743A"/>
    <w:rsid w:val="00D339E6"/>
    <w:rsid w:val="00D35C39"/>
    <w:rsid w:val="00D35DDE"/>
    <w:rsid w:val="00D374FF"/>
    <w:rsid w:val="00D4028F"/>
    <w:rsid w:val="00D4380A"/>
    <w:rsid w:val="00D46B8B"/>
    <w:rsid w:val="00D51D81"/>
    <w:rsid w:val="00D52192"/>
    <w:rsid w:val="00D52FB9"/>
    <w:rsid w:val="00D55184"/>
    <w:rsid w:val="00D5573C"/>
    <w:rsid w:val="00D606BB"/>
    <w:rsid w:val="00D61851"/>
    <w:rsid w:val="00D66D33"/>
    <w:rsid w:val="00D6728F"/>
    <w:rsid w:val="00D72AA0"/>
    <w:rsid w:val="00D769EF"/>
    <w:rsid w:val="00D76A49"/>
    <w:rsid w:val="00D83134"/>
    <w:rsid w:val="00D848EC"/>
    <w:rsid w:val="00D85641"/>
    <w:rsid w:val="00D85CF2"/>
    <w:rsid w:val="00D869BC"/>
    <w:rsid w:val="00D872FA"/>
    <w:rsid w:val="00D90DFA"/>
    <w:rsid w:val="00D94EB8"/>
    <w:rsid w:val="00D94F8A"/>
    <w:rsid w:val="00DA2122"/>
    <w:rsid w:val="00DA5B50"/>
    <w:rsid w:val="00DB0C6E"/>
    <w:rsid w:val="00DB3B35"/>
    <w:rsid w:val="00DB67FD"/>
    <w:rsid w:val="00DC2922"/>
    <w:rsid w:val="00DC3B7B"/>
    <w:rsid w:val="00DC4652"/>
    <w:rsid w:val="00DD41C3"/>
    <w:rsid w:val="00DD6D47"/>
    <w:rsid w:val="00DE2024"/>
    <w:rsid w:val="00DE39FA"/>
    <w:rsid w:val="00DE3AB6"/>
    <w:rsid w:val="00DE7D71"/>
    <w:rsid w:val="00DF3178"/>
    <w:rsid w:val="00E0328C"/>
    <w:rsid w:val="00E054F2"/>
    <w:rsid w:val="00E10AA1"/>
    <w:rsid w:val="00E12332"/>
    <w:rsid w:val="00E175DF"/>
    <w:rsid w:val="00E22A58"/>
    <w:rsid w:val="00E24312"/>
    <w:rsid w:val="00E25003"/>
    <w:rsid w:val="00E252CC"/>
    <w:rsid w:val="00E2600E"/>
    <w:rsid w:val="00E30756"/>
    <w:rsid w:val="00E34AE3"/>
    <w:rsid w:val="00E34B1E"/>
    <w:rsid w:val="00E35054"/>
    <w:rsid w:val="00E355F5"/>
    <w:rsid w:val="00E36D45"/>
    <w:rsid w:val="00E45E36"/>
    <w:rsid w:val="00E4642E"/>
    <w:rsid w:val="00E52540"/>
    <w:rsid w:val="00E533CE"/>
    <w:rsid w:val="00E54397"/>
    <w:rsid w:val="00E61B07"/>
    <w:rsid w:val="00E61F95"/>
    <w:rsid w:val="00E6497D"/>
    <w:rsid w:val="00E65536"/>
    <w:rsid w:val="00E70A3D"/>
    <w:rsid w:val="00E70D18"/>
    <w:rsid w:val="00E7154A"/>
    <w:rsid w:val="00E73DE7"/>
    <w:rsid w:val="00E7619F"/>
    <w:rsid w:val="00E764B9"/>
    <w:rsid w:val="00E764D3"/>
    <w:rsid w:val="00E77419"/>
    <w:rsid w:val="00E801D9"/>
    <w:rsid w:val="00E834E8"/>
    <w:rsid w:val="00E8380B"/>
    <w:rsid w:val="00E83ACF"/>
    <w:rsid w:val="00E83E6A"/>
    <w:rsid w:val="00E84330"/>
    <w:rsid w:val="00E84CA6"/>
    <w:rsid w:val="00E85FE8"/>
    <w:rsid w:val="00E9340E"/>
    <w:rsid w:val="00E93D34"/>
    <w:rsid w:val="00E94E20"/>
    <w:rsid w:val="00EA0483"/>
    <w:rsid w:val="00EA35B3"/>
    <w:rsid w:val="00EA68BC"/>
    <w:rsid w:val="00EB2F7A"/>
    <w:rsid w:val="00EB36FC"/>
    <w:rsid w:val="00EB7B65"/>
    <w:rsid w:val="00EB7F6F"/>
    <w:rsid w:val="00EC2700"/>
    <w:rsid w:val="00EC3826"/>
    <w:rsid w:val="00EC72E0"/>
    <w:rsid w:val="00EC769D"/>
    <w:rsid w:val="00ED070D"/>
    <w:rsid w:val="00ED2B9C"/>
    <w:rsid w:val="00ED3ACC"/>
    <w:rsid w:val="00ED4527"/>
    <w:rsid w:val="00ED67D2"/>
    <w:rsid w:val="00EE03B6"/>
    <w:rsid w:val="00EE1DB3"/>
    <w:rsid w:val="00EE391B"/>
    <w:rsid w:val="00EF2C32"/>
    <w:rsid w:val="00EF585C"/>
    <w:rsid w:val="00EF5F8C"/>
    <w:rsid w:val="00F027C3"/>
    <w:rsid w:val="00F054E5"/>
    <w:rsid w:val="00F06C40"/>
    <w:rsid w:val="00F07BA1"/>
    <w:rsid w:val="00F118CE"/>
    <w:rsid w:val="00F1235E"/>
    <w:rsid w:val="00F12658"/>
    <w:rsid w:val="00F14BF4"/>
    <w:rsid w:val="00F17975"/>
    <w:rsid w:val="00F2015A"/>
    <w:rsid w:val="00F22D67"/>
    <w:rsid w:val="00F24035"/>
    <w:rsid w:val="00F2642E"/>
    <w:rsid w:val="00F319BD"/>
    <w:rsid w:val="00F329B4"/>
    <w:rsid w:val="00F345DC"/>
    <w:rsid w:val="00F43648"/>
    <w:rsid w:val="00F45C32"/>
    <w:rsid w:val="00F5087A"/>
    <w:rsid w:val="00F510BC"/>
    <w:rsid w:val="00F51DCC"/>
    <w:rsid w:val="00F5412F"/>
    <w:rsid w:val="00F5528F"/>
    <w:rsid w:val="00F62951"/>
    <w:rsid w:val="00F63024"/>
    <w:rsid w:val="00F674F9"/>
    <w:rsid w:val="00F7245B"/>
    <w:rsid w:val="00F72BEE"/>
    <w:rsid w:val="00F7354E"/>
    <w:rsid w:val="00F73C70"/>
    <w:rsid w:val="00F754B9"/>
    <w:rsid w:val="00F773F1"/>
    <w:rsid w:val="00F77F44"/>
    <w:rsid w:val="00F840C1"/>
    <w:rsid w:val="00F84BB2"/>
    <w:rsid w:val="00F876AC"/>
    <w:rsid w:val="00F90A9E"/>
    <w:rsid w:val="00F90B38"/>
    <w:rsid w:val="00F910B7"/>
    <w:rsid w:val="00F956E1"/>
    <w:rsid w:val="00F960A5"/>
    <w:rsid w:val="00FA16E7"/>
    <w:rsid w:val="00FA1852"/>
    <w:rsid w:val="00FA36E5"/>
    <w:rsid w:val="00FA6587"/>
    <w:rsid w:val="00FB17B6"/>
    <w:rsid w:val="00FB2269"/>
    <w:rsid w:val="00FB2D7F"/>
    <w:rsid w:val="00FB4906"/>
    <w:rsid w:val="00FB6529"/>
    <w:rsid w:val="00FB6B32"/>
    <w:rsid w:val="00FC427E"/>
    <w:rsid w:val="00FC7834"/>
    <w:rsid w:val="00FD1717"/>
    <w:rsid w:val="00FD2351"/>
    <w:rsid w:val="00FD4F67"/>
    <w:rsid w:val="00FD4FB9"/>
    <w:rsid w:val="00FD6ED5"/>
    <w:rsid w:val="00FE3D18"/>
    <w:rsid w:val="00FE5FFB"/>
    <w:rsid w:val="00FE7986"/>
    <w:rsid w:val="00FE7C8F"/>
    <w:rsid w:val="00FF26D6"/>
    <w:rsid w:val="00FF3FB7"/>
    <w:rsid w:val="00FF5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1D9"/>
    <w:rPr>
      <w:rFonts w:ascii="Calibri" w:eastAsia="Calibri" w:hAnsi="Calibri" w:cs="Times New Roman"/>
      <w:lang w:val="en-US"/>
    </w:rPr>
  </w:style>
  <w:style w:type="paragraph" w:styleId="Heading1">
    <w:name w:val="heading 1"/>
    <w:basedOn w:val="Normal"/>
    <w:next w:val="Normal"/>
    <w:link w:val="Heading1Char"/>
    <w:qFormat/>
    <w:rsid w:val="00E801D9"/>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E801D9"/>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01D9"/>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E801D9"/>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E801D9"/>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E801D9"/>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E801D9"/>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E801D9"/>
    <w:rPr>
      <w:rFonts w:ascii="Calibri" w:eastAsia="Calibri" w:hAnsi="Calibri" w:cs="Times New Roman"/>
      <w:lang w:val="en-US"/>
    </w:rPr>
  </w:style>
  <w:style w:type="character" w:styleId="PageNumber">
    <w:name w:val="page number"/>
    <w:basedOn w:val="DefaultParagraphFont"/>
    <w:rsid w:val="00E801D9"/>
  </w:style>
  <w:style w:type="paragraph" w:customStyle="1" w:styleId="Default">
    <w:name w:val="Default"/>
    <w:rsid w:val="00E801D9"/>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E801D9"/>
  </w:style>
  <w:style w:type="paragraph" w:styleId="NormalWeb">
    <w:name w:val="Normal (Web)"/>
    <w:basedOn w:val="Normal"/>
    <w:link w:val="NormalWebChar"/>
    <w:rsid w:val="00E801D9"/>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E801D9"/>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E801D9"/>
    <w:pPr>
      <w:ind w:left="720"/>
    </w:pPr>
  </w:style>
  <w:style w:type="character" w:customStyle="1" w:styleId="ListParagraphChar">
    <w:name w:val="List Paragraph Char"/>
    <w:link w:val="ListParagraph"/>
    <w:uiPriority w:val="34"/>
    <w:locked/>
    <w:rsid w:val="00E801D9"/>
    <w:rPr>
      <w:rFonts w:ascii="Calibri" w:eastAsia="Calibri" w:hAnsi="Calibri" w:cs="Times New Roman"/>
      <w:lang w:val="en-US"/>
    </w:rPr>
  </w:style>
  <w:style w:type="character" w:customStyle="1" w:styleId="stpar">
    <w:name w:val="st_par"/>
    <w:basedOn w:val="DefaultParagraphFont"/>
    <w:rsid w:val="00E801D9"/>
  </w:style>
  <w:style w:type="character" w:customStyle="1" w:styleId="tli1">
    <w:name w:val="tli1"/>
    <w:basedOn w:val="DefaultParagraphFont"/>
    <w:rsid w:val="00E801D9"/>
  </w:style>
  <w:style w:type="character" w:styleId="Emphasis">
    <w:name w:val="Emphasis"/>
    <w:basedOn w:val="DefaultParagraphFont"/>
    <w:uiPriority w:val="20"/>
    <w:qFormat/>
    <w:rsid w:val="00E801D9"/>
    <w:rPr>
      <w:i/>
      <w:iCs/>
    </w:rPr>
  </w:style>
  <w:style w:type="paragraph" w:styleId="BalloonText">
    <w:name w:val="Balloon Text"/>
    <w:basedOn w:val="Normal"/>
    <w:link w:val="BalloonTextChar"/>
    <w:uiPriority w:val="99"/>
    <w:semiHidden/>
    <w:unhideWhenUsed/>
    <w:rsid w:val="00E8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D9"/>
    <w:rPr>
      <w:rFonts w:ascii="Tahoma" w:eastAsia="Calibri" w:hAnsi="Tahoma" w:cs="Tahoma"/>
      <w:sz w:val="16"/>
      <w:szCs w:val="16"/>
      <w:lang w:val="en-US"/>
    </w:rPr>
  </w:style>
  <w:style w:type="paragraph" w:styleId="BodyTextIndent">
    <w:name w:val="Body Text Indent"/>
    <w:basedOn w:val="Normal"/>
    <w:link w:val="BodyTextIndentChar"/>
    <w:rsid w:val="00C01F34"/>
    <w:pPr>
      <w:spacing w:after="0" w:line="240" w:lineRule="auto"/>
      <w:ind w:firstLine="1155"/>
    </w:pPr>
    <w:rPr>
      <w:rFonts w:ascii="Times New Roman" w:eastAsia="Times New Roman" w:hAnsi="Times New Roman"/>
      <w:sz w:val="28"/>
      <w:szCs w:val="24"/>
      <w:lang w:val="ro-RO"/>
    </w:rPr>
  </w:style>
  <w:style w:type="character" w:customStyle="1" w:styleId="BodyTextIndentChar">
    <w:name w:val="Body Text Indent Char"/>
    <w:basedOn w:val="DefaultParagraphFont"/>
    <w:link w:val="BodyTextIndent"/>
    <w:rsid w:val="00C01F34"/>
    <w:rPr>
      <w:rFonts w:ascii="Times New Roman" w:eastAsia="Times New Roman" w:hAnsi="Times New Roman" w:cs="Times New Roman"/>
      <w:sz w:val="28"/>
      <w:szCs w:val="24"/>
    </w:rPr>
  </w:style>
  <w:style w:type="character" w:customStyle="1" w:styleId="sttpar">
    <w:name w:val="st_tpar"/>
    <w:basedOn w:val="DefaultParagraphFont"/>
    <w:rsid w:val="008E5B1C"/>
  </w:style>
  <w:style w:type="paragraph" w:customStyle="1" w:styleId="TEXTNORMAL">
    <w:name w:val="TEXT NORMAL"/>
    <w:basedOn w:val="Normal"/>
    <w:qFormat/>
    <w:rsid w:val="00624B36"/>
    <w:pPr>
      <w:spacing w:after="60" w:line="240" w:lineRule="auto"/>
      <w:ind w:firstLine="709"/>
      <w:jc w:val="both"/>
    </w:pPr>
    <w:rPr>
      <w:rFonts w:ascii="Cambria" w:hAnsi="Cambria"/>
      <w:lang w:val="ro-RO"/>
    </w:rPr>
  </w:style>
  <w:style w:type="paragraph" w:styleId="BodyText">
    <w:name w:val="Body Text"/>
    <w:basedOn w:val="Normal"/>
    <w:link w:val="BodyTextChar"/>
    <w:unhideWhenUsed/>
    <w:rsid w:val="00B008A0"/>
    <w:pPr>
      <w:spacing w:after="120"/>
    </w:pPr>
    <w:rPr>
      <w:rFonts w:ascii="Arial" w:eastAsiaTheme="minorHAnsi" w:hAnsi="Arial" w:cs="Arial"/>
    </w:rPr>
  </w:style>
  <w:style w:type="character" w:customStyle="1" w:styleId="BodyTextChar">
    <w:name w:val="Body Text Char"/>
    <w:basedOn w:val="DefaultParagraphFont"/>
    <w:link w:val="BodyText"/>
    <w:rsid w:val="00B008A0"/>
    <w:rPr>
      <w:rFonts w:ascii="Arial" w:hAnsi="Arial" w:cs="Arial"/>
      <w:lang w:val="en-US"/>
    </w:rPr>
  </w:style>
  <w:style w:type="paragraph" w:styleId="BodyTextIndent2">
    <w:name w:val="Body Text Indent 2"/>
    <w:basedOn w:val="Normal"/>
    <w:link w:val="BodyTextIndent2Char"/>
    <w:uiPriority w:val="99"/>
    <w:semiHidden/>
    <w:unhideWhenUsed/>
    <w:rsid w:val="009C64C5"/>
    <w:pPr>
      <w:spacing w:after="120" w:line="480" w:lineRule="auto"/>
      <w:ind w:left="360"/>
    </w:pPr>
  </w:style>
  <w:style w:type="character" w:customStyle="1" w:styleId="BodyTextIndent2Char">
    <w:name w:val="Body Text Indent 2 Char"/>
    <w:basedOn w:val="DefaultParagraphFont"/>
    <w:link w:val="BodyTextIndent2"/>
    <w:uiPriority w:val="99"/>
    <w:semiHidden/>
    <w:rsid w:val="009C64C5"/>
    <w:rPr>
      <w:rFonts w:ascii="Calibri" w:eastAsia="Calibri" w:hAnsi="Calibri" w:cs="Times New Roman"/>
      <w:lang w:val="en-US"/>
    </w:rPr>
  </w:style>
  <w:style w:type="paragraph" w:styleId="BodyTextIndent3">
    <w:name w:val="Body Text Indent 3"/>
    <w:basedOn w:val="Normal"/>
    <w:link w:val="BodyTextIndent3Char"/>
    <w:uiPriority w:val="99"/>
    <w:semiHidden/>
    <w:unhideWhenUsed/>
    <w:rsid w:val="009C64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64C5"/>
    <w:rPr>
      <w:rFonts w:ascii="Calibri" w:eastAsia="Calibri" w:hAnsi="Calibri" w:cs="Times New Roman"/>
      <w:sz w:val="16"/>
      <w:szCs w:val="16"/>
      <w:lang w:val="en-US"/>
    </w:rPr>
  </w:style>
  <w:style w:type="table" w:styleId="TableGrid">
    <w:name w:val="Table Grid"/>
    <w:basedOn w:val="TableNormal"/>
    <w:uiPriority w:val="59"/>
    <w:rsid w:val="00957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C18FF-7510-48CA-9594-052B83D4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8</Pages>
  <Words>3504</Words>
  <Characters>19975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122</cp:revision>
  <cp:lastPrinted>2019-02-20T06:19:00Z</cp:lastPrinted>
  <dcterms:created xsi:type="dcterms:W3CDTF">2017-11-09T09:42:00Z</dcterms:created>
  <dcterms:modified xsi:type="dcterms:W3CDTF">2019-06-03T07:09:00Z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169f7cc8-eba0-4b8a-80b4-10deba74718a</vt:lpwstr>
  </property>
</Properties>
</file>