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47" w:rsidRDefault="00214D47" w:rsidP="00572CD0">
      <w:pPr>
        <w:spacing w:after="0" w:line="360" w:lineRule="auto"/>
        <w:jc w:val="center"/>
        <w:rPr>
          <w:rFonts w:ascii="Arial" w:hAnsi="Arial" w:cs="Arial"/>
          <w:b/>
          <w:noProof/>
          <w:sz w:val="28"/>
          <w:szCs w:val="28"/>
          <w:lang w:val="ro-RO"/>
        </w:rPr>
      </w:pPr>
    </w:p>
    <w:p w:rsidR="00125B8E" w:rsidRDefault="00125B8E" w:rsidP="003F4D0C">
      <w:pPr>
        <w:spacing w:after="0" w:line="240" w:lineRule="auto"/>
        <w:contextualSpacing/>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25B8E" w:rsidRPr="001C4329" w:rsidRDefault="001D7A7B" w:rsidP="003F4D0C">
      <w:pPr>
        <w:spacing w:after="0" w:line="240" w:lineRule="auto"/>
        <w:contextualSpacing/>
        <w:jc w:val="center"/>
        <w:rPr>
          <w:rFonts w:ascii="Arial" w:hAnsi="Arial" w:cs="Arial"/>
          <w:b/>
          <w:noProof/>
          <w:sz w:val="28"/>
          <w:szCs w:val="28"/>
          <w:lang w:val="ro-RO"/>
        </w:rPr>
      </w:pPr>
      <w:r w:rsidRPr="001C4329">
        <w:rPr>
          <w:rFonts w:ascii="Arial" w:hAnsi="Arial" w:cs="Arial"/>
          <w:b/>
          <w:noProof/>
          <w:sz w:val="28"/>
          <w:szCs w:val="28"/>
          <w:lang w:val="ro-RO"/>
        </w:rPr>
        <w:t>Nr.</w:t>
      </w:r>
      <w:r w:rsidR="001C4329" w:rsidRPr="001C4329">
        <w:rPr>
          <w:rFonts w:ascii="Arial" w:hAnsi="Arial" w:cs="Arial"/>
          <w:b/>
          <w:noProof/>
          <w:sz w:val="28"/>
          <w:szCs w:val="28"/>
          <w:lang w:val="ro-RO"/>
        </w:rPr>
        <w:t xml:space="preserve"> </w:t>
      </w:r>
      <w:r w:rsidR="003519D4">
        <w:rPr>
          <w:rFonts w:ascii="Arial" w:hAnsi="Arial" w:cs="Arial"/>
          <w:b/>
          <w:noProof/>
          <w:sz w:val="28"/>
          <w:szCs w:val="28"/>
          <w:lang w:val="ro-RO"/>
        </w:rPr>
        <w:t xml:space="preserve">  </w:t>
      </w:r>
      <w:r w:rsidR="00894714">
        <w:rPr>
          <w:rFonts w:ascii="Arial" w:hAnsi="Arial" w:cs="Arial"/>
          <w:b/>
          <w:noProof/>
          <w:sz w:val="28"/>
          <w:szCs w:val="28"/>
          <w:lang w:val="ro-RO"/>
        </w:rPr>
        <w:t xml:space="preserve">   </w:t>
      </w:r>
      <w:r w:rsidR="003519D4">
        <w:rPr>
          <w:rFonts w:ascii="Arial" w:hAnsi="Arial" w:cs="Arial"/>
          <w:b/>
          <w:noProof/>
          <w:sz w:val="28"/>
          <w:szCs w:val="28"/>
          <w:lang w:val="ro-RO"/>
        </w:rPr>
        <w:t xml:space="preserve"> </w:t>
      </w:r>
      <w:r w:rsidR="00C7332D">
        <w:rPr>
          <w:rFonts w:ascii="Arial" w:hAnsi="Arial" w:cs="Arial"/>
          <w:b/>
          <w:noProof/>
          <w:sz w:val="28"/>
          <w:szCs w:val="28"/>
          <w:lang w:val="ro-RO"/>
        </w:rPr>
        <w:t xml:space="preserve"> </w:t>
      </w:r>
      <w:r w:rsidR="00125B8E" w:rsidRPr="001C4329">
        <w:rPr>
          <w:rFonts w:ascii="Arial" w:hAnsi="Arial" w:cs="Arial"/>
          <w:b/>
          <w:noProof/>
          <w:sz w:val="28"/>
          <w:szCs w:val="28"/>
          <w:lang w:val="ro-RO"/>
        </w:rPr>
        <w:t>din</w:t>
      </w:r>
      <w:r w:rsidR="001C4329" w:rsidRPr="001C4329">
        <w:rPr>
          <w:rFonts w:ascii="Arial" w:hAnsi="Arial" w:cs="Arial"/>
          <w:b/>
          <w:noProof/>
          <w:sz w:val="28"/>
          <w:szCs w:val="28"/>
          <w:lang w:val="ro-RO"/>
        </w:rPr>
        <w:t xml:space="preserve">  </w:t>
      </w:r>
      <w:r w:rsidR="009166E5">
        <w:rPr>
          <w:rFonts w:ascii="Arial" w:hAnsi="Arial" w:cs="Arial"/>
          <w:b/>
          <w:noProof/>
          <w:sz w:val="28"/>
          <w:szCs w:val="28"/>
          <w:lang w:val="ro-RO"/>
        </w:rPr>
        <w:t xml:space="preserve"> </w:t>
      </w:r>
    </w:p>
    <w:p w:rsidR="00214D47" w:rsidRPr="001C4329" w:rsidRDefault="00214D47" w:rsidP="00066D9D">
      <w:pPr>
        <w:spacing w:after="0"/>
        <w:rPr>
          <w:rFonts w:ascii="Arial" w:hAnsi="Arial" w:cs="Arial"/>
          <w:b/>
          <w:sz w:val="24"/>
          <w:szCs w:val="24"/>
        </w:rPr>
      </w:pPr>
    </w:p>
    <w:p w:rsidR="00214D47" w:rsidRPr="001C4329" w:rsidRDefault="00214D47" w:rsidP="00066D9D">
      <w:pPr>
        <w:spacing w:after="0"/>
        <w:rPr>
          <w:rFonts w:ascii="Arial" w:hAnsi="Arial" w:cs="Arial"/>
          <w:b/>
          <w:sz w:val="24"/>
          <w:szCs w:val="24"/>
        </w:rPr>
      </w:pPr>
    </w:p>
    <w:p w:rsidR="00673DDC" w:rsidRPr="001C4329" w:rsidRDefault="00673DDC" w:rsidP="00673DDC">
      <w:pPr>
        <w:spacing w:after="0" w:line="240" w:lineRule="auto"/>
        <w:rPr>
          <w:rFonts w:ascii="Arial" w:eastAsia="Calibri" w:hAnsi="Arial" w:cs="Arial"/>
          <w:b/>
          <w:sz w:val="24"/>
          <w:szCs w:val="24"/>
        </w:rPr>
      </w:pPr>
      <w:r w:rsidRPr="001C4329">
        <w:rPr>
          <w:rFonts w:ascii="Arial" w:eastAsia="Calibri" w:hAnsi="Arial" w:cs="Arial"/>
          <w:b/>
          <w:sz w:val="24"/>
          <w:szCs w:val="24"/>
        </w:rPr>
        <w:t xml:space="preserve">Titularul activității: </w:t>
      </w:r>
      <w:r w:rsidR="00C7332D" w:rsidRPr="00C7332D">
        <w:rPr>
          <w:rFonts w:ascii="Arial" w:hAnsi="Arial" w:cs="Arial"/>
          <w:b/>
          <w:sz w:val="24"/>
          <w:szCs w:val="24"/>
          <w:lang w:val="ro-RO"/>
        </w:rPr>
        <w:t>TRANSVAL</w:t>
      </w:r>
      <w:r w:rsidR="00C7332D" w:rsidRPr="00C7332D">
        <w:rPr>
          <w:rFonts w:ascii="Arial" w:hAnsi="Arial" w:cs="Arial"/>
          <w:b/>
          <w:sz w:val="24"/>
          <w:szCs w:val="24"/>
        </w:rPr>
        <w:t xml:space="preserve"> </w:t>
      </w:r>
      <w:r w:rsidRPr="001C4329">
        <w:rPr>
          <w:rFonts w:ascii="Arial" w:hAnsi="Arial" w:cs="Arial"/>
          <w:b/>
          <w:sz w:val="24"/>
          <w:szCs w:val="24"/>
        </w:rPr>
        <w:t>SRL</w:t>
      </w:r>
    </w:p>
    <w:p w:rsidR="00673DDC" w:rsidRPr="001C4329" w:rsidRDefault="00673DDC" w:rsidP="00673DDC">
      <w:pPr>
        <w:spacing w:after="0" w:line="240" w:lineRule="auto"/>
        <w:rPr>
          <w:rFonts w:ascii="Arial" w:eastAsia="Calibri" w:hAnsi="Arial" w:cs="Arial"/>
          <w:b/>
          <w:sz w:val="24"/>
          <w:szCs w:val="24"/>
        </w:rPr>
      </w:pPr>
      <w:r w:rsidRPr="001C4329">
        <w:rPr>
          <w:rFonts w:ascii="Arial" w:eastAsia="Calibri" w:hAnsi="Arial" w:cs="Arial"/>
          <w:b/>
          <w:sz w:val="24"/>
          <w:szCs w:val="24"/>
        </w:rPr>
        <w:t xml:space="preserve">Adresa: </w:t>
      </w:r>
      <w:r w:rsidR="00C7332D" w:rsidRPr="00C7332D">
        <w:rPr>
          <w:rFonts w:ascii="Arial" w:hAnsi="Arial" w:cs="Arial"/>
          <w:b/>
          <w:sz w:val="24"/>
          <w:szCs w:val="24"/>
          <w:lang w:val="ro-RO"/>
        </w:rPr>
        <w:t>sat Ipotești, com. Ipotești, nr. 457</w:t>
      </w:r>
      <w:r w:rsidRPr="001C4329">
        <w:rPr>
          <w:rFonts w:ascii="Arial" w:hAnsi="Arial" w:cs="Arial"/>
          <w:b/>
          <w:sz w:val="24"/>
          <w:szCs w:val="24"/>
        </w:rPr>
        <w:t>, Judetul Suceava</w:t>
      </w:r>
      <w:r w:rsidRPr="001C4329">
        <w:rPr>
          <w:rFonts w:ascii="Arial" w:eastAsia="Calibri" w:hAnsi="Arial" w:cs="Arial"/>
          <w:b/>
          <w:sz w:val="24"/>
          <w:szCs w:val="24"/>
        </w:rPr>
        <w:t xml:space="preserve"> </w:t>
      </w:r>
      <w:r w:rsidRPr="001C4329">
        <w:rPr>
          <w:rFonts w:ascii="Arial" w:eastAsia="Calibri" w:hAnsi="Arial" w:cs="Arial"/>
          <w:b/>
          <w:sz w:val="24"/>
          <w:szCs w:val="24"/>
        </w:rPr>
        <w:tab/>
      </w:r>
    </w:p>
    <w:p w:rsidR="00673DDC" w:rsidRPr="001C4329" w:rsidRDefault="00673DDC" w:rsidP="00673DDC">
      <w:pPr>
        <w:spacing w:after="0" w:line="240" w:lineRule="auto"/>
        <w:rPr>
          <w:rFonts w:ascii="Arial" w:eastAsia="Calibri" w:hAnsi="Arial" w:cs="Arial"/>
          <w:b/>
          <w:sz w:val="24"/>
          <w:szCs w:val="24"/>
        </w:rPr>
      </w:pPr>
      <w:r w:rsidRPr="001C4329">
        <w:rPr>
          <w:rFonts w:ascii="Arial" w:eastAsia="Calibri" w:hAnsi="Arial" w:cs="Arial"/>
          <w:b/>
          <w:sz w:val="24"/>
          <w:szCs w:val="24"/>
        </w:rPr>
        <w:t xml:space="preserve">Punct de lucru: </w:t>
      </w:r>
      <w:r w:rsidR="00C7332D" w:rsidRPr="00C7332D">
        <w:rPr>
          <w:rFonts w:ascii="Arial" w:hAnsi="Arial" w:cs="Arial"/>
          <w:b/>
          <w:sz w:val="24"/>
          <w:szCs w:val="24"/>
          <w:lang w:val="ro-RO"/>
        </w:rPr>
        <w:t>TRANSVAL</w:t>
      </w:r>
      <w:r w:rsidR="00C7332D" w:rsidRPr="00C7332D">
        <w:rPr>
          <w:rFonts w:ascii="Arial" w:hAnsi="Arial" w:cs="Arial"/>
          <w:b/>
          <w:sz w:val="24"/>
          <w:szCs w:val="24"/>
        </w:rPr>
        <w:t xml:space="preserve"> </w:t>
      </w:r>
      <w:r w:rsidRPr="001C4329">
        <w:rPr>
          <w:rFonts w:ascii="Arial" w:hAnsi="Arial" w:cs="Arial"/>
          <w:b/>
          <w:sz w:val="24"/>
          <w:szCs w:val="24"/>
        </w:rPr>
        <w:t>SRL</w:t>
      </w:r>
    </w:p>
    <w:p w:rsidR="00673DDC" w:rsidRPr="001C4329" w:rsidRDefault="00673DDC" w:rsidP="007306F1">
      <w:pPr>
        <w:spacing w:after="0" w:line="240" w:lineRule="auto"/>
        <w:ind w:left="2127" w:hanging="2127"/>
        <w:rPr>
          <w:rFonts w:ascii="Arial" w:eastAsia="Calibri" w:hAnsi="Arial" w:cs="Arial"/>
          <w:b/>
          <w:sz w:val="24"/>
          <w:szCs w:val="24"/>
        </w:rPr>
      </w:pPr>
      <w:r w:rsidRPr="001C4329">
        <w:rPr>
          <w:rFonts w:ascii="Arial" w:eastAsia="Calibri" w:hAnsi="Arial" w:cs="Arial"/>
          <w:b/>
          <w:sz w:val="24"/>
          <w:szCs w:val="24"/>
        </w:rPr>
        <w:t xml:space="preserve">Locația activității: </w:t>
      </w:r>
      <w:r w:rsidR="00C7332D" w:rsidRPr="00C7332D">
        <w:rPr>
          <w:rFonts w:ascii="Arial" w:hAnsi="Arial" w:cs="Arial"/>
          <w:b/>
          <w:sz w:val="24"/>
          <w:szCs w:val="24"/>
          <w:lang w:val="ro-RO"/>
        </w:rPr>
        <w:t xml:space="preserve">sat Ipotești, </w:t>
      </w:r>
      <w:r w:rsidR="00C7332D" w:rsidRPr="00C7332D">
        <w:rPr>
          <w:rFonts w:ascii="Arial" w:hAnsi="Arial" w:cs="Arial"/>
          <w:b/>
          <w:sz w:val="24"/>
          <w:szCs w:val="24"/>
        </w:rPr>
        <w:t xml:space="preserve">com. </w:t>
      </w:r>
      <w:r w:rsidR="00C7332D" w:rsidRPr="00C7332D">
        <w:rPr>
          <w:rFonts w:ascii="Arial" w:hAnsi="Arial" w:cs="Arial"/>
          <w:b/>
          <w:sz w:val="24"/>
          <w:szCs w:val="24"/>
          <w:lang w:val="ro-RO"/>
        </w:rPr>
        <w:t xml:space="preserve">Ipotești, </w:t>
      </w:r>
      <w:proofErr w:type="gramStart"/>
      <w:r w:rsidR="00C7332D" w:rsidRPr="00C7332D">
        <w:rPr>
          <w:rFonts w:ascii="Arial" w:hAnsi="Arial" w:cs="Arial"/>
          <w:b/>
          <w:sz w:val="24"/>
          <w:szCs w:val="24"/>
          <w:lang w:val="ro-RO"/>
        </w:rPr>
        <w:t>fn</w:t>
      </w:r>
      <w:proofErr w:type="gramEnd"/>
      <w:r w:rsidRPr="001C4329">
        <w:rPr>
          <w:rFonts w:ascii="Arial" w:hAnsi="Arial" w:cs="Arial"/>
          <w:b/>
          <w:sz w:val="24"/>
          <w:szCs w:val="24"/>
        </w:rPr>
        <w:t>, Judetul Suceava</w:t>
      </w:r>
      <w:r w:rsidRPr="001C4329">
        <w:rPr>
          <w:rFonts w:ascii="Arial" w:eastAsia="Calibri" w:hAnsi="Arial" w:cs="Arial"/>
          <w:b/>
          <w:sz w:val="24"/>
          <w:szCs w:val="24"/>
        </w:rPr>
        <w:t xml:space="preserve"> </w:t>
      </w:r>
    </w:p>
    <w:p w:rsidR="00125B8E" w:rsidRPr="001C4329" w:rsidRDefault="00125B8E" w:rsidP="00572CD0">
      <w:pPr>
        <w:spacing w:after="0"/>
        <w:rPr>
          <w:rFonts w:ascii="Arial" w:hAnsi="Arial" w:cs="Arial"/>
          <w:b/>
          <w:sz w:val="24"/>
          <w:szCs w:val="24"/>
        </w:rPr>
      </w:pPr>
      <w:r w:rsidRPr="001C4329">
        <w:rPr>
          <w:rFonts w:ascii="Arial" w:hAnsi="Arial" w:cs="Arial"/>
          <w:b/>
          <w:sz w:val="24"/>
          <w:szCs w:val="24"/>
          <w:lang w:val="ro-RO"/>
        </w:rPr>
        <w:t>Activitatea/Activitățile</w:t>
      </w:r>
      <w:r w:rsidRPr="001C4329">
        <w:rPr>
          <w:rFonts w:ascii="Arial" w:hAnsi="Arial" w:cs="Arial"/>
          <w:sz w:val="24"/>
          <w:szCs w:val="24"/>
          <w:lang w:val="ro-RO"/>
        </w:rPr>
        <w:t xml:space="preserve"> se încadrează în următoarele coduri:</w:t>
      </w:r>
    </w:p>
    <w:p w:rsidR="00125B8E" w:rsidRPr="001C4329" w:rsidRDefault="00125B8E" w:rsidP="00572CD0">
      <w:pPr>
        <w:spacing w:after="0"/>
        <w:rPr>
          <w:rFonts w:ascii="Arial" w:hAnsi="Arial" w:cs="Arial"/>
          <w:sz w:val="24"/>
          <w:szCs w:val="24"/>
        </w:rPr>
      </w:pPr>
    </w:p>
    <w:p w:rsidR="00C7332D" w:rsidRPr="00327FB3" w:rsidRDefault="00C7332D" w:rsidP="00572CD0">
      <w:pPr>
        <w:spacing w:after="0"/>
        <w:rPr>
          <w:rFonts w:ascii="Arial" w:hAnsi="Arial" w:cs="Arial"/>
          <w:sz w:val="24"/>
          <w:szCs w:val="24"/>
        </w:rPr>
      </w:pPr>
      <w:r w:rsidRPr="00327FB3">
        <w:rPr>
          <w:rFonts w:ascii="Arial" w:hAnsi="Arial" w:cs="Arial"/>
          <w:b/>
          <w:sz w:val="24"/>
          <w:szCs w:val="24"/>
          <w:lang w:val="it-IT"/>
        </w:rPr>
        <w:t>A</w:t>
      </w:r>
      <w:r w:rsidRPr="00327FB3">
        <w:rPr>
          <w:rFonts w:ascii="Arial" w:hAnsi="Arial" w:cs="Arial"/>
          <w:b/>
          <w:sz w:val="24"/>
          <w:szCs w:val="24"/>
          <w:lang w:eastAsia="ar-SA"/>
        </w:rPr>
        <w:t xml:space="preserve">telier </w:t>
      </w:r>
      <w:r w:rsidR="00327FB3" w:rsidRPr="00327FB3">
        <w:rPr>
          <w:rFonts w:ascii="Arial" w:hAnsi="Arial" w:cs="Arial"/>
          <w:b/>
          <w:sz w:val="24"/>
          <w:szCs w:val="24"/>
          <w:lang w:eastAsia="ar-SA"/>
        </w:rPr>
        <w:t>de tâmplărie și</w:t>
      </w:r>
      <w:r w:rsidRPr="00327FB3">
        <w:rPr>
          <w:rFonts w:ascii="Arial" w:hAnsi="Arial" w:cs="Arial"/>
          <w:b/>
          <w:sz w:val="24"/>
          <w:szCs w:val="24"/>
          <w:lang w:eastAsia="ar-SA"/>
        </w:rPr>
        <w:t xml:space="preserve"> dulgherie </w:t>
      </w:r>
      <w:r w:rsidR="00327FB3" w:rsidRPr="00327FB3">
        <w:rPr>
          <w:rFonts w:ascii="Arial" w:hAnsi="Arial" w:cs="Arial"/>
          <w:b/>
          <w:sz w:val="24"/>
          <w:szCs w:val="24"/>
          <w:lang w:eastAsia="ar-SA"/>
        </w:rPr>
        <w:t>din</w:t>
      </w:r>
      <w:r w:rsidRPr="00327FB3">
        <w:rPr>
          <w:rFonts w:ascii="Arial" w:hAnsi="Arial" w:cs="Arial"/>
          <w:b/>
          <w:sz w:val="24"/>
          <w:szCs w:val="24"/>
          <w:lang w:eastAsia="ar-SA"/>
        </w:rPr>
        <w:t xml:space="preserve"> lemn</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2372"/>
        <w:gridCol w:w="1548"/>
        <w:gridCol w:w="851"/>
        <w:gridCol w:w="2835"/>
        <w:gridCol w:w="567"/>
        <w:gridCol w:w="682"/>
      </w:tblGrid>
      <w:tr w:rsidR="00125B8E" w:rsidRPr="001C4329" w:rsidTr="00C032CC">
        <w:trPr>
          <w:jc w:val="center"/>
        </w:trPr>
        <w:tc>
          <w:tcPr>
            <w:tcW w:w="674" w:type="dxa"/>
            <w:shd w:val="clear" w:color="auto" w:fill="C0C0C0"/>
            <w:vAlign w:val="center"/>
          </w:tcPr>
          <w:p w:rsidR="00125B8E"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Cod CAEN Rev.2</w:t>
            </w:r>
          </w:p>
        </w:tc>
        <w:tc>
          <w:tcPr>
            <w:tcW w:w="2372" w:type="dxa"/>
            <w:shd w:val="clear" w:color="auto" w:fill="C0C0C0"/>
            <w:vAlign w:val="center"/>
          </w:tcPr>
          <w:p w:rsidR="00125B8E"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Denumire activitate CAEN Rev. 2</w:t>
            </w:r>
          </w:p>
        </w:tc>
        <w:tc>
          <w:tcPr>
            <w:tcW w:w="1548" w:type="dxa"/>
            <w:shd w:val="clear" w:color="auto" w:fill="C0C0C0"/>
            <w:vAlign w:val="center"/>
          </w:tcPr>
          <w:p w:rsidR="00125B8E"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Poziţie Anexa 1 din OM 1798/2007</w:t>
            </w:r>
          </w:p>
        </w:tc>
        <w:tc>
          <w:tcPr>
            <w:tcW w:w="851" w:type="dxa"/>
            <w:shd w:val="clear" w:color="auto" w:fill="C0C0C0"/>
            <w:vAlign w:val="center"/>
          </w:tcPr>
          <w:p w:rsidR="00125B8E"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Cod CAEN Rev.1</w:t>
            </w:r>
          </w:p>
        </w:tc>
        <w:tc>
          <w:tcPr>
            <w:tcW w:w="2835" w:type="dxa"/>
            <w:shd w:val="clear" w:color="auto" w:fill="C0C0C0"/>
            <w:vAlign w:val="center"/>
          </w:tcPr>
          <w:p w:rsidR="00C032CC"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 xml:space="preserve">Denumire activitate </w:t>
            </w:r>
          </w:p>
          <w:p w:rsidR="00125B8E"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CAEN Rev.1</w:t>
            </w:r>
          </w:p>
        </w:tc>
        <w:tc>
          <w:tcPr>
            <w:tcW w:w="567" w:type="dxa"/>
            <w:shd w:val="clear" w:color="auto" w:fill="C0C0C0"/>
            <w:vAlign w:val="center"/>
          </w:tcPr>
          <w:p w:rsidR="00125B8E"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NFR</w:t>
            </w:r>
          </w:p>
        </w:tc>
        <w:tc>
          <w:tcPr>
            <w:tcW w:w="682" w:type="dxa"/>
            <w:shd w:val="clear" w:color="auto" w:fill="C0C0C0"/>
            <w:vAlign w:val="center"/>
          </w:tcPr>
          <w:p w:rsidR="00125B8E" w:rsidRPr="001C4329" w:rsidRDefault="00125B8E" w:rsidP="00572CD0">
            <w:pPr>
              <w:spacing w:before="40" w:after="0" w:line="240" w:lineRule="auto"/>
              <w:jc w:val="center"/>
              <w:rPr>
                <w:rFonts w:ascii="Arial" w:hAnsi="Arial" w:cs="Arial"/>
                <w:b/>
                <w:sz w:val="20"/>
                <w:szCs w:val="24"/>
              </w:rPr>
            </w:pPr>
            <w:r w:rsidRPr="001C4329">
              <w:rPr>
                <w:rFonts w:ascii="Arial" w:hAnsi="Arial" w:cs="Arial"/>
                <w:b/>
                <w:sz w:val="20"/>
                <w:szCs w:val="24"/>
              </w:rPr>
              <w:t>SNAP</w:t>
            </w:r>
          </w:p>
        </w:tc>
      </w:tr>
      <w:tr w:rsidR="00125B8E" w:rsidRPr="001C4329" w:rsidTr="00C032CC">
        <w:trPr>
          <w:jc w:val="center"/>
        </w:trPr>
        <w:tc>
          <w:tcPr>
            <w:tcW w:w="674" w:type="dxa"/>
            <w:shd w:val="clear" w:color="auto" w:fill="auto"/>
          </w:tcPr>
          <w:p w:rsidR="00125B8E" w:rsidRPr="00C7332D" w:rsidRDefault="00C7332D" w:rsidP="00572CD0">
            <w:pPr>
              <w:spacing w:before="40" w:after="0" w:line="240" w:lineRule="auto"/>
              <w:jc w:val="center"/>
              <w:rPr>
                <w:rFonts w:ascii="Arial" w:hAnsi="Arial" w:cs="Arial"/>
                <w:sz w:val="20"/>
                <w:szCs w:val="24"/>
              </w:rPr>
            </w:pPr>
            <w:r w:rsidRPr="00C7332D">
              <w:rPr>
                <w:rFonts w:ascii="Arial" w:hAnsi="Arial" w:cs="Arial"/>
                <w:sz w:val="20"/>
                <w:szCs w:val="24"/>
                <w:lang w:val="fr-FR"/>
              </w:rPr>
              <w:t>1623</w:t>
            </w:r>
          </w:p>
        </w:tc>
        <w:tc>
          <w:tcPr>
            <w:tcW w:w="2372" w:type="dxa"/>
            <w:shd w:val="clear" w:color="auto" w:fill="auto"/>
          </w:tcPr>
          <w:p w:rsidR="00125B8E" w:rsidRPr="00C7332D" w:rsidRDefault="00C7332D" w:rsidP="00572CD0">
            <w:pPr>
              <w:spacing w:before="40" w:after="0" w:line="240" w:lineRule="auto"/>
              <w:jc w:val="center"/>
              <w:rPr>
                <w:rFonts w:ascii="Arial" w:hAnsi="Arial" w:cs="Arial"/>
                <w:sz w:val="20"/>
                <w:szCs w:val="24"/>
              </w:rPr>
            </w:pPr>
            <w:r w:rsidRPr="00C7332D">
              <w:rPr>
                <w:rFonts w:ascii="Arial" w:hAnsi="Arial" w:cs="Arial"/>
                <w:sz w:val="20"/>
                <w:szCs w:val="24"/>
                <w:lang w:val="fr-FR"/>
              </w:rPr>
              <w:t>Fabricarea altor elemente de dulgherie și tâmplărie, pentru construcții</w:t>
            </w:r>
          </w:p>
        </w:tc>
        <w:tc>
          <w:tcPr>
            <w:tcW w:w="1548" w:type="dxa"/>
            <w:shd w:val="clear" w:color="auto" w:fill="auto"/>
          </w:tcPr>
          <w:p w:rsidR="00125B8E" w:rsidRPr="00FC7983" w:rsidRDefault="00125B8E" w:rsidP="00572CD0">
            <w:pPr>
              <w:spacing w:before="40" w:after="0" w:line="240" w:lineRule="auto"/>
              <w:jc w:val="center"/>
              <w:rPr>
                <w:rFonts w:ascii="Arial" w:hAnsi="Arial" w:cs="Arial"/>
                <w:sz w:val="20"/>
                <w:szCs w:val="24"/>
              </w:rPr>
            </w:pPr>
            <w:r w:rsidRPr="00FC7983">
              <w:rPr>
                <w:rFonts w:ascii="Arial" w:hAnsi="Arial" w:cs="Arial"/>
                <w:sz w:val="20"/>
                <w:szCs w:val="24"/>
              </w:rPr>
              <w:t>9</w:t>
            </w:r>
            <w:r w:rsidR="003519D4" w:rsidRPr="00FC7983">
              <w:rPr>
                <w:rFonts w:ascii="Arial" w:hAnsi="Arial" w:cs="Arial"/>
                <w:sz w:val="20"/>
                <w:szCs w:val="24"/>
              </w:rPr>
              <w:t>3</w:t>
            </w:r>
          </w:p>
        </w:tc>
        <w:tc>
          <w:tcPr>
            <w:tcW w:w="851" w:type="dxa"/>
            <w:shd w:val="clear" w:color="auto" w:fill="auto"/>
          </w:tcPr>
          <w:p w:rsidR="00125B8E" w:rsidRPr="00FC7983" w:rsidRDefault="00547619" w:rsidP="00572CD0">
            <w:pPr>
              <w:spacing w:before="40" w:after="0" w:line="240" w:lineRule="auto"/>
              <w:jc w:val="center"/>
              <w:rPr>
                <w:rFonts w:ascii="Arial" w:hAnsi="Arial" w:cs="Arial"/>
                <w:sz w:val="20"/>
                <w:szCs w:val="24"/>
              </w:rPr>
            </w:pPr>
            <w:r w:rsidRPr="00FC7983">
              <w:rPr>
                <w:rFonts w:ascii="Arial" w:hAnsi="Arial" w:cs="Arial"/>
                <w:sz w:val="20"/>
                <w:szCs w:val="24"/>
              </w:rPr>
              <w:t>203</w:t>
            </w:r>
            <w:r w:rsidR="00125B8E" w:rsidRPr="00FC7983">
              <w:rPr>
                <w:rFonts w:ascii="Arial" w:hAnsi="Arial" w:cs="Arial"/>
                <w:sz w:val="20"/>
                <w:szCs w:val="24"/>
              </w:rPr>
              <w:t>0</w:t>
            </w:r>
          </w:p>
        </w:tc>
        <w:tc>
          <w:tcPr>
            <w:tcW w:w="2835" w:type="dxa"/>
            <w:shd w:val="clear" w:color="auto" w:fill="auto"/>
          </w:tcPr>
          <w:p w:rsidR="00125B8E" w:rsidRPr="00C7332D" w:rsidRDefault="00547619" w:rsidP="00572CD0">
            <w:pPr>
              <w:spacing w:before="40" w:after="0" w:line="240" w:lineRule="auto"/>
              <w:jc w:val="center"/>
              <w:rPr>
                <w:rFonts w:ascii="Arial" w:hAnsi="Arial" w:cs="Arial"/>
                <w:color w:val="FF0000"/>
                <w:sz w:val="20"/>
                <w:szCs w:val="24"/>
              </w:rPr>
            </w:pPr>
            <w:r w:rsidRPr="00C7332D">
              <w:rPr>
                <w:rFonts w:ascii="Arial" w:hAnsi="Arial" w:cs="Arial"/>
                <w:sz w:val="20"/>
                <w:szCs w:val="24"/>
                <w:lang w:val="fr-FR"/>
              </w:rPr>
              <w:t>Fabricarea altor elemente de dulgherie și tâmplărie, pentru construcții</w:t>
            </w:r>
          </w:p>
        </w:tc>
        <w:tc>
          <w:tcPr>
            <w:tcW w:w="567" w:type="dxa"/>
            <w:shd w:val="clear" w:color="auto" w:fill="auto"/>
          </w:tcPr>
          <w:p w:rsidR="00125B8E" w:rsidRPr="00C7332D" w:rsidRDefault="00125B8E" w:rsidP="00572CD0">
            <w:pPr>
              <w:spacing w:before="40" w:after="0" w:line="240" w:lineRule="auto"/>
              <w:jc w:val="center"/>
              <w:rPr>
                <w:rFonts w:ascii="Arial" w:hAnsi="Arial" w:cs="Arial"/>
                <w:color w:val="FF0000"/>
                <w:sz w:val="20"/>
                <w:szCs w:val="24"/>
              </w:rPr>
            </w:pPr>
          </w:p>
        </w:tc>
        <w:tc>
          <w:tcPr>
            <w:tcW w:w="682" w:type="dxa"/>
            <w:shd w:val="clear" w:color="auto" w:fill="auto"/>
          </w:tcPr>
          <w:p w:rsidR="00125B8E" w:rsidRPr="001C4329" w:rsidRDefault="00125B8E" w:rsidP="00572CD0">
            <w:pPr>
              <w:spacing w:before="40" w:after="0" w:line="240" w:lineRule="auto"/>
              <w:jc w:val="center"/>
              <w:rPr>
                <w:rFonts w:ascii="Arial" w:hAnsi="Arial" w:cs="Arial"/>
                <w:sz w:val="20"/>
                <w:szCs w:val="24"/>
              </w:rPr>
            </w:pPr>
          </w:p>
        </w:tc>
      </w:tr>
    </w:tbl>
    <w:p w:rsidR="00125B8E" w:rsidRPr="001C4329" w:rsidRDefault="00125B8E" w:rsidP="00572CD0">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125B8E" w:rsidRPr="001C4329" w:rsidTr="00FA4F96">
        <w:trPr>
          <w:jc w:val="center"/>
        </w:trPr>
        <w:tc>
          <w:tcPr>
            <w:tcW w:w="3695" w:type="dxa"/>
            <w:shd w:val="clear" w:color="auto" w:fill="C0C0C0"/>
          </w:tcPr>
          <w:p w:rsidR="00125B8E" w:rsidRPr="001C4329" w:rsidRDefault="00125B8E" w:rsidP="00572CD0">
            <w:pPr>
              <w:spacing w:before="40" w:after="0"/>
              <w:jc w:val="center"/>
              <w:rPr>
                <w:rFonts w:ascii="Arial" w:hAnsi="Arial" w:cs="Arial"/>
                <w:b/>
                <w:sz w:val="20"/>
                <w:szCs w:val="24"/>
              </w:rPr>
            </w:pPr>
            <w:r w:rsidRPr="001C4329">
              <w:rPr>
                <w:rFonts w:ascii="Arial" w:hAnsi="Arial" w:cs="Arial"/>
                <w:b/>
                <w:sz w:val="20"/>
                <w:szCs w:val="24"/>
              </w:rPr>
              <w:t>Activitate PRTR</w:t>
            </w:r>
          </w:p>
        </w:tc>
        <w:tc>
          <w:tcPr>
            <w:tcW w:w="5870" w:type="dxa"/>
            <w:shd w:val="clear" w:color="auto" w:fill="C0C0C0"/>
          </w:tcPr>
          <w:p w:rsidR="00125B8E" w:rsidRPr="001C4329" w:rsidRDefault="00125B8E" w:rsidP="00572CD0">
            <w:pPr>
              <w:spacing w:before="40" w:after="0"/>
              <w:jc w:val="center"/>
              <w:rPr>
                <w:rFonts w:ascii="Arial" w:hAnsi="Arial" w:cs="Arial"/>
                <w:b/>
                <w:sz w:val="20"/>
                <w:szCs w:val="24"/>
              </w:rPr>
            </w:pPr>
            <w:r w:rsidRPr="001C4329">
              <w:rPr>
                <w:rFonts w:ascii="Arial" w:hAnsi="Arial" w:cs="Arial"/>
                <w:b/>
                <w:sz w:val="20"/>
                <w:szCs w:val="24"/>
              </w:rPr>
              <w:t>Denumire activitate PRTR</w:t>
            </w:r>
          </w:p>
        </w:tc>
      </w:tr>
      <w:tr w:rsidR="00125B8E" w:rsidRPr="001C4329" w:rsidTr="00FA4F96">
        <w:trPr>
          <w:jc w:val="center"/>
        </w:trPr>
        <w:tc>
          <w:tcPr>
            <w:tcW w:w="3695" w:type="dxa"/>
            <w:shd w:val="clear" w:color="auto" w:fill="auto"/>
          </w:tcPr>
          <w:p w:rsidR="00125B8E" w:rsidRPr="001C4329" w:rsidRDefault="00125B8E" w:rsidP="00572CD0">
            <w:pPr>
              <w:spacing w:before="40" w:after="0"/>
              <w:jc w:val="center"/>
              <w:rPr>
                <w:rFonts w:ascii="Arial" w:hAnsi="Arial" w:cs="Arial"/>
                <w:sz w:val="20"/>
                <w:szCs w:val="24"/>
              </w:rPr>
            </w:pPr>
          </w:p>
        </w:tc>
        <w:tc>
          <w:tcPr>
            <w:tcW w:w="5870" w:type="dxa"/>
            <w:shd w:val="clear" w:color="auto" w:fill="auto"/>
          </w:tcPr>
          <w:p w:rsidR="00125B8E" w:rsidRPr="001C4329" w:rsidRDefault="00125B8E" w:rsidP="00572CD0">
            <w:pPr>
              <w:spacing w:before="40" w:after="0"/>
              <w:jc w:val="center"/>
              <w:rPr>
                <w:rFonts w:ascii="Arial" w:hAnsi="Arial" w:cs="Arial"/>
                <w:sz w:val="20"/>
                <w:szCs w:val="24"/>
              </w:rPr>
            </w:pPr>
          </w:p>
        </w:tc>
      </w:tr>
    </w:tbl>
    <w:p w:rsidR="00125B8E" w:rsidRPr="001C4329" w:rsidRDefault="00125B8E" w:rsidP="00572CD0">
      <w:pPr>
        <w:spacing w:after="0"/>
        <w:rPr>
          <w:rFonts w:ascii="Arial" w:hAnsi="Arial" w:cs="Arial"/>
          <w:sz w:val="24"/>
          <w:szCs w:val="24"/>
        </w:rPr>
      </w:pPr>
      <w:r w:rsidRPr="001C4329">
        <w:rPr>
          <w:rFonts w:ascii="Arial" w:hAnsi="Arial" w:cs="Arial"/>
          <w:sz w:val="24"/>
          <w:szCs w:val="24"/>
        </w:rPr>
        <w:t xml:space="preserve">Nu </w:t>
      </w:r>
      <w:proofErr w:type="gramStart"/>
      <w:r w:rsidRPr="001C4329">
        <w:rPr>
          <w:rFonts w:ascii="Arial" w:hAnsi="Arial" w:cs="Arial"/>
          <w:sz w:val="24"/>
          <w:szCs w:val="24"/>
        </w:rPr>
        <w:t>este</w:t>
      </w:r>
      <w:proofErr w:type="gramEnd"/>
      <w:r w:rsidRPr="001C4329">
        <w:rPr>
          <w:rFonts w:ascii="Arial" w:hAnsi="Arial" w:cs="Arial"/>
          <w:sz w:val="24"/>
          <w:szCs w:val="24"/>
        </w:rPr>
        <w:t xml:space="preserve"> cazul.</w:t>
      </w:r>
    </w:p>
    <w:p w:rsidR="00125B8E" w:rsidRPr="001C4329" w:rsidRDefault="00125B8E" w:rsidP="00572CD0">
      <w:pPr>
        <w:spacing w:after="0"/>
        <w:rPr>
          <w:rFonts w:ascii="Arial" w:hAnsi="Arial" w:cs="Arial"/>
          <w:sz w:val="24"/>
          <w:szCs w:val="24"/>
        </w:rPr>
      </w:pPr>
    </w:p>
    <w:p w:rsidR="00791206" w:rsidRPr="001C4329" w:rsidRDefault="00791206" w:rsidP="00791206">
      <w:pPr>
        <w:spacing w:after="0"/>
        <w:rPr>
          <w:rFonts w:ascii="Arial" w:hAnsi="Arial" w:cs="Arial"/>
          <w:b/>
          <w:sz w:val="24"/>
          <w:szCs w:val="24"/>
        </w:rPr>
      </w:pPr>
      <w:r w:rsidRPr="001C4329">
        <w:rPr>
          <w:rFonts w:ascii="Arial" w:hAnsi="Arial" w:cs="Arial"/>
          <w:b/>
          <w:sz w:val="24"/>
          <w:szCs w:val="24"/>
        </w:rPr>
        <w:t>Emisă de: APM Suceava</w:t>
      </w:r>
    </w:p>
    <w:p w:rsidR="008F0868" w:rsidRDefault="008F0868" w:rsidP="008F0868">
      <w:pPr>
        <w:spacing w:after="0" w:line="240" w:lineRule="auto"/>
        <w:jc w:val="both"/>
        <w:rPr>
          <w:rFonts w:ascii="Arial" w:hAnsi="Arial" w:cs="Arial"/>
          <w:b/>
          <w:bCs/>
          <w:sz w:val="24"/>
          <w:szCs w:val="24"/>
          <w:lang w:val="ro-RO"/>
        </w:rPr>
      </w:pPr>
      <w:r w:rsidRPr="001C4329">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r w:rsidR="00C7332D">
        <w:rPr>
          <w:rFonts w:ascii="Arial" w:hAnsi="Arial" w:cs="Arial"/>
          <w:b/>
          <w:bCs/>
          <w:sz w:val="24"/>
          <w:szCs w:val="24"/>
          <w:lang w:val="ro-RO"/>
        </w:rPr>
        <w:t>.</w:t>
      </w:r>
    </w:p>
    <w:p w:rsidR="00C7332D" w:rsidRPr="008279D0" w:rsidRDefault="00C7332D" w:rsidP="00C7332D">
      <w:pPr>
        <w:spacing w:after="0"/>
        <w:jc w:val="both"/>
        <w:rPr>
          <w:rFonts w:ascii="Arial" w:eastAsia="Times New Roman" w:hAnsi="Arial" w:cs="Arial"/>
          <w:b/>
          <w:sz w:val="24"/>
          <w:szCs w:val="24"/>
          <w:lang w:val="ro-RO"/>
        </w:rPr>
      </w:pPr>
      <w:r>
        <w:rPr>
          <w:rFonts w:ascii="Arial" w:eastAsia="Times New Roman" w:hAnsi="Arial" w:cs="Arial"/>
          <w:b/>
          <w:iCs/>
          <w:sz w:val="24"/>
          <w:szCs w:val="24"/>
        </w:rPr>
        <w:t>Î</w:t>
      </w:r>
      <w:r w:rsidRPr="004062F0">
        <w:rPr>
          <w:rFonts w:ascii="Arial" w:eastAsia="Times New Roman" w:hAnsi="Arial" w:cs="Arial"/>
          <w:b/>
          <w:iCs/>
          <w:sz w:val="24"/>
          <w:szCs w:val="24"/>
        </w:rPr>
        <w:t xml:space="preserve">n calitate de </w:t>
      </w:r>
      <w:r w:rsidRPr="004062F0">
        <w:rPr>
          <w:rFonts w:ascii="Arial" w:eastAsia="Times New Roman" w:hAnsi="Arial" w:cs="Arial"/>
          <w:b/>
          <w:sz w:val="24"/>
          <w:szCs w:val="24"/>
          <w:lang w:val="ro-RO"/>
        </w:rPr>
        <w:t>titular/deținător al autorizației</w:t>
      </w:r>
      <w:r>
        <w:rPr>
          <w:rFonts w:ascii="Arial" w:eastAsia="Times New Roman" w:hAnsi="Arial" w:cs="Arial"/>
          <w:b/>
          <w:sz w:val="24"/>
          <w:szCs w:val="24"/>
          <w:lang w:val="ro-RO"/>
        </w:rPr>
        <w:t xml:space="preserve"> de mediu</w:t>
      </w:r>
      <w:r w:rsidRPr="004062F0">
        <w:rPr>
          <w:rFonts w:ascii="Arial" w:eastAsia="Times New Roman" w:hAnsi="Arial" w:cs="Arial"/>
          <w:b/>
          <w:sz w:val="24"/>
          <w:szCs w:val="24"/>
          <w:lang w:val="ro-RO"/>
        </w:rPr>
        <w:t xml:space="preserve"> de mediu trebuie </w:t>
      </w:r>
      <w:proofErr w:type="gramStart"/>
      <w:r w:rsidRPr="004062F0">
        <w:rPr>
          <w:rFonts w:ascii="Arial" w:eastAsia="Times New Roman" w:hAnsi="Arial" w:cs="Arial"/>
          <w:b/>
          <w:sz w:val="24"/>
          <w:szCs w:val="24"/>
          <w:lang w:val="ro-RO"/>
        </w:rPr>
        <w:t>să</w:t>
      </w:r>
      <w:proofErr w:type="gramEnd"/>
      <w:r w:rsidRPr="004062F0">
        <w:rPr>
          <w:rFonts w:ascii="Arial" w:eastAsia="Times New Roman" w:hAnsi="Arial" w:cs="Arial"/>
          <w:b/>
          <w:sz w:val="24"/>
          <w:szCs w:val="24"/>
          <w:lang w:val="ro-RO"/>
        </w:rPr>
        <w:t xml:space="preserve"> solicitați</w:t>
      </w:r>
      <w:r>
        <w:rPr>
          <w:rFonts w:ascii="Arial" w:eastAsia="Times New Roman" w:hAnsi="Arial" w:cs="Arial"/>
          <w:b/>
          <w:sz w:val="24"/>
          <w:szCs w:val="24"/>
          <w:lang w:val="ro-RO"/>
        </w:rPr>
        <w:t xml:space="preserve"> viza anuală</w:t>
      </w:r>
      <w:r w:rsidRPr="004062F0">
        <w:rPr>
          <w:rFonts w:ascii="Arial" w:eastAsia="Times New Roman" w:hAnsi="Arial" w:cs="Arial"/>
          <w:b/>
          <w:sz w:val="24"/>
          <w:szCs w:val="24"/>
          <w:lang w:val="ro-RO"/>
        </w:rPr>
        <w:t xml:space="preserve"> la Agenția pentru Protectia Mediului </w:t>
      </w:r>
      <w:r>
        <w:rPr>
          <w:rFonts w:ascii="Arial" w:eastAsia="Times New Roman" w:hAnsi="Arial" w:cs="Arial"/>
          <w:b/>
          <w:sz w:val="24"/>
          <w:szCs w:val="24"/>
          <w:lang w:val="ro-RO"/>
        </w:rPr>
        <w:t>Suceava,</w:t>
      </w:r>
      <w:r w:rsidRPr="004062F0">
        <w:rPr>
          <w:rFonts w:ascii="Arial" w:eastAsia="Times New Roman" w:hAnsi="Arial" w:cs="Arial"/>
          <w:b/>
          <w:sz w:val="24"/>
          <w:szCs w:val="24"/>
          <w:lang w:val="ro-RO"/>
        </w:rPr>
        <w:t xml:space="preserve"> în fiecare an</w:t>
      </w:r>
      <w:r>
        <w:rPr>
          <w:rFonts w:ascii="Arial" w:eastAsia="Times New Roman" w:hAnsi="Arial" w:cs="Arial"/>
          <w:b/>
          <w:sz w:val="24"/>
          <w:szCs w:val="24"/>
          <w:lang w:val="ro-RO"/>
        </w:rPr>
        <w:t>,</w:t>
      </w:r>
      <w:r w:rsidRPr="004062F0">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cu </w:t>
      </w:r>
      <w:r w:rsidRPr="008279D0">
        <w:rPr>
          <w:rFonts w:ascii="Arial" w:eastAsia="Times New Roman" w:hAnsi="Arial" w:cs="Arial"/>
          <w:b/>
          <w:sz w:val="24"/>
          <w:szCs w:val="24"/>
          <w:lang w:val="en-GB"/>
        </w:rPr>
        <w:t>maximum 90 de zile și de minimum 60 de zile înainte de ziua și luna corespunzătoare zilei și lunii în care a fost emisă autorizația</w:t>
      </w:r>
      <w:r>
        <w:rPr>
          <w:rFonts w:ascii="Arial" w:eastAsia="Times New Roman" w:hAnsi="Arial" w:cs="Arial"/>
          <w:b/>
          <w:sz w:val="24"/>
          <w:szCs w:val="24"/>
          <w:lang w:val="ro-RO"/>
        </w:rPr>
        <w:t>.</w:t>
      </w:r>
    </w:p>
    <w:p w:rsidR="00125B8E" w:rsidRDefault="00125B8E" w:rsidP="00572CD0">
      <w:pPr>
        <w:spacing w:after="0" w:line="240" w:lineRule="auto"/>
        <w:rPr>
          <w:rFonts w:ascii="Arial" w:hAnsi="Arial" w:cs="Arial"/>
          <w:b/>
          <w:sz w:val="24"/>
          <w:szCs w:val="24"/>
          <w:lang w:val="ro-RO"/>
        </w:rPr>
      </w:pPr>
      <w:r w:rsidRPr="001C4329">
        <w:rPr>
          <w:rFonts w:ascii="Arial" w:hAnsi="Arial" w:cs="Arial"/>
          <w:b/>
          <w:sz w:val="24"/>
          <w:szCs w:val="24"/>
          <w:lang w:val="ro-RO"/>
        </w:rPr>
        <w:t xml:space="preserve">Data emiterii: </w:t>
      </w:r>
      <w:r w:rsidR="000A4D1A">
        <w:rPr>
          <w:rFonts w:ascii="Arial" w:hAnsi="Arial" w:cs="Arial"/>
          <w:b/>
          <w:sz w:val="24"/>
          <w:szCs w:val="24"/>
          <w:lang w:val="ro-RO"/>
        </w:rPr>
        <w:t xml:space="preserve"> </w:t>
      </w:r>
    </w:p>
    <w:p w:rsidR="000A4D1A" w:rsidRPr="001C4329" w:rsidRDefault="000A4D1A" w:rsidP="00572CD0">
      <w:pPr>
        <w:spacing w:after="0" w:line="240" w:lineRule="auto"/>
        <w:rPr>
          <w:rFonts w:ascii="Arial" w:hAnsi="Arial" w:cs="Arial"/>
          <w:sz w:val="24"/>
          <w:szCs w:val="24"/>
          <w:lang w:val="ro-RO"/>
        </w:rPr>
      </w:pPr>
    </w:p>
    <w:p w:rsidR="00125B8E" w:rsidRPr="001C4329" w:rsidRDefault="00125B8E" w:rsidP="00FA4F96">
      <w:pPr>
        <w:spacing w:after="0" w:line="240" w:lineRule="auto"/>
        <w:contextualSpacing/>
        <w:rPr>
          <w:rFonts w:ascii="Arial" w:hAnsi="Arial" w:cs="Arial"/>
          <w:b/>
          <w:noProof/>
          <w:sz w:val="24"/>
          <w:szCs w:val="24"/>
          <w:lang w:val="ro-RO"/>
        </w:rPr>
      </w:pPr>
      <w:r w:rsidRPr="001C4329">
        <w:rPr>
          <w:rFonts w:ascii="Arial" w:hAnsi="Arial" w:cs="Arial"/>
          <w:b/>
          <w:noProof/>
          <w:sz w:val="24"/>
          <w:szCs w:val="24"/>
          <w:lang w:val="ro-RO"/>
        </w:rPr>
        <w:t>Temeiul legal</w:t>
      </w:r>
    </w:p>
    <w:p w:rsidR="00125B8E" w:rsidRPr="001C4329" w:rsidRDefault="00125B8E" w:rsidP="00FA4F96">
      <w:pPr>
        <w:spacing w:after="0" w:line="240" w:lineRule="auto"/>
        <w:contextualSpacing/>
        <w:jc w:val="both"/>
        <w:rPr>
          <w:rFonts w:ascii="Arial" w:hAnsi="Arial" w:cs="Arial"/>
          <w:sz w:val="24"/>
          <w:szCs w:val="24"/>
          <w:lang w:val="ro-RO"/>
        </w:rPr>
      </w:pPr>
      <w:r w:rsidRPr="00C7332D">
        <w:rPr>
          <w:rFonts w:ascii="Arial" w:hAnsi="Arial" w:cs="Arial"/>
          <w:noProof/>
          <w:sz w:val="24"/>
          <w:szCs w:val="24"/>
          <w:lang w:val="ro-RO"/>
        </w:rPr>
        <w:t xml:space="preserve">Ca urmare a cererii adresate de </w:t>
      </w:r>
      <w:r w:rsidR="00C7332D" w:rsidRPr="00C7332D">
        <w:rPr>
          <w:rFonts w:ascii="Arial" w:hAnsi="Arial" w:cs="Arial"/>
          <w:sz w:val="24"/>
          <w:szCs w:val="24"/>
          <w:lang w:val="ro-RO"/>
        </w:rPr>
        <w:t>TRANSVAL</w:t>
      </w:r>
      <w:r w:rsidR="00C7332D" w:rsidRPr="00C7332D">
        <w:rPr>
          <w:rFonts w:ascii="Arial" w:hAnsi="Arial" w:cs="Arial"/>
          <w:sz w:val="24"/>
          <w:szCs w:val="24"/>
        </w:rPr>
        <w:t xml:space="preserve"> </w:t>
      </w:r>
      <w:r w:rsidR="00673DDC" w:rsidRPr="00C7332D">
        <w:rPr>
          <w:rFonts w:ascii="Arial" w:hAnsi="Arial" w:cs="Arial"/>
          <w:noProof/>
          <w:sz w:val="24"/>
          <w:szCs w:val="24"/>
        </w:rPr>
        <w:t>SRL</w:t>
      </w:r>
      <w:r w:rsidR="00673DDC" w:rsidRPr="00C7332D">
        <w:rPr>
          <w:rFonts w:ascii="Arial" w:eastAsia="Calibri" w:hAnsi="Arial" w:cs="Arial"/>
          <w:noProof/>
          <w:sz w:val="24"/>
          <w:szCs w:val="24"/>
        </w:rPr>
        <w:t xml:space="preserve">, cu punctul de lucru din </w:t>
      </w:r>
      <w:r w:rsidR="00C7332D" w:rsidRPr="00C7332D">
        <w:rPr>
          <w:rFonts w:ascii="Arial" w:hAnsi="Arial" w:cs="Arial"/>
          <w:noProof/>
          <w:sz w:val="24"/>
          <w:szCs w:val="24"/>
          <w:lang w:val="ro-RO"/>
        </w:rPr>
        <w:t xml:space="preserve">sat Ipotești, </w:t>
      </w:r>
      <w:r w:rsidR="00C7332D" w:rsidRPr="00C7332D">
        <w:rPr>
          <w:rFonts w:ascii="Arial" w:hAnsi="Arial" w:cs="Arial"/>
          <w:noProof/>
          <w:sz w:val="24"/>
          <w:szCs w:val="24"/>
        </w:rPr>
        <w:t xml:space="preserve">com. </w:t>
      </w:r>
      <w:r w:rsidR="00C7332D" w:rsidRPr="00C7332D">
        <w:rPr>
          <w:rFonts w:ascii="Arial" w:hAnsi="Arial" w:cs="Arial"/>
          <w:noProof/>
          <w:sz w:val="24"/>
          <w:szCs w:val="24"/>
          <w:lang w:val="ro-RO"/>
        </w:rPr>
        <w:t>Ipotești, fn</w:t>
      </w:r>
      <w:r w:rsidR="00FF3891" w:rsidRPr="00C7332D">
        <w:rPr>
          <w:rFonts w:ascii="Arial" w:hAnsi="Arial" w:cs="Arial"/>
          <w:noProof/>
          <w:sz w:val="24"/>
          <w:szCs w:val="24"/>
          <w:lang w:val="ro-RO"/>
        </w:rPr>
        <w:t xml:space="preserve">, </w:t>
      </w:r>
      <w:r w:rsidR="0078601B" w:rsidRPr="00C7332D">
        <w:rPr>
          <w:rFonts w:ascii="Arial" w:hAnsi="Arial" w:cs="Arial"/>
          <w:noProof/>
          <w:sz w:val="24"/>
          <w:szCs w:val="24"/>
          <w:lang w:val="ro-RO"/>
        </w:rPr>
        <w:t xml:space="preserve">Judetul Suceava, </w:t>
      </w:r>
      <w:r w:rsidRPr="00C7332D">
        <w:rPr>
          <w:rFonts w:ascii="Arial" w:hAnsi="Arial" w:cs="Arial"/>
          <w:noProof/>
          <w:sz w:val="24"/>
          <w:szCs w:val="24"/>
          <w:lang w:val="ro-RO"/>
        </w:rPr>
        <w:t xml:space="preserve">înregistrată la APM Suceava cu nr. </w:t>
      </w:r>
      <w:r w:rsidR="00C7332D" w:rsidRPr="00C7332D">
        <w:rPr>
          <w:rFonts w:ascii="Arial" w:hAnsi="Arial" w:cs="Arial"/>
          <w:noProof/>
          <w:sz w:val="24"/>
          <w:szCs w:val="24"/>
        </w:rPr>
        <w:t>2854/11.03.2020</w:t>
      </w:r>
      <w:r w:rsidR="00E9197F" w:rsidRPr="00C7332D">
        <w:rPr>
          <w:rFonts w:ascii="Arial" w:hAnsi="Arial" w:cs="Arial"/>
          <w:noProof/>
          <w:sz w:val="24"/>
          <w:szCs w:val="24"/>
          <w:lang w:val="ro-RO"/>
        </w:rPr>
        <w:t xml:space="preserve">, </w:t>
      </w:r>
      <w:r w:rsidR="00791206" w:rsidRPr="00C7332D">
        <w:rPr>
          <w:rFonts w:ascii="Arial" w:hAnsi="Arial" w:cs="Arial"/>
          <w:noProof/>
          <w:sz w:val="24"/>
          <w:szCs w:val="24"/>
          <w:lang w:val="ro-RO"/>
        </w:rPr>
        <w:t xml:space="preserve">în urma analizării documentelor transmise şi a verificării, în baza </w:t>
      </w:r>
      <w:r w:rsidR="00673DDC" w:rsidRPr="00C7332D">
        <w:rPr>
          <w:rFonts w:ascii="Arial" w:hAnsi="Arial" w:cs="Arial"/>
          <w:noProof/>
          <w:sz w:val="24"/>
          <w:szCs w:val="24"/>
          <w:lang w:val="ro-RO"/>
        </w:rPr>
        <w:t xml:space="preserve">HG nr. </w:t>
      </w:r>
      <w:r w:rsidR="00673DDC" w:rsidRPr="00C7332D">
        <w:rPr>
          <w:rFonts w:ascii="Arial" w:hAnsi="Arial" w:cs="Arial"/>
          <w:bCs/>
          <w:noProof/>
          <w:sz w:val="24"/>
          <w:szCs w:val="24"/>
          <w:lang w:val="ro-RO"/>
        </w:rPr>
        <w:t>43/2020 privind organizarea și functionarea Ministerului Mediului, Apelor și Pădurilor</w:t>
      </w:r>
      <w:r w:rsidR="00791206" w:rsidRPr="00C7332D">
        <w:rPr>
          <w:rFonts w:ascii="Arial" w:eastAsia="Times New Roman" w:hAnsi="Arial" w:cs="Arial"/>
          <w:sz w:val="24"/>
          <w:szCs w:val="24"/>
          <w:lang w:eastAsia="ro-RO"/>
        </w:rPr>
        <w:t xml:space="preserve">, </w:t>
      </w:r>
      <w:r w:rsidR="00791206" w:rsidRPr="00C7332D">
        <w:rPr>
          <w:rFonts w:ascii="Arial" w:hAnsi="Arial" w:cs="Arial"/>
          <w:sz w:val="24"/>
          <w:szCs w:val="24"/>
          <w:lang w:val="pt-BR"/>
        </w:rPr>
        <w:t xml:space="preserve">a </w:t>
      </w:r>
      <w:r w:rsidR="00791206" w:rsidRPr="00C7332D">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C7332D">
        <w:rPr>
          <w:rFonts w:ascii="Arial" w:eastAsia="Times New Roman" w:hAnsi="Arial" w:cs="Arial"/>
          <w:sz w:val="24"/>
          <w:szCs w:val="24"/>
          <w:lang w:val="ro-RO" w:eastAsia="ro-RO"/>
        </w:rPr>
        <w:t xml:space="preserve"> a </w:t>
      </w:r>
      <w:r w:rsidR="00791206" w:rsidRPr="00C7332D">
        <w:rPr>
          <w:rFonts w:ascii="Arial" w:hAnsi="Arial" w:cs="Arial"/>
          <w:sz w:val="24"/>
          <w:szCs w:val="24"/>
          <w:lang w:val="pt-BR"/>
        </w:rPr>
        <w:t xml:space="preserve">OUG nr. 195/2005 privind protecția mediului, aprobată cu modificări și completări prin Legea </w:t>
      </w:r>
      <w:r w:rsidR="00791206" w:rsidRPr="00C7332D">
        <w:rPr>
          <w:rFonts w:ascii="Arial" w:hAnsi="Arial" w:cs="Arial"/>
          <w:sz w:val="24"/>
          <w:szCs w:val="24"/>
          <w:lang w:val="ro-RO"/>
        </w:rPr>
        <w:t>nr. 265/2006,</w:t>
      </w:r>
      <w:r w:rsidR="00791206" w:rsidRPr="001C4329">
        <w:rPr>
          <w:rFonts w:ascii="Arial" w:hAnsi="Arial" w:cs="Arial"/>
          <w:sz w:val="24"/>
          <w:szCs w:val="24"/>
          <w:lang w:val="ro-RO"/>
        </w:rPr>
        <w:t xml:space="preserve"> cu modificările şi completările ulterioare şi a</w:t>
      </w:r>
      <w:r w:rsidR="00791206" w:rsidRPr="001C4329">
        <w:rPr>
          <w:rFonts w:ascii="Arial" w:hAnsi="Arial" w:cs="Arial"/>
          <w:noProof/>
          <w:sz w:val="24"/>
          <w:szCs w:val="24"/>
          <w:lang w:val="ro-RO"/>
        </w:rPr>
        <w:t xml:space="preserve"> OM nr. 1798/2007 pentru aprobarea Procedurii de emitere a autorizației de mediu, cu modificările și completările ulterioare,</w:t>
      </w:r>
      <w:r w:rsidR="00791206" w:rsidRPr="001C4329">
        <w:rPr>
          <w:rFonts w:ascii="Arial" w:hAnsi="Arial" w:cs="Arial"/>
          <w:sz w:val="24"/>
          <w:szCs w:val="24"/>
          <w:lang w:val="ro-RO"/>
        </w:rPr>
        <w:t xml:space="preserve"> </w:t>
      </w:r>
      <w:r w:rsidR="00791206" w:rsidRPr="001C4329">
        <w:rPr>
          <w:rFonts w:ascii="Arial" w:hAnsi="Arial" w:cs="Arial"/>
          <w:noProof/>
          <w:sz w:val="24"/>
          <w:szCs w:val="24"/>
          <w:lang w:val="ro-RO"/>
        </w:rPr>
        <w:t xml:space="preserve"> </w:t>
      </w:r>
    </w:p>
    <w:p w:rsidR="00490989" w:rsidRPr="00A10E0D" w:rsidRDefault="00125B8E" w:rsidP="00492EEA">
      <w:pPr>
        <w:pStyle w:val="Default"/>
        <w:ind w:left="360" w:hanging="360"/>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3000FA" w:rsidRDefault="003000FA" w:rsidP="00572CD0">
      <w:pPr>
        <w:pStyle w:val="Default"/>
        <w:jc w:val="center"/>
        <w:rPr>
          <w:rFonts w:ascii="Arial" w:eastAsia="Calibri" w:hAnsi="Arial" w:cs="Arial"/>
          <w:b/>
          <w:noProof/>
          <w:color w:val="auto"/>
          <w:sz w:val="28"/>
          <w:szCs w:val="28"/>
          <w:lang w:val="ro-RO"/>
        </w:rPr>
      </w:pPr>
    </w:p>
    <w:p w:rsidR="00125B8E" w:rsidRPr="0022638F" w:rsidRDefault="00125B8E" w:rsidP="00572CD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032CC" w:rsidRPr="0022638F" w:rsidRDefault="00C032CC" w:rsidP="00572CD0">
      <w:pPr>
        <w:pStyle w:val="Default"/>
        <w:jc w:val="both"/>
        <w:rPr>
          <w:rFonts w:ascii="Arial" w:eastAsia="Calibri" w:hAnsi="Arial" w:cs="Arial"/>
          <w:b/>
          <w:noProof/>
          <w:color w:val="auto"/>
          <w:lang w:val="ro-RO"/>
        </w:rPr>
      </w:pPr>
    </w:p>
    <w:p w:rsidR="008A786E" w:rsidRDefault="00125B8E" w:rsidP="00572CD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C7332D" w:rsidRPr="00C7332D">
        <w:rPr>
          <w:rFonts w:ascii="Arial" w:hAnsi="Arial" w:cs="Arial"/>
          <w:b/>
          <w:lang w:val="ro-RO"/>
        </w:rPr>
        <w:t>TRANSVAL</w:t>
      </w:r>
      <w:r w:rsidR="00C7332D" w:rsidRPr="00C7332D">
        <w:rPr>
          <w:rFonts w:ascii="Arial" w:hAnsi="Arial" w:cs="Arial"/>
          <w:b/>
        </w:rPr>
        <w:t xml:space="preserve"> </w:t>
      </w:r>
      <w:r w:rsidR="00673DDC">
        <w:rPr>
          <w:rFonts w:ascii="Arial" w:hAnsi="Arial" w:cs="Arial"/>
          <w:b/>
        </w:rPr>
        <w:t>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C7332D" w:rsidRPr="00C7332D">
        <w:rPr>
          <w:rFonts w:ascii="Arial" w:hAnsi="Arial" w:cs="Arial"/>
          <w:b/>
          <w:lang w:val="ro-RO"/>
        </w:rPr>
        <w:t xml:space="preserve">sat Ipotești, </w:t>
      </w:r>
      <w:r w:rsidR="00C7332D" w:rsidRPr="00C7332D">
        <w:rPr>
          <w:rFonts w:ascii="Arial" w:hAnsi="Arial" w:cs="Arial"/>
          <w:b/>
        </w:rPr>
        <w:t xml:space="preserve">com. </w:t>
      </w:r>
      <w:r w:rsidR="00C7332D" w:rsidRPr="00C7332D">
        <w:rPr>
          <w:rFonts w:ascii="Arial" w:hAnsi="Arial" w:cs="Arial"/>
          <w:b/>
          <w:lang w:val="ro-RO"/>
        </w:rPr>
        <w:t>Ipotești, fn</w:t>
      </w:r>
      <w:r>
        <w:rPr>
          <w:rFonts w:ascii="Arial" w:eastAsia="Calibri" w:hAnsi="Arial" w:cs="Arial"/>
          <w:b/>
          <w:noProof/>
          <w:color w:val="auto"/>
          <w:lang w:val="ro-RO"/>
        </w:rPr>
        <w:t>, Judetul Suceava,</w:t>
      </w:r>
    </w:p>
    <w:p w:rsidR="001C4329" w:rsidRDefault="001C4329" w:rsidP="00572CD0">
      <w:pPr>
        <w:pStyle w:val="Default"/>
        <w:jc w:val="both"/>
        <w:rPr>
          <w:rFonts w:ascii="Arial" w:eastAsia="Calibri" w:hAnsi="Arial" w:cs="Arial"/>
          <w:b/>
          <w:noProof/>
          <w:color w:val="auto"/>
          <w:lang w:val="ro-RO"/>
        </w:rPr>
      </w:pPr>
    </w:p>
    <w:p w:rsidR="00125B8E" w:rsidRDefault="00125B8E" w:rsidP="00572CD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791206" w:rsidRPr="007306F1" w:rsidRDefault="00791206" w:rsidP="005C407A">
      <w:pPr>
        <w:pStyle w:val="ListParagraph"/>
        <w:numPr>
          <w:ilvl w:val="0"/>
          <w:numId w:val="4"/>
        </w:numPr>
        <w:spacing w:after="0" w:line="240" w:lineRule="auto"/>
        <w:ind w:left="142" w:right="23" w:hanging="142"/>
        <w:jc w:val="both"/>
        <w:rPr>
          <w:rFonts w:ascii="Arial" w:hAnsi="Arial" w:cs="Arial"/>
          <w:sz w:val="24"/>
          <w:szCs w:val="24"/>
        </w:rPr>
      </w:pPr>
      <w:r w:rsidRPr="007306F1">
        <w:rPr>
          <w:rFonts w:ascii="Arial" w:hAnsi="Arial" w:cs="Arial"/>
          <w:sz w:val="24"/>
          <w:szCs w:val="24"/>
        </w:rPr>
        <w:t>fişa de prezentare şi declaraţie, elaborate de: beneficiar</w:t>
      </w:r>
      <w:r w:rsidR="00133113" w:rsidRPr="007306F1">
        <w:rPr>
          <w:rFonts w:ascii="Arial" w:hAnsi="Arial" w:cs="Arial"/>
          <w:sz w:val="24"/>
          <w:szCs w:val="24"/>
        </w:rPr>
        <w:t>,</w:t>
      </w:r>
    </w:p>
    <w:p w:rsidR="009C72A8" w:rsidRPr="007306F1" w:rsidRDefault="008C1058" w:rsidP="009C72A8">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7306F1">
        <w:rPr>
          <w:rFonts w:ascii="Arial" w:eastAsia="Calibri" w:hAnsi="Arial" w:cs="Arial"/>
          <w:sz w:val="24"/>
          <w:szCs w:val="24"/>
          <w:lang w:eastAsia="ar-SA"/>
        </w:rPr>
        <w:t>dovad</w:t>
      </w:r>
      <w:r w:rsidRPr="007306F1">
        <w:rPr>
          <w:rFonts w:ascii="Arial" w:eastAsia="Calibri" w:hAnsi="Arial" w:cs="Arial"/>
          <w:sz w:val="24"/>
          <w:szCs w:val="24"/>
          <w:lang w:val="ro-RO" w:eastAsia="ar-SA"/>
        </w:rPr>
        <w:t xml:space="preserve">ă </w:t>
      </w:r>
      <w:r w:rsidR="00133113" w:rsidRPr="007306F1">
        <w:rPr>
          <w:rFonts w:ascii="Arial" w:eastAsia="Calibri" w:hAnsi="Arial" w:cs="Arial"/>
          <w:sz w:val="24"/>
          <w:szCs w:val="24"/>
          <w:lang w:eastAsia="ar-SA"/>
        </w:rPr>
        <w:t xml:space="preserve">plată tarif procedură </w:t>
      </w:r>
      <w:r w:rsidR="00EE6372" w:rsidRPr="007306F1">
        <w:rPr>
          <w:rFonts w:ascii="Arial" w:eastAsia="Calibri" w:hAnsi="Arial" w:cs="Arial"/>
          <w:sz w:val="24"/>
          <w:szCs w:val="24"/>
          <w:lang w:eastAsia="ar-SA"/>
        </w:rPr>
        <w:t xml:space="preserve">de emitere </w:t>
      </w:r>
      <w:r w:rsidR="00133113" w:rsidRPr="007306F1">
        <w:rPr>
          <w:rFonts w:ascii="Arial" w:eastAsia="Calibri" w:hAnsi="Arial" w:cs="Arial"/>
          <w:sz w:val="24"/>
          <w:szCs w:val="24"/>
          <w:lang w:eastAsia="ar-SA"/>
        </w:rPr>
        <w:t>autorizație de mediu</w:t>
      </w:r>
      <w:r w:rsidR="009C72A8" w:rsidRPr="007306F1">
        <w:rPr>
          <w:rFonts w:ascii="Arial" w:eastAsia="Calibri" w:hAnsi="Arial" w:cs="Arial"/>
          <w:sz w:val="24"/>
          <w:szCs w:val="24"/>
          <w:lang w:eastAsia="ar-SA"/>
        </w:rPr>
        <w:t xml:space="preserve"> </w:t>
      </w:r>
      <w:r w:rsidRPr="007306F1">
        <w:rPr>
          <w:rFonts w:ascii="Arial" w:eastAsia="Calibri" w:hAnsi="Arial" w:cs="Arial"/>
          <w:sz w:val="24"/>
          <w:szCs w:val="24"/>
          <w:lang w:eastAsia="ar-SA"/>
        </w:rPr>
        <w:t xml:space="preserve">(achitat cu chitanța nr. </w:t>
      </w:r>
      <w:r w:rsidR="00673DDC" w:rsidRPr="007306F1">
        <w:rPr>
          <w:rFonts w:ascii="Arial" w:eastAsia="Calibri" w:hAnsi="Arial" w:cs="Arial"/>
          <w:sz w:val="24"/>
          <w:szCs w:val="24"/>
          <w:lang w:eastAsia="ar-SA"/>
        </w:rPr>
        <w:t>5</w:t>
      </w:r>
      <w:r w:rsidR="00C7332D">
        <w:rPr>
          <w:rFonts w:ascii="Arial" w:eastAsia="Calibri" w:hAnsi="Arial" w:cs="Arial"/>
          <w:sz w:val="24"/>
          <w:szCs w:val="24"/>
          <w:lang w:eastAsia="ar-SA"/>
        </w:rPr>
        <w:t>600411.03</w:t>
      </w:r>
      <w:r w:rsidR="00673DDC" w:rsidRPr="007306F1">
        <w:rPr>
          <w:rFonts w:ascii="Arial" w:eastAsia="Calibri" w:hAnsi="Arial" w:cs="Arial"/>
          <w:sz w:val="24"/>
          <w:szCs w:val="24"/>
          <w:lang w:val="pt-BR" w:eastAsia="ar-SA"/>
        </w:rPr>
        <w:t>.2020</w:t>
      </w:r>
      <w:r w:rsidRPr="007306F1">
        <w:rPr>
          <w:rFonts w:ascii="Arial" w:eastAsia="Calibri" w:hAnsi="Arial" w:cs="Arial"/>
          <w:sz w:val="24"/>
          <w:szCs w:val="24"/>
          <w:lang w:eastAsia="ar-SA"/>
        </w:rPr>
        <w:t>)</w:t>
      </w:r>
      <w:r w:rsidR="00133113" w:rsidRPr="007306F1">
        <w:rPr>
          <w:rFonts w:ascii="Arial" w:eastAsia="Calibri" w:hAnsi="Arial" w:cs="Arial"/>
          <w:sz w:val="24"/>
          <w:szCs w:val="24"/>
          <w:lang w:eastAsia="ar-SA"/>
        </w:rPr>
        <w:t>,</w:t>
      </w:r>
    </w:p>
    <w:p w:rsidR="00EE6372" w:rsidRPr="00547619" w:rsidRDefault="00EE6372" w:rsidP="00EE6372">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7306F1">
        <w:rPr>
          <w:rFonts w:ascii="Arial" w:eastAsia="Calibri" w:hAnsi="Arial" w:cs="Arial"/>
          <w:sz w:val="24"/>
          <w:szCs w:val="24"/>
          <w:lang w:eastAsia="ar-SA"/>
        </w:rPr>
        <w:t>decizie</w:t>
      </w:r>
      <w:proofErr w:type="gramEnd"/>
      <w:r w:rsidRPr="007306F1">
        <w:rPr>
          <w:rFonts w:ascii="Arial" w:eastAsia="Calibri" w:hAnsi="Arial" w:cs="Arial"/>
          <w:sz w:val="24"/>
          <w:szCs w:val="24"/>
          <w:lang w:eastAsia="ar-SA"/>
        </w:rPr>
        <w:t xml:space="preserve"> emitere autoriza</w:t>
      </w:r>
      <w:r w:rsidRPr="007306F1">
        <w:rPr>
          <w:rFonts w:ascii="Arial" w:eastAsia="Calibri" w:hAnsi="Arial" w:cs="Arial"/>
          <w:sz w:val="24"/>
          <w:szCs w:val="24"/>
          <w:lang w:val="ro-RO" w:eastAsia="ar-SA"/>
        </w:rPr>
        <w:t xml:space="preserve">ție de mediu </w:t>
      </w:r>
      <w:r w:rsidRPr="007306F1">
        <w:rPr>
          <w:rFonts w:ascii="Arial" w:eastAsia="Calibri" w:hAnsi="Arial" w:cs="Arial"/>
          <w:sz w:val="24"/>
          <w:szCs w:val="24"/>
          <w:lang w:val="it-IT" w:eastAsia="ar-SA"/>
        </w:rPr>
        <w:t xml:space="preserve">nr. </w:t>
      </w:r>
      <w:r w:rsidR="00C7332D" w:rsidRPr="00547619">
        <w:rPr>
          <w:rFonts w:ascii="Arial" w:hAnsi="Arial" w:cs="Arial"/>
          <w:sz w:val="24"/>
          <w:szCs w:val="24"/>
          <w:lang w:val="it-IT"/>
        </w:rPr>
        <w:t>97 din 12.05.2020</w:t>
      </w:r>
      <w:r w:rsidR="00547619">
        <w:rPr>
          <w:rFonts w:ascii="Arial" w:hAnsi="Arial" w:cs="Arial"/>
          <w:sz w:val="24"/>
          <w:szCs w:val="24"/>
          <w:lang w:val="it-IT"/>
        </w:rPr>
        <w:t>,</w:t>
      </w:r>
    </w:p>
    <w:p w:rsidR="00A10E0D" w:rsidRPr="007306F1"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7306F1">
        <w:rPr>
          <w:rFonts w:ascii="Arial" w:eastAsia="Calibri" w:hAnsi="Arial" w:cs="Arial"/>
          <w:sz w:val="24"/>
          <w:szCs w:val="24"/>
          <w:lang w:eastAsia="ar-SA"/>
        </w:rPr>
        <w:t>anunţ public,</w:t>
      </w:r>
    </w:p>
    <w:p w:rsidR="00A10E0D" w:rsidRDefault="00A10E0D" w:rsidP="007306F1">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7306F1">
        <w:rPr>
          <w:rFonts w:ascii="Arial" w:eastAsia="Calibri" w:hAnsi="Arial" w:cs="Arial"/>
          <w:sz w:val="24"/>
          <w:szCs w:val="24"/>
          <w:lang w:eastAsia="ar-SA"/>
        </w:rPr>
        <w:t>plan de încadrare în zonă, plan de situaţie,</w:t>
      </w:r>
    </w:p>
    <w:p w:rsidR="00547619" w:rsidRDefault="00547619" w:rsidP="007306F1">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autorizație</w:t>
      </w:r>
      <w:proofErr w:type="gramEnd"/>
      <w:r>
        <w:rPr>
          <w:rFonts w:ascii="Arial" w:eastAsia="Calibri" w:hAnsi="Arial" w:cs="Arial"/>
          <w:sz w:val="24"/>
          <w:szCs w:val="24"/>
          <w:lang w:eastAsia="ar-SA"/>
        </w:rPr>
        <w:t xml:space="preserve"> de mediu nr. 190/16.02.2010,</w:t>
      </w:r>
    </w:p>
    <w:p w:rsidR="00C7332D" w:rsidRPr="00A157C4" w:rsidRDefault="00C7332D" w:rsidP="00C7332D">
      <w:pPr>
        <w:pStyle w:val="ListParagraph"/>
        <w:numPr>
          <w:ilvl w:val="0"/>
          <w:numId w:val="4"/>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declarație</w:t>
      </w:r>
      <w:proofErr w:type="gramEnd"/>
      <w:r>
        <w:rPr>
          <w:rFonts w:ascii="Arial" w:hAnsi="Arial" w:cs="Arial"/>
          <w:sz w:val="24"/>
          <w:szCs w:val="24"/>
        </w:rPr>
        <w:t xml:space="preserve"> pe proprie răspundere titularului înregistrată la APM Suceava cu</w:t>
      </w:r>
      <w:r w:rsidRPr="00A157C4">
        <w:rPr>
          <w:rFonts w:ascii="Arial" w:hAnsi="Arial" w:cs="Arial"/>
          <w:sz w:val="24"/>
          <w:szCs w:val="24"/>
        </w:rPr>
        <w:t xml:space="preserve"> nr. </w:t>
      </w:r>
      <w:r>
        <w:rPr>
          <w:rFonts w:ascii="Arial" w:hAnsi="Arial" w:cs="Arial"/>
          <w:sz w:val="24"/>
          <w:szCs w:val="24"/>
        </w:rPr>
        <w:t>3376</w:t>
      </w:r>
      <w:r w:rsidRPr="00A157C4">
        <w:rPr>
          <w:rFonts w:ascii="Arial" w:hAnsi="Arial" w:cs="Arial"/>
          <w:sz w:val="24"/>
          <w:szCs w:val="24"/>
        </w:rPr>
        <w:t>/</w:t>
      </w:r>
      <w:r>
        <w:rPr>
          <w:rFonts w:ascii="Arial" w:hAnsi="Arial" w:cs="Arial"/>
          <w:sz w:val="24"/>
          <w:szCs w:val="24"/>
        </w:rPr>
        <w:t>26.03.2020</w:t>
      </w:r>
      <w:r w:rsidRPr="00A157C4">
        <w:rPr>
          <w:rFonts w:ascii="Arial" w:hAnsi="Arial" w:cs="Arial"/>
          <w:sz w:val="24"/>
          <w:szCs w:val="24"/>
        </w:rPr>
        <w:t>,</w:t>
      </w:r>
    </w:p>
    <w:p w:rsidR="00C7332D" w:rsidRDefault="00C7332D" w:rsidP="00C7332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notă</w:t>
      </w:r>
      <w:proofErr w:type="gramEnd"/>
      <w:r>
        <w:rPr>
          <w:rFonts w:ascii="Arial" w:eastAsia="Calibri" w:hAnsi="Arial" w:cs="Arial"/>
          <w:sz w:val="24"/>
          <w:szCs w:val="24"/>
          <w:lang w:eastAsia="ar-SA"/>
        </w:rPr>
        <w:t xml:space="preserve"> internă nr. 44/10.04.2020 emisă de Serviciul Monitorizare și Laboratoare din cadrul APM Suceava,</w:t>
      </w:r>
    </w:p>
    <w:p w:rsidR="00C7332D" w:rsidRPr="00547619" w:rsidRDefault="00C7332D" w:rsidP="00547619">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notă</w:t>
      </w:r>
      <w:proofErr w:type="gramEnd"/>
      <w:r>
        <w:rPr>
          <w:rFonts w:ascii="Arial" w:eastAsia="Calibri" w:hAnsi="Arial" w:cs="Arial"/>
          <w:sz w:val="24"/>
          <w:szCs w:val="24"/>
          <w:lang w:eastAsia="ar-SA"/>
        </w:rPr>
        <w:t xml:space="preserve"> internă nr. 45/09.04.2020 emisă de Serviciul Calitatea Factorilor de Mediu din cadrul APM Suceava,</w:t>
      </w:r>
    </w:p>
    <w:p w:rsidR="00A10E0D" w:rsidRPr="007306F1" w:rsidRDefault="00547619" w:rsidP="00A10E0D">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lang w:val="ro-RO"/>
        </w:rPr>
        <w:t xml:space="preserve">adeverință servicii </w:t>
      </w:r>
      <w:r w:rsidR="007306F1" w:rsidRPr="007306F1">
        <w:rPr>
          <w:rFonts w:ascii="Arial" w:hAnsi="Arial" w:cs="Arial"/>
          <w:sz w:val="24"/>
          <w:szCs w:val="24"/>
          <w:lang w:val="ro-RO"/>
        </w:rPr>
        <w:t xml:space="preserve">publice de salubrizare nr. </w:t>
      </w:r>
      <w:r>
        <w:rPr>
          <w:rFonts w:ascii="Arial" w:hAnsi="Arial" w:cs="Arial"/>
          <w:sz w:val="24"/>
          <w:szCs w:val="24"/>
          <w:lang w:val="ro-RO"/>
        </w:rPr>
        <w:t>3284</w:t>
      </w:r>
      <w:r w:rsidR="007306F1" w:rsidRPr="007306F1">
        <w:rPr>
          <w:rFonts w:ascii="Arial" w:hAnsi="Arial" w:cs="Arial"/>
          <w:sz w:val="24"/>
          <w:szCs w:val="24"/>
          <w:lang w:val="ro-RO"/>
        </w:rPr>
        <w:t>/</w:t>
      </w:r>
      <w:r>
        <w:rPr>
          <w:rFonts w:ascii="Arial" w:hAnsi="Arial" w:cs="Arial"/>
          <w:sz w:val="24"/>
          <w:szCs w:val="24"/>
          <w:lang w:val="ro-RO"/>
        </w:rPr>
        <w:t>10.03</w:t>
      </w:r>
      <w:r w:rsidR="007306F1" w:rsidRPr="007306F1">
        <w:rPr>
          <w:rFonts w:ascii="Arial" w:hAnsi="Arial" w:cs="Arial"/>
          <w:sz w:val="24"/>
          <w:szCs w:val="24"/>
          <w:lang w:val="ro-RO"/>
        </w:rPr>
        <w:t xml:space="preserve">.2020 </w:t>
      </w:r>
      <w:r>
        <w:rPr>
          <w:rFonts w:ascii="Arial" w:hAnsi="Arial" w:cs="Arial"/>
          <w:sz w:val="24"/>
          <w:szCs w:val="24"/>
          <w:lang w:val="ro-RO"/>
        </w:rPr>
        <w:t xml:space="preserve">eliberată de </w:t>
      </w:r>
      <w:r w:rsidR="007306F1" w:rsidRPr="007306F1">
        <w:rPr>
          <w:rFonts w:ascii="Arial" w:hAnsi="Arial" w:cs="Arial"/>
          <w:sz w:val="24"/>
          <w:szCs w:val="24"/>
          <w:lang w:val="ro-RO"/>
        </w:rPr>
        <w:t xml:space="preserve">Comuna </w:t>
      </w:r>
      <w:r>
        <w:rPr>
          <w:rFonts w:ascii="Arial" w:hAnsi="Arial" w:cs="Arial"/>
          <w:sz w:val="24"/>
          <w:szCs w:val="24"/>
          <w:lang w:val="ro-RO"/>
        </w:rPr>
        <w:t>Ipotești</w:t>
      </w:r>
      <w:r w:rsidR="00A10E0D" w:rsidRPr="007306F1">
        <w:rPr>
          <w:rFonts w:ascii="Arial" w:hAnsi="Arial" w:cs="Arial"/>
          <w:sz w:val="24"/>
          <w:szCs w:val="24"/>
          <w:lang w:val="ro-RO"/>
        </w:rPr>
        <w:t>, jud. Suceava</w:t>
      </w:r>
      <w:r w:rsidR="00A10E0D" w:rsidRPr="007306F1">
        <w:rPr>
          <w:rFonts w:ascii="Arial" w:hAnsi="Arial" w:cs="Arial"/>
          <w:sz w:val="24"/>
          <w:szCs w:val="24"/>
        </w:rPr>
        <w:t xml:space="preserve">, </w:t>
      </w:r>
    </w:p>
    <w:p w:rsidR="000C3174" w:rsidRDefault="000C3174" w:rsidP="000C3174">
      <w:pPr>
        <w:pStyle w:val="ListParagraph"/>
        <w:numPr>
          <w:ilvl w:val="0"/>
          <w:numId w:val="4"/>
        </w:numPr>
        <w:spacing w:after="0" w:line="240" w:lineRule="auto"/>
        <w:ind w:left="142" w:right="23" w:hanging="142"/>
        <w:jc w:val="both"/>
        <w:rPr>
          <w:rFonts w:ascii="Arial" w:hAnsi="Arial" w:cs="Arial"/>
          <w:sz w:val="24"/>
          <w:szCs w:val="24"/>
        </w:rPr>
      </w:pPr>
      <w:proofErr w:type="gramStart"/>
      <w:r w:rsidRPr="007306F1">
        <w:rPr>
          <w:rFonts w:ascii="Arial" w:hAnsi="Arial" w:cs="Arial"/>
          <w:sz w:val="24"/>
          <w:szCs w:val="24"/>
        </w:rPr>
        <w:t>contract</w:t>
      </w:r>
      <w:proofErr w:type="gramEnd"/>
      <w:r w:rsidRPr="007306F1">
        <w:rPr>
          <w:rFonts w:ascii="Arial" w:hAnsi="Arial" w:cs="Arial"/>
          <w:sz w:val="24"/>
          <w:szCs w:val="24"/>
        </w:rPr>
        <w:t xml:space="preserve"> </w:t>
      </w:r>
      <w:r w:rsidR="00547619">
        <w:rPr>
          <w:rFonts w:ascii="Arial" w:hAnsi="Arial" w:cs="Arial"/>
          <w:sz w:val="24"/>
          <w:szCs w:val="24"/>
        </w:rPr>
        <w:t>de vânzare cumpărarecu încheierea de autentificare nr. 3241/10.03.1998</w:t>
      </w:r>
      <w:r w:rsidRPr="007306F1">
        <w:rPr>
          <w:rFonts w:ascii="Arial" w:hAnsi="Arial" w:cs="Arial"/>
          <w:sz w:val="24"/>
          <w:szCs w:val="24"/>
        </w:rPr>
        <w:t>,</w:t>
      </w:r>
    </w:p>
    <w:p w:rsidR="00547619" w:rsidRPr="007306F1" w:rsidRDefault="00475F60" w:rsidP="000C3174">
      <w:pPr>
        <w:pStyle w:val="ListParagraph"/>
        <w:numPr>
          <w:ilvl w:val="0"/>
          <w:numId w:val="4"/>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certificat</w:t>
      </w:r>
      <w:proofErr w:type="gramEnd"/>
      <w:r w:rsidR="00547619">
        <w:rPr>
          <w:rFonts w:ascii="Arial" w:hAnsi="Arial" w:cs="Arial"/>
          <w:sz w:val="24"/>
          <w:szCs w:val="24"/>
        </w:rPr>
        <w:t xml:space="preserve"> de urbanism </w:t>
      </w:r>
      <w:r>
        <w:rPr>
          <w:rFonts w:ascii="Arial" w:hAnsi="Arial" w:cs="Arial"/>
          <w:sz w:val="24"/>
          <w:szCs w:val="24"/>
        </w:rPr>
        <w:t>nr. 51/27.02.2017</w:t>
      </w:r>
    </w:p>
    <w:p w:rsidR="007306F1" w:rsidRDefault="007306F1" w:rsidP="000C3174">
      <w:pPr>
        <w:pStyle w:val="ListParagraph"/>
        <w:numPr>
          <w:ilvl w:val="0"/>
          <w:numId w:val="4"/>
        </w:numPr>
        <w:spacing w:after="0" w:line="240" w:lineRule="auto"/>
        <w:ind w:left="142" w:right="23" w:hanging="142"/>
        <w:jc w:val="both"/>
        <w:rPr>
          <w:rFonts w:ascii="Arial" w:hAnsi="Arial" w:cs="Arial"/>
          <w:sz w:val="24"/>
          <w:szCs w:val="24"/>
        </w:rPr>
      </w:pPr>
      <w:r w:rsidRPr="007306F1">
        <w:rPr>
          <w:rFonts w:ascii="Arial" w:hAnsi="Arial" w:cs="Arial"/>
          <w:sz w:val="24"/>
          <w:szCs w:val="24"/>
        </w:rPr>
        <w:t xml:space="preserve">contract de închiriere încheiat cu SC </w:t>
      </w:r>
      <w:r w:rsidR="00475F60">
        <w:rPr>
          <w:rFonts w:ascii="Arial" w:hAnsi="Arial" w:cs="Arial"/>
          <w:sz w:val="24"/>
          <w:szCs w:val="24"/>
        </w:rPr>
        <w:t>PANAXA SRL</w:t>
      </w:r>
      <w:r w:rsidRPr="007306F1">
        <w:rPr>
          <w:rFonts w:ascii="Arial" w:hAnsi="Arial" w:cs="Arial"/>
          <w:sz w:val="24"/>
          <w:szCs w:val="24"/>
        </w:rPr>
        <w:t>,</w:t>
      </w:r>
    </w:p>
    <w:p w:rsidR="00C7332D" w:rsidRPr="00C7332D" w:rsidRDefault="00C7332D" w:rsidP="00C7332D">
      <w:pPr>
        <w:pStyle w:val="ListParagraph"/>
        <w:numPr>
          <w:ilvl w:val="0"/>
          <w:numId w:val="4"/>
        </w:numPr>
        <w:spacing w:after="0" w:line="240" w:lineRule="auto"/>
        <w:ind w:left="142" w:right="23" w:hanging="142"/>
        <w:jc w:val="both"/>
        <w:rPr>
          <w:rFonts w:ascii="Arial" w:hAnsi="Arial" w:cs="Arial"/>
          <w:sz w:val="24"/>
          <w:szCs w:val="24"/>
        </w:rPr>
      </w:pPr>
      <w:r w:rsidRPr="00C7332D">
        <w:rPr>
          <w:rFonts w:ascii="Arial" w:hAnsi="Arial" w:cs="Arial"/>
          <w:noProof/>
          <w:sz w:val="24"/>
          <w:szCs w:val="24"/>
          <w:lang w:val="ro-RO"/>
        </w:rPr>
        <w:t xml:space="preserve">fișe tehnice de securitate pentru substanțe chimice utilizate, </w:t>
      </w:r>
    </w:p>
    <w:p w:rsidR="00A10E0D" w:rsidRPr="007306F1" w:rsidRDefault="00A10E0D" w:rsidP="00A10E0D">
      <w:pPr>
        <w:pStyle w:val="ListParagraph"/>
        <w:numPr>
          <w:ilvl w:val="0"/>
          <w:numId w:val="4"/>
        </w:numPr>
        <w:spacing w:after="0" w:line="240" w:lineRule="auto"/>
        <w:ind w:left="142" w:right="23" w:hanging="142"/>
        <w:jc w:val="both"/>
        <w:rPr>
          <w:rFonts w:ascii="Arial" w:hAnsi="Arial" w:cs="Arial"/>
          <w:sz w:val="24"/>
          <w:szCs w:val="24"/>
        </w:rPr>
      </w:pPr>
      <w:proofErr w:type="gramStart"/>
      <w:r w:rsidRPr="007306F1">
        <w:rPr>
          <w:rFonts w:ascii="Arial" w:hAnsi="Arial" w:cs="Arial"/>
          <w:sz w:val="24"/>
          <w:szCs w:val="24"/>
        </w:rPr>
        <w:t>certificat</w:t>
      </w:r>
      <w:proofErr w:type="gramEnd"/>
      <w:r w:rsidRPr="007306F1">
        <w:rPr>
          <w:rFonts w:ascii="Arial" w:hAnsi="Arial" w:cs="Arial"/>
          <w:sz w:val="24"/>
          <w:szCs w:val="24"/>
        </w:rPr>
        <w:t xml:space="preserve"> de înregistrare şi certificat constatator emise de Oficiul Registrului Comerţului </w:t>
      </w:r>
      <w:r w:rsidRPr="007306F1">
        <w:rPr>
          <w:rFonts w:ascii="Arial" w:hAnsi="Arial" w:cs="Arial"/>
          <w:sz w:val="24"/>
          <w:szCs w:val="24"/>
          <w:lang w:val="it-IT"/>
        </w:rPr>
        <w:t>Suceava</w:t>
      </w:r>
      <w:r w:rsidRPr="007306F1">
        <w:rPr>
          <w:rFonts w:ascii="Arial" w:hAnsi="Arial" w:cs="Arial"/>
          <w:sz w:val="24"/>
          <w:szCs w:val="24"/>
        </w:rPr>
        <w:t>.</w:t>
      </w:r>
    </w:p>
    <w:p w:rsidR="00A10E0D" w:rsidRDefault="00A10E0D" w:rsidP="00A10E0D">
      <w:pPr>
        <w:pStyle w:val="Default"/>
        <w:jc w:val="both"/>
        <w:rPr>
          <w:rFonts w:ascii="Arial" w:hAnsi="Arial" w:cs="Arial"/>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r w:rsidRPr="00133113">
        <w:rPr>
          <w:rFonts w:ascii="Arial" w:hAnsi="Arial" w:cs="Arial"/>
          <w:lang w:val="ro-RO"/>
        </w:rPr>
        <w:t xml:space="preserve"> </w:t>
      </w:r>
      <w:r w:rsidRPr="00EA1C96">
        <w:rPr>
          <w:rFonts w:ascii="Arial" w:hAnsi="Arial" w:cs="Arial"/>
          <w:lang w:val="ro-RO"/>
        </w:rPr>
        <w:t>Nu este cazul.</w:t>
      </w:r>
    </w:p>
    <w:p w:rsidR="00A10E0D" w:rsidRDefault="00A10E0D" w:rsidP="00A10E0D">
      <w:pPr>
        <w:pStyle w:val="Default"/>
        <w:jc w:val="both"/>
        <w:rPr>
          <w:rFonts w:ascii="Arial" w:hAnsi="Arial" w:cs="Arial"/>
          <w:b/>
          <w:lang w:val="ro-RO"/>
        </w:rPr>
      </w:pPr>
    </w:p>
    <w:p w:rsidR="00A10E0D" w:rsidRPr="00791206" w:rsidRDefault="00A10E0D" w:rsidP="00A10E0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A10E0D" w:rsidRPr="004A48BB" w:rsidRDefault="00A10E0D" w:rsidP="00A10E0D">
      <w:pPr>
        <w:numPr>
          <w:ilvl w:val="0"/>
          <w:numId w:val="5"/>
        </w:numPr>
        <w:spacing w:after="0" w:line="240" w:lineRule="auto"/>
        <w:ind w:left="142" w:right="23" w:hanging="142"/>
        <w:jc w:val="both"/>
        <w:rPr>
          <w:rFonts w:ascii="Arial" w:hAnsi="Arial" w:cs="Arial"/>
          <w:sz w:val="24"/>
          <w:szCs w:val="24"/>
        </w:rPr>
      </w:pPr>
      <w:r w:rsidRPr="008A31AB">
        <w:rPr>
          <w:rFonts w:ascii="Arial" w:hAnsi="Arial" w:cs="Arial"/>
          <w:sz w:val="24"/>
          <w:szCs w:val="24"/>
        </w:rPr>
        <w:t>beneficiarul prezentei autorizaţii are obligaţia să asigure salubritatea în zona obiectivului propriu</w:t>
      </w:r>
      <w:r>
        <w:rPr>
          <w:rFonts w:ascii="Arial" w:hAnsi="Arial" w:cs="Arial"/>
          <w:sz w:val="24"/>
          <w:szCs w:val="24"/>
        </w:rPr>
        <w:t xml:space="preserve"> şi să nu afecteze prin zgomot </w:t>
      </w:r>
      <w:r w:rsidRPr="008A31AB">
        <w:rPr>
          <w:rFonts w:ascii="Arial" w:hAnsi="Arial" w:cs="Arial"/>
          <w:sz w:val="24"/>
          <w:szCs w:val="24"/>
        </w:rPr>
        <w:t>locuitori</w:t>
      </w:r>
      <w:r>
        <w:rPr>
          <w:rFonts w:ascii="Arial" w:hAnsi="Arial" w:cs="Arial"/>
          <w:sz w:val="24"/>
          <w:szCs w:val="24"/>
        </w:rPr>
        <w:t>i din vecinătate;</w:t>
      </w:r>
    </w:p>
    <w:p w:rsidR="00A10E0D" w:rsidRPr="004A48BB" w:rsidRDefault="00A10E0D" w:rsidP="00A10E0D">
      <w:pPr>
        <w:numPr>
          <w:ilvl w:val="0"/>
          <w:numId w:val="5"/>
        </w:numPr>
        <w:spacing w:after="0" w:line="240" w:lineRule="auto"/>
        <w:ind w:left="142" w:right="23" w:hanging="142"/>
        <w:jc w:val="both"/>
        <w:rPr>
          <w:rFonts w:ascii="Arial" w:hAnsi="Arial" w:cs="Arial"/>
          <w:sz w:val="24"/>
          <w:szCs w:val="24"/>
        </w:rPr>
      </w:pPr>
      <w:r w:rsidRPr="004A48BB">
        <w:rPr>
          <w:rFonts w:ascii="Arial" w:hAnsi="Arial" w:cs="Arial"/>
          <w:sz w:val="24"/>
          <w:szCs w:val="24"/>
        </w:rPr>
        <w:t>se interzice depozitarea buştenilor pe malurile şi în albiile cursurilor de ape, în lungul drumurilor şi a căilor de acces; acestea se vor depozita numai în l</w:t>
      </w:r>
      <w:r>
        <w:rPr>
          <w:rFonts w:ascii="Arial" w:hAnsi="Arial" w:cs="Arial"/>
          <w:sz w:val="24"/>
          <w:szCs w:val="24"/>
        </w:rPr>
        <w:t>ocurile amenajate şi autorizate;</w:t>
      </w:r>
      <w:r w:rsidRPr="004A48BB">
        <w:rPr>
          <w:rFonts w:ascii="Arial" w:hAnsi="Arial" w:cs="Arial"/>
          <w:sz w:val="24"/>
          <w:szCs w:val="24"/>
        </w:rPr>
        <w:t xml:space="preserve"> </w:t>
      </w:r>
    </w:p>
    <w:p w:rsidR="00A10E0D" w:rsidRDefault="00A10E0D" w:rsidP="00A10E0D">
      <w:pPr>
        <w:numPr>
          <w:ilvl w:val="0"/>
          <w:numId w:val="5"/>
        </w:numPr>
        <w:spacing w:after="0" w:line="240" w:lineRule="auto"/>
        <w:ind w:left="142" w:right="23" w:hanging="142"/>
        <w:jc w:val="both"/>
        <w:rPr>
          <w:rFonts w:ascii="Arial" w:hAnsi="Arial" w:cs="Arial"/>
          <w:sz w:val="24"/>
          <w:szCs w:val="24"/>
        </w:rPr>
      </w:pPr>
      <w:proofErr w:type="gramStart"/>
      <w:r w:rsidRPr="004A48BB">
        <w:rPr>
          <w:rFonts w:ascii="Arial" w:hAnsi="Arial" w:cs="Arial"/>
          <w:sz w:val="24"/>
          <w:szCs w:val="24"/>
        </w:rPr>
        <w:t>să</w:t>
      </w:r>
      <w:proofErr w:type="gramEnd"/>
      <w:r w:rsidRPr="004A48BB">
        <w:rPr>
          <w:rFonts w:ascii="Arial" w:hAnsi="Arial" w:cs="Arial"/>
          <w:sz w:val="24"/>
          <w:szCs w:val="24"/>
        </w:rPr>
        <w:t xml:space="preserve"> depoziteze deşeurile de lemn în mod selectiv, pe platforme betonate, special amenajate, conform preved</w:t>
      </w:r>
      <w:r>
        <w:rPr>
          <w:rFonts w:ascii="Arial" w:hAnsi="Arial" w:cs="Arial"/>
          <w:sz w:val="24"/>
          <w:szCs w:val="24"/>
        </w:rPr>
        <w:t xml:space="preserve">erilor HG nr. 2293/09.12.2004 </w:t>
      </w:r>
      <w:r w:rsidRPr="004A48BB">
        <w:rPr>
          <w:rFonts w:ascii="Arial" w:hAnsi="Arial" w:cs="Arial"/>
          <w:sz w:val="24"/>
          <w:szCs w:val="24"/>
        </w:rPr>
        <w:t>privind gestionarea deşeurilor rezultate în urma procesului de o</w:t>
      </w:r>
      <w:r>
        <w:rPr>
          <w:rFonts w:ascii="Arial" w:hAnsi="Arial" w:cs="Arial"/>
          <w:sz w:val="24"/>
          <w:szCs w:val="24"/>
        </w:rPr>
        <w:t>bţinere a materialelor lemnoase</w:t>
      </w:r>
      <w:r w:rsidRPr="004A48BB">
        <w:rPr>
          <w:rFonts w:ascii="Arial" w:hAnsi="Arial" w:cs="Arial"/>
          <w:sz w:val="24"/>
          <w:szCs w:val="24"/>
        </w:rPr>
        <w:t xml:space="preserve">. </w:t>
      </w:r>
    </w:p>
    <w:p w:rsidR="00A10E0D" w:rsidRPr="00A91AC5"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A91AC5">
        <w:rPr>
          <w:rFonts w:ascii="Arial" w:hAnsi="Arial" w:cs="Arial"/>
          <w:sz w:val="24"/>
          <w:szCs w:val="24"/>
          <w:lang w:val="it-IT"/>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r w:rsidRPr="00A91AC5">
        <w:rPr>
          <w:rFonts w:ascii="Arial" w:hAnsi="Arial" w:cs="Arial"/>
          <w:bCs/>
          <w:sz w:val="24"/>
          <w:szCs w:val="24"/>
        </w:rPr>
        <w:t xml:space="preserve"> </w:t>
      </w:r>
    </w:p>
    <w:p w:rsidR="00A10E0D" w:rsidRPr="00C82F3D"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proofErr w:type="gramStart"/>
      <w:r w:rsidRPr="00594B97">
        <w:rPr>
          <w:rFonts w:ascii="Arial" w:hAnsi="Arial" w:cs="Arial"/>
          <w:bCs/>
          <w:sz w:val="24"/>
          <w:szCs w:val="24"/>
        </w:rPr>
        <w:t>conform</w:t>
      </w:r>
      <w:proofErr w:type="gramEnd"/>
      <w:r w:rsidRPr="00594B97">
        <w:rPr>
          <w:rFonts w:ascii="Arial" w:hAnsi="Arial" w:cs="Arial"/>
          <w:bCs/>
          <w:sz w:val="24"/>
          <w:szCs w:val="24"/>
        </w:rPr>
        <w:t xml:space="preserve"> art. 43 din</w:t>
      </w:r>
      <w:r w:rsidRPr="00594B97">
        <w:rPr>
          <w:rFonts w:ascii="Arial" w:hAnsi="Arial" w:cs="Arial"/>
          <w:sz w:val="24"/>
          <w:szCs w:val="24"/>
          <w:lang w:val="it-IT"/>
        </w:rPr>
        <w:t xml:space="preserve"> Legea nr. 211/2011, </w:t>
      </w:r>
      <w:r w:rsidRPr="00594B97">
        <w:rPr>
          <w:rFonts w:ascii="Arial" w:hAnsi="Arial" w:cs="Arial"/>
          <w:sz w:val="24"/>
          <w:szCs w:val="24"/>
        </w:rPr>
        <w:t>titularul</w:t>
      </w:r>
      <w:r w:rsidRPr="00EB0B06">
        <w:rPr>
          <w:rFonts w:ascii="Arial" w:hAnsi="Arial" w:cs="Arial"/>
          <w:sz w:val="24"/>
          <w:szCs w:val="24"/>
        </w:rPr>
        <w:t xml:space="preserve">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EB0B06">
        <w:rPr>
          <w:rFonts w:ascii="Arial" w:hAnsi="Arial" w:cs="Arial"/>
          <w:sz w:val="24"/>
          <w:szCs w:val="24"/>
          <w:lang w:val="ro-RO"/>
        </w:rPr>
        <w:t>Programul </w:t>
      </w:r>
      <w:r w:rsidRPr="00EB0B06">
        <w:rPr>
          <w:rFonts w:ascii="Arial" w:hAnsi="Arial" w:cs="Arial"/>
          <w:sz w:val="24"/>
          <w:szCs w:val="24"/>
        </w:rPr>
        <w:t>se poate elabora şi de către o terţă </w:t>
      </w:r>
      <w:r>
        <w:rPr>
          <w:rFonts w:ascii="Arial" w:hAnsi="Arial" w:cs="Arial"/>
          <w:sz w:val="24"/>
          <w:szCs w:val="24"/>
        </w:rPr>
        <w:t>persoană/asociaţie profesională;</w:t>
      </w:r>
    </w:p>
    <w:p w:rsidR="00A10E0D" w:rsidRPr="004A48BB"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rPr>
      </w:pPr>
      <w:proofErr w:type="gramStart"/>
      <w:r w:rsidRPr="004A48BB">
        <w:rPr>
          <w:rFonts w:ascii="Arial" w:hAnsi="Arial" w:cs="Arial"/>
          <w:sz w:val="24"/>
          <w:szCs w:val="24"/>
        </w:rPr>
        <w:lastRenderedPageBreak/>
        <w:t>să</w:t>
      </w:r>
      <w:proofErr w:type="gramEnd"/>
      <w:r w:rsidRPr="004A48BB">
        <w:rPr>
          <w:rFonts w:ascii="Arial" w:hAnsi="Arial" w:cs="Arial"/>
          <w:sz w:val="24"/>
          <w:szCs w:val="24"/>
        </w:rPr>
        <w:t xml:space="preserve"> asigure evidenţa gestiunii deşeurilor pentru fiecare tip de deşeu, în conformitate cu modelul prevăzut în anexa nr. 1 la </w:t>
      </w:r>
      <w:r w:rsidRPr="004A48BB">
        <w:rPr>
          <w:rFonts w:ascii="Arial" w:hAnsi="Arial" w:cs="Arial"/>
          <w:vanish/>
          <w:sz w:val="24"/>
          <w:szCs w:val="24"/>
        </w:rPr>
        <w:t>&lt;LLNK 12002   856 20 301   0 33&gt;</w:t>
      </w:r>
      <w:r>
        <w:rPr>
          <w:rFonts w:ascii="Arial" w:hAnsi="Arial" w:cs="Arial"/>
          <w:sz w:val="24"/>
          <w:szCs w:val="24"/>
        </w:rPr>
        <w:t>HG</w:t>
      </w:r>
      <w:r w:rsidRPr="004A48BB">
        <w:rPr>
          <w:rFonts w:ascii="Arial" w:hAnsi="Arial" w:cs="Arial"/>
          <w:sz w:val="24"/>
          <w:szCs w:val="24"/>
        </w:rPr>
        <w:t xml:space="preserve"> nr. 856/2002</w:t>
      </w:r>
      <w:r>
        <w:rPr>
          <w:rFonts w:ascii="Arial" w:hAnsi="Arial" w:cs="Arial"/>
          <w:sz w:val="24"/>
          <w:szCs w:val="24"/>
        </w:rPr>
        <w:t>, cu modificările și completările ulterioare</w:t>
      </w:r>
      <w:r w:rsidRPr="004A48BB">
        <w:rPr>
          <w:rFonts w:ascii="Arial" w:hAnsi="Arial" w:cs="Arial"/>
          <w:sz w:val="24"/>
          <w:szCs w:val="24"/>
        </w:rPr>
        <w:t>;</w:t>
      </w:r>
    </w:p>
    <w:p w:rsidR="00A10E0D" w:rsidRPr="004A48BB"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rPr>
      </w:pPr>
      <w:r w:rsidRPr="004A48BB">
        <w:rPr>
          <w:rFonts w:ascii="Arial" w:hAnsi="Arial" w:cs="Arial"/>
          <w:sz w:val="24"/>
          <w:szCs w:val="24"/>
          <w:lang w:val="it-IT"/>
        </w:rPr>
        <w:t>să păstreze evidenţa gestiunii deşeurilor cel puţin 3 ani;</w:t>
      </w:r>
    </w:p>
    <w:p w:rsidR="00A10E0D" w:rsidRPr="004A48BB" w:rsidRDefault="00A10E0D" w:rsidP="00A10E0D">
      <w:pPr>
        <w:numPr>
          <w:ilvl w:val="0"/>
          <w:numId w:val="5"/>
        </w:numPr>
        <w:spacing w:after="0" w:line="240" w:lineRule="auto"/>
        <w:ind w:left="142" w:right="23" w:hanging="142"/>
        <w:jc w:val="both"/>
        <w:rPr>
          <w:rFonts w:ascii="Arial" w:hAnsi="Arial" w:cs="Arial"/>
          <w:sz w:val="24"/>
          <w:szCs w:val="24"/>
        </w:rPr>
      </w:pPr>
      <w:proofErr w:type="gramStart"/>
      <w:r w:rsidRPr="004A48BB">
        <w:rPr>
          <w:rFonts w:ascii="Arial" w:hAnsi="Arial" w:cs="Arial"/>
          <w:sz w:val="24"/>
          <w:szCs w:val="24"/>
        </w:rPr>
        <w:t>se</w:t>
      </w:r>
      <w:proofErr w:type="gramEnd"/>
      <w:r w:rsidRPr="004A48BB">
        <w:rPr>
          <w:rFonts w:ascii="Arial" w:hAnsi="Arial" w:cs="Arial"/>
          <w:sz w:val="24"/>
          <w:szCs w:val="24"/>
        </w:rPr>
        <w:t xml:space="preserve"> vor reactualiza (după caz) toate documentele care au stat la baza emiterii prezentei autorizaţii şi se va face dovada valorificării deşeurilor din lemn (chitanţe, bonuri, foi parcurs, etc.) cu ocazia controalelor efectuate de reprezentanţii autorităţilor de mediu.</w:t>
      </w:r>
    </w:p>
    <w:p w:rsidR="00A10E0D" w:rsidRDefault="00A10E0D" w:rsidP="00A10E0D">
      <w:pPr>
        <w:numPr>
          <w:ilvl w:val="0"/>
          <w:numId w:val="5"/>
        </w:numPr>
        <w:spacing w:after="0" w:line="240" w:lineRule="auto"/>
        <w:ind w:left="142" w:hanging="142"/>
        <w:jc w:val="both"/>
        <w:rPr>
          <w:rFonts w:ascii="Arial" w:hAnsi="Arial" w:cs="Arial"/>
          <w:sz w:val="24"/>
          <w:szCs w:val="24"/>
        </w:rPr>
      </w:pPr>
      <w:r w:rsidRPr="004A48BB">
        <w:rPr>
          <w:rFonts w:ascii="Arial" w:hAnsi="Arial" w:cs="Arial"/>
          <w:sz w:val="24"/>
          <w:szCs w:val="24"/>
        </w:rPr>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w:t>
      </w:r>
      <w:r>
        <w:rPr>
          <w:rFonts w:ascii="Arial" w:hAnsi="Arial" w:cs="Arial"/>
          <w:sz w:val="24"/>
          <w:szCs w:val="24"/>
        </w:rPr>
        <w:t>tabilirii obligaţiilor de mediu;</w:t>
      </w:r>
    </w:p>
    <w:p w:rsidR="00A10E0D" w:rsidRPr="008D4337" w:rsidRDefault="00A10E0D" w:rsidP="00A10E0D">
      <w:pPr>
        <w:numPr>
          <w:ilvl w:val="0"/>
          <w:numId w:val="5"/>
        </w:numPr>
        <w:spacing w:after="0" w:line="240" w:lineRule="auto"/>
        <w:ind w:left="142" w:hanging="142"/>
        <w:jc w:val="both"/>
        <w:rPr>
          <w:rFonts w:ascii="Arial" w:hAnsi="Arial" w:cs="Arial"/>
          <w:sz w:val="24"/>
          <w:szCs w:val="24"/>
        </w:rPr>
      </w:pPr>
      <w:proofErr w:type="gramStart"/>
      <w:r>
        <w:rPr>
          <w:rFonts w:ascii="Arial" w:hAnsi="Arial" w:cs="Arial"/>
          <w:sz w:val="24"/>
          <w:szCs w:val="24"/>
        </w:rPr>
        <w:t>v</w:t>
      </w:r>
      <w:r w:rsidRPr="008D4337">
        <w:rPr>
          <w:rFonts w:ascii="Arial" w:hAnsi="Arial" w:cs="Arial"/>
          <w:sz w:val="24"/>
          <w:szCs w:val="24"/>
        </w:rPr>
        <w:t>ă</w:t>
      </w:r>
      <w:proofErr w:type="gramEnd"/>
      <w:r w:rsidRPr="008D4337">
        <w:rPr>
          <w:rFonts w:ascii="Arial" w:hAnsi="Arial" w:cs="Arial"/>
          <w:sz w:val="24"/>
          <w:szCs w:val="24"/>
        </w:rPr>
        <w:t xml:space="preserve"> revine obligaţia, după caz, de a achita sumele datorate la Fondul pentru Mediu în conformitate cu prevederile OUG nr. 196/2005 privind Fondul pentru mediu, cu modificările şi completările ulterioare.</w:t>
      </w:r>
    </w:p>
    <w:p w:rsidR="00A10E0D" w:rsidRPr="00C032CC" w:rsidRDefault="00A10E0D" w:rsidP="00A10E0D">
      <w:pPr>
        <w:ind w:left="142" w:right="23" w:firstLine="578"/>
        <w:jc w:val="both"/>
        <w:rPr>
          <w:rFonts w:ascii="Arial" w:hAnsi="Arial" w:cs="Arial"/>
          <w:sz w:val="24"/>
          <w:szCs w:val="24"/>
        </w:rPr>
      </w:pPr>
      <w:r>
        <w:rPr>
          <w:rFonts w:ascii="Arial" w:hAnsi="Arial" w:cs="Arial"/>
          <w:sz w:val="24"/>
          <w:szCs w:val="24"/>
        </w:rPr>
        <w:tab/>
      </w:r>
    </w:p>
    <w:p w:rsidR="00A10E0D" w:rsidRDefault="00A10E0D" w:rsidP="00A10E0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A10E0D" w:rsidRPr="005C407A" w:rsidRDefault="00A10E0D" w:rsidP="00A10E0D">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 xml:space="preserve">Legea nr. 265/2006 </w:t>
      </w:r>
      <w:r w:rsidRPr="001A77B6">
        <w:rPr>
          <w:rFonts w:ascii="Arial" w:hAnsi="Arial" w:cs="Arial"/>
          <w:sz w:val="24"/>
          <w:szCs w:val="24"/>
        </w:rPr>
        <w:t>pentru aprobarea Ordonanţei de Urgenţă a Guvemului</w:t>
      </w:r>
      <w:r w:rsidRPr="005C407A">
        <w:rPr>
          <w:rFonts w:ascii="Arial" w:hAnsi="Arial" w:cs="Arial"/>
          <w:sz w:val="24"/>
          <w:szCs w:val="24"/>
        </w:rPr>
        <w:t xml:space="preserve"> nr. 195/2005 privind protecţia mediului, cu modificările şi completările ulterioare;</w:t>
      </w:r>
    </w:p>
    <w:p w:rsidR="00A10E0D" w:rsidRDefault="00A10E0D" w:rsidP="00A10E0D">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Ord. MMDD nr. 1798/2007 pentru aprobarea Procedurii de emitere a autorizației de mediu, cu modificările și completările ulterioare;</w:t>
      </w:r>
    </w:p>
    <w:p w:rsidR="00A10E0D" w:rsidRPr="00C7332D" w:rsidRDefault="00A10E0D" w:rsidP="00A10E0D">
      <w:pPr>
        <w:numPr>
          <w:ilvl w:val="0"/>
          <w:numId w:val="5"/>
        </w:numPr>
        <w:spacing w:after="0" w:line="240" w:lineRule="auto"/>
        <w:ind w:left="142" w:right="23" w:hanging="142"/>
        <w:jc w:val="both"/>
        <w:rPr>
          <w:rFonts w:ascii="Arial" w:hAnsi="Arial" w:cs="Arial"/>
          <w:sz w:val="24"/>
          <w:szCs w:val="24"/>
        </w:rPr>
      </w:pPr>
      <w:r w:rsidRPr="00D64318">
        <w:rPr>
          <w:rFonts w:ascii="Arial" w:hAnsi="Arial" w:cs="Arial"/>
          <w:bCs/>
          <w:sz w:val="24"/>
          <w:szCs w:val="24"/>
          <w:lang w:val="ro-RO"/>
        </w:rPr>
        <w:t>Legea nr. 219/2019 pentru modificarea și completarea art. 16 din Ordonanța de urgență a Guvernului nr. 195/2005 privind protecția mediului;</w:t>
      </w:r>
    </w:p>
    <w:p w:rsidR="00C7332D" w:rsidRPr="00823D76" w:rsidRDefault="00C7332D" w:rsidP="00823D76">
      <w:pPr>
        <w:pStyle w:val="ListParagraph"/>
        <w:numPr>
          <w:ilvl w:val="0"/>
          <w:numId w:val="5"/>
        </w:numPr>
        <w:spacing w:after="0" w:line="240" w:lineRule="auto"/>
        <w:ind w:left="142" w:right="23" w:hanging="142"/>
        <w:jc w:val="both"/>
        <w:rPr>
          <w:rFonts w:ascii="Arial" w:hAnsi="Arial" w:cs="Arial"/>
          <w:sz w:val="24"/>
          <w:szCs w:val="24"/>
        </w:rPr>
      </w:pPr>
      <w:r w:rsidRPr="008279D0">
        <w:rPr>
          <w:rFonts w:ascii="Arial" w:hAnsi="Arial" w:cs="Arial"/>
          <w:noProof/>
          <w:sz w:val="24"/>
          <w:szCs w:val="24"/>
          <w:lang w:val="ro-RO"/>
        </w:rPr>
        <w:t>Ord. MMAP nr. 1150/2020 privind aprobarea Procedurii de aplicare a vizei anuale a autorizației de mediu și autorizației integrate de mediu;</w:t>
      </w:r>
    </w:p>
    <w:p w:rsidR="00A10E0D" w:rsidRPr="005C407A" w:rsidRDefault="00A10E0D" w:rsidP="00A10E0D">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105/2006 pentru aprobarea Ordonanţei de Urgenţă a Guvemului nr. 196/2005 privind Fondul pentru mediu, cu modificările şi completările ulterioare;</w:t>
      </w:r>
    </w:p>
    <w:p w:rsidR="00A10E0D" w:rsidRPr="005C407A" w:rsidRDefault="00A10E0D" w:rsidP="00A10E0D">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Ord. MMGA nr. 578/06.06.2006 pentru aprobarea Metodologiei de calcul al contribuţiei şi taxelor datorate la Fondul pentru Mediu, cu modificările și completările ulterioare</w:t>
      </w:r>
      <w:r w:rsidRPr="001A77B6">
        <w:rPr>
          <w:rFonts w:ascii="Arial" w:hAnsi="Arial" w:cs="Arial"/>
          <w:sz w:val="24"/>
          <w:szCs w:val="24"/>
        </w:rPr>
        <w:t>;</w:t>
      </w:r>
    </w:p>
    <w:p w:rsidR="00A10E0D" w:rsidRPr="001A77B6" w:rsidRDefault="00A10E0D" w:rsidP="00A10E0D">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211/2011 privind regimul deşeurilor, cu modificările și completările ulterioare;</w:t>
      </w:r>
    </w:p>
    <w:p w:rsidR="00A10E0D" w:rsidRDefault="00A10E0D" w:rsidP="00A10E0D">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HG nr. 856/2002, privind evidenţa gestiunii deşeurilor şi pentru aprobarea listei cuprinzând deşeurile, inclusiv deşeurile periculoase, cu modificările şi completările ulterioare;</w:t>
      </w:r>
    </w:p>
    <w:p w:rsidR="00823D76" w:rsidRDefault="00A10E0D" w:rsidP="00823D76">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HG nr. 2293/09.12.2004 privind gestionarea deşeurilor rezultate în urma procesului de o</w:t>
      </w:r>
      <w:r>
        <w:rPr>
          <w:rFonts w:ascii="Arial" w:hAnsi="Arial" w:cs="Arial"/>
          <w:sz w:val="24"/>
          <w:szCs w:val="24"/>
        </w:rPr>
        <w:t>bţinere a materialelor lemnoase;</w:t>
      </w:r>
    </w:p>
    <w:p w:rsidR="00823D76" w:rsidRDefault="00823D76" w:rsidP="00823D76">
      <w:pPr>
        <w:numPr>
          <w:ilvl w:val="0"/>
          <w:numId w:val="5"/>
        </w:numPr>
        <w:spacing w:after="0" w:line="240" w:lineRule="auto"/>
        <w:ind w:left="142" w:right="23" w:hanging="142"/>
        <w:jc w:val="both"/>
        <w:rPr>
          <w:rFonts w:ascii="Arial" w:hAnsi="Arial" w:cs="Arial"/>
          <w:sz w:val="24"/>
          <w:szCs w:val="24"/>
        </w:rPr>
      </w:pPr>
      <w:r w:rsidRPr="00823D76">
        <w:rPr>
          <w:rFonts w:ascii="Arial" w:hAnsi="Arial" w:cs="Arial"/>
          <w:sz w:val="24"/>
          <w:szCs w:val="24"/>
        </w:rPr>
        <w:t xml:space="preserve">Legea nr. 249/2015 privind modalitatea de gestionare </w:t>
      </w:r>
      <w:proofErr w:type="gramStart"/>
      <w:r w:rsidRPr="00823D76">
        <w:rPr>
          <w:rFonts w:ascii="Arial" w:hAnsi="Arial" w:cs="Arial"/>
          <w:sz w:val="24"/>
          <w:szCs w:val="24"/>
        </w:rPr>
        <w:t>a</w:t>
      </w:r>
      <w:proofErr w:type="gramEnd"/>
      <w:r w:rsidRPr="00823D76">
        <w:rPr>
          <w:rFonts w:ascii="Arial" w:hAnsi="Arial" w:cs="Arial"/>
          <w:sz w:val="24"/>
          <w:szCs w:val="24"/>
        </w:rPr>
        <w:t xml:space="preserve"> ambalajelor şi a deşeurilor de ambalaje modificată prin OUG nr. 38/2016,</w:t>
      </w:r>
      <w:r w:rsidRPr="00823D76">
        <w:rPr>
          <w:rFonts w:ascii="Arial" w:hAnsi="Arial" w:cs="Arial"/>
          <w:color w:val="4F81BD" w:themeColor="accent1"/>
          <w:sz w:val="24"/>
          <w:szCs w:val="24"/>
          <w:lang w:bidi="en-US"/>
        </w:rPr>
        <w:t xml:space="preserve"> </w:t>
      </w:r>
      <w:r w:rsidRPr="00823D76">
        <w:rPr>
          <w:rFonts w:ascii="Arial" w:hAnsi="Arial" w:cs="Arial"/>
          <w:sz w:val="24"/>
          <w:szCs w:val="24"/>
          <w:lang w:bidi="en-US"/>
        </w:rPr>
        <w:t>cu modificările și completările ulterioare;</w:t>
      </w:r>
    </w:p>
    <w:p w:rsidR="00823D76" w:rsidRDefault="00823D76" w:rsidP="00823D76">
      <w:pPr>
        <w:numPr>
          <w:ilvl w:val="0"/>
          <w:numId w:val="5"/>
        </w:numPr>
        <w:spacing w:after="0" w:line="240" w:lineRule="auto"/>
        <w:ind w:left="142" w:right="23" w:hanging="142"/>
        <w:jc w:val="both"/>
        <w:rPr>
          <w:rFonts w:ascii="Arial" w:hAnsi="Arial" w:cs="Arial"/>
          <w:sz w:val="24"/>
          <w:szCs w:val="24"/>
        </w:rPr>
      </w:pPr>
      <w:r w:rsidRPr="00823D76">
        <w:rPr>
          <w:rFonts w:ascii="Arial" w:eastAsia="MS Mincho" w:hAnsi="Arial" w:cs="Arial"/>
          <w:iCs/>
          <w:noProof/>
          <w:sz w:val="24"/>
          <w:szCs w:val="24"/>
          <w:lang w:val="ro-RO"/>
        </w:rPr>
        <w:t>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w:t>
      </w:r>
    </w:p>
    <w:p w:rsidR="00823D76" w:rsidRPr="00823D76" w:rsidRDefault="00823D76" w:rsidP="00823D76">
      <w:pPr>
        <w:numPr>
          <w:ilvl w:val="0"/>
          <w:numId w:val="5"/>
        </w:numPr>
        <w:spacing w:after="0" w:line="240" w:lineRule="auto"/>
        <w:ind w:left="142" w:right="23" w:hanging="142"/>
        <w:jc w:val="both"/>
        <w:rPr>
          <w:rFonts w:ascii="Arial" w:hAnsi="Arial" w:cs="Arial"/>
          <w:sz w:val="24"/>
          <w:szCs w:val="24"/>
        </w:rPr>
      </w:pPr>
      <w:r w:rsidRPr="00823D76">
        <w:rPr>
          <w:rFonts w:ascii="Arial" w:hAnsi="Arial" w:cs="Arial"/>
          <w:bCs/>
          <w:sz w:val="24"/>
          <w:szCs w:val="24"/>
        </w:rPr>
        <w:t xml:space="preserve">HG nr. 617/2014 </w:t>
      </w:r>
      <w:r w:rsidRPr="00823D76">
        <w:rPr>
          <w:rFonts w:ascii="Arial" w:hAnsi="Arial" w:cs="Arial"/>
          <w:sz w:val="24"/>
          <w:szCs w:val="24"/>
        </w:rPr>
        <w:t>privind stabilirea cadrului instituţional şi a unor măsuri pentru punerea în aplicare a Regulamentului (UE) nr. 528/2012 al Parlamentului European şi al Consiliului din 22 mai 2012 privind punerea la dispoziţie pe piaţă şi utilizarea produselor biocide</w:t>
      </w:r>
      <w:r w:rsidR="00A11ADF">
        <w:rPr>
          <w:rFonts w:ascii="Arial" w:hAnsi="Arial" w:cs="Arial"/>
          <w:sz w:val="24"/>
          <w:szCs w:val="24"/>
        </w:rPr>
        <w:t>.</w:t>
      </w:r>
    </w:p>
    <w:p w:rsidR="00A10E0D" w:rsidRPr="002C327A" w:rsidRDefault="00A10E0D" w:rsidP="00A10E0D">
      <w:pPr>
        <w:spacing w:after="0" w:line="240" w:lineRule="auto"/>
        <w:ind w:left="142" w:right="23"/>
        <w:jc w:val="both"/>
        <w:rPr>
          <w:rFonts w:ascii="Arial" w:hAnsi="Arial" w:cs="Arial"/>
          <w:sz w:val="24"/>
          <w:szCs w:val="24"/>
        </w:rPr>
      </w:pPr>
    </w:p>
    <w:p w:rsidR="00A10E0D" w:rsidRDefault="00A10E0D" w:rsidP="00A10E0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A10E0D" w:rsidRDefault="00A10E0D" w:rsidP="00A10E0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A10E0D" w:rsidRDefault="00A10E0D" w:rsidP="00A10E0D">
      <w:pPr>
        <w:pStyle w:val="Default"/>
        <w:jc w:val="both"/>
        <w:rPr>
          <w:rFonts w:ascii="Arial" w:hAnsi="Arial" w:cs="Arial"/>
          <w:b/>
          <w:iCs/>
          <w:lang w:val="ro-RO"/>
        </w:rPr>
      </w:pPr>
      <w:r w:rsidRPr="003B7463">
        <w:rPr>
          <w:rFonts w:ascii="Arial" w:hAnsi="Arial" w:cs="Arial"/>
          <w:b/>
          <w:iCs/>
          <w:lang w:val="ro-RO"/>
        </w:rPr>
        <w:lastRenderedPageBreak/>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p>
    <w:p w:rsidR="00A10E0D" w:rsidRDefault="00A10E0D" w:rsidP="00A10E0D">
      <w:pPr>
        <w:pStyle w:val="Default"/>
        <w:contextualSpacing/>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A10E0D" w:rsidRPr="00B171B8" w:rsidRDefault="00A10E0D" w:rsidP="00A10E0D">
      <w:pPr>
        <w:pStyle w:val="Heading1"/>
        <w:numPr>
          <w:ilvl w:val="0"/>
          <w:numId w:val="11"/>
        </w:numPr>
        <w:rPr>
          <w:rFonts w:ascii="Arial" w:eastAsia="Times New Roman" w:hAnsi="Arial" w:cs="Arial"/>
          <w:b/>
          <w:color w:val="auto"/>
          <w:sz w:val="24"/>
          <w:szCs w:val="24"/>
          <w:lang w:val="ro-RO"/>
        </w:rPr>
      </w:pPr>
      <w:r w:rsidRPr="007F6189">
        <w:rPr>
          <w:rFonts w:ascii="Arial" w:eastAsia="Times New Roman" w:hAnsi="Arial" w:cs="Arial"/>
          <w:b/>
          <w:color w:val="auto"/>
          <w:sz w:val="24"/>
          <w:szCs w:val="24"/>
          <w:lang w:val="ro-RO"/>
        </w:rPr>
        <w:t>Activitatea autorizată</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3"/>
        <w:gridCol w:w="3543"/>
        <w:gridCol w:w="2977"/>
        <w:gridCol w:w="1929"/>
      </w:tblGrid>
      <w:tr w:rsidR="00A10E0D" w:rsidRPr="002969C1" w:rsidTr="00656089">
        <w:trPr>
          <w:jc w:val="center"/>
        </w:trPr>
        <w:tc>
          <w:tcPr>
            <w:tcW w:w="1023"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Cod CAEN Rev.</w:t>
            </w:r>
            <w:r w:rsidR="00656089">
              <w:rPr>
                <w:rFonts w:ascii="Arial" w:hAnsi="Arial" w:cs="Arial"/>
                <w:b/>
                <w:noProof/>
                <w:sz w:val="20"/>
                <w:szCs w:val="24"/>
                <w:lang w:val="ro-RO"/>
              </w:rPr>
              <w:t xml:space="preserve"> </w:t>
            </w:r>
            <w:r w:rsidRPr="002969C1">
              <w:rPr>
                <w:rFonts w:ascii="Arial" w:hAnsi="Arial" w:cs="Arial"/>
                <w:b/>
                <w:noProof/>
                <w:sz w:val="20"/>
                <w:szCs w:val="24"/>
                <w:lang w:val="ro-RO"/>
              </w:rPr>
              <w:t>2</w:t>
            </w:r>
          </w:p>
        </w:tc>
        <w:tc>
          <w:tcPr>
            <w:tcW w:w="3543"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Activitate</w:t>
            </w:r>
          </w:p>
        </w:tc>
        <w:tc>
          <w:tcPr>
            <w:tcW w:w="2977"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Capacitate maximă proiectată</w:t>
            </w:r>
          </w:p>
        </w:tc>
        <w:tc>
          <w:tcPr>
            <w:tcW w:w="1929"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UM</w:t>
            </w:r>
          </w:p>
        </w:tc>
      </w:tr>
      <w:tr w:rsidR="00A10E0D" w:rsidRPr="002969C1" w:rsidTr="00656089">
        <w:trPr>
          <w:jc w:val="center"/>
        </w:trPr>
        <w:tc>
          <w:tcPr>
            <w:tcW w:w="1023" w:type="dxa"/>
            <w:shd w:val="clear" w:color="auto" w:fill="auto"/>
          </w:tcPr>
          <w:p w:rsidR="00A10E0D" w:rsidRPr="002969C1" w:rsidRDefault="00A10E0D" w:rsidP="00A10E0D">
            <w:pPr>
              <w:spacing w:before="40" w:after="0" w:line="240" w:lineRule="auto"/>
              <w:jc w:val="center"/>
              <w:rPr>
                <w:rFonts w:ascii="Arial" w:hAnsi="Arial" w:cs="Arial"/>
                <w:noProof/>
                <w:sz w:val="20"/>
                <w:szCs w:val="24"/>
                <w:lang w:val="ro-RO"/>
              </w:rPr>
            </w:pPr>
            <w:r w:rsidRPr="002969C1">
              <w:rPr>
                <w:rFonts w:ascii="Arial" w:hAnsi="Arial" w:cs="Arial"/>
                <w:noProof/>
                <w:sz w:val="20"/>
                <w:szCs w:val="24"/>
                <w:lang w:val="ro-RO"/>
              </w:rPr>
              <w:t>16</w:t>
            </w:r>
            <w:r w:rsidR="00475F60">
              <w:rPr>
                <w:rFonts w:ascii="Arial" w:hAnsi="Arial" w:cs="Arial"/>
                <w:noProof/>
                <w:sz w:val="20"/>
                <w:szCs w:val="24"/>
                <w:lang w:val="ro-RO"/>
              </w:rPr>
              <w:t>23</w:t>
            </w:r>
          </w:p>
        </w:tc>
        <w:tc>
          <w:tcPr>
            <w:tcW w:w="3543" w:type="dxa"/>
            <w:shd w:val="clear" w:color="auto" w:fill="auto"/>
          </w:tcPr>
          <w:p w:rsidR="00A10E0D" w:rsidRPr="002969C1" w:rsidRDefault="00475F60" w:rsidP="00A10E0D">
            <w:pPr>
              <w:spacing w:before="40" w:after="0" w:line="240" w:lineRule="auto"/>
              <w:jc w:val="center"/>
              <w:rPr>
                <w:rFonts w:ascii="Arial" w:hAnsi="Arial" w:cs="Arial"/>
                <w:noProof/>
                <w:sz w:val="20"/>
                <w:szCs w:val="24"/>
                <w:lang w:val="ro-RO"/>
              </w:rPr>
            </w:pPr>
            <w:r w:rsidRPr="00C7332D">
              <w:rPr>
                <w:rFonts w:ascii="Arial" w:hAnsi="Arial" w:cs="Arial"/>
                <w:sz w:val="20"/>
                <w:szCs w:val="24"/>
                <w:lang w:val="fr-FR"/>
              </w:rPr>
              <w:t>Fabricarea altor elemente de dulgherie și tâmplărie, pentru construcții</w:t>
            </w:r>
            <w:r>
              <w:rPr>
                <w:rFonts w:ascii="Arial" w:hAnsi="Arial" w:cs="Arial"/>
                <w:sz w:val="20"/>
                <w:szCs w:val="24"/>
                <w:lang w:val="fr-FR"/>
              </w:rPr>
              <w:t xml:space="preserve"> </w:t>
            </w:r>
          </w:p>
        </w:tc>
        <w:tc>
          <w:tcPr>
            <w:tcW w:w="2977" w:type="dxa"/>
            <w:shd w:val="clear" w:color="auto" w:fill="auto"/>
          </w:tcPr>
          <w:p w:rsidR="00A10E0D" w:rsidRPr="002969C1" w:rsidRDefault="00475F60" w:rsidP="00A10E0D">
            <w:pPr>
              <w:spacing w:before="40" w:after="0" w:line="240" w:lineRule="auto"/>
              <w:jc w:val="center"/>
              <w:rPr>
                <w:rFonts w:ascii="Arial" w:hAnsi="Arial" w:cs="Arial"/>
                <w:noProof/>
                <w:sz w:val="20"/>
                <w:szCs w:val="24"/>
                <w:lang w:val="ro-RO"/>
              </w:rPr>
            </w:pPr>
            <w:r>
              <w:rPr>
                <w:rFonts w:ascii="Arial" w:hAnsi="Arial" w:cs="Arial"/>
                <w:noProof/>
                <w:sz w:val="20"/>
                <w:szCs w:val="24"/>
                <w:lang w:val="ro-RO"/>
              </w:rPr>
              <w:t>6</w:t>
            </w:r>
            <w:r w:rsidR="00A10E0D" w:rsidRPr="002969C1">
              <w:rPr>
                <w:rFonts w:ascii="Arial" w:hAnsi="Arial" w:cs="Arial"/>
                <w:noProof/>
                <w:sz w:val="20"/>
                <w:szCs w:val="24"/>
                <w:lang w:val="ro-RO"/>
              </w:rPr>
              <w:t>0,00</w:t>
            </w:r>
          </w:p>
        </w:tc>
        <w:tc>
          <w:tcPr>
            <w:tcW w:w="1929" w:type="dxa"/>
            <w:shd w:val="clear" w:color="auto" w:fill="auto"/>
          </w:tcPr>
          <w:p w:rsidR="00A10E0D" w:rsidRPr="002969C1" w:rsidRDefault="00475F60" w:rsidP="00A10E0D">
            <w:pPr>
              <w:spacing w:before="40" w:after="0" w:line="240" w:lineRule="auto"/>
              <w:jc w:val="center"/>
              <w:rPr>
                <w:rFonts w:ascii="Arial" w:hAnsi="Arial" w:cs="Arial"/>
                <w:noProof/>
                <w:sz w:val="20"/>
                <w:szCs w:val="24"/>
                <w:lang w:val="ro-RO"/>
              </w:rPr>
            </w:pPr>
            <w:r>
              <w:rPr>
                <w:rFonts w:ascii="Arial" w:hAnsi="Arial" w:cs="Arial"/>
                <w:noProof/>
                <w:sz w:val="20"/>
                <w:szCs w:val="24"/>
                <w:lang w:val="ro-RO"/>
              </w:rPr>
              <w:t>Panouri/1 casă</w:t>
            </w:r>
            <w:r w:rsidR="00A10E0D" w:rsidRPr="002969C1">
              <w:rPr>
                <w:rFonts w:ascii="Arial" w:hAnsi="Arial" w:cs="Arial"/>
                <w:noProof/>
                <w:sz w:val="20"/>
                <w:szCs w:val="24"/>
                <w:lang w:val="ro-RO"/>
              </w:rPr>
              <w:t>/lun</w:t>
            </w:r>
            <w:r w:rsidR="00656089">
              <w:rPr>
                <w:rFonts w:ascii="Arial" w:hAnsi="Arial" w:cs="Arial"/>
                <w:noProof/>
                <w:sz w:val="20"/>
                <w:szCs w:val="24"/>
                <w:lang w:val="ro-RO"/>
              </w:rPr>
              <w:t>ă</w:t>
            </w:r>
          </w:p>
        </w:tc>
      </w:tr>
    </w:tbl>
    <w:p w:rsidR="00A10E0D" w:rsidRPr="0038326F" w:rsidRDefault="00A10E0D" w:rsidP="00A10E0D">
      <w:pPr>
        <w:spacing w:after="0"/>
        <w:rPr>
          <w:lang w:val="ro-RO" w:eastAsia="ro-RO"/>
        </w:rPr>
      </w:pPr>
    </w:p>
    <w:p w:rsidR="00A10E0D" w:rsidRPr="00B94F91" w:rsidRDefault="00A10E0D" w:rsidP="00A10E0D">
      <w:pPr>
        <w:pStyle w:val="Heading2"/>
        <w:rPr>
          <w:rFonts w:ascii="Arial" w:hAnsi="Arial" w:cs="Arial"/>
        </w:rPr>
      </w:pPr>
      <w:r w:rsidRPr="00B94F91">
        <w:rPr>
          <w:rFonts w:ascii="Arial" w:hAnsi="Arial" w:cs="Arial"/>
        </w:rPr>
        <w:t>1. Dotări (instalații, utilaje, mijloace de transport utilizate în activitate)</w:t>
      </w:r>
    </w:p>
    <w:p w:rsidR="0068084D" w:rsidRPr="0068084D" w:rsidRDefault="00C15937" w:rsidP="00475F60">
      <w:pPr>
        <w:spacing w:after="0" w:line="240" w:lineRule="auto"/>
        <w:jc w:val="both"/>
        <w:rPr>
          <w:rFonts w:ascii="Arial" w:eastAsia="Times New Roman" w:hAnsi="Arial" w:cs="Arial"/>
          <w:bCs/>
          <w:sz w:val="24"/>
          <w:szCs w:val="24"/>
          <w:lang w:val="ro-RO"/>
        </w:rPr>
      </w:pPr>
      <w:r w:rsidRPr="00C15937">
        <w:rPr>
          <w:rFonts w:ascii="Arial" w:eastAsia="Times New Roman" w:hAnsi="Arial" w:cs="Arial"/>
          <w:sz w:val="24"/>
          <w:szCs w:val="24"/>
          <w:lang w:val="ro-RO"/>
        </w:rPr>
        <w:t>Unitatea îşi desfăşo</w:t>
      </w:r>
      <w:r w:rsidR="00475F60">
        <w:rPr>
          <w:rFonts w:ascii="Arial" w:eastAsia="Times New Roman" w:hAnsi="Arial" w:cs="Arial"/>
          <w:sz w:val="24"/>
          <w:szCs w:val="24"/>
          <w:lang w:val="ro-RO"/>
        </w:rPr>
        <w:t xml:space="preserve">ară activitatea într-un spaţiu (hală de lucru) </w:t>
      </w:r>
      <w:r w:rsidRPr="00C15937">
        <w:rPr>
          <w:rFonts w:ascii="Arial" w:eastAsia="Times New Roman" w:hAnsi="Arial" w:cs="Arial"/>
          <w:sz w:val="24"/>
          <w:szCs w:val="24"/>
          <w:lang w:val="ro-RO"/>
        </w:rPr>
        <w:t xml:space="preserve">cu o suprafaţă de </w:t>
      </w:r>
      <w:r w:rsidR="00475F60">
        <w:rPr>
          <w:rFonts w:ascii="Arial" w:eastAsia="Times New Roman" w:hAnsi="Arial" w:cs="Arial"/>
          <w:sz w:val="24"/>
          <w:szCs w:val="24"/>
          <w:lang w:val="ro-RO"/>
        </w:rPr>
        <w:t>50</w:t>
      </w:r>
      <w:r w:rsidR="0068084D" w:rsidRPr="0068084D">
        <w:rPr>
          <w:rFonts w:ascii="Arial" w:eastAsia="Times New Roman" w:hAnsi="Arial" w:cs="Arial"/>
          <w:sz w:val="24"/>
          <w:szCs w:val="24"/>
          <w:lang w:val="ro-RO"/>
        </w:rPr>
        <w:t xml:space="preserve">0 mp, situat </w:t>
      </w:r>
      <w:r w:rsidR="00475F60">
        <w:rPr>
          <w:rFonts w:ascii="Arial" w:eastAsia="Times New Roman" w:hAnsi="Arial" w:cs="Arial"/>
          <w:sz w:val="24"/>
          <w:szCs w:val="24"/>
          <w:lang w:val="ro-RO"/>
        </w:rPr>
        <w:t>pe platforma fostului CAP Ipotești.</w:t>
      </w:r>
    </w:p>
    <w:p w:rsidR="00A10E0D" w:rsidRDefault="0068084D" w:rsidP="00475F60">
      <w:pPr>
        <w:spacing w:after="0" w:line="240" w:lineRule="auto"/>
        <w:jc w:val="both"/>
        <w:rPr>
          <w:rFonts w:ascii="Arial" w:eastAsia="Times New Roman" w:hAnsi="Arial" w:cs="Arial"/>
          <w:sz w:val="24"/>
          <w:szCs w:val="24"/>
          <w:lang w:val="ro-RO"/>
        </w:rPr>
      </w:pPr>
      <w:r w:rsidRPr="0068084D">
        <w:rPr>
          <w:rFonts w:ascii="Arial" w:eastAsia="Times New Roman" w:hAnsi="Arial" w:cs="Arial"/>
          <w:sz w:val="24"/>
          <w:szCs w:val="24"/>
          <w:lang w:val="ro-RO"/>
        </w:rPr>
        <w:t>Utilaje:</w:t>
      </w:r>
      <w:r w:rsidR="00475F60">
        <w:rPr>
          <w:rFonts w:ascii="Arial" w:eastAsia="Times New Roman" w:hAnsi="Arial" w:cs="Arial"/>
          <w:sz w:val="24"/>
          <w:szCs w:val="24"/>
          <w:lang w:val="ro-RO"/>
        </w:rPr>
        <w:t xml:space="preserve"> usc</w:t>
      </w:r>
      <w:r w:rsidR="00FD0547">
        <w:rPr>
          <w:rFonts w:ascii="Arial" w:eastAsia="Times New Roman" w:hAnsi="Arial" w:cs="Arial"/>
          <w:sz w:val="24"/>
          <w:szCs w:val="24"/>
          <w:lang w:val="ro-RO"/>
        </w:rPr>
        <w:t>ător cherestea cu capacitatea d</w:t>
      </w:r>
      <w:r w:rsidR="00475F60">
        <w:rPr>
          <w:rFonts w:ascii="Arial" w:eastAsia="Times New Roman" w:hAnsi="Arial" w:cs="Arial"/>
          <w:sz w:val="24"/>
          <w:szCs w:val="24"/>
          <w:lang w:val="ro-RO"/>
        </w:rPr>
        <w:t>e</w:t>
      </w:r>
      <w:r w:rsidR="00FD0547">
        <w:rPr>
          <w:rFonts w:ascii="Arial" w:eastAsia="Times New Roman" w:hAnsi="Arial" w:cs="Arial"/>
          <w:sz w:val="24"/>
          <w:szCs w:val="24"/>
          <w:lang w:val="ro-RO"/>
        </w:rPr>
        <w:t xml:space="preserve"> </w:t>
      </w:r>
      <w:r w:rsidR="00475F60">
        <w:rPr>
          <w:rFonts w:ascii="Arial" w:eastAsia="Times New Roman" w:hAnsi="Arial" w:cs="Arial"/>
          <w:sz w:val="24"/>
          <w:szCs w:val="24"/>
          <w:lang w:val="ro-RO"/>
        </w:rPr>
        <w:t>40 mc/șarjă</w:t>
      </w:r>
      <w:r w:rsidR="00FD0547">
        <w:rPr>
          <w:rFonts w:ascii="Arial" w:eastAsia="Times New Roman" w:hAnsi="Arial" w:cs="Arial"/>
          <w:sz w:val="24"/>
          <w:szCs w:val="24"/>
          <w:lang w:val="ro-RO"/>
        </w:rPr>
        <w:t>,</w:t>
      </w:r>
      <w:r w:rsidRPr="0068084D">
        <w:rPr>
          <w:rFonts w:ascii="Arial" w:eastAsia="Times New Roman" w:hAnsi="Arial" w:cs="Arial"/>
          <w:sz w:val="24"/>
          <w:szCs w:val="24"/>
          <w:lang w:val="ro-RO"/>
        </w:rPr>
        <w:t xml:space="preserve"> </w:t>
      </w:r>
      <w:r w:rsidR="00FD0547">
        <w:rPr>
          <w:rFonts w:ascii="Arial" w:eastAsia="Times New Roman" w:hAnsi="Arial" w:cs="Arial"/>
          <w:sz w:val="24"/>
          <w:szCs w:val="24"/>
          <w:lang w:val="ro-RO"/>
        </w:rPr>
        <w:t>o mașină de rindeluit p</w:t>
      </w:r>
      <w:r w:rsidR="00475F60">
        <w:rPr>
          <w:rFonts w:ascii="Arial" w:eastAsia="Times New Roman" w:hAnsi="Arial" w:cs="Arial"/>
          <w:sz w:val="24"/>
          <w:szCs w:val="24"/>
          <w:lang w:val="ro-RO"/>
        </w:rPr>
        <w:t>e</w:t>
      </w:r>
      <w:r w:rsidR="00FD0547">
        <w:rPr>
          <w:rFonts w:ascii="Arial" w:eastAsia="Times New Roman" w:hAnsi="Arial" w:cs="Arial"/>
          <w:sz w:val="24"/>
          <w:szCs w:val="24"/>
          <w:lang w:val="ro-RO"/>
        </w:rPr>
        <w:t xml:space="preserve"> </w:t>
      </w:r>
      <w:r w:rsidR="00475F60">
        <w:rPr>
          <w:rFonts w:ascii="Arial" w:eastAsia="Times New Roman" w:hAnsi="Arial" w:cs="Arial"/>
          <w:sz w:val="24"/>
          <w:szCs w:val="24"/>
          <w:lang w:val="ro-RO"/>
        </w:rPr>
        <w:t xml:space="preserve">4 fețe, un circular de retezat, un </w:t>
      </w:r>
      <w:r w:rsidR="00FD0547">
        <w:rPr>
          <w:rFonts w:ascii="Arial" w:eastAsia="Times New Roman" w:hAnsi="Arial" w:cs="Arial"/>
          <w:sz w:val="24"/>
          <w:szCs w:val="24"/>
          <w:lang w:val="ro-RO"/>
        </w:rPr>
        <w:t>circular cu masă mobilă, masă d</w:t>
      </w:r>
      <w:r w:rsidR="00475F60">
        <w:rPr>
          <w:rFonts w:ascii="Arial" w:eastAsia="Times New Roman" w:hAnsi="Arial" w:cs="Arial"/>
          <w:sz w:val="24"/>
          <w:szCs w:val="24"/>
          <w:lang w:val="ro-RO"/>
        </w:rPr>
        <w:t>e</w:t>
      </w:r>
      <w:r w:rsidR="00FD0547">
        <w:rPr>
          <w:rFonts w:ascii="Arial" w:eastAsia="Times New Roman" w:hAnsi="Arial" w:cs="Arial"/>
          <w:sz w:val="24"/>
          <w:szCs w:val="24"/>
          <w:lang w:val="ro-RO"/>
        </w:rPr>
        <w:t xml:space="preserve"> </w:t>
      </w:r>
      <w:r w:rsidR="00475F60">
        <w:rPr>
          <w:rFonts w:ascii="Arial" w:eastAsia="Times New Roman" w:hAnsi="Arial" w:cs="Arial"/>
          <w:sz w:val="24"/>
          <w:szCs w:val="24"/>
          <w:lang w:val="ro-RO"/>
        </w:rPr>
        <w:t>lucru</w:t>
      </w:r>
      <w:r w:rsidR="00FD0547">
        <w:rPr>
          <w:rFonts w:ascii="Arial" w:eastAsia="Times New Roman" w:hAnsi="Arial" w:cs="Arial"/>
          <w:sz w:val="24"/>
          <w:szCs w:val="24"/>
          <w:lang w:val="ro-RO"/>
        </w:rPr>
        <w:t xml:space="preserve"> cu 4 pistoale pentru cuie</w:t>
      </w:r>
      <w:r w:rsidRPr="0068084D">
        <w:rPr>
          <w:rFonts w:ascii="Arial" w:eastAsia="Times New Roman" w:hAnsi="Arial" w:cs="Arial"/>
          <w:sz w:val="24"/>
          <w:szCs w:val="24"/>
          <w:lang w:val="ro-RO"/>
        </w:rPr>
        <w:t>.</w:t>
      </w:r>
    </w:p>
    <w:p w:rsidR="00A10E0D" w:rsidRDefault="00A10E0D" w:rsidP="00A10E0D">
      <w:pPr>
        <w:pStyle w:val="Heading2"/>
        <w:rPr>
          <w:rFonts w:ascii="Arial" w:hAnsi="Arial" w:cs="Arial"/>
        </w:rPr>
      </w:pPr>
    </w:p>
    <w:p w:rsidR="00A10E0D" w:rsidRPr="00C3764A" w:rsidRDefault="00A10E0D" w:rsidP="00A10E0D">
      <w:pPr>
        <w:pStyle w:val="Heading2"/>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1018"/>
        <w:gridCol w:w="992"/>
        <w:gridCol w:w="709"/>
        <w:gridCol w:w="850"/>
        <w:gridCol w:w="2410"/>
        <w:gridCol w:w="992"/>
        <w:gridCol w:w="851"/>
        <w:gridCol w:w="1275"/>
      </w:tblGrid>
      <w:tr w:rsidR="00A10E0D" w:rsidRPr="00741ABA" w:rsidTr="00956711">
        <w:trPr>
          <w:cantSplit/>
          <w:trHeight w:val="709"/>
          <w:tblHeader/>
          <w:jc w:val="center"/>
        </w:trPr>
        <w:tc>
          <w:tcPr>
            <w:tcW w:w="667"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Tip</w:t>
            </w:r>
          </w:p>
        </w:tc>
        <w:tc>
          <w:tcPr>
            <w:tcW w:w="1018"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Denumire</w:t>
            </w:r>
          </w:p>
        </w:tc>
        <w:tc>
          <w:tcPr>
            <w:tcW w:w="992"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Încadrare</w:t>
            </w:r>
          </w:p>
        </w:tc>
        <w:tc>
          <w:tcPr>
            <w:tcW w:w="709"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Cantitate</w:t>
            </w:r>
          </w:p>
        </w:tc>
        <w:tc>
          <w:tcPr>
            <w:tcW w:w="850"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UM</w:t>
            </w:r>
          </w:p>
        </w:tc>
        <w:tc>
          <w:tcPr>
            <w:tcW w:w="2410"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Natura chimică/ compoziție</w:t>
            </w:r>
          </w:p>
        </w:tc>
        <w:tc>
          <w:tcPr>
            <w:tcW w:w="992"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Destinație/ Utilizare</w:t>
            </w:r>
          </w:p>
        </w:tc>
        <w:tc>
          <w:tcPr>
            <w:tcW w:w="851"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Mod de depozitare</w:t>
            </w:r>
          </w:p>
        </w:tc>
        <w:tc>
          <w:tcPr>
            <w:tcW w:w="1275"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Periculo-zitate</w:t>
            </w:r>
          </w:p>
        </w:tc>
      </w:tr>
      <w:tr w:rsidR="00A10E0D" w:rsidRPr="00741ABA" w:rsidTr="00956711">
        <w:trPr>
          <w:jc w:val="center"/>
        </w:trPr>
        <w:tc>
          <w:tcPr>
            <w:tcW w:w="667"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Alte materii</w:t>
            </w:r>
          </w:p>
        </w:tc>
        <w:tc>
          <w:tcPr>
            <w:tcW w:w="1018" w:type="dxa"/>
            <w:shd w:val="clear" w:color="auto" w:fill="auto"/>
          </w:tcPr>
          <w:p w:rsidR="00A10E0D" w:rsidRPr="00741ABA" w:rsidRDefault="00FD0547" w:rsidP="00A10E0D">
            <w:pPr>
              <w:spacing w:before="40" w:after="0" w:line="240" w:lineRule="auto"/>
              <w:jc w:val="center"/>
              <w:rPr>
                <w:rFonts w:ascii="Arial" w:hAnsi="Arial" w:cs="Arial"/>
                <w:sz w:val="20"/>
                <w:lang w:val="ro-RO" w:eastAsia="ro-RO"/>
              </w:rPr>
            </w:pPr>
            <w:r>
              <w:rPr>
                <w:rFonts w:ascii="Arial" w:hAnsi="Arial" w:cs="Arial"/>
                <w:sz w:val="20"/>
                <w:lang w:val="ro-RO" w:eastAsia="ro-RO"/>
              </w:rPr>
              <w:t>cherestea</w:t>
            </w:r>
          </w:p>
        </w:tc>
        <w:tc>
          <w:tcPr>
            <w:tcW w:w="992"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Materie primă</w:t>
            </w:r>
          </w:p>
        </w:tc>
        <w:tc>
          <w:tcPr>
            <w:tcW w:w="709" w:type="dxa"/>
            <w:shd w:val="clear" w:color="auto" w:fill="auto"/>
          </w:tcPr>
          <w:p w:rsidR="00A10E0D" w:rsidRPr="00741ABA" w:rsidRDefault="00FD0547" w:rsidP="00A10E0D">
            <w:pPr>
              <w:spacing w:before="40" w:after="0" w:line="240" w:lineRule="auto"/>
              <w:jc w:val="center"/>
              <w:rPr>
                <w:rFonts w:ascii="Arial" w:hAnsi="Arial" w:cs="Arial"/>
                <w:sz w:val="20"/>
                <w:lang w:val="ro-RO" w:eastAsia="ro-RO"/>
              </w:rPr>
            </w:pPr>
            <w:r>
              <w:rPr>
                <w:rFonts w:ascii="Arial" w:hAnsi="Arial" w:cs="Arial"/>
                <w:sz w:val="20"/>
                <w:lang w:val="ro-RO" w:eastAsia="ro-RO"/>
              </w:rPr>
              <w:t>3</w:t>
            </w:r>
            <w:r w:rsidR="00A10E0D" w:rsidRPr="00741ABA">
              <w:rPr>
                <w:rFonts w:ascii="Arial" w:hAnsi="Arial" w:cs="Arial"/>
                <w:sz w:val="20"/>
                <w:lang w:val="ro-RO" w:eastAsia="ro-RO"/>
              </w:rPr>
              <w:t>0,00</w:t>
            </w:r>
          </w:p>
        </w:tc>
        <w:tc>
          <w:tcPr>
            <w:tcW w:w="850"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Metri cubi/luna</w:t>
            </w:r>
          </w:p>
        </w:tc>
        <w:tc>
          <w:tcPr>
            <w:tcW w:w="2410"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992"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prelucrare</w:t>
            </w:r>
          </w:p>
        </w:tc>
        <w:tc>
          <w:tcPr>
            <w:tcW w:w="851" w:type="dxa"/>
            <w:shd w:val="clear" w:color="auto" w:fill="auto"/>
          </w:tcPr>
          <w:p w:rsidR="00A10E0D" w:rsidRPr="00741ABA" w:rsidRDefault="00FD0547" w:rsidP="00A10E0D">
            <w:pPr>
              <w:spacing w:before="40" w:after="0" w:line="240" w:lineRule="auto"/>
              <w:jc w:val="center"/>
              <w:rPr>
                <w:rFonts w:ascii="Arial" w:hAnsi="Arial" w:cs="Arial"/>
                <w:sz w:val="20"/>
                <w:lang w:val="ro-RO" w:eastAsia="ro-RO"/>
              </w:rPr>
            </w:pPr>
            <w:r>
              <w:rPr>
                <w:rFonts w:ascii="Arial" w:hAnsi="Arial" w:cs="Arial"/>
                <w:sz w:val="20"/>
                <w:lang w:val="ro-RO" w:eastAsia="ro-RO"/>
              </w:rPr>
              <w:t>în hala de lucru</w:t>
            </w:r>
          </w:p>
        </w:tc>
        <w:tc>
          <w:tcPr>
            <w:tcW w:w="1275"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r>
      <w:tr w:rsidR="007C4359" w:rsidRPr="00741ABA" w:rsidTr="00956711">
        <w:trPr>
          <w:jc w:val="center"/>
        </w:trPr>
        <w:tc>
          <w:tcPr>
            <w:tcW w:w="667" w:type="dxa"/>
            <w:shd w:val="clear" w:color="auto" w:fill="auto"/>
          </w:tcPr>
          <w:p w:rsidR="007C4359" w:rsidRPr="00741ABA" w:rsidRDefault="007C4359"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Alte materii</w:t>
            </w:r>
          </w:p>
        </w:tc>
        <w:tc>
          <w:tcPr>
            <w:tcW w:w="1018" w:type="dxa"/>
            <w:shd w:val="clear" w:color="auto" w:fill="auto"/>
          </w:tcPr>
          <w:p w:rsidR="007C4359" w:rsidRPr="00741ABA"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cuie</w:t>
            </w:r>
          </w:p>
        </w:tc>
        <w:tc>
          <w:tcPr>
            <w:tcW w:w="992" w:type="dxa"/>
            <w:shd w:val="clear" w:color="auto" w:fill="auto"/>
          </w:tcPr>
          <w:p w:rsidR="007C4359" w:rsidRPr="00741ABA" w:rsidRDefault="007C4359"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Materie primă</w:t>
            </w:r>
          </w:p>
        </w:tc>
        <w:tc>
          <w:tcPr>
            <w:tcW w:w="709" w:type="dxa"/>
            <w:shd w:val="clear" w:color="auto" w:fill="auto"/>
          </w:tcPr>
          <w:p w:rsidR="007C4359" w:rsidRPr="00741ABA"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4</w:t>
            </w:r>
            <w:r w:rsidRPr="00741ABA">
              <w:rPr>
                <w:rFonts w:ascii="Arial" w:hAnsi="Arial" w:cs="Arial"/>
                <w:sz w:val="20"/>
                <w:lang w:val="ro-RO" w:eastAsia="ro-RO"/>
              </w:rPr>
              <w:t>0,00</w:t>
            </w:r>
          </w:p>
        </w:tc>
        <w:tc>
          <w:tcPr>
            <w:tcW w:w="850" w:type="dxa"/>
            <w:shd w:val="clear" w:color="auto" w:fill="auto"/>
          </w:tcPr>
          <w:p w:rsidR="007C4359" w:rsidRPr="00741ABA"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kg</w:t>
            </w:r>
            <w:r w:rsidRPr="00741ABA">
              <w:rPr>
                <w:rFonts w:ascii="Arial" w:hAnsi="Arial" w:cs="Arial"/>
                <w:sz w:val="20"/>
                <w:lang w:val="ro-RO" w:eastAsia="ro-RO"/>
              </w:rPr>
              <w:t>/luna</w:t>
            </w:r>
          </w:p>
        </w:tc>
        <w:tc>
          <w:tcPr>
            <w:tcW w:w="2410" w:type="dxa"/>
            <w:shd w:val="clear" w:color="auto" w:fill="auto"/>
          </w:tcPr>
          <w:p w:rsidR="007C4359" w:rsidRPr="00741ABA"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992" w:type="dxa"/>
            <w:shd w:val="clear" w:color="auto" w:fill="auto"/>
          </w:tcPr>
          <w:p w:rsidR="007C4359" w:rsidRPr="00741ABA" w:rsidRDefault="007C4359" w:rsidP="001C4329">
            <w:pPr>
              <w:spacing w:before="40" w:after="0" w:line="240" w:lineRule="auto"/>
              <w:jc w:val="center"/>
              <w:rPr>
                <w:rFonts w:ascii="Arial" w:hAnsi="Arial" w:cs="Arial"/>
                <w:sz w:val="20"/>
                <w:lang w:val="ro-RO" w:eastAsia="ro-RO"/>
              </w:rPr>
            </w:pPr>
            <w:r>
              <w:rPr>
                <w:rFonts w:ascii="Arial" w:hAnsi="Arial" w:cs="Arial"/>
                <w:sz w:val="20"/>
                <w:lang w:val="ro-RO" w:eastAsia="ro-RO"/>
              </w:rPr>
              <w:t>producție</w:t>
            </w:r>
            <w:r w:rsidRPr="00741ABA">
              <w:rPr>
                <w:rFonts w:ascii="Arial" w:hAnsi="Arial" w:cs="Arial"/>
                <w:sz w:val="20"/>
                <w:lang w:val="ro-RO" w:eastAsia="ro-RO"/>
              </w:rPr>
              <w:t xml:space="preserve"> </w:t>
            </w:r>
          </w:p>
        </w:tc>
        <w:tc>
          <w:tcPr>
            <w:tcW w:w="851" w:type="dxa"/>
            <w:shd w:val="clear" w:color="auto" w:fill="auto"/>
          </w:tcPr>
          <w:p w:rsidR="007C4359" w:rsidRDefault="007C4359" w:rsidP="007C4359">
            <w:pPr>
              <w:jc w:val="center"/>
            </w:pPr>
            <w:r w:rsidRPr="001365A0">
              <w:rPr>
                <w:rFonts w:ascii="Arial" w:hAnsi="Arial" w:cs="Arial"/>
                <w:sz w:val="20"/>
                <w:lang w:val="ro-RO" w:eastAsia="ro-RO"/>
              </w:rPr>
              <w:t>în hala de lucru</w:t>
            </w:r>
          </w:p>
        </w:tc>
        <w:tc>
          <w:tcPr>
            <w:tcW w:w="1275" w:type="dxa"/>
            <w:shd w:val="clear" w:color="auto" w:fill="auto"/>
          </w:tcPr>
          <w:p w:rsidR="007C4359" w:rsidRPr="00741ABA"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r>
      <w:tr w:rsidR="007C4359" w:rsidRPr="00741ABA" w:rsidTr="00956711">
        <w:trPr>
          <w:jc w:val="center"/>
        </w:trPr>
        <w:tc>
          <w:tcPr>
            <w:tcW w:w="667" w:type="dxa"/>
            <w:shd w:val="clear" w:color="auto" w:fill="auto"/>
          </w:tcPr>
          <w:p w:rsidR="007C4359" w:rsidRDefault="007C4359" w:rsidP="00FD0547">
            <w:pPr>
              <w:jc w:val="center"/>
            </w:pPr>
            <w:r w:rsidRPr="0076382A">
              <w:rPr>
                <w:rFonts w:ascii="Arial" w:hAnsi="Arial" w:cs="Arial"/>
                <w:sz w:val="20"/>
                <w:lang w:val="ro-RO" w:eastAsia="ro-RO"/>
              </w:rPr>
              <w:t>Alte materii</w:t>
            </w:r>
          </w:p>
        </w:tc>
        <w:tc>
          <w:tcPr>
            <w:tcW w:w="1018"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Bochemit Optimal</w:t>
            </w:r>
          </w:p>
        </w:tc>
        <w:tc>
          <w:tcPr>
            <w:tcW w:w="992" w:type="dxa"/>
            <w:shd w:val="clear" w:color="auto" w:fill="auto"/>
          </w:tcPr>
          <w:p w:rsidR="007C4359" w:rsidRDefault="007C4359" w:rsidP="00FD0547">
            <w:pPr>
              <w:jc w:val="center"/>
            </w:pPr>
            <w:r w:rsidRPr="00B101CE">
              <w:rPr>
                <w:rFonts w:ascii="Arial" w:hAnsi="Arial" w:cs="Arial"/>
                <w:sz w:val="20"/>
                <w:lang w:val="ro-RO" w:eastAsia="ro-RO"/>
              </w:rPr>
              <w:t>Materie primă</w:t>
            </w:r>
          </w:p>
        </w:tc>
        <w:tc>
          <w:tcPr>
            <w:tcW w:w="709" w:type="dxa"/>
            <w:shd w:val="clear" w:color="auto" w:fill="auto"/>
          </w:tcPr>
          <w:p w:rsidR="007C4359" w:rsidRDefault="007C4359" w:rsidP="00B82931">
            <w:pPr>
              <w:spacing w:before="40" w:after="0" w:line="240" w:lineRule="auto"/>
              <w:jc w:val="center"/>
              <w:rPr>
                <w:rFonts w:ascii="Arial" w:hAnsi="Arial" w:cs="Arial"/>
                <w:sz w:val="20"/>
                <w:lang w:val="ro-RO" w:eastAsia="ro-RO"/>
              </w:rPr>
            </w:pPr>
            <w:r>
              <w:rPr>
                <w:rFonts w:ascii="Arial" w:hAnsi="Arial" w:cs="Arial"/>
                <w:sz w:val="20"/>
                <w:lang w:val="ro-RO" w:eastAsia="ro-RO"/>
              </w:rPr>
              <w:t>20,00</w:t>
            </w:r>
          </w:p>
        </w:tc>
        <w:tc>
          <w:tcPr>
            <w:tcW w:w="850"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l/lună</w:t>
            </w:r>
          </w:p>
        </w:tc>
        <w:tc>
          <w:tcPr>
            <w:tcW w:w="2410" w:type="dxa"/>
            <w:shd w:val="clear" w:color="auto" w:fill="auto"/>
          </w:tcPr>
          <w:p w:rsidR="007C4359" w:rsidRDefault="007C4359" w:rsidP="007C4359">
            <w:pPr>
              <w:spacing w:before="40" w:after="0" w:line="240" w:lineRule="auto"/>
              <w:jc w:val="center"/>
              <w:rPr>
                <w:rFonts w:ascii="Arial" w:hAnsi="Arial" w:cs="Arial"/>
                <w:sz w:val="20"/>
                <w:lang w:val="ro-RO" w:eastAsia="ro-RO"/>
              </w:rPr>
            </w:pPr>
            <w:r>
              <w:rPr>
                <w:rFonts w:ascii="Arial" w:hAnsi="Arial" w:cs="Arial"/>
                <w:sz w:val="20"/>
                <w:lang w:val="ro-RO" w:eastAsia="ro-RO"/>
              </w:rPr>
              <w:t>Alcool, C12-C14, etoxilat&lt;6%; propiconazol &lt;1%; compuși cuaternari de amoniu, benzil C12-16-alchildimetil, cloruri 20%; 2-(2butoxietoxi)etanol &lt;15%; cipermetrin 0,1%; tebuconaziol 0,3%</w:t>
            </w:r>
          </w:p>
        </w:tc>
        <w:tc>
          <w:tcPr>
            <w:tcW w:w="992" w:type="dxa"/>
            <w:shd w:val="clear" w:color="auto" w:fill="auto"/>
          </w:tcPr>
          <w:p w:rsidR="007C4359" w:rsidRDefault="007C4359" w:rsidP="001C4329">
            <w:pPr>
              <w:spacing w:before="40" w:after="0" w:line="240" w:lineRule="auto"/>
              <w:jc w:val="center"/>
              <w:rPr>
                <w:rFonts w:ascii="Arial" w:hAnsi="Arial" w:cs="Arial"/>
                <w:sz w:val="20"/>
                <w:lang w:val="ro-RO" w:eastAsia="ro-RO"/>
              </w:rPr>
            </w:pPr>
            <w:r>
              <w:rPr>
                <w:rFonts w:ascii="Arial" w:hAnsi="Arial" w:cs="Arial"/>
                <w:sz w:val="20"/>
                <w:lang w:val="ro-RO" w:eastAsia="ro-RO"/>
              </w:rPr>
              <w:t>protecția lemnului</w:t>
            </w:r>
          </w:p>
        </w:tc>
        <w:tc>
          <w:tcPr>
            <w:tcW w:w="851" w:type="dxa"/>
            <w:shd w:val="clear" w:color="auto" w:fill="auto"/>
          </w:tcPr>
          <w:p w:rsidR="007C4359" w:rsidRDefault="007C4359" w:rsidP="007C4359">
            <w:pPr>
              <w:jc w:val="center"/>
            </w:pPr>
            <w:r w:rsidRPr="001365A0">
              <w:rPr>
                <w:rFonts w:ascii="Arial" w:hAnsi="Arial" w:cs="Arial"/>
                <w:sz w:val="20"/>
                <w:lang w:val="ro-RO" w:eastAsia="ro-RO"/>
              </w:rPr>
              <w:t>în hala de lucru</w:t>
            </w:r>
            <w:r>
              <w:rPr>
                <w:rFonts w:ascii="Arial" w:hAnsi="Arial" w:cs="Arial"/>
                <w:sz w:val="20"/>
                <w:lang w:val="ro-RO" w:eastAsia="ro-RO"/>
              </w:rPr>
              <w:t>, ]n recipientele originale</w:t>
            </w:r>
          </w:p>
        </w:tc>
        <w:tc>
          <w:tcPr>
            <w:tcW w:w="1275"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C, N, </w:t>
            </w:r>
            <w:r w:rsidR="001A19A7">
              <w:rPr>
                <w:rFonts w:ascii="Arial" w:hAnsi="Arial" w:cs="Arial"/>
                <w:sz w:val="20"/>
                <w:lang w:val="ro-RO" w:eastAsia="ro-RO"/>
              </w:rPr>
              <w:t>R21/22, R22, R34, R36, R37, R41, R43, R50, R50/53, R51, R53, R63</w:t>
            </w:r>
          </w:p>
        </w:tc>
      </w:tr>
      <w:tr w:rsidR="007C4359" w:rsidRPr="00741ABA" w:rsidTr="00956711">
        <w:trPr>
          <w:jc w:val="center"/>
        </w:trPr>
        <w:tc>
          <w:tcPr>
            <w:tcW w:w="667" w:type="dxa"/>
            <w:shd w:val="clear" w:color="auto" w:fill="auto"/>
          </w:tcPr>
          <w:p w:rsidR="007C4359" w:rsidRDefault="007C4359" w:rsidP="00FD0547">
            <w:pPr>
              <w:jc w:val="center"/>
            </w:pPr>
            <w:r w:rsidRPr="0076382A">
              <w:rPr>
                <w:rFonts w:ascii="Arial" w:hAnsi="Arial" w:cs="Arial"/>
                <w:sz w:val="20"/>
                <w:lang w:val="ro-RO" w:eastAsia="ro-RO"/>
              </w:rPr>
              <w:t>Alte materii</w:t>
            </w:r>
          </w:p>
        </w:tc>
        <w:tc>
          <w:tcPr>
            <w:tcW w:w="1018"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vată minerală</w:t>
            </w:r>
          </w:p>
        </w:tc>
        <w:tc>
          <w:tcPr>
            <w:tcW w:w="992" w:type="dxa"/>
            <w:shd w:val="clear" w:color="auto" w:fill="auto"/>
          </w:tcPr>
          <w:p w:rsidR="007C4359" w:rsidRDefault="007C4359" w:rsidP="00FD0547">
            <w:pPr>
              <w:jc w:val="center"/>
            </w:pPr>
            <w:r w:rsidRPr="00B101CE">
              <w:rPr>
                <w:rFonts w:ascii="Arial" w:hAnsi="Arial" w:cs="Arial"/>
                <w:sz w:val="20"/>
                <w:lang w:val="ro-RO" w:eastAsia="ro-RO"/>
              </w:rPr>
              <w:t>Materie primă</w:t>
            </w:r>
          </w:p>
        </w:tc>
        <w:tc>
          <w:tcPr>
            <w:tcW w:w="709"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800,00</w:t>
            </w:r>
          </w:p>
        </w:tc>
        <w:tc>
          <w:tcPr>
            <w:tcW w:w="850"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mp/lună</w:t>
            </w:r>
          </w:p>
        </w:tc>
        <w:tc>
          <w:tcPr>
            <w:tcW w:w="2410"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992" w:type="dxa"/>
            <w:shd w:val="clear" w:color="auto" w:fill="auto"/>
          </w:tcPr>
          <w:p w:rsidR="007C4359" w:rsidRDefault="007C4359" w:rsidP="00B82931">
            <w:pPr>
              <w:jc w:val="center"/>
            </w:pPr>
            <w:r w:rsidRPr="00DD3FE0">
              <w:rPr>
                <w:rFonts w:ascii="Arial" w:hAnsi="Arial" w:cs="Arial"/>
                <w:sz w:val="20"/>
                <w:lang w:val="ro-RO" w:eastAsia="ro-RO"/>
              </w:rPr>
              <w:t>producție</w:t>
            </w:r>
          </w:p>
        </w:tc>
        <w:tc>
          <w:tcPr>
            <w:tcW w:w="851" w:type="dxa"/>
            <w:shd w:val="clear" w:color="auto" w:fill="auto"/>
          </w:tcPr>
          <w:p w:rsidR="007C4359" w:rsidRDefault="007C4359" w:rsidP="007C4359">
            <w:pPr>
              <w:jc w:val="center"/>
            </w:pPr>
            <w:r w:rsidRPr="001365A0">
              <w:rPr>
                <w:rFonts w:ascii="Arial" w:hAnsi="Arial" w:cs="Arial"/>
                <w:sz w:val="20"/>
                <w:lang w:val="ro-RO" w:eastAsia="ro-RO"/>
              </w:rPr>
              <w:t>în hala de lucru</w:t>
            </w:r>
          </w:p>
        </w:tc>
        <w:tc>
          <w:tcPr>
            <w:tcW w:w="1275" w:type="dxa"/>
            <w:shd w:val="clear" w:color="auto" w:fill="auto"/>
          </w:tcPr>
          <w:p w:rsidR="007C4359" w:rsidRDefault="007C4359" w:rsidP="00A10E0D">
            <w:pPr>
              <w:spacing w:before="40" w:after="0" w:line="240" w:lineRule="auto"/>
              <w:jc w:val="center"/>
              <w:rPr>
                <w:rFonts w:ascii="Arial" w:hAnsi="Arial" w:cs="Arial"/>
                <w:sz w:val="20"/>
                <w:lang w:val="ro-RO" w:eastAsia="ro-RO"/>
              </w:rPr>
            </w:pPr>
          </w:p>
        </w:tc>
      </w:tr>
      <w:tr w:rsidR="007C4359" w:rsidRPr="00741ABA" w:rsidTr="00956711">
        <w:trPr>
          <w:jc w:val="center"/>
        </w:trPr>
        <w:tc>
          <w:tcPr>
            <w:tcW w:w="667" w:type="dxa"/>
            <w:shd w:val="clear" w:color="auto" w:fill="auto"/>
          </w:tcPr>
          <w:p w:rsidR="007C4359" w:rsidRDefault="007C4359" w:rsidP="00FD0547">
            <w:pPr>
              <w:jc w:val="center"/>
            </w:pPr>
            <w:r w:rsidRPr="0076382A">
              <w:rPr>
                <w:rFonts w:ascii="Arial" w:hAnsi="Arial" w:cs="Arial"/>
                <w:sz w:val="20"/>
                <w:lang w:val="ro-RO" w:eastAsia="ro-RO"/>
              </w:rPr>
              <w:t>Alte materii</w:t>
            </w:r>
          </w:p>
        </w:tc>
        <w:tc>
          <w:tcPr>
            <w:tcW w:w="1018"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folie barieră vapori</w:t>
            </w:r>
          </w:p>
        </w:tc>
        <w:tc>
          <w:tcPr>
            <w:tcW w:w="992" w:type="dxa"/>
            <w:shd w:val="clear" w:color="auto" w:fill="auto"/>
          </w:tcPr>
          <w:p w:rsidR="007C4359" w:rsidRDefault="007C4359" w:rsidP="00FD0547">
            <w:pPr>
              <w:jc w:val="center"/>
            </w:pPr>
            <w:r w:rsidRPr="00B101CE">
              <w:rPr>
                <w:rFonts w:ascii="Arial" w:hAnsi="Arial" w:cs="Arial"/>
                <w:sz w:val="20"/>
                <w:lang w:val="ro-RO" w:eastAsia="ro-RO"/>
              </w:rPr>
              <w:t>Materie primă</w:t>
            </w:r>
          </w:p>
        </w:tc>
        <w:tc>
          <w:tcPr>
            <w:tcW w:w="709"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300,00</w:t>
            </w:r>
          </w:p>
        </w:tc>
        <w:tc>
          <w:tcPr>
            <w:tcW w:w="850"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Mp/lună</w:t>
            </w:r>
          </w:p>
        </w:tc>
        <w:tc>
          <w:tcPr>
            <w:tcW w:w="2410" w:type="dxa"/>
            <w:shd w:val="clear" w:color="auto" w:fill="auto"/>
          </w:tcPr>
          <w:p w:rsidR="007C4359" w:rsidRDefault="007C4359"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992" w:type="dxa"/>
            <w:shd w:val="clear" w:color="auto" w:fill="auto"/>
          </w:tcPr>
          <w:p w:rsidR="007C4359" w:rsidRDefault="007C4359" w:rsidP="00B82931">
            <w:pPr>
              <w:jc w:val="center"/>
            </w:pPr>
            <w:r w:rsidRPr="00DD3FE0">
              <w:rPr>
                <w:rFonts w:ascii="Arial" w:hAnsi="Arial" w:cs="Arial"/>
                <w:sz w:val="20"/>
                <w:lang w:val="ro-RO" w:eastAsia="ro-RO"/>
              </w:rPr>
              <w:t>producție</w:t>
            </w:r>
          </w:p>
        </w:tc>
        <w:tc>
          <w:tcPr>
            <w:tcW w:w="851" w:type="dxa"/>
            <w:shd w:val="clear" w:color="auto" w:fill="auto"/>
          </w:tcPr>
          <w:p w:rsidR="007C4359" w:rsidRDefault="007C4359" w:rsidP="007C4359">
            <w:pPr>
              <w:jc w:val="center"/>
            </w:pPr>
            <w:r w:rsidRPr="001365A0">
              <w:rPr>
                <w:rFonts w:ascii="Arial" w:hAnsi="Arial" w:cs="Arial"/>
                <w:sz w:val="20"/>
                <w:lang w:val="ro-RO" w:eastAsia="ro-RO"/>
              </w:rPr>
              <w:t>în hala de lucru</w:t>
            </w:r>
          </w:p>
        </w:tc>
        <w:tc>
          <w:tcPr>
            <w:tcW w:w="1275" w:type="dxa"/>
            <w:shd w:val="clear" w:color="auto" w:fill="auto"/>
          </w:tcPr>
          <w:p w:rsidR="007C4359" w:rsidRDefault="007C4359" w:rsidP="00A10E0D">
            <w:pPr>
              <w:spacing w:before="40" w:after="0" w:line="240" w:lineRule="auto"/>
              <w:jc w:val="center"/>
              <w:rPr>
                <w:rFonts w:ascii="Arial" w:hAnsi="Arial" w:cs="Arial"/>
                <w:sz w:val="20"/>
                <w:lang w:val="ro-RO" w:eastAsia="ro-RO"/>
              </w:rPr>
            </w:pPr>
          </w:p>
        </w:tc>
      </w:tr>
    </w:tbl>
    <w:p w:rsidR="00A10E0D" w:rsidRDefault="00A10E0D" w:rsidP="00A10E0D">
      <w:pPr>
        <w:pStyle w:val="Heading2"/>
        <w:rPr>
          <w:rFonts w:ascii="Arial" w:hAnsi="Arial" w:cs="Arial"/>
        </w:rPr>
      </w:pPr>
    </w:p>
    <w:p w:rsidR="00A10E0D" w:rsidRPr="00FC5AAA" w:rsidRDefault="00A10E0D" w:rsidP="00A10E0D">
      <w:pPr>
        <w:pStyle w:val="Heading2"/>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5"/>
        <w:gridCol w:w="6521"/>
        <w:gridCol w:w="992"/>
        <w:gridCol w:w="851"/>
      </w:tblGrid>
      <w:tr w:rsidR="00A10E0D" w:rsidRPr="00E07830" w:rsidTr="00A10E0D">
        <w:trPr>
          <w:jc w:val="center"/>
        </w:trPr>
        <w:tc>
          <w:tcPr>
            <w:tcW w:w="1215"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Tip utilitate</w:t>
            </w:r>
          </w:p>
        </w:tc>
        <w:tc>
          <w:tcPr>
            <w:tcW w:w="6521"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Descriere</w:t>
            </w:r>
          </w:p>
        </w:tc>
        <w:tc>
          <w:tcPr>
            <w:tcW w:w="992"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Cantitate</w:t>
            </w:r>
          </w:p>
        </w:tc>
        <w:tc>
          <w:tcPr>
            <w:tcW w:w="851"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UM</w:t>
            </w:r>
          </w:p>
        </w:tc>
      </w:tr>
      <w:tr w:rsidR="00A10E0D" w:rsidRPr="00E07830" w:rsidTr="00A10E0D">
        <w:trPr>
          <w:jc w:val="center"/>
        </w:trPr>
        <w:tc>
          <w:tcPr>
            <w:tcW w:w="1215" w:type="dxa"/>
            <w:shd w:val="clear" w:color="auto" w:fill="auto"/>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E07830">
              <w:rPr>
                <w:rFonts w:ascii="Arial" w:eastAsia="Times New Roman" w:hAnsi="Arial" w:cs="Arial"/>
                <w:sz w:val="20"/>
                <w:szCs w:val="24"/>
                <w:lang w:val="ro-RO"/>
              </w:rPr>
              <w:t>Energie</w:t>
            </w:r>
          </w:p>
        </w:tc>
        <w:tc>
          <w:tcPr>
            <w:tcW w:w="6521" w:type="dxa"/>
            <w:shd w:val="clear" w:color="auto" w:fill="auto"/>
          </w:tcPr>
          <w:p w:rsidR="00A10E0D" w:rsidRDefault="00A10E0D" w:rsidP="00A10E0D">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Pr="00E07830">
              <w:rPr>
                <w:rFonts w:ascii="Arial" w:eastAsia="Times New Roman" w:hAnsi="Arial" w:cs="Arial"/>
                <w:sz w:val="20"/>
                <w:szCs w:val="24"/>
                <w:lang w:val="ro-RO"/>
              </w:rPr>
              <w:t xml:space="preserve">utilizată pentru functionarea utilajelor;  </w:t>
            </w:r>
          </w:p>
          <w:p w:rsidR="00A10E0D" w:rsidRPr="00E07830" w:rsidRDefault="00A10E0D" w:rsidP="00A10E0D">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e</w:t>
            </w:r>
            <w:r w:rsidRPr="00E07830">
              <w:rPr>
                <w:rFonts w:ascii="Arial" w:eastAsia="Times New Roman" w:hAnsi="Arial" w:cs="Arial"/>
                <w:sz w:val="20"/>
                <w:szCs w:val="24"/>
                <w:lang w:val="ro-RO"/>
              </w:rPr>
              <w:t xml:space="preserve">nergia electrică este asigurată prin racordul existent la reţeaua de distribuţie din localitate. </w:t>
            </w:r>
          </w:p>
        </w:tc>
        <w:tc>
          <w:tcPr>
            <w:tcW w:w="992" w:type="dxa"/>
            <w:shd w:val="clear" w:color="auto" w:fill="auto"/>
          </w:tcPr>
          <w:p w:rsidR="00A10E0D" w:rsidRPr="00E07830" w:rsidRDefault="0068084D" w:rsidP="0068084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C15937">
              <w:rPr>
                <w:rFonts w:ascii="Arial" w:eastAsia="Times New Roman" w:hAnsi="Arial" w:cs="Arial"/>
                <w:sz w:val="20"/>
                <w:szCs w:val="24"/>
                <w:lang w:val="ro-RO"/>
              </w:rPr>
              <w:t>5</w:t>
            </w:r>
            <w:r>
              <w:rPr>
                <w:rFonts w:ascii="Arial" w:eastAsia="Times New Roman" w:hAnsi="Arial" w:cs="Arial"/>
                <w:sz w:val="20"/>
                <w:szCs w:val="24"/>
                <w:lang w:val="ro-RO"/>
              </w:rPr>
              <w:t>0</w:t>
            </w:r>
            <w:r w:rsidR="00A10E0D" w:rsidRPr="00E07830">
              <w:rPr>
                <w:rFonts w:ascii="Arial" w:eastAsia="Times New Roman" w:hAnsi="Arial" w:cs="Arial"/>
                <w:sz w:val="20"/>
                <w:szCs w:val="24"/>
                <w:lang w:val="ro-RO"/>
              </w:rPr>
              <w:t>0,00</w:t>
            </w:r>
          </w:p>
        </w:tc>
        <w:tc>
          <w:tcPr>
            <w:tcW w:w="851" w:type="dxa"/>
            <w:shd w:val="clear" w:color="auto" w:fill="auto"/>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E07830">
              <w:rPr>
                <w:rFonts w:ascii="Arial" w:eastAsia="Times New Roman" w:hAnsi="Arial" w:cs="Arial"/>
                <w:sz w:val="20"/>
                <w:szCs w:val="24"/>
                <w:lang w:val="ro-RO"/>
              </w:rPr>
              <w:t>KiloWatt ora/luna</w:t>
            </w:r>
          </w:p>
        </w:tc>
      </w:tr>
    </w:tbl>
    <w:p w:rsidR="00A10E0D" w:rsidRPr="00FC5AAA" w:rsidRDefault="00A10E0D" w:rsidP="00A10E0D">
      <w:pPr>
        <w:spacing w:after="0" w:line="240" w:lineRule="auto"/>
        <w:jc w:val="both"/>
        <w:rPr>
          <w:rFonts w:ascii="Arial" w:eastAsia="Times New Roman" w:hAnsi="Arial" w:cs="Arial"/>
          <w:sz w:val="24"/>
          <w:szCs w:val="24"/>
          <w:lang w:val="ro-RO"/>
        </w:rPr>
      </w:pPr>
    </w:p>
    <w:p w:rsidR="00A10E0D" w:rsidRDefault="00A10E0D" w:rsidP="00A10E0D">
      <w:pPr>
        <w:pStyle w:val="Heading2"/>
        <w:contextualSpacing/>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A10E0D" w:rsidRDefault="00A10E0D" w:rsidP="007C4359">
      <w:pPr>
        <w:spacing w:after="0" w:line="240" w:lineRule="auto"/>
        <w:contextualSpacing/>
        <w:jc w:val="both"/>
        <w:rPr>
          <w:rFonts w:ascii="Arial" w:hAnsi="Arial" w:cs="Arial"/>
          <w:sz w:val="24"/>
          <w:szCs w:val="24"/>
          <w:lang w:val="ro-RO" w:eastAsia="ro-RO"/>
        </w:rPr>
      </w:pPr>
      <w:r w:rsidRPr="00A93E1F">
        <w:rPr>
          <w:rFonts w:ascii="Arial" w:hAnsi="Arial" w:cs="Arial"/>
          <w:sz w:val="24"/>
          <w:szCs w:val="24"/>
          <w:lang w:val="ro-RO" w:eastAsia="ro-RO"/>
        </w:rPr>
        <w:t xml:space="preserve">Recepţionare materie primă, </w:t>
      </w:r>
      <w:r w:rsidR="007C4359">
        <w:rPr>
          <w:rFonts w:ascii="Arial" w:hAnsi="Arial" w:cs="Arial"/>
          <w:sz w:val="24"/>
          <w:szCs w:val="24"/>
          <w:lang w:val="ro-RO" w:eastAsia="ro-RO"/>
        </w:rPr>
        <w:t>uscare</w:t>
      </w:r>
      <w:r w:rsidRPr="00A93E1F">
        <w:rPr>
          <w:rFonts w:ascii="Arial" w:hAnsi="Arial" w:cs="Arial"/>
          <w:sz w:val="24"/>
          <w:szCs w:val="24"/>
          <w:lang w:val="ro-RO" w:eastAsia="ro-RO"/>
        </w:rPr>
        <w:t xml:space="preserve"> cherestea,</w:t>
      </w:r>
      <w:r w:rsidR="007C4359">
        <w:rPr>
          <w:rFonts w:ascii="Arial" w:hAnsi="Arial" w:cs="Arial"/>
          <w:sz w:val="24"/>
          <w:szCs w:val="24"/>
          <w:lang w:val="ro-RO" w:eastAsia="ro-RO"/>
        </w:rPr>
        <w:t xml:space="preserve"> rindeluire pe mașina cu 4 fețe, tratare chimică, retezare la lungime pe circular, asamblare panouri pe masa principală, </w:t>
      </w:r>
      <w:r w:rsidRPr="00A93E1F">
        <w:rPr>
          <w:rFonts w:ascii="Arial" w:hAnsi="Arial" w:cs="Arial"/>
          <w:sz w:val="24"/>
          <w:szCs w:val="24"/>
          <w:lang w:val="ro-RO" w:eastAsia="ro-RO"/>
        </w:rPr>
        <w:t>expediere produse obţinute.</w:t>
      </w:r>
    </w:p>
    <w:p w:rsidR="00A10E0D" w:rsidRPr="00EE0D66" w:rsidRDefault="00A10E0D" w:rsidP="00A10E0D">
      <w:pPr>
        <w:spacing w:after="0" w:line="240" w:lineRule="auto"/>
        <w:contextualSpacing/>
        <w:jc w:val="both"/>
        <w:rPr>
          <w:rFonts w:ascii="Arial" w:hAnsi="Arial" w:cs="Arial"/>
          <w:b/>
          <w:sz w:val="24"/>
          <w:szCs w:val="24"/>
          <w:lang w:val="ro-RO"/>
        </w:rPr>
      </w:pPr>
      <w:r w:rsidRPr="00515DEB">
        <w:rPr>
          <w:rFonts w:ascii="Arial" w:eastAsia="Times New Roman" w:hAnsi="Arial" w:cs="Arial"/>
          <w:b/>
          <w:sz w:val="24"/>
          <w:szCs w:val="24"/>
          <w:lang w:val="ro-RO"/>
        </w:rPr>
        <w:lastRenderedPageBreak/>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7"/>
        <w:gridCol w:w="3974"/>
        <w:gridCol w:w="4023"/>
      </w:tblGrid>
      <w:tr w:rsidR="00A10E0D" w:rsidRPr="00EB6C0B" w:rsidTr="00A10E0D">
        <w:trPr>
          <w:jc w:val="center"/>
        </w:trPr>
        <w:tc>
          <w:tcPr>
            <w:tcW w:w="1537" w:type="dxa"/>
            <w:shd w:val="clear" w:color="auto" w:fill="C0C0C0"/>
            <w:vAlign w:val="center"/>
          </w:tcPr>
          <w:p w:rsidR="00A10E0D" w:rsidRPr="00EB6C0B" w:rsidRDefault="00A10E0D" w:rsidP="00A10E0D">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Tip arie</w:t>
            </w:r>
          </w:p>
        </w:tc>
        <w:tc>
          <w:tcPr>
            <w:tcW w:w="3974" w:type="dxa"/>
            <w:shd w:val="clear" w:color="auto" w:fill="C0C0C0"/>
            <w:vAlign w:val="center"/>
          </w:tcPr>
          <w:p w:rsidR="00A10E0D" w:rsidRPr="00EB6C0B" w:rsidRDefault="00A10E0D" w:rsidP="00A10E0D">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Cod</w:t>
            </w:r>
          </w:p>
        </w:tc>
        <w:tc>
          <w:tcPr>
            <w:tcW w:w="4023" w:type="dxa"/>
            <w:shd w:val="clear" w:color="auto" w:fill="C0C0C0"/>
            <w:vAlign w:val="center"/>
          </w:tcPr>
          <w:p w:rsidR="00A10E0D" w:rsidRPr="00EB6C0B" w:rsidRDefault="00A10E0D" w:rsidP="00A10E0D">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Arie protejată</w:t>
            </w:r>
          </w:p>
        </w:tc>
      </w:tr>
      <w:tr w:rsidR="00A10E0D" w:rsidRPr="00EB6C0B" w:rsidTr="00A10E0D">
        <w:trPr>
          <w:jc w:val="center"/>
        </w:trPr>
        <w:tc>
          <w:tcPr>
            <w:tcW w:w="1537" w:type="dxa"/>
            <w:shd w:val="clear" w:color="auto" w:fill="auto"/>
          </w:tcPr>
          <w:p w:rsidR="00A10E0D" w:rsidRPr="00EB6C0B" w:rsidRDefault="00A10E0D" w:rsidP="00A10E0D">
            <w:pPr>
              <w:spacing w:before="40" w:after="0" w:line="240" w:lineRule="auto"/>
              <w:contextualSpacing/>
              <w:jc w:val="center"/>
              <w:rPr>
                <w:rFonts w:ascii="Arial" w:hAnsi="Arial" w:cs="Arial"/>
                <w:sz w:val="20"/>
                <w:szCs w:val="24"/>
                <w:lang w:val="ro-RO"/>
              </w:rPr>
            </w:pPr>
          </w:p>
        </w:tc>
        <w:tc>
          <w:tcPr>
            <w:tcW w:w="3974" w:type="dxa"/>
            <w:shd w:val="clear" w:color="auto" w:fill="auto"/>
          </w:tcPr>
          <w:p w:rsidR="00A10E0D" w:rsidRPr="00EB6C0B" w:rsidRDefault="00A10E0D" w:rsidP="00A10E0D">
            <w:pPr>
              <w:spacing w:before="40" w:after="0" w:line="240" w:lineRule="auto"/>
              <w:contextualSpacing/>
              <w:jc w:val="center"/>
              <w:rPr>
                <w:rFonts w:ascii="Arial" w:hAnsi="Arial" w:cs="Arial"/>
                <w:sz w:val="20"/>
                <w:szCs w:val="24"/>
                <w:lang w:val="ro-RO"/>
              </w:rPr>
            </w:pPr>
          </w:p>
        </w:tc>
        <w:tc>
          <w:tcPr>
            <w:tcW w:w="4023" w:type="dxa"/>
            <w:shd w:val="clear" w:color="auto" w:fill="auto"/>
          </w:tcPr>
          <w:p w:rsidR="00A10E0D" w:rsidRPr="00EB6C0B" w:rsidRDefault="00A10E0D" w:rsidP="00A10E0D">
            <w:pPr>
              <w:spacing w:before="40" w:after="0" w:line="240" w:lineRule="auto"/>
              <w:contextualSpacing/>
              <w:jc w:val="center"/>
              <w:rPr>
                <w:rFonts w:ascii="Arial" w:hAnsi="Arial" w:cs="Arial"/>
                <w:sz w:val="20"/>
                <w:szCs w:val="24"/>
                <w:lang w:val="ro-RO"/>
              </w:rPr>
            </w:pPr>
          </w:p>
        </w:tc>
      </w:tr>
    </w:tbl>
    <w:p w:rsidR="00A10E0D" w:rsidRDefault="00A10E0D" w:rsidP="00A10E0D">
      <w:pPr>
        <w:spacing w:after="0" w:line="240" w:lineRule="auto"/>
        <w:contextualSpacing/>
        <w:rPr>
          <w:rFonts w:ascii="Arial" w:hAnsi="Arial" w:cs="Arial"/>
          <w:sz w:val="24"/>
          <w:szCs w:val="24"/>
          <w:lang w:val="ro-RO"/>
        </w:rPr>
      </w:pPr>
      <w:r>
        <w:rPr>
          <w:rFonts w:ascii="Arial" w:hAnsi="Arial" w:cs="Arial"/>
          <w:sz w:val="24"/>
          <w:szCs w:val="24"/>
          <w:lang w:val="ro-RO"/>
        </w:rPr>
        <w:t>Nu este cazul.</w:t>
      </w:r>
    </w:p>
    <w:p w:rsidR="00A10E0D" w:rsidRDefault="00A10E0D" w:rsidP="00A10E0D">
      <w:pPr>
        <w:spacing w:after="0" w:line="240" w:lineRule="auto"/>
        <w:contextualSpacing/>
        <w:rPr>
          <w:rFonts w:ascii="Arial" w:hAnsi="Arial" w:cs="Arial"/>
          <w:sz w:val="24"/>
          <w:szCs w:val="24"/>
          <w:lang w:val="ro-RO"/>
        </w:rPr>
      </w:pPr>
    </w:p>
    <w:p w:rsidR="00A10E0D" w:rsidRPr="000A2FF6" w:rsidRDefault="00A10E0D" w:rsidP="00A10E0D">
      <w:pPr>
        <w:pStyle w:val="Heading2"/>
        <w:contextualSpacing/>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15"/>
        <w:gridCol w:w="2835"/>
        <w:gridCol w:w="992"/>
        <w:gridCol w:w="1984"/>
        <w:gridCol w:w="1563"/>
      </w:tblGrid>
      <w:tr w:rsidR="00A10E0D" w:rsidRPr="00ED765C" w:rsidTr="007C4359">
        <w:trPr>
          <w:jc w:val="center"/>
        </w:trPr>
        <w:tc>
          <w:tcPr>
            <w:tcW w:w="2215"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Tip produs/subprodus</w:t>
            </w:r>
          </w:p>
        </w:tc>
        <w:tc>
          <w:tcPr>
            <w:tcW w:w="2835"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Denumire produs/subprodus</w:t>
            </w:r>
          </w:p>
        </w:tc>
        <w:tc>
          <w:tcPr>
            <w:tcW w:w="992"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Cantitate</w:t>
            </w:r>
          </w:p>
        </w:tc>
        <w:tc>
          <w:tcPr>
            <w:tcW w:w="1984"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UM</w:t>
            </w:r>
          </w:p>
        </w:tc>
        <w:tc>
          <w:tcPr>
            <w:tcW w:w="1563"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Destinație</w:t>
            </w:r>
          </w:p>
        </w:tc>
      </w:tr>
      <w:tr w:rsidR="00A10E0D" w:rsidRPr="00ED765C" w:rsidTr="007C4359">
        <w:trPr>
          <w:jc w:val="center"/>
        </w:trPr>
        <w:tc>
          <w:tcPr>
            <w:tcW w:w="2215" w:type="dxa"/>
            <w:shd w:val="clear" w:color="auto" w:fill="auto"/>
          </w:tcPr>
          <w:p w:rsidR="00A10E0D" w:rsidRPr="00ED765C"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Alte produse</w:t>
            </w:r>
          </w:p>
        </w:tc>
        <w:tc>
          <w:tcPr>
            <w:tcW w:w="2835" w:type="dxa"/>
            <w:shd w:val="clear" w:color="auto" w:fill="auto"/>
          </w:tcPr>
          <w:p w:rsidR="00A10E0D" w:rsidRPr="00ED765C" w:rsidRDefault="007C4359" w:rsidP="0068084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panouri pentru case</w:t>
            </w:r>
          </w:p>
        </w:tc>
        <w:tc>
          <w:tcPr>
            <w:tcW w:w="992" w:type="dxa"/>
            <w:shd w:val="clear" w:color="auto" w:fill="auto"/>
          </w:tcPr>
          <w:p w:rsidR="00A10E0D" w:rsidRPr="00ED765C"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6</w:t>
            </w:r>
            <w:r w:rsidR="00C15937">
              <w:rPr>
                <w:rFonts w:ascii="Arial" w:hAnsi="Arial" w:cs="Arial"/>
                <w:sz w:val="20"/>
                <w:szCs w:val="24"/>
                <w:lang w:val="ro-RO"/>
              </w:rPr>
              <w:t>0</w:t>
            </w:r>
            <w:r w:rsidR="00A10E0D" w:rsidRPr="00ED765C">
              <w:rPr>
                <w:rFonts w:ascii="Arial" w:hAnsi="Arial" w:cs="Arial"/>
                <w:sz w:val="20"/>
                <w:szCs w:val="24"/>
                <w:lang w:val="ro-RO"/>
              </w:rPr>
              <w:t>,00</w:t>
            </w:r>
          </w:p>
        </w:tc>
        <w:tc>
          <w:tcPr>
            <w:tcW w:w="1984" w:type="dxa"/>
            <w:shd w:val="clear" w:color="auto" w:fill="auto"/>
          </w:tcPr>
          <w:p w:rsidR="00A10E0D" w:rsidRPr="00ED765C"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Panouri/1 casă/lună</w:t>
            </w:r>
          </w:p>
        </w:tc>
        <w:tc>
          <w:tcPr>
            <w:tcW w:w="1563" w:type="dxa"/>
            <w:shd w:val="clear" w:color="auto" w:fill="auto"/>
          </w:tcPr>
          <w:p w:rsidR="00A10E0D" w:rsidRPr="00ED765C"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comercializare</w:t>
            </w:r>
          </w:p>
        </w:tc>
      </w:tr>
    </w:tbl>
    <w:p w:rsidR="00A10E0D" w:rsidRDefault="00A10E0D" w:rsidP="00A10E0D">
      <w:pPr>
        <w:pStyle w:val="Heading2"/>
        <w:contextualSpacing/>
        <w:rPr>
          <w:rFonts w:ascii="Arial" w:hAnsi="Arial" w:cs="Arial"/>
        </w:rPr>
      </w:pPr>
    </w:p>
    <w:p w:rsidR="00A10E0D" w:rsidRDefault="00A10E0D" w:rsidP="00A10E0D">
      <w:pPr>
        <w:pStyle w:val="Heading2"/>
        <w:contextualSpacing/>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9"/>
        <w:gridCol w:w="2340"/>
        <w:gridCol w:w="992"/>
        <w:gridCol w:w="850"/>
        <w:gridCol w:w="1843"/>
        <w:gridCol w:w="1971"/>
      </w:tblGrid>
      <w:tr w:rsidR="00A10E0D" w:rsidRPr="008A2286" w:rsidTr="007C4359">
        <w:trPr>
          <w:cantSplit/>
          <w:trHeight w:val="241"/>
          <w:jc w:val="center"/>
        </w:trPr>
        <w:tc>
          <w:tcPr>
            <w:tcW w:w="1559"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Tip combustibil</w:t>
            </w:r>
          </w:p>
        </w:tc>
        <w:tc>
          <w:tcPr>
            <w:tcW w:w="2340"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Combustibil</w:t>
            </w:r>
          </w:p>
        </w:tc>
        <w:tc>
          <w:tcPr>
            <w:tcW w:w="992"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Cantitate</w:t>
            </w:r>
          </w:p>
        </w:tc>
        <w:tc>
          <w:tcPr>
            <w:tcW w:w="850"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UM</w:t>
            </w:r>
          </w:p>
        </w:tc>
        <w:tc>
          <w:tcPr>
            <w:tcW w:w="1843"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Tipul centralei</w:t>
            </w:r>
          </w:p>
        </w:tc>
        <w:tc>
          <w:tcPr>
            <w:tcW w:w="1971"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10E0D" w:rsidRPr="008A2286" w:rsidTr="007C4359">
        <w:trPr>
          <w:jc w:val="center"/>
        </w:trPr>
        <w:tc>
          <w:tcPr>
            <w:tcW w:w="1559" w:type="dxa"/>
            <w:shd w:val="clear" w:color="auto" w:fill="auto"/>
          </w:tcPr>
          <w:p w:rsidR="00A10E0D" w:rsidRPr="008A2286"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Solid</w:t>
            </w:r>
          </w:p>
        </w:tc>
        <w:tc>
          <w:tcPr>
            <w:tcW w:w="2340" w:type="dxa"/>
            <w:shd w:val="clear" w:color="auto" w:fill="auto"/>
          </w:tcPr>
          <w:p w:rsidR="00A10E0D" w:rsidRPr="008A2286"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Lemn și deșeuri din lemn</w:t>
            </w:r>
          </w:p>
        </w:tc>
        <w:tc>
          <w:tcPr>
            <w:tcW w:w="992" w:type="dxa"/>
            <w:shd w:val="clear" w:color="auto" w:fill="auto"/>
          </w:tcPr>
          <w:p w:rsidR="00A10E0D" w:rsidRPr="008A2286"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9,00</w:t>
            </w:r>
          </w:p>
        </w:tc>
        <w:tc>
          <w:tcPr>
            <w:tcW w:w="850" w:type="dxa"/>
            <w:shd w:val="clear" w:color="auto" w:fill="auto"/>
          </w:tcPr>
          <w:p w:rsidR="00A10E0D" w:rsidRPr="008A2286"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Mc/lună</w:t>
            </w:r>
          </w:p>
        </w:tc>
        <w:tc>
          <w:tcPr>
            <w:tcW w:w="1843" w:type="dxa"/>
            <w:shd w:val="clear" w:color="auto" w:fill="auto"/>
          </w:tcPr>
          <w:p w:rsidR="00A10E0D" w:rsidRPr="008A2286"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NOLTING-NRK-300</w:t>
            </w:r>
          </w:p>
        </w:tc>
        <w:tc>
          <w:tcPr>
            <w:tcW w:w="1971" w:type="dxa"/>
            <w:shd w:val="clear" w:color="auto" w:fill="auto"/>
          </w:tcPr>
          <w:p w:rsidR="00A10E0D" w:rsidRPr="008A2286" w:rsidRDefault="007C4359"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0,350</w:t>
            </w:r>
          </w:p>
        </w:tc>
      </w:tr>
    </w:tbl>
    <w:p w:rsidR="00A10E0D" w:rsidRPr="00B171B8" w:rsidRDefault="00A10E0D" w:rsidP="00A10E0D">
      <w:pPr>
        <w:autoSpaceDE w:val="0"/>
        <w:autoSpaceDN w:val="0"/>
        <w:adjustRightInd w:val="0"/>
        <w:spacing w:after="0" w:line="240" w:lineRule="auto"/>
        <w:contextualSpacing/>
        <w:jc w:val="both"/>
        <w:rPr>
          <w:rFonts w:ascii="Arial" w:hAnsi="Arial" w:cs="Arial"/>
          <w:sz w:val="24"/>
          <w:szCs w:val="24"/>
          <w:lang w:val="ro-RO"/>
        </w:rPr>
      </w:pPr>
    </w:p>
    <w:p w:rsidR="00A10E0D" w:rsidRDefault="00A10E0D" w:rsidP="00A10E0D">
      <w:pPr>
        <w:pStyle w:val="Heading2"/>
        <w:contextualSpacing/>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8"/>
        <w:gridCol w:w="7742"/>
      </w:tblGrid>
      <w:tr w:rsidR="00A10E0D" w:rsidRPr="000768B9" w:rsidTr="00A10E0D">
        <w:trPr>
          <w:trHeight w:val="261"/>
          <w:jc w:val="center"/>
        </w:trPr>
        <w:tc>
          <w:tcPr>
            <w:tcW w:w="1888" w:type="dxa"/>
            <w:shd w:val="clear" w:color="auto" w:fill="C0C0C0"/>
          </w:tcPr>
          <w:p w:rsidR="00A10E0D" w:rsidRPr="000768B9" w:rsidRDefault="00A10E0D" w:rsidP="00A10E0D">
            <w:pPr>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7742" w:type="dxa"/>
            <w:shd w:val="clear" w:color="auto" w:fill="C0C0C0"/>
          </w:tcPr>
          <w:p w:rsidR="00A10E0D" w:rsidRPr="000768B9" w:rsidRDefault="00A10E0D" w:rsidP="00A10E0D">
            <w:pPr>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10E0D" w:rsidRPr="000768B9" w:rsidTr="00A10E0D">
        <w:trPr>
          <w:jc w:val="center"/>
        </w:trPr>
        <w:tc>
          <w:tcPr>
            <w:tcW w:w="1888" w:type="dxa"/>
            <w:shd w:val="clear" w:color="auto" w:fill="auto"/>
          </w:tcPr>
          <w:p w:rsidR="00A10E0D" w:rsidRPr="000768B9" w:rsidRDefault="00A10E0D" w:rsidP="00A10E0D">
            <w:pPr>
              <w:spacing w:before="40" w:after="0" w:line="240" w:lineRule="auto"/>
              <w:contextualSpacing/>
              <w:rPr>
                <w:rFonts w:ascii="Arial" w:eastAsia="Times New Roman" w:hAnsi="Arial" w:cs="Arial"/>
                <w:sz w:val="20"/>
                <w:szCs w:val="24"/>
                <w:lang w:val="ro-RO"/>
              </w:rPr>
            </w:pPr>
          </w:p>
        </w:tc>
        <w:tc>
          <w:tcPr>
            <w:tcW w:w="7742" w:type="dxa"/>
            <w:shd w:val="clear" w:color="auto" w:fill="auto"/>
          </w:tcPr>
          <w:p w:rsidR="00A10E0D" w:rsidRPr="000768B9" w:rsidRDefault="00A10E0D" w:rsidP="00A10E0D">
            <w:pPr>
              <w:spacing w:before="40" w:after="0" w:line="240" w:lineRule="auto"/>
              <w:contextualSpacing/>
              <w:rPr>
                <w:rFonts w:ascii="Arial" w:eastAsia="Times New Roman" w:hAnsi="Arial" w:cs="Arial"/>
                <w:sz w:val="20"/>
                <w:szCs w:val="24"/>
                <w:lang w:val="ro-RO"/>
              </w:rPr>
            </w:pPr>
          </w:p>
        </w:tc>
      </w:tr>
    </w:tbl>
    <w:p w:rsidR="00A10E0D"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3A714C">
        <w:rPr>
          <w:rFonts w:ascii="Arial" w:hAnsi="Arial" w:cs="Arial"/>
          <w:sz w:val="24"/>
          <w:szCs w:val="24"/>
          <w:lang w:val="ro-RO"/>
        </w:rPr>
        <w:t>Nu este cazul.</w:t>
      </w:r>
    </w:p>
    <w:p w:rsidR="00C15937" w:rsidRDefault="00C15937" w:rsidP="00A10E0D">
      <w:pPr>
        <w:autoSpaceDE w:val="0"/>
        <w:autoSpaceDN w:val="0"/>
        <w:adjustRightInd w:val="0"/>
        <w:spacing w:after="0" w:line="240" w:lineRule="auto"/>
        <w:contextualSpacing/>
        <w:jc w:val="both"/>
        <w:rPr>
          <w:rFonts w:ascii="Arial" w:hAnsi="Arial" w:cs="Arial"/>
          <w:sz w:val="24"/>
          <w:szCs w:val="24"/>
          <w:lang w:val="ro-RO"/>
        </w:rPr>
      </w:pPr>
    </w:p>
    <w:p w:rsidR="00A10E0D" w:rsidRPr="00C06BEE"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C06BEE">
        <w:rPr>
          <w:rFonts w:ascii="Arial" w:hAnsi="Arial" w:cs="Arial"/>
          <w:b/>
          <w:sz w:val="24"/>
          <w:szCs w:val="24"/>
        </w:rPr>
        <w:t>8. Programul de funcționare:</w:t>
      </w:r>
      <w:r w:rsidRPr="00C06BEE">
        <w:rPr>
          <w:rFonts w:ascii="Arial" w:hAnsi="Arial" w:cs="Arial"/>
          <w:sz w:val="24"/>
          <w:szCs w:val="24"/>
        </w:rPr>
        <w:t xml:space="preserve"> 8 ore/zi; </w:t>
      </w:r>
      <w:proofErr w:type="gramStart"/>
      <w:r w:rsidR="007C4359">
        <w:rPr>
          <w:rFonts w:ascii="Arial" w:hAnsi="Arial" w:cs="Arial"/>
          <w:sz w:val="24"/>
          <w:szCs w:val="24"/>
        </w:rPr>
        <w:t>5</w:t>
      </w:r>
      <w:r w:rsidRPr="00C06BEE">
        <w:rPr>
          <w:rFonts w:ascii="Arial" w:hAnsi="Arial" w:cs="Arial"/>
          <w:sz w:val="24"/>
          <w:szCs w:val="24"/>
        </w:rPr>
        <w:t xml:space="preserve"> zi</w:t>
      </w:r>
      <w:r w:rsidR="0068084D">
        <w:rPr>
          <w:rFonts w:ascii="Arial" w:hAnsi="Arial" w:cs="Arial"/>
          <w:sz w:val="24"/>
          <w:szCs w:val="24"/>
        </w:rPr>
        <w:t>le/săptămână</w:t>
      </w:r>
      <w:proofErr w:type="gramEnd"/>
      <w:r w:rsidR="0068084D">
        <w:rPr>
          <w:rFonts w:ascii="Arial" w:hAnsi="Arial" w:cs="Arial"/>
          <w:sz w:val="24"/>
          <w:szCs w:val="24"/>
        </w:rPr>
        <w:t>. Personal angajat: 3</w:t>
      </w:r>
      <w:r w:rsidRPr="00C06BEE">
        <w:rPr>
          <w:rFonts w:ascii="Arial" w:hAnsi="Arial" w:cs="Arial"/>
          <w:sz w:val="24"/>
          <w:szCs w:val="24"/>
        </w:rPr>
        <w:t xml:space="preserve"> angajați.</w:t>
      </w:r>
    </w:p>
    <w:p w:rsidR="001C4329" w:rsidRDefault="001C4329" w:rsidP="00A10E0D">
      <w:pPr>
        <w:pStyle w:val="Heading1"/>
        <w:spacing w:line="240" w:lineRule="auto"/>
        <w:contextualSpacing/>
        <w:rPr>
          <w:rFonts w:ascii="Arial" w:eastAsia="Times New Roman" w:hAnsi="Arial" w:cs="Arial"/>
          <w:b/>
          <w:color w:val="auto"/>
          <w:sz w:val="24"/>
          <w:szCs w:val="24"/>
          <w:lang w:val="ro-RO"/>
        </w:rPr>
      </w:pPr>
    </w:p>
    <w:p w:rsidR="00A10E0D" w:rsidRPr="007F6189" w:rsidRDefault="00A10E0D" w:rsidP="00A10E0D">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A10E0D" w:rsidRPr="00FC5AA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10E0D" w:rsidRPr="00FE6A36" w:rsidRDefault="00A10E0D" w:rsidP="00A10E0D">
      <w:pPr>
        <w:pStyle w:val="Heading2"/>
        <w:contextualSpacing/>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A10E0D" w:rsidRDefault="00A10E0D" w:rsidP="00A10E0D">
      <w:pPr>
        <w:spacing w:after="0" w:line="240" w:lineRule="auto"/>
        <w:contextualSpacing/>
        <w:jc w:val="both"/>
        <w:rPr>
          <w:rFonts w:ascii="Arial" w:eastAsia="Times New Roman" w:hAnsi="Arial" w:cs="Arial"/>
          <w:sz w:val="24"/>
          <w:szCs w:val="24"/>
          <w:lang w:val="ro-RO"/>
        </w:rPr>
      </w:pPr>
    </w:p>
    <w:p w:rsidR="00A10E0D" w:rsidRPr="00067974" w:rsidRDefault="00A10E0D" w:rsidP="00A10E0D">
      <w:pPr>
        <w:spacing w:after="0" w:line="240" w:lineRule="auto"/>
        <w:ind w:firstLine="720"/>
        <w:contextualSpacing/>
        <w:jc w:val="both"/>
        <w:rPr>
          <w:rFonts w:ascii="Arial" w:eastAsia="Times New Roman" w:hAnsi="Arial" w:cs="Arial"/>
          <w:b/>
          <w:sz w:val="24"/>
          <w:szCs w:val="24"/>
          <w:lang w:val="ro-RO"/>
        </w:rPr>
      </w:pPr>
      <w:r w:rsidRPr="00590B4D">
        <w:rPr>
          <w:rFonts w:ascii="Arial" w:eastAsia="Times New Roman" w:hAnsi="Arial" w:cs="Arial"/>
          <w:b/>
          <w:sz w:val="24"/>
          <w:szCs w:val="24"/>
          <w:lang w:val="ro-RO"/>
        </w:rPr>
        <w:t>Aer</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1116"/>
        <w:gridCol w:w="850"/>
        <w:gridCol w:w="992"/>
        <w:gridCol w:w="993"/>
        <w:gridCol w:w="850"/>
        <w:gridCol w:w="1276"/>
        <w:gridCol w:w="992"/>
        <w:gridCol w:w="992"/>
        <w:gridCol w:w="1079"/>
      </w:tblGrid>
      <w:tr w:rsidR="00A10E0D" w:rsidRPr="000768B9" w:rsidTr="00123134">
        <w:trPr>
          <w:cantSplit/>
          <w:trHeight w:val="926"/>
          <w:jc w:val="center"/>
        </w:trPr>
        <w:tc>
          <w:tcPr>
            <w:tcW w:w="616"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Cod CAEN Rev.2</w:t>
            </w:r>
          </w:p>
        </w:tc>
        <w:tc>
          <w:tcPr>
            <w:tcW w:w="1116"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Denumire coş</w:t>
            </w:r>
          </w:p>
        </w:tc>
        <w:tc>
          <w:tcPr>
            <w:tcW w:w="850"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Înălțime (m)</w:t>
            </w:r>
          </w:p>
        </w:tc>
        <w:tc>
          <w:tcPr>
            <w:tcW w:w="992"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Diametru bază (m)</w:t>
            </w:r>
          </w:p>
        </w:tc>
        <w:tc>
          <w:tcPr>
            <w:tcW w:w="993"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Diametru vârf (m)</w:t>
            </w:r>
          </w:p>
        </w:tc>
        <w:tc>
          <w:tcPr>
            <w:tcW w:w="850"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Poluant</w:t>
            </w:r>
          </w:p>
        </w:tc>
        <w:tc>
          <w:tcPr>
            <w:tcW w:w="1276"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Echipament depoluare</w:t>
            </w:r>
          </w:p>
        </w:tc>
        <w:tc>
          <w:tcPr>
            <w:tcW w:w="992"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Eficiență (%)</w:t>
            </w:r>
          </w:p>
        </w:tc>
        <w:tc>
          <w:tcPr>
            <w:tcW w:w="992"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X Stereo70</w:t>
            </w:r>
          </w:p>
        </w:tc>
        <w:tc>
          <w:tcPr>
            <w:tcW w:w="1079" w:type="dxa"/>
            <w:shd w:val="clear" w:color="auto" w:fill="C0C0C0"/>
            <w:vAlign w:val="center"/>
          </w:tcPr>
          <w:p w:rsidR="00A10E0D"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 xml:space="preserve">Y </w:t>
            </w:r>
          </w:p>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Stereo70</w:t>
            </w:r>
          </w:p>
        </w:tc>
      </w:tr>
      <w:tr w:rsidR="00A10E0D" w:rsidRPr="000768B9" w:rsidTr="00123134">
        <w:trPr>
          <w:jc w:val="center"/>
        </w:trPr>
        <w:tc>
          <w:tcPr>
            <w:tcW w:w="616"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1623</w:t>
            </w:r>
          </w:p>
        </w:tc>
        <w:tc>
          <w:tcPr>
            <w:tcW w:w="1116" w:type="dxa"/>
            <w:shd w:val="clear" w:color="auto" w:fill="auto"/>
          </w:tcPr>
          <w:p w:rsidR="00A10E0D" w:rsidRPr="000768B9" w:rsidRDefault="00123134" w:rsidP="00123134">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coș evacuare centrală termică</w:t>
            </w:r>
          </w:p>
        </w:tc>
        <w:tc>
          <w:tcPr>
            <w:tcW w:w="850"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25,00</w:t>
            </w:r>
          </w:p>
        </w:tc>
        <w:tc>
          <w:tcPr>
            <w:tcW w:w="992"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0,60</w:t>
            </w:r>
          </w:p>
        </w:tc>
        <w:tc>
          <w:tcPr>
            <w:tcW w:w="993"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0,60</w:t>
            </w:r>
          </w:p>
        </w:tc>
        <w:tc>
          <w:tcPr>
            <w:tcW w:w="850"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w:t>
            </w:r>
          </w:p>
        </w:tc>
        <w:tc>
          <w:tcPr>
            <w:tcW w:w="1276"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w:t>
            </w:r>
          </w:p>
        </w:tc>
        <w:tc>
          <w:tcPr>
            <w:tcW w:w="992"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w:t>
            </w:r>
          </w:p>
        </w:tc>
        <w:tc>
          <w:tcPr>
            <w:tcW w:w="992" w:type="dxa"/>
            <w:shd w:val="clear" w:color="auto" w:fill="auto"/>
          </w:tcPr>
          <w:p w:rsidR="00A10E0D" w:rsidRPr="000768B9" w:rsidRDefault="00123134" w:rsidP="00A10E0D">
            <w:pPr>
              <w:spacing w:before="40" w:after="0" w:line="240" w:lineRule="auto"/>
              <w:contextualSpacing/>
              <w:jc w:val="center"/>
              <w:rPr>
                <w:rFonts w:ascii="Arial" w:eastAsia="Times New Roman" w:hAnsi="Arial" w:cs="Arial"/>
                <w:sz w:val="20"/>
                <w:szCs w:val="24"/>
                <w:lang w:val="ro-RO"/>
              </w:rPr>
            </w:pPr>
            <w:r>
              <w:rPr>
                <w:rFonts w:ascii="Arial" w:eastAsia="Times New Roman" w:hAnsi="Arial" w:cs="Arial"/>
                <w:sz w:val="20"/>
                <w:szCs w:val="24"/>
                <w:lang w:val="ro-RO"/>
              </w:rPr>
              <w:t>-</w:t>
            </w:r>
          </w:p>
        </w:tc>
        <w:tc>
          <w:tcPr>
            <w:tcW w:w="1079"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r>
    </w:tbl>
    <w:p w:rsidR="00A10E0D" w:rsidRPr="008A786E" w:rsidRDefault="00A10E0D" w:rsidP="00A10E0D">
      <w:pPr>
        <w:spacing w:after="0" w:line="240" w:lineRule="auto"/>
        <w:contextualSpacing/>
        <w:jc w:val="both"/>
        <w:rPr>
          <w:rFonts w:ascii="Arial" w:eastAsia="Times New Roman" w:hAnsi="Arial" w:cs="Arial"/>
          <w:sz w:val="24"/>
          <w:szCs w:val="24"/>
          <w:lang w:val="ro-RO"/>
        </w:rPr>
      </w:pPr>
    </w:p>
    <w:p w:rsidR="00A10E0D" w:rsidRPr="00D87583"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t>Alte surse de poluare</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6"/>
        <w:gridCol w:w="3335"/>
      </w:tblGrid>
      <w:tr w:rsidR="00A10E0D" w:rsidRPr="000768B9" w:rsidTr="00A10E0D">
        <w:trPr>
          <w:trHeight w:val="309"/>
          <w:jc w:val="center"/>
        </w:trPr>
        <w:tc>
          <w:tcPr>
            <w:tcW w:w="6406" w:type="dxa"/>
            <w:shd w:val="clear" w:color="auto" w:fill="C0C0C0"/>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10E0D" w:rsidRPr="000768B9" w:rsidTr="00A10E0D">
        <w:trPr>
          <w:jc w:val="center"/>
        </w:trPr>
        <w:tc>
          <w:tcPr>
            <w:tcW w:w="6406" w:type="dxa"/>
            <w:shd w:val="clear" w:color="auto" w:fill="auto"/>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c>
          <w:tcPr>
            <w:tcW w:w="3335" w:type="dxa"/>
            <w:shd w:val="clear" w:color="auto" w:fill="auto"/>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r>
    </w:tbl>
    <w:p w:rsidR="00A10E0D" w:rsidRPr="00D87583" w:rsidRDefault="00A10E0D" w:rsidP="00A10E0D">
      <w:pPr>
        <w:spacing w:after="0" w:line="240" w:lineRule="auto"/>
        <w:contextualSpacing/>
        <w:rPr>
          <w:rFonts w:ascii="Arial" w:hAnsi="Arial" w:cs="Arial"/>
          <w:sz w:val="24"/>
          <w:szCs w:val="24"/>
          <w:lang w:val="ro-RO"/>
        </w:rPr>
      </w:pPr>
      <w:r>
        <w:rPr>
          <w:rFonts w:ascii="Arial" w:eastAsia="Times New Roman" w:hAnsi="Arial" w:cs="Arial"/>
          <w:sz w:val="24"/>
          <w:szCs w:val="24"/>
          <w:lang w:val="ro-RO"/>
        </w:rPr>
        <w:t>Nu este cazul.</w:t>
      </w:r>
    </w:p>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A10E0D"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327FB3" w:rsidRDefault="00327FB3" w:rsidP="00A10E0D">
      <w:pPr>
        <w:autoSpaceDE w:val="0"/>
        <w:autoSpaceDN w:val="0"/>
        <w:adjustRightInd w:val="0"/>
        <w:spacing w:after="0" w:line="240" w:lineRule="auto"/>
        <w:contextualSpacing/>
        <w:jc w:val="both"/>
        <w:rPr>
          <w:rFonts w:ascii="Arial" w:eastAsia="Times New Roman" w:hAnsi="Arial" w:cs="Arial"/>
          <w:sz w:val="24"/>
          <w:szCs w:val="24"/>
          <w:lang w:val="ro-RO"/>
        </w:rPr>
      </w:pPr>
    </w:p>
    <w:p w:rsidR="00A10E0D" w:rsidRPr="00067974" w:rsidRDefault="00A10E0D" w:rsidP="00A10E0D">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A10E0D" w:rsidRPr="002969C1" w:rsidTr="00A10E0D">
        <w:tc>
          <w:tcPr>
            <w:tcW w:w="5077"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A10E0D" w:rsidRPr="002969C1" w:rsidTr="00A10E0D">
        <w:tc>
          <w:tcPr>
            <w:tcW w:w="5077"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Pretratare ape industriale în amplasament</w:t>
            </w:r>
          </w:p>
        </w:tc>
        <w:tc>
          <w:tcPr>
            <w:tcW w:w="4569"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r w:rsidR="00A10E0D" w:rsidRPr="002969C1" w:rsidTr="00A10E0D">
        <w:tc>
          <w:tcPr>
            <w:tcW w:w="5077"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Detalii</w:t>
            </w:r>
          </w:p>
        </w:tc>
        <w:tc>
          <w:tcPr>
            <w:tcW w:w="4569"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p>
        </w:tc>
      </w:tr>
    </w:tbl>
    <w:p w:rsidR="00327FB3" w:rsidRDefault="00A10E0D" w:rsidP="00575B93">
      <w:pPr>
        <w:spacing w:after="0" w:line="240" w:lineRule="auto"/>
        <w:contextualSpacing/>
        <w:jc w:val="both"/>
        <w:rPr>
          <w:rFonts w:ascii="Arial" w:hAnsi="Arial" w:cs="Arial"/>
          <w:b/>
          <w:sz w:val="24"/>
          <w:szCs w:val="24"/>
          <w:lang w:val="ro-RO"/>
        </w:rPr>
      </w:pPr>
      <w:r>
        <w:rPr>
          <w:rFonts w:ascii="Arial" w:hAnsi="Arial" w:cs="Arial"/>
          <w:b/>
          <w:sz w:val="24"/>
          <w:szCs w:val="24"/>
          <w:lang w:val="ro-RO"/>
        </w:rPr>
        <w:tab/>
      </w:r>
    </w:p>
    <w:p w:rsidR="00A10E0D" w:rsidRPr="00067974" w:rsidRDefault="00A10E0D" w:rsidP="00327FB3">
      <w:pPr>
        <w:spacing w:after="0" w:line="240" w:lineRule="auto"/>
        <w:ind w:firstLine="720"/>
        <w:contextualSpacing/>
        <w:jc w:val="both"/>
        <w:rPr>
          <w:rFonts w:ascii="Arial" w:hAnsi="Arial" w:cs="Arial"/>
          <w:b/>
          <w:sz w:val="24"/>
          <w:szCs w:val="24"/>
          <w:lang w:val="ro-RO"/>
        </w:rPr>
      </w:pPr>
      <w:r>
        <w:rPr>
          <w:rFonts w:ascii="Arial" w:hAnsi="Arial" w:cs="Arial"/>
          <w:b/>
          <w:sz w:val="24"/>
          <w:szCs w:val="24"/>
          <w:lang w:val="ro-RO"/>
        </w:rPr>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A10E0D" w:rsidRPr="002969C1" w:rsidTr="00A10E0D">
        <w:tc>
          <w:tcPr>
            <w:tcW w:w="5077"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A10E0D" w:rsidRPr="002969C1" w:rsidTr="00A10E0D">
        <w:tc>
          <w:tcPr>
            <w:tcW w:w="5077"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Tratare ape industriale în amplasament</w:t>
            </w:r>
          </w:p>
        </w:tc>
        <w:tc>
          <w:tcPr>
            <w:tcW w:w="4569"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bl>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Sol</w:t>
      </w:r>
    </w:p>
    <w:p w:rsidR="00A10E0D" w:rsidRPr="00D165A8" w:rsidRDefault="00A10E0D" w:rsidP="00A10E0D">
      <w:pPr>
        <w:spacing w:after="0" w:line="240" w:lineRule="auto"/>
        <w:ind w:firstLine="720"/>
        <w:contextualSpacing/>
        <w:jc w:val="both"/>
        <w:rPr>
          <w:rFonts w:ascii="Arial" w:hAnsi="Arial" w:cs="Arial"/>
          <w:lang w:val="ro-RO"/>
        </w:rPr>
      </w:pPr>
      <w:r w:rsidRPr="00D165A8">
        <w:rPr>
          <w:rFonts w:ascii="Arial" w:hAnsi="Arial" w:cs="Arial"/>
          <w:sz w:val="24"/>
          <w:szCs w:val="24"/>
          <w:lang w:val="ro-RO"/>
        </w:rPr>
        <w:t xml:space="preserve">Pentru protecţia solului </w:t>
      </w:r>
      <w:r w:rsidR="00123134">
        <w:rPr>
          <w:rFonts w:ascii="Arial" w:hAnsi="Arial" w:cs="Arial"/>
          <w:sz w:val="24"/>
          <w:szCs w:val="24"/>
          <w:lang w:val="ro-RO"/>
        </w:rPr>
        <w:t>hala de producție</w:t>
      </w:r>
      <w:r w:rsidRPr="00D165A8">
        <w:rPr>
          <w:rFonts w:ascii="Arial" w:hAnsi="Arial" w:cs="Arial"/>
          <w:sz w:val="24"/>
          <w:szCs w:val="24"/>
          <w:lang w:val="ro-RO"/>
        </w:rPr>
        <w:t xml:space="preserve"> </w:t>
      </w:r>
      <w:r w:rsidR="00123134">
        <w:rPr>
          <w:rFonts w:ascii="Arial" w:hAnsi="Arial" w:cs="Arial"/>
          <w:sz w:val="24"/>
          <w:szCs w:val="24"/>
          <w:lang w:val="ro-RO"/>
        </w:rPr>
        <w:t>este</w:t>
      </w:r>
      <w:r w:rsidR="00D54844">
        <w:rPr>
          <w:rFonts w:ascii="Arial" w:hAnsi="Arial" w:cs="Arial"/>
          <w:sz w:val="24"/>
          <w:szCs w:val="24"/>
          <w:lang w:val="ro-RO"/>
        </w:rPr>
        <w:t xml:space="preserve"> betonată</w:t>
      </w:r>
      <w:r w:rsidR="00123134">
        <w:rPr>
          <w:rFonts w:ascii="Arial" w:hAnsi="Arial" w:cs="Arial"/>
          <w:sz w:val="24"/>
          <w:szCs w:val="24"/>
          <w:lang w:val="ro-RO"/>
        </w:rPr>
        <w:t>.</w:t>
      </w:r>
      <w:r w:rsidR="00D54844">
        <w:rPr>
          <w:rFonts w:ascii="Arial" w:hAnsi="Arial" w:cs="Arial"/>
          <w:sz w:val="24"/>
          <w:szCs w:val="24"/>
          <w:lang w:val="ro-RO"/>
        </w:rPr>
        <w:t xml:space="preserve"> </w:t>
      </w:r>
      <w:r w:rsidR="00123134">
        <w:rPr>
          <w:rFonts w:ascii="Arial" w:hAnsi="Arial" w:cs="Arial"/>
          <w:sz w:val="24"/>
          <w:szCs w:val="24"/>
          <w:lang w:val="ro-RO"/>
        </w:rPr>
        <w:t>R</w:t>
      </w:r>
      <w:r>
        <w:rPr>
          <w:rFonts w:ascii="Arial" w:hAnsi="Arial" w:cs="Arial"/>
          <w:sz w:val="24"/>
          <w:szCs w:val="24"/>
          <w:lang w:val="ro-RO"/>
        </w:rPr>
        <w:t>umeguș</w:t>
      </w:r>
      <w:r w:rsidR="00123134">
        <w:rPr>
          <w:rFonts w:ascii="Arial" w:hAnsi="Arial" w:cs="Arial"/>
          <w:sz w:val="24"/>
          <w:szCs w:val="24"/>
          <w:lang w:val="ro-RO"/>
        </w:rPr>
        <w:t>ul este colectat cu ajutorul unui sistem de exhaustare și depozitat în buncăr metalic;</w:t>
      </w:r>
      <w:r w:rsidR="00D54844">
        <w:rPr>
          <w:rFonts w:ascii="Arial" w:hAnsi="Arial" w:cs="Arial"/>
          <w:sz w:val="24"/>
          <w:szCs w:val="24"/>
          <w:lang w:val="ro-RO"/>
        </w:rPr>
        <w:t xml:space="preserve"> </w:t>
      </w:r>
      <w:r w:rsidR="00123134">
        <w:rPr>
          <w:rFonts w:ascii="Arial" w:hAnsi="Arial" w:cs="Arial"/>
          <w:sz w:val="24"/>
          <w:szCs w:val="24"/>
          <w:lang w:val="ro-RO"/>
        </w:rPr>
        <w:t>capetele de lemn sunt depozitate pe oplatformă betonată, împrejmuită pe patru laturi</w:t>
      </w:r>
      <w:r w:rsidRPr="00D165A8">
        <w:rPr>
          <w:rFonts w:ascii="Arial" w:hAnsi="Arial" w:cs="Arial"/>
          <w:sz w:val="24"/>
          <w:szCs w:val="24"/>
          <w:lang w:val="ro-RO"/>
        </w:rPr>
        <w:t>.</w:t>
      </w:r>
    </w:p>
    <w:p w:rsidR="00A10E0D" w:rsidRDefault="001C4329"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r w:rsidR="00A10E0D">
        <w:rPr>
          <w:rFonts w:ascii="Arial" w:eastAsia="Times New Roman" w:hAnsi="Arial" w:cs="Arial"/>
          <w:b/>
          <w:sz w:val="24"/>
          <w:szCs w:val="24"/>
          <w:lang w:val="ro-RO"/>
        </w:rPr>
        <w:t>Alți factori de mediu (după caz)</w:t>
      </w:r>
    </w:p>
    <w:p w:rsidR="00A10E0D" w:rsidRPr="00BB2C8E"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FE6A36" w:rsidRDefault="00A10E0D" w:rsidP="00A10E0D">
      <w:pPr>
        <w:pStyle w:val="Heading2"/>
        <w:contextualSpacing/>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A10E0D" w:rsidRPr="00BB2C8E"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FE6A36" w:rsidRDefault="00A10E0D" w:rsidP="00A10E0D">
      <w:pPr>
        <w:pStyle w:val="Heading2"/>
        <w:contextualSpacing/>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A11ADF" w:rsidRPr="00BB2C8E" w:rsidRDefault="00A11ADF" w:rsidP="00A11ADF">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B171B8" w:rsidRDefault="00A10E0D" w:rsidP="00A10E0D">
      <w:pPr>
        <w:spacing w:after="0" w:line="240" w:lineRule="auto"/>
        <w:contextualSpacing/>
        <w:jc w:val="both"/>
        <w:rPr>
          <w:rFonts w:ascii="Arial" w:hAnsi="Arial" w:cs="Arial"/>
          <w:sz w:val="24"/>
          <w:szCs w:val="24"/>
          <w:lang w:val="ro-RO"/>
        </w:rPr>
      </w:pPr>
    </w:p>
    <w:p w:rsidR="00A10E0D" w:rsidRPr="00067974" w:rsidRDefault="00A10E0D" w:rsidP="00A10E0D">
      <w:pPr>
        <w:pStyle w:val="Default"/>
        <w:ind w:firstLine="720"/>
        <w:contextualSpacing/>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091"/>
        <w:gridCol w:w="1843"/>
      </w:tblGrid>
      <w:tr w:rsidR="00A10E0D" w:rsidRPr="000768B9" w:rsidTr="00A10E0D">
        <w:trPr>
          <w:trHeight w:val="393"/>
        </w:trPr>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Cod CAEN Rev.2</w:t>
            </w:r>
          </w:p>
        </w:tc>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Denumire coș</w:t>
            </w:r>
          </w:p>
        </w:tc>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Poluant</w:t>
            </w:r>
          </w:p>
        </w:tc>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VLE</w:t>
            </w:r>
          </w:p>
        </w:tc>
        <w:tc>
          <w:tcPr>
            <w:tcW w:w="1091"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UM</w:t>
            </w:r>
          </w:p>
        </w:tc>
        <w:tc>
          <w:tcPr>
            <w:tcW w:w="1843"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Condiții de referință</w:t>
            </w:r>
          </w:p>
        </w:tc>
      </w:tr>
      <w:tr w:rsidR="00A10E0D" w:rsidRPr="000768B9" w:rsidTr="00A10E0D">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09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843"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spacing w:after="0" w:line="240" w:lineRule="auto"/>
        <w:contextualSpacing/>
        <w:jc w:val="both"/>
        <w:rPr>
          <w:rFonts w:ascii="Arial" w:eastAsia="Calibri" w:hAnsi="Arial" w:cs="Arial"/>
          <w:b/>
          <w:sz w:val="24"/>
          <w:szCs w:val="24"/>
          <w:lang w:eastAsia="ar-SA"/>
        </w:rPr>
      </w:pPr>
    </w:p>
    <w:p w:rsidR="00A10E0D" w:rsidRPr="00513C71" w:rsidRDefault="00A10E0D" w:rsidP="00A10E0D">
      <w:pPr>
        <w:spacing w:after="0" w:line="240" w:lineRule="auto"/>
        <w:ind w:left="709"/>
        <w:contextualSpacing/>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10E0D" w:rsidRPr="00513C71" w:rsidRDefault="00A10E0D" w:rsidP="00A10E0D">
      <w:pPr>
        <w:pStyle w:val="ListParagraph"/>
        <w:suppressAutoHyphens w:val="0"/>
        <w:spacing w:after="0" w:line="240" w:lineRule="auto"/>
        <w:ind w:left="0" w:firstLine="426"/>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10E0D" w:rsidRPr="00513C71" w:rsidRDefault="00A10E0D" w:rsidP="00A10E0D">
      <w:pPr>
        <w:pStyle w:val="ListParagraph"/>
        <w:suppressAutoHyphens w:val="0"/>
        <w:spacing w:after="0" w:line="240" w:lineRule="auto"/>
        <w:ind w:left="0" w:firstLine="426"/>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10E0D" w:rsidRDefault="00A10E0D" w:rsidP="00A10E0D">
      <w:pPr>
        <w:tabs>
          <w:tab w:val="left" w:pos="709"/>
        </w:tabs>
        <w:spacing w:after="0" w:line="240" w:lineRule="auto"/>
        <w:ind w:firstLine="426"/>
        <w:contextualSpacing/>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10E0D" w:rsidRPr="00D165A8" w:rsidRDefault="00A10E0D" w:rsidP="00A10E0D">
      <w:pPr>
        <w:tabs>
          <w:tab w:val="left" w:pos="709"/>
        </w:tabs>
        <w:spacing w:after="0" w:line="240" w:lineRule="auto"/>
        <w:ind w:firstLine="426"/>
        <w:contextualSpacing/>
        <w:jc w:val="both"/>
        <w:rPr>
          <w:rFonts w:ascii="Arial" w:eastAsia="Calibri" w:hAnsi="Arial" w:cs="Arial"/>
          <w:sz w:val="24"/>
          <w:szCs w:val="24"/>
          <w:lang w:eastAsia="ar-SA"/>
        </w:rPr>
      </w:pPr>
    </w:p>
    <w:p w:rsidR="00A10E0D" w:rsidRPr="00067974" w:rsidRDefault="00A10E0D" w:rsidP="00A10E0D">
      <w:pPr>
        <w:pStyle w:val="NoSpacing"/>
        <w:ind w:firstLine="720"/>
        <w:contextualSpacing/>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tehnologică evacuată</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2126"/>
        <w:gridCol w:w="2162"/>
        <w:gridCol w:w="1390"/>
        <w:gridCol w:w="1392"/>
      </w:tblGrid>
      <w:tr w:rsidR="00A10E0D" w:rsidRPr="000768B9" w:rsidTr="00A10E0D">
        <w:trPr>
          <w:jc w:val="center"/>
        </w:trPr>
        <w:tc>
          <w:tcPr>
            <w:tcW w:w="2411"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Loc de prelevare</w:t>
            </w:r>
          </w:p>
        </w:tc>
        <w:tc>
          <w:tcPr>
            <w:tcW w:w="2126"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Natura apei</w:t>
            </w:r>
          </w:p>
        </w:tc>
        <w:tc>
          <w:tcPr>
            <w:tcW w:w="2162"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CMA</w:t>
            </w:r>
          </w:p>
        </w:tc>
        <w:tc>
          <w:tcPr>
            <w:tcW w:w="1392"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UM</w:t>
            </w:r>
          </w:p>
        </w:tc>
      </w:tr>
      <w:tr w:rsidR="00A10E0D" w:rsidRPr="000768B9" w:rsidTr="00A10E0D">
        <w:trPr>
          <w:jc w:val="center"/>
        </w:trPr>
        <w:tc>
          <w:tcPr>
            <w:tcW w:w="241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162"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390"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392"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pStyle w:val="NoSpacing"/>
        <w:contextualSpacing/>
        <w:rPr>
          <w:rFonts w:ascii="Arial" w:hAnsi="Arial" w:cs="Arial"/>
          <w:b/>
          <w:color w:val="808080"/>
          <w:sz w:val="24"/>
          <w:szCs w:val="24"/>
        </w:rPr>
      </w:pPr>
    </w:p>
    <w:p w:rsidR="00A10E0D" w:rsidRPr="002969C1" w:rsidRDefault="00A10E0D" w:rsidP="00A10E0D">
      <w:pPr>
        <w:pStyle w:val="NoSpacing"/>
        <w:ind w:firstLine="720"/>
        <w:contextualSpacing/>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2"/>
        <w:gridCol w:w="1924"/>
        <w:gridCol w:w="1924"/>
        <w:gridCol w:w="2199"/>
      </w:tblGrid>
      <w:tr w:rsidR="00A10E0D" w:rsidRPr="0019563E" w:rsidTr="00A10E0D">
        <w:trPr>
          <w:jc w:val="center"/>
        </w:trPr>
        <w:tc>
          <w:tcPr>
            <w:tcW w:w="3552"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CMA</w:t>
            </w:r>
          </w:p>
        </w:tc>
        <w:tc>
          <w:tcPr>
            <w:tcW w:w="2199"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UM</w:t>
            </w:r>
          </w:p>
        </w:tc>
      </w:tr>
      <w:tr w:rsidR="00A10E0D" w:rsidRPr="0019563E" w:rsidTr="00A10E0D">
        <w:trPr>
          <w:jc w:val="center"/>
        </w:trPr>
        <w:tc>
          <w:tcPr>
            <w:tcW w:w="3552"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2199"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r>
    </w:tbl>
    <w:p w:rsidR="00A10E0D" w:rsidRDefault="00A10E0D" w:rsidP="00A10E0D">
      <w:pPr>
        <w:pStyle w:val="NoSpacing"/>
        <w:ind w:firstLine="720"/>
        <w:contextualSpacing/>
        <w:rPr>
          <w:rFonts w:ascii="Arial" w:hAnsi="Arial" w:cs="Arial"/>
          <w:b/>
          <w:sz w:val="24"/>
          <w:szCs w:val="24"/>
        </w:rPr>
      </w:pPr>
    </w:p>
    <w:p w:rsidR="00A10E0D" w:rsidRDefault="00A10E0D" w:rsidP="00A10E0D">
      <w:pPr>
        <w:pStyle w:val="NoSpacing"/>
        <w:ind w:firstLine="720"/>
        <w:contextualSpacing/>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10E0D" w:rsidRPr="00A579F3" w:rsidTr="00A10E0D">
        <w:trPr>
          <w:cantSplit/>
        </w:trPr>
        <w:tc>
          <w:tcPr>
            <w:tcW w:w="1692" w:type="dxa"/>
            <w:vMerge w:val="restart"/>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Loc de prelevare</w:t>
            </w:r>
          </w:p>
        </w:tc>
        <w:tc>
          <w:tcPr>
            <w:tcW w:w="846" w:type="dxa"/>
            <w:vMerge w:val="restart"/>
            <w:shd w:val="clear" w:color="auto" w:fill="C0C0C0"/>
            <w:textDirection w:val="btLr"/>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Adâncime (cm)</w:t>
            </w:r>
          </w:p>
        </w:tc>
        <w:tc>
          <w:tcPr>
            <w:tcW w:w="1692" w:type="dxa"/>
            <w:vMerge w:val="restart"/>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Indicator analizat</w:t>
            </w:r>
          </w:p>
        </w:tc>
        <w:tc>
          <w:tcPr>
            <w:tcW w:w="2708" w:type="dxa"/>
            <w:gridSpan w:val="2"/>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Prag de alertă (mg/kg substanță uscată)</w:t>
            </w:r>
          </w:p>
        </w:tc>
        <w:tc>
          <w:tcPr>
            <w:tcW w:w="2708" w:type="dxa"/>
            <w:gridSpan w:val="2"/>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Prag de intervenție (mg/kg substanță uscată)</w:t>
            </w:r>
          </w:p>
        </w:tc>
      </w:tr>
      <w:tr w:rsidR="00A10E0D" w:rsidRPr="00A579F3" w:rsidTr="00A10E0D">
        <w:trPr>
          <w:cantSplit/>
          <w:trHeight w:val="556"/>
        </w:trPr>
        <w:tc>
          <w:tcPr>
            <w:tcW w:w="1692" w:type="dxa"/>
            <w:vMerge/>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p>
        </w:tc>
        <w:tc>
          <w:tcPr>
            <w:tcW w:w="846" w:type="dxa"/>
            <w:vMerge/>
            <w:shd w:val="clear" w:color="auto" w:fill="C0C0C0"/>
            <w:textDirection w:val="btLr"/>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p>
        </w:tc>
        <w:tc>
          <w:tcPr>
            <w:tcW w:w="1692" w:type="dxa"/>
            <w:vMerge/>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Sensibil</w:t>
            </w: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Mai puțin sensibil</w:t>
            </w: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Sensibil</w:t>
            </w: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Mai puțin sensibil</w:t>
            </w:r>
          </w:p>
        </w:tc>
      </w:tr>
      <w:tr w:rsidR="00A10E0D" w:rsidRPr="00A579F3" w:rsidTr="00A10E0D">
        <w:tc>
          <w:tcPr>
            <w:tcW w:w="1692"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r>
    </w:tbl>
    <w:p w:rsidR="00A10E0D" w:rsidRPr="00110E24"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FE6A36" w:rsidRDefault="00A10E0D" w:rsidP="00A10E0D">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A10E0D" w:rsidRPr="00B82BD7"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10E0D" w:rsidRPr="00FE6A36" w:rsidRDefault="00A10E0D" w:rsidP="00A10E0D">
      <w:pPr>
        <w:pStyle w:val="Heading2"/>
        <w:contextualSpacing/>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A10E0D" w:rsidRPr="00B82BD7" w:rsidRDefault="00A10E0D" w:rsidP="00A10E0D">
      <w:pPr>
        <w:autoSpaceDE w:val="0"/>
        <w:autoSpaceDN w:val="0"/>
        <w:adjustRightInd w:val="0"/>
        <w:spacing w:after="0" w:line="240" w:lineRule="auto"/>
        <w:ind w:left="720"/>
        <w:contextualSpacing/>
        <w:jc w:val="both"/>
        <w:rPr>
          <w:rFonts w:ascii="Arial" w:hAnsi="Arial" w:cs="Arial"/>
          <w:sz w:val="24"/>
          <w:szCs w:val="24"/>
          <w:lang w:val="ro-RO"/>
        </w:rPr>
      </w:pPr>
      <w:r>
        <w:rPr>
          <w:rFonts w:ascii="Arial" w:hAnsi="Arial" w:cs="Arial"/>
          <w:sz w:val="24"/>
          <w:szCs w:val="24"/>
          <w:lang w:val="ro-RO"/>
        </w:rPr>
        <w:t xml:space="preserve"> </w:t>
      </w:r>
    </w:p>
    <w:p w:rsidR="00A10E0D" w:rsidRDefault="00A10E0D" w:rsidP="00A10E0D">
      <w:pPr>
        <w:pStyle w:val="NoSpacing"/>
        <w:tabs>
          <w:tab w:val="left" w:pos="851"/>
        </w:tabs>
        <w:ind w:left="720" w:hanging="294"/>
        <w:contextualSpacing/>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2126"/>
        <w:gridCol w:w="1708"/>
        <w:gridCol w:w="1429"/>
        <w:gridCol w:w="1429"/>
        <w:gridCol w:w="1787"/>
      </w:tblGrid>
      <w:tr w:rsidR="00A10E0D" w:rsidRPr="000768B9" w:rsidTr="00A10E0D">
        <w:trPr>
          <w:trHeight w:val="461"/>
        </w:trPr>
        <w:tc>
          <w:tcPr>
            <w:tcW w:w="1526"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 xml:space="preserve"> Cod CAEN Rev. 2</w:t>
            </w:r>
          </w:p>
        </w:tc>
        <w:tc>
          <w:tcPr>
            <w:tcW w:w="2126"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coș</w:t>
            </w:r>
          </w:p>
        </w:tc>
        <w:tc>
          <w:tcPr>
            <w:tcW w:w="170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Poluant</w:t>
            </w:r>
          </w:p>
        </w:tc>
        <w:tc>
          <w:tcPr>
            <w:tcW w:w="1429"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429"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787"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1526"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70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787"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pStyle w:val="NoSpacing"/>
        <w:ind w:left="720"/>
        <w:contextualSpacing/>
        <w:rPr>
          <w:rFonts w:ascii="Arial" w:hAnsi="Arial" w:cs="Arial"/>
          <w:b/>
          <w:sz w:val="24"/>
          <w:szCs w:val="24"/>
        </w:rPr>
      </w:pPr>
      <w:r w:rsidRPr="00FF731C">
        <w:rPr>
          <w:rFonts w:ascii="Arial" w:hAnsi="Arial" w:cs="Arial"/>
          <w:b/>
          <w:sz w:val="24"/>
          <w:szCs w:val="24"/>
        </w:rPr>
        <w:lastRenderedPageBreak/>
        <w:t>Monitorizarea</w:t>
      </w:r>
      <w:r>
        <w:rPr>
          <w:rFonts w:ascii="Arial" w:hAnsi="Arial" w:cs="Arial"/>
          <w:b/>
          <w:sz w:val="24"/>
          <w:szCs w:val="24"/>
        </w:rPr>
        <w:t xml:space="preserve"> </w:t>
      </w:r>
      <w:r w:rsidRPr="00FF731C">
        <w:rPr>
          <w:rFonts w:ascii="Arial" w:hAnsi="Arial" w:cs="Arial"/>
          <w:b/>
          <w:sz w:val="24"/>
          <w:szCs w:val="24"/>
        </w:rPr>
        <w:t>apei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10E0D" w:rsidRPr="000768B9" w:rsidTr="00A10E0D">
        <w:trPr>
          <w:trHeight w:val="444"/>
        </w:trPr>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 xml:space="preserve"> Loc de prelevare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Natura apei</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de calitate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pStyle w:val="NoSpacing"/>
        <w:ind w:left="426" w:firstLine="294"/>
        <w:contextualSpacing/>
        <w:rPr>
          <w:rFonts w:ascii="Arial" w:hAnsi="Arial" w:cs="Arial"/>
          <w:b/>
          <w:sz w:val="24"/>
          <w:szCs w:val="24"/>
        </w:rPr>
      </w:pPr>
    </w:p>
    <w:p w:rsidR="00A10E0D" w:rsidRPr="002969C1" w:rsidRDefault="00A10E0D" w:rsidP="00A10E0D">
      <w:pPr>
        <w:pStyle w:val="NoSpacing"/>
        <w:ind w:left="426" w:firstLine="294"/>
        <w:contextual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10E0D" w:rsidRPr="000768B9" w:rsidTr="00A10E0D">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de calitate</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pStyle w:val="NoSpacing"/>
        <w:ind w:left="426" w:firstLine="294"/>
        <w:contextualSpacing/>
        <w:rPr>
          <w:rFonts w:ascii="Arial" w:hAnsi="Arial" w:cs="Arial"/>
          <w:b/>
          <w:sz w:val="24"/>
          <w:szCs w:val="24"/>
        </w:rPr>
      </w:pPr>
    </w:p>
    <w:p w:rsidR="00A10E0D" w:rsidRPr="002969C1" w:rsidRDefault="00A10E0D" w:rsidP="00A10E0D">
      <w:pPr>
        <w:pStyle w:val="NoSpacing"/>
        <w:ind w:left="426" w:firstLine="294"/>
        <w:contextual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908"/>
        <w:gridCol w:w="1134"/>
        <w:gridCol w:w="1962"/>
      </w:tblGrid>
      <w:tr w:rsidR="00A10E0D" w:rsidRPr="000768B9" w:rsidTr="00A10E0D">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Adâncime (cm)</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analizat</w:t>
            </w:r>
          </w:p>
        </w:tc>
        <w:tc>
          <w:tcPr>
            <w:tcW w:w="190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134"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962"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90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134"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962"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spacing w:after="0" w:line="240" w:lineRule="auto"/>
        <w:contextualSpacing/>
        <w:rPr>
          <w:rFonts w:ascii="Arial" w:eastAsia="Times New Roman" w:hAnsi="Arial" w:cs="Arial"/>
          <w:sz w:val="24"/>
          <w:szCs w:val="24"/>
          <w:lang w:val="ro-RO"/>
        </w:rPr>
      </w:pPr>
    </w:p>
    <w:p w:rsidR="00327FB3" w:rsidRDefault="00327FB3" w:rsidP="00A10E0D">
      <w:pPr>
        <w:pStyle w:val="Heading2"/>
        <w:contextualSpacing/>
        <w:rPr>
          <w:rFonts w:ascii="Arial" w:hAnsi="Arial" w:cs="Arial"/>
        </w:rPr>
      </w:pPr>
    </w:p>
    <w:p w:rsidR="00A10E0D" w:rsidRDefault="00A10E0D" w:rsidP="00A10E0D">
      <w:pPr>
        <w:pStyle w:val="Heading2"/>
        <w:contextualSpacing/>
        <w:rPr>
          <w:rFonts w:ascii="Arial" w:hAnsi="Arial" w:cs="Arial"/>
        </w:rPr>
      </w:pPr>
      <w:r w:rsidRPr="00067974">
        <w:rPr>
          <w:rFonts w:ascii="Arial" w:hAnsi="Arial" w:cs="Arial"/>
        </w:rPr>
        <w:t>2. Datele</w:t>
      </w:r>
      <w:r w:rsidRPr="00B3602C">
        <w:rPr>
          <w:rFonts w:ascii="Arial" w:hAnsi="Arial" w:cs="Arial"/>
        </w:rPr>
        <w:t xml:space="preserv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705F94" w:rsidRDefault="00705F94" w:rsidP="00A10E0D">
      <w:pPr>
        <w:spacing w:after="0" w:line="240" w:lineRule="auto"/>
        <w:contextualSpacing/>
        <w:rPr>
          <w:rFonts w:ascii="Arial" w:hAnsi="Arial" w:cs="Arial"/>
          <w:lang w:val="ro-RO"/>
        </w:rPr>
      </w:pPr>
    </w:p>
    <w:p w:rsidR="00A10E0D" w:rsidRDefault="00A10E0D" w:rsidP="00A10E0D">
      <w:pPr>
        <w:spacing w:after="0" w:line="240" w:lineRule="auto"/>
        <w:contextualSpacing/>
        <w:rPr>
          <w:rFonts w:ascii="Arial" w:hAnsi="Arial" w:cs="Arial"/>
          <w:lang w:val="ro-RO"/>
        </w:rPr>
      </w:pPr>
      <w:r>
        <w:rPr>
          <w:rFonts w:ascii="Arial" w:hAnsi="Arial" w:cs="Arial"/>
          <w:lang w:val="ro-RO"/>
        </w:rPr>
        <w:t xml:space="preserve"> </w:t>
      </w:r>
    </w:p>
    <w:p w:rsidR="00A10E0D" w:rsidRPr="00FE6A36" w:rsidRDefault="00A10E0D" w:rsidP="00A10E0D">
      <w:pPr>
        <w:spacing w:after="0" w:line="240" w:lineRule="auto"/>
        <w:contextualSpacing/>
        <w:rPr>
          <w:rFonts w:ascii="Arial" w:eastAsia="Times New Roman" w:hAnsi="Arial" w:cs="Arial"/>
          <w:b/>
          <w:sz w:val="24"/>
          <w:szCs w:val="24"/>
          <w:lang w:val="ro-RO"/>
        </w:rPr>
      </w:pPr>
      <w:r>
        <w:rPr>
          <w:rFonts w:ascii="Arial" w:eastAsia="Times New Roman" w:hAnsi="Arial" w:cs="Arial"/>
          <w:b/>
          <w:sz w:val="24"/>
          <w:szCs w:val="24"/>
          <w:lang w:val="ro-RO"/>
        </w:rPr>
        <w:t xml:space="preserve">IV. </w:t>
      </w:r>
      <w:r w:rsidRPr="00FE6A36">
        <w:rPr>
          <w:rFonts w:ascii="Arial" w:eastAsia="Times New Roman" w:hAnsi="Arial" w:cs="Arial"/>
          <w:b/>
          <w:sz w:val="24"/>
          <w:szCs w:val="24"/>
          <w:lang w:val="ro-RO"/>
        </w:rPr>
        <w:t>Modul de gospodărire a de</w:t>
      </w:r>
      <w:r>
        <w:rPr>
          <w:rFonts w:ascii="Arial" w:eastAsia="Times New Roman" w:hAnsi="Arial" w:cs="Arial"/>
          <w:b/>
          <w:sz w:val="24"/>
          <w:szCs w:val="24"/>
          <w:lang w:val="ro-RO"/>
        </w:rPr>
        <w:t>ș</w:t>
      </w:r>
      <w:r w:rsidRPr="00FE6A36">
        <w:rPr>
          <w:rFonts w:ascii="Arial" w:eastAsia="Times New Roman" w:hAnsi="Arial" w:cs="Arial"/>
          <w:b/>
          <w:sz w:val="24"/>
          <w:szCs w:val="24"/>
          <w:lang w:val="ro-RO"/>
        </w:rPr>
        <w:t xml:space="preserve">eurilor </w:t>
      </w:r>
      <w:r>
        <w:rPr>
          <w:rFonts w:ascii="Arial" w:eastAsia="Times New Roman" w:hAnsi="Arial" w:cs="Arial"/>
          <w:b/>
          <w:sz w:val="24"/>
          <w:szCs w:val="24"/>
          <w:lang w:val="ro-RO"/>
        </w:rPr>
        <w:t>ș</w:t>
      </w:r>
      <w:r w:rsidRPr="00FE6A36">
        <w:rPr>
          <w:rFonts w:ascii="Arial" w:eastAsia="Times New Roman" w:hAnsi="Arial" w:cs="Arial"/>
          <w:b/>
          <w:sz w:val="24"/>
          <w:szCs w:val="24"/>
          <w:lang w:val="ro-RO"/>
        </w:rPr>
        <w:t>i a ambalajelor</w:t>
      </w:r>
    </w:p>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10E0D" w:rsidRPr="00010A8C" w:rsidRDefault="00A10E0D" w:rsidP="00A10E0D">
      <w:pPr>
        <w:pStyle w:val="Heading2"/>
        <w:contextualSpacing/>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r>
        <w:rPr>
          <w:rFonts w:ascii="Arial" w:hAnsi="Arial" w:cs="Arial"/>
        </w:rPr>
        <w:t xml:space="preserve"> </w:t>
      </w:r>
    </w:p>
    <w:tbl>
      <w:tblPr>
        <w:tblW w:w="1020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843"/>
        <w:gridCol w:w="1701"/>
        <w:gridCol w:w="567"/>
        <w:gridCol w:w="851"/>
        <w:gridCol w:w="1134"/>
        <w:gridCol w:w="708"/>
        <w:gridCol w:w="2552"/>
      </w:tblGrid>
      <w:tr w:rsidR="00A10E0D" w:rsidRPr="0064741C" w:rsidTr="00830B7F">
        <w:trPr>
          <w:cantSplit/>
          <w:trHeight w:val="710"/>
          <w:tblHeader/>
          <w:jc w:val="center"/>
        </w:trPr>
        <w:tc>
          <w:tcPr>
            <w:tcW w:w="851"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Cod deșeu</w:t>
            </w:r>
          </w:p>
        </w:tc>
        <w:tc>
          <w:tcPr>
            <w:tcW w:w="1843"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deșeu</w:t>
            </w:r>
          </w:p>
        </w:tc>
        <w:tc>
          <w:tcPr>
            <w:tcW w:w="1701"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Sursă generatoare</w:t>
            </w:r>
          </w:p>
        </w:tc>
        <w:tc>
          <w:tcPr>
            <w:tcW w:w="567"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Cantitate</w:t>
            </w:r>
          </w:p>
        </w:tc>
        <w:tc>
          <w:tcPr>
            <w:tcW w:w="851"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UM</w:t>
            </w:r>
          </w:p>
        </w:tc>
        <w:tc>
          <w:tcPr>
            <w:tcW w:w="1134"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Operațiune valorificare/ eliminare</w:t>
            </w:r>
          </w:p>
        </w:tc>
        <w:tc>
          <w:tcPr>
            <w:tcW w:w="708"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Cod operațiune</w:t>
            </w:r>
          </w:p>
        </w:tc>
        <w:tc>
          <w:tcPr>
            <w:tcW w:w="2552"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operațiune</w:t>
            </w:r>
          </w:p>
        </w:tc>
      </w:tr>
      <w:tr w:rsidR="00A10E0D" w:rsidRPr="0064741C" w:rsidTr="00830B7F">
        <w:trPr>
          <w:jc w:val="center"/>
        </w:trPr>
        <w:tc>
          <w:tcPr>
            <w:tcW w:w="851"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20 03 01</w:t>
            </w:r>
          </w:p>
        </w:tc>
        <w:tc>
          <w:tcPr>
            <w:tcW w:w="1843"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deseuri municipale amestecate</w:t>
            </w:r>
          </w:p>
        </w:tc>
        <w:tc>
          <w:tcPr>
            <w:tcW w:w="1701"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salubrizare incintă proprie</w:t>
            </w:r>
          </w:p>
        </w:tc>
        <w:tc>
          <w:tcPr>
            <w:tcW w:w="567" w:type="dxa"/>
            <w:shd w:val="clear" w:color="auto" w:fill="auto"/>
          </w:tcPr>
          <w:p w:rsidR="00A10E0D" w:rsidRPr="00067974" w:rsidRDefault="00C15937" w:rsidP="001B6CFF">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1</w:t>
            </w:r>
            <w:r w:rsidR="00A10E0D">
              <w:rPr>
                <w:rFonts w:ascii="Arial" w:eastAsia="Times New Roman" w:hAnsi="Arial" w:cs="Arial"/>
                <w:sz w:val="20"/>
                <w:szCs w:val="20"/>
                <w:lang w:val="ro-RO"/>
              </w:rPr>
              <w:t>,</w:t>
            </w:r>
            <w:r>
              <w:rPr>
                <w:rFonts w:ascii="Arial" w:eastAsia="Times New Roman" w:hAnsi="Arial" w:cs="Arial"/>
                <w:sz w:val="20"/>
                <w:szCs w:val="20"/>
                <w:lang w:val="ro-RO"/>
              </w:rPr>
              <w:t>0</w:t>
            </w:r>
            <w:r w:rsidR="00A10E0D">
              <w:rPr>
                <w:rFonts w:ascii="Arial" w:eastAsia="Times New Roman" w:hAnsi="Arial" w:cs="Arial"/>
                <w:sz w:val="20"/>
                <w:szCs w:val="20"/>
                <w:lang w:val="ro-RO"/>
              </w:rPr>
              <w:t>0</w:t>
            </w:r>
          </w:p>
        </w:tc>
        <w:tc>
          <w:tcPr>
            <w:tcW w:w="851"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134"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Eliminare</w:t>
            </w:r>
          </w:p>
        </w:tc>
        <w:tc>
          <w:tcPr>
            <w:tcW w:w="708"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D 5</w:t>
            </w:r>
          </w:p>
        </w:tc>
        <w:tc>
          <w:tcPr>
            <w:tcW w:w="2552"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AB2142">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r w:rsidR="00A11ADF" w:rsidRPr="0064741C" w:rsidTr="00830B7F">
        <w:trPr>
          <w:jc w:val="center"/>
        </w:trPr>
        <w:tc>
          <w:tcPr>
            <w:tcW w:w="851" w:type="dxa"/>
            <w:shd w:val="clear" w:color="auto" w:fill="auto"/>
          </w:tcPr>
          <w:p w:rsidR="00A11ADF" w:rsidRPr="00067974" w:rsidRDefault="00A11ADF"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03 01 05</w:t>
            </w:r>
          </w:p>
        </w:tc>
        <w:tc>
          <w:tcPr>
            <w:tcW w:w="1843" w:type="dxa"/>
            <w:shd w:val="clear" w:color="auto" w:fill="auto"/>
          </w:tcPr>
          <w:p w:rsidR="00A76F8B" w:rsidRDefault="00A11ADF"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rumegus, talas, aschii, resturi ele scândura si furnir, altele decât cele specificate la</w:t>
            </w:r>
          </w:p>
          <w:p w:rsidR="00A11ADF" w:rsidRPr="00067974" w:rsidRDefault="00A11ADF"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 xml:space="preserve"> 03 01 04</w:t>
            </w:r>
          </w:p>
        </w:tc>
        <w:tc>
          <w:tcPr>
            <w:tcW w:w="1701" w:type="dxa"/>
            <w:shd w:val="clear" w:color="auto" w:fill="auto"/>
          </w:tcPr>
          <w:p w:rsidR="00A11ADF" w:rsidRPr="00067974" w:rsidRDefault="00A11ADF"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prelucrare material lemnos</w:t>
            </w:r>
          </w:p>
        </w:tc>
        <w:tc>
          <w:tcPr>
            <w:tcW w:w="567" w:type="dxa"/>
            <w:shd w:val="clear" w:color="auto" w:fill="auto"/>
          </w:tcPr>
          <w:p w:rsidR="00A11ADF" w:rsidRPr="00067974" w:rsidRDefault="00A11ADF"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5</w:t>
            </w:r>
            <w:r w:rsidRPr="00067974">
              <w:rPr>
                <w:rFonts w:ascii="Arial" w:eastAsia="Times New Roman" w:hAnsi="Arial" w:cs="Arial"/>
                <w:sz w:val="20"/>
                <w:szCs w:val="20"/>
                <w:lang w:val="ro-RO"/>
              </w:rPr>
              <w:t>,00</w:t>
            </w:r>
          </w:p>
        </w:tc>
        <w:tc>
          <w:tcPr>
            <w:tcW w:w="851" w:type="dxa"/>
            <w:shd w:val="clear" w:color="auto" w:fill="auto"/>
          </w:tcPr>
          <w:p w:rsidR="00A11ADF" w:rsidRPr="00067974" w:rsidRDefault="00A11ADF"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134" w:type="dxa"/>
            <w:shd w:val="clear" w:color="auto" w:fill="auto"/>
          </w:tcPr>
          <w:p w:rsidR="00A11ADF" w:rsidRPr="00F335DB" w:rsidRDefault="00A11ADF" w:rsidP="00AD01EB">
            <w:pPr>
              <w:autoSpaceDE w:val="0"/>
              <w:autoSpaceDN w:val="0"/>
              <w:adjustRightInd w:val="0"/>
              <w:spacing w:before="40" w:after="0" w:line="240" w:lineRule="auto"/>
              <w:jc w:val="center"/>
              <w:rPr>
                <w:rFonts w:ascii="Arial" w:eastAsia="Times New Roman" w:hAnsi="Arial" w:cs="Arial"/>
                <w:sz w:val="20"/>
                <w:szCs w:val="20"/>
                <w:lang w:val="ro-RO"/>
              </w:rPr>
            </w:pPr>
            <w:r w:rsidRPr="00F335DB">
              <w:rPr>
                <w:rFonts w:ascii="Arial" w:eastAsia="Times New Roman" w:hAnsi="Arial" w:cs="Arial"/>
                <w:sz w:val="20"/>
                <w:szCs w:val="20"/>
                <w:lang w:val="ro-RO"/>
              </w:rPr>
              <w:t>Valorificare</w:t>
            </w:r>
          </w:p>
        </w:tc>
        <w:tc>
          <w:tcPr>
            <w:tcW w:w="708" w:type="dxa"/>
            <w:shd w:val="clear" w:color="auto" w:fill="auto"/>
          </w:tcPr>
          <w:p w:rsidR="00A11ADF" w:rsidRPr="00F335DB" w:rsidRDefault="00A11ADF" w:rsidP="00AD01EB">
            <w:pPr>
              <w:autoSpaceDE w:val="0"/>
              <w:autoSpaceDN w:val="0"/>
              <w:adjustRightInd w:val="0"/>
              <w:spacing w:before="40" w:after="0" w:line="240" w:lineRule="auto"/>
              <w:jc w:val="center"/>
              <w:rPr>
                <w:rFonts w:ascii="Arial" w:eastAsia="Times New Roman" w:hAnsi="Arial" w:cs="Arial"/>
                <w:sz w:val="20"/>
                <w:szCs w:val="20"/>
                <w:lang w:val="ro-RO"/>
              </w:rPr>
            </w:pPr>
            <w:r w:rsidRPr="00F335DB">
              <w:rPr>
                <w:rFonts w:ascii="Arial" w:eastAsia="Times New Roman" w:hAnsi="Arial" w:cs="Arial"/>
                <w:sz w:val="20"/>
                <w:szCs w:val="20"/>
                <w:lang w:val="ro-RO"/>
              </w:rPr>
              <w:t>R1</w:t>
            </w:r>
          </w:p>
        </w:tc>
        <w:tc>
          <w:tcPr>
            <w:tcW w:w="2552" w:type="dxa"/>
            <w:shd w:val="clear" w:color="auto" w:fill="auto"/>
          </w:tcPr>
          <w:p w:rsidR="00A11ADF" w:rsidRPr="00F335DB" w:rsidRDefault="00A11ADF" w:rsidP="00AD01EB">
            <w:pPr>
              <w:autoSpaceDE w:val="0"/>
              <w:autoSpaceDN w:val="0"/>
              <w:adjustRightInd w:val="0"/>
              <w:spacing w:before="40"/>
              <w:jc w:val="center"/>
              <w:rPr>
                <w:rFonts w:ascii="Arial" w:eastAsia="Times New Roman" w:hAnsi="Arial" w:cs="Arial"/>
                <w:sz w:val="20"/>
                <w:szCs w:val="20"/>
                <w:lang w:val="ro-RO"/>
              </w:rPr>
            </w:pPr>
            <w:r w:rsidRPr="00F335DB">
              <w:rPr>
                <w:rFonts w:ascii="Arial" w:eastAsia="Times New Roman" w:hAnsi="Arial" w:cs="Arial"/>
                <w:sz w:val="20"/>
                <w:szCs w:val="20"/>
                <w:lang w:val="ro-RO"/>
              </w:rPr>
              <w:t>Utilizarea in principal drept combustibil sau alte mijloace de generare de energie</w:t>
            </w:r>
          </w:p>
        </w:tc>
      </w:tr>
      <w:tr w:rsidR="00AD01EB" w:rsidRPr="0064741C" w:rsidTr="00830B7F">
        <w:trPr>
          <w:jc w:val="center"/>
        </w:trPr>
        <w:tc>
          <w:tcPr>
            <w:tcW w:w="851" w:type="dxa"/>
            <w:shd w:val="clear" w:color="auto" w:fill="auto"/>
          </w:tcPr>
          <w:p w:rsidR="00AD01EB" w:rsidRPr="00F00072" w:rsidRDefault="00AD01EB" w:rsidP="00AD01EB">
            <w:pPr>
              <w:autoSpaceDE w:val="0"/>
              <w:autoSpaceDN w:val="0"/>
              <w:adjustRightInd w:val="0"/>
              <w:spacing w:before="40" w:after="0" w:line="240" w:lineRule="auto"/>
              <w:jc w:val="center"/>
              <w:rPr>
                <w:rFonts w:ascii="Arial" w:eastAsia="Times New Roman" w:hAnsi="Arial" w:cs="Arial"/>
                <w:sz w:val="20"/>
                <w:szCs w:val="24"/>
                <w:lang w:val="ro-RO"/>
              </w:rPr>
            </w:pPr>
            <w:r w:rsidRPr="00F00072">
              <w:rPr>
                <w:rFonts w:ascii="Arial" w:eastAsia="Times New Roman" w:hAnsi="Arial" w:cs="Arial"/>
                <w:sz w:val="20"/>
                <w:szCs w:val="24"/>
                <w:lang w:val="ro-RO"/>
              </w:rPr>
              <w:t>15 01 02</w:t>
            </w:r>
          </w:p>
        </w:tc>
        <w:tc>
          <w:tcPr>
            <w:tcW w:w="1843" w:type="dxa"/>
            <w:shd w:val="clear" w:color="auto" w:fill="auto"/>
          </w:tcPr>
          <w:p w:rsidR="00AD01EB" w:rsidRPr="00F00072" w:rsidRDefault="00AD01EB" w:rsidP="00AD01EB">
            <w:pPr>
              <w:autoSpaceDE w:val="0"/>
              <w:autoSpaceDN w:val="0"/>
              <w:adjustRightInd w:val="0"/>
              <w:spacing w:before="40" w:after="0" w:line="240" w:lineRule="auto"/>
              <w:jc w:val="center"/>
              <w:rPr>
                <w:rFonts w:ascii="Arial" w:eastAsia="Times New Roman" w:hAnsi="Arial" w:cs="Arial"/>
                <w:sz w:val="20"/>
                <w:szCs w:val="24"/>
                <w:lang w:val="ro-RO"/>
              </w:rPr>
            </w:pPr>
            <w:r w:rsidRPr="00F00072">
              <w:rPr>
                <w:rFonts w:ascii="Arial" w:eastAsia="Times New Roman" w:hAnsi="Arial" w:cs="Arial"/>
                <w:sz w:val="20"/>
                <w:szCs w:val="24"/>
                <w:lang w:val="ro-RO"/>
              </w:rPr>
              <w:t>ambalaje de materiale plastice</w:t>
            </w:r>
          </w:p>
        </w:tc>
        <w:tc>
          <w:tcPr>
            <w:tcW w:w="1701" w:type="dxa"/>
            <w:shd w:val="clear" w:color="auto" w:fill="auto"/>
          </w:tcPr>
          <w:p w:rsidR="00AD01EB" w:rsidRPr="00F00072" w:rsidRDefault="00AD01EB" w:rsidP="00AD01EB">
            <w:pPr>
              <w:autoSpaceDE w:val="0"/>
              <w:autoSpaceDN w:val="0"/>
              <w:adjustRightInd w:val="0"/>
              <w:spacing w:before="40" w:after="0" w:line="240" w:lineRule="auto"/>
              <w:jc w:val="center"/>
              <w:rPr>
                <w:rFonts w:ascii="Arial" w:eastAsia="Times New Roman" w:hAnsi="Arial" w:cs="Arial"/>
                <w:sz w:val="20"/>
                <w:szCs w:val="24"/>
                <w:lang w:val="ro-RO"/>
              </w:rPr>
            </w:pPr>
            <w:r w:rsidRPr="00F00072">
              <w:rPr>
                <w:rFonts w:ascii="Arial" w:eastAsia="Times New Roman" w:hAnsi="Arial" w:cs="Arial"/>
                <w:sz w:val="20"/>
                <w:szCs w:val="24"/>
                <w:lang w:val="ro-RO"/>
              </w:rPr>
              <w:t xml:space="preserve">ambalajele provenite de la </w:t>
            </w:r>
            <w:r>
              <w:rPr>
                <w:rFonts w:ascii="Arial" w:eastAsia="Times New Roman" w:hAnsi="Arial" w:cs="Arial"/>
                <w:sz w:val="20"/>
                <w:szCs w:val="24"/>
                <w:lang w:val="ro-RO"/>
              </w:rPr>
              <w:t>substanțele pentru tratarea lemnului</w:t>
            </w:r>
          </w:p>
        </w:tc>
        <w:tc>
          <w:tcPr>
            <w:tcW w:w="567" w:type="dxa"/>
            <w:shd w:val="clear" w:color="auto" w:fill="auto"/>
          </w:tcPr>
          <w:p w:rsidR="00AD01EB" w:rsidRPr="00F00072" w:rsidRDefault="00AD01EB" w:rsidP="00AD01EB">
            <w:pPr>
              <w:autoSpaceDE w:val="0"/>
              <w:autoSpaceDN w:val="0"/>
              <w:adjustRightInd w:val="0"/>
              <w:spacing w:before="40" w:after="0" w:line="240" w:lineRule="auto"/>
              <w:jc w:val="center"/>
              <w:rPr>
                <w:rFonts w:ascii="Arial" w:eastAsia="Times New Roman" w:hAnsi="Arial" w:cs="Arial"/>
                <w:sz w:val="20"/>
                <w:szCs w:val="24"/>
                <w:lang w:val="ro-RO"/>
              </w:rPr>
            </w:pPr>
            <w:r w:rsidRPr="00F00072">
              <w:rPr>
                <w:rFonts w:ascii="Arial" w:eastAsia="Times New Roman" w:hAnsi="Arial" w:cs="Arial"/>
                <w:sz w:val="20"/>
                <w:szCs w:val="24"/>
                <w:lang w:val="ro-RO"/>
              </w:rPr>
              <w:t>4,00</w:t>
            </w:r>
          </w:p>
        </w:tc>
        <w:tc>
          <w:tcPr>
            <w:tcW w:w="851" w:type="dxa"/>
            <w:shd w:val="clear" w:color="auto" w:fill="auto"/>
          </w:tcPr>
          <w:p w:rsidR="00AD01EB" w:rsidRPr="00F00072" w:rsidRDefault="000D053B" w:rsidP="00E9780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Buc.</w:t>
            </w:r>
            <w:r w:rsidR="00AD01EB" w:rsidRPr="00F00072">
              <w:rPr>
                <w:rFonts w:ascii="Arial" w:eastAsia="Times New Roman" w:hAnsi="Arial" w:cs="Arial"/>
                <w:sz w:val="20"/>
                <w:szCs w:val="24"/>
                <w:lang w:val="ro-RO"/>
              </w:rPr>
              <w:t>/</w:t>
            </w:r>
            <w:r w:rsidR="00E97808">
              <w:rPr>
                <w:rFonts w:ascii="Arial" w:eastAsia="Times New Roman" w:hAnsi="Arial" w:cs="Arial"/>
                <w:sz w:val="20"/>
                <w:szCs w:val="24"/>
                <w:lang w:val="ro-RO"/>
              </w:rPr>
              <w:t>lună</w:t>
            </w:r>
          </w:p>
        </w:tc>
        <w:tc>
          <w:tcPr>
            <w:tcW w:w="1134" w:type="dxa"/>
            <w:shd w:val="clear" w:color="auto" w:fill="auto"/>
          </w:tcPr>
          <w:p w:rsidR="00AD01EB" w:rsidRPr="00F00072" w:rsidRDefault="00AD01EB" w:rsidP="00AD01EB">
            <w:pPr>
              <w:autoSpaceDE w:val="0"/>
              <w:autoSpaceDN w:val="0"/>
              <w:adjustRightInd w:val="0"/>
              <w:spacing w:before="40" w:after="0" w:line="240" w:lineRule="auto"/>
              <w:jc w:val="center"/>
              <w:rPr>
                <w:rFonts w:ascii="Arial" w:eastAsia="Times New Roman" w:hAnsi="Arial" w:cs="Arial"/>
                <w:sz w:val="20"/>
                <w:szCs w:val="24"/>
                <w:lang w:val="ro-RO"/>
              </w:rPr>
            </w:pPr>
            <w:r w:rsidRPr="00F00072">
              <w:rPr>
                <w:rFonts w:ascii="Arial" w:eastAsia="Times New Roman" w:hAnsi="Arial" w:cs="Arial"/>
                <w:sz w:val="20"/>
                <w:szCs w:val="24"/>
                <w:lang w:val="ro-RO"/>
              </w:rPr>
              <w:t>Valorificare</w:t>
            </w:r>
          </w:p>
        </w:tc>
        <w:tc>
          <w:tcPr>
            <w:tcW w:w="708" w:type="dxa"/>
            <w:shd w:val="clear" w:color="auto" w:fill="auto"/>
          </w:tcPr>
          <w:p w:rsidR="00AD01EB" w:rsidRPr="00F00072" w:rsidRDefault="00AD01EB" w:rsidP="00AD01EB">
            <w:pPr>
              <w:autoSpaceDE w:val="0"/>
              <w:autoSpaceDN w:val="0"/>
              <w:adjustRightInd w:val="0"/>
              <w:spacing w:before="40" w:after="0" w:line="240" w:lineRule="auto"/>
              <w:jc w:val="center"/>
              <w:rPr>
                <w:rFonts w:ascii="Arial" w:eastAsia="Times New Roman" w:hAnsi="Arial" w:cs="Arial"/>
                <w:sz w:val="20"/>
                <w:szCs w:val="24"/>
                <w:lang w:val="ro-RO"/>
              </w:rPr>
            </w:pPr>
            <w:r w:rsidRPr="00F00072">
              <w:rPr>
                <w:rFonts w:ascii="Arial" w:eastAsia="Times New Roman" w:hAnsi="Arial" w:cs="Arial"/>
                <w:sz w:val="20"/>
                <w:szCs w:val="24"/>
                <w:lang w:val="ro-RO"/>
              </w:rPr>
              <w:t>R 12</w:t>
            </w:r>
          </w:p>
        </w:tc>
        <w:tc>
          <w:tcPr>
            <w:tcW w:w="2552" w:type="dxa"/>
            <w:shd w:val="clear" w:color="auto" w:fill="auto"/>
          </w:tcPr>
          <w:p w:rsidR="00AD01EB" w:rsidRPr="00F00072" w:rsidRDefault="00AD01EB" w:rsidP="00AD01EB">
            <w:pPr>
              <w:autoSpaceDE w:val="0"/>
              <w:autoSpaceDN w:val="0"/>
              <w:adjustRightInd w:val="0"/>
              <w:spacing w:before="40" w:after="0" w:line="240" w:lineRule="auto"/>
              <w:jc w:val="center"/>
              <w:rPr>
                <w:rFonts w:ascii="Arial" w:eastAsia="Times New Roman" w:hAnsi="Arial" w:cs="Arial"/>
                <w:sz w:val="20"/>
                <w:szCs w:val="24"/>
                <w:lang w:val="ro-RO"/>
              </w:rPr>
            </w:pPr>
            <w:r w:rsidRPr="00F00072">
              <w:rPr>
                <w:rFonts w:ascii="Arial" w:eastAsia="Times New Roman" w:hAnsi="Arial" w:cs="Arial"/>
                <w:sz w:val="20"/>
                <w:szCs w:val="24"/>
                <w:lang w:val="ro-RO"/>
              </w:rPr>
              <w:t>Schimb de deseuri in vederea efectuarii oricareia dintre operatiile numerotate de la R1 la R11</w:t>
            </w:r>
          </w:p>
        </w:tc>
      </w:tr>
    </w:tbl>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p>
    <w:p w:rsidR="00A10E0D" w:rsidRDefault="00A10E0D" w:rsidP="00A10E0D">
      <w:pPr>
        <w:pStyle w:val="Heading2"/>
        <w:contextualSpacing/>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494"/>
        <w:gridCol w:w="1134"/>
        <w:gridCol w:w="567"/>
        <w:gridCol w:w="2126"/>
        <w:gridCol w:w="1417"/>
        <w:gridCol w:w="2259"/>
      </w:tblGrid>
      <w:tr w:rsidR="00A10E0D" w:rsidRPr="008A2286" w:rsidTr="00A10E0D">
        <w:trPr>
          <w:cantSplit/>
          <w:trHeight w:val="484"/>
          <w:jc w:val="center"/>
        </w:trPr>
        <w:tc>
          <w:tcPr>
            <w:tcW w:w="851"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Cod deșeu</w:t>
            </w:r>
          </w:p>
        </w:tc>
        <w:tc>
          <w:tcPr>
            <w:tcW w:w="1494"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Denumire deșeu</w:t>
            </w:r>
          </w:p>
        </w:tc>
        <w:tc>
          <w:tcPr>
            <w:tcW w:w="1134"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Cantitate</w:t>
            </w:r>
          </w:p>
        </w:tc>
        <w:tc>
          <w:tcPr>
            <w:tcW w:w="567"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UM</w:t>
            </w:r>
          </w:p>
        </w:tc>
        <w:tc>
          <w:tcPr>
            <w:tcW w:w="2126"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Pr>
                <w:rFonts w:ascii="Arial" w:eastAsia="Times New Roman" w:hAnsi="Arial" w:cs="Arial"/>
                <w:b/>
                <w:sz w:val="20"/>
                <w:szCs w:val="20"/>
                <w:lang w:val="ro-RO"/>
              </w:rPr>
              <w:t>Operațiune valorificare/</w:t>
            </w:r>
            <w:r w:rsidRPr="00BE73A6">
              <w:rPr>
                <w:rFonts w:ascii="Arial" w:eastAsia="Times New Roman" w:hAnsi="Arial" w:cs="Arial"/>
                <w:b/>
                <w:sz w:val="20"/>
                <w:szCs w:val="20"/>
                <w:lang w:val="ro-RO"/>
              </w:rPr>
              <w:t>eliminare</w:t>
            </w:r>
          </w:p>
        </w:tc>
        <w:tc>
          <w:tcPr>
            <w:tcW w:w="1417"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 xml:space="preserve">Cod operațiune  </w:t>
            </w:r>
          </w:p>
        </w:tc>
        <w:tc>
          <w:tcPr>
            <w:tcW w:w="2259"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Denumire operațiune</w:t>
            </w:r>
          </w:p>
        </w:tc>
      </w:tr>
      <w:tr w:rsidR="00A10E0D" w:rsidRPr="008A2286" w:rsidTr="00A10E0D">
        <w:trPr>
          <w:jc w:val="center"/>
        </w:trPr>
        <w:tc>
          <w:tcPr>
            <w:tcW w:w="851"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94"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134"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567"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126"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17"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259"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r>
    </w:tbl>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0D07FE"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1418"/>
        <w:gridCol w:w="1134"/>
        <w:gridCol w:w="567"/>
        <w:gridCol w:w="2126"/>
        <w:gridCol w:w="1417"/>
        <w:gridCol w:w="2237"/>
      </w:tblGrid>
      <w:tr w:rsidR="00A10E0D" w:rsidRPr="00EF1AF4" w:rsidTr="00A10E0D">
        <w:trPr>
          <w:cantSplit/>
          <w:trHeight w:val="563"/>
          <w:jc w:val="center"/>
        </w:trPr>
        <w:tc>
          <w:tcPr>
            <w:tcW w:w="905"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Cod deșeu</w:t>
            </w:r>
          </w:p>
        </w:tc>
        <w:tc>
          <w:tcPr>
            <w:tcW w:w="1418"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Denumire deșeu</w:t>
            </w:r>
          </w:p>
        </w:tc>
        <w:tc>
          <w:tcPr>
            <w:tcW w:w="1134"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Cantitate</w:t>
            </w:r>
          </w:p>
        </w:tc>
        <w:tc>
          <w:tcPr>
            <w:tcW w:w="567"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UM</w:t>
            </w:r>
          </w:p>
        </w:tc>
        <w:tc>
          <w:tcPr>
            <w:tcW w:w="2126"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r w:rsidRPr="00EF1AF4">
              <w:rPr>
                <w:rFonts w:ascii="Arial" w:hAnsi="Arial" w:cs="Arial"/>
                <w:b/>
                <w:sz w:val="20"/>
                <w:szCs w:val="24"/>
                <w:lang w:val="es-ES"/>
              </w:rPr>
              <w:t>/ eliminare</w:t>
            </w:r>
          </w:p>
        </w:tc>
        <w:tc>
          <w:tcPr>
            <w:tcW w:w="1417"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Cod operațiune</w:t>
            </w:r>
          </w:p>
        </w:tc>
        <w:tc>
          <w:tcPr>
            <w:tcW w:w="2237"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Denumire operațiune</w:t>
            </w:r>
          </w:p>
        </w:tc>
      </w:tr>
      <w:tr w:rsidR="00A10E0D" w:rsidRPr="00EF1AF4" w:rsidTr="00A10E0D">
        <w:trPr>
          <w:jc w:val="center"/>
        </w:trPr>
        <w:tc>
          <w:tcPr>
            <w:tcW w:w="905"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1418"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1134"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567"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2126"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1417"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2237"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r>
    </w:tbl>
    <w:p w:rsidR="00A10E0D" w:rsidRPr="000D07FE"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0D07FE"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5"/>
        <w:gridCol w:w="4079"/>
      </w:tblGrid>
      <w:tr w:rsidR="00A10E0D" w:rsidRPr="002248C9" w:rsidTr="00A10E0D">
        <w:trPr>
          <w:jc w:val="center"/>
        </w:trPr>
        <w:tc>
          <w:tcPr>
            <w:tcW w:w="5725"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lastRenderedPageBreak/>
              <w:t>Cod deșeu de echipamente electrice și electronice (DEEE)</w:t>
            </w:r>
          </w:p>
        </w:tc>
        <w:tc>
          <w:tcPr>
            <w:tcW w:w="4079"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Denumire deșeu</w:t>
            </w:r>
          </w:p>
        </w:tc>
      </w:tr>
      <w:tr w:rsidR="00A10E0D" w:rsidRPr="002248C9" w:rsidTr="00A10E0D">
        <w:trPr>
          <w:jc w:val="center"/>
        </w:trPr>
        <w:tc>
          <w:tcPr>
            <w:tcW w:w="5725"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c>
          <w:tcPr>
            <w:tcW w:w="4079"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r>
    </w:tbl>
    <w:p w:rsidR="00A10E0D" w:rsidRDefault="00A10E0D" w:rsidP="00A10E0D">
      <w:pPr>
        <w:autoSpaceDE w:val="0"/>
        <w:autoSpaceDN w:val="0"/>
        <w:adjustRightInd w:val="0"/>
        <w:spacing w:after="0" w:line="240" w:lineRule="auto"/>
        <w:contextualSpacing/>
        <w:jc w:val="both"/>
        <w:rPr>
          <w:rFonts w:ascii="Arial" w:hAnsi="Arial" w:cs="Arial"/>
          <w:lang w:val="es-ES"/>
        </w:rPr>
      </w:pPr>
    </w:p>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95"/>
        <w:gridCol w:w="5909"/>
      </w:tblGrid>
      <w:tr w:rsidR="00A10E0D" w:rsidRPr="002248C9" w:rsidTr="00A10E0D">
        <w:trPr>
          <w:jc w:val="center"/>
        </w:trPr>
        <w:tc>
          <w:tcPr>
            <w:tcW w:w="3895"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Cod deșeu de baterii și acumulatori</w:t>
            </w:r>
          </w:p>
        </w:tc>
        <w:tc>
          <w:tcPr>
            <w:tcW w:w="5909"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Denumire deșeu</w:t>
            </w:r>
          </w:p>
        </w:tc>
      </w:tr>
      <w:tr w:rsidR="00A10E0D" w:rsidRPr="002248C9" w:rsidTr="00A10E0D">
        <w:trPr>
          <w:jc w:val="center"/>
        </w:trPr>
        <w:tc>
          <w:tcPr>
            <w:tcW w:w="3895"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c>
          <w:tcPr>
            <w:tcW w:w="5909"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r>
    </w:tbl>
    <w:p w:rsidR="00A10E0D" w:rsidRDefault="00A10E0D" w:rsidP="00A10E0D">
      <w:pPr>
        <w:spacing w:after="0" w:line="240" w:lineRule="auto"/>
        <w:contextualSpacing/>
        <w:rPr>
          <w:rFonts w:ascii="Arial" w:hAnsi="Arial" w:cs="Arial"/>
          <w:lang w:val="ro-RO"/>
        </w:rPr>
      </w:pPr>
      <w:r>
        <w:rPr>
          <w:rFonts w:ascii="Arial" w:eastAsia="Times New Roman" w:hAnsi="Arial" w:cs="Arial"/>
          <w:sz w:val="24"/>
          <w:szCs w:val="24"/>
          <w:lang w:val="ro-RO"/>
        </w:rPr>
        <w:t>Nu este cazul.</w:t>
      </w:r>
    </w:p>
    <w:p w:rsidR="00A10E0D" w:rsidRPr="00C329F1" w:rsidRDefault="00A10E0D" w:rsidP="00A10E0D">
      <w:pPr>
        <w:autoSpaceDE w:val="0"/>
        <w:autoSpaceDN w:val="0"/>
        <w:adjustRightInd w:val="0"/>
        <w:spacing w:after="0" w:line="240" w:lineRule="auto"/>
        <w:contextualSpacing/>
        <w:jc w:val="both"/>
        <w:rPr>
          <w:rFonts w:ascii="Arial" w:hAnsi="Arial" w:cs="Arial"/>
          <w:lang w:val="es-ES"/>
        </w:rPr>
      </w:pPr>
    </w:p>
    <w:p w:rsidR="00A10E0D" w:rsidRPr="00903EAE" w:rsidRDefault="00A10E0D" w:rsidP="00A10E0D">
      <w:pPr>
        <w:pStyle w:val="Heading2"/>
        <w:contextualSpacing/>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9"/>
        <w:gridCol w:w="2126"/>
        <w:gridCol w:w="992"/>
        <w:gridCol w:w="851"/>
        <w:gridCol w:w="4646"/>
      </w:tblGrid>
      <w:tr w:rsidR="00A10E0D" w:rsidRPr="008A2286" w:rsidTr="00123134">
        <w:trPr>
          <w:jc w:val="center"/>
        </w:trPr>
        <w:tc>
          <w:tcPr>
            <w:tcW w:w="1189"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Cod deșeu</w:t>
            </w:r>
          </w:p>
        </w:tc>
        <w:tc>
          <w:tcPr>
            <w:tcW w:w="2126"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Denumire deșeu</w:t>
            </w:r>
          </w:p>
        </w:tc>
        <w:tc>
          <w:tcPr>
            <w:tcW w:w="992"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Cantitate</w:t>
            </w:r>
          </w:p>
        </w:tc>
        <w:tc>
          <w:tcPr>
            <w:tcW w:w="851"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UM</w:t>
            </w:r>
          </w:p>
        </w:tc>
        <w:tc>
          <w:tcPr>
            <w:tcW w:w="4646"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Mod de stocare</w:t>
            </w:r>
          </w:p>
        </w:tc>
      </w:tr>
      <w:tr w:rsidR="00123134" w:rsidRPr="008A2286" w:rsidTr="00123134">
        <w:trPr>
          <w:jc w:val="center"/>
        </w:trPr>
        <w:tc>
          <w:tcPr>
            <w:tcW w:w="1189" w:type="dxa"/>
            <w:shd w:val="clear" w:color="auto" w:fill="auto"/>
          </w:tcPr>
          <w:p w:rsidR="00123134" w:rsidRPr="00067974" w:rsidRDefault="00123134"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03 01 05</w:t>
            </w:r>
          </w:p>
        </w:tc>
        <w:tc>
          <w:tcPr>
            <w:tcW w:w="2126" w:type="dxa"/>
            <w:shd w:val="clear" w:color="auto" w:fill="auto"/>
          </w:tcPr>
          <w:p w:rsidR="00123134" w:rsidRPr="00067974" w:rsidRDefault="00123134"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rumegus, talas, aschii, resturi ele scândura si furnir, altele decât cele specificate la 03 01 04</w:t>
            </w:r>
          </w:p>
        </w:tc>
        <w:tc>
          <w:tcPr>
            <w:tcW w:w="992" w:type="dxa"/>
            <w:shd w:val="clear" w:color="auto" w:fill="auto"/>
          </w:tcPr>
          <w:p w:rsidR="00123134" w:rsidRPr="00067974" w:rsidRDefault="00123134"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5</w:t>
            </w:r>
            <w:r w:rsidRPr="00067974">
              <w:rPr>
                <w:rFonts w:ascii="Arial" w:eastAsia="Times New Roman" w:hAnsi="Arial" w:cs="Arial"/>
                <w:sz w:val="20"/>
                <w:szCs w:val="20"/>
                <w:lang w:val="ro-RO"/>
              </w:rPr>
              <w:t>,00</w:t>
            </w:r>
          </w:p>
        </w:tc>
        <w:tc>
          <w:tcPr>
            <w:tcW w:w="851" w:type="dxa"/>
            <w:shd w:val="clear" w:color="auto" w:fill="auto"/>
          </w:tcPr>
          <w:p w:rsidR="00123134" w:rsidRPr="00067974" w:rsidRDefault="00123134"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4646" w:type="dxa"/>
            <w:shd w:val="clear" w:color="auto" w:fill="auto"/>
          </w:tcPr>
          <w:p w:rsidR="00123134" w:rsidRPr="008A2286" w:rsidRDefault="00123134" w:rsidP="00123134">
            <w:pPr>
              <w:autoSpaceDE w:val="0"/>
              <w:autoSpaceDN w:val="0"/>
              <w:adjustRightInd w:val="0"/>
              <w:spacing w:before="40" w:after="0" w:line="240" w:lineRule="auto"/>
              <w:contextualSpacing/>
              <w:jc w:val="center"/>
              <w:rPr>
                <w:rFonts w:ascii="Arial" w:hAnsi="Arial" w:cs="Arial"/>
                <w:sz w:val="20"/>
                <w:szCs w:val="24"/>
                <w:lang w:val="ro-RO"/>
              </w:rPr>
            </w:pPr>
            <w:r w:rsidRPr="00123134">
              <w:rPr>
                <w:rFonts w:ascii="Arial" w:hAnsi="Arial" w:cs="Arial"/>
                <w:sz w:val="20"/>
                <w:szCs w:val="24"/>
                <w:lang w:val="ro-RO"/>
              </w:rPr>
              <w:t>Rumegușul este colectat cu ajutorul unui sistem de exhaustare și depozitat în buncăr metalic; capetele de lemn sunt depozitate pe oplatformă betonată , împrejmuită pe patru laturi.</w:t>
            </w:r>
          </w:p>
        </w:tc>
      </w:tr>
    </w:tbl>
    <w:p w:rsidR="00A10E0D" w:rsidRPr="00BE3415" w:rsidRDefault="00A10E0D" w:rsidP="00A10E0D">
      <w:pPr>
        <w:spacing w:after="0" w:line="240" w:lineRule="auto"/>
        <w:contextualSpacing/>
        <w:rPr>
          <w:rFonts w:ascii="Arial" w:hAnsi="Arial" w:cs="Arial"/>
          <w:lang w:val="ro-RO"/>
        </w:rPr>
      </w:pPr>
    </w:p>
    <w:p w:rsidR="00A10E0D" w:rsidRDefault="00A10E0D" w:rsidP="00A10E0D">
      <w:pPr>
        <w:pStyle w:val="Heading2"/>
        <w:contextualSpacing/>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tbl>
      <w:tblPr>
        <w:tblW w:w="978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2126"/>
        <w:gridCol w:w="993"/>
        <w:gridCol w:w="850"/>
        <w:gridCol w:w="1134"/>
        <w:gridCol w:w="1134"/>
        <w:gridCol w:w="2693"/>
      </w:tblGrid>
      <w:tr w:rsidR="00A10E0D" w:rsidRPr="00E74820" w:rsidTr="001A19A7">
        <w:trPr>
          <w:cantSplit/>
          <w:trHeight w:val="506"/>
          <w:jc w:val="center"/>
        </w:trPr>
        <w:tc>
          <w:tcPr>
            <w:tcW w:w="851"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 xml:space="preserve"> Cod deșeu</w:t>
            </w:r>
          </w:p>
        </w:tc>
        <w:tc>
          <w:tcPr>
            <w:tcW w:w="2126"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deșeu</w:t>
            </w:r>
          </w:p>
        </w:tc>
        <w:tc>
          <w:tcPr>
            <w:tcW w:w="993"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Cantitate</w:t>
            </w:r>
          </w:p>
        </w:tc>
        <w:tc>
          <w:tcPr>
            <w:tcW w:w="850"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UM</w:t>
            </w:r>
          </w:p>
        </w:tc>
        <w:tc>
          <w:tcPr>
            <w:tcW w:w="1134"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r w:rsidR="00FE56E4">
              <w:rPr>
                <w:rFonts w:ascii="Arial" w:hAnsi="Arial" w:cs="Arial"/>
                <w:b/>
                <w:sz w:val="20"/>
                <w:szCs w:val="24"/>
                <w:lang w:val="es-ES"/>
              </w:rPr>
              <w:t xml:space="preserve"> </w:t>
            </w:r>
            <w:r w:rsidRPr="007F564E">
              <w:rPr>
                <w:rFonts w:ascii="Arial" w:hAnsi="Arial" w:cs="Arial"/>
                <w:b/>
                <w:sz w:val="20"/>
                <w:szCs w:val="24"/>
                <w:lang w:val="es-ES"/>
              </w:rPr>
              <w:t>eliminare</w:t>
            </w:r>
          </w:p>
        </w:tc>
        <w:tc>
          <w:tcPr>
            <w:tcW w:w="1134"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operațiune</w:t>
            </w:r>
          </w:p>
        </w:tc>
        <w:tc>
          <w:tcPr>
            <w:tcW w:w="2693"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operațiune</w:t>
            </w:r>
          </w:p>
        </w:tc>
      </w:tr>
      <w:tr w:rsidR="00A11ADF" w:rsidRPr="00E74820" w:rsidTr="001A19A7">
        <w:trPr>
          <w:jc w:val="center"/>
        </w:trPr>
        <w:tc>
          <w:tcPr>
            <w:tcW w:w="851" w:type="dxa"/>
            <w:shd w:val="clear" w:color="auto" w:fill="auto"/>
          </w:tcPr>
          <w:p w:rsidR="00A11ADF" w:rsidRPr="00067974" w:rsidRDefault="00A11ADF"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03 01 05</w:t>
            </w:r>
          </w:p>
        </w:tc>
        <w:tc>
          <w:tcPr>
            <w:tcW w:w="2126" w:type="dxa"/>
            <w:shd w:val="clear" w:color="auto" w:fill="auto"/>
          </w:tcPr>
          <w:p w:rsidR="00A11ADF" w:rsidRPr="00067974" w:rsidRDefault="00A11ADF"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rumegus, talas, aschii, resturi ele scândura si furnir, altele decât cele specificate la 03 01 04</w:t>
            </w:r>
          </w:p>
        </w:tc>
        <w:tc>
          <w:tcPr>
            <w:tcW w:w="993" w:type="dxa"/>
            <w:shd w:val="clear" w:color="auto" w:fill="auto"/>
          </w:tcPr>
          <w:p w:rsidR="00A11ADF" w:rsidRPr="00067974" w:rsidRDefault="00A11ADF"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5</w:t>
            </w:r>
            <w:r w:rsidRPr="00067974">
              <w:rPr>
                <w:rFonts w:ascii="Arial" w:eastAsia="Times New Roman" w:hAnsi="Arial" w:cs="Arial"/>
                <w:sz w:val="20"/>
                <w:szCs w:val="20"/>
                <w:lang w:val="ro-RO"/>
              </w:rPr>
              <w:t>,00</w:t>
            </w:r>
          </w:p>
        </w:tc>
        <w:tc>
          <w:tcPr>
            <w:tcW w:w="850" w:type="dxa"/>
            <w:shd w:val="clear" w:color="auto" w:fill="auto"/>
          </w:tcPr>
          <w:p w:rsidR="00A11ADF" w:rsidRPr="00067974" w:rsidRDefault="00A11ADF" w:rsidP="00AD01EB">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134" w:type="dxa"/>
            <w:shd w:val="clear" w:color="auto" w:fill="auto"/>
          </w:tcPr>
          <w:p w:rsidR="00A11ADF" w:rsidRPr="00F335DB" w:rsidRDefault="00A11ADF" w:rsidP="00AD01EB">
            <w:pPr>
              <w:autoSpaceDE w:val="0"/>
              <w:autoSpaceDN w:val="0"/>
              <w:adjustRightInd w:val="0"/>
              <w:spacing w:before="40" w:after="0" w:line="240" w:lineRule="auto"/>
              <w:jc w:val="center"/>
              <w:rPr>
                <w:rFonts w:ascii="Arial" w:eastAsia="Times New Roman" w:hAnsi="Arial" w:cs="Arial"/>
                <w:sz w:val="20"/>
                <w:szCs w:val="20"/>
                <w:lang w:val="ro-RO"/>
              </w:rPr>
            </w:pPr>
            <w:r w:rsidRPr="00F335DB">
              <w:rPr>
                <w:rFonts w:ascii="Arial" w:eastAsia="Times New Roman" w:hAnsi="Arial" w:cs="Arial"/>
                <w:sz w:val="20"/>
                <w:szCs w:val="20"/>
                <w:lang w:val="ro-RO"/>
              </w:rPr>
              <w:t>Valorificare</w:t>
            </w:r>
          </w:p>
        </w:tc>
        <w:tc>
          <w:tcPr>
            <w:tcW w:w="1134" w:type="dxa"/>
            <w:shd w:val="clear" w:color="auto" w:fill="auto"/>
          </w:tcPr>
          <w:p w:rsidR="00A11ADF" w:rsidRPr="00F335DB" w:rsidRDefault="00A11ADF" w:rsidP="00AD01EB">
            <w:pPr>
              <w:autoSpaceDE w:val="0"/>
              <w:autoSpaceDN w:val="0"/>
              <w:adjustRightInd w:val="0"/>
              <w:spacing w:before="40" w:after="0" w:line="240" w:lineRule="auto"/>
              <w:jc w:val="center"/>
              <w:rPr>
                <w:rFonts w:ascii="Arial" w:eastAsia="Times New Roman" w:hAnsi="Arial" w:cs="Arial"/>
                <w:sz w:val="20"/>
                <w:szCs w:val="20"/>
                <w:lang w:val="ro-RO"/>
              </w:rPr>
            </w:pPr>
            <w:r w:rsidRPr="00F335DB">
              <w:rPr>
                <w:rFonts w:ascii="Arial" w:eastAsia="Times New Roman" w:hAnsi="Arial" w:cs="Arial"/>
                <w:sz w:val="20"/>
                <w:szCs w:val="20"/>
                <w:lang w:val="ro-RO"/>
              </w:rPr>
              <w:t>R1</w:t>
            </w:r>
          </w:p>
        </w:tc>
        <w:tc>
          <w:tcPr>
            <w:tcW w:w="2693" w:type="dxa"/>
            <w:shd w:val="clear" w:color="auto" w:fill="auto"/>
          </w:tcPr>
          <w:p w:rsidR="00A11ADF" w:rsidRPr="00F335DB" w:rsidRDefault="00A11ADF" w:rsidP="00AD01EB">
            <w:pPr>
              <w:autoSpaceDE w:val="0"/>
              <w:autoSpaceDN w:val="0"/>
              <w:adjustRightInd w:val="0"/>
              <w:spacing w:before="40"/>
              <w:jc w:val="center"/>
              <w:rPr>
                <w:rFonts w:ascii="Arial" w:eastAsia="Times New Roman" w:hAnsi="Arial" w:cs="Arial"/>
                <w:sz w:val="20"/>
                <w:szCs w:val="20"/>
                <w:lang w:val="ro-RO"/>
              </w:rPr>
            </w:pPr>
            <w:r w:rsidRPr="00F335DB">
              <w:rPr>
                <w:rFonts w:ascii="Arial" w:eastAsia="Times New Roman" w:hAnsi="Arial" w:cs="Arial"/>
                <w:sz w:val="20"/>
                <w:szCs w:val="20"/>
                <w:lang w:val="ro-RO"/>
              </w:rPr>
              <w:t>Utilizarea in principal drept combustibil sau alte mijloace de generare de energie</w:t>
            </w:r>
          </w:p>
        </w:tc>
      </w:tr>
    </w:tbl>
    <w:p w:rsidR="00AD01EB" w:rsidRPr="00AD01EB" w:rsidRDefault="00AD01EB" w:rsidP="00AD01EB">
      <w:pPr>
        <w:autoSpaceDE w:val="0"/>
        <w:autoSpaceDN w:val="0"/>
        <w:adjustRightInd w:val="0"/>
        <w:spacing w:after="0" w:line="240" w:lineRule="auto"/>
        <w:jc w:val="both"/>
        <w:rPr>
          <w:rFonts w:ascii="Arial" w:eastAsia="Times New Roman" w:hAnsi="Arial" w:cs="Arial"/>
          <w:color w:val="000000"/>
          <w:sz w:val="20"/>
          <w:szCs w:val="20"/>
          <w:lang w:val="fr-FR" w:bidi="en-US"/>
        </w:rPr>
      </w:pPr>
      <w:r w:rsidRPr="00AD01EB">
        <w:rPr>
          <w:rFonts w:ascii="Arial" w:eastAsia="Times New Roman" w:hAnsi="Arial" w:cs="Arial"/>
          <w:sz w:val="20"/>
          <w:szCs w:val="20"/>
          <w:lang w:val="fr-FR" w:bidi="en-US"/>
        </w:rPr>
        <w:t>Deșeurile rezultate din procesul de productie: rumeguș, talaș, așchii de lemn, resturi și capete de lemn, sunt</w:t>
      </w:r>
      <w:r w:rsidRPr="00AD01EB">
        <w:rPr>
          <w:rFonts w:ascii="Arial" w:eastAsia="Times New Roman" w:hAnsi="Arial" w:cs="Arial"/>
          <w:color w:val="000000"/>
          <w:sz w:val="20"/>
          <w:szCs w:val="20"/>
          <w:lang w:val="fr-FR" w:bidi="en-US"/>
        </w:rPr>
        <w:t xml:space="preserve"> valorificate energetic, prin ardere, în propria centrală termică pentru producerea energiei termice necesară instalației </w:t>
      </w:r>
      <w:proofErr w:type="gramStart"/>
      <w:r w:rsidRPr="00AD01EB">
        <w:rPr>
          <w:rFonts w:ascii="Arial" w:eastAsia="Times New Roman" w:hAnsi="Arial" w:cs="Arial"/>
          <w:color w:val="000000"/>
          <w:sz w:val="20"/>
          <w:szCs w:val="20"/>
          <w:lang w:val="fr-FR" w:bidi="en-US"/>
        </w:rPr>
        <w:t>de uscare</w:t>
      </w:r>
      <w:proofErr w:type="gramEnd"/>
      <w:r w:rsidRPr="00AD01EB">
        <w:rPr>
          <w:rFonts w:ascii="Arial" w:eastAsia="Times New Roman" w:hAnsi="Arial" w:cs="Arial"/>
          <w:color w:val="000000"/>
          <w:sz w:val="20"/>
          <w:szCs w:val="20"/>
          <w:lang w:val="fr-FR" w:bidi="en-US"/>
        </w:rPr>
        <w:t xml:space="preserve"> a lemnului, cât și la încălzirea spați</w:t>
      </w:r>
      <w:r>
        <w:rPr>
          <w:rFonts w:ascii="Arial" w:eastAsia="Times New Roman" w:hAnsi="Arial" w:cs="Arial"/>
          <w:color w:val="000000"/>
          <w:sz w:val="20"/>
          <w:szCs w:val="20"/>
          <w:lang w:val="fr-FR" w:bidi="en-US"/>
        </w:rPr>
        <w:t>ului</w:t>
      </w:r>
      <w:r w:rsidRPr="00AD01EB">
        <w:rPr>
          <w:rFonts w:ascii="Arial" w:eastAsia="Times New Roman" w:hAnsi="Arial" w:cs="Arial"/>
          <w:color w:val="000000"/>
          <w:sz w:val="20"/>
          <w:szCs w:val="20"/>
          <w:lang w:val="fr-FR" w:bidi="en-US"/>
        </w:rPr>
        <w:t>.</w:t>
      </w:r>
    </w:p>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0"/>
        <w:gridCol w:w="4045"/>
      </w:tblGrid>
      <w:tr w:rsidR="00A10E0D" w:rsidRPr="002248C9" w:rsidTr="00A10E0D">
        <w:trPr>
          <w:jc w:val="center"/>
        </w:trPr>
        <w:tc>
          <w:tcPr>
            <w:tcW w:w="5690"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4045"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rPr>
            </w:pPr>
            <w:r w:rsidRPr="002248C9">
              <w:rPr>
                <w:rFonts w:ascii="Arial" w:hAnsi="Arial" w:cs="Arial"/>
                <w:b/>
                <w:sz w:val="20"/>
                <w:lang w:val="ro-RO"/>
              </w:rPr>
              <w:t>Denumire deșeu</w:t>
            </w:r>
          </w:p>
        </w:tc>
      </w:tr>
      <w:tr w:rsidR="00A10E0D" w:rsidRPr="002248C9" w:rsidTr="00A10E0D">
        <w:trPr>
          <w:jc w:val="center"/>
        </w:trPr>
        <w:tc>
          <w:tcPr>
            <w:tcW w:w="5690"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rPr>
            </w:pPr>
            <w:r w:rsidRPr="002248C9">
              <w:rPr>
                <w:rFonts w:ascii="Arial" w:hAnsi="Arial" w:cs="Arial"/>
                <w:sz w:val="20"/>
                <w:lang w:val="ro-RO"/>
              </w:rPr>
              <w:t xml:space="preserve"> </w:t>
            </w:r>
          </w:p>
        </w:tc>
        <w:tc>
          <w:tcPr>
            <w:tcW w:w="4045"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rPr>
            </w:pPr>
            <w:r w:rsidRPr="002248C9">
              <w:rPr>
                <w:rFonts w:ascii="Arial" w:hAnsi="Arial" w:cs="Arial"/>
                <w:sz w:val="20"/>
                <w:lang w:val="ro-RO"/>
              </w:rPr>
              <w:t xml:space="preserve"> </w:t>
            </w:r>
          </w:p>
        </w:tc>
      </w:tr>
    </w:tbl>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5974"/>
      </w:tblGrid>
      <w:tr w:rsidR="00A10E0D" w:rsidRPr="002248C9" w:rsidTr="00A10E0D">
        <w:trPr>
          <w:jc w:val="center"/>
        </w:trPr>
        <w:tc>
          <w:tcPr>
            <w:tcW w:w="3760"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5974"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Denumire deșeu</w:t>
            </w:r>
          </w:p>
        </w:tc>
      </w:tr>
      <w:tr w:rsidR="00A10E0D" w:rsidRPr="002248C9" w:rsidTr="00A10E0D">
        <w:trPr>
          <w:jc w:val="center"/>
        </w:trPr>
        <w:tc>
          <w:tcPr>
            <w:tcW w:w="3760"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c>
          <w:tcPr>
            <w:tcW w:w="5974"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r>
    </w:tbl>
    <w:p w:rsidR="00A10E0D"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1A19A7" w:rsidRDefault="001A19A7" w:rsidP="00A10E0D">
      <w:pPr>
        <w:pStyle w:val="Heading2"/>
        <w:contextualSpacing/>
        <w:rPr>
          <w:rFonts w:ascii="Arial" w:hAnsi="Arial" w:cs="Arial"/>
        </w:rPr>
      </w:pPr>
      <w:bookmarkStart w:id="0" w:name="_GoBack"/>
      <w:bookmarkEnd w:id="0"/>
    </w:p>
    <w:p w:rsidR="00A10E0D" w:rsidRPr="00CB2B4B" w:rsidRDefault="00A10E0D" w:rsidP="00A10E0D">
      <w:pPr>
        <w:pStyle w:val="Heading2"/>
        <w:contextualSpacing/>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A10E0D" w:rsidRPr="0075375E" w:rsidRDefault="00A10E0D" w:rsidP="00A10E0D">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8"/>
        <w:gridCol w:w="1798"/>
        <w:gridCol w:w="992"/>
        <w:gridCol w:w="709"/>
        <w:gridCol w:w="2101"/>
        <w:gridCol w:w="1079"/>
        <w:gridCol w:w="1979"/>
      </w:tblGrid>
      <w:tr w:rsidR="00A10E0D" w:rsidRPr="00A579F3" w:rsidTr="00A10E0D">
        <w:trPr>
          <w:cantSplit/>
          <w:trHeight w:val="533"/>
          <w:jc w:val="center"/>
        </w:trPr>
        <w:tc>
          <w:tcPr>
            <w:tcW w:w="1038"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deșeu</w:t>
            </w:r>
          </w:p>
        </w:tc>
        <w:tc>
          <w:tcPr>
            <w:tcW w:w="1798"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deșeu</w:t>
            </w:r>
          </w:p>
        </w:tc>
        <w:tc>
          <w:tcPr>
            <w:tcW w:w="992"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Cantitate</w:t>
            </w:r>
          </w:p>
        </w:tc>
        <w:tc>
          <w:tcPr>
            <w:tcW w:w="709"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UM</w:t>
            </w:r>
          </w:p>
        </w:tc>
        <w:tc>
          <w:tcPr>
            <w:tcW w:w="2101"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r w:rsidRPr="007F564E">
              <w:rPr>
                <w:rFonts w:ascii="Arial" w:hAnsi="Arial" w:cs="Arial"/>
                <w:b/>
                <w:sz w:val="20"/>
                <w:szCs w:val="24"/>
                <w:lang w:val="es-ES"/>
              </w:rPr>
              <w:t>eliminare</w:t>
            </w:r>
          </w:p>
        </w:tc>
        <w:tc>
          <w:tcPr>
            <w:tcW w:w="1079"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operațiune</w:t>
            </w:r>
          </w:p>
        </w:tc>
        <w:tc>
          <w:tcPr>
            <w:tcW w:w="1979"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operațiune</w:t>
            </w:r>
          </w:p>
        </w:tc>
      </w:tr>
      <w:tr w:rsidR="00A10E0D" w:rsidRPr="00A579F3" w:rsidTr="00A10E0D">
        <w:trPr>
          <w:jc w:val="center"/>
        </w:trPr>
        <w:tc>
          <w:tcPr>
            <w:tcW w:w="1038"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798"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992"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709"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2101"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079"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r>
    </w:tbl>
    <w:p w:rsidR="00A10E0D" w:rsidRDefault="00A10E0D" w:rsidP="00A10E0D">
      <w:pPr>
        <w:spacing w:after="0" w:line="240" w:lineRule="auto"/>
        <w:contextualSpacing/>
        <w:jc w:val="both"/>
        <w:rPr>
          <w:rFonts w:ascii="Arial" w:hAnsi="Arial" w:cs="Arial"/>
          <w:sz w:val="24"/>
          <w:szCs w:val="24"/>
          <w:lang w:val="ro-RO" w:eastAsia="ro-RO"/>
        </w:rPr>
      </w:pPr>
      <w:r w:rsidRPr="00C06AE9">
        <w:rPr>
          <w:rFonts w:ascii="Arial" w:hAnsi="Arial" w:cs="Arial"/>
          <w:sz w:val="24"/>
          <w:szCs w:val="24"/>
          <w:lang w:val="ro-RO" w:eastAsia="ro-RO"/>
        </w:rPr>
        <w:t>Deşeurile sunt colectate şi transportate, cu mijloace d</w:t>
      </w:r>
      <w:r>
        <w:rPr>
          <w:rFonts w:ascii="Arial" w:hAnsi="Arial" w:cs="Arial"/>
          <w:sz w:val="24"/>
          <w:szCs w:val="24"/>
          <w:lang w:val="ro-RO" w:eastAsia="ro-RO"/>
        </w:rPr>
        <w:t xml:space="preserve">e transport adecvate, conform HG nr. 1061/2008 </w:t>
      </w:r>
      <w:r w:rsidRPr="00C06AE9">
        <w:rPr>
          <w:rFonts w:ascii="Arial" w:hAnsi="Arial" w:cs="Arial"/>
          <w:sz w:val="24"/>
          <w:szCs w:val="24"/>
          <w:lang w:val="ro-RO" w:eastAsia="ro-RO"/>
        </w:rPr>
        <w:t>privind transportul deşeurilor periculoase şi nepericuloase pe teritoriul României.</w:t>
      </w:r>
    </w:p>
    <w:p w:rsidR="00A10E0D" w:rsidRPr="00CB2B4B" w:rsidRDefault="00A10E0D" w:rsidP="00A10E0D">
      <w:pPr>
        <w:pStyle w:val="Heading2"/>
        <w:contextualSpacing/>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A10E0D" w:rsidRDefault="00A10E0D" w:rsidP="00A10E0D">
      <w:pPr>
        <w:spacing w:after="0" w:line="240" w:lineRule="auto"/>
        <w:contextualSpacing/>
        <w:jc w:val="both"/>
        <w:rPr>
          <w:rFonts w:ascii="Arial" w:hAnsi="Arial" w:cs="Arial"/>
          <w:sz w:val="24"/>
          <w:szCs w:val="24"/>
          <w:lang w:val="ro-RO"/>
        </w:rPr>
      </w:pPr>
      <w:r w:rsidRPr="00C06AE9">
        <w:rPr>
          <w:rFonts w:ascii="Arial" w:hAnsi="Arial" w:cs="Arial"/>
          <w:sz w:val="24"/>
          <w:szCs w:val="24"/>
          <w:lang w:val="ro-RO"/>
        </w:rPr>
        <w:t xml:space="preserve">Se va ţine evidenţa strictă a cantităţilor de deşeuri produse, transportate, valorificate în conformitate cu Legea nr. 211/2011 </w:t>
      </w:r>
      <w:r>
        <w:rPr>
          <w:rFonts w:ascii="Arial" w:hAnsi="Arial" w:cs="Arial"/>
          <w:sz w:val="24"/>
          <w:szCs w:val="24"/>
          <w:lang w:val="ro-RO"/>
        </w:rPr>
        <w:t>privind regimul deşeurilor şi HG</w:t>
      </w:r>
      <w:r w:rsidRPr="00C06AE9">
        <w:rPr>
          <w:rFonts w:ascii="Arial" w:hAnsi="Arial" w:cs="Arial"/>
          <w:sz w:val="24"/>
          <w:szCs w:val="24"/>
          <w:lang w:val="ro-RO"/>
        </w:rPr>
        <w:t xml:space="preserve"> nr. 856/2002, privind evidenta gestiunii deşeurilor şi pentru aprobarea listei cuprinzând deşeurile, inclusiv deşeurile periculoase, cu modificările şi completările ulterioare.</w:t>
      </w:r>
    </w:p>
    <w:p w:rsidR="00A10E0D" w:rsidRDefault="00A10E0D" w:rsidP="00A10E0D">
      <w:pPr>
        <w:pStyle w:val="Heading2"/>
        <w:contextualSpacing/>
        <w:rPr>
          <w:rFonts w:ascii="Arial" w:hAnsi="Arial" w:cs="Arial"/>
        </w:rPr>
      </w:pPr>
      <w:r>
        <w:rPr>
          <w:rFonts w:ascii="Arial" w:hAnsi="Arial" w:cs="Arial"/>
        </w:rPr>
        <w:t xml:space="preserve">7. </w:t>
      </w:r>
      <w:r w:rsidRPr="00CB2B4B">
        <w:rPr>
          <w:rFonts w:ascii="Arial" w:hAnsi="Arial" w:cs="Arial"/>
        </w:rPr>
        <w:t xml:space="preserve">Ambalaje folosite </w:t>
      </w:r>
      <w:r>
        <w:rPr>
          <w:rFonts w:ascii="Arial" w:hAnsi="Arial" w:cs="Arial"/>
        </w:rPr>
        <w:t xml:space="preserv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5188"/>
        <w:gridCol w:w="1482"/>
        <w:gridCol w:w="1541"/>
      </w:tblGrid>
      <w:tr w:rsidR="00A10E0D" w:rsidRPr="00804FF0" w:rsidTr="00A10E0D">
        <w:trPr>
          <w:jc w:val="center"/>
        </w:trPr>
        <w:tc>
          <w:tcPr>
            <w:tcW w:w="1277"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Cantitate</w:t>
            </w:r>
          </w:p>
        </w:tc>
        <w:tc>
          <w:tcPr>
            <w:tcW w:w="1541"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UM</w:t>
            </w:r>
          </w:p>
        </w:tc>
      </w:tr>
      <w:tr w:rsidR="00A10E0D" w:rsidRPr="00804FF0" w:rsidTr="00A10E0D">
        <w:trPr>
          <w:jc w:val="center"/>
        </w:trPr>
        <w:tc>
          <w:tcPr>
            <w:tcW w:w="1277"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541"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r>
    </w:tbl>
    <w:p w:rsidR="00A10E0D"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CB2B4B" w:rsidRDefault="00A10E0D" w:rsidP="00A10E0D">
      <w:pPr>
        <w:pStyle w:val="Heading2"/>
        <w:contextualSpacing/>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FE6A36" w:rsidRDefault="00A10E0D" w:rsidP="00A10E0D">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547619" w:rsidRDefault="00547619" w:rsidP="0054761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547619" w:rsidRPr="002606BE" w:rsidRDefault="00547619" w:rsidP="00547619">
      <w:pPr>
        <w:pStyle w:val="Heading2"/>
        <w:ind w:firstLine="360"/>
        <w:rPr>
          <w:rFonts w:ascii="Arial" w:hAnsi="Arial" w:cs="Arial"/>
          <w:color w:val="FF0000"/>
          <w:sz w:val="20"/>
          <w:szCs w:val="20"/>
          <w:lang w:val="en-US"/>
        </w:rPr>
      </w:pPr>
      <w:r w:rsidRPr="0004191C">
        <w:rPr>
          <w:rFonts w:ascii="Arial" w:hAnsi="Arial" w:cs="Arial"/>
          <w:sz w:val="20"/>
          <w:szCs w:val="20"/>
        </w:rPr>
        <w:t xml:space="preserve">(*Tip, </w:t>
      </w:r>
      <w:r w:rsidRPr="0004191C">
        <w:rPr>
          <w:rFonts w:ascii="Arial" w:hAnsi="Arial" w:cs="Arial"/>
          <w:sz w:val="20"/>
          <w:szCs w:val="20"/>
          <w:lang w:val="en-US"/>
        </w:rPr>
        <w:t>Substanță chimică periculoasă/ Categorie de amestec</w:t>
      </w:r>
      <w:r w:rsidRPr="0004191C">
        <w:rPr>
          <w:rFonts w:ascii="Arial" w:hAnsi="Arial" w:cs="Arial"/>
          <w:sz w:val="20"/>
          <w:szCs w:val="20"/>
        </w:rPr>
        <w:t xml:space="preserve">, Cantitate, UM, Categoria - Fraza de risc, Fraza de pericol – conform fișei de prezentare și declarației și </w:t>
      </w:r>
      <w:r w:rsidRPr="0004191C">
        <w:rPr>
          <w:rFonts w:ascii="Arial" w:hAnsi="Arial" w:cs="Arial"/>
          <w:sz w:val="20"/>
          <w:szCs w:val="20"/>
          <w:lang w:val="en-US"/>
        </w:rPr>
        <w:t xml:space="preserve">fișelor tehnice de securitate pentru substanțe chimice </w:t>
      </w:r>
      <w:r w:rsidRPr="0029001B">
        <w:rPr>
          <w:rFonts w:ascii="Arial" w:hAnsi="Arial" w:cs="Arial"/>
          <w:sz w:val="20"/>
          <w:szCs w:val="20"/>
          <w:lang w:val="en-US"/>
        </w:rPr>
        <w:t>utilizate (anexate documentației)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11"/>
        <w:gridCol w:w="2665"/>
        <w:gridCol w:w="1007"/>
        <w:gridCol w:w="851"/>
        <w:gridCol w:w="3145"/>
        <w:gridCol w:w="744"/>
      </w:tblGrid>
      <w:tr w:rsidR="00547619" w:rsidRPr="00067686" w:rsidTr="001A19A7">
        <w:trPr>
          <w:cantSplit/>
          <w:trHeight w:val="772"/>
          <w:tblHeader/>
          <w:jc w:val="center"/>
        </w:trPr>
        <w:tc>
          <w:tcPr>
            <w:tcW w:w="0" w:type="auto"/>
            <w:shd w:val="clear" w:color="auto" w:fill="C0C0C0"/>
            <w:vAlign w:val="center"/>
          </w:tcPr>
          <w:p w:rsidR="00547619" w:rsidRPr="00067686" w:rsidRDefault="00547619" w:rsidP="00547619">
            <w:pPr>
              <w:spacing w:before="40" w:after="0" w:line="240" w:lineRule="auto"/>
              <w:jc w:val="center"/>
              <w:rPr>
                <w:rFonts w:ascii="Arial" w:hAnsi="Arial" w:cs="Arial"/>
                <w:b/>
                <w:sz w:val="20"/>
                <w:szCs w:val="20"/>
                <w:lang w:val="ro-RO" w:eastAsia="ro-RO"/>
              </w:rPr>
            </w:pPr>
            <w:r w:rsidRPr="00067686">
              <w:rPr>
                <w:rFonts w:ascii="Arial" w:hAnsi="Arial" w:cs="Arial"/>
                <w:b/>
                <w:sz w:val="20"/>
                <w:szCs w:val="20"/>
                <w:lang w:val="ro-RO" w:eastAsia="ro-RO"/>
              </w:rPr>
              <w:t>Tip*</w:t>
            </w:r>
          </w:p>
        </w:tc>
        <w:tc>
          <w:tcPr>
            <w:tcW w:w="2665" w:type="dxa"/>
            <w:shd w:val="clear" w:color="auto" w:fill="C0C0C0"/>
            <w:vAlign w:val="center"/>
          </w:tcPr>
          <w:p w:rsidR="00547619" w:rsidRPr="00067686" w:rsidRDefault="00547619" w:rsidP="00547619">
            <w:pPr>
              <w:spacing w:before="40" w:after="0" w:line="240" w:lineRule="auto"/>
              <w:jc w:val="center"/>
              <w:rPr>
                <w:rFonts w:ascii="Arial" w:hAnsi="Arial" w:cs="Arial"/>
                <w:b/>
                <w:sz w:val="20"/>
                <w:szCs w:val="20"/>
                <w:lang w:val="ro-RO" w:eastAsia="ro-RO"/>
              </w:rPr>
            </w:pPr>
            <w:r w:rsidRPr="00067686">
              <w:rPr>
                <w:rFonts w:ascii="Arial" w:eastAsia="Times New Roman" w:hAnsi="Arial" w:cs="Arial"/>
                <w:b/>
                <w:sz w:val="20"/>
                <w:szCs w:val="20"/>
                <w:lang w:val="ro-RO"/>
              </w:rPr>
              <w:t>Substanță chimică periculoasă/ Categorie de amestec*</w:t>
            </w:r>
          </w:p>
        </w:tc>
        <w:tc>
          <w:tcPr>
            <w:tcW w:w="1007" w:type="dxa"/>
            <w:shd w:val="clear" w:color="auto" w:fill="C0C0C0"/>
            <w:vAlign w:val="center"/>
          </w:tcPr>
          <w:p w:rsidR="00547619" w:rsidRPr="00067686" w:rsidRDefault="00547619" w:rsidP="00547619">
            <w:pPr>
              <w:spacing w:before="40" w:after="0" w:line="240" w:lineRule="auto"/>
              <w:jc w:val="center"/>
              <w:rPr>
                <w:rFonts w:ascii="Arial" w:hAnsi="Arial" w:cs="Arial"/>
                <w:b/>
                <w:sz w:val="20"/>
                <w:szCs w:val="20"/>
                <w:lang w:val="ro-RO" w:eastAsia="ro-RO"/>
              </w:rPr>
            </w:pPr>
            <w:r w:rsidRPr="00067686">
              <w:rPr>
                <w:rFonts w:ascii="Arial" w:hAnsi="Arial" w:cs="Arial"/>
                <w:b/>
                <w:sz w:val="20"/>
                <w:szCs w:val="20"/>
                <w:lang w:val="ro-RO" w:eastAsia="ro-RO"/>
              </w:rPr>
              <w:t>Cantitate*</w:t>
            </w:r>
          </w:p>
        </w:tc>
        <w:tc>
          <w:tcPr>
            <w:tcW w:w="851" w:type="dxa"/>
            <w:shd w:val="clear" w:color="auto" w:fill="C0C0C0"/>
            <w:vAlign w:val="center"/>
          </w:tcPr>
          <w:p w:rsidR="00547619" w:rsidRPr="00067686" w:rsidRDefault="00547619" w:rsidP="00547619">
            <w:pPr>
              <w:spacing w:before="40" w:after="0" w:line="240" w:lineRule="auto"/>
              <w:jc w:val="center"/>
              <w:rPr>
                <w:rFonts w:ascii="Arial" w:hAnsi="Arial" w:cs="Arial"/>
                <w:b/>
                <w:sz w:val="20"/>
                <w:szCs w:val="20"/>
                <w:lang w:val="ro-RO" w:eastAsia="ro-RO"/>
              </w:rPr>
            </w:pPr>
            <w:r w:rsidRPr="00067686">
              <w:rPr>
                <w:rFonts w:ascii="Arial" w:hAnsi="Arial" w:cs="Arial"/>
                <w:b/>
                <w:sz w:val="20"/>
                <w:szCs w:val="20"/>
                <w:lang w:val="ro-RO" w:eastAsia="ro-RO"/>
              </w:rPr>
              <w:t>UM/</w:t>
            </w:r>
            <w:r>
              <w:rPr>
                <w:rFonts w:ascii="Arial" w:hAnsi="Arial" w:cs="Arial"/>
                <w:b/>
                <w:sz w:val="20"/>
                <w:szCs w:val="20"/>
                <w:lang w:val="ro-RO" w:eastAsia="ro-RO"/>
              </w:rPr>
              <w:t>lună</w:t>
            </w:r>
          </w:p>
        </w:tc>
        <w:tc>
          <w:tcPr>
            <w:tcW w:w="3145" w:type="dxa"/>
            <w:shd w:val="clear" w:color="auto" w:fill="C0C0C0"/>
            <w:vAlign w:val="center"/>
          </w:tcPr>
          <w:p w:rsidR="00547619" w:rsidRPr="00067686" w:rsidRDefault="00547619" w:rsidP="00547619">
            <w:pPr>
              <w:snapToGrid w:val="0"/>
              <w:spacing w:before="40" w:after="0" w:line="240" w:lineRule="auto"/>
              <w:jc w:val="center"/>
              <w:rPr>
                <w:rFonts w:ascii="Arial" w:eastAsia="Times New Roman" w:hAnsi="Arial" w:cs="Arial"/>
                <w:b/>
                <w:sz w:val="20"/>
                <w:szCs w:val="20"/>
                <w:lang w:val="ro-RO"/>
              </w:rPr>
            </w:pPr>
            <w:r w:rsidRPr="00067686">
              <w:rPr>
                <w:rFonts w:ascii="Arial" w:eastAsia="Times New Roman" w:hAnsi="Arial" w:cs="Arial"/>
                <w:b/>
                <w:sz w:val="20"/>
                <w:szCs w:val="20"/>
                <w:lang w:val="ro-RO"/>
              </w:rPr>
              <w:t>Categoria - Fraza de risc*</w:t>
            </w:r>
          </w:p>
        </w:tc>
        <w:tc>
          <w:tcPr>
            <w:tcW w:w="0" w:type="auto"/>
            <w:shd w:val="clear" w:color="auto" w:fill="C0C0C0"/>
            <w:vAlign w:val="center"/>
          </w:tcPr>
          <w:p w:rsidR="00547619" w:rsidRPr="00067686" w:rsidRDefault="00547619" w:rsidP="00547619">
            <w:pPr>
              <w:snapToGrid w:val="0"/>
              <w:spacing w:before="40" w:after="0" w:line="240" w:lineRule="auto"/>
              <w:jc w:val="center"/>
              <w:rPr>
                <w:rFonts w:ascii="Arial" w:eastAsia="Times New Roman" w:hAnsi="Arial" w:cs="Arial"/>
                <w:b/>
                <w:sz w:val="20"/>
                <w:szCs w:val="20"/>
                <w:lang w:val="ro-RO"/>
              </w:rPr>
            </w:pPr>
            <w:r w:rsidRPr="00067686">
              <w:rPr>
                <w:rFonts w:ascii="Arial" w:eastAsia="Times New Roman" w:hAnsi="Arial" w:cs="Arial"/>
                <w:b/>
                <w:sz w:val="20"/>
                <w:szCs w:val="20"/>
                <w:lang w:val="ro-RO"/>
              </w:rPr>
              <w:t>Fraza de pericol*</w:t>
            </w:r>
          </w:p>
        </w:tc>
      </w:tr>
      <w:tr w:rsidR="00956711" w:rsidRPr="00067686" w:rsidTr="001A19A7">
        <w:trPr>
          <w:trHeight w:hRule="exact" w:val="540"/>
          <w:jc w:val="center"/>
        </w:trPr>
        <w:tc>
          <w:tcPr>
            <w:tcW w:w="0" w:type="auto"/>
            <w:shd w:val="clear" w:color="auto" w:fill="auto"/>
          </w:tcPr>
          <w:p w:rsidR="00956711" w:rsidRPr="00ED0478" w:rsidRDefault="00956711" w:rsidP="00547619">
            <w:pPr>
              <w:autoSpaceDE w:val="0"/>
              <w:autoSpaceDN w:val="0"/>
              <w:adjustRightInd w:val="0"/>
              <w:spacing w:before="40" w:after="0" w:line="240" w:lineRule="auto"/>
              <w:jc w:val="center"/>
              <w:rPr>
                <w:rFonts w:ascii="Arial" w:eastAsia="Times New Roman" w:hAnsi="Arial" w:cs="Arial"/>
                <w:sz w:val="20"/>
                <w:szCs w:val="20"/>
                <w:lang w:val="ro-RO"/>
              </w:rPr>
            </w:pPr>
            <w:r w:rsidRPr="00C72834">
              <w:rPr>
                <w:rFonts w:ascii="Arial" w:eastAsia="Times New Roman" w:hAnsi="Arial" w:cs="Arial"/>
                <w:sz w:val="20"/>
                <w:szCs w:val="20"/>
                <w:lang w:val="ro-RO"/>
              </w:rPr>
              <w:t>Amestecuri</w:t>
            </w:r>
          </w:p>
        </w:tc>
        <w:tc>
          <w:tcPr>
            <w:tcW w:w="2665" w:type="dxa"/>
            <w:shd w:val="clear" w:color="auto" w:fill="auto"/>
          </w:tcPr>
          <w:p w:rsidR="00956711" w:rsidRPr="008F0F88" w:rsidRDefault="00956711" w:rsidP="00547619">
            <w:pPr>
              <w:spacing w:after="0" w:line="240" w:lineRule="auto"/>
              <w:contextualSpacing/>
              <w:jc w:val="center"/>
              <w:rPr>
                <w:rFonts w:ascii="Arial" w:hAnsi="Arial" w:cs="Arial"/>
                <w:sz w:val="20"/>
                <w:szCs w:val="20"/>
                <w:lang w:val="fr-FR"/>
              </w:rPr>
            </w:pPr>
            <w:r>
              <w:rPr>
                <w:rFonts w:ascii="Arial" w:hAnsi="Arial" w:cs="Arial"/>
                <w:sz w:val="20"/>
                <w:lang w:val="ro-RO" w:eastAsia="ro-RO"/>
              </w:rPr>
              <w:t>Bochemit Optimal</w:t>
            </w:r>
            <w:r w:rsidRPr="008F0F88">
              <w:rPr>
                <w:rFonts w:ascii="Arial" w:hAnsi="Arial" w:cs="Arial"/>
                <w:sz w:val="20"/>
                <w:szCs w:val="20"/>
                <w:lang w:val="fr-FR"/>
              </w:rPr>
              <w:t xml:space="preserve"> </w:t>
            </w:r>
          </w:p>
          <w:p w:rsidR="00956711" w:rsidRPr="005B1DAE" w:rsidRDefault="00956711" w:rsidP="00547619">
            <w:pPr>
              <w:autoSpaceDE w:val="0"/>
              <w:autoSpaceDN w:val="0"/>
              <w:adjustRightInd w:val="0"/>
              <w:spacing w:before="40" w:after="0" w:line="240" w:lineRule="auto"/>
              <w:jc w:val="center"/>
              <w:rPr>
                <w:rFonts w:ascii="Arial" w:eastAsia="Times New Roman" w:hAnsi="Arial" w:cs="Arial"/>
                <w:sz w:val="20"/>
                <w:szCs w:val="20"/>
                <w:lang w:val="ro-RO"/>
              </w:rPr>
            </w:pPr>
          </w:p>
        </w:tc>
        <w:tc>
          <w:tcPr>
            <w:tcW w:w="1007" w:type="dxa"/>
            <w:shd w:val="clear" w:color="auto" w:fill="auto"/>
          </w:tcPr>
          <w:p w:rsidR="00956711" w:rsidRDefault="00956711" w:rsidP="00AD01EB">
            <w:pPr>
              <w:spacing w:before="40" w:after="0" w:line="240" w:lineRule="auto"/>
              <w:jc w:val="center"/>
              <w:rPr>
                <w:rFonts w:ascii="Arial" w:hAnsi="Arial" w:cs="Arial"/>
                <w:sz w:val="20"/>
                <w:lang w:val="ro-RO" w:eastAsia="ro-RO"/>
              </w:rPr>
            </w:pPr>
            <w:r>
              <w:rPr>
                <w:rFonts w:ascii="Arial" w:hAnsi="Arial" w:cs="Arial"/>
                <w:sz w:val="20"/>
                <w:lang w:val="ro-RO" w:eastAsia="ro-RO"/>
              </w:rPr>
              <w:t>20,00</w:t>
            </w:r>
          </w:p>
        </w:tc>
        <w:tc>
          <w:tcPr>
            <w:tcW w:w="851" w:type="dxa"/>
            <w:shd w:val="clear" w:color="auto" w:fill="auto"/>
          </w:tcPr>
          <w:p w:rsidR="00956711" w:rsidRDefault="00956711" w:rsidP="00AD01EB">
            <w:pPr>
              <w:spacing w:before="40" w:after="0" w:line="240" w:lineRule="auto"/>
              <w:jc w:val="center"/>
              <w:rPr>
                <w:rFonts w:ascii="Arial" w:hAnsi="Arial" w:cs="Arial"/>
                <w:sz w:val="20"/>
                <w:lang w:val="ro-RO" w:eastAsia="ro-RO"/>
              </w:rPr>
            </w:pPr>
            <w:r>
              <w:rPr>
                <w:rFonts w:ascii="Arial" w:hAnsi="Arial" w:cs="Arial"/>
                <w:sz w:val="20"/>
                <w:lang w:val="ro-RO" w:eastAsia="ro-RO"/>
              </w:rPr>
              <w:t>l/lună</w:t>
            </w:r>
          </w:p>
        </w:tc>
        <w:tc>
          <w:tcPr>
            <w:tcW w:w="3145" w:type="dxa"/>
            <w:shd w:val="clear" w:color="auto" w:fill="auto"/>
          </w:tcPr>
          <w:p w:rsidR="00956711" w:rsidRPr="003B6695" w:rsidRDefault="00956711" w:rsidP="00547619">
            <w:pPr>
              <w:autoSpaceDE w:val="0"/>
              <w:autoSpaceDN w:val="0"/>
              <w:adjustRightInd w:val="0"/>
              <w:spacing w:before="40" w:after="0" w:line="240" w:lineRule="auto"/>
              <w:jc w:val="center"/>
              <w:rPr>
                <w:rFonts w:ascii="Arial" w:eastAsia="Times New Roman" w:hAnsi="Arial" w:cs="Arial"/>
                <w:color w:val="FF0000"/>
                <w:sz w:val="20"/>
                <w:szCs w:val="20"/>
                <w:lang w:val="ro-RO"/>
              </w:rPr>
            </w:pPr>
            <w:r>
              <w:rPr>
                <w:rFonts w:ascii="Arial" w:hAnsi="Arial" w:cs="Arial"/>
                <w:sz w:val="20"/>
                <w:lang w:val="ro-RO" w:eastAsia="ro-RO"/>
              </w:rPr>
              <w:t>R21/22, R22, R34, R36, R37, R41, R43, R50, R50/53, R51, R53, R63</w:t>
            </w:r>
          </w:p>
        </w:tc>
        <w:tc>
          <w:tcPr>
            <w:tcW w:w="0" w:type="auto"/>
            <w:shd w:val="clear" w:color="auto" w:fill="auto"/>
          </w:tcPr>
          <w:p w:rsidR="00956711" w:rsidRPr="00067686" w:rsidRDefault="00956711" w:rsidP="00547619">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hAnsi="Arial" w:cs="Arial"/>
                <w:sz w:val="20"/>
                <w:lang w:val="ro-RO" w:eastAsia="ro-RO"/>
              </w:rPr>
              <w:t>C, N</w:t>
            </w:r>
          </w:p>
        </w:tc>
      </w:tr>
    </w:tbl>
    <w:p w:rsidR="00547619" w:rsidRPr="00010A8C" w:rsidRDefault="00547619" w:rsidP="0054761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r>
        <w:rPr>
          <w:rFonts w:ascii="Arial" w:hAnsi="Arial" w:cs="Arial"/>
        </w:rPr>
        <w:t xml:space="preserve"> </w:t>
      </w:r>
    </w:p>
    <w:p w:rsidR="00547619" w:rsidRPr="00C72740" w:rsidRDefault="00547619" w:rsidP="00547619">
      <w:pPr>
        <w:pStyle w:val="ListParagraph"/>
        <w:numPr>
          <w:ilvl w:val="1"/>
          <w:numId w:val="1"/>
        </w:numPr>
        <w:tabs>
          <w:tab w:val="clear" w:pos="1440"/>
          <w:tab w:val="num" w:pos="284"/>
          <w:tab w:val="num" w:pos="360"/>
        </w:tabs>
        <w:snapToGrid w:val="0"/>
        <w:spacing w:after="0" w:line="240" w:lineRule="auto"/>
        <w:ind w:left="284" w:hanging="284"/>
        <w:jc w:val="both"/>
        <w:rPr>
          <w:rStyle w:val="PlaceholderText"/>
          <w:rFonts w:ascii="Arial" w:hAnsi="Arial" w:cs="Arial"/>
          <w:b/>
          <w:color w:val="auto"/>
          <w:sz w:val="24"/>
          <w:szCs w:val="24"/>
          <w:lang w:val="ro-RO"/>
        </w:rPr>
      </w:pPr>
      <w:r w:rsidRPr="00C72740">
        <w:rPr>
          <w:rFonts w:ascii="Arial" w:eastAsia="Times New Roman" w:hAnsi="Arial" w:cs="Arial"/>
          <w:b/>
          <w:sz w:val="24"/>
          <w:szCs w:val="24"/>
          <w:lang w:val="ro-RO"/>
        </w:rPr>
        <w:t xml:space="preserve">ambalare: </w:t>
      </w:r>
      <w:r>
        <w:rPr>
          <w:rStyle w:val="PlaceholderText"/>
          <w:rFonts w:ascii="Arial" w:hAnsi="Arial" w:cs="Arial"/>
          <w:color w:val="auto"/>
          <w:sz w:val="24"/>
          <w:szCs w:val="24"/>
        </w:rPr>
        <w:t>î</w:t>
      </w:r>
      <w:r w:rsidRPr="00C72740">
        <w:rPr>
          <w:rStyle w:val="PlaceholderText"/>
          <w:rFonts w:ascii="Arial" w:hAnsi="Arial" w:cs="Arial"/>
          <w:color w:val="auto"/>
          <w:sz w:val="24"/>
          <w:szCs w:val="24"/>
        </w:rPr>
        <w:t xml:space="preserve">n ambalaje </w:t>
      </w:r>
      <w:r>
        <w:rPr>
          <w:rStyle w:val="PlaceholderText"/>
          <w:rFonts w:ascii="Arial" w:hAnsi="Arial" w:cs="Arial"/>
          <w:color w:val="auto"/>
          <w:sz w:val="24"/>
          <w:szCs w:val="24"/>
        </w:rPr>
        <w:t>originale, etichetate corespunză</w:t>
      </w:r>
      <w:r w:rsidRPr="00C72740">
        <w:rPr>
          <w:rStyle w:val="PlaceholderText"/>
          <w:rFonts w:ascii="Arial" w:hAnsi="Arial" w:cs="Arial"/>
          <w:color w:val="auto"/>
          <w:sz w:val="24"/>
          <w:szCs w:val="24"/>
        </w:rPr>
        <w:t xml:space="preserve">tor cu </w:t>
      </w:r>
      <w:r>
        <w:rPr>
          <w:rStyle w:val="PlaceholderText"/>
          <w:rFonts w:ascii="Arial" w:hAnsi="Arial" w:cs="Arial"/>
          <w:color w:val="auto"/>
          <w:sz w:val="24"/>
          <w:szCs w:val="24"/>
        </w:rPr>
        <w:t>semne caracteristice care avertizează că substanț</w:t>
      </w:r>
      <w:r w:rsidRPr="00C72740">
        <w:rPr>
          <w:rStyle w:val="PlaceholderText"/>
          <w:rFonts w:ascii="Arial" w:hAnsi="Arial" w:cs="Arial"/>
          <w:color w:val="auto"/>
          <w:sz w:val="24"/>
          <w:szCs w:val="24"/>
        </w:rPr>
        <w:t>ele sunt toxice, inflamabile, nociv</w:t>
      </w:r>
      <w:r>
        <w:rPr>
          <w:rStyle w:val="PlaceholderText"/>
          <w:rFonts w:ascii="Arial" w:hAnsi="Arial" w:cs="Arial"/>
          <w:color w:val="auto"/>
          <w:sz w:val="24"/>
          <w:szCs w:val="24"/>
        </w:rPr>
        <w:t>e (substanț</w:t>
      </w:r>
      <w:r w:rsidRPr="00C72740">
        <w:rPr>
          <w:rStyle w:val="PlaceholderText"/>
          <w:rFonts w:ascii="Arial" w:hAnsi="Arial" w:cs="Arial"/>
          <w:color w:val="auto"/>
          <w:sz w:val="24"/>
          <w:szCs w:val="24"/>
        </w:rPr>
        <w:t>ele periculoase trebuie s</w:t>
      </w:r>
      <w:r>
        <w:rPr>
          <w:rStyle w:val="PlaceholderText"/>
          <w:rFonts w:ascii="Arial" w:hAnsi="Arial" w:cs="Arial"/>
          <w:color w:val="auto"/>
          <w:sz w:val="24"/>
          <w:szCs w:val="24"/>
        </w:rPr>
        <w:t>ă fie ambalate astfel încât să împiedice orice pierdere de conț</w:t>
      </w:r>
      <w:r w:rsidRPr="00C72740">
        <w:rPr>
          <w:rStyle w:val="PlaceholderText"/>
          <w:rFonts w:ascii="Arial" w:hAnsi="Arial" w:cs="Arial"/>
          <w:color w:val="auto"/>
          <w:sz w:val="24"/>
          <w:szCs w:val="24"/>
        </w:rPr>
        <w:t>inut prin manipulare, transport si depozitare</w:t>
      </w:r>
      <w:r>
        <w:rPr>
          <w:rStyle w:val="PlaceholderText"/>
          <w:rFonts w:ascii="Arial" w:hAnsi="Arial" w:cs="Arial"/>
          <w:color w:val="auto"/>
          <w:sz w:val="24"/>
          <w:szCs w:val="24"/>
        </w:rPr>
        <w:t>).</w:t>
      </w:r>
    </w:p>
    <w:p w:rsidR="00547619" w:rsidRPr="00C72740" w:rsidRDefault="00547619" w:rsidP="00547619">
      <w:pPr>
        <w:pStyle w:val="ListParagraph"/>
        <w:numPr>
          <w:ilvl w:val="1"/>
          <w:numId w:val="1"/>
        </w:numPr>
        <w:tabs>
          <w:tab w:val="clear" w:pos="1440"/>
          <w:tab w:val="num" w:pos="284"/>
          <w:tab w:val="num" w:pos="360"/>
        </w:tabs>
        <w:snapToGrid w:val="0"/>
        <w:spacing w:after="0" w:line="240" w:lineRule="auto"/>
        <w:ind w:left="284" w:hanging="284"/>
        <w:jc w:val="both"/>
        <w:rPr>
          <w:rFonts w:ascii="Arial" w:eastAsia="Times New Roman" w:hAnsi="Arial" w:cs="Arial"/>
          <w:b/>
          <w:sz w:val="24"/>
          <w:szCs w:val="24"/>
          <w:lang w:val="ro-RO"/>
        </w:rPr>
      </w:pPr>
      <w:r w:rsidRPr="00C72740">
        <w:rPr>
          <w:rFonts w:ascii="Arial" w:eastAsia="Times New Roman" w:hAnsi="Arial" w:cs="Arial"/>
          <w:b/>
          <w:sz w:val="24"/>
          <w:szCs w:val="24"/>
          <w:lang w:val="ro-RO"/>
        </w:rPr>
        <w:t xml:space="preserve">transport: </w:t>
      </w:r>
      <w:r w:rsidRPr="00C72740">
        <w:rPr>
          <w:rStyle w:val="PlaceholderText"/>
          <w:rFonts w:ascii="Arial" w:hAnsi="Arial" w:cs="Arial"/>
          <w:color w:val="auto"/>
          <w:sz w:val="24"/>
          <w:szCs w:val="24"/>
        </w:rPr>
        <w:t>cu mijloace de transp</w:t>
      </w:r>
      <w:r>
        <w:rPr>
          <w:rStyle w:val="PlaceholderText"/>
          <w:rFonts w:ascii="Arial" w:hAnsi="Arial" w:cs="Arial"/>
          <w:color w:val="auto"/>
          <w:sz w:val="24"/>
          <w:szCs w:val="24"/>
        </w:rPr>
        <w:t>ort rutiere autorizate pentru mă</w:t>
      </w:r>
      <w:r w:rsidRPr="00C72740">
        <w:rPr>
          <w:rStyle w:val="PlaceholderText"/>
          <w:rFonts w:ascii="Arial" w:hAnsi="Arial" w:cs="Arial"/>
          <w:color w:val="auto"/>
          <w:sz w:val="24"/>
          <w:szCs w:val="24"/>
        </w:rPr>
        <w:t xml:space="preserve">rfuri periculoase </w:t>
      </w:r>
      <w:r>
        <w:rPr>
          <w:rStyle w:val="PlaceholderText"/>
          <w:rFonts w:ascii="Arial" w:hAnsi="Arial" w:cs="Arial"/>
          <w:color w:val="auto"/>
          <w:sz w:val="24"/>
          <w:szCs w:val="24"/>
        </w:rPr>
        <w:t>deț</w:t>
      </w:r>
      <w:r w:rsidRPr="00C72740">
        <w:rPr>
          <w:rStyle w:val="PlaceholderText"/>
          <w:rFonts w:ascii="Arial" w:hAnsi="Arial" w:cs="Arial"/>
          <w:color w:val="auto"/>
          <w:sz w:val="24"/>
          <w:szCs w:val="24"/>
        </w:rPr>
        <w:t>inute de operatori autoriza</w:t>
      </w:r>
      <w:r>
        <w:rPr>
          <w:rStyle w:val="PlaceholderText"/>
          <w:rFonts w:ascii="Arial" w:hAnsi="Arial" w:cs="Arial"/>
          <w:color w:val="auto"/>
          <w:sz w:val="24"/>
          <w:szCs w:val="24"/>
        </w:rPr>
        <w:t>ț</w:t>
      </w:r>
      <w:r w:rsidRPr="00C72740">
        <w:rPr>
          <w:rStyle w:val="PlaceholderText"/>
          <w:rFonts w:ascii="Arial" w:hAnsi="Arial" w:cs="Arial"/>
          <w:color w:val="auto"/>
          <w:sz w:val="24"/>
          <w:szCs w:val="24"/>
        </w:rPr>
        <w:t>i</w:t>
      </w:r>
      <w:r>
        <w:rPr>
          <w:rStyle w:val="PlaceholderText"/>
          <w:rFonts w:ascii="Arial" w:hAnsi="Arial" w:cs="Arial"/>
          <w:color w:val="auto"/>
          <w:sz w:val="24"/>
          <w:szCs w:val="24"/>
        </w:rPr>
        <w:t>.</w:t>
      </w:r>
    </w:p>
    <w:p w:rsidR="00547619" w:rsidRPr="00C72740" w:rsidRDefault="00547619" w:rsidP="00547619">
      <w:pPr>
        <w:pStyle w:val="ListParagraph"/>
        <w:numPr>
          <w:ilvl w:val="1"/>
          <w:numId w:val="1"/>
        </w:numPr>
        <w:tabs>
          <w:tab w:val="clear" w:pos="1440"/>
          <w:tab w:val="num" w:pos="284"/>
          <w:tab w:val="num" w:pos="360"/>
        </w:tabs>
        <w:snapToGrid w:val="0"/>
        <w:spacing w:after="0" w:line="240" w:lineRule="auto"/>
        <w:ind w:left="284" w:hanging="284"/>
        <w:jc w:val="both"/>
        <w:rPr>
          <w:rStyle w:val="PlaceholderText"/>
          <w:rFonts w:ascii="Arial" w:hAnsi="Arial" w:cs="Arial"/>
          <w:b/>
          <w:color w:val="auto"/>
          <w:sz w:val="24"/>
          <w:szCs w:val="24"/>
          <w:lang w:val="ro-RO"/>
        </w:rPr>
      </w:pPr>
      <w:r w:rsidRPr="00C72740">
        <w:rPr>
          <w:rFonts w:ascii="Arial" w:eastAsia="Times New Roman" w:hAnsi="Arial" w:cs="Arial"/>
          <w:b/>
          <w:sz w:val="24"/>
          <w:szCs w:val="24"/>
          <w:lang w:val="ro-RO"/>
        </w:rPr>
        <w:t xml:space="preserve">depozitare: </w:t>
      </w:r>
      <w:r>
        <w:rPr>
          <w:rStyle w:val="PlaceholderText"/>
          <w:rFonts w:ascii="Arial" w:hAnsi="Arial" w:cs="Arial"/>
          <w:color w:val="auto"/>
          <w:sz w:val="24"/>
          <w:szCs w:val="24"/>
        </w:rPr>
        <w:t>î</w:t>
      </w:r>
      <w:r w:rsidRPr="00C72740">
        <w:rPr>
          <w:rStyle w:val="PlaceholderText"/>
          <w:rFonts w:ascii="Arial" w:hAnsi="Arial" w:cs="Arial"/>
          <w:color w:val="auto"/>
          <w:sz w:val="24"/>
          <w:szCs w:val="24"/>
        </w:rPr>
        <w:t>n ambalajele originale</w:t>
      </w:r>
      <w:r>
        <w:rPr>
          <w:rStyle w:val="PlaceholderText"/>
          <w:rFonts w:ascii="Arial" w:hAnsi="Arial" w:cs="Arial"/>
          <w:color w:val="auto"/>
          <w:sz w:val="24"/>
          <w:szCs w:val="24"/>
        </w:rPr>
        <w:t>, în încăperi separate, închise, în spaț</w:t>
      </w:r>
      <w:r w:rsidRPr="00C72740">
        <w:rPr>
          <w:rStyle w:val="PlaceholderText"/>
          <w:rFonts w:ascii="Arial" w:hAnsi="Arial" w:cs="Arial"/>
          <w:color w:val="auto"/>
          <w:sz w:val="24"/>
          <w:szCs w:val="24"/>
        </w:rPr>
        <w:t xml:space="preserve">ii bine ventilate, </w:t>
      </w:r>
      <w:r>
        <w:rPr>
          <w:rStyle w:val="PlaceholderText"/>
          <w:rFonts w:ascii="Arial" w:hAnsi="Arial" w:cs="Arial"/>
          <w:color w:val="auto"/>
          <w:sz w:val="24"/>
          <w:szCs w:val="24"/>
        </w:rPr>
        <w:t>departe de surse de caldură</w:t>
      </w:r>
      <w:r w:rsidRPr="00C72740">
        <w:rPr>
          <w:rStyle w:val="PlaceholderText"/>
          <w:rFonts w:ascii="Arial" w:hAnsi="Arial" w:cs="Arial"/>
          <w:color w:val="auto"/>
          <w:sz w:val="24"/>
          <w:szCs w:val="24"/>
        </w:rPr>
        <w:t xml:space="preserve"> sau care pro</w:t>
      </w:r>
      <w:r>
        <w:rPr>
          <w:rStyle w:val="PlaceholderText"/>
          <w:rFonts w:ascii="Arial" w:hAnsi="Arial" w:cs="Arial"/>
          <w:color w:val="auto"/>
          <w:sz w:val="24"/>
          <w:szCs w:val="24"/>
        </w:rPr>
        <w:t>duc scantei, departe de umezeală, lumină ș</w:t>
      </w:r>
      <w:r w:rsidRPr="00C72740">
        <w:rPr>
          <w:rStyle w:val="PlaceholderText"/>
          <w:rFonts w:ascii="Arial" w:hAnsi="Arial" w:cs="Arial"/>
          <w:color w:val="auto"/>
          <w:sz w:val="24"/>
          <w:szCs w:val="24"/>
        </w:rPr>
        <w:t>i materiale compatibile.</w:t>
      </w:r>
    </w:p>
    <w:p w:rsidR="00547619" w:rsidRPr="003B251E" w:rsidRDefault="00547619" w:rsidP="00547619">
      <w:pPr>
        <w:pStyle w:val="ListParagraph"/>
        <w:numPr>
          <w:ilvl w:val="1"/>
          <w:numId w:val="1"/>
        </w:numPr>
        <w:tabs>
          <w:tab w:val="clear" w:pos="1440"/>
          <w:tab w:val="num" w:pos="284"/>
          <w:tab w:val="num" w:pos="360"/>
        </w:tabs>
        <w:snapToGrid w:val="0"/>
        <w:spacing w:after="0" w:line="240" w:lineRule="auto"/>
        <w:ind w:left="284" w:hanging="284"/>
        <w:jc w:val="both"/>
        <w:rPr>
          <w:rStyle w:val="PlaceholderText"/>
          <w:rFonts w:ascii="Arial" w:eastAsia="Times New Roman" w:hAnsi="Arial" w:cs="Arial"/>
          <w:b/>
          <w:color w:val="auto"/>
          <w:sz w:val="24"/>
          <w:szCs w:val="24"/>
          <w:lang w:val="ro-RO"/>
        </w:rPr>
      </w:pPr>
      <w:r w:rsidRPr="00C72740">
        <w:rPr>
          <w:rFonts w:ascii="Arial" w:eastAsia="Times New Roman" w:hAnsi="Arial" w:cs="Arial"/>
          <w:b/>
          <w:sz w:val="24"/>
          <w:szCs w:val="24"/>
          <w:lang w:val="ro-RO"/>
        </w:rPr>
        <w:t xml:space="preserve">folosire/comercializare: </w:t>
      </w:r>
      <w:r w:rsidR="00AD01EB" w:rsidRPr="00F5252C">
        <w:rPr>
          <w:rFonts w:ascii="Arial" w:eastAsia="Times New Roman" w:hAnsi="Arial" w:cs="Arial"/>
          <w:sz w:val="24"/>
          <w:szCs w:val="24"/>
          <w:lang w:val="ro-RO"/>
        </w:rPr>
        <w:t>în activitatea de prelucrare a lemnului</w:t>
      </w:r>
      <w:r w:rsidRPr="00C72740">
        <w:rPr>
          <w:rStyle w:val="PlaceholderText"/>
          <w:rFonts w:ascii="Arial" w:hAnsi="Arial" w:cs="Arial"/>
          <w:color w:val="auto"/>
          <w:sz w:val="24"/>
          <w:szCs w:val="24"/>
        </w:rPr>
        <w:t>.</w:t>
      </w:r>
    </w:p>
    <w:p w:rsidR="00547619" w:rsidRPr="00122506" w:rsidRDefault="00547619" w:rsidP="00830B7F">
      <w:pPr>
        <w:pStyle w:val="Heading2"/>
        <w:ind w:firstLine="426"/>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AD01EB" w:rsidRDefault="00547619" w:rsidP="00AD01EB">
      <w:pPr>
        <w:pStyle w:val="ListParagraph"/>
        <w:numPr>
          <w:ilvl w:val="0"/>
          <w:numId w:val="16"/>
        </w:numPr>
        <w:autoSpaceDE w:val="0"/>
        <w:autoSpaceDN w:val="0"/>
        <w:adjustRightInd w:val="0"/>
        <w:spacing w:after="0" w:line="240" w:lineRule="auto"/>
        <w:ind w:left="284" w:hanging="284"/>
        <w:jc w:val="both"/>
        <w:rPr>
          <w:rFonts w:ascii="Arial" w:hAnsi="Arial" w:cs="Arial"/>
          <w:sz w:val="24"/>
          <w:szCs w:val="24"/>
        </w:rPr>
      </w:pPr>
      <w:r w:rsidRPr="00AD01EB">
        <w:rPr>
          <w:rFonts w:ascii="Arial" w:hAnsi="Arial" w:cs="Arial"/>
          <w:sz w:val="24"/>
          <w:szCs w:val="24"/>
          <w:lang w:val="ro-RO" w:eastAsia="ro-RO"/>
        </w:rPr>
        <w:t>se vor respecta prevederile fișelor tehnice de securitate privind gestionarea ambalajelor</w:t>
      </w:r>
      <w:r w:rsidR="00AD01EB">
        <w:rPr>
          <w:rFonts w:ascii="Arial" w:hAnsi="Arial" w:cs="Arial"/>
          <w:sz w:val="24"/>
          <w:szCs w:val="24"/>
        </w:rPr>
        <w:t>,</w:t>
      </w:r>
    </w:p>
    <w:p w:rsidR="00AD01EB" w:rsidRPr="00AD01EB" w:rsidRDefault="00AD01EB" w:rsidP="00AD01EB">
      <w:pPr>
        <w:pStyle w:val="ListParagraph"/>
        <w:numPr>
          <w:ilvl w:val="0"/>
          <w:numId w:val="16"/>
        </w:numPr>
        <w:autoSpaceDE w:val="0"/>
        <w:autoSpaceDN w:val="0"/>
        <w:adjustRightInd w:val="0"/>
        <w:spacing w:after="0" w:line="240" w:lineRule="auto"/>
        <w:ind w:left="284" w:hanging="284"/>
        <w:jc w:val="both"/>
        <w:rPr>
          <w:rFonts w:ascii="Arial" w:hAnsi="Arial" w:cs="Arial"/>
          <w:sz w:val="24"/>
          <w:szCs w:val="24"/>
        </w:rPr>
      </w:pPr>
      <w:proofErr w:type="gramStart"/>
      <w:r>
        <w:rPr>
          <w:rFonts w:ascii="Arial" w:hAnsi="Arial" w:cs="Arial"/>
          <w:sz w:val="24"/>
          <w:szCs w:val="24"/>
        </w:rPr>
        <w:t>a</w:t>
      </w:r>
      <w:r w:rsidRPr="00AD01EB">
        <w:rPr>
          <w:rFonts w:ascii="Arial" w:hAnsi="Arial" w:cs="Arial"/>
          <w:sz w:val="24"/>
          <w:szCs w:val="24"/>
          <w:lang w:val="ro-RO"/>
        </w:rPr>
        <w:t>mbalajele</w:t>
      </w:r>
      <w:proofErr w:type="gramEnd"/>
      <w:r w:rsidRPr="00AD01EB">
        <w:rPr>
          <w:rFonts w:ascii="Arial" w:hAnsi="Arial" w:cs="Arial"/>
          <w:sz w:val="24"/>
          <w:szCs w:val="24"/>
          <w:lang w:val="ro-RO"/>
        </w:rPr>
        <w:t xml:space="preserve"> provenite de la </w:t>
      </w:r>
      <w:r>
        <w:rPr>
          <w:rFonts w:ascii="Arial" w:hAnsi="Arial" w:cs="Arial"/>
          <w:sz w:val="24"/>
          <w:szCs w:val="24"/>
          <w:lang w:val="pt-BR"/>
        </w:rPr>
        <w:t>substanțele de tratare a lemnului</w:t>
      </w:r>
      <w:r w:rsidRPr="00AD01EB">
        <w:rPr>
          <w:rFonts w:ascii="Arial" w:hAnsi="Arial" w:cs="Arial"/>
          <w:sz w:val="24"/>
          <w:szCs w:val="24"/>
        </w:rPr>
        <w:t xml:space="preserve"> </w:t>
      </w:r>
      <w:r w:rsidRPr="00AD01EB">
        <w:rPr>
          <w:rFonts w:ascii="Arial" w:hAnsi="Arial" w:cs="Arial"/>
          <w:sz w:val="24"/>
          <w:szCs w:val="24"/>
          <w:lang w:val="ro-RO"/>
        </w:rPr>
        <w:t>se  depozitează în locuri special amenajate şi se returnează la furnizori, fiind strict interzisă utilizarea acestora în alte scopuri decat cele pentru care au fost destinate.</w:t>
      </w:r>
    </w:p>
    <w:p w:rsidR="00547619" w:rsidRDefault="00547619" w:rsidP="0054761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547619" w:rsidRPr="000E5F31" w:rsidRDefault="00547619" w:rsidP="00547619">
      <w:pPr>
        <w:spacing w:after="0" w:line="240" w:lineRule="auto"/>
        <w:ind w:firstLine="5"/>
        <w:contextualSpacing/>
        <w:jc w:val="both"/>
        <w:rPr>
          <w:rFonts w:ascii="Arial" w:eastAsia="Calibri" w:hAnsi="Arial" w:cs="Arial"/>
          <w:sz w:val="24"/>
          <w:szCs w:val="24"/>
        </w:rPr>
      </w:pPr>
      <w:proofErr w:type="gramStart"/>
      <w:r w:rsidRPr="00E51429">
        <w:rPr>
          <w:rFonts w:ascii="Arial" w:eastAsia="Calibri" w:hAnsi="Arial" w:cs="Arial"/>
          <w:sz w:val="24"/>
          <w:szCs w:val="24"/>
        </w:rPr>
        <w:t>Toate recipientele de stocare a substanţelor chimice folosite în activitate sunt amplasate în spaţii închise, protejate şi securizate.</w:t>
      </w:r>
      <w:proofErr w:type="gramEnd"/>
    </w:p>
    <w:p w:rsidR="00547619" w:rsidRPr="00E51429" w:rsidRDefault="00547619" w:rsidP="00547619">
      <w:pPr>
        <w:shd w:val="clear" w:color="auto" w:fill="FFFFFF"/>
        <w:tabs>
          <w:tab w:val="left" w:pos="662"/>
        </w:tabs>
        <w:spacing w:after="0" w:line="240" w:lineRule="auto"/>
        <w:ind w:left="5"/>
        <w:contextualSpacing/>
        <w:jc w:val="both"/>
        <w:rPr>
          <w:rFonts w:ascii="Arial" w:eastAsia="Calibri" w:hAnsi="Arial" w:cs="Arial"/>
          <w:sz w:val="24"/>
          <w:szCs w:val="24"/>
          <w:lang w:val="pt-BR"/>
        </w:rPr>
      </w:pPr>
      <w:r>
        <w:rPr>
          <w:rFonts w:ascii="Arial" w:eastAsia="Calibri" w:hAnsi="Arial" w:cs="Arial"/>
          <w:sz w:val="24"/>
          <w:szCs w:val="24"/>
          <w:lang w:val="pt-BR"/>
        </w:rPr>
        <w:t>Manipularea subsțe</w:t>
      </w:r>
      <w:r w:rsidRPr="00E51429">
        <w:rPr>
          <w:rFonts w:ascii="Arial" w:eastAsia="Calibri" w:hAnsi="Arial" w:cs="Arial"/>
          <w:sz w:val="24"/>
          <w:szCs w:val="24"/>
          <w:lang w:val="pt-BR"/>
        </w:rPr>
        <w:t xml:space="preserve">ntelor </w:t>
      </w:r>
      <w:r>
        <w:rPr>
          <w:rFonts w:ascii="Arial" w:eastAsia="Calibri" w:hAnsi="Arial" w:cs="Arial"/>
          <w:sz w:val="24"/>
          <w:szCs w:val="24"/>
          <w:lang w:val="pt-BR"/>
        </w:rPr>
        <w:t>în caz de intervenție accident se va face asftel încâ</w:t>
      </w:r>
      <w:r w:rsidRPr="00E51429">
        <w:rPr>
          <w:rFonts w:ascii="Arial" w:eastAsia="Calibri" w:hAnsi="Arial" w:cs="Arial"/>
          <w:sz w:val="24"/>
          <w:szCs w:val="24"/>
          <w:lang w:val="pt-BR"/>
        </w:rPr>
        <w:t>t se</w:t>
      </w:r>
      <w:r>
        <w:rPr>
          <w:rFonts w:ascii="Arial" w:eastAsia="Calibri" w:hAnsi="Arial" w:cs="Arial"/>
          <w:sz w:val="24"/>
          <w:szCs w:val="24"/>
          <w:lang w:val="pt-BR"/>
        </w:rPr>
        <w:t xml:space="preserve"> va evita orice pierdere de conținut; pentru îndepartarea poluanț</w:t>
      </w:r>
      <w:r w:rsidRPr="00E51429">
        <w:rPr>
          <w:rFonts w:ascii="Arial" w:eastAsia="Calibri" w:hAnsi="Arial" w:cs="Arial"/>
          <w:sz w:val="24"/>
          <w:szCs w:val="24"/>
          <w:lang w:val="pt-BR"/>
        </w:rPr>
        <w:t xml:space="preserve">ilor </w:t>
      </w:r>
      <w:r>
        <w:rPr>
          <w:rFonts w:ascii="Arial" w:eastAsia="Calibri" w:hAnsi="Arial" w:cs="Arial"/>
          <w:sz w:val="24"/>
          <w:szCs w:val="24"/>
          <w:lang w:val="pt-BR"/>
        </w:rPr>
        <w:t>î</w:t>
      </w:r>
      <w:r w:rsidRPr="00E51429">
        <w:rPr>
          <w:rFonts w:ascii="Arial" w:eastAsia="Calibri" w:hAnsi="Arial" w:cs="Arial"/>
          <w:sz w:val="24"/>
          <w:szCs w:val="24"/>
          <w:lang w:val="pt-BR"/>
        </w:rPr>
        <w:t xml:space="preserve">n caz </w:t>
      </w:r>
      <w:r>
        <w:rPr>
          <w:rFonts w:ascii="Arial" w:eastAsia="Calibri" w:hAnsi="Arial" w:cs="Arial"/>
          <w:sz w:val="24"/>
          <w:szCs w:val="24"/>
          <w:lang w:val="pt-BR"/>
        </w:rPr>
        <w:t>de scurgere accidentală</w:t>
      </w:r>
      <w:r w:rsidRPr="00E51429">
        <w:rPr>
          <w:rFonts w:ascii="Arial" w:eastAsia="Calibri" w:hAnsi="Arial" w:cs="Arial"/>
          <w:sz w:val="24"/>
          <w:szCs w:val="24"/>
          <w:lang w:val="pt-BR"/>
        </w:rPr>
        <w:t xml:space="preserve"> se </w:t>
      </w:r>
      <w:r>
        <w:rPr>
          <w:rFonts w:ascii="Arial" w:eastAsia="Calibri" w:hAnsi="Arial" w:cs="Arial"/>
          <w:sz w:val="24"/>
          <w:szCs w:val="24"/>
          <w:lang w:val="pt-BR"/>
        </w:rPr>
        <w:t>vor respecta prevederile din fiș</w:t>
      </w:r>
      <w:r w:rsidRPr="00E51429">
        <w:rPr>
          <w:rFonts w:ascii="Arial" w:eastAsia="Calibri" w:hAnsi="Arial" w:cs="Arial"/>
          <w:sz w:val="24"/>
          <w:szCs w:val="24"/>
          <w:lang w:val="pt-BR"/>
        </w:rPr>
        <w:t>ele tehnice de securitate.</w:t>
      </w:r>
    </w:p>
    <w:p w:rsidR="00547619" w:rsidRPr="00BF0AAB" w:rsidRDefault="00547619" w:rsidP="00547619">
      <w:pPr>
        <w:spacing w:after="0" w:line="240" w:lineRule="auto"/>
        <w:ind w:right="23"/>
        <w:contextualSpacing/>
        <w:jc w:val="both"/>
        <w:rPr>
          <w:rFonts w:ascii="Arial" w:hAnsi="Arial" w:cs="Arial"/>
          <w:sz w:val="24"/>
          <w:szCs w:val="24"/>
        </w:rPr>
      </w:pPr>
      <w:r>
        <w:rPr>
          <w:rFonts w:ascii="Arial" w:hAnsi="Arial" w:cs="Arial"/>
          <w:sz w:val="24"/>
          <w:szCs w:val="24"/>
        </w:rPr>
        <w:t>In cazul apariț</w:t>
      </w:r>
      <w:r w:rsidRPr="00E51429">
        <w:rPr>
          <w:rFonts w:ascii="Arial" w:hAnsi="Arial" w:cs="Arial"/>
          <w:sz w:val="24"/>
          <w:szCs w:val="24"/>
        </w:rPr>
        <w:t>iei unui incident se vor lua m</w:t>
      </w:r>
      <w:r>
        <w:rPr>
          <w:rFonts w:ascii="Arial" w:hAnsi="Arial" w:cs="Arial"/>
          <w:sz w:val="24"/>
          <w:szCs w:val="24"/>
        </w:rPr>
        <w:t>ă</w:t>
      </w:r>
      <w:r w:rsidRPr="00E51429">
        <w:rPr>
          <w:rFonts w:ascii="Arial" w:hAnsi="Arial" w:cs="Arial"/>
          <w:sz w:val="24"/>
          <w:szCs w:val="24"/>
        </w:rPr>
        <w:t>suri imedi</w:t>
      </w:r>
      <w:r>
        <w:rPr>
          <w:rFonts w:ascii="Arial" w:hAnsi="Arial" w:cs="Arial"/>
          <w:sz w:val="24"/>
          <w:szCs w:val="24"/>
        </w:rPr>
        <w:t>ate pentru eliminarea cauzelor și limitarea efectelor asupra sănătății omului ș</w:t>
      </w:r>
      <w:r w:rsidRPr="00E51429">
        <w:rPr>
          <w:rFonts w:ascii="Arial" w:hAnsi="Arial" w:cs="Arial"/>
          <w:sz w:val="24"/>
          <w:szCs w:val="24"/>
        </w:rPr>
        <w:t xml:space="preserve">i asupra factorilor </w:t>
      </w:r>
      <w:r>
        <w:rPr>
          <w:rFonts w:ascii="Arial" w:hAnsi="Arial" w:cs="Arial"/>
          <w:sz w:val="24"/>
          <w:szCs w:val="24"/>
        </w:rPr>
        <w:t>de mediu, urmate de eliminarea î</w:t>
      </w:r>
      <w:r w:rsidRPr="00E51429">
        <w:rPr>
          <w:rFonts w:ascii="Arial" w:hAnsi="Arial" w:cs="Arial"/>
          <w:sz w:val="24"/>
          <w:szCs w:val="24"/>
        </w:rPr>
        <w:t xml:space="preserve">n totalitate </w:t>
      </w:r>
      <w:proofErr w:type="gramStart"/>
      <w:r w:rsidRPr="00E51429">
        <w:rPr>
          <w:rFonts w:ascii="Arial" w:hAnsi="Arial" w:cs="Arial"/>
          <w:sz w:val="24"/>
          <w:szCs w:val="24"/>
        </w:rPr>
        <w:t>a</w:t>
      </w:r>
      <w:proofErr w:type="gramEnd"/>
      <w:r w:rsidRPr="00E51429">
        <w:rPr>
          <w:rFonts w:ascii="Arial" w:hAnsi="Arial" w:cs="Arial"/>
          <w:sz w:val="24"/>
          <w:szCs w:val="24"/>
        </w:rPr>
        <w:t xml:space="preserve"> efectelor asu</w:t>
      </w:r>
      <w:r>
        <w:rPr>
          <w:rFonts w:ascii="Arial" w:hAnsi="Arial" w:cs="Arial"/>
          <w:sz w:val="24"/>
          <w:szCs w:val="24"/>
        </w:rPr>
        <w:t>pra aerului, apelor de suprafață, solului ș</w:t>
      </w:r>
      <w:r w:rsidRPr="00E51429">
        <w:rPr>
          <w:rFonts w:ascii="Arial" w:hAnsi="Arial" w:cs="Arial"/>
          <w:sz w:val="24"/>
          <w:szCs w:val="24"/>
        </w:rPr>
        <w:t>i subsolului.</w:t>
      </w:r>
    </w:p>
    <w:p w:rsidR="00547619" w:rsidRDefault="00547619" w:rsidP="00547619">
      <w:pPr>
        <w:spacing w:after="0" w:line="240" w:lineRule="auto"/>
        <w:jc w:val="both"/>
        <w:rPr>
          <w:rFonts w:ascii="Arial" w:hAnsi="Arial" w:cs="Arial"/>
          <w:b/>
          <w:sz w:val="24"/>
          <w:szCs w:val="24"/>
          <w:lang w:val="ro-RO"/>
        </w:rPr>
      </w:pPr>
    </w:p>
    <w:p w:rsidR="00547619" w:rsidRDefault="00547619" w:rsidP="00547619">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47619" w:rsidRDefault="00547619" w:rsidP="00547619">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7"/>
        <w:gridCol w:w="1858"/>
        <w:gridCol w:w="1098"/>
        <w:gridCol w:w="1389"/>
        <w:gridCol w:w="2117"/>
        <w:gridCol w:w="2484"/>
      </w:tblGrid>
      <w:tr w:rsidR="00547619" w:rsidRPr="00CB47F8" w:rsidTr="00830B7F">
        <w:trPr>
          <w:trHeight w:val="542"/>
          <w:tblHeader/>
          <w:jc w:val="center"/>
        </w:trPr>
        <w:tc>
          <w:tcPr>
            <w:tcW w:w="477" w:type="dxa"/>
            <w:vMerge w:val="restart"/>
            <w:shd w:val="clear" w:color="auto" w:fill="C0C0C0"/>
            <w:vAlign w:val="center"/>
          </w:tcPr>
          <w:p w:rsidR="00547619" w:rsidRPr="00CB47F8" w:rsidRDefault="00547619" w:rsidP="00547619">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Tip</w:t>
            </w:r>
          </w:p>
        </w:tc>
        <w:tc>
          <w:tcPr>
            <w:tcW w:w="1858" w:type="dxa"/>
            <w:vMerge w:val="restart"/>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Denumirea substanței periculoase/Clasa de pericol</w:t>
            </w:r>
          </w:p>
        </w:tc>
        <w:tc>
          <w:tcPr>
            <w:tcW w:w="1098" w:type="dxa"/>
            <w:vMerge w:val="restart"/>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Fraze de risc/fraze de pericol</w:t>
            </w:r>
          </w:p>
        </w:tc>
        <w:tc>
          <w:tcPr>
            <w:tcW w:w="1389" w:type="dxa"/>
            <w:vMerge w:val="restart"/>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Cantitate maximă prezentă cf. Art.2, </w:t>
            </w:r>
          </w:p>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Lg 59/2016, tone</w:t>
            </w:r>
          </w:p>
        </w:tc>
        <w:tc>
          <w:tcPr>
            <w:tcW w:w="4601" w:type="dxa"/>
            <w:gridSpan w:val="2"/>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Cantitatea relevantă (tone)</w:t>
            </w:r>
          </w:p>
        </w:tc>
      </w:tr>
      <w:tr w:rsidR="00547619" w:rsidRPr="00CB47F8" w:rsidTr="00830B7F">
        <w:trPr>
          <w:trHeight w:val="1022"/>
          <w:tblHeader/>
          <w:jc w:val="center"/>
        </w:trPr>
        <w:tc>
          <w:tcPr>
            <w:tcW w:w="477" w:type="dxa"/>
            <w:vMerge/>
            <w:shd w:val="clear" w:color="auto" w:fill="C0C0C0"/>
            <w:vAlign w:val="center"/>
          </w:tcPr>
          <w:p w:rsidR="00547619" w:rsidRPr="00CB47F8" w:rsidRDefault="00547619" w:rsidP="00547619">
            <w:pPr>
              <w:spacing w:before="40" w:after="0" w:line="240" w:lineRule="auto"/>
              <w:jc w:val="center"/>
              <w:rPr>
                <w:rFonts w:ascii="Arial" w:hAnsi="Arial" w:cs="Arial"/>
                <w:b/>
                <w:bCs/>
                <w:iCs/>
                <w:noProof/>
                <w:sz w:val="20"/>
                <w:szCs w:val="24"/>
                <w:lang w:val="ro-RO"/>
              </w:rPr>
            </w:pPr>
          </w:p>
        </w:tc>
        <w:tc>
          <w:tcPr>
            <w:tcW w:w="1858" w:type="dxa"/>
            <w:vMerge/>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p>
        </w:tc>
        <w:tc>
          <w:tcPr>
            <w:tcW w:w="1098" w:type="dxa"/>
            <w:vMerge/>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p>
        </w:tc>
        <w:tc>
          <w:tcPr>
            <w:tcW w:w="1389" w:type="dxa"/>
            <w:vMerge/>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p>
        </w:tc>
        <w:tc>
          <w:tcPr>
            <w:tcW w:w="2117" w:type="dxa"/>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Coloana 2 din Partea </w:t>
            </w:r>
            <w:smartTag w:uri="urn:schemas-microsoft-com:office:smarttags" w:element="metricconverter">
              <w:smartTagPr>
                <w:attr w:name="ProductID" w:val="1 a"/>
              </w:smartTagPr>
              <w:r w:rsidRPr="005063CE">
                <w:rPr>
                  <w:rFonts w:ascii="Arial" w:eastAsia="Times New Roman" w:hAnsi="Arial" w:cs="Arial"/>
                  <w:b/>
                  <w:sz w:val="20"/>
                  <w:szCs w:val="20"/>
                  <w:lang w:val="ro-RO"/>
                </w:rPr>
                <w:t>1 a</w:t>
              </w:r>
            </w:smartTag>
            <w:r w:rsidRPr="005063CE">
              <w:rPr>
                <w:rFonts w:ascii="Arial" w:eastAsia="Times New Roman" w:hAnsi="Arial" w:cs="Arial"/>
                <w:b/>
                <w:sz w:val="20"/>
                <w:szCs w:val="20"/>
                <w:lang w:val="ro-RO"/>
              </w:rPr>
              <w:t xml:space="preserve"> Anexei nr. 1 la</w:t>
            </w:r>
          </w:p>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 Lg 59/2016</w:t>
            </w:r>
          </w:p>
        </w:tc>
        <w:tc>
          <w:tcPr>
            <w:tcW w:w="2484" w:type="dxa"/>
            <w:shd w:val="clear" w:color="auto" w:fill="C0C0C0"/>
            <w:vAlign w:val="center"/>
          </w:tcPr>
          <w:p w:rsidR="00547619" w:rsidRPr="005063CE" w:rsidRDefault="00547619" w:rsidP="00547619">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Coloana 3 din Partea </w:t>
            </w:r>
            <w:smartTag w:uri="urn:schemas-microsoft-com:office:smarttags" w:element="metricconverter">
              <w:smartTagPr>
                <w:attr w:name="ProductID" w:val="1 a"/>
              </w:smartTagPr>
              <w:r w:rsidRPr="005063CE">
                <w:rPr>
                  <w:rFonts w:ascii="Arial" w:eastAsia="Times New Roman" w:hAnsi="Arial" w:cs="Arial"/>
                  <w:b/>
                  <w:sz w:val="20"/>
                  <w:szCs w:val="20"/>
                  <w:lang w:val="ro-RO"/>
                </w:rPr>
                <w:t>1 a</w:t>
              </w:r>
            </w:smartTag>
            <w:r w:rsidRPr="005063CE">
              <w:rPr>
                <w:rFonts w:ascii="Arial" w:eastAsia="Times New Roman" w:hAnsi="Arial" w:cs="Arial"/>
                <w:b/>
                <w:sz w:val="20"/>
                <w:szCs w:val="20"/>
                <w:lang w:val="ro-RO"/>
              </w:rPr>
              <w:t xml:space="preserve"> Anexei nr. 1 la Lg 59/2016</w:t>
            </w:r>
          </w:p>
        </w:tc>
      </w:tr>
      <w:tr w:rsidR="00547619" w:rsidRPr="00CB47F8" w:rsidTr="00830B7F">
        <w:trPr>
          <w:jc w:val="center"/>
        </w:trPr>
        <w:tc>
          <w:tcPr>
            <w:tcW w:w="477" w:type="dxa"/>
            <w:shd w:val="clear" w:color="auto" w:fill="auto"/>
          </w:tcPr>
          <w:p w:rsidR="00547619" w:rsidRPr="00CB47F8" w:rsidRDefault="00547619" w:rsidP="00547619">
            <w:pPr>
              <w:spacing w:before="40" w:after="0" w:line="240" w:lineRule="auto"/>
              <w:jc w:val="center"/>
              <w:rPr>
                <w:rFonts w:ascii="Arial" w:hAnsi="Arial" w:cs="Arial"/>
                <w:bCs/>
                <w:iCs/>
                <w:noProof/>
                <w:sz w:val="20"/>
                <w:szCs w:val="24"/>
                <w:lang w:val="ro-RO"/>
              </w:rPr>
            </w:pPr>
          </w:p>
        </w:tc>
        <w:tc>
          <w:tcPr>
            <w:tcW w:w="1858" w:type="dxa"/>
            <w:shd w:val="clear" w:color="auto" w:fill="auto"/>
          </w:tcPr>
          <w:p w:rsidR="00547619" w:rsidRPr="00CB47F8" w:rsidRDefault="00547619" w:rsidP="00547619">
            <w:pPr>
              <w:spacing w:before="40" w:after="0" w:line="240" w:lineRule="auto"/>
              <w:jc w:val="center"/>
              <w:rPr>
                <w:rFonts w:ascii="Arial" w:hAnsi="Arial" w:cs="Arial"/>
                <w:bCs/>
                <w:iCs/>
                <w:noProof/>
                <w:sz w:val="20"/>
                <w:szCs w:val="24"/>
                <w:lang w:val="ro-RO"/>
              </w:rPr>
            </w:pPr>
          </w:p>
        </w:tc>
        <w:tc>
          <w:tcPr>
            <w:tcW w:w="1098" w:type="dxa"/>
            <w:shd w:val="clear" w:color="auto" w:fill="auto"/>
          </w:tcPr>
          <w:p w:rsidR="00547619" w:rsidRPr="00CB47F8" w:rsidRDefault="00547619" w:rsidP="00547619">
            <w:pPr>
              <w:spacing w:before="40" w:after="0" w:line="240" w:lineRule="auto"/>
              <w:jc w:val="center"/>
              <w:rPr>
                <w:rFonts w:ascii="Arial" w:hAnsi="Arial" w:cs="Arial"/>
                <w:bCs/>
                <w:iCs/>
                <w:noProof/>
                <w:sz w:val="20"/>
                <w:szCs w:val="24"/>
                <w:lang w:val="ro-RO"/>
              </w:rPr>
            </w:pPr>
          </w:p>
        </w:tc>
        <w:tc>
          <w:tcPr>
            <w:tcW w:w="1389" w:type="dxa"/>
            <w:shd w:val="clear" w:color="auto" w:fill="auto"/>
          </w:tcPr>
          <w:p w:rsidR="00547619" w:rsidRPr="00CB47F8" w:rsidRDefault="00547619" w:rsidP="00547619">
            <w:pPr>
              <w:spacing w:before="40" w:after="0" w:line="240" w:lineRule="auto"/>
              <w:jc w:val="center"/>
              <w:rPr>
                <w:rFonts w:ascii="Arial" w:hAnsi="Arial" w:cs="Arial"/>
                <w:bCs/>
                <w:iCs/>
                <w:noProof/>
                <w:sz w:val="20"/>
                <w:szCs w:val="24"/>
                <w:lang w:val="ro-RO"/>
              </w:rPr>
            </w:pPr>
          </w:p>
        </w:tc>
        <w:tc>
          <w:tcPr>
            <w:tcW w:w="2117" w:type="dxa"/>
            <w:shd w:val="clear" w:color="auto" w:fill="auto"/>
          </w:tcPr>
          <w:p w:rsidR="00547619" w:rsidRPr="00CB47F8" w:rsidRDefault="00547619" w:rsidP="00547619">
            <w:pPr>
              <w:spacing w:before="40" w:after="0" w:line="240" w:lineRule="auto"/>
              <w:jc w:val="center"/>
              <w:rPr>
                <w:rFonts w:ascii="Arial" w:hAnsi="Arial" w:cs="Arial"/>
                <w:bCs/>
                <w:iCs/>
                <w:noProof/>
                <w:sz w:val="20"/>
                <w:szCs w:val="24"/>
                <w:lang w:val="ro-RO"/>
              </w:rPr>
            </w:pPr>
          </w:p>
        </w:tc>
        <w:tc>
          <w:tcPr>
            <w:tcW w:w="2484" w:type="dxa"/>
            <w:shd w:val="clear" w:color="auto" w:fill="auto"/>
          </w:tcPr>
          <w:p w:rsidR="00547619" w:rsidRPr="00CB47F8" w:rsidRDefault="00547619" w:rsidP="00547619">
            <w:pPr>
              <w:spacing w:before="40" w:after="0" w:line="240" w:lineRule="auto"/>
              <w:jc w:val="center"/>
              <w:rPr>
                <w:rFonts w:ascii="Arial" w:hAnsi="Arial" w:cs="Arial"/>
                <w:bCs/>
                <w:iCs/>
                <w:noProof/>
                <w:sz w:val="20"/>
                <w:szCs w:val="24"/>
                <w:lang w:val="ro-RO"/>
              </w:rPr>
            </w:pPr>
          </w:p>
        </w:tc>
      </w:tr>
    </w:tbl>
    <w:p w:rsidR="00547619" w:rsidRPr="00853234" w:rsidRDefault="00547619" w:rsidP="00547619">
      <w:pPr>
        <w:spacing w:after="0" w:line="240" w:lineRule="auto"/>
        <w:jc w:val="both"/>
        <w:rPr>
          <w:rFonts w:ascii="Arial" w:hAnsi="Arial" w:cs="Arial"/>
          <w:b/>
          <w:sz w:val="24"/>
          <w:szCs w:val="24"/>
          <w:lang w:val="pt-BR"/>
        </w:rPr>
      </w:pPr>
      <w:r>
        <w:rPr>
          <w:rFonts w:ascii="Arial" w:hAnsi="Arial" w:cs="Arial"/>
          <w:b/>
          <w:sz w:val="24"/>
          <w:szCs w:val="24"/>
          <w:lang w:val="pt-BR"/>
        </w:rPr>
        <w:lastRenderedPageBreak/>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47619" w:rsidRDefault="00547619" w:rsidP="00547619">
      <w:pPr>
        <w:pStyle w:val="Body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547619" w:rsidRDefault="00547619" w:rsidP="00547619">
      <w:pPr>
        <w:pStyle w:val="BodyText"/>
        <w:spacing w:after="0" w:line="240" w:lineRule="auto"/>
        <w:rPr>
          <w:rFonts w:ascii="Arial" w:hAnsi="Arial" w:cs="Arial"/>
          <w:noProof/>
          <w:sz w:val="24"/>
          <w:szCs w:val="24"/>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1857"/>
        <w:gridCol w:w="2820"/>
      </w:tblGrid>
      <w:tr w:rsidR="00547619" w:rsidRPr="000768B9" w:rsidTr="00547619">
        <w:tc>
          <w:tcPr>
            <w:tcW w:w="4962" w:type="dxa"/>
            <w:shd w:val="clear" w:color="auto" w:fill="C0C0C0"/>
          </w:tcPr>
          <w:p w:rsidR="00547619" w:rsidRPr="000768B9" w:rsidRDefault="00547619" w:rsidP="0054761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1857" w:type="dxa"/>
            <w:shd w:val="clear" w:color="auto" w:fill="C0C0C0"/>
          </w:tcPr>
          <w:p w:rsidR="00547619" w:rsidRPr="000768B9" w:rsidRDefault="00547619" w:rsidP="0054761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2820" w:type="dxa"/>
            <w:shd w:val="clear" w:color="auto" w:fill="C0C0C0"/>
          </w:tcPr>
          <w:p w:rsidR="00547619" w:rsidRPr="000768B9" w:rsidRDefault="00547619" w:rsidP="0054761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547619" w:rsidRPr="000768B9" w:rsidTr="00547619">
        <w:tc>
          <w:tcPr>
            <w:tcW w:w="4962" w:type="dxa"/>
            <w:shd w:val="clear" w:color="auto" w:fill="auto"/>
          </w:tcPr>
          <w:p w:rsidR="00547619" w:rsidRPr="000768B9" w:rsidRDefault="00547619" w:rsidP="00547619">
            <w:pPr>
              <w:spacing w:before="40" w:after="0" w:line="360" w:lineRule="auto"/>
              <w:jc w:val="center"/>
              <w:rPr>
                <w:rFonts w:ascii="Arial" w:hAnsi="Arial" w:cs="Arial"/>
                <w:noProof/>
                <w:sz w:val="20"/>
                <w:szCs w:val="24"/>
                <w:lang w:val="ro-RO"/>
              </w:rPr>
            </w:pPr>
          </w:p>
        </w:tc>
        <w:tc>
          <w:tcPr>
            <w:tcW w:w="1857" w:type="dxa"/>
            <w:shd w:val="clear" w:color="auto" w:fill="auto"/>
          </w:tcPr>
          <w:p w:rsidR="00547619" w:rsidRPr="000768B9" w:rsidRDefault="00547619" w:rsidP="00547619">
            <w:pPr>
              <w:spacing w:before="40" w:after="0" w:line="360" w:lineRule="auto"/>
              <w:jc w:val="center"/>
              <w:rPr>
                <w:rFonts w:ascii="Arial" w:hAnsi="Arial" w:cs="Arial"/>
                <w:noProof/>
                <w:sz w:val="20"/>
                <w:szCs w:val="24"/>
                <w:lang w:val="ro-RO"/>
              </w:rPr>
            </w:pPr>
          </w:p>
        </w:tc>
        <w:tc>
          <w:tcPr>
            <w:tcW w:w="2820" w:type="dxa"/>
            <w:shd w:val="clear" w:color="auto" w:fill="auto"/>
          </w:tcPr>
          <w:p w:rsidR="00547619" w:rsidRPr="000768B9" w:rsidRDefault="00547619" w:rsidP="00547619">
            <w:pPr>
              <w:spacing w:before="40" w:after="0" w:line="360" w:lineRule="auto"/>
              <w:jc w:val="center"/>
              <w:rPr>
                <w:rFonts w:ascii="Arial" w:hAnsi="Arial" w:cs="Arial"/>
                <w:noProof/>
                <w:sz w:val="20"/>
                <w:szCs w:val="24"/>
                <w:lang w:val="ro-RO"/>
              </w:rPr>
            </w:pPr>
          </w:p>
        </w:tc>
      </w:tr>
    </w:tbl>
    <w:p w:rsidR="00547619" w:rsidRDefault="00547619" w:rsidP="00547619">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888"/>
      </w:tblGrid>
      <w:tr w:rsidR="00547619" w:rsidRPr="000768B9" w:rsidTr="00547619">
        <w:trPr>
          <w:trHeight w:val="191"/>
        </w:trPr>
        <w:tc>
          <w:tcPr>
            <w:tcW w:w="2751" w:type="dxa"/>
            <w:shd w:val="clear" w:color="auto" w:fill="C0C0C0"/>
          </w:tcPr>
          <w:p w:rsidR="00547619" w:rsidRPr="000768B9" w:rsidRDefault="00547619" w:rsidP="0054761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6888" w:type="dxa"/>
            <w:shd w:val="clear" w:color="auto" w:fill="C0C0C0"/>
          </w:tcPr>
          <w:p w:rsidR="00547619" w:rsidRPr="000768B9" w:rsidRDefault="00547619" w:rsidP="0054761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547619" w:rsidRPr="000768B9" w:rsidTr="00547619">
        <w:tc>
          <w:tcPr>
            <w:tcW w:w="2751" w:type="dxa"/>
            <w:shd w:val="clear" w:color="auto" w:fill="auto"/>
          </w:tcPr>
          <w:p w:rsidR="00547619" w:rsidRPr="000768B9" w:rsidRDefault="00547619" w:rsidP="00547619">
            <w:pPr>
              <w:spacing w:before="40" w:after="0" w:line="360" w:lineRule="auto"/>
              <w:jc w:val="center"/>
              <w:rPr>
                <w:rFonts w:ascii="Arial" w:hAnsi="Arial" w:cs="Arial"/>
                <w:noProof/>
                <w:sz w:val="20"/>
                <w:szCs w:val="24"/>
                <w:lang w:val="ro-RO"/>
              </w:rPr>
            </w:pPr>
          </w:p>
        </w:tc>
        <w:tc>
          <w:tcPr>
            <w:tcW w:w="6888" w:type="dxa"/>
            <w:shd w:val="clear" w:color="auto" w:fill="auto"/>
          </w:tcPr>
          <w:p w:rsidR="00547619" w:rsidRPr="000768B9" w:rsidRDefault="00547619" w:rsidP="00547619">
            <w:pPr>
              <w:spacing w:before="40" w:after="0" w:line="360" w:lineRule="auto"/>
              <w:jc w:val="center"/>
              <w:rPr>
                <w:rFonts w:ascii="Arial" w:hAnsi="Arial" w:cs="Arial"/>
                <w:noProof/>
                <w:sz w:val="20"/>
                <w:szCs w:val="24"/>
                <w:lang w:val="ro-RO"/>
              </w:rPr>
            </w:pPr>
          </w:p>
        </w:tc>
      </w:tr>
    </w:tbl>
    <w:p w:rsidR="00547619" w:rsidRDefault="00547619" w:rsidP="00547619">
      <w:pPr>
        <w:spacing w:after="0" w:line="240" w:lineRule="auto"/>
        <w:jc w:val="both"/>
        <w:rPr>
          <w:rFonts w:ascii="Arial" w:hAnsi="Arial" w:cs="Arial"/>
          <w:noProof/>
          <w:sz w:val="24"/>
          <w:szCs w:val="24"/>
          <w:lang w:val="ro-RO"/>
        </w:rPr>
      </w:pPr>
      <w:r>
        <w:rPr>
          <w:rFonts w:ascii="Arial" w:hAnsi="Arial" w:cs="Arial"/>
          <w:noProof/>
          <w:sz w:val="24"/>
          <w:szCs w:val="24"/>
          <w:lang w:val="ro-RO"/>
        </w:rPr>
        <w:t>Nu este cazul.</w:t>
      </w:r>
    </w:p>
    <w:p w:rsidR="00547619" w:rsidRDefault="00547619" w:rsidP="00547619">
      <w:pPr>
        <w:spacing w:after="0" w:line="240" w:lineRule="auto"/>
        <w:jc w:val="both"/>
        <w:rPr>
          <w:rFonts w:ascii="Arial" w:hAnsi="Arial" w:cs="Arial"/>
          <w:noProof/>
          <w:sz w:val="24"/>
          <w:szCs w:val="24"/>
          <w:lang w:val="ro-RO"/>
        </w:rPr>
      </w:pPr>
    </w:p>
    <w:p w:rsidR="00547619" w:rsidRPr="00122506" w:rsidRDefault="00547619" w:rsidP="00547619">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547619" w:rsidRPr="00CA04A5" w:rsidRDefault="00547619" w:rsidP="00547619">
      <w:pPr>
        <w:pStyle w:val="ListParagraph"/>
        <w:numPr>
          <w:ilvl w:val="1"/>
          <w:numId w:val="15"/>
        </w:numPr>
        <w:spacing w:after="0" w:line="240" w:lineRule="auto"/>
        <w:ind w:left="284" w:hanging="284"/>
        <w:jc w:val="both"/>
        <w:rPr>
          <w:rFonts w:ascii="Arial" w:hAnsi="Arial" w:cs="Arial"/>
          <w:sz w:val="24"/>
          <w:szCs w:val="24"/>
        </w:rPr>
      </w:pPr>
      <w:r w:rsidRPr="00CA04A5">
        <w:rPr>
          <w:rFonts w:ascii="Arial" w:hAnsi="Arial" w:cs="Arial"/>
          <w:sz w:val="24"/>
          <w:szCs w:val="24"/>
        </w:rPr>
        <w:t xml:space="preserve">Se ţine evidenţa strictă a cantităţilor şi tipurilor de subtanţe chimice utilizate și </w:t>
      </w:r>
      <w:r w:rsidRPr="00CA04A5">
        <w:rPr>
          <w:rFonts w:ascii="Arial" w:hAnsi="Arial" w:cs="Arial"/>
          <w:color w:val="000000"/>
          <w:sz w:val="24"/>
          <w:szCs w:val="24"/>
          <w:lang w:val="ro-RO"/>
        </w:rPr>
        <w:t xml:space="preserve">se vor raporta, la solicitare de către APM Suceava. </w:t>
      </w:r>
    </w:p>
    <w:p w:rsidR="00547619" w:rsidRDefault="00547619" w:rsidP="00547619">
      <w:pPr>
        <w:pStyle w:val="ListParagraph"/>
        <w:numPr>
          <w:ilvl w:val="1"/>
          <w:numId w:val="15"/>
        </w:numPr>
        <w:spacing w:after="0" w:line="240" w:lineRule="auto"/>
        <w:ind w:left="284" w:hanging="284"/>
        <w:jc w:val="both"/>
        <w:rPr>
          <w:rFonts w:ascii="Arial" w:eastAsia="Times New Roman" w:hAnsi="Arial" w:cs="Arial"/>
          <w:sz w:val="24"/>
          <w:szCs w:val="24"/>
          <w:lang w:val="ro-RO"/>
        </w:rPr>
      </w:pPr>
      <w:r w:rsidRPr="00CA04A5">
        <w:rPr>
          <w:rFonts w:ascii="Arial" w:hAnsi="Arial" w:cs="Arial"/>
          <w:color w:val="000000"/>
          <w:sz w:val="24"/>
          <w:szCs w:val="24"/>
        </w:rPr>
        <w:t xml:space="preserve">Se </w:t>
      </w:r>
      <w:proofErr w:type="gramStart"/>
      <w:r w:rsidRPr="00CA04A5">
        <w:rPr>
          <w:rFonts w:ascii="Arial" w:hAnsi="Arial" w:cs="Arial"/>
          <w:color w:val="000000"/>
          <w:sz w:val="24"/>
          <w:szCs w:val="24"/>
        </w:rPr>
        <w:t>va</w:t>
      </w:r>
      <w:proofErr w:type="gramEnd"/>
      <w:r w:rsidRPr="00CA04A5">
        <w:rPr>
          <w:rFonts w:ascii="Arial" w:hAnsi="Arial" w:cs="Arial"/>
          <w:color w:val="000000"/>
          <w:sz w:val="24"/>
          <w:szCs w:val="24"/>
        </w:rPr>
        <w:t xml:space="preserve"> raporta autorității de mediu orice incident intervenit în gospodărirea substanțelor periculoase.</w:t>
      </w:r>
      <w:r w:rsidRPr="00CA04A5">
        <w:rPr>
          <w:rFonts w:ascii="Arial" w:eastAsia="Times New Roman" w:hAnsi="Arial" w:cs="Arial"/>
          <w:sz w:val="24"/>
          <w:szCs w:val="24"/>
          <w:lang w:val="ro-RO"/>
        </w:rPr>
        <w:t xml:space="preserve"> </w:t>
      </w:r>
    </w:p>
    <w:p w:rsidR="00A10E0D" w:rsidRPr="00114F26" w:rsidRDefault="00A10E0D" w:rsidP="00A10E0D">
      <w:pPr>
        <w:snapToGrid w:val="0"/>
        <w:spacing w:after="0" w:line="240" w:lineRule="auto"/>
        <w:ind w:left="360"/>
        <w:contextualSpacing/>
        <w:jc w:val="both"/>
        <w:rPr>
          <w:rFonts w:ascii="Arial" w:eastAsia="Times New Roman" w:hAnsi="Arial" w:cs="Arial"/>
          <w:sz w:val="24"/>
          <w:szCs w:val="24"/>
          <w:lang w:val="ro-RO"/>
        </w:rPr>
      </w:pPr>
    </w:p>
    <w:p w:rsidR="00A10E0D"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A10E0D" w:rsidRDefault="00A10E0D" w:rsidP="00A10E0D">
      <w:pPr>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spacing w:after="0" w:line="240" w:lineRule="auto"/>
        <w:contextualSpacing/>
        <w:jc w:val="both"/>
        <w:rPr>
          <w:rFonts w:ascii="Arial" w:eastAsia="Times New Roman" w:hAnsi="Arial" w:cs="Arial"/>
          <w:sz w:val="24"/>
          <w:szCs w:val="24"/>
          <w:lang w:val="ro-RO"/>
        </w:rPr>
      </w:pPr>
    </w:p>
    <w:p w:rsidR="00A10E0D" w:rsidRDefault="00A10E0D" w:rsidP="00A10E0D">
      <w:pPr>
        <w:spacing w:after="0" w:line="240" w:lineRule="auto"/>
        <w:contextualSpacing/>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A10E0D" w:rsidRDefault="00A10E0D" w:rsidP="00A10E0D">
      <w:pPr>
        <w:spacing w:after="0" w:line="240" w:lineRule="auto"/>
        <w:contextualSpacing/>
        <w:jc w:val="both"/>
        <w:rPr>
          <w:rFonts w:ascii="Arial" w:eastAsia="Times New Roman" w:hAnsi="Arial" w:cs="Arial"/>
          <w:b/>
          <w:bCs/>
          <w:sz w:val="24"/>
          <w:szCs w:val="24"/>
          <w:lang w:val="ro-RO" w:eastAsia="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2017"/>
        <w:gridCol w:w="1276"/>
        <w:gridCol w:w="2976"/>
        <w:gridCol w:w="3119"/>
      </w:tblGrid>
      <w:tr w:rsidR="00A10E0D" w:rsidRPr="002969C1" w:rsidTr="00A10E0D">
        <w:tc>
          <w:tcPr>
            <w:tcW w:w="643"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Pr>
                <w:rFonts w:ascii="Arial" w:eastAsia="Times New Roman" w:hAnsi="Arial" w:cs="Arial"/>
                <w:b/>
                <w:bCs/>
                <w:sz w:val="24"/>
                <w:szCs w:val="24"/>
                <w:lang w:val="ro-RO" w:eastAsia="ro-RO"/>
              </w:rPr>
              <w:t xml:space="preserve"> </w:t>
            </w:r>
            <w:r w:rsidRPr="00CA5CA2">
              <w:rPr>
                <w:rFonts w:ascii="Arial" w:eastAsia="Times New Roman" w:hAnsi="Arial" w:cs="Arial"/>
                <w:b/>
                <w:bCs/>
                <w:sz w:val="20"/>
                <w:szCs w:val="20"/>
                <w:lang w:val="ro-RO" w:eastAsia="ro-RO"/>
              </w:rPr>
              <w:t>Nr. Crt.</w:t>
            </w:r>
          </w:p>
        </w:tc>
        <w:tc>
          <w:tcPr>
            <w:tcW w:w="2017"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Denumire raport</w:t>
            </w:r>
          </w:p>
        </w:tc>
        <w:tc>
          <w:tcPr>
            <w:tcW w:w="1276"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Frecvență de raportare</w:t>
            </w:r>
          </w:p>
        </w:tc>
        <w:tc>
          <w:tcPr>
            <w:tcW w:w="2976"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Perioada depunerii raportului</w:t>
            </w:r>
          </w:p>
        </w:tc>
        <w:tc>
          <w:tcPr>
            <w:tcW w:w="3119"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Legislație</w:t>
            </w:r>
          </w:p>
        </w:tc>
      </w:tr>
      <w:tr w:rsidR="00A10E0D" w:rsidRPr="002969C1" w:rsidTr="00A10E0D">
        <w:trPr>
          <w:trHeight w:val="652"/>
        </w:trPr>
        <w:tc>
          <w:tcPr>
            <w:tcW w:w="643"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t>1</w:t>
            </w:r>
          </w:p>
        </w:tc>
        <w:tc>
          <w:tcPr>
            <w:tcW w:w="2017"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eastAsia="ro-RO"/>
              </w:rPr>
              <w:t>Raportarea datelor şi informaţiilor privind gestionarea deşeurilo</w:t>
            </w:r>
            <w:r>
              <w:rPr>
                <w:rFonts w:ascii="Arial" w:eastAsia="Times New Roman" w:hAnsi="Arial" w:cs="Arial"/>
                <w:bCs/>
                <w:sz w:val="20"/>
                <w:szCs w:val="20"/>
                <w:lang w:eastAsia="ro-RO"/>
              </w:rPr>
              <w:t>r</w:t>
            </w:r>
          </w:p>
        </w:tc>
        <w:tc>
          <w:tcPr>
            <w:tcW w:w="1276"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t>anual</w:t>
            </w:r>
          </w:p>
        </w:tc>
        <w:tc>
          <w:tcPr>
            <w:tcW w:w="2976"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eastAsia="ro-RO"/>
              </w:rPr>
              <w:t xml:space="preserve">până la </w:t>
            </w:r>
            <w:r w:rsidRPr="00CA5CA2">
              <w:rPr>
                <w:rFonts w:ascii="Arial" w:eastAsia="Times New Roman" w:hAnsi="Arial" w:cs="Arial"/>
                <w:b/>
                <w:bCs/>
                <w:iCs/>
                <w:sz w:val="20"/>
                <w:szCs w:val="20"/>
                <w:lang w:eastAsia="ro-RO"/>
              </w:rPr>
              <w:t>31 martie</w:t>
            </w:r>
            <w:r w:rsidRPr="00CA5CA2">
              <w:rPr>
                <w:rFonts w:ascii="Arial" w:eastAsia="Times New Roman" w:hAnsi="Arial" w:cs="Arial"/>
                <w:bCs/>
                <w:sz w:val="20"/>
                <w:szCs w:val="20"/>
                <w:lang w:eastAsia="ro-RO"/>
              </w:rPr>
              <w:t xml:space="preserve"> a anului următor celui de raportare, atât pe suport hârtie, cât şi electronic</w:t>
            </w:r>
          </w:p>
        </w:tc>
        <w:tc>
          <w:tcPr>
            <w:tcW w:w="3119"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eastAsia="ro-RO" w:bidi="en-US"/>
              </w:rPr>
            </w:pPr>
            <w:r w:rsidRPr="00CA5CA2">
              <w:rPr>
                <w:rFonts w:ascii="Arial" w:eastAsia="Times New Roman" w:hAnsi="Arial" w:cs="Arial"/>
                <w:bCs/>
                <w:sz w:val="20"/>
                <w:szCs w:val="20"/>
                <w:lang w:val="ro-RO" w:eastAsia="ro-RO" w:bidi="en-US"/>
              </w:rPr>
              <w:t>Legea nr. 211/2011 privind regimul deşeurilor, cu modificările și completările ulterioare</w:t>
            </w:r>
          </w:p>
        </w:tc>
      </w:tr>
    </w:tbl>
    <w:p w:rsidR="00A10E0D" w:rsidRPr="0087753A" w:rsidRDefault="00A10E0D" w:rsidP="00A10E0D">
      <w:pPr>
        <w:spacing w:after="0" w:line="240" w:lineRule="auto"/>
        <w:contextualSpacing/>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r w:rsidRPr="0087753A">
        <w:rPr>
          <w:rFonts w:ascii="Arial" w:eastAsia="Times New Roman" w:hAnsi="Arial" w:cs="Arial"/>
          <w:b/>
          <w:bCs/>
          <w:sz w:val="24"/>
          <w:szCs w:val="24"/>
          <w:lang w:val="ro-RO" w:eastAsia="ro-RO"/>
        </w:rPr>
        <w:t>alte raportări solicitate de APM Suceava.</w:t>
      </w:r>
    </w:p>
    <w:p w:rsidR="00A10E0D"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p>
    <w:p w:rsidR="00A10E0D" w:rsidRPr="008A1439"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Prezent</w:t>
      </w:r>
      <w:r w:rsidR="00830B7F">
        <w:rPr>
          <w:rFonts w:ascii="Arial" w:eastAsia="Times New Roman" w:hAnsi="Arial" w:cs="Arial"/>
          <w:b/>
          <w:sz w:val="24"/>
          <w:szCs w:val="24"/>
          <w:lang w:val="ro-RO"/>
        </w:rPr>
        <w:t>a autorizație de mediu conține 10</w:t>
      </w:r>
      <w:r>
        <w:rPr>
          <w:rFonts w:ascii="Arial" w:eastAsia="Times New Roman" w:hAnsi="Arial" w:cs="Arial"/>
          <w:b/>
          <w:sz w:val="24"/>
          <w:szCs w:val="24"/>
          <w:lang w:val="ro-RO"/>
        </w:rPr>
        <w:t xml:space="preserve"> pagini și a fost eliberată în  3 exemplare.</w:t>
      </w:r>
    </w:p>
    <w:p w:rsidR="00A10E0D" w:rsidRDefault="00A10E0D" w:rsidP="00A10E0D">
      <w:pPr>
        <w:spacing w:after="0" w:line="240" w:lineRule="auto"/>
        <w:contextualSpacing/>
        <w:rPr>
          <w:rFonts w:ascii="Arial" w:hAnsi="Arial" w:cs="Arial"/>
          <w:bCs/>
          <w:noProof/>
          <w:sz w:val="24"/>
          <w:szCs w:val="24"/>
          <w:lang w:val="ro-RO"/>
        </w:rPr>
      </w:pPr>
      <w:r>
        <w:rPr>
          <w:rFonts w:ascii="Arial" w:hAnsi="Arial" w:cs="Arial"/>
          <w:bCs/>
          <w:noProof/>
          <w:sz w:val="24"/>
          <w:szCs w:val="24"/>
          <w:lang w:val="ro-RO"/>
        </w:rPr>
        <w:t xml:space="preserve"> </w:t>
      </w:r>
    </w:p>
    <w:p w:rsidR="00A10E0D" w:rsidRPr="00D87583" w:rsidRDefault="00A10E0D" w:rsidP="00A10E0D">
      <w:pPr>
        <w:spacing w:after="0" w:line="240" w:lineRule="auto"/>
        <w:contextualSpacing/>
        <w:textAlignment w:val="baseline"/>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737"/>
      </w:tblGrid>
      <w:tr w:rsidR="003519D4" w:rsidTr="00AD01EB">
        <w:trPr>
          <w:trHeight w:val="1173"/>
        </w:trPr>
        <w:tc>
          <w:tcPr>
            <w:tcW w:w="9472" w:type="dxa"/>
            <w:gridSpan w:val="2"/>
          </w:tcPr>
          <w:p w:rsidR="003519D4" w:rsidRDefault="003519D4" w:rsidP="00AD01EB">
            <w:pPr>
              <w:spacing w:after="0" w:line="240" w:lineRule="auto"/>
              <w:contextualSpacing/>
              <w:jc w:val="center"/>
              <w:textAlignment w:val="baseline"/>
              <w:rPr>
                <w:rFonts w:ascii="Arial" w:hAnsi="Arial" w:cs="Arial"/>
                <w:b/>
                <w:sz w:val="24"/>
                <w:szCs w:val="24"/>
              </w:rPr>
            </w:pPr>
          </w:p>
        </w:tc>
      </w:tr>
      <w:tr w:rsidR="003519D4" w:rsidTr="00AD01EB">
        <w:trPr>
          <w:trHeight w:val="640"/>
        </w:trPr>
        <w:tc>
          <w:tcPr>
            <w:tcW w:w="4735" w:type="dxa"/>
          </w:tcPr>
          <w:p w:rsidR="003519D4" w:rsidRPr="003F7928" w:rsidRDefault="003519D4" w:rsidP="00AD01EB">
            <w:pPr>
              <w:spacing w:after="0" w:line="240" w:lineRule="auto"/>
              <w:contextualSpacing/>
              <w:textAlignment w:val="baseline"/>
              <w:rPr>
                <w:rFonts w:ascii="Arial" w:hAnsi="Arial" w:cs="Arial"/>
                <w:sz w:val="24"/>
                <w:szCs w:val="24"/>
              </w:rPr>
            </w:pPr>
          </w:p>
        </w:tc>
        <w:tc>
          <w:tcPr>
            <w:tcW w:w="4737" w:type="dxa"/>
          </w:tcPr>
          <w:p w:rsidR="003519D4" w:rsidRDefault="003519D4" w:rsidP="00AD01EB">
            <w:pPr>
              <w:spacing w:after="0" w:line="240" w:lineRule="auto"/>
              <w:contextualSpacing/>
              <w:jc w:val="center"/>
              <w:textAlignment w:val="baseline"/>
              <w:rPr>
                <w:rFonts w:ascii="Arial" w:hAnsi="Arial" w:cs="Arial"/>
                <w:b/>
                <w:sz w:val="24"/>
                <w:szCs w:val="24"/>
              </w:rPr>
            </w:pPr>
          </w:p>
        </w:tc>
      </w:tr>
      <w:tr w:rsidR="003519D4" w:rsidTr="00AD01EB">
        <w:trPr>
          <w:trHeight w:val="383"/>
        </w:trPr>
        <w:tc>
          <w:tcPr>
            <w:tcW w:w="4735" w:type="dxa"/>
          </w:tcPr>
          <w:p w:rsidR="003519D4" w:rsidRDefault="003519D4" w:rsidP="00AD01EB">
            <w:pPr>
              <w:spacing w:after="0" w:line="240" w:lineRule="auto"/>
              <w:contextualSpacing/>
              <w:jc w:val="center"/>
              <w:textAlignment w:val="baseline"/>
              <w:rPr>
                <w:rFonts w:ascii="Arial" w:hAnsi="Arial" w:cs="Arial"/>
                <w:b/>
                <w:sz w:val="24"/>
                <w:szCs w:val="24"/>
              </w:rPr>
            </w:pPr>
          </w:p>
        </w:tc>
        <w:tc>
          <w:tcPr>
            <w:tcW w:w="4737" w:type="dxa"/>
          </w:tcPr>
          <w:p w:rsidR="003519D4" w:rsidRPr="002E1D1E" w:rsidRDefault="003519D4" w:rsidP="00AD01EB">
            <w:pPr>
              <w:spacing w:after="0" w:line="240" w:lineRule="auto"/>
              <w:contextualSpacing/>
              <w:jc w:val="center"/>
              <w:textAlignment w:val="baseline"/>
              <w:rPr>
                <w:rFonts w:ascii="Arial" w:hAnsi="Arial" w:cs="Arial"/>
                <w:sz w:val="24"/>
                <w:szCs w:val="24"/>
              </w:rPr>
            </w:pPr>
          </w:p>
        </w:tc>
      </w:tr>
    </w:tbl>
    <w:p w:rsidR="00571B4D" w:rsidRPr="00D87583" w:rsidRDefault="00571B4D" w:rsidP="005F27D2">
      <w:pPr>
        <w:suppressAutoHyphens/>
        <w:spacing w:after="0" w:line="240" w:lineRule="auto"/>
        <w:ind w:left="142" w:right="23"/>
        <w:contextualSpacing/>
        <w:jc w:val="both"/>
        <w:rPr>
          <w:rFonts w:ascii="Arial" w:hAnsi="Arial" w:cs="Arial"/>
          <w:sz w:val="24"/>
          <w:szCs w:val="24"/>
        </w:rPr>
      </w:pPr>
    </w:p>
    <w:sectPr w:rsidR="00571B4D" w:rsidRPr="00D87583" w:rsidSect="003D5320">
      <w:footerReference w:type="default" r:id="rId8"/>
      <w:headerReference w:type="first" r:id="rId9"/>
      <w:footerReference w:type="first" r:id="rId10"/>
      <w:pgSz w:w="11907" w:h="16840" w:code="9"/>
      <w:pgMar w:top="851" w:right="1247" w:bottom="851"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3B" w:rsidRDefault="00AD4E3B" w:rsidP="00791206">
      <w:pPr>
        <w:spacing w:after="0" w:line="240" w:lineRule="auto"/>
      </w:pPr>
      <w:r>
        <w:separator/>
      </w:r>
    </w:p>
  </w:endnote>
  <w:endnote w:type="continuationSeparator" w:id="0">
    <w:p w:rsidR="00AD4E3B" w:rsidRDefault="00AD4E3B" w:rsidP="0079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EB" w:rsidRPr="00FC5089" w:rsidRDefault="00A76E19"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53891581" r:id="rId2"/>
      </w:pict>
    </w:r>
    <w:r w:rsidR="00AD01EB" w:rsidRPr="00FC5089">
      <w:rPr>
        <w:rFonts w:ascii="Arial" w:hAnsi="Arial" w:cs="Arial"/>
        <w:b/>
        <w:sz w:val="20"/>
        <w:szCs w:val="20"/>
      </w:rPr>
      <w:t>AGENŢIA PENTRU PROTECŢIA MEDIULUI SUCEAVA</w:t>
    </w:r>
  </w:p>
  <w:p w:rsidR="00AD01EB" w:rsidRPr="00FC5089" w:rsidRDefault="00AD01EB" w:rsidP="006D0EC3">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AD01EB" w:rsidRDefault="00AD01EB"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AD01EB" w:rsidTr="00A26EAA">
      <w:tc>
        <w:tcPr>
          <w:tcW w:w="7796" w:type="dxa"/>
          <w:vAlign w:val="center"/>
        </w:tcPr>
        <w:p w:rsidR="00AD01EB" w:rsidRPr="00A26EAA" w:rsidRDefault="00AD01EB"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AD01EB" w:rsidRDefault="00A76E19" w:rsidP="006D0EC3">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AD01EB">
              <w:t xml:space="preserve"> </w:t>
            </w:r>
            <w:r w:rsidRPr="006D0EC3">
              <w:rPr>
                <w:rFonts w:ascii="Arial" w:hAnsi="Arial" w:cs="Arial"/>
                <w:sz w:val="20"/>
                <w:szCs w:val="20"/>
              </w:rPr>
              <w:fldChar w:fldCharType="begin"/>
            </w:r>
            <w:r w:rsidR="00AD01EB" w:rsidRPr="006D0EC3">
              <w:rPr>
                <w:rFonts w:ascii="Arial" w:hAnsi="Arial" w:cs="Arial"/>
                <w:sz w:val="20"/>
                <w:szCs w:val="20"/>
              </w:rPr>
              <w:instrText xml:space="preserve"> PAGE </w:instrText>
            </w:r>
            <w:r w:rsidRPr="006D0EC3">
              <w:rPr>
                <w:rFonts w:ascii="Arial" w:hAnsi="Arial" w:cs="Arial"/>
                <w:sz w:val="20"/>
                <w:szCs w:val="20"/>
              </w:rPr>
              <w:fldChar w:fldCharType="separate"/>
            </w:r>
            <w:r w:rsidR="00B83E1C">
              <w:rPr>
                <w:rFonts w:ascii="Arial" w:hAnsi="Arial" w:cs="Arial"/>
                <w:noProof/>
                <w:sz w:val="20"/>
                <w:szCs w:val="20"/>
              </w:rPr>
              <w:t>2</w:t>
            </w:r>
            <w:r w:rsidRPr="006D0EC3">
              <w:rPr>
                <w:rFonts w:ascii="Arial" w:hAnsi="Arial" w:cs="Arial"/>
                <w:sz w:val="20"/>
                <w:szCs w:val="20"/>
              </w:rPr>
              <w:fldChar w:fldCharType="end"/>
            </w:r>
            <w:r w:rsidR="00AD01EB" w:rsidRPr="006D0EC3">
              <w:rPr>
                <w:rFonts w:ascii="Arial" w:hAnsi="Arial" w:cs="Arial"/>
                <w:sz w:val="20"/>
                <w:szCs w:val="20"/>
              </w:rPr>
              <w:t>/</w:t>
            </w:r>
            <w:r w:rsidRPr="006D0EC3">
              <w:rPr>
                <w:rFonts w:ascii="Arial" w:hAnsi="Arial" w:cs="Arial"/>
                <w:sz w:val="20"/>
                <w:szCs w:val="20"/>
              </w:rPr>
              <w:fldChar w:fldCharType="begin"/>
            </w:r>
            <w:r w:rsidR="00AD01EB"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B83E1C">
              <w:rPr>
                <w:rFonts w:ascii="Arial" w:hAnsi="Arial" w:cs="Arial"/>
                <w:noProof/>
                <w:sz w:val="20"/>
                <w:szCs w:val="20"/>
              </w:rPr>
              <w:t>10</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EB" w:rsidRPr="00FC5089" w:rsidRDefault="00A76E19"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53891583" r:id="rId2"/>
      </w:pict>
    </w:r>
    <w:r w:rsidR="00AD01EB" w:rsidRPr="00FC5089">
      <w:rPr>
        <w:rFonts w:ascii="Arial" w:hAnsi="Arial" w:cs="Arial"/>
        <w:b/>
        <w:sz w:val="20"/>
        <w:szCs w:val="20"/>
      </w:rPr>
      <w:t>AGENŢIA PENTRU PROTECŢIA MEDIULUI SUCEAVA</w:t>
    </w:r>
  </w:p>
  <w:p w:rsidR="00AD01EB" w:rsidRPr="00FC5089" w:rsidRDefault="00AD01EB" w:rsidP="00F801FA">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AD01EB" w:rsidRDefault="00AD01EB"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AD01EB" w:rsidTr="005F61F1">
      <w:trPr>
        <w:jc w:val="center"/>
      </w:trPr>
      <w:tc>
        <w:tcPr>
          <w:tcW w:w="7513" w:type="dxa"/>
          <w:vAlign w:val="center"/>
        </w:tcPr>
        <w:p w:rsidR="00AD01EB" w:rsidRDefault="00AD01EB"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AD01EB" w:rsidRPr="00F801FA" w:rsidRDefault="00A76E19"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AD01EB" w:rsidRPr="00F801FA">
              <w:rPr>
                <w:rFonts w:ascii="Arial" w:hAnsi="Arial" w:cs="Arial"/>
                <w:sz w:val="20"/>
                <w:szCs w:val="20"/>
              </w:rPr>
              <w:instrText xml:space="preserve"> PAGE </w:instrText>
            </w:r>
            <w:r w:rsidRPr="00F801FA">
              <w:rPr>
                <w:rFonts w:ascii="Arial" w:hAnsi="Arial" w:cs="Arial"/>
                <w:sz w:val="20"/>
                <w:szCs w:val="20"/>
              </w:rPr>
              <w:fldChar w:fldCharType="separate"/>
            </w:r>
            <w:r w:rsidR="00B83E1C">
              <w:rPr>
                <w:rFonts w:ascii="Arial" w:hAnsi="Arial" w:cs="Arial"/>
                <w:noProof/>
                <w:sz w:val="20"/>
                <w:szCs w:val="20"/>
              </w:rPr>
              <w:t>1</w:t>
            </w:r>
            <w:r w:rsidRPr="00F801FA">
              <w:rPr>
                <w:rFonts w:ascii="Arial" w:hAnsi="Arial" w:cs="Arial"/>
                <w:sz w:val="20"/>
                <w:szCs w:val="20"/>
              </w:rPr>
              <w:fldChar w:fldCharType="end"/>
            </w:r>
            <w:r w:rsidR="00AD01EB" w:rsidRPr="00F801FA">
              <w:rPr>
                <w:rFonts w:ascii="Arial" w:hAnsi="Arial" w:cs="Arial"/>
                <w:sz w:val="20"/>
                <w:szCs w:val="20"/>
              </w:rPr>
              <w:t>/</w:t>
            </w:r>
            <w:r w:rsidRPr="00F801FA">
              <w:rPr>
                <w:rFonts w:ascii="Arial" w:hAnsi="Arial" w:cs="Arial"/>
                <w:sz w:val="20"/>
                <w:szCs w:val="20"/>
              </w:rPr>
              <w:fldChar w:fldCharType="begin"/>
            </w:r>
            <w:r w:rsidR="00AD01EB"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B83E1C">
              <w:rPr>
                <w:rFonts w:ascii="Arial" w:hAnsi="Arial" w:cs="Arial"/>
                <w:noProof/>
                <w:sz w:val="20"/>
                <w:szCs w:val="20"/>
              </w:rPr>
              <w:t>3</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3B" w:rsidRDefault="00AD4E3B" w:rsidP="00791206">
      <w:pPr>
        <w:spacing w:after="0" w:line="240" w:lineRule="auto"/>
      </w:pPr>
      <w:r>
        <w:separator/>
      </w:r>
    </w:p>
  </w:footnote>
  <w:footnote w:type="continuationSeparator" w:id="0">
    <w:p w:rsidR="00AD4E3B" w:rsidRDefault="00AD4E3B" w:rsidP="0079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EB" w:rsidRDefault="00AD01EB"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AD01EB" w:rsidRDefault="00AD01EB" w:rsidP="00791206">
    <w:pPr>
      <w:pStyle w:val="Header"/>
      <w:tabs>
        <w:tab w:val="clear" w:pos="4680"/>
        <w:tab w:val="clear" w:pos="9360"/>
        <w:tab w:val="left" w:pos="9000"/>
      </w:tabs>
      <w:jc w:val="center"/>
      <w:rPr>
        <w:lang w:val="ro-RO"/>
      </w:rPr>
    </w:pPr>
  </w:p>
  <w:p w:rsidR="00AD01EB" w:rsidRPr="008D4337" w:rsidRDefault="00AD01EB" w:rsidP="00791206">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AD01EB" w:rsidRPr="008D4337" w:rsidRDefault="00A76E19" w:rsidP="00791206">
    <w:pPr>
      <w:tabs>
        <w:tab w:val="left" w:pos="3270"/>
      </w:tabs>
      <w:jc w:val="center"/>
      <w:rPr>
        <w:rFonts w:ascii="Arial" w:hAnsi="Arial" w:cs="Arial"/>
        <w:sz w:val="32"/>
        <w:szCs w:val="32"/>
      </w:rPr>
    </w:pPr>
    <w:r w:rsidRPr="00A76E19">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53891582" r:id="rId2"/>
      </w:pict>
    </w:r>
    <w:r w:rsidR="00AD01EB" w:rsidRPr="008D4337">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AD01EB" w:rsidRPr="008D4337">
      <w:rPr>
        <w:rFonts w:ascii="Arial" w:hAnsi="Arial" w:cs="Arial"/>
        <w:b/>
        <w:sz w:val="32"/>
        <w:szCs w:val="32"/>
      </w:rPr>
      <w:t>Agen</w:t>
    </w:r>
    <w:r w:rsidR="00AD01EB"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AD01EB"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AD01EB" w:rsidRPr="008D4337" w:rsidRDefault="00AD01EB"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AD01EB" w:rsidRPr="00DC47F7" w:rsidRDefault="00AD01EB"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2B3"/>
    <w:multiLevelType w:val="hybridMultilevel"/>
    <w:tmpl w:val="70DE79D0"/>
    <w:lvl w:ilvl="0" w:tplc="04EA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86268"/>
    <w:multiLevelType w:val="hybridMultilevel"/>
    <w:tmpl w:val="0C9AF1E0"/>
    <w:lvl w:ilvl="0" w:tplc="B71087A0">
      <w:start w:val="2"/>
      <w:numFmt w:val="bullet"/>
      <w:lvlText w:val="-"/>
      <w:lvlJc w:val="left"/>
      <w:pPr>
        <w:ind w:left="461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B28AA"/>
    <w:multiLevelType w:val="hybridMultilevel"/>
    <w:tmpl w:val="73829CC0"/>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B7C6E"/>
    <w:multiLevelType w:val="hybridMultilevel"/>
    <w:tmpl w:val="B99AF8F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327F2"/>
    <w:multiLevelType w:val="hybridMultilevel"/>
    <w:tmpl w:val="4C84DC8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5450C"/>
    <w:multiLevelType w:val="hybridMultilevel"/>
    <w:tmpl w:val="8648F09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2EB4CC3"/>
    <w:multiLevelType w:val="hybridMultilevel"/>
    <w:tmpl w:val="154C84E2"/>
    <w:lvl w:ilvl="0" w:tplc="2460BC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A0734B"/>
    <w:multiLevelType w:val="hybridMultilevel"/>
    <w:tmpl w:val="B8147666"/>
    <w:lvl w:ilvl="0" w:tplc="60CAB088">
      <w:numFmt w:val="bullet"/>
      <w:lvlText w:val="-"/>
      <w:lvlJc w:val="left"/>
      <w:pPr>
        <w:ind w:left="720" w:hanging="360"/>
      </w:pPr>
      <w:rPr>
        <w:rFonts w:ascii="Arial" w:eastAsia="Times New Roman" w:hAnsi="Arial" w:cs="Arial" w:hint="default"/>
      </w:rPr>
    </w:lvl>
    <w:lvl w:ilvl="1" w:tplc="60CAB08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93A4B"/>
    <w:multiLevelType w:val="hybridMultilevel"/>
    <w:tmpl w:val="2758D5AE"/>
    <w:lvl w:ilvl="0" w:tplc="60CAB0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6"/>
  </w:num>
  <w:num w:numId="6">
    <w:abstractNumId w:val="7"/>
  </w:num>
  <w:num w:numId="7">
    <w:abstractNumId w:val="3"/>
  </w:num>
  <w:num w:numId="8">
    <w:abstractNumId w:val="11"/>
  </w:num>
  <w:num w:numId="9">
    <w:abstractNumId w:val="4"/>
  </w:num>
  <w:num w:numId="10">
    <w:abstractNumId w:val="9"/>
  </w:num>
  <w:num w:numId="11">
    <w:abstractNumId w:val="1"/>
  </w:num>
  <w:num w:numId="12">
    <w:abstractNumId w:val="2"/>
  </w:num>
  <w:num w:numId="13">
    <w:abstractNumId w:val="8"/>
  </w:num>
  <w:num w:numId="14">
    <w:abstractNumId w:val="14"/>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25B8E"/>
    <w:rsid w:val="0000738A"/>
    <w:rsid w:val="00007B60"/>
    <w:rsid w:val="000106A1"/>
    <w:rsid w:val="0001393C"/>
    <w:rsid w:val="00014930"/>
    <w:rsid w:val="000161D1"/>
    <w:rsid w:val="00021E1A"/>
    <w:rsid w:val="00022F85"/>
    <w:rsid w:val="00032846"/>
    <w:rsid w:val="0004388C"/>
    <w:rsid w:val="000472F5"/>
    <w:rsid w:val="00047C4A"/>
    <w:rsid w:val="00057EA7"/>
    <w:rsid w:val="00061E45"/>
    <w:rsid w:val="00062E99"/>
    <w:rsid w:val="00063853"/>
    <w:rsid w:val="0006436D"/>
    <w:rsid w:val="000660CD"/>
    <w:rsid w:val="00066D9D"/>
    <w:rsid w:val="00067974"/>
    <w:rsid w:val="0007447F"/>
    <w:rsid w:val="000777DE"/>
    <w:rsid w:val="000779B7"/>
    <w:rsid w:val="00082220"/>
    <w:rsid w:val="00084DD7"/>
    <w:rsid w:val="0008566F"/>
    <w:rsid w:val="00085716"/>
    <w:rsid w:val="00086444"/>
    <w:rsid w:val="0008656A"/>
    <w:rsid w:val="0008729D"/>
    <w:rsid w:val="00090C99"/>
    <w:rsid w:val="000915FF"/>
    <w:rsid w:val="00092ACE"/>
    <w:rsid w:val="00092EC7"/>
    <w:rsid w:val="0009379F"/>
    <w:rsid w:val="0009407A"/>
    <w:rsid w:val="000950AC"/>
    <w:rsid w:val="000958E7"/>
    <w:rsid w:val="0009723D"/>
    <w:rsid w:val="000A2261"/>
    <w:rsid w:val="000A46D6"/>
    <w:rsid w:val="000A4D1A"/>
    <w:rsid w:val="000A719E"/>
    <w:rsid w:val="000A72D9"/>
    <w:rsid w:val="000A7839"/>
    <w:rsid w:val="000B1285"/>
    <w:rsid w:val="000B1BCB"/>
    <w:rsid w:val="000B21FE"/>
    <w:rsid w:val="000B464E"/>
    <w:rsid w:val="000C3174"/>
    <w:rsid w:val="000C400D"/>
    <w:rsid w:val="000C44C6"/>
    <w:rsid w:val="000C5B02"/>
    <w:rsid w:val="000D053B"/>
    <w:rsid w:val="000D2E6E"/>
    <w:rsid w:val="000D4120"/>
    <w:rsid w:val="000D6F36"/>
    <w:rsid w:val="000D78C7"/>
    <w:rsid w:val="000E0364"/>
    <w:rsid w:val="000E058C"/>
    <w:rsid w:val="000E132E"/>
    <w:rsid w:val="000E241E"/>
    <w:rsid w:val="000E3FF0"/>
    <w:rsid w:val="000E4A39"/>
    <w:rsid w:val="000E5D54"/>
    <w:rsid w:val="000E6B4F"/>
    <w:rsid w:val="000E736B"/>
    <w:rsid w:val="000F01F8"/>
    <w:rsid w:val="000F12F5"/>
    <w:rsid w:val="000F3008"/>
    <w:rsid w:val="000F38DE"/>
    <w:rsid w:val="000F51D8"/>
    <w:rsid w:val="000F7A47"/>
    <w:rsid w:val="00100F27"/>
    <w:rsid w:val="00102407"/>
    <w:rsid w:val="00104AD2"/>
    <w:rsid w:val="00110977"/>
    <w:rsid w:val="00110AEB"/>
    <w:rsid w:val="00110E24"/>
    <w:rsid w:val="00111366"/>
    <w:rsid w:val="00112BDA"/>
    <w:rsid w:val="00112F1C"/>
    <w:rsid w:val="00114383"/>
    <w:rsid w:val="00115707"/>
    <w:rsid w:val="00116ABF"/>
    <w:rsid w:val="00116E49"/>
    <w:rsid w:val="0011746D"/>
    <w:rsid w:val="0011796F"/>
    <w:rsid w:val="0012056F"/>
    <w:rsid w:val="00120781"/>
    <w:rsid w:val="00122152"/>
    <w:rsid w:val="00123134"/>
    <w:rsid w:val="00124392"/>
    <w:rsid w:val="00125B8E"/>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2A96"/>
    <w:rsid w:val="001434B9"/>
    <w:rsid w:val="001439C2"/>
    <w:rsid w:val="00144893"/>
    <w:rsid w:val="00146335"/>
    <w:rsid w:val="0014665B"/>
    <w:rsid w:val="001540E6"/>
    <w:rsid w:val="0015448B"/>
    <w:rsid w:val="00154AFC"/>
    <w:rsid w:val="001663C3"/>
    <w:rsid w:val="00167DC5"/>
    <w:rsid w:val="0017239E"/>
    <w:rsid w:val="00172449"/>
    <w:rsid w:val="00172C85"/>
    <w:rsid w:val="00175F60"/>
    <w:rsid w:val="00176C61"/>
    <w:rsid w:val="00180513"/>
    <w:rsid w:val="001818BB"/>
    <w:rsid w:val="001821DA"/>
    <w:rsid w:val="00186D16"/>
    <w:rsid w:val="00186F5A"/>
    <w:rsid w:val="001917E0"/>
    <w:rsid w:val="00193818"/>
    <w:rsid w:val="0019586D"/>
    <w:rsid w:val="001A19A7"/>
    <w:rsid w:val="001A1A03"/>
    <w:rsid w:val="001A2B5F"/>
    <w:rsid w:val="001A44DA"/>
    <w:rsid w:val="001A4999"/>
    <w:rsid w:val="001A4DDD"/>
    <w:rsid w:val="001A5241"/>
    <w:rsid w:val="001A5AE9"/>
    <w:rsid w:val="001A6865"/>
    <w:rsid w:val="001A6FA2"/>
    <w:rsid w:val="001B0C08"/>
    <w:rsid w:val="001B2B94"/>
    <w:rsid w:val="001B64D1"/>
    <w:rsid w:val="001B6CFF"/>
    <w:rsid w:val="001C2F80"/>
    <w:rsid w:val="001C33D5"/>
    <w:rsid w:val="001C4329"/>
    <w:rsid w:val="001C6206"/>
    <w:rsid w:val="001C6CAC"/>
    <w:rsid w:val="001D1C79"/>
    <w:rsid w:val="001D282D"/>
    <w:rsid w:val="001D41EE"/>
    <w:rsid w:val="001D7756"/>
    <w:rsid w:val="001D7A7B"/>
    <w:rsid w:val="001E4967"/>
    <w:rsid w:val="001E6AE7"/>
    <w:rsid w:val="001F37F2"/>
    <w:rsid w:val="001F4681"/>
    <w:rsid w:val="001F55B1"/>
    <w:rsid w:val="001F7385"/>
    <w:rsid w:val="00200594"/>
    <w:rsid w:val="0020069C"/>
    <w:rsid w:val="002025AE"/>
    <w:rsid w:val="00203118"/>
    <w:rsid w:val="002033D8"/>
    <w:rsid w:val="00205C5F"/>
    <w:rsid w:val="00207AF5"/>
    <w:rsid w:val="002102F1"/>
    <w:rsid w:val="002146CD"/>
    <w:rsid w:val="00214D47"/>
    <w:rsid w:val="00215776"/>
    <w:rsid w:val="002208B1"/>
    <w:rsid w:val="00222448"/>
    <w:rsid w:val="00224E01"/>
    <w:rsid w:val="00225C3A"/>
    <w:rsid w:val="0022632C"/>
    <w:rsid w:val="00227F57"/>
    <w:rsid w:val="002301F3"/>
    <w:rsid w:val="00231CD5"/>
    <w:rsid w:val="00232482"/>
    <w:rsid w:val="00235847"/>
    <w:rsid w:val="00237771"/>
    <w:rsid w:val="00237AA0"/>
    <w:rsid w:val="00240168"/>
    <w:rsid w:val="00243E1C"/>
    <w:rsid w:val="002463FA"/>
    <w:rsid w:val="002473B1"/>
    <w:rsid w:val="00250933"/>
    <w:rsid w:val="00251FA6"/>
    <w:rsid w:val="00253916"/>
    <w:rsid w:val="002579C9"/>
    <w:rsid w:val="002607F3"/>
    <w:rsid w:val="002613D3"/>
    <w:rsid w:val="002621D0"/>
    <w:rsid w:val="0026396E"/>
    <w:rsid w:val="002648B9"/>
    <w:rsid w:val="00272933"/>
    <w:rsid w:val="00274A4F"/>
    <w:rsid w:val="00275A1E"/>
    <w:rsid w:val="002765DB"/>
    <w:rsid w:val="00277712"/>
    <w:rsid w:val="00277879"/>
    <w:rsid w:val="002800A1"/>
    <w:rsid w:val="00282BD8"/>
    <w:rsid w:val="00282F7E"/>
    <w:rsid w:val="00283B13"/>
    <w:rsid w:val="00284A3E"/>
    <w:rsid w:val="00286290"/>
    <w:rsid w:val="00287BF8"/>
    <w:rsid w:val="00291005"/>
    <w:rsid w:val="00291132"/>
    <w:rsid w:val="00293C93"/>
    <w:rsid w:val="00294E67"/>
    <w:rsid w:val="002A11F0"/>
    <w:rsid w:val="002A2111"/>
    <w:rsid w:val="002A3EA2"/>
    <w:rsid w:val="002A6551"/>
    <w:rsid w:val="002A6BFA"/>
    <w:rsid w:val="002B2B29"/>
    <w:rsid w:val="002B4B47"/>
    <w:rsid w:val="002B7DB1"/>
    <w:rsid w:val="002C14A5"/>
    <w:rsid w:val="002C327A"/>
    <w:rsid w:val="002C3345"/>
    <w:rsid w:val="002C3AB1"/>
    <w:rsid w:val="002C4A31"/>
    <w:rsid w:val="002D5440"/>
    <w:rsid w:val="002E115C"/>
    <w:rsid w:val="002E1D1E"/>
    <w:rsid w:val="002E2120"/>
    <w:rsid w:val="002E2AF0"/>
    <w:rsid w:val="002E3945"/>
    <w:rsid w:val="002E62D2"/>
    <w:rsid w:val="002F1AEE"/>
    <w:rsid w:val="0030004B"/>
    <w:rsid w:val="003000FA"/>
    <w:rsid w:val="00300970"/>
    <w:rsid w:val="00300BDD"/>
    <w:rsid w:val="00300C25"/>
    <w:rsid w:val="00302817"/>
    <w:rsid w:val="003041B8"/>
    <w:rsid w:val="003078E2"/>
    <w:rsid w:val="00312B6B"/>
    <w:rsid w:val="00313C66"/>
    <w:rsid w:val="00313E7A"/>
    <w:rsid w:val="003174CE"/>
    <w:rsid w:val="00317FFA"/>
    <w:rsid w:val="0032105E"/>
    <w:rsid w:val="00322B70"/>
    <w:rsid w:val="003237C9"/>
    <w:rsid w:val="00324F0D"/>
    <w:rsid w:val="00326271"/>
    <w:rsid w:val="00327D28"/>
    <w:rsid w:val="00327FB3"/>
    <w:rsid w:val="0033069A"/>
    <w:rsid w:val="003310BD"/>
    <w:rsid w:val="003375A1"/>
    <w:rsid w:val="003417A0"/>
    <w:rsid w:val="00344798"/>
    <w:rsid w:val="00347E1D"/>
    <w:rsid w:val="003519D4"/>
    <w:rsid w:val="003528B2"/>
    <w:rsid w:val="00357788"/>
    <w:rsid w:val="003613D3"/>
    <w:rsid w:val="003627F4"/>
    <w:rsid w:val="0036290D"/>
    <w:rsid w:val="00367CB2"/>
    <w:rsid w:val="003730CC"/>
    <w:rsid w:val="00376CA5"/>
    <w:rsid w:val="0037792E"/>
    <w:rsid w:val="003809BB"/>
    <w:rsid w:val="003824A4"/>
    <w:rsid w:val="0038299B"/>
    <w:rsid w:val="003854AF"/>
    <w:rsid w:val="00385837"/>
    <w:rsid w:val="00387455"/>
    <w:rsid w:val="0039230E"/>
    <w:rsid w:val="003961A3"/>
    <w:rsid w:val="00397484"/>
    <w:rsid w:val="003A06E4"/>
    <w:rsid w:val="003A0E78"/>
    <w:rsid w:val="003A3D06"/>
    <w:rsid w:val="003A4148"/>
    <w:rsid w:val="003A52AF"/>
    <w:rsid w:val="003B1899"/>
    <w:rsid w:val="003B1EA6"/>
    <w:rsid w:val="003B671D"/>
    <w:rsid w:val="003C0477"/>
    <w:rsid w:val="003C1307"/>
    <w:rsid w:val="003C2E44"/>
    <w:rsid w:val="003C3DB2"/>
    <w:rsid w:val="003C66B7"/>
    <w:rsid w:val="003C743F"/>
    <w:rsid w:val="003D0F36"/>
    <w:rsid w:val="003D5320"/>
    <w:rsid w:val="003D75BE"/>
    <w:rsid w:val="003E0AD2"/>
    <w:rsid w:val="003E19B3"/>
    <w:rsid w:val="003E2C28"/>
    <w:rsid w:val="003E2FB8"/>
    <w:rsid w:val="003E3B34"/>
    <w:rsid w:val="003E5A61"/>
    <w:rsid w:val="003E65A2"/>
    <w:rsid w:val="003F2B03"/>
    <w:rsid w:val="003F34CD"/>
    <w:rsid w:val="003F3600"/>
    <w:rsid w:val="003F4820"/>
    <w:rsid w:val="003F4D0C"/>
    <w:rsid w:val="003F7928"/>
    <w:rsid w:val="003F7A4B"/>
    <w:rsid w:val="00401D1C"/>
    <w:rsid w:val="00405475"/>
    <w:rsid w:val="004069EA"/>
    <w:rsid w:val="00410F70"/>
    <w:rsid w:val="004126ED"/>
    <w:rsid w:val="00414596"/>
    <w:rsid w:val="00414D0F"/>
    <w:rsid w:val="004170D8"/>
    <w:rsid w:val="00417EAE"/>
    <w:rsid w:val="00421F56"/>
    <w:rsid w:val="004232CD"/>
    <w:rsid w:val="004235F2"/>
    <w:rsid w:val="00423B22"/>
    <w:rsid w:val="004263C2"/>
    <w:rsid w:val="00430CA2"/>
    <w:rsid w:val="004321BF"/>
    <w:rsid w:val="00433AC0"/>
    <w:rsid w:val="00437E09"/>
    <w:rsid w:val="0044437D"/>
    <w:rsid w:val="004465B0"/>
    <w:rsid w:val="00446E6C"/>
    <w:rsid w:val="004470B4"/>
    <w:rsid w:val="004539F9"/>
    <w:rsid w:val="00455C91"/>
    <w:rsid w:val="00461684"/>
    <w:rsid w:val="00461976"/>
    <w:rsid w:val="00463AD3"/>
    <w:rsid w:val="00464EF2"/>
    <w:rsid w:val="004655DB"/>
    <w:rsid w:val="00467E1D"/>
    <w:rsid w:val="00475F60"/>
    <w:rsid w:val="00476995"/>
    <w:rsid w:val="00476E2A"/>
    <w:rsid w:val="004801ED"/>
    <w:rsid w:val="00486345"/>
    <w:rsid w:val="00490372"/>
    <w:rsid w:val="00490974"/>
    <w:rsid w:val="00490989"/>
    <w:rsid w:val="00490CF8"/>
    <w:rsid w:val="00492108"/>
    <w:rsid w:val="004923AD"/>
    <w:rsid w:val="00492B28"/>
    <w:rsid w:val="00492EEA"/>
    <w:rsid w:val="00493C10"/>
    <w:rsid w:val="00493E22"/>
    <w:rsid w:val="00494295"/>
    <w:rsid w:val="00496999"/>
    <w:rsid w:val="004A07D7"/>
    <w:rsid w:val="004A476A"/>
    <w:rsid w:val="004A5622"/>
    <w:rsid w:val="004A5716"/>
    <w:rsid w:val="004B244B"/>
    <w:rsid w:val="004B309B"/>
    <w:rsid w:val="004C164A"/>
    <w:rsid w:val="004C21AB"/>
    <w:rsid w:val="004C3469"/>
    <w:rsid w:val="004C6B09"/>
    <w:rsid w:val="004C6CC4"/>
    <w:rsid w:val="004C6FE8"/>
    <w:rsid w:val="004C7053"/>
    <w:rsid w:val="004D28BF"/>
    <w:rsid w:val="004D35F6"/>
    <w:rsid w:val="004D4D7F"/>
    <w:rsid w:val="004D63FE"/>
    <w:rsid w:val="004F1174"/>
    <w:rsid w:val="004F1A63"/>
    <w:rsid w:val="004F2DF1"/>
    <w:rsid w:val="004F4C80"/>
    <w:rsid w:val="004F6AA7"/>
    <w:rsid w:val="005029C4"/>
    <w:rsid w:val="00503161"/>
    <w:rsid w:val="00507147"/>
    <w:rsid w:val="00510C00"/>
    <w:rsid w:val="00511269"/>
    <w:rsid w:val="00511475"/>
    <w:rsid w:val="0051331E"/>
    <w:rsid w:val="00513902"/>
    <w:rsid w:val="00516394"/>
    <w:rsid w:val="00523C52"/>
    <w:rsid w:val="00530294"/>
    <w:rsid w:val="00532BBD"/>
    <w:rsid w:val="00533E4C"/>
    <w:rsid w:val="00533E98"/>
    <w:rsid w:val="00535A5A"/>
    <w:rsid w:val="005378EB"/>
    <w:rsid w:val="005411D2"/>
    <w:rsid w:val="0054244C"/>
    <w:rsid w:val="00542964"/>
    <w:rsid w:val="00545B9E"/>
    <w:rsid w:val="00546E6A"/>
    <w:rsid w:val="0054738C"/>
    <w:rsid w:val="00547619"/>
    <w:rsid w:val="00562C65"/>
    <w:rsid w:val="00563052"/>
    <w:rsid w:val="00564B91"/>
    <w:rsid w:val="005656B3"/>
    <w:rsid w:val="005657C6"/>
    <w:rsid w:val="00565A2D"/>
    <w:rsid w:val="00571B4D"/>
    <w:rsid w:val="00572CD0"/>
    <w:rsid w:val="005733AF"/>
    <w:rsid w:val="00573C39"/>
    <w:rsid w:val="00573FB7"/>
    <w:rsid w:val="00575B93"/>
    <w:rsid w:val="00575F45"/>
    <w:rsid w:val="0058538B"/>
    <w:rsid w:val="0058622F"/>
    <w:rsid w:val="005863BC"/>
    <w:rsid w:val="005906E6"/>
    <w:rsid w:val="0059085A"/>
    <w:rsid w:val="00592C7C"/>
    <w:rsid w:val="005A371F"/>
    <w:rsid w:val="005A4605"/>
    <w:rsid w:val="005A66C9"/>
    <w:rsid w:val="005B50FB"/>
    <w:rsid w:val="005B6042"/>
    <w:rsid w:val="005B7EA9"/>
    <w:rsid w:val="005C407A"/>
    <w:rsid w:val="005C484B"/>
    <w:rsid w:val="005C508E"/>
    <w:rsid w:val="005D3429"/>
    <w:rsid w:val="005D7AEA"/>
    <w:rsid w:val="005E25F9"/>
    <w:rsid w:val="005E45F0"/>
    <w:rsid w:val="005E77B7"/>
    <w:rsid w:val="005F12E7"/>
    <w:rsid w:val="005F27D2"/>
    <w:rsid w:val="005F54B1"/>
    <w:rsid w:val="005F5743"/>
    <w:rsid w:val="005F61F1"/>
    <w:rsid w:val="005F7912"/>
    <w:rsid w:val="00603B87"/>
    <w:rsid w:val="00604E2B"/>
    <w:rsid w:val="006105E5"/>
    <w:rsid w:val="006118FC"/>
    <w:rsid w:val="00612039"/>
    <w:rsid w:val="00613BC0"/>
    <w:rsid w:val="00617BAA"/>
    <w:rsid w:val="00620AE7"/>
    <w:rsid w:val="00621906"/>
    <w:rsid w:val="00621F46"/>
    <w:rsid w:val="00622A31"/>
    <w:rsid w:val="00624F77"/>
    <w:rsid w:val="006342FD"/>
    <w:rsid w:val="006365FE"/>
    <w:rsid w:val="0064052B"/>
    <w:rsid w:val="00643731"/>
    <w:rsid w:val="00652B57"/>
    <w:rsid w:val="00652B81"/>
    <w:rsid w:val="00654CC8"/>
    <w:rsid w:val="00656089"/>
    <w:rsid w:val="006602B0"/>
    <w:rsid w:val="00664243"/>
    <w:rsid w:val="00664D81"/>
    <w:rsid w:val="00665EAC"/>
    <w:rsid w:val="00666974"/>
    <w:rsid w:val="00672BA4"/>
    <w:rsid w:val="00673DDC"/>
    <w:rsid w:val="00676241"/>
    <w:rsid w:val="00677D1A"/>
    <w:rsid w:val="0068084D"/>
    <w:rsid w:val="00680B62"/>
    <w:rsid w:val="00684002"/>
    <w:rsid w:val="00686B4F"/>
    <w:rsid w:val="00686C5F"/>
    <w:rsid w:val="006874C7"/>
    <w:rsid w:val="006910CA"/>
    <w:rsid w:val="006918B3"/>
    <w:rsid w:val="006919A6"/>
    <w:rsid w:val="006922D6"/>
    <w:rsid w:val="006932CE"/>
    <w:rsid w:val="006A2B56"/>
    <w:rsid w:val="006B15D3"/>
    <w:rsid w:val="006B7B62"/>
    <w:rsid w:val="006C11EC"/>
    <w:rsid w:val="006C5031"/>
    <w:rsid w:val="006C64C0"/>
    <w:rsid w:val="006D0EC3"/>
    <w:rsid w:val="006D34FB"/>
    <w:rsid w:val="006D4DE8"/>
    <w:rsid w:val="006D4ECA"/>
    <w:rsid w:val="006D68CE"/>
    <w:rsid w:val="006E0C57"/>
    <w:rsid w:val="006E16B6"/>
    <w:rsid w:val="006E4155"/>
    <w:rsid w:val="006E4851"/>
    <w:rsid w:val="006E4CBF"/>
    <w:rsid w:val="006E5C13"/>
    <w:rsid w:val="006E709C"/>
    <w:rsid w:val="006F0ADB"/>
    <w:rsid w:val="006F10A6"/>
    <w:rsid w:val="006F1182"/>
    <w:rsid w:val="006F391E"/>
    <w:rsid w:val="006F5311"/>
    <w:rsid w:val="006F5529"/>
    <w:rsid w:val="006F7508"/>
    <w:rsid w:val="006F7776"/>
    <w:rsid w:val="00700D42"/>
    <w:rsid w:val="00705F94"/>
    <w:rsid w:val="0070610F"/>
    <w:rsid w:val="007103E8"/>
    <w:rsid w:val="00713D52"/>
    <w:rsid w:val="007150E2"/>
    <w:rsid w:val="007150F3"/>
    <w:rsid w:val="0072168C"/>
    <w:rsid w:val="00724308"/>
    <w:rsid w:val="00725FCB"/>
    <w:rsid w:val="00726969"/>
    <w:rsid w:val="00726AFC"/>
    <w:rsid w:val="00726FD4"/>
    <w:rsid w:val="007306F1"/>
    <w:rsid w:val="007315E3"/>
    <w:rsid w:val="00733CB4"/>
    <w:rsid w:val="00734274"/>
    <w:rsid w:val="00734917"/>
    <w:rsid w:val="007354A6"/>
    <w:rsid w:val="0074403B"/>
    <w:rsid w:val="00745488"/>
    <w:rsid w:val="007458F0"/>
    <w:rsid w:val="00750B83"/>
    <w:rsid w:val="007549BA"/>
    <w:rsid w:val="007555FA"/>
    <w:rsid w:val="00756E0C"/>
    <w:rsid w:val="007610B1"/>
    <w:rsid w:val="0076146A"/>
    <w:rsid w:val="00761DBF"/>
    <w:rsid w:val="0076769D"/>
    <w:rsid w:val="00767E55"/>
    <w:rsid w:val="00770F3A"/>
    <w:rsid w:val="0077142B"/>
    <w:rsid w:val="007718F1"/>
    <w:rsid w:val="00775231"/>
    <w:rsid w:val="00776615"/>
    <w:rsid w:val="007774F9"/>
    <w:rsid w:val="00782480"/>
    <w:rsid w:val="007843DB"/>
    <w:rsid w:val="0078601B"/>
    <w:rsid w:val="0078748A"/>
    <w:rsid w:val="00791206"/>
    <w:rsid w:val="0079211F"/>
    <w:rsid w:val="00795E34"/>
    <w:rsid w:val="00796D16"/>
    <w:rsid w:val="007A263F"/>
    <w:rsid w:val="007A43E3"/>
    <w:rsid w:val="007A5BB6"/>
    <w:rsid w:val="007A6D8B"/>
    <w:rsid w:val="007B219A"/>
    <w:rsid w:val="007B278C"/>
    <w:rsid w:val="007B6088"/>
    <w:rsid w:val="007B656B"/>
    <w:rsid w:val="007B7F60"/>
    <w:rsid w:val="007C0424"/>
    <w:rsid w:val="007C0586"/>
    <w:rsid w:val="007C1379"/>
    <w:rsid w:val="007C4359"/>
    <w:rsid w:val="007C461C"/>
    <w:rsid w:val="007C5193"/>
    <w:rsid w:val="007D37CA"/>
    <w:rsid w:val="007D4216"/>
    <w:rsid w:val="007D4C0B"/>
    <w:rsid w:val="007D5D48"/>
    <w:rsid w:val="007F1498"/>
    <w:rsid w:val="007F29A1"/>
    <w:rsid w:val="007F2D40"/>
    <w:rsid w:val="007F564E"/>
    <w:rsid w:val="008012D8"/>
    <w:rsid w:val="0080259D"/>
    <w:rsid w:val="00804F27"/>
    <w:rsid w:val="00806463"/>
    <w:rsid w:val="008073E8"/>
    <w:rsid w:val="00810077"/>
    <w:rsid w:val="00810FCF"/>
    <w:rsid w:val="0081435E"/>
    <w:rsid w:val="00816202"/>
    <w:rsid w:val="00823D76"/>
    <w:rsid w:val="008303C3"/>
    <w:rsid w:val="008305ED"/>
    <w:rsid w:val="00830AE4"/>
    <w:rsid w:val="00830B7F"/>
    <w:rsid w:val="0083205A"/>
    <w:rsid w:val="00845CDD"/>
    <w:rsid w:val="00845DE6"/>
    <w:rsid w:val="0084694D"/>
    <w:rsid w:val="0084726A"/>
    <w:rsid w:val="0084752D"/>
    <w:rsid w:val="00847D1B"/>
    <w:rsid w:val="00851052"/>
    <w:rsid w:val="0085665D"/>
    <w:rsid w:val="00860857"/>
    <w:rsid w:val="00862130"/>
    <w:rsid w:val="00866E24"/>
    <w:rsid w:val="00875820"/>
    <w:rsid w:val="008776C0"/>
    <w:rsid w:val="00880313"/>
    <w:rsid w:val="008807A0"/>
    <w:rsid w:val="008827EF"/>
    <w:rsid w:val="00882C70"/>
    <w:rsid w:val="00883CA9"/>
    <w:rsid w:val="0088413F"/>
    <w:rsid w:val="00885205"/>
    <w:rsid w:val="00887CD3"/>
    <w:rsid w:val="008900FF"/>
    <w:rsid w:val="0089087F"/>
    <w:rsid w:val="00892221"/>
    <w:rsid w:val="00892F08"/>
    <w:rsid w:val="0089359E"/>
    <w:rsid w:val="00893A91"/>
    <w:rsid w:val="00894224"/>
    <w:rsid w:val="00894714"/>
    <w:rsid w:val="00897D8D"/>
    <w:rsid w:val="008A2482"/>
    <w:rsid w:val="008A786E"/>
    <w:rsid w:val="008B46C6"/>
    <w:rsid w:val="008B5BA8"/>
    <w:rsid w:val="008C0A8C"/>
    <w:rsid w:val="008C1058"/>
    <w:rsid w:val="008C1CC5"/>
    <w:rsid w:val="008C35CC"/>
    <w:rsid w:val="008C5E09"/>
    <w:rsid w:val="008C794F"/>
    <w:rsid w:val="008C7DC3"/>
    <w:rsid w:val="008D1C70"/>
    <w:rsid w:val="008D2934"/>
    <w:rsid w:val="008D4337"/>
    <w:rsid w:val="008D79ED"/>
    <w:rsid w:val="008E18DB"/>
    <w:rsid w:val="008E2058"/>
    <w:rsid w:val="008E6F21"/>
    <w:rsid w:val="008F0868"/>
    <w:rsid w:val="008F0E91"/>
    <w:rsid w:val="008F192C"/>
    <w:rsid w:val="008F1E26"/>
    <w:rsid w:val="008F26DB"/>
    <w:rsid w:val="008F2E68"/>
    <w:rsid w:val="008F427D"/>
    <w:rsid w:val="008F591D"/>
    <w:rsid w:val="0090167B"/>
    <w:rsid w:val="00902F0D"/>
    <w:rsid w:val="00912A8D"/>
    <w:rsid w:val="00913B0A"/>
    <w:rsid w:val="009166E5"/>
    <w:rsid w:val="009214FD"/>
    <w:rsid w:val="00921F26"/>
    <w:rsid w:val="00922ED9"/>
    <w:rsid w:val="00923F7A"/>
    <w:rsid w:val="0092702B"/>
    <w:rsid w:val="009273D3"/>
    <w:rsid w:val="009276DA"/>
    <w:rsid w:val="009314B0"/>
    <w:rsid w:val="00932A05"/>
    <w:rsid w:val="00932EB6"/>
    <w:rsid w:val="00936E05"/>
    <w:rsid w:val="00947AF3"/>
    <w:rsid w:val="00947D75"/>
    <w:rsid w:val="0095441D"/>
    <w:rsid w:val="00956711"/>
    <w:rsid w:val="0096193B"/>
    <w:rsid w:val="00966465"/>
    <w:rsid w:val="009672B6"/>
    <w:rsid w:val="009719A6"/>
    <w:rsid w:val="009744F7"/>
    <w:rsid w:val="00974B58"/>
    <w:rsid w:val="00974EFB"/>
    <w:rsid w:val="009822FC"/>
    <w:rsid w:val="009876D0"/>
    <w:rsid w:val="00992ED3"/>
    <w:rsid w:val="009941B7"/>
    <w:rsid w:val="0099532B"/>
    <w:rsid w:val="009A20E5"/>
    <w:rsid w:val="009A24EE"/>
    <w:rsid w:val="009A4C12"/>
    <w:rsid w:val="009A65ED"/>
    <w:rsid w:val="009A6C3C"/>
    <w:rsid w:val="009A7FA6"/>
    <w:rsid w:val="009B0E57"/>
    <w:rsid w:val="009B1FBE"/>
    <w:rsid w:val="009B3D32"/>
    <w:rsid w:val="009B5D89"/>
    <w:rsid w:val="009B69C1"/>
    <w:rsid w:val="009B724D"/>
    <w:rsid w:val="009C2CA0"/>
    <w:rsid w:val="009C3515"/>
    <w:rsid w:val="009C425C"/>
    <w:rsid w:val="009C4DBA"/>
    <w:rsid w:val="009C72A8"/>
    <w:rsid w:val="009D154B"/>
    <w:rsid w:val="009D5DEE"/>
    <w:rsid w:val="009E4821"/>
    <w:rsid w:val="009E68C5"/>
    <w:rsid w:val="009F0E38"/>
    <w:rsid w:val="009F1504"/>
    <w:rsid w:val="009F17E6"/>
    <w:rsid w:val="009F2AF7"/>
    <w:rsid w:val="009F330F"/>
    <w:rsid w:val="009F3C2A"/>
    <w:rsid w:val="009F6971"/>
    <w:rsid w:val="00A01935"/>
    <w:rsid w:val="00A01D81"/>
    <w:rsid w:val="00A0515D"/>
    <w:rsid w:val="00A10E0D"/>
    <w:rsid w:val="00A11AC8"/>
    <w:rsid w:val="00A11ADF"/>
    <w:rsid w:val="00A121E3"/>
    <w:rsid w:val="00A12EAF"/>
    <w:rsid w:val="00A13970"/>
    <w:rsid w:val="00A15748"/>
    <w:rsid w:val="00A16A37"/>
    <w:rsid w:val="00A23D67"/>
    <w:rsid w:val="00A23E3E"/>
    <w:rsid w:val="00A2659F"/>
    <w:rsid w:val="00A26EAA"/>
    <w:rsid w:val="00A30F9C"/>
    <w:rsid w:val="00A346AA"/>
    <w:rsid w:val="00A3688A"/>
    <w:rsid w:val="00A41F93"/>
    <w:rsid w:val="00A445BE"/>
    <w:rsid w:val="00A4462B"/>
    <w:rsid w:val="00A460E2"/>
    <w:rsid w:val="00A52511"/>
    <w:rsid w:val="00A571F1"/>
    <w:rsid w:val="00A572F7"/>
    <w:rsid w:val="00A60494"/>
    <w:rsid w:val="00A63316"/>
    <w:rsid w:val="00A67197"/>
    <w:rsid w:val="00A701BF"/>
    <w:rsid w:val="00A71223"/>
    <w:rsid w:val="00A71A8F"/>
    <w:rsid w:val="00A74AF2"/>
    <w:rsid w:val="00A74F71"/>
    <w:rsid w:val="00A7528C"/>
    <w:rsid w:val="00A76E19"/>
    <w:rsid w:val="00A76F8B"/>
    <w:rsid w:val="00A77A97"/>
    <w:rsid w:val="00A80C9F"/>
    <w:rsid w:val="00A8219D"/>
    <w:rsid w:val="00A82334"/>
    <w:rsid w:val="00A83952"/>
    <w:rsid w:val="00A83F98"/>
    <w:rsid w:val="00A85C36"/>
    <w:rsid w:val="00A86491"/>
    <w:rsid w:val="00A91AC5"/>
    <w:rsid w:val="00A92248"/>
    <w:rsid w:val="00A95192"/>
    <w:rsid w:val="00A975F8"/>
    <w:rsid w:val="00A978B1"/>
    <w:rsid w:val="00AA0500"/>
    <w:rsid w:val="00AA1AF8"/>
    <w:rsid w:val="00AA7894"/>
    <w:rsid w:val="00AB0A11"/>
    <w:rsid w:val="00AB104F"/>
    <w:rsid w:val="00AB1D3C"/>
    <w:rsid w:val="00AB2142"/>
    <w:rsid w:val="00AB23B7"/>
    <w:rsid w:val="00AB3A22"/>
    <w:rsid w:val="00AB5DD8"/>
    <w:rsid w:val="00AC020F"/>
    <w:rsid w:val="00AC036B"/>
    <w:rsid w:val="00AC1984"/>
    <w:rsid w:val="00AC2543"/>
    <w:rsid w:val="00AC45D0"/>
    <w:rsid w:val="00AC6761"/>
    <w:rsid w:val="00AC6BEE"/>
    <w:rsid w:val="00AC7845"/>
    <w:rsid w:val="00AD01EB"/>
    <w:rsid w:val="00AD1F15"/>
    <w:rsid w:val="00AD2305"/>
    <w:rsid w:val="00AD353C"/>
    <w:rsid w:val="00AD4E3B"/>
    <w:rsid w:val="00AD4EC9"/>
    <w:rsid w:val="00AD6BA2"/>
    <w:rsid w:val="00AE0D71"/>
    <w:rsid w:val="00AE3CFF"/>
    <w:rsid w:val="00AE727E"/>
    <w:rsid w:val="00AF0703"/>
    <w:rsid w:val="00AF1556"/>
    <w:rsid w:val="00AF18C6"/>
    <w:rsid w:val="00AF396F"/>
    <w:rsid w:val="00AF4428"/>
    <w:rsid w:val="00AF5B8D"/>
    <w:rsid w:val="00AF6A9F"/>
    <w:rsid w:val="00AF7574"/>
    <w:rsid w:val="00B021D5"/>
    <w:rsid w:val="00B032CE"/>
    <w:rsid w:val="00B04F76"/>
    <w:rsid w:val="00B052EF"/>
    <w:rsid w:val="00B11DBD"/>
    <w:rsid w:val="00B124B0"/>
    <w:rsid w:val="00B13775"/>
    <w:rsid w:val="00B145A2"/>
    <w:rsid w:val="00B15450"/>
    <w:rsid w:val="00B1584F"/>
    <w:rsid w:val="00B1652F"/>
    <w:rsid w:val="00B16B6B"/>
    <w:rsid w:val="00B171B8"/>
    <w:rsid w:val="00B206A6"/>
    <w:rsid w:val="00B21649"/>
    <w:rsid w:val="00B21989"/>
    <w:rsid w:val="00B21ABB"/>
    <w:rsid w:val="00B23BCC"/>
    <w:rsid w:val="00B241C1"/>
    <w:rsid w:val="00B245DC"/>
    <w:rsid w:val="00B24A05"/>
    <w:rsid w:val="00B26A70"/>
    <w:rsid w:val="00B40E9A"/>
    <w:rsid w:val="00B4165F"/>
    <w:rsid w:val="00B425C4"/>
    <w:rsid w:val="00B44474"/>
    <w:rsid w:val="00B4492A"/>
    <w:rsid w:val="00B44C95"/>
    <w:rsid w:val="00B50763"/>
    <w:rsid w:val="00B51754"/>
    <w:rsid w:val="00B53B33"/>
    <w:rsid w:val="00B53DAF"/>
    <w:rsid w:val="00B549C5"/>
    <w:rsid w:val="00B6081B"/>
    <w:rsid w:val="00B65477"/>
    <w:rsid w:val="00B66363"/>
    <w:rsid w:val="00B67515"/>
    <w:rsid w:val="00B716EE"/>
    <w:rsid w:val="00B73FF1"/>
    <w:rsid w:val="00B77664"/>
    <w:rsid w:val="00B80A6E"/>
    <w:rsid w:val="00B813AE"/>
    <w:rsid w:val="00B81BD6"/>
    <w:rsid w:val="00B82931"/>
    <w:rsid w:val="00B82D0A"/>
    <w:rsid w:val="00B82DD8"/>
    <w:rsid w:val="00B83567"/>
    <w:rsid w:val="00B83E1C"/>
    <w:rsid w:val="00B9024C"/>
    <w:rsid w:val="00B90625"/>
    <w:rsid w:val="00B91DA4"/>
    <w:rsid w:val="00B94F91"/>
    <w:rsid w:val="00B95591"/>
    <w:rsid w:val="00BA3E0C"/>
    <w:rsid w:val="00BA3E2B"/>
    <w:rsid w:val="00BA3F47"/>
    <w:rsid w:val="00BA576D"/>
    <w:rsid w:val="00BA6B74"/>
    <w:rsid w:val="00BB0D05"/>
    <w:rsid w:val="00BB2C8E"/>
    <w:rsid w:val="00BB2DF7"/>
    <w:rsid w:val="00BB361A"/>
    <w:rsid w:val="00BB4033"/>
    <w:rsid w:val="00BD05D7"/>
    <w:rsid w:val="00BD4554"/>
    <w:rsid w:val="00BD5926"/>
    <w:rsid w:val="00BE0AFF"/>
    <w:rsid w:val="00BE3415"/>
    <w:rsid w:val="00BE5D99"/>
    <w:rsid w:val="00BE627A"/>
    <w:rsid w:val="00BF0D53"/>
    <w:rsid w:val="00BF1498"/>
    <w:rsid w:val="00BF28E5"/>
    <w:rsid w:val="00BF3C64"/>
    <w:rsid w:val="00BF420D"/>
    <w:rsid w:val="00BF43B2"/>
    <w:rsid w:val="00BF43D5"/>
    <w:rsid w:val="00C02980"/>
    <w:rsid w:val="00C02F73"/>
    <w:rsid w:val="00C0319A"/>
    <w:rsid w:val="00C032CC"/>
    <w:rsid w:val="00C03491"/>
    <w:rsid w:val="00C03B1A"/>
    <w:rsid w:val="00C04D69"/>
    <w:rsid w:val="00C05C60"/>
    <w:rsid w:val="00C06BEE"/>
    <w:rsid w:val="00C10225"/>
    <w:rsid w:val="00C109B2"/>
    <w:rsid w:val="00C14D79"/>
    <w:rsid w:val="00C15937"/>
    <w:rsid w:val="00C17166"/>
    <w:rsid w:val="00C177D4"/>
    <w:rsid w:val="00C22762"/>
    <w:rsid w:val="00C27883"/>
    <w:rsid w:val="00C31CF2"/>
    <w:rsid w:val="00C329F3"/>
    <w:rsid w:val="00C3473B"/>
    <w:rsid w:val="00C34E3B"/>
    <w:rsid w:val="00C3764A"/>
    <w:rsid w:val="00C4061E"/>
    <w:rsid w:val="00C47C63"/>
    <w:rsid w:val="00C53656"/>
    <w:rsid w:val="00C56C73"/>
    <w:rsid w:val="00C574A3"/>
    <w:rsid w:val="00C60CEE"/>
    <w:rsid w:val="00C628E0"/>
    <w:rsid w:val="00C642DD"/>
    <w:rsid w:val="00C71830"/>
    <w:rsid w:val="00C7332D"/>
    <w:rsid w:val="00C743A9"/>
    <w:rsid w:val="00C74412"/>
    <w:rsid w:val="00C76EC0"/>
    <w:rsid w:val="00C80B06"/>
    <w:rsid w:val="00C82F3D"/>
    <w:rsid w:val="00C8360D"/>
    <w:rsid w:val="00C84094"/>
    <w:rsid w:val="00C84228"/>
    <w:rsid w:val="00C844DC"/>
    <w:rsid w:val="00C86F2B"/>
    <w:rsid w:val="00C87312"/>
    <w:rsid w:val="00C876E9"/>
    <w:rsid w:val="00C90F7D"/>
    <w:rsid w:val="00C922BF"/>
    <w:rsid w:val="00C957A9"/>
    <w:rsid w:val="00C95C80"/>
    <w:rsid w:val="00CA003D"/>
    <w:rsid w:val="00CA32D4"/>
    <w:rsid w:val="00CA4133"/>
    <w:rsid w:val="00CA492C"/>
    <w:rsid w:val="00CA5F22"/>
    <w:rsid w:val="00CB089B"/>
    <w:rsid w:val="00CB110B"/>
    <w:rsid w:val="00CB2152"/>
    <w:rsid w:val="00CB3375"/>
    <w:rsid w:val="00CB3635"/>
    <w:rsid w:val="00CB5A92"/>
    <w:rsid w:val="00CC1024"/>
    <w:rsid w:val="00CC1443"/>
    <w:rsid w:val="00CC54EE"/>
    <w:rsid w:val="00CC58D9"/>
    <w:rsid w:val="00CC5E21"/>
    <w:rsid w:val="00CC7493"/>
    <w:rsid w:val="00CC7CAC"/>
    <w:rsid w:val="00CD3E7C"/>
    <w:rsid w:val="00CD6FA9"/>
    <w:rsid w:val="00CE2696"/>
    <w:rsid w:val="00CE3412"/>
    <w:rsid w:val="00CE563F"/>
    <w:rsid w:val="00CE6D6F"/>
    <w:rsid w:val="00CF05F5"/>
    <w:rsid w:val="00CF1BE2"/>
    <w:rsid w:val="00CF5197"/>
    <w:rsid w:val="00CF566B"/>
    <w:rsid w:val="00CF5CE2"/>
    <w:rsid w:val="00CF6124"/>
    <w:rsid w:val="00CF6216"/>
    <w:rsid w:val="00D01602"/>
    <w:rsid w:val="00D01FB2"/>
    <w:rsid w:val="00D03FC9"/>
    <w:rsid w:val="00D10E40"/>
    <w:rsid w:val="00D1581C"/>
    <w:rsid w:val="00D165A8"/>
    <w:rsid w:val="00D20C3A"/>
    <w:rsid w:val="00D22B46"/>
    <w:rsid w:val="00D22BA6"/>
    <w:rsid w:val="00D2450A"/>
    <w:rsid w:val="00D25082"/>
    <w:rsid w:val="00D33E7F"/>
    <w:rsid w:val="00D35681"/>
    <w:rsid w:val="00D35E44"/>
    <w:rsid w:val="00D4022A"/>
    <w:rsid w:val="00D42A3D"/>
    <w:rsid w:val="00D456DF"/>
    <w:rsid w:val="00D504B2"/>
    <w:rsid w:val="00D51716"/>
    <w:rsid w:val="00D52FDC"/>
    <w:rsid w:val="00D53442"/>
    <w:rsid w:val="00D54844"/>
    <w:rsid w:val="00D62CB9"/>
    <w:rsid w:val="00D63DAD"/>
    <w:rsid w:val="00D64318"/>
    <w:rsid w:val="00D6706D"/>
    <w:rsid w:val="00D70FE1"/>
    <w:rsid w:val="00D7512C"/>
    <w:rsid w:val="00D81701"/>
    <w:rsid w:val="00D820FA"/>
    <w:rsid w:val="00D83AFB"/>
    <w:rsid w:val="00D873E2"/>
    <w:rsid w:val="00D87583"/>
    <w:rsid w:val="00D932AE"/>
    <w:rsid w:val="00D95418"/>
    <w:rsid w:val="00D95F35"/>
    <w:rsid w:val="00DA04E2"/>
    <w:rsid w:val="00DA2CCB"/>
    <w:rsid w:val="00DB08D9"/>
    <w:rsid w:val="00DB2644"/>
    <w:rsid w:val="00DB3FAE"/>
    <w:rsid w:val="00DB401D"/>
    <w:rsid w:val="00DB61FE"/>
    <w:rsid w:val="00DB7F25"/>
    <w:rsid w:val="00DC0937"/>
    <w:rsid w:val="00DC1FFE"/>
    <w:rsid w:val="00DC23B6"/>
    <w:rsid w:val="00DC744F"/>
    <w:rsid w:val="00DC7C35"/>
    <w:rsid w:val="00DD775E"/>
    <w:rsid w:val="00DE336D"/>
    <w:rsid w:val="00DE550D"/>
    <w:rsid w:val="00DE720F"/>
    <w:rsid w:val="00DF38D6"/>
    <w:rsid w:val="00DF421D"/>
    <w:rsid w:val="00DF54EC"/>
    <w:rsid w:val="00DF6C68"/>
    <w:rsid w:val="00DF746C"/>
    <w:rsid w:val="00E043D7"/>
    <w:rsid w:val="00E047FE"/>
    <w:rsid w:val="00E10969"/>
    <w:rsid w:val="00E10A1E"/>
    <w:rsid w:val="00E13102"/>
    <w:rsid w:val="00E14B69"/>
    <w:rsid w:val="00E15B91"/>
    <w:rsid w:val="00E16F3F"/>
    <w:rsid w:val="00E17DE8"/>
    <w:rsid w:val="00E23696"/>
    <w:rsid w:val="00E2448C"/>
    <w:rsid w:val="00E32354"/>
    <w:rsid w:val="00E34020"/>
    <w:rsid w:val="00E34587"/>
    <w:rsid w:val="00E35FE7"/>
    <w:rsid w:val="00E37F07"/>
    <w:rsid w:val="00E44CE8"/>
    <w:rsid w:val="00E47230"/>
    <w:rsid w:val="00E474DE"/>
    <w:rsid w:val="00E503D4"/>
    <w:rsid w:val="00E5198A"/>
    <w:rsid w:val="00E549AE"/>
    <w:rsid w:val="00E60323"/>
    <w:rsid w:val="00E612A4"/>
    <w:rsid w:val="00E614A4"/>
    <w:rsid w:val="00E642A7"/>
    <w:rsid w:val="00E6449F"/>
    <w:rsid w:val="00E6632D"/>
    <w:rsid w:val="00E71D9A"/>
    <w:rsid w:val="00E732D5"/>
    <w:rsid w:val="00E739F4"/>
    <w:rsid w:val="00E7520A"/>
    <w:rsid w:val="00E77D53"/>
    <w:rsid w:val="00E80042"/>
    <w:rsid w:val="00E80613"/>
    <w:rsid w:val="00E80FA9"/>
    <w:rsid w:val="00E862B8"/>
    <w:rsid w:val="00E875FA"/>
    <w:rsid w:val="00E9197F"/>
    <w:rsid w:val="00E92358"/>
    <w:rsid w:val="00E94D65"/>
    <w:rsid w:val="00E9507A"/>
    <w:rsid w:val="00E962F7"/>
    <w:rsid w:val="00E97808"/>
    <w:rsid w:val="00E97A38"/>
    <w:rsid w:val="00EA262F"/>
    <w:rsid w:val="00EA3F42"/>
    <w:rsid w:val="00EA7980"/>
    <w:rsid w:val="00EB4589"/>
    <w:rsid w:val="00EC2F05"/>
    <w:rsid w:val="00EC77B7"/>
    <w:rsid w:val="00ED4499"/>
    <w:rsid w:val="00ED578F"/>
    <w:rsid w:val="00ED5A2A"/>
    <w:rsid w:val="00EE5B84"/>
    <w:rsid w:val="00EE6372"/>
    <w:rsid w:val="00EF075E"/>
    <w:rsid w:val="00EF29AF"/>
    <w:rsid w:val="00EF2C98"/>
    <w:rsid w:val="00F049F8"/>
    <w:rsid w:val="00F04B4C"/>
    <w:rsid w:val="00F04DA1"/>
    <w:rsid w:val="00F06E7F"/>
    <w:rsid w:val="00F076A4"/>
    <w:rsid w:val="00F10FF7"/>
    <w:rsid w:val="00F13529"/>
    <w:rsid w:val="00F146F4"/>
    <w:rsid w:val="00F14AB0"/>
    <w:rsid w:val="00F1576E"/>
    <w:rsid w:val="00F16080"/>
    <w:rsid w:val="00F166D1"/>
    <w:rsid w:val="00F20026"/>
    <w:rsid w:val="00F20366"/>
    <w:rsid w:val="00F22CEF"/>
    <w:rsid w:val="00F249F9"/>
    <w:rsid w:val="00F25C88"/>
    <w:rsid w:val="00F31962"/>
    <w:rsid w:val="00F31CDE"/>
    <w:rsid w:val="00F32F42"/>
    <w:rsid w:val="00F37F87"/>
    <w:rsid w:val="00F42F54"/>
    <w:rsid w:val="00F43FAF"/>
    <w:rsid w:val="00F44724"/>
    <w:rsid w:val="00F47FF1"/>
    <w:rsid w:val="00F550F9"/>
    <w:rsid w:val="00F60F70"/>
    <w:rsid w:val="00F61260"/>
    <w:rsid w:val="00F628F7"/>
    <w:rsid w:val="00F63507"/>
    <w:rsid w:val="00F66306"/>
    <w:rsid w:val="00F6740E"/>
    <w:rsid w:val="00F700D2"/>
    <w:rsid w:val="00F72C83"/>
    <w:rsid w:val="00F73734"/>
    <w:rsid w:val="00F743FC"/>
    <w:rsid w:val="00F75D64"/>
    <w:rsid w:val="00F77847"/>
    <w:rsid w:val="00F801FA"/>
    <w:rsid w:val="00F8070C"/>
    <w:rsid w:val="00F81DA6"/>
    <w:rsid w:val="00F840AB"/>
    <w:rsid w:val="00F8591A"/>
    <w:rsid w:val="00F85A24"/>
    <w:rsid w:val="00F85AD1"/>
    <w:rsid w:val="00F90FDE"/>
    <w:rsid w:val="00F92E16"/>
    <w:rsid w:val="00F93875"/>
    <w:rsid w:val="00F96947"/>
    <w:rsid w:val="00F97470"/>
    <w:rsid w:val="00F97D87"/>
    <w:rsid w:val="00FA2105"/>
    <w:rsid w:val="00FA3DF5"/>
    <w:rsid w:val="00FA4BE7"/>
    <w:rsid w:val="00FA4F96"/>
    <w:rsid w:val="00FB055B"/>
    <w:rsid w:val="00FB1502"/>
    <w:rsid w:val="00FB4FFE"/>
    <w:rsid w:val="00FB7653"/>
    <w:rsid w:val="00FC0A18"/>
    <w:rsid w:val="00FC190B"/>
    <w:rsid w:val="00FC2BF5"/>
    <w:rsid w:val="00FC5552"/>
    <w:rsid w:val="00FC7983"/>
    <w:rsid w:val="00FD02A9"/>
    <w:rsid w:val="00FD0547"/>
    <w:rsid w:val="00FD0DA2"/>
    <w:rsid w:val="00FD1034"/>
    <w:rsid w:val="00FD1AD8"/>
    <w:rsid w:val="00FD4330"/>
    <w:rsid w:val="00FD4B83"/>
    <w:rsid w:val="00FD6C1A"/>
    <w:rsid w:val="00FD768D"/>
    <w:rsid w:val="00FE08DD"/>
    <w:rsid w:val="00FE1D06"/>
    <w:rsid w:val="00FE56E4"/>
    <w:rsid w:val="00FE6880"/>
    <w:rsid w:val="00FF23D1"/>
    <w:rsid w:val="00FF389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962948">
      <w:bodyDiv w:val="1"/>
      <w:marLeft w:val="0"/>
      <w:marRight w:val="0"/>
      <w:marTop w:val="0"/>
      <w:marBottom w:val="0"/>
      <w:divBdr>
        <w:top w:val="none" w:sz="0" w:space="0" w:color="auto"/>
        <w:left w:val="none" w:sz="0" w:space="0" w:color="auto"/>
        <w:bottom w:val="none" w:sz="0" w:space="0" w:color="auto"/>
        <w:right w:val="none" w:sz="0" w:space="0" w:color="auto"/>
      </w:divBdr>
    </w:div>
    <w:div w:id="1054231774">
      <w:bodyDiv w:val="1"/>
      <w:marLeft w:val="0"/>
      <w:marRight w:val="0"/>
      <w:marTop w:val="0"/>
      <w:marBottom w:val="0"/>
      <w:divBdr>
        <w:top w:val="none" w:sz="0" w:space="0" w:color="auto"/>
        <w:left w:val="none" w:sz="0" w:space="0" w:color="auto"/>
        <w:bottom w:val="none" w:sz="0" w:space="0" w:color="auto"/>
        <w:right w:val="none" w:sz="0" w:space="0" w:color="auto"/>
      </w:divBdr>
    </w:div>
    <w:div w:id="1108238553">
      <w:bodyDiv w:val="1"/>
      <w:marLeft w:val="0"/>
      <w:marRight w:val="0"/>
      <w:marTop w:val="0"/>
      <w:marBottom w:val="0"/>
      <w:divBdr>
        <w:top w:val="none" w:sz="0" w:space="0" w:color="auto"/>
        <w:left w:val="none" w:sz="0" w:space="0" w:color="auto"/>
        <w:bottom w:val="none" w:sz="0" w:space="0" w:color="auto"/>
        <w:right w:val="none" w:sz="0" w:space="0" w:color="auto"/>
      </w:divBdr>
    </w:div>
    <w:div w:id="1881093077">
      <w:bodyDiv w:val="1"/>
      <w:marLeft w:val="0"/>
      <w:marRight w:val="0"/>
      <w:marTop w:val="0"/>
      <w:marBottom w:val="0"/>
      <w:divBdr>
        <w:top w:val="none" w:sz="0" w:space="0" w:color="auto"/>
        <w:left w:val="none" w:sz="0" w:space="0" w:color="auto"/>
        <w:bottom w:val="none" w:sz="0" w:space="0" w:color="auto"/>
        <w:right w:val="none" w:sz="0" w:space="0" w:color="auto"/>
      </w:divBdr>
    </w:div>
    <w:div w:id="1928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3A03-CE56-4593-BB9F-BBB73A6B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10</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185</cp:revision>
  <cp:lastPrinted>2020-04-08T08:02:00Z</cp:lastPrinted>
  <dcterms:created xsi:type="dcterms:W3CDTF">2019-02-19T06:40:00Z</dcterms:created>
  <dcterms:modified xsi:type="dcterms:W3CDTF">2020-06-17T06:33:00Z</dcterms:modified>
</cp:coreProperties>
</file>