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FE" w:rsidRDefault="00DC65FE" w:rsidP="004D0A9E">
      <w:pPr>
        <w:spacing w:after="0" w:line="360" w:lineRule="auto"/>
        <w:rPr>
          <w:rFonts w:ascii="Arial" w:hAnsi="Arial" w:cs="Arial"/>
          <w:b/>
          <w:noProof/>
          <w:sz w:val="28"/>
          <w:szCs w:val="28"/>
          <w:lang w:val="ro-RO"/>
        </w:rPr>
      </w:pPr>
    </w:p>
    <w:p w:rsidR="00125B8E" w:rsidRDefault="00125B8E" w:rsidP="00572CD0">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8C4AE5" w:rsidRDefault="00B71AF7" w:rsidP="00631104">
      <w:pPr>
        <w:spacing w:after="0"/>
        <w:jc w:val="center"/>
        <w:rPr>
          <w:rFonts w:ascii="Arial" w:hAnsi="Arial" w:cs="Arial"/>
          <w:b/>
          <w:noProof/>
          <w:sz w:val="28"/>
          <w:szCs w:val="28"/>
          <w:lang w:val="ro-RO"/>
        </w:rPr>
      </w:pPr>
      <w:r>
        <w:rPr>
          <w:rFonts w:ascii="Arial" w:hAnsi="Arial" w:cs="Arial"/>
          <w:b/>
          <w:noProof/>
          <w:sz w:val="28"/>
          <w:szCs w:val="28"/>
          <w:lang w:val="ro-RO"/>
        </w:rPr>
        <w:t>Nr.</w:t>
      </w:r>
      <w:r w:rsidR="006B0C0E">
        <w:rPr>
          <w:rFonts w:ascii="Arial" w:hAnsi="Arial" w:cs="Arial"/>
          <w:b/>
          <w:noProof/>
          <w:sz w:val="28"/>
          <w:szCs w:val="28"/>
          <w:lang w:val="ro-RO"/>
        </w:rPr>
        <w:t xml:space="preserve">  </w:t>
      </w:r>
      <w:r w:rsidR="009A3545">
        <w:rPr>
          <w:rFonts w:ascii="Arial" w:hAnsi="Arial" w:cs="Arial"/>
          <w:b/>
          <w:noProof/>
          <w:sz w:val="28"/>
          <w:szCs w:val="28"/>
          <w:lang w:val="ro-RO"/>
        </w:rPr>
        <w:t xml:space="preserve">  </w:t>
      </w:r>
      <w:r w:rsidR="005117ED">
        <w:rPr>
          <w:rFonts w:ascii="Arial" w:hAnsi="Arial" w:cs="Arial"/>
          <w:b/>
          <w:noProof/>
          <w:sz w:val="28"/>
          <w:szCs w:val="28"/>
          <w:lang w:val="ro-RO"/>
        </w:rPr>
        <w:t xml:space="preserve"> </w:t>
      </w:r>
      <w:r w:rsidR="00125B8E">
        <w:rPr>
          <w:rFonts w:ascii="Arial" w:hAnsi="Arial" w:cs="Arial"/>
          <w:b/>
          <w:noProof/>
          <w:sz w:val="28"/>
          <w:szCs w:val="28"/>
          <w:lang w:val="ro-RO"/>
        </w:rPr>
        <w:t xml:space="preserve">din </w:t>
      </w:r>
      <w:r w:rsidR="009A3545">
        <w:rPr>
          <w:rFonts w:ascii="Arial" w:hAnsi="Arial" w:cs="Arial"/>
          <w:b/>
          <w:noProof/>
          <w:sz w:val="28"/>
          <w:szCs w:val="28"/>
          <w:lang w:val="ro-RO"/>
        </w:rPr>
        <w:t xml:space="preserve">    </w:t>
      </w:r>
      <w:r w:rsidR="006B0C0E">
        <w:rPr>
          <w:rFonts w:ascii="Arial" w:hAnsi="Arial" w:cs="Arial"/>
          <w:b/>
          <w:noProof/>
          <w:sz w:val="28"/>
          <w:szCs w:val="28"/>
          <w:lang w:val="ro-RO"/>
        </w:rPr>
        <w:t>.01.2023</w:t>
      </w:r>
    </w:p>
    <w:p w:rsidR="007D5E0A" w:rsidRDefault="007D5E0A" w:rsidP="00572CD0">
      <w:pPr>
        <w:spacing w:after="0"/>
        <w:jc w:val="center"/>
        <w:rPr>
          <w:rFonts w:ascii="Arial" w:hAnsi="Arial" w:cs="Arial"/>
          <w:b/>
          <w:noProof/>
          <w:sz w:val="28"/>
          <w:szCs w:val="28"/>
          <w:lang w:val="ro-RO"/>
        </w:rPr>
      </w:pPr>
    </w:p>
    <w:p w:rsidR="00125B8E" w:rsidRPr="00CC2DCC" w:rsidRDefault="00F82E38" w:rsidP="00F27703">
      <w:pPr>
        <w:spacing w:after="0"/>
        <w:jc w:val="both"/>
        <w:rPr>
          <w:rFonts w:ascii="Arial" w:hAnsi="Arial" w:cs="Arial"/>
          <w:b/>
          <w:sz w:val="24"/>
          <w:szCs w:val="24"/>
        </w:rPr>
      </w:pPr>
      <w:r>
        <w:rPr>
          <w:rFonts w:ascii="Arial" w:hAnsi="Arial" w:cs="Arial"/>
          <w:b/>
          <w:sz w:val="24"/>
          <w:szCs w:val="24"/>
        </w:rPr>
        <w:t xml:space="preserve">Titularul </w:t>
      </w:r>
      <w:r w:rsidR="00406E7F">
        <w:rPr>
          <w:rFonts w:ascii="Arial" w:hAnsi="Arial" w:cs="Arial"/>
          <w:b/>
          <w:sz w:val="24"/>
          <w:szCs w:val="24"/>
        </w:rPr>
        <w:t>activității:</w:t>
      </w:r>
      <w:r w:rsidR="00E45446">
        <w:rPr>
          <w:rFonts w:ascii="Arial" w:hAnsi="Arial" w:cs="Arial"/>
          <w:b/>
          <w:sz w:val="24"/>
          <w:szCs w:val="24"/>
          <w:lang w:val="pt-BR" w:eastAsia="ar-SA"/>
        </w:rPr>
        <w:t xml:space="preserve"> RĂILEANU R. EMIL IONUȚ PERSOANĂ FIZICĂ AUTORIZATĂ</w:t>
      </w:r>
    </w:p>
    <w:p w:rsidR="00125B8E" w:rsidRPr="00EF7750" w:rsidRDefault="002477B7" w:rsidP="007D5E0A">
      <w:pPr>
        <w:tabs>
          <w:tab w:val="center" w:pos="5003"/>
        </w:tabs>
        <w:spacing w:after="0"/>
        <w:ind w:left="993" w:hanging="1004"/>
        <w:jc w:val="both"/>
        <w:rPr>
          <w:rFonts w:ascii="Arial" w:hAnsi="Arial" w:cs="Arial"/>
          <w:b/>
          <w:sz w:val="24"/>
          <w:szCs w:val="24"/>
        </w:rPr>
      </w:pPr>
      <w:r>
        <w:rPr>
          <w:rFonts w:ascii="Arial" w:hAnsi="Arial" w:cs="Arial"/>
          <w:b/>
          <w:sz w:val="24"/>
          <w:szCs w:val="24"/>
        </w:rPr>
        <w:t>Adresa:</w:t>
      </w:r>
      <w:r w:rsidR="00F06668">
        <w:rPr>
          <w:rFonts w:ascii="Arial" w:hAnsi="Arial" w:cs="Arial"/>
          <w:b/>
          <w:sz w:val="24"/>
          <w:szCs w:val="24"/>
        </w:rPr>
        <w:t xml:space="preserve"> </w:t>
      </w:r>
      <w:r w:rsidR="00580A7C">
        <w:rPr>
          <w:rFonts w:ascii="Arial" w:hAnsi="Arial" w:cs="Arial"/>
          <w:b/>
          <w:sz w:val="24"/>
          <w:szCs w:val="24"/>
          <w:lang w:val="pt-BR" w:eastAsia="ar-SA"/>
        </w:rPr>
        <w:t xml:space="preserve">sat </w:t>
      </w:r>
      <w:r w:rsidR="00580A7C" w:rsidRPr="00580A7C">
        <w:rPr>
          <w:rFonts w:ascii="Arial" w:hAnsi="Arial" w:cs="Arial"/>
          <w:b/>
          <w:sz w:val="24"/>
          <w:szCs w:val="24"/>
          <w:lang w:val="pt-BR" w:eastAsia="ar-SA"/>
        </w:rPr>
        <w:t>Mănăstirea Humorului, comuna Mănăstirea Humorului, Strada Chilia, Nr. 16 C, județ Suceava</w:t>
      </w:r>
      <w:r w:rsidR="00F82E38" w:rsidRPr="00EF7750">
        <w:rPr>
          <w:rFonts w:ascii="Arial" w:hAnsi="Arial" w:cs="Arial"/>
          <w:b/>
          <w:sz w:val="24"/>
          <w:szCs w:val="24"/>
          <w:lang w:val="pt-BR" w:eastAsia="ar-SA"/>
        </w:rPr>
        <w:t>,</w:t>
      </w:r>
    </w:p>
    <w:p w:rsidR="00125B8E" w:rsidRDefault="00125B8E" w:rsidP="007D5E0A">
      <w:pPr>
        <w:spacing w:after="0"/>
        <w:jc w:val="both"/>
        <w:rPr>
          <w:rFonts w:ascii="Arial" w:hAnsi="Arial" w:cs="Arial"/>
          <w:b/>
          <w:sz w:val="24"/>
          <w:szCs w:val="24"/>
          <w:lang w:val="pt-BR" w:eastAsia="ar-SA"/>
        </w:rPr>
      </w:pPr>
      <w:r w:rsidRPr="00CC2DCC">
        <w:rPr>
          <w:rFonts w:ascii="Arial" w:hAnsi="Arial" w:cs="Arial"/>
          <w:b/>
          <w:sz w:val="24"/>
          <w:szCs w:val="24"/>
        </w:rPr>
        <w:t xml:space="preserve">Punct de lucru: </w:t>
      </w:r>
      <w:r w:rsidR="00406E7F">
        <w:rPr>
          <w:rFonts w:ascii="Arial" w:hAnsi="Arial" w:cs="Arial"/>
          <w:b/>
          <w:sz w:val="24"/>
          <w:szCs w:val="24"/>
        </w:rPr>
        <w:t>: PENS</w:t>
      </w:r>
      <w:r w:rsidR="00F82E38">
        <w:rPr>
          <w:rFonts w:ascii="Arial" w:hAnsi="Arial" w:cs="Arial"/>
          <w:b/>
          <w:sz w:val="24"/>
          <w:szCs w:val="24"/>
        </w:rPr>
        <w:t xml:space="preserve">IUNE AGROTURISTICA </w:t>
      </w:r>
    </w:p>
    <w:p w:rsidR="002D2469" w:rsidRPr="00CF7C47" w:rsidRDefault="002D2469" w:rsidP="007D5E0A">
      <w:pPr>
        <w:spacing w:after="0"/>
        <w:jc w:val="both"/>
        <w:rPr>
          <w:rFonts w:ascii="Arial" w:hAnsi="Arial" w:cs="Arial"/>
          <w:b/>
          <w:sz w:val="24"/>
          <w:szCs w:val="24"/>
        </w:rPr>
      </w:pPr>
      <w:r>
        <w:rPr>
          <w:rFonts w:ascii="Arial" w:hAnsi="Arial" w:cs="Arial"/>
          <w:b/>
          <w:sz w:val="24"/>
          <w:szCs w:val="24"/>
          <w:lang w:val="pt-BR" w:eastAsia="ar-SA"/>
        </w:rPr>
        <w:t>C</w:t>
      </w:r>
      <w:r w:rsidR="00035E43">
        <w:rPr>
          <w:rFonts w:ascii="Arial" w:hAnsi="Arial" w:cs="Arial"/>
          <w:b/>
          <w:sz w:val="24"/>
          <w:szCs w:val="24"/>
          <w:lang w:val="pt-BR" w:eastAsia="ar-SA"/>
        </w:rPr>
        <w:t xml:space="preserve">od unic </w:t>
      </w:r>
      <w:r w:rsidR="00013544">
        <w:rPr>
          <w:rFonts w:ascii="Arial" w:hAnsi="Arial" w:cs="Arial"/>
          <w:b/>
          <w:sz w:val="24"/>
          <w:szCs w:val="24"/>
          <w:lang w:val="pt-BR" w:eastAsia="ar-SA"/>
        </w:rPr>
        <w:t>de înregistrare 28902445 din data de 21.07.2011</w:t>
      </w:r>
      <w:r>
        <w:rPr>
          <w:rFonts w:ascii="Arial" w:hAnsi="Arial" w:cs="Arial"/>
          <w:b/>
          <w:sz w:val="24"/>
          <w:szCs w:val="24"/>
          <w:lang w:val="pt-BR" w:eastAsia="ar-SA"/>
        </w:rPr>
        <w:t>,</w:t>
      </w:r>
    </w:p>
    <w:p w:rsidR="00125B8E" w:rsidRPr="00580A7C" w:rsidRDefault="00D10092" w:rsidP="007D5E0A">
      <w:pPr>
        <w:tabs>
          <w:tab w:val="center" w:pos="5003"/>
        </w:tabs>
        <w:spacing w:after="0"/>
        <w:ind w:left="2160" w:hanging="2160"/>
        <w:jc w:val="both"/>
        <w:rPr>
          <w:rFonts w:ascii="Arial" w:hAnsi="Arial" w:cs="Arial"/>
          <w:b/>
          <w:sz w:val="24"/>
          <w:szCs w:val="24"/>
        </w:rPr>
      </w:pPr>
      <w:r>
        <w:rPr>
          <w:rFonts w:ascii="Arial" w:hAnsi="Arial" w:cs="Arial"/>
          <w:b/>
          <w:sz w:val="24"/>
          <w:szCs w:val="24"/>
        </w:rPr>
        <w:t>Locația activității</w:t>
      </w:r>
      <w:r w:rsidR="00580A7C">
        <w:rPr>
          <w:rFonts w:ascii="Arial" w:hAnsi="Arial" w:cs="Arial"/>
          <w:b/>
          <w:sz w:val="24"/>
          <w:szCs w:val="24"/>
        </w:rPr>
        <w:t>:</w:t>
      </w:r>
      <w:r w:rsidR="00151EB5">
        <w:rPr>
          <w:rFonts w:ascii="Arial" w:hAnsi="Arial" w:cs="Arial"/>
          <w:b/>
          <w:sz w:val="24"/>
          <w:szCs w:val="24"/>
        </w:rPr>
        <w:t xml:space="preserve">sat </w:t>
      </w:r>
      <w:r w:rsidR="00580A7C" w:rsidRPr="00580A7C">
        <w:rPr>
          <w:rFonts w:ascii="Arial" w:hAnsi="Arial" w:cs="Arial"/>
          <w:b/>
          <w:sz w:val="24"/>
          <w:szCs w:val="24"/>
          <w:lang w:val="pt-BR" w:eastAsia="ar-SA"/>
        </w:rPr>
        <w:t>Mănăstirea Humorului, comuna Mănăstirea Humorului, Strada Chilia, Nr. 16 C, județ Suceava</w:t>
      </w:r>
      <w:r w:rsidR="003130AA" w:rsidRPr="00580A7C">
        <w:rPr>
          <w:rFonts w:ascii="Arial" w:hAnsi="Arial" w:cs="Arial"/>
          <w:b/>
          <w:sz w:val="24"/>
          <w:szCs w:val="24"/>
          <w:lang w:val="pt-BR" w:eastAsia="ar-SA"/>
        </w:rPr>
        <w:t>,</w:t>
      </w:r>
    </w:p>
    <w:p w:rsidR="00125B8E" w:rsidRDefault="00125B8E" w:rsidP="00CC2DCC">
      <w:pPr>
        <w:spacing w:after="0"/>
        <w:rPr>
          <w:rFonts w:ascii="Arial" w:hAnsi="Arial" w:cs="Arial"/>
          <w:b/>
          <w:sz w:val="24"/>
          <w:szCs w:val="24"/>
        </w:rPr>
      </w:pPr>
      <w:r w:rsidRPr="00CC2DCC">
        <w:rPr>
          <w:rFonts w:ascii="Arial" w:hAnsi="Arial" w:cs="Arial"/>
          <w:b/>
          <w:sz w:val="24"/>
          <w:szCs w:val="24"/>
          <w:lang w:val="ro-RO"/>
        </w:rPr>
        <w:t xml:space="preserve">Activitatea/Activitățile </w:t>
      </w:r>
      <w:r>
        <w:rPr>
          <w:rFonts w:ascii="Arial" w:hAnsi="Arial" w:cs="Arial"/>
          <w:sz w:val="24"/>
          <w:szCs w:val="24"/>
          <w:lang w:val="ro-RO"/>
        </w:rPr>
        <w:t>se încadrează în următoarele coduri:</w:t>
      </w:r>
    </w:p>
    <w:p w:rsidR="00A95501" w:rsidRDefault="00A95501" w:rsidP="00572CD0">
      <w:pPr>
        <w:spacing w:after="0"/>
        <w:rPr>
          <w:rFonts w:ascii="Arial" w:hAnsi="Arial" w:cs="Arial"/>
          <w:sz w:val="24"/>
          <w:szCs w:val="24"/>
        </w:rPr>
      </w:pPr>
    </w:p>
    <w:p w:rsidR="009337A0" w:rsidRDefault="00AE3408" w:rsidP="00572CD0">
      <w:pPr>
        <w:spacing w:after="0"/>
        <w:rPr>
          <w:rFonts w:ascii="Arial" w:hAnsi="Arial" w:cs="Arial"/>
          <w:b/>
          <w:sz w:val="24"/>
          <w:szCs w:val="24"/>
          <w:lang w:val="it-IT"/>
        </w:rPr>
      </w:pPr>
      <w:r>
        <w:rPr>
          <w:rFonts w:ascii="Arial" w:hAnsi="Arial" w:cs="Arial"/>
          <w:b/>
          <w:sz w:val="24"/>
          <w:szCs w:val="24"/>
          <w:lang w:val="it-IT"/>
        </w:rPr>
        <w:t>PENSIUNE</w:t>
      </w:r>
      <w:r w:rsidR="00042AA9">
        <w:rPr>
          <w:rFonts w:ascii="Arial" w:hAnsi="Arial" w:cs="Arial"/>
          <w:b/>
          <w:sz w:val="24"/>
          <w:szCs w:val="24"/>
          <w:lang w:val="it-IT"/>
        </w:rPr>
        <w:t xml:space="preserve"> AG</w:t>
      </w:r>
      <w:r w:rsidR="006B4348">
        <w:rPr>
          <w:rFonts w:ascii="Arial" w:hAnsi="Arial" w:cs="Arial"/>
          <w:b/>
          <w:sz w:val="24"/>
          <w:szCs w:val="24"/>
          <w:lang w:val="it-IT"/>
        </w:rPr>
        <w:t>R</w:t>
      </w:r>
      <w:r w:rsidR="00042AA9">
        <w:rPr>
          <w:rFonts w:ascii="Arial" w:hAnsi="Arial" w:cs="Arial"/>
          <w:b/>
          <w:sz w:val="24"/>
          <w:szCs w:val="24"/>
          <w:lang w:val="it-IT"/>
        </w:rPr>
        <w:t>OTURISTICĂ</w:t>
      </w:r>
      <w:r w:rsidR="00410C23">
        <w:rPr>
          <w:rFonts w:ascii="Arial" w:hAnsi="Arial" w:cs="Arial"/>
          <w:b/>
          <w:sz w:val="24"/>
          <w:szCs w:val="24"/>
          <w:lang w:val="it-IT"/>
        </w:rPr>
        <w:t xml:space="preserve"> </w:t>
      </w:r>
      <w:r w:rsidR="00F32ACC">
        <w:rPr>
          <w:rFonts w:ascii="Arial" w:hAnsi="Arial" w:cs="Arial"/>
          <w:b/>
          <w:sz w:val="24"/>
          <w:szCs w:val="24"/>
          <w:lang w:val="it-IT"/>
        </w:rPr>
        <w:t xml:space="preserve">  </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2702"/>
        <w:gridCol w:w="1559"/>
        <w:gridCol w:w="709"/>
        <w:gridCol w:w="2144"/>
        <w:gridCol w:w="992"/>
        <w:gridCol w:w="749"/>
      </w:tblGrid>
      <w:tr w:rsidR="00A2183B" w:rsidTr="00A2183B">
        <w:trPr>
          <w:jc w:val="center"/>
        </w:trPr>
        <w:tc>
          <w:tcPr>
            <w:tcW w:w="67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183B" w:rsidRDefault="00A2183B">
            <w:pPr>
              <w:spacing w:before="40" w:after="0" w:line="240" w:lineRule="auto"/>
              <w:jc w:val="center"/>
              <w:rPr>
                <w:rFonts w:ascii="Arial" w:hAnsi="Arial" w:cs="Arial"/>
                <w:b/>
                <w:sz w:val="20"/>
                <w:szCs w:val="24"/>
              </w:rPr>
            </w:pPr>
            <w:r>
              <w:rPr>
                <w:rFonts w:ascii="Arial" w:hAnsi="Arial" w:cs="Arial"/>
                <w:b/>
                <w:sz w:val="20"/>
                <w:szCs w:val="24"/>
              </w:rPr>
              <w:t>Cod CAEN Rev.2</w:t>
            </w:r>
          </w:p>
        </w:tc>
        <w:tc>
          <w:tcPr>
            <w:tcW w:w="270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183B" w:rsidRDefault="00A2183B">
            <w:pPr>
              <w:spacing w:before="40" w:after="0" w:line="240" w:lineRule="auto"/>
              <w:jc w:val="center"/>
              <w:rPr>
                <w:rFonts w:ascii="Arial" w:hAnsi="Arial" w:cs="Arial"/>
                <w:b/>
                <w:sz w:val="20"/>
                <w:szCs w:val="24"/>
              </w:rPr>
            </w:pPr>
            <w:r>
              <w:rPr>
                <w:rFonts w:ascii="Arial" w:hAnsi="Arial" w:cs="Arial"/>
                <w:b/>
                <w:sz w:val="20"/>
                <w:szCs w:val="24"/>
              </w:rPr>
              <w:t>Denumire activitate CAEN Rev. 2</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183B" w:rsidRDefault="00A2183B">
            <w:pPr>
              <w:spacing w:before="40" w:after="0" w:line="240" w:lineRule="auto"/>
              <w:jc w:val="center"/>
              <w:rPr>
                <w:rFonts w:ascii="Arial" w:hAnsi="Arial" w:cs="Arial"/>
                <w:b/>
                <w:sz w:val="20"/>
                <w:szCs w:val="24"/>
              </w:rPr>
            </w:pPr>
            <w:r>
              <w:rPr>
                <w:rFonts w:ascii="Arial" w:hAnsi="Arial" w:cs="Arial"/>
                <w:b/>
                <w:sz w:val="20"/>
                <w:szCs w:val="24"/>
              </w:rPr>
              <w:t>Poziţie Anexa 1 din OM 1798/2007</w:t>
            </w: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183B" w:rsidRDefault="00A2183B">
            <w:pPr>
              <w:spacing w:before="40" w:after="0" w:line="240" w:lineRule="auto"/>
              <w:jc w:val="center"/>
              <w:rPr>
                <w:rFonts w:ascii="Arial" w:hAnsi="Arial" w:cs="Arial"/>
                <w:b/>
                <w:sz w:val="20"/>
                <w:szCs w:val="24"/>
              </w:rPr>
            </w:pPr>
            <w:r>
              <w:rPr>
                <w:rFonts w:ascii="Arial" w:hAnsi="Arial" w:cs="Arial"/>
                <w:b/>
                <w:sz w:val="20"/>
                <w:szCs w:val="24"/>
              </w:rPr>
              <w:t>Cod CAEN Rev.1</w:t>
            </w:r>
          </w:p>
        </w:tc>
        <w:tc>
          <w:tcPr>
            <w:tcW w:w="214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183B" w:rsidRDefault="00A2183B">
            <w:pPr>
              <w:spacing w:before="40" w:after="0" w:line="240" w:lineRule="auto"/>
              <w:jc w:val="center"/>
              <w:rPr>
                <w:rFonts w:ascii="Arial" w:hAnsi="Arial" w:cs="Arial"/>
                <w:b/>
                <w:sz w:val="20"/>
                <w:szCs w:val="24"/>
              </w:rPr>
            </w:pPr>
            <w:r>
              <w:rPr>
                <w:rFonts w:ascii="Arial" w:hAnsi="Arial" w:cs="Arial"/>
                <w:b/>
                <w:sz w:val="20"/>
                <w:szCs w:val="24"/>
              </w:rPr>
              <w:t xml:space="preserve">Denumire activitate </w:t>
            </w:r>
          </w:p>
          <w:p w:rsidR="00A2183B" w:rsidRDefault="00A2183B">
            <w:pPr>
              <w:spacing w:before="40" w:after="0" w:line="240" w:lineRule="auto"/>
              <w:jc w:val="center"/>
              <w:rPr>
                <w:rFonts w:ascii="Arial" w:hAnsi="Arial" w:cs="Arial"/>
                <w:b/>
                <w:sz w:val="20"/>
                <w:szCs w:val="24"/>
              </w:rPr>
            </w:pPr>
            <w:r>
              <w:rPr>
                <w:rFonts w:ascii="Arial" w:hAnsi="Arial" w:cs="Arial"/>
                <w:b/>
                <w:sz w:val="20"/>
                <w:szCs w:val="24"/>
              </w:rPr>
              <w:t>CAEN Rev.1</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183B" w:rsidRDefault="00A2183B">
            <w:pPr>
              <w:spacing w:before="40" w:after="0" w:line="240" w:lineRule="auto"/>
              <w:jc w:val="center"/>
              <w:rPr>
                <w:rFonts w:ascii="Arial" w:hAnsi="Arial" w:cs="Arial"/>
                <w:b/>
                <w:sz w:val="20"/>
                <w:szCs w:val="24"/>
              </w:rPr>
            </w:pPr>
            <w:r>
              <w:rPr>
                <w:rFonts w:ascii="Arial" w:hAnsi="Arial" w:cs="Arial"/>
                <w:b/>
                <w:sz w:val="20"/>
                <w:szCs w:val="24"/>
              </w:rPr>
              <w:t>NFR</w:t>
            </w:r>
          </w:p>
        </w:tc>
        <w:tc>
          <w:tcPr>
            <w:tcW w:w="74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183B" w:rsidRDefault="00A2183B">
            <w:pPr>
              <w:spacing w:before="40" w:after="0" w:line="240" w:lineRule="auto"/>
              <w:jc w:val="center"/>
              <w:rPr>
                <w:rFonts w:ascii="Arial" w:hAnsi="Arial" w:cs="Arial"/>
                <w:b/>
                <w:sz w:val="20"/>
                <w:szCs w:val="24"/>
              </w:rPr>
            </w:pPr>
            <w:r>
              <w:rPr>
                <w:rFonts w:ascii="Arial" w:hAnsi="Arial" w:cs="Arial"/>
                <w:b/>
                <w:sz w:val="20"/>
                <w:szCs w:val="24"/>
              </w:rPr>
              <w:t>SNAP</w:t>
            </w:r>
          </w:p>
        </w:tc>
      </w:tr>
      <w:tr w:rsidR="00A2183B" w:rsidTr="00A2183B">
        <w:trPr>
          <w:jc w:val="center"/>
        </w:trPr>
        <w:tc>
          <w:tcPr>
            <w:tcW w:w="674" w:type="dxa"/>
            <w:tcBorders>
              <w:top w:val="single" w:sz="4" w:space="0" w:color="auto"/>
              <w:left w:val="single" w:sz="4" w:space="0" w:color="auto"/>
              <w:bottom w:val="single" w:sz="4" w:space="0" w:color="auto"/>
              <w:right w:val="single" w:sz="4" w:space="0" w:color="auto"/>
            </w:tcBorders>
          </w:tcPr>
          <w:p w:rsidR="00A2183B" w:rsidRDefault="00A2183B">
            <w:pPr>
              <w:spacing w:before="40" w:after="0" w:line="240" w:lineRule="auto"/>
              <w:jc w:val="center"/>
              <w:rPr>
                <w:rFonts w:ascii="Arial" w:hAnsi="Arial" w:cs="Arial"/>
                <w:sz w:val="20"/>
                <w:szCs w:val="24"/>
              </w:rPr>
            </w:pPr>
            <w:r>
              <w:rPr>
                <w:rFonts w:ascii="Arial" w:hAnsi="Arial" w:cs="Arial"/>
                <w:sz w:val="20"/>
                <w:szCs w:val="24"/>
              </w:rPr>
              <w:t>5520</w:t>
            </w:r>
          </w:p>
          <w:p w:rsidR="00A2183B" w:rsidRDefault="00A2183B">
            <w:pPr>
              <w:spacing w:before="40" w:after="0" w:line="240" w:lineRule="auto"/>
              <w:jc w:val="center"/>
              <w:rPr>
                <w:rFonts w:ascii="Arial" w:hAnsi="Arial" w:cs="Arial"/>
                <w:sz w:val="20"/>
                <w:szCs w:val="24"/>
              </w:rPr>
            </w:pPr>
          </w:p>
          <w:p w:rsidR="00A2183B" w:rsidRDefault="00A2183B">
            <w:pPr>
              <w:spacing w:before="40" w:after="0" w:line="240" w:lineRule="auto"/>
              <w:jc w:val="center"/>
              <w:rPr>
                <w:rFonts w:ascii="Arial" w:hAnsi="Arial" w:cs="Arial"/>
                <w:sz w:val="20"/>
                <w:szCs w:val="24"/>
              </w:rPr>
            </w:pPr>
          </w:p>
          <w:p w:rsidR="00A2183B" w:rsidRDefault="00A2183B" w:rsidP="00013544">
            <w:pPr>
              <w:spacing w:before="40" w:after="0" w:line="240" w:lineRule="auto"/>
              <w:rPr>
                <w:rFonts w:ascii="Arial" w:hAnsi="Arial" w:cs="Arial"/>
                <w:sz w:val="20"/>
                <w:szCs w:val="24"/>
              </w:rPr>
            </w:pPr>
          </w:p>
        </w:tc>
        <w:tc>
          <w:tcPr>
            <w:tcW w:w="2702" w:type="dxa"/>
            <w:tcBorders>
              <w:top w:val="single" w:sz="4" w:space="0" w:color="auto"/>
              <w:left w:val="single" w:sz="4" w:space="0" w:color="auto"/>
              <w:bottom w:val="single" w:sz="4" w:space="0" w:color="auto"/>
              <w:right w:val="single" w:sz="4" w:space="0" w:color="auto"/>
            </w:tcBorders>
            <w:hideMark/>
          </w:tcPr>
          <w:p w:rsidR="00A2183B" w:rsidRDefault="00A2183B">
            <w:pPr>
              <w:spacing w:before="40" w:after="0" w:line="240" w:lineRule="auto"/>
              <w:jc w:val="center"/>
              <w:rPr>
                <w:rFonts w:ascii="Arial" w:hAnsi="Arial" w:cs="Arial"/>
                <w:sz w:val="20"/>
                <w:szCs w:val="24"/>
              </w:rPr>
            </w:pPr>
            <w:r>
              <w:rPr>
                <w:rFonts w:ascii="Arial" w:hAnsi="Arial" w:cs="Arial"/>
                <w:sz w:val="20"/>
                <w:szCs w:val="24"/>
              </w:rPr>
              <w:t>Facilități de cazare pentru vacanțe și perioade de scurtă durată</w:t>
            </w:r>
          </w:p>
          <w:p w:rsidR="00A2183B" w:rsidRDefault="00A2183B">
            <w:pPr>
              <w:spacing w:before="40" w:after="0" w:line="240" w:lineRule="auto"/>
              <w:jc w:val="center"/>
              <w:rPr>
                <w:rFonts w:ascii="Arial" w:hAnsi="Arial" w:cs="Arial"/>
                <w:sz w:val="20"/>
                <w:szCs w:val="24"/>
              </w:rPr>
            </w:pPr>
          </w:p>
        </w:tc>
        <w:tc>
          <w:tcPr>
            <w:tcW w:w="1559" w:type="dxa"/>
            <w:tcBorders>
              <w:top w:val="single" w:sz="4" w:space="0" w:color="auto"/>
              <w:left w:val="single" w:sz="4" w:space="0" w:color="auto"/>
              <w:bottom w:val="single" w:sz="4" w:space="0" w:color="auto"/>
              <w:right w:val="single" w:sz="4" w:space="0" w:color="auto"/>
            </w:tcBorders>
          </w:tcPr>
          <w:p w:rsidR="00A2183B" w:rsidRDefault="00A2183B">
            <w:pPr>
              <w:spacing w:before="40" w:after="0" w:line="240" w:lineRule="auto"/>
              <w:jc w:val="center"/>
              <w:rPr>
                <w:rFonts w:ascii="Arial" w:hAnsi="Arial" w:cs="Arial"/>
                <w:sz w:val="20"/>
                <w:szCs w:val="24"/>
              </w:rPr>
            </w:pPr>
            <w:r>
              <w:rPr>
                <w:rFonts w:ascii="Arial" w:hAnsi="Arial" w:cs="Arial"/>
                <w:sz w:val="20"/>
                <w:szCs w:val="24"/>
              </w:rPr>
              <w:t>262</w:t>
            </w:r>
          </w:p>
          <w:p w:rsidR="00A2183B" w:rsidRDefault="00A2183B">
            <w:pPr>
              <w:spacing w:before="40" w:after="0" w:line="240" w:lineRule="auto"/>
              <w:jc w:val="center"/>
              <w:rPr>
                <w:rFonts w:ascii="Arial" w:hAnsi="Arial" w:cs="Arial"/>
                <w:sz w:val="20"/>
                <w:szCs w:val="24"/>
              </w:rPr>
            </w:pPr>
          </w:p>
          <w:p w:rsidR="00A2183B" w:rsidRDefault="00A2183B">
            <w:pPr>
              <w:spacing w:before="40" w:after="0" w:line="240" w:lineRule="auto"/>
              <w:jc w:val="center"/>
              <w:rPr>
                <w:rFonts w:ascii="Arial" w:hAnsi="Arial" w:cs="Arial"/>
                <w:sz w:val="20"/>
                <w:szCs w:val="24"/>
              </w:rPr>
            </w:pPr>
          </w:p>
          <w:p w:rsidR="00A2183B" w:rsidRDefault="00A2183B" w:rsidP="00013544">
            <w:pPr>
              <w:spacing w:before="40" w:after="0" w:line="240" w:lineRule="auto"/>
              <w:rPr>
                <w:rFonts w:ascii="Arial" w:hAnsi="Arial" w:cs="Arial"/>
                <w:sz w:val="20"/>
                <w:szCs w:val="24"/>
              </w:rPr>
            </w:pPr>
          </w:p>
        </w:tc>
        <w:tc>
          <w:tcPr>
            <w:tcW w:w="709" w:type="dxa"/>
            <w:tcBorders>
              <w:top w:val="single" w:sz="4" w:space="0" w:color="auto"/>
              <w:left w:val="single" w:sz="4" w:space="0" w:color="auto"/>
              <w:bottom w:val="single" w:sz="4" w:space="0" w:color="auto"/>
              <w:right w:val="single" w:sz="4" w:space="0" w:color="auto"/>
            </w:tcBorders>
          </w:tcPr>
          <w:p w:rsidR="00A2183B" w:rsidRDefault="00A2183B">
            <w:pPr>
              <w:spacing w:before="40" w:after="0" w:line="240" w:lineRule="auto"/>
              <w:jc w:val="center"/>
              <w:rPr>
                <w:rFonts w:ascii="Arial" w:hAnsi="Arial" w:cs="Arial"/>
                <w:sz w:val="20"/>
                <w:szCs w:val="24"/>
              </w:rPr>
            </w:pPr>
            <w:r>
              <w:rPr>
                <w:rFonts w:ascii="Arial" w:hAnsi="Arial" w:cs="Arial"/>
                <w:sz w:val="20"/>
                <w:szCs w:val="24"/>
              </w:rPr>
              <w:t>5510</w:t>
            </w:r>
          </w:p>
          <w:p w:rsidR="00A2183B" w:rsidRDefault="00A2183B">
            <w:pPr>
              <w:spacing w:before="40" w:after="0" w:line="240" w:lineRule="auto"/>
              <w:jc w:val="center"/>
              <w:rPr>
                <w:rFonts w:ascii="Arial" w:hAnsi="Arial" w:cs="Arial"/>
                <w:sz w:val="20"/>
                <w:szCs w:val="24"/>
              </w:rPr>
            </w:pPr>
          </w:p>
          <w:p w:rsidR="00A2183B" w:rsidRDefault="00A2183B">
            <w:pPr>
              <w:spacing w:before="40" w:after="0" w:line="240" w:lineRule="auto"/>
              <w:jc w:val="center"/>
              <w:rPr>
                <w:rFonts w:ascii="Arial" w:hAnsi="Arial" w:cs="Arial"/>
                <w:sz w:val="20"/>
                <w:szCs w:val="24"/>
              </w:rPr>
            </w:pPr>
          </w:p>
          <w:p w:rsidR="00A2183B" w:rsidRDefault="00A2183B">
            <w:pPr>
              <w:spacing w:before="40" w:after="0" w:line="240" w:lineRule="auto"/>
              <w:jc w:val="center"/>
              <w:rPr>
                <w:rFonts w:ascii="Arial" w:hAnsi="Arial" w:cs="Arial"/>
                <w:sz w:val="20"/>
                <w:szCs w:val="24"/>
              </w:rPr>
            </w:pPr>
          </w:p>
        </w:tc>
        <w:tc>
          <w:tcPr>
            <w:tcW w:w="2144" w:type="dxa"/>
            <w:tcBorders>
              <w:top w:val="single" w:sz="4" w:space="0" w:color="auto"/>
              <w:left w:val="single" w:sz="4" w:space="0" w:color="auto"/>
              <w:bottom w:val="single" w:sz="4" w:space="0" w:color="auto"/>
              <w:right w:val="single" w:sz="4" w:space="0" w:color="auto"/>
            </w:tcBorders>
          </w:tcPr>
          <w:p w:rsidR="00A2183B" w:rsidRDefault="00A2183B">
            <w:pPr>
              <w:spacing w:before="40" w:after="0" w:line="240" w:lineRule="auto"/>
              <w:jc w:val="center"/>
              <w:rPr>
                <w:rFonts w:ascii="Arial" w:hAnsi="Arial" w:cs="Arial"/>
                <w:sz w:val="20"/>
                <w:szCs w:val="24"/>
              </w:rPr>
            </w:pPr>
            <w:r>
              <w:rPr>
                <w:rFonts w:ascii="Arial" w:hAnsi="Arial" w:cs="Arial"/>
                <w:sz w:val="20"/>
                <w:szCs w:val="24"/>
              </w:rPr>
              <w:t>Alte servicii de cazare</w:t>
            </w:r>
          </w:p>
          <w:p w:rsidR="00A2183B" w:rsidRDefault="00A2183B" w:rsidP="00013544">
            <w:pPr>
              <w:spacing w:before="40" w:after="0" w:line="240" w:lineRule="auto"/>
              <w:rPr>
                <w:rFonts w:ascii="Arial" w:hAnsi="Arial" w:cs="Arial"/>
                <w:sz w:val="20"/>
                <w:szCs w:val="24"/>
              </w:rPr>
            </w:pPr>
          </w:p>
        </w:tc>
        <w:tc>
          <w:tcPr>
            <w:tcW w:w="992" w:type="dxa"/>
            <w:tcBorders>
              <w:top w:val="single" w:sz="4" w:space="0" w:color="auto"/>
              <w:left w:val="single" w:sz="4" w:space="0" w:color="auto"/>
              <w:bottom w:val="single" w:sz="4" w:space="0" w:color="auto"/>
              <w:right w:val="single" w:sz="4" w:space="0" w:color="auto"/>
            </w:tcBorders>
          </w:tcPr>
          <w:p w:rsidR="00A2183B" w:rsidRDefault="00A2183B">
            <w:pPr>
              <w:spacing w:before="40" w:after="0" w:line="240" w:lineRule="auto"/>
              <w:jc w:val="center"/>
              <w:rPr>
                <w:rFonts w:ascii="Arial" w:hAnsi="Arial" w:cs="Arial"/>
                <w:sz w:val="20"/>
                <w:szCs w:val="24"/>
              </w:rPr>
            </w:pPr>
          </w:p>
        </w:tc>
        <w:tc>
          <w:tcPr>
            <w:tcW w:w="749" w:type="dxa"/>
            <w:tcBorders>
              <w:top w:val="single" w:sz="4" w:space="0" w:color="auto"/>
              <w:left w:val="single" w:sz="4" w:space="0" w:color="auto"/>
              <w:bottom w:val="single" w:sz="4" w:space="0" w:color="auto"/>
              <w:right w:val="single" w:sz="4" w:space="0" w:color="auto"/>
            </w:tcBorders>
          </w:tcPr>
          <w:p w:rsidR="00A2183B" w:rsidRDefault="00A2183B">
            <w:pPr>
              <w:spacing w:before="40" w:after="0" w:line="240" w:lineRule="auto"/>
              <w:jc w:val="center"/>
              <w:rPr>
                <w:rFonts w:ascii="Arial" w:hAnsi="Arial" w:cs="Arial"/>
                <w:sz w:val="20"/>
                <w:szCs w:val="24"/>
              </w:rPr>
            </w:pPr>
          </w:p>
        </w:tc>
      </w:tr>
    </w:tbl>
    <w:p w:rsidR="00125B8E" w:rsidRDefault="00125B8E" w:rsidP="00572CD0">
      <w:pPr>
        <w:spacing w:after="0"/>
        <w:rPr>
          <w:rFonts w:ascii="Arial" w:hAnsi="Arial" w:cs="Arial"/>
          <w:sz w:val="24"/>
          <w:szCs w:val="24"/>
        </w:rPr>
      </w:pPr>
    </w:p>
    <w:p w:rsidR="00080FE5" w:rsidRDefault="00080FE5" w:rsidP="00080FE5">
      <w:pPr>
        <w:spacing w:after="0"/>
        <w:rPr>
          <w:rFonts w:ascii="Arial" w:hAnsi="Arial" w:cs="Arial"/>
          <w:b/>
          <w:sz w:val="24"/>
          <w:szCs w:val="24"/>
        </w:rPr>
      </w:pPr>
      <w:r>
        <w:rPr>
          <w:rFonts w:ascii="Arial" w:hAnsi="Arial" w:cs="Arial"/>
          <w:b/>
          <w:sz w:val="24"/>
          <w:szCs w:val="24"/>
        </w:rPr>
        <w:t>Emisă de: APM Suceava</w:t>
      </w:r>
    </w:p>
    <w:p w:rsidR="00080FE5" w:rsidRDefault="00080FE5" w:rsidP="00080FE5">
      <w:pPr>
        <w:spacing w:after="0"/>
        <w:jc w:val="both"/>
        <w:rPr>
          <w:rFonts w:ascii="Arial" w:eastAsia="Times New Roman" w:hAnsi="Arial" w:cs="Arial"/>
          <w:b/>
          <w:sz w:val="24"/>
          <w:szCs w:val="24"/>
          <w:lang w:val="ro-RO"/>
        </w:rPr>
      </w:pPr>
      <w:r>
        <w:rPr>
          <w:rFonts w:ascii="Arial" w:hAnsi="Arial" w:cs="Arial"/>
          <w:b/>
          <w:bCs/>
          <w:i/>
          <w:sz w:val="24"/>
          <w:szCs w:val="24"/>
          <w:lang w:val="ro-RO"/>
        </w:rPr>
        <w:t>Prezenta autorizație de mediu își păstrează valabilitatea pe toată perioada în care beneficiarul acesteia obține viza anuală conform legii nr. 219/2019 pentru modificarea și completarea art. 16 din Ordonanța de urgență a Guvernului nr. 195/2005 privind protecția mediului.</w:t>
      </w:r>
    </w:p>
    <w:p w:rsidR="00080FE5" w:rsidRDefault="00080FE5" w:rsidP="00080FE5">
      <w:pPr>
        <w:spacing w:after="0"/>
        <w:jc w:val="both"/>
        <w:rPr>
          <w:rFonts w:ascii="Arial" w:eastAsia="Times New Roman" w:hAnsi="Arial" w:cs="Arial"/>
          <w:b/>
          <w:sz w:val="24"/>
          <w:szCs w:val="24"/>
          <w:lang w:val="ro-RO"/>
        </w:rPr>
      </w:pPr>
      <w:r>
        <w:rPr>
          <w:rFonts w:ascii="Arial" w:eastAsia="Times New Roman" w:hAnsi="Arial" w:cs="Arial"/>
          <w:b/>
          <w:sz w:val="24"/>
          <w:szCs w:val="24"/>
          <w:lang w:val="ro-RO"/>
        </w:rPr>
        <w:t>Termenul în care titularul activității solicită aplicarea vizei anuale este de maximum 90 de zile și de minimum 60 de zile înainte de ziua și luna corespunzătoare zilei și lunii în care a fost emisă autorizația pe care acesta o deține.</w:t>
      </w:r>
    </w:p>
    <w:p w:rsidR="00080FE5" w:rsidRDefault="00080FE5" w:rsidP="00080FE5">
      <w:pPr>
        <w:spacing w:after="0"/>
        <w:jc w:val="both"/>
        <w:rPr>
          <w:rFonts w:ascii="Arial" w:eastAsia="Times New Roman" w:hAnsi="Arial" w:cs="Arial"/>
          <w:b/>
          <w:sz w:val="24"/>
          <w:szCs w:val="24"/>
          <w:lang w:val="ro-RO"/>
        </w:rPr>
      </w:pPr>
      <w:r>
        <w:rPr>
          <w:rFonts w:ascii="Arial" w:eastAsia="Times New Roman" w:hAnsi="Arial" w:cs="Arial"/>
          <w:b/>
          <w:iCs/>
          <w:sz w:val="24"/>
          <w:szCs w:val="24"/>
        </w:rPr>
        <w:t xml:space="preserve">În calitate de </w:t>
      </w:r>
      <w:r>
        <w:rPr>
          <w:rFonts w:ascii="Arial" w:eastAsia="Times New Roman" w:hAnsi="Arial" w:cs="Arial"/>
          <w:b/>
          <w:sz w:val="24"/>
          <w:szCs w:val="24"/>
          <w:lang w:val="ro-RO"/>
        </w:rPr>
        <w:t>titular/deținător al autorizației de mediu de mediu trebuie să solicitați viza anuală la Agenția pentru Protectia Mediului Suceava.</w:t>
      </w:r>
    </w:p>
    <w:p w:rsidR="00125B8E" w:rsidRPr="00195715" w:rsidRDefault="00080FE5" w:rsidP="00195715">
      <w:pPr>
        <w:spacing w:after="0"/>
        <w:jc w:val="both"/>
        <w:rPr>
          <w:rFonts w:ascii="Arial" w:eastAsia="Times New Roman" w:hAnsi="Arial" w:cs="Arial"/>
          <w:b/>
          <w:sz w:val="24"/>
          <w:szCs w:val="24"/>
          <w:lang w:val="ro-RO"/>
        </w:rPr>
      </w:pPr>
      <w:r>
        <w:rPr>
          <w:rFonts w:ascii="Arial" w:eastAsia="Times New Roman" w:hAnsi="Arial" w:cs="Arial"/>
          <w:b/>
          <w:sz w:val="24"/>
          <w:szCs w:val="24"/>
          <w:lang w:val="ro-RO"/>
        </w:rPr>
        <w:t>Autorizațiile de mediu pentru care nu se obține viza  anuală își încetează efectele juridice.</w:t>
      </w:r>
      <w:r w:rsidR="00DB404F" w:rsidRPr="00B0648D">
        <w:rPr>
          <w:rFonts w:ascii="Arial" w:hAnsi="Arial" w:cs="Arial"/>
          <w:b/>
          <w:lang w:val="ro-RO"/>
        </w:rPr>
        <w:t xml:space="preserve">                                                                                           </w:t>
      </w:r>
      <w:r w:rsidR="00DB404F">
        <w:rPr>
          <w:rFonts w:ascii="Arial" w:hAnsi="Arial" w:cs="Arial"/>
          <w:b/>
          <w:lang w:val="ro-RO"/>
        </w:rPr>
        <w:t xml:space="preserve">            </w:t>
      </w:r>
    </w:p>
    <w:p w:rsidR="00125B8E" w:rsidRDefault="00125B8E" w:rsidP="00FA4F96">
      <w:pPr>
        <w:spacing w:after="0" w:line="240" w:lineRule="auto"/>
        <w:contextualSpacing/>
        <w:rPr>
          <w:rFonts w:ascii="Arial" w:hAnsi="Arial" w:cs="Arial"/>
          <w:b/>
          <w:noProof/>
          <w:sz w:val="24"/>
          <w:szCs w:val="24"/>
          <w:lang w:val="ro-RO"/>
        </w:rPr>
      </w:pPr>
      <w:r w:rsidRPr="00972FC2">
        <w:rPr>
          <w:rFonts w:ascii="Arial" w:hAnsi="Arial" w:cs="Arial"/>
          <w:b/>
          <w:noProof/>
          <w:sz w:val="24"/>
          <w:szCs w:val="24"/>
          <w:lang w:val="ro-RO"/>
        </w:rPr>
        <w:t>Temeiul legal</w:t>
      </w:r>
    </w:p>
    <w:p w:rsidR="00125B8E" w:rsidRPr="0068450D" w:rsidRDefault="00125B8E" w:rsidP="0068450D">
      <w:pPr>
        <w:spacing w:after="0"/>
        <w:jc w:val="both"/>
        <w:rPr>
          <w:rFonts w:ascii="Arial" w:hAnsi="Arial" w:cs="Arial"/>
          <w:noProof/>
          <w:sz w:val="24"/>
          <w:szCs w:val="24"/>
          <w:lang w:val="ro-RO"/>
        </w:rPr>
      </w:pPr>
      <w:r w:rsidRPr="00CC2DCC">
        <w:rPr>
          <w:rFonts w:ascii="Arial" w:hAnsi="Arial" w:cs="Arial"/>
          <w:noProof/>
          <w:sz w:val="24"/>
          <w:szCs w:val="24"/>
          <w:lang w:val="ro-RO"/>
        </w:rPr>
        <w:t xml:space="preserve">Ca urmare a cererii adresate de </w:t>
      </w:r>
      <w:r w:rsidR="00E45446">
        <w:rPr>
          <w:rFonts w:ascii="Arial" w:hAnsi="Arial" w:cs="Arial"/>
          <w:b/>
          <w:sz w:val="24"/>
          <w:szCs w:val="24"/>
          <w:lang w:val="pt-BR" w:eastAsia="ar-SA"/>
        </w:rPr>
        <w:t>RĂILEANU R. EMIL IONUȚ PERSOANĂ FIZICĂ AUTORIZATĂ</w:t>
      </w:r>
      <w:r w:rsidRPr="00CC2DCC">
        <w:rPr>
          <w:rFonts w:ascii="Arial" w:hAnsi="Arial" w:cs="Arial"/>
          <w:noProof/>
          <w:sz w:val="24"/>
          <w:szCs w:val="24"/>
          <w:lang w:val="ro-RO"/>
        </w:rPr>
        <w:t xml:space="preserve">, cu punctul de lucru </w:t>
      </w:r>
      <w:r w:rsidR="00042AA9" w:rsidRPr="00042AA9">
        <w:rPr>
          <w:rFonts w:ascii="Arial" w:hAnsi="Arial" w:cs="Arial"/>
          <w:noProof/>
          <w:sz w:val="24"/>
          <w:szCs w:val="24"/>
          <w:lang w:val="ro-RO"/>
        </w:rPr>
        <w:t>din</w:t>
      </w:r>
      <w:r w:rsidR="00EF7750">
        <w:rPr>
          <w:rFonts w:ascii="Arial" w:hAnsi="Arial" w:cs="Arial"/>
          <w:b/>
          <w:sz w:val="24"/>
          <w:szCs w:val="24"/>
          <w:lang w:val="pt-BR" w:eastAsia="ar-SA"/>
        </w:rPr>
        <w:t xml:space="preserve"> </w:t>
      </w:r>
      <w:r w:rsidR="00AF552C">
        <w:rPr>
          <w:rFonts w:ascii="Arial" w:hAnsi="Arial" w:cs="Arial"/>
          <w:b/>
          <w:sz w:val="24"/>
          <w:szCs w:val="24"/>
          <w:lang w:val="pt-BR" w:eastAsia="ar-SA"/>
        </w:rPr>
        <w:t xml:space="preserve">sat </w:t>
      </w:r>
      <w:r w:rsidR="00AF552C" w:rsidRPr="00AF552C">
        <w:rPr>
          <w:rFonts w:ascii="Arial" w:hAnsi="Arial" w:cs="Arial"/>
          <w:b/>
          <w:sz w:val="24"/>
          <w:szCs w:val="24"/>
          <w:lang w:val="pt-BR" w:eastAsia="ar-SA"/>
        </w:rPr>
        <w:t>Mănăstirea Humorului, comuna Mănăstirea Humorului, Strada Chilia, Nr. 16 C, județ Suceava</w:t>
      </w:r>
      <w:r w:rsidR="00F06668">
        <w:rPr>
          <w:rFonts w:ascii="Arial" w:hAnsi="Arial" w:cs="Arial"/>
          <w:noProof/>
          <w:sz w:val="24"/>
          <w:szCs w:val="24"/>
          <w:lang w:val="ro-RO"/>
        </w:rPr>
        <w:t>,</w:t>
      </w:r>
      <w:r w:rsidRPr="00CC2DCC">
        <w:rPr>
          <w:rFonts w:ascii="Arial" w:hAnsi="Arial" w:cs="Arial"/>
          <w:noProof/>
          <w:sz w:val="24"/>
          <w:szCs w:val="24"/>
          <w:lang w:val="ro-RO"/>
        </w:rPr>
        <w:t xml:space="preserve">înregistrată la APM </w:t>
      </w:r>
      <w:r w:rsidRPr="00CC2DCC">
        <w:rPr>
          <w:rFonts w:ascii="Arial" w:hAnsi="Arial" w:cs="Arial"/>
          <w:noProof/>
          <w:sz w:val="24"/>
          <w:szCs w:val="24"/>
          <w:lang w:val="ro-RO"/>
        </w:rPr>
        <w:lastRenderedPageBreak/>
        <w:t xml:space="preserve">Suceava cu nr. </w:t>
      </w:r>
      <w:r w:rsidR="006A5622">
        <w:rPr>
          <w:rFonts w:ascii="Arial" w:hAnsi="Arial" w:cs="Arial"/>
          <w:sz w:val="24"/>
          <w:szCs w:val="24"/>
          <w:lang w:val="pt-BR" w:eastAsia="ar-SA"/>
        </w:rPr>
        <w:t>6589/08.06</w:t>
      </w:r>
      <w:r w:rsidR="002E2D95">
        <w:rPr>
          <w:rFonts w:ascii="Arial" w:hAnsi="Arial" w:cs="Arial"/>
          <w:sz w:val="24"/>
          <w:szCs w:val="24"/>
          <w:lang w:val="pt-BR" w:eastAsia="ar-SA"/>
        </w:rPr>
        <w:t>.</w:t>
      </w:r>
      <w:r w:rsidR="006A5622">
        <w:rPr>
          <w:rFonts w:ascii="Arial" w:hAnsi="Arial" w:cs="Arial"/>
          <w:sz w:val="24"/>
          <w:szCs w:val="24"/>
          <w:lang w:val="pt-BR" w:eastAsia="ar-SA"/>
        </w:rPr>
        <w:t>2021</w:t>
      </w:r>
      <w:r w:rsidR="00A95501" w:rsidRPr="00CC2DCC">
        <w:rPr>
          <w:rFonts w:ascii="Arial" w:hAnsi="Arial" w:cs="Arial"/>
          <w:noProof/>
          <w:sz w:val="24"/>
          <w:szCs w:val="24"/>
          <w:lang w:val="ro-RO"/>
        </w:rPr>
        <w:t>,</w:t>
      </w:r>
      <w:r w:rsidR="003E1671">
        <w:rPr>
          <w:rFonts w:ascii="Arial" w:hAnsi="Arial" w:cs="Arial"/>
          <w:noProof/>
          <w:sz w:val="24"/>
          <w:szCs w:val="24"/>
          <w:lang w:val="ro-RO"/>
        </w:rPr>
        <w:t xml:space="preserve"> </w:t>
      </w:r>
      <w:r w:rsidR="006A5622">
        <w:rPr>
          <w:rFonts w:ascii="Arial" w:hAnsi="Arial" w:cs="Arial"/>
          <w:noProof/>
          <w:sz w:val="24"/>
          <w:szCs w:val="24"/>
          <w:lang w:val="ro-RO"/>
        </w:rPr>
        <w:t xml:space="preserve">cu completări înregistrate la APM Suceava cu </w:t>
      </w:r>
      <w:r w:rsidR="008C7E00">
        <w:rPr>
          <w:rFonts w:ascii="Arial" w:hAnsi="Arial" w:cs="Arial"/>
          <w:noProof/>
          <w:sz w:val="24"/>
          <w:szCs w:val="24"/>
          <w:lang w:val="ro-RO"/>
        </w:rPr>
        <w:t>nr. 15335/13.12.2022</w:t>
      </w:r>
      <w:r w:rsidR="00A95501" w:rsidRPr="00CC2DCC">
        <w:rPr>
          <w:rFonts w:ascii="Arial" w:hAnsi="Arial" w:cs="Arial"/>
          <w:noProof/>
          <w:sz w:val="24"/>
          <w:szCs w:val="24"/>
          <w:lang w:val="ro-RO"/>
        </w:rPr>
        <w:t xml:space="preserve"> </w:t>
      </w:r>
      <w:r w:rsidR="0068450D">
        <w:rPr>
          <w:rFonts w:ascii="Arial" w:hAnsi="Arial" w:cs="Arial"/>
          <w:noProof/>
          <w:sz w:val="24"/>
          <w:szCs w:val="24"/>
          <w:lang w:val="ro-RO"/>
        </w:rPr>
        <w:t xml:space="preserve">în urma </w:t>
      </w:r>
      <w:r w:rsidR="00791206" w:rsidRPr="00CC2DCC">
        <w:rPr>
          <w:rFonts w:ascii="Arial" w:hAnsi="Arial" w:cs="Arial"/>
          <w:noProof/>
          <w:sz w:val="24"/>
          <w:szCs w:val="24"/>
          <w:lang w:val="ro-RO"/>
        </w:rPr>
        <w:t xml:space="preserve">analizării documentelor transmise şi </w:t>
      </w:r>
      <w:r w:rsidR="00A5080B">
        <w:rPr>
          <w:rFonts w:ascii="Arial" w:hAnsi="Arial" w:cs="Arial"/>
          <w:noProof/>
          <w:sz w:val="24"/>
          <w:szCs w:val="24"/>
          <w:lang w:val="ro-RO"/>
        </w:rPr>
        <w:t>a verificării, în baza HG nr. 43/2020</w:t>
      </w:r>
      <w:r w:rsidR="00791206" w:rsidRPr="00CC2DCC">
        <w:rPr>
          <w:rFonts w:ascii="Arial" w:hAnsi="Arial" w:cs="Arial"/>
          <w:noProof/>
          <w:sz w:val="24"/>
          <w:szCs w:val="24"/>
          <w:lang w:val="ro-RO"/>
        </w:rPr>
        <w:t xml:space="preserve"> </w:t>
      </w:r>
      <w:r w:rsidR="00791206" w:rsidRPr="00CC2DCC">
        <w:rPr>
          <w:rFonts w:ascii="Arial" w:eastAsia="Times New Roman" w:hAnsi="Arial" w:cs="Arial"/>
          <w:sz w:val="24"/>
          <w:szCs w:val="24"/>
          <w:lang w:eastAsia="ro-RO"/>
        </w:rPr>
        <w:t>privind organizarea și fun</w:t>
      </w:r>
      <w:r w:rsidR="00A5080B">
        <w:rPr>
          <w:rFonts w:ascii="Arial" w:eastAsia="Times New Roman" w:hAnsi="Arial" w:cs="Arial"/>
          <w:sz w:val="24"/>
          <w:szCs w:val="24"/>
          <w:lang w:eastAsia="ro-RO"/>
        </w:rPr>
        <w:t>cționarea Ministerului Mediului, Apelor și Pădurilor</w:t>
      </w:r>
      <w:r w:rsidR="00791206" w:rsidRPr="00CC2DCC">
        <w:rPr>
          <w:rFonts w:ascii="Arial" w:eastAsia="Times New Roman" w:hAnsi="Arial" w:cs="Arial"/>
          <w:sz w:val="24"/>
          <w:szCs w:val="24"/>
          <w:lang w:eastAsia="ro-RO"/>
        </w:rPr>
        <w:t xml:space="preserve"> </w:t>
      </w:r>
      <w:r w:rsidR="00791206" w:rsidRPr="00CC2DCC">
        <w:rPr>
          <w:rFonts w:ascii="Arial" w:hAnsi="Arial" w:cs="Arial"/>
          <w:sz w:val="24"/>
          <w:szCs w:val="24"/>
          <w:lang w:val="pt-BR"/>
        </w:rPr>
        <w:t xml:space="preserve">a </w:t>
      </w:r>
      <w:r w:rsidR="00791206" w:rsidRPr="00CC2DCC">
        <w:rPr>
          <w:rFonts w:ascii="Arial" w:hAnsi="Arial" w:cs="Arial"/>
          <w:sz w:val="24"/>
          <w:szCs w:val="24"/>
          <w:lang w:val="ro-RO"/>
        </w:rPr>
        <w:t>HG nr. 1000/2012 privind reorganizarea și funcționarea Agenției Naționale pentru Protecția Mediului și a instituțiilor publice aflate în subordinea acesteia,</w:t>
      </w:r>
      <w:r w:rsidR="00791206" w:rsidRPr="00CC2DCC">
        <w:rPr>
          <w:rFonts w:ascii="Arial" w:eastAsia="Times New Roman" w:hAnsi="Arial" w:cs="Arial"/>
          <w:sz w:val="24"/>
          <w:szCs w:val="24"/>
          <w:lang w:val="ro-RO" w:eastAsia="ro-RO"/>
        </w:rPr>
        <w:t xml:space="preserve"> a </w:t>
      </w:r>
      <w:r w:rsidR="00791206" w:rsidRPr="00CC2DCC">
        <w:rPr>
          <w:rFonts w:ascii="Arial" w:hAnsi="Arial" w:cs="Arial"/>
          <w:sz w:val="24"/>
          <w:szCs w:val="24"/>
          <w:lang w:val="pt-BR"/>
        </w:rPr>
        <w:t xml:space="preserve">OUG nr. 195/2005 privind protecția mediului, aprobată cu modificări și completări prin Legea </w:t>
      </w:r>
      <w:r w:rsidR="00791206" w:rsidRPr="00CC2DCC">
        <w:rPr>
          <w:rFonts w:ascii="Arial" w:hAnsi="Arial" w:cs="Arial"/>
          <w:sz w:val="24"/>
          <w:szCs w:val="24"/>
          <w:lang w:val="ro-RO"/>
        </w:rPr>
        <w:t>nr. 265/2006, cu modificările şi completările ulterioare şi a</w:t>
      </w:r>
      <w:r w:rsidR="00791206" w:rsidRPr="00CC2DCC">
        <w:rPr>
          <w:rFonts w:ascii="Arial" w:hAnsi="Arial" w:cs="Arial"/>
          <w:noProof/>
          <w:sz w:val="24"/>
          <w:szCs w:val="24"/>
          <w:lang w:val="ro-RO"/>
        </w:rPr>
        <w:t xml:space="preserve"> OM nr. 1798/2007 pentru aprobarea Procedurii de emitere a autorizației de mediu, cu modificările și completările ulterioare,</w:t>
      </w:r>
      <w:r w:rsidR="00791206" w:rsidRPr="00CC2DCC">
        <w:rPr>
          <w:rFonts w:ascii="Arial" w:hAnsi="Arial" w:cs="Arial"/>
          <w:sz w:val="24"/>
          <w:szCs w:val="24"/>
          <w:lang w:val="ro-RO"/>
        </w:rPr>
        <w:t xml:space="preserve"> </w:t>
      </w:r>
      <w:r w:rsidR="00791206" w:rsidRPr="00CC2DCC">
        <w:rPr>
          <w:rFonts w:ascii="Arial" w:hAnsi="Arial" w:cs="Arial"/>
          <w:noProof/>
          <w:sz w:val="24"/>
          <w:szCs w:val="24"/>
          <w:lang w:val="ro-RO"/>
        </w:rPr>
        <w:t xml:space="preserve"> </w:t>
      </w:r>
    </w:p>
    <w:p w:rsidR="009337A0" w:rsidRDefault="00125B8E" w:rsidP="00D77859">
      <w:pPr>
        <w:pStyle w:val="Default"/>
        <w:jc w:val="both"/>
        <w:rPr>
          <w:rFonts w:ascii="Arial" w:eastAsia="Calibri" w:hAnsi="Arial" w:cs="Arial"/>
          <w:b/>
          <w:noProof/>
          <w:color w:val="auto"/>
          <w:lang w:val="ro-RO"/>
        </w:rPr>
      </w:pPr>
      <w:r w:rsidRPr="00CC2DCC">
        <w:rPr>
          <w:rFonts w:ascii="Arial" w:eastAsia="Calibri" w:hAnsi="Arial" w:cs="Arial"/>
          <w:b/>
          <w:noProof/>
          <w:color w:val="auto"/>
          <w:lang w:val="ro-RO"/>
        </w:rPr>
        <w:t>se emite:</w:t>
      </w:r>
    </w:p>
    <w:p w:rsidR="006B0C0E" w:rsidRPr="00CC2DCC" w:rsidRDefault="006B0C0E" w:rsidP="00D77859">
      <w:pPr>
        <w:pStyle w:val="Default"/>
        <w:jc w:val="both"/>
        <w:rPr>
          <w:rFonts w:ascii="Arial" w:eastAsia="Calibri" w:hAnsi="Arial" w:cs="Arial"/>
          <w:b/>
          <w:noProof/>
          <w:color w:val="auto"/>
          <w:lang w:val="ro-RO"/>
        </w:rPr>
      </w:pPr>
    </w:p>
    <w:p w:rsidR="00125B8E" w:rsidRPr="00CC2DCC" w:rsidRDefault="00125B8E" w:rsidP="00FD678E">
      <w:pPr>
        <w:pStyle w:val="Default"/>
        <w:jc w:val="center"/>
        <w:rPr>
          <w:rFonts w:ascii="Arial" w:eastAsia="Calibri" w:hAnsi="Arial" w:cs="Arial"/>
          <w:b/>
          <w:noProof/>
          <w:color w:val="auto"/>
          <w:lang w:val="ro-RO"/>
        </w:rPr>
      </w:pPr>
      <w:r w:rsidRPr="00CC2DCC">
        <w:rPr>
          <w:rFonts w:ascii="Arial" w:eastAsia="Calibri" w:hAnsi="Arial" w:cs="Arial"/>
          <w:b/>
          <w:noProof/>
          <w:color w:val="auto"/>
          <w:lang w:val="ro-RO"/>
        </w:rPr>
        <w:t>AUTORIZAȚIA DE MEDIU</w:t>
      </w:r>
    </w:p>
    <w:p w:rsidR="00125B8E" w:rsidRPr="00C10FAA" w:rsidRDefault="00125B8E" w:rsidP="00E619CF">
      <w:pPr>
        <w:spacing w:after="0"/>
        <w:jc w:val="both"/>
        <w:rPr>
          <w:rFonts w:ascii="Arial" w:hAnsi="Arial" w:cs="Arial"/>
          <w:sz w:val="24"/>
          <w:szCs w:val="24"/>
        </w:rPr>
      </w:pPr>
      <w:r w:rsidRPr="00C10FAA">
        <w:rPr>
          <w:rFonts w:ascii="Arial" w:eastAsia="Calibri" w:hAnsi="Arial" w:cs="Arial"/>
          <w:b/>
          <w:noProof/>
          <w:sz w:val="24"/>
          <w:szCs w:val="24"/>
          <w:lang w:val="ro-RO"/>
        </w:rPr>
        <w:t xml:space="preserve">Pentru </w:t>
      </w:r>
      <w:r w:rsidR="00E45446">
        <w:rPr>
          <w:rFonts w:ascii="Arial" w:hAnsi="Arial" w:cs="Arial"/>
          <w:b/>
          <w:sz w:val="24"/>
          <w:szCs w:val="24"/>
          <w:lang w:val="pt-BR" w:eastAsia="ar-SA"/>
        </w:rPr>
        <w:t>RĂILEANU R. EMIL IONUȚ PERSOANĂ FIZICĂ AUTORIZATĂ</w:t>
      </w:r>
      <w:r w:rsidRPr="00C10FAA">
        <w:rPr>
          <w:rFonts w:ascii="Arial" w:eastAsia="Calibri" w:hAnsi="Arial" w:cs="Arial"/>
          <w:b/>
          <w:noProof/>
          <w:sz w:val="24"/>
          <w:szCs w:val="24"/>
          <w:lang w:val="ro-RO"/>
        </w:rPr>
        <w:t xml:space="preserve">, </w:t>
      </w:r>
      <w:r w:rsidRPr="0073773E">
        <w:rPr>
          <w:rFonts w:ascii="Arial" w:eastAsia="Calibri" w:hAnsi="Arial" w:cs="Arial"/>
          <w:noProof/>
          <w:sz w:val="24"/>
          <w:szCs w:val="24"/>
          <w:lang w:val="ro-RO"/>
        </w:rPr>
        <w:t>cu punctul de lucru</w:t>
      </w:r>
      <w:r w:rsidRPr="00C10FAA">
        <w:rPr>
          <w:rFonts w:ascii="Arial" w:eastAsia="Calibri" w:hAnsi="Arial" w:cs="Arial"/>
          <w:b/>
          <w:noProof/>
          <w:sz w:val="24"/>
          <w:szCs w:val="24"/>
          <w:lang w:val="ro-RO"/>
        </w:rPr>
        <w:t xml:space="preserve"> </w:t>
      </w:r>
      <w:r w:rsidR="007D4974" w:rsidRPr="007D4974">
        <w:rPr>
          <w:rFonts w:ascii="Arial" w:eastAsia="Calibri" w:hAnsi="Arial" w:cs="Arial"/>
          <w:noProof/>
          <w:sz w:val="24"/>
          <w:szCs w:val="24"/>
          <w:lang w:val="ro-RO"/>
        </w:rPr>
        <w:t>din</w:t>
      </w:r>
      <w:r w:rsidR="007D4974">
        <w:rPr>
          <w:rFonts w:ascii="Arial" w:eastAsia="Calibri" w:hAnsi="Arial" w:cs="Arial"/>
          <w:b/>
          <w:noProof/>
          <w:sz w:val="24"/>
          <w:szCs w:val="24"/>
          <w:lang w:val="ro-RO"/>
        </w:rPr>
        <w:t xml:space="preserve"> </w:t>
      </w:r>
      <w:r w:rsidR="00BA7E8A">
        <w:rPr>
          <w:rFonts w:ascii="Arial" w:hAnsi="Arial" w:cs="Arial"/>
          <w:b/>
          <w:sz w:val="24"/>
          <w:szCs w:val="24"/>
          <w:lang w:val="pt-BR" w:eastAsia="ar-SA"/>
        </w:rPr>
        <w:t xml:space="preserve">sat </w:t>
      </w:r>
      <w:r w:rsidR="00BA7E8A" w:rsidRPr="00580A7C">
        <w:rPr>
          <w:rFonts w:ascii="Arial" w:hAnsi="Arial" w:cs="Arial"/>
          <w:b/>
          <w:sz w:val="24"/>
          <w:szCs w:val="24"/>
          <w:lang w:val="pt-BR" w:eastAsia="ar-SA"/>
        </w:rPr>
        <w:t>Mănăstirea Humorului, comuna Mănăstirea Humorului, Strada Chilia, Nr. 16 C, județ Suceava</w:t>
      </w:r>
      <w:r w:rsidR="007D4974">
        <w:rPr>
          <w:rFonts w:ascii="Arial" w:hAnsi="Arial" w:cs="Arial"/>
          <w:b/>
          <w:sz w:val="24"/>
          <w:szCs w:val="24"/>
          <w:lang w:val="pt-BR" w:eastAsia="ar-SA"/>
        </w:rPr>
        <w:t>.</w:t>
      </w:r>
    </w:p>
    <w:p w:rsidR="00125B8E" w:rsidRPr="00CC2DCC" w:rsidRDefault="00125B8E" w:rsidP="00572CD0">
      <w:pPr>
        <w:pStyle w:val="Default"/>
        <w:jc w:val="both"/>
        <w:rPr>
          <w:rFonts w:ascii="Arial" w:eastAsia="Calibri" w:hAnsi="Arial" w:cs="Arial"/>
          <w:b/>
          <w:noProof/>
          <w:color w:val="auto"/>
          <w:lang w:val="ro-RO"/>
        </w:rPr>
      </w:pPr>
      <w:r w:rsidRPr="00CC2DCC">
        <w:rPr>
          <w:rFonts w:ascii="Arial" w:eastAsia="Calibri" w:hAnsi="Arial" w:cs="Arial"/>
          <w:b/>
          <w:noProof/>
          <w:color w:val="auto"/>
          <w:lang w:val="ro-RO"/>
        </w:rPr>
        <w:t>Documentația conține:</w:t>
      </w:r>
    </w:p>
    <w:p w:rsidR="00870F90" w:rsidRPr="003E1671" w:rsidRDefault="00791206" w:rsidP="003E1671">
      <w:pPr>
        <w:pStyle w:val="ListParagraph"/>
        <w:numPr>
          <w:ilvl w:val="0"/>
          <w:numId w:val="4"/>
        </w:numPr>
        <w:spacing w:after="0" w:line="240" w:lineRule="auto"/>
        <w:ind w:left="142" w:right="23" w:hanging="142"/>
        <w:jc w:val="both"/>
        <w:rPr>
          <w:rFonts w:ascii="Arial" w:hAnsi="Arial" w:cs="Arial"/>
          <w:sz w:val="24"/>
          <w:szCs w:val="24"/>
        </w:rPr>
      </w:pPr>
      <w:r w:rsidRPr="00CC2DCC">
        <w:rPr>
          <w:rFonts w:ascii="Arial" w:hAnsi="Arial" w:cs="Arial"/>
          <w:sz w:val="24"/>
          <w:szCs w:val="24"/>
        </w:rPr>
        <w:t>fişa de prezentare</w:t>
      </w:r>
      <w:r w:rsidR="00865B48">
        <w:rPr>
          <w:rFonts w:ascii="Arial" w:hAnsi="Arial" w:cs="Arial"/>
          <w:sz w:val="24"/>
          <w:szCs w:val="24"/>
        </w:rPr>
        <w:t xml:space="preserve"> </w:t>
      </w:r>
      <w:r w:rsidRPr="00CC2DCC">
        <w:rPr>
          <w:rFonts w:ascii="Arial" w:hAnsi="Arial" w:cs="Arial"/>
          <w:sz w:val="24"/>
          <w:szCs w:val="24"/>
        </w:rPr>
        <w:t xml:space="preserve"> şi decl</w:t>
      </w:r>
      <w:r w:rsidR="00F462C4">
        <w:rPr>
          <w:rFonts w:ascii="Arial" w:hAnsi="Arial" w:cs="Arial"/>
          <w:sz w:val="24"/>
          <w:szCs w:val="24"/>
        </w:rPr>
        <w:t>araţie,</w:t>
      </w:r>
    </w:p>
    <w:p w:rsidR="0097543F" w:rsidRDefault="0097543F" w:rsidP="00317408">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 xml:space="preserve">plată tarif </w:t>
      </w:r>
      <w:r w:rsidR="00DA1DF0">
        <w:rPr>
          <w:rFonts w:ascii="Arial" w:hAnsi="Arial" w:cs="Arial"/>
          <w:sz w:val="24"/>
          <w:szCs w:val="24"/>
        </w:rPr>
        <w:t xml:space="preserve"> autoriz</w:t>
      </w:r>
      <w:r w:rsidR="00317408">
        <w:rPr>
          <w:rFonts w:ascii="Arial" w:hAnsi="Arial" w:cs="Arial"/>
          <w:sz w:val="24"/>
          <w:szCs w:val="24"/>
        </w:rPr>
        <w:t>ație de med</w:t>
      </w:r>
      <w:r w:rsidR="008C7E00">
        <w:rPr>
          <w:rFonts w:ascii="Arial" w:hAnsi="Arial" w:cs="Arial"/>
          <w:sz w:val="24"/>
          <w:szCs w:val="24"/>
        </w:rPr>
        <w:t>iu, chitanță nr. 57926</w:t>
      </w:r>
      <w:r w:rsidR="003E1671">
        <w:rPr>
          <w:rFonts w:ascii="Arial" w:hAnsi="Arial" w:cs="Arial"/>
          <w:sz w:val="24"/>
          <w:szCs w:val="24"/>
        </w:rPr>
        <w:t xml:space="preserve"> din data de 0</w:t>
      </w:r>
      <w:r w:rsidR="008C7E00">
        <w:rPr>
          <w:rFonts w:ascii="Arial" w:hAnsi="Arial" w:cs="Arial"/>
          <w:sz w:val="24"/>
          <w:szCs w:val="24"/>
        </w:rPr>
        <w:t>8.06.2021</w:t>
      </w:r>
      <w:r w:rsidR="00791206" w:rsidRPr="00677962">
        <w:rPr>
          <w:rFonts w:ascii="Arial" w:hAnsi="Arial" w:cs="Arial"/>
          <w:sz w:val="24"/>
          <w:szCs w:val="24"/>
        </w:rPr>
        <w:t>,</w:t>
      </w:r>
    </w:p>
    <w:p w:rsidR="00ED0B76" w:rsidRDefault="00317408" w:rsidP="00254CCF">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 xml:space="preserve">anunț </w:t>
      </w:r>
      <w:r w:rsidR="008C7E00">
        <w:rPr>
          <w:rFonts w:ascii="Arial" w:hAnsi="Arial" w:cs="Arial"/>
          <w:sz w:val="24"/>
          <w:szCs w:val="24"/>
        </w:rPr>
        <w:t>ziar Crai Nou din 09.06.2021</w:t>
      </w:r>
      <w:r>
        <w:rPr>
          <w:rFonts w:ascii="Arial" w:hAnsi="Arial" w:cs="Arial"/>
          <w:sz w:val="24"/>
          <w:szCs w:val="24"/>
        </w:rPr>
        <w:t>,</w:t>
      </w:r>
    </w:p>
    <w:p w:rsidR="008C7E00" w:rsidRDefault="008C7E00" w:rsidP="00254CCF">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adresă cu rol de îndrumar emisă de APM Suceava nr. 6589/06.07.2021,</w:t>
      </w:r>
    </w:p>
    <w:p w:rsidR="008C7E00" w:rsidRPr="00254CCF" w:rsidRDefault="008C7E00" w:rsidP="00254CCF">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adresă completări documentație înregistrată la APM Suceava cu nr. 15335/13.12.2022</w:t>
      </w:r>
    </w:p>
    <w:p w:rsidR="0064239A" w:rsidRDefault="0097543F" w:rsidP="002724F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decizie de  em</w:t>
      </w:r>
      <w:r w:rsidR="00317408">
        <w:rPr>
          <w:rFonts w:ascii="Arial" w:hAnsi="Arial" w:cs="Arial"/>
          <w:sz w:val="24"/>
          <w:szCs w:val="24"/>
        </w:rPr>
        <w:t>i</w:t>
      </w:r>
      <w:r w:rsidR="0064239A">
        <w:rPr>
          <w:rFonts w:ascii="Arial" w:hAnsi="Arial" w:cs="Arial"/>
          <w:sz w:val="24"/>
          <w:szCs w:val="24"/>
        </w:rPr>
        <w:t>t</w:t>
      </w:r>
      <w:r w:rsidR="008C7E00">
        <w:rPr>
          <w:rFonts w:ascii="Arial" w:hAnsi="Arial" w:cs="Arial"/>
          <w:sz w:val="24"/>
          <w:szCs w:val="24"/>
        </w:rPr>
        <w:t>ere autorizație de mediu nr. 2/05.01.2023</w:t>
      </w:r>
      <w:r w:rsidR="00865B48">
        <w:rPr>
          <w:rFonts w:ascii="Arial" w:hAnsi="Arial" w:cs="Arial"/>
          <w:sz w:val="24"/>
          <w:szCs w:val="24"/>
        </w:rPr>
        <w:t>,</w:t>
      </w:r>
    </w:p>
    <w:p w:rsidR="003E1671" w:rsidRDefault="003E1671" w:rsidP="002724F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e</w:t>
      </w:r>
      <w:r w:rsidR="0009251B">
        <w:rPr>
          <w:rFonts w:ascii="Arial" w:hAnsi="Arial" w:cs="Arial"/>
          <w:sz w:val="24"/>
          <w:szCs w:val="24"/>
        </w:rPr>
        <w:t>xtras de carte funciară CF 21771 Mănăstirea Humorului</w:t>
      </w:r>
      <w:r>
        <w:rPr>
          <w:rFonts w:ascii="Arial" w:hAnsi="Arial" w:cs="Arial"/>
          <w:sz w:val="24"/>
          <w:szCs w:val="24"/>
        </w:rPr>
        <w:t>,</w:t>
      </w:r>
    </w:p>
    <w:p w:rsidR="003E1671" w:rsidRDefault="0009251B" w:rsidP="002724F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act de constituire a dreptului de superficie cu încheiere nr. 2257/26.10.2015,</w:t>
      </w:r>
    </w:p>
    <w:p w:rsidR="00E8339D" w:rsidRDefault="0009251B" w:rsidP="002C5B9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autorizație de construire nr. 12/26.04.2018</w:t>
      </w:r>
      <w:r w:rsidR="001E0B29">
        <w:rPr>
          <w:rFonts w:ascii="Arial" w:hAnsi="Arial" w:cs="Arial"/>
          <w:sz w:val="24"/>
          <w:szCs w:val="24"/>
        </w:rPr>
        <w:t xml:space="preserve"> </w:t>
      </w:r>
      <w:r w:rsidR="00870F90">
        <w:rPr>
          <w:rFonts w:ascii="Arial" w:hAnsi="Arial" w:cs="Arial"/>
          <w:sz w:val="24"/>
          <w:szCs w:val="24"/>
        </w:rPr>
        <w:t>eliberată</w:t>
      </w:r>
      <w:r w:rsidR="002C5B96">
        <w:rPr>
          <w:rFonts w:ascii="Arial" w:hAnsi="Arial" w:cs="Arial"/>
          <w:sz w:val="24"/>
          <w:szCs w:val="24"/>
        </w:rPr>
        <w:t xml:space="preserve"> de Pr</w:t>
      </w:r>
      <w:r>
        <w:rPr>
          <w:rFonts w:ascii="Arial" w:hAnsi="Arial" w:cs="Arial"/>
          <w:sz w:val="24"/>
          <w:szCs w:val="24"/>
        </w:rPr>
        <w:t>imăria Comunei Mănăstirea Humorului,</w:t>
      </w:r>
    </w:p>
    <w:p w:rsidR="0009251B" w:rsidRPr="002C5B96" w:rsidRDefault="0009251B" w:rsidP="002C5B9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contract de finanțare din data de 18.-7.2017</w:t>
      </w:r>
    </w:p>
    <w:p w:rsidR="0064239A" w:rsidRDefault="00254CCF" w:rsidP="002724F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sz w:val="24"/>
          <w:szCs w:val="24"/>
        </w:rPr>
        <w:t>proces verbal de recepție</w:t>
      </w:r>
      <w:r w:rsidR="009343FC">
        <w:rPr>
          <w:rFonts w:ascii="Arial" w:hAnsi="Arial" w:cs="Arial"/>
          <w:sz w:val="24"/>
          <w:szCs w:val="24"/>
        </w:rPr>
        <w:t xml:space="preserve"> l</w:t>
      </w:r>
      <w:r w:rsidR="002C5B96">
        <w:rPr>
          <w:rFonts w:ascii="Arial" w:hAnsi="Arial" w:cs="Arial"/>
          <w:sz w:val="24"/>
          <w:szCs w:val="24"/>
        </w:rPr>
        <w:t xml:space="preserve">a </w:t>
      </w:r>
      <w:r w:rsidR="0009251B">
        <w:rPr>
          <w:rFonts w:ascii="Arial" w:hAnsi="Arial" w:cs="Arial"/>
          <w:sz w:val="24"/>
          <w:szCs w:val="24"/>
        </w:rPr>
        <w:t xml:space="preserve">terminarea lucrărilor </w:t>
      </w:r>
      <w:r>
        <w:rPr>
          <w:rFonts w:ascii="Arial" w:hAnsi="Arial" w:cs="Arial"/>
          <w:sz w:val="24"/>
          <w:szCs w:val="24"/>
        </w:rPr>
        <w:t>,</w:t>
      </w:r>
    </w:p>
    <w:p w:rsidR="00BD6D24" w:rsidRDefault="007969C1" w:rsidP="002724F6">
      <w:pPr>
        <w:pStyle w:val="ListParagraph"/>
        <w:numPr>
          <w:ilvl w:val="0"/>
          <w:numId w:val="4"/>
        </w:numPr>
        <w:spacing w:after="0" w:line="240" w:lineRule="auto"/>
        <w:ind w:left="142" w:right="23" w:hanging="142"/>
        <w:jc w:val="both"/>
        <w:rPr>
          <w:rFonts w:ascii="Arial" w:hAnsi="Arial" w:cs="Arial"/>
          <w:color w:val="0D0D0D" w:themeColor="text1" w:themeTint="F2"/>
          <w:sz w:val="24"/>
          <w:szCs w:val="24"/>
        </w:rPr>
      </w:pPr>
      <w:r w:rsidRPr="00A77920">
        <w:rPr>
          <w:rFonts w:ascii="Arial" w:hAnsi="Arial" w:cs="Arial"/>
          <w:color w:val="0D0D0D" w:themeColor="text1" w:themeTint="F2"/>
          <w:sz w:val="24"/>
          <w:szCs w:val="24"/>
        </w:rPr>
        <w:t>d</w:t>
      </w:r>
      <w:r w:rsidR="00BD6D24" w:rsidRPr="00A77920">
        <w:rPr>
          <w:rFonts w:ascii="Arial" w:hAnsi="Arial" w:cs="Arial"/>
          <w:color w:val="0D0D0D" w:themeColor="text1" w:themeTint="F2"/>
          <w:sz w:val="24"/>
          <w:szCs w:val="24"/>
        </w:rPr>
        <w:t>e</w:t>
      </w:r>
      <w:r w:rsidR="00F845AB">
        <w:rPr>
          <w:rFonts w:ascii="Arial" w:hAnsi="Arial" w:cs="Arial"/>
          <w:color w:val="0D0D0D" w:themeColor="text1" w:themeTint="F2"/>
          <w:sz w:val="24"/>
          <w:szCs w:val="24"/>
        </w:rPr>
        <w:t>cizia Etapei de Încadrare nr. 34/26.04.2017</w:t>
      </w:r>
      <w:r w:rsidR="00A77920" w:rsidRPr="00A77920">
        <w:rPr>
          <w:rFonts w:ascii="Arial" w:hAnsi="Arial" w:cs="Arial"/>
          <w:color w:val="0D0D0D" w:themeColor="text1" w:themeTint="F2"/>
          <w:sz w:val="24"/>
          <w:szCs w:val="24"/>
        </w:rPr>
        <w:t xml:space="preserve"> emisă de APM</w:t>
      </w:r>
      <w:r w:rsidR="00427CDD" w:rsidRPr="00A77920">
        <w:rPr>
          <w:rFonts w:ascii="Arial" w:hAnsi="Arial" w:cs="Arial"/>
          <w:color w:val="0D0D0D" w:themeColor="text1" w:themeTint="F2"/>
          <w:sz w:val="24"/>
          <w:szCs w:val="24"/>
        </w:rPr>
        <w:t xml:space="preserve"> Suceava,</w:t>
      </w:r>
    </w:p>
    <w:p w:rsidR="001C5B9A" w:rsidRPr="00C01930" w:rsidRDefault="008D6A9B" w:rsidP="002724F6">
      <w:pPr>
        <w:pStyle w:val="ListParagraph"/>
        <w:numPr>
          <w:ilvl w:val="0"/>
          <w:numId w:val="4"/>
        </w:numPr>
        <w:spacing w:after="0" w:line="240" w:lineRule="auto"/>
        <w:ind w:left="142" w:right="23" w:hanging="142"/>
        <w:jc w:val="both"/>
        <w:rPr>
          <w:rFonts w:ascii="Arial" w:hAnsi="Arial" w:cs="Arial"/>
          <w:color w:val="000000" w:themeColor="text1"/>
          <w:sz w:val="24"/>
          <w:szCs w:val="24"/>
        </w:rPr>
      </w:pPr>
      <w:r w:rsidRPr="00C01930">
        <w:rPr>
          <w:rFonts w:ascii="Arial" w:hAnsi="Arial" w:cs="Arial"/>
          <w:color w:val="000000" w:themeColor="text1"/>
          <w:sz w:val="24"/>
          <w:szCs w:val="24"/>
        </w:rPr>
        <w:t>proces</w:t>
      </w:r>
      <w:r w:rsidR="002C5B96" w:rsidRPr="00C01930">
        <w:rPr>
          <w:rFonts w:ascii="Arial" w:hAnsi="Arial" w:cs="Arial"/>
          <w:color w:val="000000" w:themeColor="text1"/>
          <w:sz w:val="24"/>
          <w:szCs w:val="24"/>
        </w:rPr>
        <w:t xml:space="preserve"> verbal de verificare a amplasamentului</w:t>
      </w:r>
      <w:r w:rsidR="008C7E00">
        <w:rPr>
          <w:rFonts w:ascii="Arial" w:hAnsi="Arial" w:cs="Arial"/>
          <w:color w:val="000000" w:themeColor="text1"/>
          <w:sz w:val="24"/>
          <w:szCs w:val="24"/>
        </w:rPr>
        <w:t>. 14409/21.11</w:t>
      </w:r>
      <w:r w:rsidR="001C5B9A" w:rsidRPr="00C01930">
        <w:rPr>
          <w:rFonts w:ascii="Arial" w:hAnsi="Arial" w:cs="Arial"/>
          <w:color w:val="000000" w:themeColor="text1"/>
          <w:sz w:val="24"/>
          <w:szCs w:val="24"/>
        </w:rPr>
        <w:t>.2022</w:t>
      </w:r>
    </w:p>
    <w:p w:rsidR="001E0B29" w:rsidRPr="00C01930" w:rsidRDefault="00982286" w:rsidP="002724F6">
      <w:pPr>
        <w:pStyle w:val="ListParagraph"/>
        <w:numPr>
          <w:ilvl w:val="0"/>
          <w:numId w:val="4"/>
        </w:numPr>
        <w:spacing w:after="0" w:line="240" w:lineRule="auto"/>
        <w:ind w:left="142" w:right="23" w:hanging="142"/>
        <w:jc w:val="both"/>
        <w:rPr>
          <w:rFonts w:ascii="Arial" w:hAnsi="Arial" w:cs="Arial"/>
          <w:color w:val="000000" w:themeColor="text1"/>
          <w:sz w:val="24"/>
          <w:szCs w:val="24"/>
        </w:rPr>
      </w:pPr>
      <w:r w:rsidRPr="00C01930">
        <w:rPr>
          <w:rFonts w:ascii="Arial" w:hAnsi="Arial" w:cs="Arial"/>
          <w:color w:val="000000" w:themeColor="text1"/>
          <w:sz w:val="24"/>
          <w:szCs w:val="24"/>
        </w:rPr>
        <w:t>proces</w:t>
      </w:r>
      <w:r w:rsidR="001E0B29" w:rsidRPr="00C01930">
        <w:rPr>
          <w:rFonts w:ascii="Arial" w:hAnsi="Arial" w:cs="Arial"/>
          <w:color w:val="000000" w:themeColor="text1"/>
          <w:sz w:val="24"/>
          <w:szCs w:val="24"/>
        </w:rPr>
        <w:t xml:space="preserve"> verbal</w:t>
      </w:r>
      <w:r w:rsidR="008C7E00">
        <w:rPr>
          <w:rFonts w:ascii="Arial" w:hAnsi="Arial" w:cs="Arial"/>
          <w:color w:val="000000" w:themeColor="text1"/>
          <w:sz w:val="24"/>
          <w:szCs w:val="24"/>
        </w:rPr>
        <w:t xml:space="preserve"> nr. 14410/21.11</w:t>
      </w:r>
      <w:r w:rsidR="00870F90" w:rsidRPr="00C01930">
        <w:rPr>
          <w:rFonts w:ascii="Arial" w:hAnsi="Arial" w:cs="Arial"/>
          <w:color w:val="000000" w:themeColor="text1"/>
          <w:sz w:val="24"/>
          <w:szCs w:val="24"/>
        </w:rPr>
        <w:t>.2022</w:t>
      </w:r>
      <w:r w:rsidR="001E0B29" w:rsidRPr="00C01930">
        <w:rPr>
          <w:rFonts w:ascii="Arial" w:hAnsi="Arial" w:cs="Arial"/>
          <w:color w:val="000000" w:themeColor="text1"/>
          <w:sz w:val="24"/>
          <w:szCs w:val="24"/>
        </w:rPr>
        <w:t xml:space="preserve"> de constatare a respectării tuturor co</w:t>
      </w:r>
      <w:r w:rsidR="008C7E00">
        <w:rPr>
          <w:rFonts w:ascii="Arial" w:hAnsi="Arial" w:cs="Arial"/>
          <w:color w:val="000000" w:themeColor="text1"/>
          <w:sz w:val="24"/>
          <w:szCs w:val="24"/>
        </w:rPr>
        <w:t>ndițiilor impure prin DEI nr. 34/26.04.2017</w:t>
      </w:r>
      <w:r w:rsidR="001E0B29" w:rsidRPr="00C01930">
        <w:rPr>
          <w:rFonts w:ascii="Arial" w:hAnsi="Arial" w:cs="Arial"/>
          <w:color w:val="000000" w:themeColor="text1"/>
          <w:sz w:val="24"/>
          <w:szCs w:val="24"/>
        </w:rPr>
        <w:t>,</w:t>
      </w:r>
    </w:p>
    <w:p w:rsidR="00865B48" w:rsidRPr="006B4348" w:rsidRDefault="00865B48" w:rsidP="005C407A">
      <w:pPr>
        <w:pStyle w:val="ListParagraph"/>
        <w:numPr>
          <w:ilvl w:val="0"/>
          <w:numId w:val="4"/>
        </w:numPr>
        <w:spacing w:after="0" w:line="240" w:lineRule="auto"/>
        <w:ind w:left="142" w:right="23" w:hanging="142"/>
        <w:jc w:val="both"/>
        <w:rPr>
          <w:rFonts w:ascii="Arial" w:hAnsi="Arial" w:cs="Arial"/>
          <w:sz w:val="24"/>
          <w:szCs w:val="24"/>
        </w:rPr>
      </w:pPr>
      <w:r w:rsidRPr="006B4348">
        <w:rPr>
          <w:rFonts w:ascii="Arial" w:hAnsi="Arial" w:cs="Arial"/>
          <w:i/>
          <w:noProof/>
          <w:sz w:val="24"/>
          <w:szCs w:val="24"/>
          <w:lang w:val="ro-RO"/>
        </w:rPr>
        <w:t>certificat de înregistrare,</w:t>
      </w:r>
    </w:p>
    <w:p w:rsidR="00870F90" w:rsidRPr="002C5B96" w:rsidRDefault="00DA1DF0" w:rsidP="002C5B96">
      <w:pPr>
        <w:pStyle w:val="ListParagraph"/>
        <w:numPr>
          <w:ilvl w:val="0"/>
          <w:numId w:val="4"/>
        </w:numPr>
        <w:spacing w:after="0" w:line="240" w:lineRule="auto"/>
        <w:ind w:left="142" w:right="23" w:hanging="142"/>
        <w:jc w:val="both"/>
        <w:rPr>
          <w:rFonts w:ascii="Arial" w:hAnsi="Arial" w:cs="Arial"/>
          <w:sz w:val="24"/>
          <w:szCs w:val="24"/>
        </w:rPr>
      </w:pPr>
      <w:r w:rsidRPr="006B4348">
        <w:rPr>
          <w:rFonts w:ascii="Arial" w:hAnsi="Arial" w:cs="Arial"/>
          <w:i/>
          <w:noProof/>
          <w:sz w:val="24"/>
          <w:szCs w:val="24"/>
          <w:lang w:val="ro-RO"/>
        </w:rPr>
        <w:t>certificat constatator,</w:t>
      </w:r>
    </w:p>
    <w:p w:rsidR="002C5B96" w:rsidRPr="002C5B96" w:rsidRDefault="0009251B" w:rsidP="002C5B96">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i/>
          <w:noProof/>
          <w:sz w:val="24"/>
          <w:szCs w:val="24"/>
          <w:lang w:val="ro-RO"/>
        </w:rPr>
        <w:t>adeverință</w:t>
      </w:r>
      <w:r w:rsidR="002C5B96">
        <w:rPr>
          <w:rFonts w:ascii="Arial" w:hAnsi="Arial" w:cs="Arial"/>
          <w:i/>
          <w:noProof/>
          <w:sz w:val="24"/>
          <w:szCs w:val="24"/>
          <w:lang w:val="ro-RO"/>
        </w:rPr>
        <w:t xml:space="preserve"> de prestări servicii p</w:t>
      </w:r>
      <w:r>
        <w:rPr>
          <w:rFonts w:ascii="Arial" w:hAnsi="Arial" w:cs="Arial"/>
          <w:i/>
          <w:noProof/>
          <w:sz w:val="24"/>
          <w:szCs w:val="24"/>
          <w:lang w:val="ro-RO"/>
        </w:rPr>
        <w:t>reluare deșeuri menajere nr. 1558/10.03.2021 emisă de Primăria Comunei Mănăstirea Humorului,</w:t>
      </w:r>
    </w:p>
    <w:p w:rsidR="001E0B29" w:rsidRPr="0009251B" w:rsidRDefault="0009251B" w:rsidP="0009251B">
      <w:pPr>
        <w:pStyle w:val="ListParagraph"/>
        <w:numPr>
          <w:ilvl w:val="0"/>
          <w:numId w:val="4"/>
        </w:numPr>
        <w:spacing w:after="0" w:line="240" w:lineRule="auto"/>
        <w:ind w:left="142" w:right="23" w:hanging="142"/>
        <w:jc w:val="both"/>
        <w:rPr>
          <w:rFonts w:ascii="Arial" w:hAnsi="Arial" w:cs="Arial"/>
          <w:sz w:val="24"/>
          <w:szCs w:val="24"/>
        </w:rPr>
      </w:pPr>
      <w:r>
        <w:rPr>
          <w:rFonts w:ascii="Arial" w:hAnsi="Arial" w:cs="Arial"/>
          <w:i/>
          <w:noProof/>
          <w:sz w:val="24"/>
          <w:szCs w:val="24"/>
          <w:lang w:val="ro-RO"/>
        </w:rPr>
        <w:t>adeverință</w:t>
      </w:r>
      <w:r w:rsidR="00E8339D">
        <w:rPr>
          <w:rFonts w:ascii="Arial" w:hAnsi="Arial" w:cs="Arial"/>
          <w:i/>
          <w:noProof/>
          <w:sz w:val="24"/>
          <w:szCs w:val="24"/>
          <w:lang w:val="ro-RO"/>
        </w:rPr>
        <w:t xml:space="preserve"> pri</w:t>
      </w:r>
      <w:r w:rsidR="00174CDB">
        <w:rPr>
          <w:rFonts w:ascii="Arial" w:hAnsi="Arial" w:cs="Arial"/>
          <w:i/>
          <w:noProof/>
          <w:sz w:val="24"/>
          <w:szCs w:val="24"/>
          <w:lang w:val="ro-RO"/>
        </w:rPr>
        <w:t>vind racordarea la rețeaua de</w:t>
      </w:r>
      <w:r>
        <w:rPr>
          <w:rFonts w:ascii="Arial" w:hAnsi="Arial" w:cs="Arial"/>
          <w:i/>
          <w:noProof/>
          <w:sz w:val="24"/>
          <w:szCs w:val="24"/>
          <w:lang w:val="ro-RO"/>
        </w:rPr>
        <w:t xml:space="preserve"> canalizare a comunei Mănăstirea Humorului nr. 7052/25.11.2022</w:t>
      </w:r>
      <w:r w:rsidR="009343FC" w:rsidRPr="00174CDB">
        <w:rPr>
          <w:rFonts w:ascii="Arial" w:hAnsi="Arial" w:cs="Arial"/>
          <w:i/>
          <w:noProof/>
          <w:sz w:val="24"/>
          <w:szCs w:val="24"/>
          <w:lang w:val="ro-RO"/>
        </w:rPr>
        <w:t>,</w:t>
      </w:r>
    </w:p>
    <w:p w:rsidR="00DA1DF0" w:rsidRPr="006B4348" w:rsidRDefault="00DA1DF0" w:rsidP="005C407A">
      <w:pPr>
        <w:pStyle w:val="ListParagraph"/>
        <w:numPr>
          <w:ilvl w:val="0"/>
          <w:numId w:val="4"/>
        </w:numPr>
        <w:spacing w:after="0" w:line="240" w:lineRule="auto"/>
        <w:ind w:left="142" w:right="23" w:hanging="142"/>
        <w:jc w:val="both"/>
        <w:rPr>
          <w:rFonts w:ascii="Arial" w:hAnsi="Arial" w:cs="Arial"/>
          <w:sz w:val="24"/>
          <w:szCs w:val="24"/>
        </w:rPr>
      </w:pPr>
      <w:r w:rsidRPr="006B4348">
        <w:rPr>
          <w:rFonts w:ascii="Arial" w:hAnsi="Arial" w:cs="Arial"/>
          <w:i/>
          <w:noProof/>
          <w:sz w:val="24"/>
          <w:szCs w:val="24"/>
          <w:lang w:val="ro-RO"/>
        </w:rPr>
        <w:t>plan de situație,</w:t>
      </w:r>
    </w:p>
    <w:p w:rsidR="002724F6" w:rsidRPr="00982286" w:rsidRDefault="00DA1DF0" w:rsidP="00982286">
      <w:pPr>
        <w:pStyle w:val="ListParagraph"/>
        <w:numPr>
          <w:ilvl w:val="0"/>
          <w:numId w:val="4"/>
        </w:numPr>
        <w:spacing w:after="0" w:line="240" w:lineRule="auto"/>
        <w:ind w:left="142" w:right="23" w:hanging="142"/>
        <w:jc w:val="both"/>
        <w:rPr>
          <w:rFonts w:ascii="Arial" w:hAnsi="Arial" w:cs="Arial"/>
          <w:sz w:val="24"/>
          <w:szCs w:val="24"/>
        </w:rPr>
      </w:pPr>
      <w:r w:rsidRPr="006B4348">
        <w:rPr>
          <w:rFonts w:ascii="Arial" w:hAnsi="Arial" w:cs="Arial"/>
          <w:i/>
          <w:noProof/>
          <w:sz w:val="24"/>
          <w:szCs w:val="24"/>
          <w:lang w:val="ro-RO"/>
        </w:rPr>
        <w:t>plan de încadrare în zonă,</w:t>
      </w:r>
    </w:p>
    <w:p w:rsidR="003D4550" w:rsidRDefault="00125B8E" w:rsidP="00572CD0">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r w:rsidR="00D92938">
        <w:rPr>
          <w:rFonts w:ascii="Arial" w:hAnsi="Arial" w:cs="Arial"/>
          <w:b/>
          <w:lang w:val="ro-RO"/>
        </w:rPr>
        <w:t xml:space="preserve"> </w:t>
      </w:r>
    </w:p>
    <w:p w:rsidR="00F845AB" w:rsidRDefault="00F845AB" w:rsidP="00572CD0">
      <w:pPr>
        <w:pStyle w:val="Default"/>
        <w:jc w:val="both"/>
        <w:rPr>
          <w:rFonts w:ascii="Arial" w:hAnsi="Arial" w:cs="Arial"/>
          <w:lang w:val="ro-RO"/>
        </w:rPr>
      </w:pPr>
      <w:r w:rsidRPr="00F845AB">
        <w:rPr>
          <w:rFonts w:ascii="Arial" w:hAnsi="Arial" w:cs="Arial"/>
          <w:lang w:val="ro-RO"/>
        </w:rPr>
        <w:t>Aviz de</w:t>
      </w:r>
      <w:r>
        <w:rPr>
          <w:rFonts w:ascii="Arial" w:hAnsi="Arial" w:cs="Arial"/>
          <w:b/>
          <w:lang w:val="ro-RO"/>
        </w:rPr>
        <w:t xml:space="preserve"> </w:t>
      </w:r>
      <w:r>
        <w:rPr>
          <w:rFonts w:ascii="Arial" w:hAnsi="Arial" w:cs="Arial"/>
        </w:rPr>
        <w:t>Gospodărirea a Apelor nr.11/26.03.2018 emis de SGA Suceava,</w:t>
      </w:r>
    </w:p>
    <w:p w:rsidR="008C4AE5" w:rsidRPr="0003478E" w:rsidRDefault="008C7E00" w:rsidP="006556EC">
      <w:pPr>
        <w:pStyle w:val="Default"/>
        <w:jc w:val="both"/>
        <w:rPr>
          <w:rFonts w:ascii="Arial" w:hAnsi="Arial" w:cs="Arial"/>
        </w:rPr>
      </w:pPr>
      <w:r>
        <w:rPr>
          <w:rFonts w:ascii="Arial" w:hAnsi="Arial" w:cs="Arial"/>
        </w:rPr>
        <w:t>Autorizație de Gospodărirea a Apelor nr. 3/05.01.2023 emisă de SGA Suceava,</w:t>
      </w:r>
    </w:p>
    <w:p w:rsidR="00125B8E" w:rsidRPr="00791206" w:rsidRDefault="00125B8E" w:rsidP="0003478E">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p w:rsidR="003D11DF" w:rsidRDefault="00791206" w:rsidP="0003478E">
      <w:pPr>
        <w:numPr>
          <w:ilvl w:val="0"/>
          <w:numId w:val="5"/>
        </w:numPr>
        <w:spacing w:after="0" w:line="240" w:lineRule="auto"/>
        <w:ind w:left="0" w:hanging="142"/>
        <w:jc w:val="both"/>
        <w:rPr>
          <w:rFonts w:ascii="Arial" w:hAnsi="Arial" w:cs="Arial"/>
          <w:sz w:val="24"/>
          <w:szCs w:val="24"/>
        </w:rPr>
      </w:pPr>
      <w:r w:rsidRPr="008A31AB">
        <w:rPr>
          <w:rFonts w:ascii="Arial" w:hAnsi="Arial" w:cs="Arial"/>
          <w:sz w:val="24"/>
          <w:szCs w:val="24"/>
        </w:rPr>
        <w:t>beneficiarul prezentei autorizaţii are obligaţia să asigure salubritatea în zona obiectivului propriu şi să nu afecteze prin zgomot, miros sau alte disconforturi locuitori</w:t>
      </w:r>
      <w:r>
        <w:rPr>
          <w:rFonts w:ascii="Arial" w:hAnsi="Arial" w:cs="Arial"/>
          <w:sz w:val="24"/>
          <w:szCs w:val="24"/>
        </w:rPr>
        <w:t>i din vecinătate;</w:t>
      </w:r>
    </w:p>
    <w:p w:rsidR="003D11DF" w:rsidRPr="003D11DF" w:rsidRDefault="003D11DF" w:rsidP="0003478E">
      <w:pPr>
        <w:numPr>
          <w:ilvl w:val="0"/>
          <w:numId w:val="5"/>
        </w:numPr>
        <w:spacing w:after="0" w:line="240" w:lineRule="auto"/>
        <w:ind w:left="0" w:hanging="142"/>
        <w:jc w:val="both"/>
        <w:rPr>
          <w:rFonts w:ascii="Arial" w:hAnsi="Arial" w:cs="Arial"/>
          <w:sz w:val="24"/>
          <w:szCs w:val="24"/>
        </w:rPr>
      </w:pPr>
      <w:r w:rsidRPr="003D11DF">
        <w:rPr>
          <w:rFonts w:ascii="Arial" w:hAnsi="Arial" w:cs="Arial"/>
          <w:sz w:val="24"/>
          <w:szCs w:val="24"/>
          <w:lang w:val="pt-BR"/>
        </w:rPr>
        <w:t>să asigure colectarea separată a deşeurilor (hârtie, metal, plastic şi sticlă) şi să nu amestece aceste deşeuri;</w:t>
      </w:r>
    </w:p>
    <w:p w:rsidR="003D11DF" w:rsidRDefault="003D11DF" w:rsidP="0003478E">
      <w:pPr>
        <w:pStyle w:val="ListParagraph"/>
        <w:numPr>
          <w:ilvl w:val="0"/>
          <w:numId w:val="5"/>
        </w:numPr>
        <w:suppressAutoHyphens w:val="0"/>
        <w:spacing w:after="0" w:line="240" w:lineRule="auto"/>
        <w:ind w:left="0" w:hanging="142"/>
        <w:jc w:val="both"/>
        <w:rPr>
          <w:rFonts w:ascii="Arial" w:hAnsi="Arial" w:cs="Arial"/>
          <w:sz w:val="24"/>
          <w:szCs w:val="24"/>
        </w:rPr>
      </w:pPr>
      <w:r w:rsidRPr="003D11DF">
        <w:rPr>
          <w:rFonts w:ascii="Arial" w:hAnsi="Arial" w:cs="Arial"/>
          <w:sz w:val="24"/>
          <w:szCs w:val="24"/>
        </w:rPr>
        <w:lastRenderedPageBreak/>
        <w:t xml:space="preserve">să asigure evidenţa gestiunii deşeurilor pentru fiecare tip de deşeu, în conformitate cu modelele prevăzute în anexele la </w:t>
      </w:r>
      <w:r w:rsidRPr="003D11DF">
        <w:rPr>
          <w:rFonts w:ascii="Arial" w:hAnsi="Arial" w:cs="Arial"/>
          <w:vanish/>
          <w:sz w:val="24"/>
          <w:szCs w:val="24"/>
        </w:rPr>
        <w:t>&lt;LLNK 12002   856 20 301   0 33&gt;</w:t>
      </w:r>
      <w:r w:rsidRPr="003D11DF">
        <w:rPr>
          <w:rFonts w:ascii="Arial" w:hAnsi="Arial" w:cs="Arial"/>
          <w:sz w:val="24"/>
          <w:szCs w:val="24"/>
        </w:rPr>
        <w:t xml:space="preserve">HG nr. 856/2002, cu modificările și completările ulterioare </w:t>
      </w:r>
      <w:r w:rsidRPr="003D11DF">
        <w:rPr>
          <w:rFonts w:ascii="Arial" w:hAnsi="Arial" w:cs="Arial"/>
          <w:sz w:val="24"/>
          <w:szCs w:val="24"/>
          <w:lang w:val="ro-RO"/>
        </w:rPr>
        <w:t>ș</w:t>
      </w:r>
      <w:r w:rsidRPr="003D11DF">
        <w:rPr>
          <w:rFonts w:ascii="Arial" w:hAnsi="Arial" w:cs="Arial"/>
          <w:sz w:val="24"/>
          <w:szCs w:val="24"/>
        </w:rPr>
        <w:t xml:space="preserve">i să o transmită  anual  la APM Suceava; </w:t>
      </w:r>
    </w:p>
    <w:p w:rsidR="00791206" w:rsidRPr="004A48BB" w:rsidRDefault="00791206" w:rsidP="0003478E">
      <w:pPr>
        <w:pStyle w:val="ListParagraph"/>
        <w:numPr>
          <w:ilvl w:val="0"/>
          <w:numId w:val="5"/>
        </w:numPr>
        <w:suppressAutoHyphens w:val="0"/>
        <w:spacing w:after="0" w:line="240" w:lineRule="auto"/>
        <w:ind w:left="0" w:hanging="142"/>
        <w:jc w:val="both"/>
        <w:rPr>
          <w:rFonts w:ascii="Arial" w:hAnsi="Arial" w:cs="Arial"/>
          <w:sz w:val="24"/>
          <w:szCs w:val="24"/>
        </w:rPr>
      </w:pPr>
      <w:r w:rsidRPr="004A48BB">
        <w:rPr>
          <w:rFonts w:ascii="Arial" w:hAnsi="Arial" w:cs="Arial"/>
          <w:sz w:val="24"/>
          <w:szCs w:val="24"/>
          <w:lang w:val="it-IT"/>
        </w:rPr>
        <w:t>să păstreze evidenţa gestiunii deşeurilor cel puţin 3 ani;</w:t>
      </w:r>
    </w:p>
    <w:p w:rsidR="009B328A" w:rsidRDefault="00791206" w:rsidP="009B328A">
      <w:pPr>
        <w:numPr>
          <w:ilvl w:val="0"/>
          <w:numId w:val="5"/>
        </w:numPr>
        <w:spacing w:after="0" w:line="240" w:lineRule="auto"/>
        <w:ind w:left="0" w:hanging="142"/>
        <w:jc w:val="both"/>
        <w:rPr>
          <w:rFonts w:ascii="Arial" w:hAnsi="Arial" w:cs="Arial"/>
          <w:sz w:val="24"/>
          <w:szCs w:val="24"/>
        </w:rPr>
      </w:pPr>
      <w:r w:rsidRPr="004A48BB">
        <w:rPr>
          <w:rFonts w:ascii="Arial" w:hAnsi="Arial" w:cs="Arial"/>
          <w:sz w:val="24"/>
          <w:szCs w:val="24"/>
        </w:rPr>
        <w:t>titularul activităţii are obligaţia de a notifica autoritatea competentă pentru protecţia mediului în cazul în care intervin elemente necunoscute la data emiterii autorizaţiei de mediu: schimbarea titularului, vânzarea de active, faliment sau încetarea activităţii pe amplasamentul respectiv în vederea stabilirii obligaţiilor de mediu.</w:t>
      </w:r>
    </w:p>
    <w:p w:rsidR="009B328A" w:rsidRDefault="009B328A" w:rsidP="009B328A">
      <w:pPr>
        <w:numPr>
          <w:ilvl w:val="0"/>
          <w:numId w:val="5"/>
        </w:numPr>
        <w:spacing w:after="0" w:line="240" w:lineRule="auto"/>
        <w:ind w:left="0" w:hanging="142"/>
        <w:jc w:val="both"/>
        <w:rPr>
          <w:rFonts w:ascii="Arial" w:hAnsi="Arial" w:cs="Arial"/>
          <w:sz w:val="24"/>
          <w:szCs w:val="24"/>
        </w:rPr>
      </w:pPr>
      <w:r w:rsidRPr="009B328A">
        <w:rPr>
          <w:rFonts w:ascii="Arial" w:hAnsi="Arial" w:cs="Arial"/>
          <w:sz w:val="24"/>
          <w:szCs w:val="24"/>
        </w:rPr>
        <w:t>conform art. 44 din Ordonanţa de Urgenţă a Guvemului nr. 92/2021 privind regimul deşeurilor</w:t>
      </w:r>
      <w:r w:rsidR="00EF3C2E">
        <w:rPr>
          <w:rFonts w:ascii="Arial" w:hAnsi="Arial" w:cs="Arial"/>
          <w:sz w:val="24"/>
          <w:szCs w:val="24"/>
        </w:rPr>
        <w:t xml:space="preserve"> </w:t>
      </w:r>
      <w:r w:rsidR="00EF3C2E">
        <w:rPr>
          <w:rFonts w:ascii="Arial" w:hAnsi="Arial" w:cs="Arial"/>
          <w:sz w:val="24"/>
          <w:szCs w:val="24"/>
          <w:lang w:bidi="en-US"/>
        </w:rPr>
        <w:t>aprobată cu modificări și completări de legea 17/2023</w:t>
      </w:r>
      <w:r w:rsidRPr="009B328A">
        <w:rPr>
          <w:rFonts w:ascii="Arial" w:hAnsi="Arial" w:cs="Arial"/>
          <w:sz w:val="24"/>
          <w:szCs w:val="24"/>
        </w:rPr>
        <w:t>, titularul activității este obligat să întocmească şi să implementeze un program de prevenire şi reducere a cantităţilor de deşeuri generate din activitatea proprie sau, după caz, de la orice produs fabricat, inclusiv măsuri care respectă un anumit design al produselor, şi să adopte măsuri de reducere a periculozităţii deşeurilor;</w:t>
      </w:r>
    </w:p>
    <w:p w:rsidR="009B328A" w:rsidRPr="009B328A" w:rsidRDefault="009B328A" w:rsidP="009B328A">
      <w:pPr>
        <w:numPr>
          <w:ilvl w:val="0"/>
          <w:numId w:val="5"/>
        </w:numPr>
        <w:spacing w:after="0" w:line="240" w:lineRule="auto"/>
        <w:ind w:left="0" w:hanging="142"/>
        <w:jc w:val="both"/>
        <w:rPr>
          <w:rFonts w:ascii="Arial" w:hAnsi="Arial" w:cs="Arial"/>
          <w:sz w:val="24"/>
          <w:szCs w:val="24"/>
        </w:rPr>
      </w:pPr>
      <w:r w:rsidRPr="009B328A">
        <w:rPr>
          <w:rFonts w:ascii="Arial" w:hAnsi="Arial" w:cs="Arial"/>
          <w:sz w:val="24"/>
          <w:szCs w:val="24"/>
        </w:rPr>
        <w:t>în conformitate cu prevederile OUG nr. 92/2021 privind regimul deşeurilor</w:t>
      </w:r>
      <w:r w:rsidR="00EF3C2E">
        <w:rPr>
          <w:rFonts w:ascii="Arial" w:hAnsi="Arial" w:cs="Arial"/>
          <w:sz w:val="24"/>
          <w:szCs w:val="24"/>
        </w:rPr>
        <w:t xml:space="preserve"> </w:t>
      </w:r>
      <w:r w:rsidR="00EF3C2E">
        <w:rPr>
          <w:rFonts w:ascii="Arial" w:hAnsi="Arial" w:cs="Arial"/>
          <w:sz w:val="24"/>
          <w:szCs w:val="24"/>
          <w:lang w:bidi="en-US"/>
        </w:rPr>
        <w:t>aprobată cu modificări și completări de legea 17/2023</w:t>
      </w:r>
      <w:r w:rsidRPr="009B328A">
        <w:rPr>
          <w:rFonts w:ascii="Arial" w:hAnsi="Arial" w:cs="Arial"/>
          <w:sz w:val="24"/>
          <w:szCs w:val="24"/>
        </w:rPr>
        <w:t>, aveţi obligaţia să desemnaţi o persoană din rândul angajaţilor proprii care să urmărească şi să asigure îndeplinirea obligaţiilor prevăzute de OUG nr. 92/2021</w:t>
      </w:r>
      <w:r w:rsidR="00EF3C2E">
        <w:rPr>
          <w:rFonts w:ascii="Arial" w:hAnsi="Arial" w:cs="Arial"/>
          <w:sz w:val="24"/>
          <w:szCs w:val="24"/>
        </w:rPr>
        <w:t xml:space="preserve"> privind regimul deșeurilor </w:t>
      </w:r>
      <w:r w:rsidR="00EF3C2E">
        <w:rPr>
          <w:rFonts w:ascii="Arial" w:hAnsi="Arial" w:cs="Arial"/>
          <w:sz w:val="24"/>
          <w:szCs w:val="24"/>
          <w:lang w:bidi="en-US"/>
        </w:rPr>
        <w:t>aprobată cu modificări și completări de legea 17/2023</w:t>
      </w:r>
      <w:r w:rsidR="00EF3C2E">
        <w:rPr>
          <w:rFonts w:ascii="Arial" w:hAnsi="Arial" w:cs="Arial"/>
          <w:sz w:val="24"/>
          <w:szCs w:val="24"/>
        </w:rPr>
        <w:t xml:space="preserve"> </w:t>
      </w:r>
      <w:r w:rsidRPr="009B328A">
        <w:rPr>
          <w:rFonts w:ascii="Arial" w:hAnsi="Arial" w:cs="Arial"/>
          <w:sz w:val="24"/>
          <w:szCs w:val="24"/>
        </w:rPr>
        <w:t xml:space="preserve"> sau să delegaţi această obligaţie unei terţe persoane; persoanele desemnate, trebuie să fie instruite în domeniul prevenirii generării de deşeuri şi al managementului deşeurilor, inclusiv în domeniul substanţelor periculoase, ca urmare a absolvirii unor programe de perfecţionare şi specializare recunoscute la nivel naţional conform Ordonanţei Guvernului nr. 129/2000 privind formarea profesională a adulţilor, cu modificările şi completările ulterioare;</w:t>
      </w:r>
    </w:p>
    <w:p w:rsidR="00125B8E" w:rsidRPr="00882DE3" w:rsidRDefault="00791206" w:rsidP="0003478E">
      <w:pPr>
        <w:spacing w:after="0"/>
        <w:jc w:val="both"/>
        <w:rPr>
          <w:rFonts w:ascii="Arial" w:hAnsi="Arial" w:cs="Arial"/>
          <w:sz w:val="24"/>
          <w:szCs w:val="24"/>
        </w:rPr>
      </w:pPr>
      <w:r w:rsidRPr="004A48BB">
        <w:rPr>
          <w:rFonts w:ascii="Arial" w:hAnsi="Arial" w:cs="Arial"/>
          <w:sz w:val="24"/>
          <w:szCs w:val="24"/>
        </w:rPr>
        <w:t>Vă revine obligaţia</w:t>
      </w:r>
      <w:r>
        <w:rPr>
          <w:rFonts w:ascii="Arial" w:hAnsi="Arial" w:cs="Arial"/>
          <w:sz w:val="24"/>
          <w:szCs w:val="24"/>
        </w:rPr>
        <w:t>, după caz,</w:t>
      </w:r>
      <w:r w:rsidRPr="004A48BB">
        <w:rPr>
          <w:rFonts w:ascii="Arial" w:hAnsi="Arial" w:cs="Arial"/>
          <w:sz w:val="24"/>
          <w:szCs w:val="24"/>
        </w:rPr>
        <w:t xml:space="preserve"> de a achita sumele datorate la Fondul pentru Mediu în </w:t>
      </w:r>
      <w:r>
        <w:rPr>
          <w:rFonts w:ascii="Arial" w:hAnsi="Arial" w:cs="Arial"/>
          <w:sz w:val="24"/>
          <w:szCs w:val="24"/>
        </w:rPr>
        <w:t>conformitate cu prevederile OUG</w:t>
      </w:r>
      <w:r w:rsidRPr="004A48BB">
        <w:rPr>
          <w:rFonts w:ascii="Arial" w:hAnsi="Arial" w:cs="Arial"/>
          <w:sz w:val="24"/>
          <w:szCs w:val="24"/>
        </w:rPr>
        <w:t xml:space="preserve"> nr. </w:t>
      </w:r>
      <w:r>
        <w:rPr>
          <w:rFonts w:ascii="Arial" w:hAnsi="Arial" w:cs="Arial"/>
          <w:sz w:val="24"/>
          <w:szCs w:val="24"/>
        </w:rPr>
        <w:t xml:space="preserve">196/2005 privind Fondul pentru mediu, </w:t>
      </w:r>
      <w:r w:rsidRPr="004A48BB">
        <w:rPr>
          <w:rFonts w:ascii="Arial" w:hAnsi="Arial" w:cs="Arial"/>
          <w:sz w:val="24"/>
          <w:szCs w:val="24"/>
        </w:rPr>
        <w:t>cu modificările şi completările ulterioare.</w:t>
      </w:r>
      <w:r w:rsidRPr="004A48BB">
        <w:rPr>
          <w:rFonts w:ascii="Arial" w:hAnsi="Arial" w:cs="Arial"/>
          <w:sz w:val="24"/>
          <w:szCs w:val="24"/>
        </w:rPr>
        <w:tab/>
      </w:r>
    </w:p>
    <w:p w:rsidR="00125B8E" w:rsidRDefault="00125B8E" w:rsidP="0003478E">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p w:rsidR="005C407A" w:rsidRPr="005C407A" w:rsidRDefault="005C407A" w:rsidP="0003478E">
      <w:pPr>
        <w:numPr>
          <w:ilvl w:val="0"/>
          <w:numId w:val="5"/>
        </w:numPr>
        <w:spacing w:after="0" w:line="240" w:lineRule="auto"/>
        <w:ind w:left="0" w:hanging="142"/>
        <w:jc w:val="both"/>
        <w:rPr>
          <w:rFonts w:ascii="Arial" w:hAnsi="Arial" w:cs="Arial"/>
          <w:sz w:val="24"/>
          <w:szCs w:val="24"/>
        </w:rPr>
      </w:pPr>
      <w:r w:rsidRPr="005C407A">
        <w:rPr>
          <w:rFonts w:ascii="Arial" w:hAnsi="Arial" w:cs="Arial"/>
          <w:sz w:val="24"/>
          <w:szCs w:val="24"/>
        </w:rPr>
        <w:t xml:space="preserve">Legea nr. 265/2006 </w:t>
      </w:r>
      <w:r w:rsidRPr="001A77B6">
        <w:rPr>
          <w:rFonts w:ascii="Arial" w:hAnsi="Arial" w:cs="Arial"/>
          <w:sz w:val="24"/>
          <w:szCs w:val="24"/>
        </w:rPr>
        <w:t>pentru aprobarea Ordonanţei de Urgenţă a Guvemului</w:t>
      </w:r>
      <w:r w:rsidRPr="005C407A">
        <w:rPr>
          <w:rFonts w:ascii="Arial" w:hAnsi="Arial" w:cs="Arial"/>
          <w:sz w:val="24"/>
          <w:szCs w:val="24"/>
        </w:rPr>
        <w:t xml:space="preserve"> nr. 195/2005 privind protecţia mediului, cu modificările şi completările ulterioare;</w:t>
      </w:r>
    </w:p>
    <w:p w:rsidR="005C407A" w:rsidRPr="00C41F8C" w:rsidRDefault="005C407A" w:rsidP="0003478E">
      <w:pPr>
        <w:numPr>
          <w:ilvl w:val="0"/>
          <w:numId w:val="5"/>
        </w:numPr>
        <w:spacing w:after="0" w:line="240" w:lineRule="auto"/>
        <w:ind w:left="0" w:hanging="142"/>
        <w:jc w:val="both"/>
        <w:rPr>
          <w:rFonts w:ascii="Arial" w:hAnsi="Arial" w:cs="Arial"/>
          <w:sz w:val="24"/>
          <w:szCs w:val="24"/>
        </w:rPr>
      </w:pPr>
      <w:r w:rsidRPr="005C407A">
        <w:rPr>
          <w:rFonts w:ascii="Arial" w:hAnsi="Arial" w:cs="Arial"/>
          <w:sz w:val="24"/>
          <w:szCs w:val="24"/>
        </w:rPr>
        <w:t>Ord. MMDD nr. 1798/2007 pentru aprobarea Procedurii de emitere a autorizației de mediu, cu modificările și completările ulterioare;</w:t>
      </w:r>
    </w:p>
    <w:p w:rsidR="005C407A" w:rsidRPr="001A77B6" w:rsidRDefault="006865AA" w:rsidP="0003478E">
      <w:pPr>
        <w:numPr>
          <w:ilvl w:val="0"/>
          <w:numId w:val="5"/>
        </w:numPr>
        <w:spacing w:after="0" w:line="240" w:lineRule="auto"/>
        <w:ind w:left="0" w:hanging="142"/>
        <w:jc w:val="both"/>
        <w:rPr>
          <w:rFonts w:ascii="Arial" w:hAnsi="Arial" w:cs="Arial"/>
          <w:sz w:val="24"/>
          <w:szCs w:val="24"/>
        </w:rPr>
      </w:pPr>
      <w:r>
        <w:rPr>
          <w:rFonts w:ascii="Arial" w:hAnsi="Arial" w:cs="Arial"/>
          <w:sz w:val="24"/>
          <w:szCs w:val="24"/>
          <w:lang w:bidi="en-US"/>
        </w:rPr>
        <w:t>ORDONANȚA DE URGENȚĂ Nr. 92/2021 din 19 august 2021</w:t>
      </w:r>
      <w:r w:rsidR="004C51CB">
        <w:rPr>
          <w:rFonts w:ascii="Arial" w:hAnsi="Arial" w:cs="Arial"/>
          <w:sz w:val="24"/>
          <w:szCs w:val="24"/>
          <w:lang w:bidi="en-US"/>
        </w:rPr>
        <w:t xml:space="preserve"> aprobată cu modificări și completări de legea 17/2023</w:t>
      </w:r>
      <w:r w:rsidR="005C407A" w:rsidRPr="001A77B6">
        <w:rPr>
          <w:rFonts w:ascii="Arial" w:hAnsi="Arial" w:cs="Arial"/>
          <w:sz w:val="24"/>
          <w:szCs w:val="24"/>
        </w:rPr>
        <w:t>;</w:t>
      </w:r>
    </w:p>
    <w:p w:rsidR="005C407A" w:rsidRDefault="005C407A" w:rsidP="0003478E">
      <w:pPr>
        <w:numPr>
          <w:ilvl w:val="0"/>
          <w:numId w:val="5"/>
        </w:numPr>
        <w:spacing w:after="0" w:line="240" w:lineRule="auto"/>
        <w:ind w:left="0" w:hanging="142"/>
        <w:jc w:val="both"/>
        <w:rPr>
          <w:rFonts w:ascii="Arial" w:hAnsi="Arial" w:cs="Arial"/>
          <w:sz w:val="24"/>
          <w:szCs w:val="24"/>
        </w:rPr>
      </w:pPr>
      <w:r w:rsidRPr="001A77B6">
        <w:rPr>
          <w:rFonts w:ascii="Arial" w:hAnsi="Arial" w:cs="Arial"/>
          <w:sz w:val="24"/>
          <w:szCs w:val="24"/>
        </w:rPr>
        <w:t>HG nr. 856/2002, privind evidenţa gestiunii deşeurilor şi pentru aprobarea listei cuprinzând deşeurile, inclusiv deşeurile periculoase, cu modificările şi completările ult</w:t>
      </w:r>
      <w:r w:rsidR="003D11DF">
        <w:rPr>
          <w:rFonts w:ascii="Arial" w:hAnsi="Arial" w:cs="Arial"/>
          <w:sz w:val="24"/>
          <w:szCs w:val="24"/>
        </w:rPr>
        <w:t>erioare.</w:t>
      </w:r>
    </w:p>
    <w:p w:rsidR="00125B8E" w:rsidRPr="00882DE3" w:rsidRDefault="002F38FF" w:rsidP="0003478E">
      <w:pPr>
        <w:numPr>
          <w:ilvl w:val="0"/>
          <w:numId w:val="5"/>
        </w:numPr>
        <w:spacing w:after="0" w:line="240" w:lineRule="auto"/>
        <w:ind w:left="0" w:hanging="142"/>
        <w:jc w:val="both"/>
        <w:rPr>
          <w:rFonts w:ascii="Arial" w:hAnsi="Arial" w:cs="Arial"/>
          <w:sz w:val="24"/>
          <w:szCs w:val="24"/>
        </w:rPr>
      </w:pPr>
      <w:r>
        <w:rPr>
          <w:rFonts w:ascii="Arial" w:hAnsi="Arial" w:cs="Arial"/>
          <w:sz w:val="24"/>
          <w:szCs w:val="24"/>
        </w:rPr>
        <w:t>Ord. nr. 1150/2020 privind aprobarea Procedurii de aplicare a vizei anuale a autorizației de mediu și autorizației integrate de mediu.</w:t>
      </w:r>
    </w:p>
    <w:p w:rsidR="005C407A" w:rsidRDefault="005C407A" w:rsidP="0003478E">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p w:rsidR="005C407A" w:rsidRPr="008A1439" w:rsidRDefault="005C407A" w:rsidP="0003478E">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5C407A" w:rsidRPr="008A1439" w:rsidRDefault="005C407A" w:rsidP="0003478E">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r>
        <w:rPr>
          <w:rFonts w:ascii="Arial" w:hAnsi="Arial" w:cs="Arial"/>
          <w:b/>
          <w:iCs/>
          <w:lang w:val="ro-RO"/>
        </w:rPr>
        <w:t>.</w:t>
      </w:r>
    </w:p>
    <w:p w:rsidR="004E6C13" w:rsidRDefault="005C407A" w:rsidP="00FD678E">
      <w:pPr>
        <w:pStyle w:val="Default"/>
        <w:contextualSpacing/>
        <w:jc w:val="both"/>
        <w:rPr>
          <w:rFonts w:ascii="Arial" w:hAnsi="Arial" w:cs="Arial"/>
          <w:b/>
          <w:lang w:val="ro-RO" w:eastAsia="ro-RO"/>
        </w:rPr>
      </w:pPr>
      <w:r w:rsidRPr="00C624D5">
        <w:rPr>
          <w:rFonts w:ascii="Arial" w:hAnsi="Arial" w:cs="Arial"/>
          <w:b/>
          <w:lang w:val="ro-RO" w:eastAsia="ro-RO"/>
        </w:rPr>
        <w:lastRenderedPageBreak/>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p w:rsidR="002C56C9" w:rsidRPr="00FA2DB2" w:rsidRDefault="00125B8E" w:rsidP="00FD678E">
      <w:pPr>
        <w:pStyle w:val="Heading1"/>
        <w:spacing w:before="0"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4"/>
        <w:gridCol w:w="2410"/>
        <w:gridCol w:w="2950"/>
        <w:gridCol w:w="2411"/>
      </w:tblGrid>
      <w:tr w:rsidR="00125B8E" w:rsidRPr="002969C1" w:rsidTr="00961962">
        <w:trPr>
          <w:jc w:val="center"/>
        </w:trPr>
        <w:tc>
          <w:tcPr>
            <w:tcW w:w="1874" w:type="dxa"/>
            <w:shd w:val="clear" w:color="auto" w:fill="C0C0C0"/>
            <w:vAlign w:val="center"/>
          </w:tcPr>
          <w:p w:rsidR="00125B8E" w:rsidRPr="00B027D7" w:rsidRDefault="00125B8E" w:rsidP="002C56C9">
            <w:pPr>
              <w:spacing w:before="40" w:after="0" w:line="240" w:lineRule="auto"/>
              <w:contextualSpacing/>
              <w:jc w:val="center"/>
              <w:rPr>
                <w:rFonts w:ascii="Arial" w:hAnsi="Arial" w:cs="Arial"/>
                <w:b/>
                <w:sz w:val="20"/>
                <w:szCs w:val="24"/>
              </w:rPr>
            </w:pPr>
            <w:r w:rsidRPr="00B027D7">
              <w:rPr>
                <w:rFonts w:ascii="Arial" w:hAnsi="Arial" w:cs="Arial"/>
                <w:b/>
                <w:sz w:val="20"/>
                <w:szCs w:val="24"/>
              </w:rPr>
              <w:t>Cod CAEN Rev.2</w:t>
            </w:r>
          </w:p>
        </w:tc>
        <w:tc>
          <w:tcPr>
            <w:tcW w:w="2410" w:type="dxa"/>
            <w:shd w:val="clear" w:color="auto" w:fill="C0C0C0"/>
            <w:vAlign w:val="center"/>
          </w:tcPr>
          <w:p w:rsidR="00125B8E" w:rsidRPr="00B027D7" w:rsidRDefault="00125B8E" w:rsidP="002C56C9">
            <w:pPr>
              <w:spacing w:before="40" w:after="0" w:line="240" w:lineRule="auto"/>
              <w:contextualSpacing/>
              <w:jc w:val="center"/>
              <w:rPr>
                <w:rFonts w:ascii="Arial" w:hAnsi="Arial" w:cs="Arial"/>
                <w:b/>
                <w:sz w:val="20"/>
                <w:szCs w:val="24"/>
              </w:rPr>
            </w:pPr>
            <w:r w:rsidRPr="00B027D7">
              <w:rPr>
                <w:rFonts w:ascii="Arial" w:hAnsi="Arial" w:cs="Arial"/>
                <w:b/>
                <w:sz w:val="20"/>
                <w:szCs w:val="24"/>
              </w:rPr>
              <w:t>Activitate</w:t>
            </w:r>
          </w:p>
        </w:tc>
        <w:tc>
          <w:tcPr>
            <w:tcW w:w="2950" w:type="dxa"/>
            <w:shd w:val="clear" w:color="auto" w:fill="C0C0C0"/>
            <w:vAlign w:val="center"/>
          </w:tcPr>
          <w:p w:rsidR="00125B8E" w:rsidRPr="00B027D7" w:rsidRDefault="00125B8E" w:rsidP="002C56C9">
            <w:pPr>
              <w:spacing w:before="40" w:after="0" w:line="240" w:lineRule="auto"/>
              <w:contextualSpacing/>
              <w:jc w:val="center"/>
              <w:rPr>
                <w:rFonts w:ascii="Arial" w:hAnsi="Arial" w:cs="Arial"/>
                <w:b/>
                <w:sz w:val="20"/>
                <w:szCs w:val="24"/>
              </w:rPr>
            </w:pPr>
            <w:r w:rsidRPr="00B027D7">
              <w:rPr>
                <w:rFonts w:ascii="Arial" w:hAnsi="Arial" w:cs="Arial"/>
                <w:b/>
                <w:sz w:val="20"/>
                <w:szCs w:val="24"/>
              </w:rPr>
              <w:t>Capacitate maximă proiectată</w:t>
            </w:r>
          </w:p>
        </w:tc>
        <w:tc>
          <w:tcPr>
            <w:tcW w:w="2411" w:type="dxa"/>
            <w:shd w:val="clear" w:color="auto" w:fill="C0C0C0"/>
            <w:vAlign w:val="center"/>
          </w:tcPr>
          <w:p w:rsidR="00125B8E" w:rsidRPr="00B027D7" w:rsidRDefault="00125B8E" w:rsidP="002C56C9">
            <w:pPr>
              <w:spacing w:before="40" w:after="0" w:line="240" w:lineRule="auto"/>
              <w:contextualSpacing/>
              <w:jc w:val="center"/>
              <w:rPr>
                <w:rFonts w:ascii="Arial" w:hAnsi="Arial" w:cs="Arial"/>
                <w:b/>
                <w:sz w:val="20"/>
                <w:szCs w:val="24"/>
              </w:rPr>
            </w:pPr>
            <w:r w:rsidRPr="00B027D7">
              <w:rPr>
                <w:rFonts w:ascii="Arial" w:hAnsi="Arial" w:cs="Arial"/>
                <w:b/>
                <w:sz w:val="20"/>
                <w:szCs w:val="24"/>
              </w:rPr>
              <w:t>UM</w:t>
            </w:r>
          </w:p>
        </w:tc>
      </w:tr>
      <w:tr w:rsidR="003D11DF" w:rsidRPr="002969C1" w:rsidTr="00961962">
        <w:trPr>
          <w:jc w:val="center"/>
        </w:trPr>
        <w:tc>
          <w:tcPr>
            <w:tcW w:w="1874" w:type="dxa"/>
            <w:shd w:val="clear" w:color="auto" w:fill="auto"/>
          </w:tcPr>
          <w:p w:rsidR="003D11DF" w:rsidRDefault="003D11DF" w:rsidP="003D11DF">
            <w:pPr>
              <w:spacing w:before="40" w:after="0" w:line="240" w:lineRule="auto"/>
              <w:jc w:val="center"/>
              <w:rPr>
                <w:rFonts w:ascii="Arial" w:hAnsi="Arial" w:cs="Arial"/>
                <w:noProof/>
                <w:sz w:val="20"/>
                <w:szCs w:val="24"/>
                <w:lang w:val="ro-RO"/>
              </w:rPr>
            </w:pPr>
            <w:r>
              <w:rPr>
                <w:rFonts w:ascii="Arial" w:hAnsi="Arial" w:cs="Arial"/>
                <w:noProof/>
                <w:sz w:val="20"/>
                <w:szCs w:val="24"/>
                <w:lang w:val="ro-RO"/>
              </w:rPr>
              <w:t>55</w:t>
            </w:r>
            <w:r w:rsidR="00AE3408">
              <w:rPr>
                <w:rFonts w:ascii="Arial" w:hAnsi="Arial" w:cs="Arial"/>
                <w:noProof/>
                <w:sz w:val="20"/>
                <w:szCs w:val="24"/>
                <w:lang w:val="ro-RO"/>
              </w:rPr>
              <w:t>2</w:t>
            </w:r>
            <w:r w:rsidR="00C21D65">
              <w:rPr>
                <w:rFonts w:ascii="Arial" w:hAnsi="Arial" w:cs="Arial"/>
                <w:noProof/>
                <w:sz w:val="20"/>
                <w:szCs w:val="24"/>
                <w:lang w:val="ro-RO"/>
              </w:rPr>
              <w:t>0</w:t>
            </w:r>
          </w:p>
        </w:tc>
        <w:tc>
          <w:tcPr>
            <w:tcW w:w="2410" w:type="dxa"/>
            <w:shd w:val="clear" w:color="auto" w:fill="auto"/>
          </w:tcPr>
          <w:p w:rsidR="003D11DF" w:rsidRDefault="00AE3408" w:rsidP="00882D00">
            <w:pPr>
              <w:spacing w:before="40" w:after="0" w:line="240" w:lineRule="auto"/>
              <w:jc w:val="center"/>
              <w:rPr>
                <w:rFonts w:ascii="Arial" w:hAnsi="Arial" w:cs="Arial"/>
                <w:noProof/>
                <w:sz w:val="20"/>
                <w:szCs w:val="24"/>
                <w:lang w:val="ro-RO"/>
              </w:rPr>
            </w:pPr>
            <w:r>
              <w:rPr>
                <w:rFonts w:ascii="Arial" w:hAnsi="Arial" w:cs="Arial"/>
                <w:noProof/>
                <w:sz w:val="20"/>
                <w:szCs w:val="24"/>
                <w:lang w:val="ro-RO"/>
              </w:rPr>
              <w:t xml:space="preserve">Pensiune </w:t>
            </w:r>
            <w:r w:rsidR="00FD678E">
              <w:rPr>
                <w:rFonts w:ascii="Arial" w:hAnsi="Arial" w:cs="Arial"/>
                <w:noProof/>
                <w:sz w:val="20"/>
                <w:szCs w:val="24"/>
                <w:lang w:val="ro-RO"/>
              </w:rPr>
              <w:t>Agroturistică</w:t>
            </w:r>
          </w:p>
        </w:tc>
        <w:tc>
          <w:tcPr>
            <w:tcW w:w="2950" w:type="dxa"/>
            <w:shd w:val="clear" w:color="auto" w:fill="auto"/>
          </w:tcPr>
          <w:p w:rsidR="008759A5" w:rsidRDefault="007F3C68" w:rsidP="00984633">
            <w:pPr>
              <w:spacing w:before="40" w:after="0" w:line="240" w:lineRule="auto"/>
              <w:rPr>
                <w:rFonts w:ascii="Arial" w:hAnsi="Arial" w:cs="Arial"/>
                <w:noProof/>
                <w:sz w:val="20"/>
                <w:szCs w:val="24"/>
                <w:lang w:val="ro-RO"/>
              </w:rPr>
            </w:pPr>
            <w:r>
              <w:rPr>
                <w:rFonts w:ascii="Arial" w:hAnsi="Arial" w:cs="Arial"/>
                <w:noProof/>
                <w:sz w:val="20"/>
                <w:szCs w:val="24"/>
                <w:lang w:val="ro-RO"/>
              </w:rPr>
              <w:t xml:space="preserve">                     </w:t>
            </w:r>
            <w:r w:rsidR="009400CC">
              <w:rPr>
                <w:rFonts w:ascii="Arial" w:hAnsi="Arial" w:cs="Arial"/>
                <w:noProof/>
                <w:sz w:val="20"/>
                <w:szCs w:val="24"/>
                <w:lang w:val="ro-RO"/>
              </w:rPr>
              <w:t>-</w:t>
            </w:r>
          </w:p>
          <w:p w:rsidR="003D11DF" w:rsidRDefault="00984633" w:rsidP="00984633">
            <w:pPr>
              <w:spacing w:before="40" w:after="0" w:line="240" w:lineRule="auto"/>
              <w:rPr>
                <w:rFonts w:ascii="Arial" w:hAnsi="Arial" w:cs="Arial"/>
                <w:noProof/>
                <w:sz w:val="20"/>
                <w:szCs w:val="24"/>
                <w:lang w:val="ro-RO"/>
              </w:rPr>
            </w:pPr>
            <w:r>
              <w:rPr>
                <w:rFonts w:ascii="Arial" w:hAnsi="Arial" w:cs="Arial"/>
                <w:noProof/>
                <w:sz w:val="20"/>
                <w:szCs w:val="24"/>
                <w:lang w:val="ro-RO"/>
              </w:rPr>
              <w:t xml:space="preserve">     </w:t>
            </w:r>
          </w:p>
        </w:tc>
        <w:tc>
          <w:tcPr>
            <w:tcW w:w="2411" w:type="dxa"/>
            <w:shd w:val="clear" w:color="auto" w:fill="auto"/>
          </w:tcPr>
          <w:p w:rsidR="003D11DF" w:rsidRDefault="00195715" w:rsidP="00414662">
            <w:pPr>
              <w:spacing w:before="40" w:after="0" w:line="240" w:lineRule="auto"/>
              <w:rPr>
                <w:rFonts w:ascii="Arial" w:hAnsi="Arial" w:cs="Arial"/>
                <w:noProof/>
                <w:sz w:val="20"/>
                <w:szCs w:val="24"/>
                <w:lang w:val="ro-RO"/>
              </w:rPr>
            </w:pPr>
            <w:r>
              <w:rPr>
                <w:rFonts w:ascii="Arial" w:hAnsi="Arial" w:cs="Arial"/>
                <w:noProof/>
                <w:sz w:val="20"/>
                <w:szCs w:val="24"/>
                <w:lang w:val="ro-RO"/>
              </w:rPr>
              <w:t xml:space="preserve">     </w:t>
            </w:r>
            <w:r w:rsidR="004E6C13">
              <w:rPr>
                <w:rFonts w:ascii="Arial" w:hAnsi="Arial" w:cs="Arial"/>
                <w:noProof/>
                <w:sz w:val="20"/>
                <w:szCs w:val="24"/>
                <w:lang w:val="ro-RO"/>
              </w:rPr>
              <w:t xml:space="preserve">   </w:t>
            </w:r>
            <w:r w:rsidR="00380472">
              <w:rPr>
                <w:rFonts w:ascii="Arial" w:hAnsi="Arial" w:cs="Arial"/>
                <w:noProof/>
                <w:sz w:val="20"/>
                <w:szCs w:val="24"/>
                <w:lang w:val="ro-RO"/>
              </w:rPr>
              <w:t>Locuri</w:t>
            </w:r>
            <w:r w:rsidR="00F205C7">
              <w:rPr>
                <w:rFonts w:ascii="Arial" w:hAnsi="Arial" w:cs="Arial"/>
                <w:noProof/>
                <w:sz w:val="20"/>
                <w:szCs w:val="24"/>
                <w:lang w:val="ro-RO"/>
              </w:rPr>
              <w:t xml:space="preserve"> cazare</w:t>
            </w:r>
            <w:r w:rsidR="009400CC">
              <w:rPr>
                <w:rFonts w:ascii="Arial" w:hAnsi="Arial" w:cs="Arial"/>
                <w:noProof/>
                <w:sz w:val="20"/>
                <w:szCs w:val="24"/>
                <w:lang w:val="ro-RO"/>
              </w:rPr>
              <w:t xml:space="preserve"> ( 8</w:t>
            </w:r>
            <w:r w:rsidR="00AC6230">
              <w:rPr>
                <w:rFonts w:ascii="Arial" w:hAnsi="Arial" w:cs="Arial"/>
                <w:noProof/>
                <w:sz w:val="20"/>
                <w:szCs w:val="24"/>
                <w:lang w:val="ro-RO"/>
              </w:rPr>
              <w:t xml:space="preserve"> camere </w:t>
            </w:r>
            <w:r w:rsidR="00380472">
              <w:rPr>
                <w:rFonts w:ascii="Arial" w:hAnsi="Arial" w:cs="Arial"/>
                <w:noProof/>
                <w:sz w:val="20"/>
                <w:szCs w:val="24"/>
                <w:lang w:val="ro-RO"/>
              </w:rPr>
              <w:t>)</w:t>
            </w:r>
            <w:r w:rsidR="004E6C13">
              <w:rPr>
                <w:rFonts w:ascii="Arial" w:hAnsi="Arial" w:cs="Arial"/>
                <w:noProof/>
                <w:sz w:val="20"/>
                <w:szCs w:val="24"/>
                <w:lang w:val="ro-RO"/>
              </w:rPr>
              <w:t xml:space="preserve">            </w:t>
            </w:r>
          </w:p>
          <w:p w:rsidR="001D536A" w:rsidRDefault="004E6C13" w:rsidP="001D536A">
            <w:pPr>
              <w:spacing w:before="40" w:after="0" w:line="240" w:lineRule="auto"/>
              <w:rPr>
                <w:rFonts w:ascii="Arial" w:hAnsi="Arial" w:cs="Arial"/>
                <w:noProof/>
                <w:sz w:val="20"/>
                <w:szCs w:val="24"/>
                <w:lang w:val="ro-RO"/>
              </w:rPr>
            </w:pPr>
            <w:r>
              <w:rPr>
                <w:rFonts w:ascii="Arial" w:hAnsi="Arial" w:cs="Arial"/>
                <w:noProof/>
                <w:sz w:val="20"/>
                <w:szCs w:val="24"/>
                <w:lang w:val="ro-RO"/>
              </w:rPr>
              <w:t xml:space="preserve">         </w:t>
            </w:r>
          </w:p>
        </w:tc>
      </w:tr>
    </w:tbl>
    <w:p w:rsidR="00E619CF" w:rsidRPr="00E619CF" w:rsidRDefault="00E619CF" w:rsidP="00E619CF">
      <w:pPr>
        <w:rPr>
          <w:lang w:val="ro-RO" w:eastAsia="ro-RO"/>
        </w:rPr>
      </w:pPr>
    </w:p>
    <w:p w:rsidR="00D86292" w:rsidRPr="009E77B3" w:rsidRDefault="00125B8E" w:rsidP="00D86292">
      <w:pPr>
        <w:pStyle w:val="Heading2"/>
        <w:numPr>
          <w:ilvl w:val="0"/>
          <w:numId w:val="13"/>
        </w:numPr>
        <w:rPr>
          <w:rFonts w:ascii="Arial" w:hAnsi="Arial" w:cs="Arial"/>
        </w:rPr>
      </w:pPr>
      <w:r w:rsidRPr="009E77B3">
        <w:rPr>
          <w:rFonts w:ascii="Arial" w:hAnsi="Arial" w:cs="Arial"/>
        </w:rPr>
        <w:t>Dotări (instalații, utilaje, mijloace de transport utilizate în activitate)</w:t>
      </w:r>
    </w:p>
    <w:p w:rsidR="00195715" w:rsidRPr="00195715" w:rsidRDefault="00195715" w:rsidP="00195715">
      <w:pPr>
        <w:spacing w:after="0"/>
        <w:rPr>
          <w:lang w:val="ro-RO" w:eastAsia="ro-RO"/>
        </w:rPr>
      </w:pPr>
      <w:r>
        <w:rPr>
          <w:rFonts w:ascii="Arial" w:eastAsia="Times New Roman" w:hAnsi="Arial" w:cs="Arial"/>
          <w:sz w:val="24"/>
          <w:szCs w:val="24"/>
          <w:lang w:val="ro-RO"/>
        </w:rPr>
        <w:t>Terenul pe care este amplasată pensiunea agrotu</w:t>
      </w:r>
      <w:r w:rsidR="00B01DE9">
        <w:rPr>
          <w:rFonts w:ascii="Arial" w:eastAsia="Times New Roman" w:hAnsi="Arial" w:cs="Arial"/>
          <w:sz w:val="24"/>
          <w:szCs w:val="24"/>
          <w:lang w:val="ro-RO"/>
        </w:rPr>
        <w:t>ristică</w:t>
      </w:r>
      <w:r w:rsidR="009400CC">
        <w:rPr>
          <w:rFonts w:ascii="Arial" w:eastAsia="Times New Roman" w:hAnsi="Arial" w:cs="Arial"/>
          <w:sz w:val="24"/>
          <w:szCs w:val="24"/>
          <w:lang w:val="ro-RO"/>
        </w:rPr>
        <w:t xml:space="preserve"> are o suprafață de 1567</w:t>
      </w:r>
      <w:r w:rsidR="00C92657">
        <w:rPr>
          <w:rFonts w:ascii="Arial" w:eastAsia="Times New Roman" w:hAnsi="Arial" w:cs="Arial"/>
          <w:sz w:val="24"/>
          <w:szCs w:val="24"/>
          <w:lang w:val="ro-RO"/>
        </w:rPr>
        <w:t xml:space="preserve"> mp.</w:t>
      </w:r>
    </w:p>
    <w:p w:rsidR="00F205C7" w:rsidRDefault="00F205C7" w:rsidP="00195715">
      <w:pPr>
        <w:spacing w:after="0" w:line="240" w:lineRule="auto"/>
        <w:jc w:val="both"/>
        <w:rPr>
          <w:rFonts w:ascii="Arial" w:eastAsia="Times New Roman" w:hAnsi="Arial" w:cs="Arial"/>
          <w:sz w:val="24"/>
          <w:szCs w:val="24"/>
        </w:rPr>
      </w:pPr>
      <w:r w:rsidRPr="00F205C7">
        <w:rPr>
          <w:rFonts w:ascii="Arial" w:eastAsia="Times New Roman" w:hAnsi="Arial" w:cs="Arial"/>
          <w:sz w:val="24"/>
          <w:szCs w:val="24"/>
          <w:lang w:val="ro-RO"/>
        </w:rPr>
        <w:t>Pensiunea este dimensionata pentru spatii</w:t>
      </w:r>
      <w:r>
        <w:rPr>
          <w:rFonts w:ascii="Arial" w:eastAsia="Times New Roman" w:hAnsi="Arial" w:cs="Arial"/>
          <w:sz w:val="24"/>
          <w:szCs w:val="24"/>
          <w:lang w:val="ro-RO"/>
        </w:rPr>
        <w:t xml:space="preserve"> de cazare oaspeti respectiv</w:t>
      </w:r>
      <w:r>
        <w:rPr>
          <w:rFonts w:ascii="Arial" w:eastAsia="Times New Roman" w:hAnsi="Arial" w:cs="Arial"/>
          <w:sz w:val="24"/>
          <w:szCs w:val="24"/>
        </w:rPr>
        <w:t>:</w:t>
      </w:r>
    </w:p>
    <w:p w:rsidR="00C92657" w:rsidRPr="00B820AA" w:rsidRDefault="00C92657" w:rsidP="00195715">
      <w:pPr>
        <w:spacing w:after="0" w:line="240" w:lineRule="auto"/>
        <w:jc w:val="both"/>
        <w:rPr>
          <w:rFonts w:ascii="Arial" w:eastAsia="Times New Roman" w:hAnsi="Arial" w:cs="Arial"/>
          <w:sz w:val="24"/>
          <w:szCs w:val="24"/>
        </w:rPr>
      </w:pPr>
      <w:r>
        <w:rPr>
          <w:rFonts w:ascii="Arial" w:eastAsia="Times New Roman" w:hAnsi="Arial" w:cs="Arial"/>
          <w:sz w:val="24"/>
          <w:szCs w:val="24"/>
        </w:rPr>
        <w:t>Regim de înălțime</w:t>
      </w:r>
      <w:r w:rsidR="0068450D">
        <w:rPr>
          <w:rFonts w:ascii="Arial" w:eastAsia="Times New Roman" w:hAnsi="Arial" w:cs="Arial"/>
          <w:sz w:val="24"/>
          <w:szCs w:val="24"/>
        </w:rPr>
        <w:t xml:space="preserve"> </w:t>
      </w:r>
      <w:r w:rsidR="009400CC">
        <w:rPr>
          <w:rFonts w:ascii="Arial" w:eastAsia="Times New Roman" w:hAnsi="Arial" w:cs="Arial"/>
          <w:sz w:val="24"/>
          <w:szCs w:val="24"/>
        </w:rPr>
        <w:t>– 3 niveluri</w:t>
      </w:r>
      <w:r w:rsidR="0051327E">
        <w:rPr>
          <w:rFonts w:ascii="Arial" w:eastAsia="Times New Roman" w:hAnsi="Arial" w:cs="Arial"/>
          <w:sz w:val="24"/>
          <w:szCs w:val="24"/>
        </w:rPr>
        <w:t xml:space="preserve"> P+E+M.</w:t>
      </w:r>
    </w:p>
    <w:p w:rsidR="00C92657" w:rsidRDefault="009400CC" w:rsidP="00195715">
      <w:pPr>
        <w:spacing w:after="0" w:line="240" w:lineRule="auto"/>
        <w:jc w:val="both"/>
        <w:rPr>
          <w:rFonts w:ascii="Arial" w:eastAsia="Times New Roman" w:hAnsi="Arial" w:cs="Arial"/>
          <w:sz w:val="24"/>
          <w:szCs w:val="24"/>
        </w:rPr>
      </w:pPr>
      <w:r>
        <w:rPr>
          <w:rFonts w:ascii="Arial" w:eastAsia="Times New Roman" w:hAnsi="Arial" w:cs="Arial"/>
          <w:sz w:val="24"/>
          <w:szCs w:val="24"/>
        </w:rPr>
        <w:t>Suprafață</w:t>
      </w:r>
      <w:r w:rsidR="001B5094">
        <w:rPr>
          <w:rFonts w:ascii="Arial" w:eastAsia="Times New Roman" w:hAnsi="Arial" w:cs="Arial"/>
          <w:sz w:val="24"/>
          <w:szCs w:val="24"/>
        </w:rPr>
        <w:t xml:space="preserve"> construită</w:t>
      </w:r>
      <w:r>
        <w:rPr>
          <w:rFonts w:ascii="Arial" w:eastAsia="Times New Roman" w:hAnsi="Arial" w:cs="Arial"/>
          <w:sz w:val="24"/>
          <w:szCs w:val="24"/>
        </w:rPr>
        <w:t xml:space="preserve"> sol – 186</w:t>
      </w:r>
      <w:r w:rsidR="00380472">
        <w:rPr>
          <w:rFonts w:ascii="Arial" w:eastAsia="Times New Roman" w:hAnsi="Arial" w:cs="Arial"/>
          <w:sz w:val="24"/>
          <w:szCs w:val="24"/>
        </w:rPr>
        <w:t xml:space="preserve"> mp,</w:t>
      </w:r>
    </w:p>
    <w:p w:rsidR="00037784" w:rsidRDefault="009400CC" w:rsidP="00195715">
      <w:pPr>
        <w:spacing w:after="0" w:line="240" w:lineRule="auto"/>
        <w:jc w:val="both"/>
        <w:rPr>
          <w:rFonts w:ascii="Arial" w:eastAsia="Times New Roman" w:hAnsi="Arial" w:cs="Arial"/>
          <w:sz w:val="24"/>
          <w:szCs w:val="24"/>
        </w:rPr>
      </w:pPr>
      <w:r>
        <w:rPr>
          <w:rFonts w:ascii="Arial" w:eastAsia="Times New Roman" w:hAnsi="Arial" w:cs="Arial"/>
          <w:sz w:val="24"/>
          <w:szCs w:val="24"/>
        </w:rPr>
        <w:t>Suprafață construită desfășurată – 497</w:t>
      </w:r>
      <w:r w:rsidR="00380472">
        <w:rPr>
          <w:rFonts w:ascii="Arial" w:eastAsia="Times New Roman" w:hAnsi="Arial" w:cs="Arial"/>
          <w:sz w:val="24"/>
          <w:szCs w:val="24"/>
        </w:rPr>
        <w:t xml:space="preserve"> mp,</w:t>
      </w:r>
    </w:p>
    <w:p w:rsidR="00F205C7" w:rsidRPr="00DD2F18" w:rsidRDefault="009400CC" w:rsidP="00DD2F18">
      <w:pPr>
        <w:spacing w:after="0" w:line="240" w:lineRule="auto"/>
        <w:jc w:val="both"/>
        <w:rPr>
          <w:rFonts w:ascii="Arial" w:eastAsia="Times New Roman" w:hAnsi="Arial" w:cs="Arial"/>
          <w:sz w:val="24"/>
          <w:szCs w:val="24"/>
        </w:rPr>
      </w:pPr>
      <w:r>
        <w:rPr>
          <w:rFonts w:ascii="Arial" w:eastAsia="Times New Roman" w:hAnsi="Arial" w:cs="Arial"/>
          <w:sz w:val="24"/>
          <w:szCs w:val="24"/>
        </w:rPr>
        <w:t>Camere de cazare – 8 camere</w:t>
      </w:r>
      <w:r w:rsidR="0061390C">
        <w:rPr>
          <w:rFonts w:ascii="Arial" w:eastAsia="Times New Roman" w:hAnsi="Arial" w:cs="Arial"/>
          <w:sz w:val="24"/>
          <w:szCs w:val="24"/>
        </w:rPr>
        <w:t xml:space="preserve">, </w:t>
      </w:r>
      <w:r w:rsidR="00B820AA">
        <w:rPr>
          <w:rFonts w:ascii="Arial" w:eastAsia="Times New Roman" w:hAnsi="Arial" w:cs="Arial"/>
          <w:sz w:val="24"/>
          <w:szCs w:val="24"/>
        </w:rPr>
        <w:t>Pensiunea este dotată</w:t>
      </w:r>
      <w:r w:rsidR="0051327E">
        <w:rPr>
          <w:rFonts w:ascii="Arial" w:eastAsia="Times New Roman" w:hAnsi="Arial" w:cs="Arial"/>
          <w:sz w:val="24"/>
          <w:szCs w:val="24"/>
        </w:rPr>
        <w:t xml:space="preserve"> cu</w:t>
      </w:r>
      <w:r w:rsidR="00B820AA">
        <w:rPr>
          <w:rFonts w:ascii="Arial" w:eastAsia="Times New Roman" w:hAnsi="Arial" w:cs="Arial"/>
          <w:sz w:val="24"/>
          <w:szCs w:val="24"/>
        </w:rPr>
        <w:t xml:space="preserve"> bucătărie și sală de mese</w:t>
      </w:r>
      <w:r>
        <w:rPr>
          <w:rFonts w:ascii="Arial" w:eastAsia="Times New Roman" w:hAnsi="Arial" w:cs="Arial"/>
          <w:sz w:val="24"/>
          <w:szCs w:val="24"/>
        </w:rPr>
        <w:t xml:space="preserve"> pentru 16</w:t>
      </w:r>
      <w:r w:rsidR="00037784">
        <w:rPr>
          <w:rFonts w:ascii="Arial" w:eastAsia="Times New Roman" w:hAnsi="Arial" w:cs="Arial"/>
          <w:sz w:val="24"/>
          <w:szCs w:val="24"/>
        </w:rPr>
        <w:t xml:space="preserve"> persoane</w:t>
      </w:r>
      <w:r w:rsidR="00B820AA">
        <w:rPr>
          <w:rFonts w:ascii="Arial" w:eastAsia="Times New Roman" w:hAnsi="Arial" w:cs="Arial"/>
          <w:sz w:val="24"/>
          <w:szCs w:val="24"/>
        </w:rPr>
        <w:t>.</w:t>
      </w:r>
      <w:r w:rsidR="001B5094">
        <w:rPr>
          <w:rFonts w:ascii="Arial" w:eastAsia="Times New Roman" w:hAnsi="Arial" w:cs="Arial"/>
          <w:sz w:val="24"/>
          <w:szCs w:val="24"/>
        </w:rPr>
        <w:t>Pensiunea are locuri</w:t>
      </w:r>
      <w:r w:rsidR="00037784">
        <w:rPr>
          <w:rFonts w:ascii="Arial" w:eastAsia="Times New Roman" w:hAnsi="Arial" w:cs="Arial"/>
          <w:sz w:val="24"/>
          <w:szCs w:val="24"/>
        </w:rPr>
        <w:t xml:space="preserve"> de parcare, alei de acces auto și </w:t>
      </w:r>
      <w:r w:rsidR="001B5094">
        <w:rPr>
          <w:rFonts w:ascii="Arial" w:eastAsia="Times New Roman" w:hAnsi="Arial" w:cs="Arial"/>
          <w:sz w:val="24"/>
          <w:szCs w:val="24"/>
        </w:rPr>
        <w:t>pietonale și spații verzi.</w:t>
      </w:r>
    </w:p>
    <w:p w:rsidR="009337A0" w:rsidRPr="004D0A9E" w:rsidRDefault="00125B8E" w:rsidP="004D0A9E">
      <w:pPr>
        <w:pStyle w:val="Heading2"/>
        <w:contextualSpacing/>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1134"/>
        <w:gridCol w:w="1134"/>
        <w:gridCol w:w="992"/>
        <w:gridCol w:w="851"/>
        <w:gridCol w:w="1276"/>
        <w:gridCol w:w="1134"/>
        <w:gridCol w:w="1134"/>
        <w:gridCol w:w="1340"/>
      </w:tblGrid>
      <w:tr w:rsidR="00572CD0" w:rsidRPr="00741ABA" w:rsidTr="00572CD0">
        <w:trPr>
          <w:cantSplit/>
          <w:trHeight w:val="834"/>
          <w:jc w:val="center"/>
        </w:trPr>
        <w:tc>
          <w:tcPr>
            <w:tcW w:w="667"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Tip</w:t>
            </w:r>
          </w:p>
        </w:tc>
        <w:tc>
          <w:tcPr>
            <w:tcW w:w="1134"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Denumire</w:t>
            </w:r>
          </w:p>
        </w:tc>
        <w:tc>
          <w:tcPr>
            <w:tcW w:w="1134"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Încadrare</w:t>
            </w:r>
          </w:p>
        </w:tc>
        <w:tc>
          <w:tcPr>
            <w:tcW w:w="992"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Cantitate</w:t>
            </w:r>
          </w:p>
        </w:tc>
        <w:tc>
          <w:tcPr>
            <w:tcW w:w="851"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UM</w:t>
            </w:r>
          </w:p>
        </w:tc>
        <w:tc>
          <w:tcPr>
            <w:tcW w:w="1276" w:type="dxa"/>
            <w:shd w:val="clear" w:color="auto" w:fill="C0C0C0"/>
            <w:vAlign w:val="center"/>
          </w:tcPr>
          <w:p w:rsidR="00572CD0" w:rsidRPr="00B027D7" w:rsidRDefault="008C0A8C" w:rsidP="00572CD0">
            <w:pPr>
              <w:spacing w:before="40" w:after="0" w:line="240" w:lineRule="auto"/>
              <w:jc w:val="center"/>
              <w:rPr>
                <w:rFonts w:ascii="Arial" w:hAnsi="Arial" w:cs="Arial"/>
                <w:b/>
                <w:sz w:val="20"/>
                <w:szCs w:val="24"/>
              </w:rPr>
            </w:pPr>
            <w:r w:rsidRPr="00B027D7">
              <w:rPr>
                <w:rFonts w:ascii="Arial" w:hAnsi="Arial" w:cs="Arial"/>
                <w:b/>
                <w:sz w:val="20"/>
                <w:szCs w:val="24"/>
              </w:rPr>
              <w:t>Natura chimică/ compoziție</w:t>
            </w:r>
          </w:p>
        </w:tc>
        <w:tc>
          <w:tcPr>
            <w:tcW w:w="1134"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Destinație/ Utilizare</w:t>
            </w:r>
          </w:p>
        </w:tc>
        <w:tc>
          <w:tcPr>
            <w:tcW w:w="1134"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Mod de depozitare</w:t>
            </w:r>
          </w:p>
        </w:tc>
        <w:tc>
          <w:tcPr>
            <w:tcW w:w="1340" w:type="dxa"/>
            <w:shd w:val="clear" w:color="auto" w:fill="C0C0C0"/>
            <w:vAlign w:val="center"/>
          </w:tcPr>
          <w:p w:rsidR="00572CD0" w:rsidRPr="00B027D7" w:rsidRDefault="008C0A8C" w:rsidP="00572CD0">
            <w:pPr>
              <w:spacing w:before="40" w:after="0" w:line="240" w:lineRule="auto"/>
              <w:jc w:val="center"/>
              <w:rPr>
                <w:rFonts w:ascii="Arial" w:hAnsi="Arial" w:cs="Arial"/>
                <w:b/>
                <w:sz w:val="20"/>
                <w:szCs w:val="24"/>
              </w:rPr>
            </w:pPr>
            <w:r w:rsidRPr="00B027D7">
              <w:rPr>
                <w:rFonts w:ascii="Arial" w:hAnsi="Arial" w:cs="Arial"/>
                <w:b/>
                <w:sz w:val="20"/>
                <w:szCs w:val="24"/>
              </w:rPr>
              <w:t>Periculo-zitate</w:t>
            </w:r>
          </w:p>
        </w:tc>
      </w:tr>
      <w:tr w:rsidR="00572CD0" w:rsidRPr="00741ABA" w:rsidTr="00572CD0">
        <w:trPr>
          <w:jc w:val="center"/>
        </w:trPr>
        <w:tc>
          <w:tcPr>
            <w:tcW w:w="667"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1134"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1134"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992"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851"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1276"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1134"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1134"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c>
          <w:tcPr>
            <w:tcW w:w="1340" w:type="dxa"/>
            <w:shd w:val="clear" w:color="auto" w:fill="auto"/>
          </w:tcPr>
          <w:p w:rsidR="00125B8E" w:rsidRPr="00741ABA" w:rsidRDefault="00125B8E" w:rsidP="00067974">
            <w:pPr>
              <w:spacing w:before="40" w:after="0" w:line="240" w:lineRule="auto"/>
              <w:jc w:val="center"/>
              <w:rPr>
                <w:rFonts w:ascii="Arial" w:hAnsi="Arial" w:cs="Arial"/>
                <w:sz w:val="20"/>
                <w:lang w:val="ro-RO" w:eastAsia="ro-RO"/>
              </w:rPr>
            </w:pPr>
          </w:p>
        </w:tc>
      </w:tr>
    </w:tbl>
    <w:p w:rsidR="004D0A9E" w:rsidRPr="00310D16" w:rsidRDefault="00310D16" w:rsidP="0073773E">
      <w:pPr>
        <w:jc w:val="both"/>
        <w:rPr>
          <w:rFonts w:ascii="Arial" w:hAnsi="Arial" w:cs="Arial"/>
          <w:sz w:val="24"/>
          <w:szCs w:val="24"/>
        </w:rPr>
      </w:pPr>
      <w:r w:rsidRPr="00310D16">
        <w:rPr>
          <w:rFonts w:ascii="Arial" w:hAnsi="Arial" w:cs="Arial"/>
          <w:i/>
          <w:iCs/>
          <w:sz w:val="24"/>
          <w:szCs w:val="24"/>
        </w:rPr>
        <w:t>Materii prime</w:t>
      </w:r>
      <w:r w:rsidR="0073773E">
        <w:rPr>
          <w:rFonts w:ascii="Arial" w:hAnsi="Arial" w:cs="Arial"/>
          <w:sz w:val="24"/>
          <w:szCs w:val="24"/>
        </w:rPr>
        <w:t>: specific activității de preparare și servire a mesei.</w:t>
      </w:r>
    </w:p>
    <w:p w:rsidR="009337A0" w:rsidRPr="00F6295C" w:rsidRDefault="00125B8E" w:rsidP="00F6295C">
      <w:pPr>
        <w:pStyle w:val="Heading2"/>
        <w:contextualSpacing/>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1"/>
        <w:gridCol w:w="6038"/>
        <w:gridCol w:w="1049"/>
        <w:gridCol w:w="1356"/>
      </w:tblGrid>
      <w:tr w:rsidR="003D11DF" w:rsidRPr="003D11DF" w:rsidTr="003D11DF">
        <w:trPr>
          <w:jc w:val="center"/>
        </w:trPr>
        <w:tc>
          <w:tcPr>
            <w:tcW w:w="1131" w:type="dxa"/>
            <w:shd w:val="clear" w:color="auto" w:fill="C0C0C0"/>
            <w:vAlign w:val="center"/>
          </w:tcPr>
          <w:p w:rsidR="00125B8E" w:rsidRPr="003D11DF"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3D11DF">
              <w:rPr>
                <w:rFonts w:ascii="Arial" w:eastAsia="Times New Roman" w:hAnsi="Arial" w:cs="Arial"/>
                <w:b/>
                <w:sz w:val="20"/>
                <w:szCs w:val="24"/>
                <w:lang w:val="ro-RO"/>
              </w:rPr>
              <w:t>Tip utilitate</w:t>
            </w:r>
          </w:p>
        </w:tc>
        <w:tc>
          <w:tcPr>
            <w:tcW w:w="6038" w:type="dxa"/>
            <w:shd w:val="clear" w:color="auto" w:fill="C0C0C0"/>
            <w:vAlign w:val="center"/>
          </w:tcPr>
          <w:p w:rsidR="00125B8E" w:rsidRPr="003D11DF"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3D11DF">
              <w:rPr>
                <w:rFonts w:ascii="Arial" w:eastAsia="Times New Roman" w:hAnsi="Arial" w:cs="Arial"/>
                <w:b/>
                <w:sz w:val="20"/>
                <w:szCs w:val="24"/>
                <w:lang w:val="ro-RO"/>
              </w:rPr>
              <w:t>Descriere</w:t>
            </w:r>
          </w:p>
        </w:tc>
        <w:tc>
          <w:tcPr>
            <w:tcW w:w="1049" w:type="dxa"/>
            <w:shd w:val="clear" w:color="auto" w:fill="C0C0C0"/>
            <w:vAlign w:val="center"/>
          </w:tcPr>
          <w:p w:rsidR="00125B8E" w:rsidRPr="003D11DF"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3D11DF">
              <w:rPr>
                <w:rFonts w:ascii="Arial" w:eastAsia="Times New Roman" w:hAnsi="Arial" w:cs="Arial"/>
                <w:b/>
                <w:sz w:val="20"/>
                <w:szCs w:val="24"/>
                <w:lang w:val="ro-RO"/>
              </w:rPr>
              <w:t>Cantitate</w:t>
            </w:r>
            <w:r w:rsidR="001705F7">
              <w:rPr>
                <w:rFonts w:ascii="Arial" w:eastAsia="Times New Roman" w:hAnsi="Arial" w:cs="Arial"/>
                <w:b/>
                <w:sz w:val="20"/>
                <w:szCs w:val="24"/>
                <w:lang w:val="ro-RO"/>
              </w:rPr>
              <w:t xml:space="preserve"> max.</w:t>
            </w:r>
          </w:p>
        </w:tc>
        <w:tc>
          <w:tcPr>
            <w:tcW w:w="1356" w:type="dxa"/>
            <w:shd w:val="clear" w:color="auto" w:fill="C0C0C0"/>
            <w:vAlign w:val="center"/>
          </w:tcPr>
          <w:p w:rsidR="00125B8E" w:rsidRPr="003D11DF" w:rsidRDefault="00125B8E" w:rsidP="00572CD0">
            <w:pPr>
              <w:autoSpaceDE w:val="0"/>
              <w:autoSpaceDN w:val="0"/>
              <w:adjustRightInd w:val="0"/>
              <w:spacing w:before="40" w:after="0" w:line="240" w:lineRule="auto"/>
              <w:jc w:val="center"/>
              <w:rPr>
                <w:rFonts w:ascii="Arial" w:eastAsia="Times New Roman" w:hAnsi="Arial" w:cs="Arial"/>
                <w:b/>
                <w:sz w:val="20"/>
                <w:szCs w:val="24"/>
                <w:lang w:val="ro-RO"/>
              </w:rPr>
            </w:pPr>
            <w:r w:rsidRPr="003D11DF">
              <w:rPr>
                <w:rFonts w:ascii="Arial" w:eastAsia="Times New Roman" w:hAnsi="Arial" w:cs="Arial"/>
                <w:b/>
                <w:sz w:val="20"/>
                <w:szCs w:val="24"/>
                <w:lang w:val="ro-RO"/>
              </w:rPr>
              <w:t>UM</w:t>
            </w:r>
          </w:p>
        </w:tc>
      </w:tr>
      <w:tr w:rsidR="003D11DF" w:rsidRPr="003D11DF" w:rsidTr="003D11DF">
        <w:trPr>
          <w:jc w:val="center"/>
        </w:trPr>
        <w:tc>
          <w:tcPr>
            <w:tcW w:w="1131" w:type="dxa"/>
            <w:shd w:val="clear" w:color="auto" w:fill="auto"/>
          </w:tcPr>
          <w:p w:rsidR="005F6586" w:rsidRPr="003D11DF" w:rsidRDefault="005F6586" w:rsidP="005F6586">
            <w:pPr>
              <w:autoSpaceDE w:val="0"/>
              <w:autoSpaceDN w:val="0"/>
              <w:adjustRightInd w:val="0"/>
              <w:spacing w:before="40" w:after="0" w:line="240" w:lineRule="auto"/>
              <w:jc w:val="center"/>
              <w:rPr>
                <w:rFonts w:ascii="Arial" w:eastAsia="Times New Roman" w:hAnsi="Arial" w:cs="Arial"/>
                <w:sz w:val="20"/>
                <w:szCs w:val="24"/>
                <w:lang w:val="ro-RO"/>
              </w:rPr>
            </w:pPr>
            <w:r w:rsidRPr="003D11DF">
              <w:rPr>
                <w:rFonts w:ascii="Arial" w:eastAsia="Times New Roman" w:hAnsi="Arial" w:cs="Arial"/>
                <w:sz w:val="20"/>
                <w:szCs w:val="24"/>
                <w:lang w:val="ro-RO"/>
              </w:rPr>
              <w:t>Apa potabilă</w:t>
            </w:r>
          </w:p>
        </w:tc>
        <w:tc>
          <w:tcPr>
            <w:tcW w:w="6038" w:type="dxa"/>
            <w:shd w:val="clear" w:color="auto" w:fill="auto"/>
          </w:tcPr>
          <w:p w:rsidR="005F6586" w:rsidRPr="003D11DF" w:rsidRDefault="005F6586" w:rsidP="003D11DF">
            <w:pPr>
              <w:autoSpaceDE w:val="0"/>
              <w:autoSpaceDN w:val="0"/>
              <w:adjustRightInd w:val="0"/>
              <w:spacing w:before="40" w:after="0" w:line="240" w:lineRule="auto"/>
              <w:jc w:val="center"/>
              <w:rPr>
                <w:rFonts w:ascii="Arial" w:eastAsia="Times New Roman" w:hAnsi="Arial" w:cs="Arial"/>
                <w:sz w:val="20"/>
                <w:szCs w:val="24"/>
                <w:lang w:val="ro-RO"/>
              </w:rPr>
            </w:pPr>
            <w:r w:rsidRPr="003D11DF">
              <w:rPr>
                <w:rFonts w:ascii="Arial" w:eastAsia="Times New Roman" w:hAnsi="Arial" w:cs="Arial"/>
                <w:sz w:val="20"/>
                <w:szCs w:val="24"/>
                <w:lang w:val="ro-RO"/>
              </w:rPr>
              <w:t xml:space="preserve">Apa utilizată în scop potabil și igienic – </w:t>
            </w:r>
            <w:r w:rsidR="00D7444D">
              <w:rPr>
                <w:rFonts w:ascii="Arial" w:eastAsia="Times New Roman" w:hAnsi="Arial" w:cs="Arial"/>
                <w:sz w:val="20"/>
                <w:szCs w:val="24"/>
                <w:lang w:val="ro-RO"/>
              </w:rPr>
              <w:t>este asig</w:t>
            </w:r>
            <w:r w:rsidR="00A14772">
              <w:rPr>
                <w:rFonts w:ascii="Arial" w:eastAsia="Times New Roman" w:hAnsi="Arial" w:cs="Arial"/>
                <w:sz w:val="20"/>
                <w:szCs w:val="24"/>
                <w:lang w:val="ro-RO"/>
              </w:rPr>
              <w:t>urat</w:t>
            </w:r>
            <w:r w:rsidR="00037784">
              <w:rPr>
                <w:rFonts w:ascii="Arial" w:eastAsia="Times New Roman" w:hAnsi="Arial" w:cs="Arial"/>
                <w:sz w:val="20"/>
                <w:szCs w:val="24"/>
                <w:lang w:val="ro-RO"/>
              </w:rPr>
              <w:t>ă din rețeaua publică</w:t>
            </w:r>
          </w:p>
        </w:tc>
        <w:tc>
          <w:tcPr>
            <w:tcW w:w="1049" w:type="dxa"/>
            <w:shd w:val="clear" w:color="auto" w:fill="auto"/>
          </w:tcPr>
          <w:p w:rsidR="005F6586" w:rsidRPr="003D11DF" w:rsidRDefault="009400CC" w:rsidP="001705F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w:t>
            </w:r>
            <w:r w:rsidR="001B5094">
              <w:rPr>
                <w:rFonts w:ascii="Arial" w:eastAsia="Times New Roman" w:hAnsi="Arial" w:cs="Arial"/>
                <w:sz w:val="20"/>
                <w:szCs w:val="24"/>
                <w:lang w:val="ro-RO"/>
              </w:rPr>
              <w:t>0</w:t>
            </w:r>
            <w:r w:rsidR="00366D1D">
              <w:rPr>
                <w:rFonts w:ascii="Arial" w:eastAsia="Times New Roman" w:hAnsi="Arial" w:cs="Arial"/>
                <w:sz w:val="20"/>
                <w:szCs w:val="24"/>
                <w:lang w:val="ro-RO"/>
              </w:rPr>
              <w:t>,00</w:t>
            </w:r>
          </w:p>
        </w:tc>
        <w:tc>
          <w:tcPr>
            <w:tcW w:w="1356" w:type="dxa"/>
            <w:shd w:val="clear" w:color="auto" w:fill="auto"/>
          </w:tcPr>
          <w:p w:rsidR="005F6586" w:rsidRPr="003D11DF" w:rsidRDefault="005F6586" w:rsidP="001705F7">
            <w:pPr>
              <w:autoSpaceDE w:val="0"/>
              <w:autoSpaceDN w:val="0"/>
              <w:adjustRightInd w:val="0"/>
              <w:spacing w:before="40" w:after="0" w:line="240" w:lineRule="auto"/>
              <w:jc w:val="center"/>
              <w:rPr>
                <w:rFonts w:ascii="Arial" w:eastAsia="Times New Roman" w:hAnsi="Arial" w:cs="Arial"/>
                <w:sz w:val="20"/>
                <w:szCs w:val="24"/>
                <w:lang w:val="ro-RO"/>
              </w:rPr>
            </w:pPr>
            <w:r w:rsidRPr="003D11DF">
              <w:rPr>
                <w:rFonts w:ascii="Arial" w:eastAsia="Times New Roman" w:hAnsi="Arial" w:cs="Arial"/>
                <w:sz w:val="20"/>
                <w:szCs w:val="24"/>
                <w:lang w:val="ro-RO"/>
              </w:rPr>
              <w:t>Metri cubi/</w:t>
            </w:r>
            <w:r w:rsidR="00D226DF">
              <w:rPr>
                <w:rFonts w:ascii="Arial" w:eastAsia="Times New Roman" w:hAnsi="Arial" w:cs="Arial"/>
                <w:sz w:val="20"/>
                <w:szCs w:val="24"/>
                <w:lang w:val="ro-RO"/>
              </w:rPr>
              <w:t>luna</w:t>
            </w:r>
          </w:p>
        </w:tc>
      </w:tr>
      <w:tr w:rsidR="003D11DF" w:rsidRPr="003D11DF" w:rsidTr="003D11DF">
        <w:trPr>
          <w:jc w:val="center"/>
        </w:trPr>
        <w:tc>
          <w:tcPr>
            <w:tcW w:w="1131" w:type="dxa"/>
            <w:shd w:val="clear" w:color="auto" w:fill="auto"/>
          </w:tcPr>
          <w:p w:rsidR="005F6586" w:rsidRPr="003D11DF" w:rsidRDefault="005F6586" w:rsidP="005F6586">
            <w:pPr>
              <w:autoSpaceDE w:val="0"/>
              <w:autoSpaceDN w:val="0"/>
              <w:adjustRightInd w:val="0"/>
              <w:spacing w:before="40" w:after="0" w:line="240" w:lineRule="auto"/>
              <w:jc w:val="center"/>
              <w:rPr>
                <w:rFonts w:ascii="Arial" w:eastAsia="Times New Roman" w:hAnsi="Arial" w:cs="Arial"/>
                <w:sz w:val="20"/>
                <w:szCs w:val="24"/>
                <w:lang w:val="ro-RO"/>
              </w:rPr>
            </w:pPr>
            <w:r w:rsidRPr="003D11DF">
              <w:rPr>
                <w:rFonts w:ascii="Arial" w:eastAsia="Times New Roman" w:hAnsi="Arial" w:cs="Arial"/>
                <w:sz w:val="20"/>
                <w:szCs w:val="24"/>
                <w:lang w:val="ro-RO"/>
              </w:rPr>
              <w:t>Canalizare</w:t>
            </w:r>
          </w:p>
        </w:tc>
        <w:tc>
          <w:tcPr>
            <w:tcW w:w="6038" w:type="dxa"/>
            <w:shd w:val="clear" w:color="auto" w:fill="auto"/>
          </w:tcPr>
          <w:p w:rsidR="005F6586" w:rsidRPr="003D11DF" w:rsidRDefault="005F6586" w:rsidP="001705F7">
            <w:pPr>
              <w:autoSpaceDE w:val="0"/>
              <w:autoSpaceDN w:val="0"/>
              <w:adjustRightInd w:val="0"/>
              <w:spacing w:before="40" w:after="0" w:line="240" w:lineRule="auto"/>
              <w:jc w:val="center"/>
              <w:rPr>
                <w:rFonts w:ascii="Arial" w:eastAsia="Times New Roman" w:hAnsi="Arial" w:cs="Arial"/>
                <w:sz w:val="20"/>
                <w:szCs w:val="24"/>
                <w:lang w:val="ro-RO"/>
              </w:rPr>
            </w:pPr>
            <w:r w:rsidRPr="003D11DF">
              <w:rPr>
                <w:rFonts w:ascii="Arial" w:eastAsia="Times New Roman" w:hAnsi="Arial" w:cs="Arial"/>
                <w:sz w:val="20"/>
                <w:szCs w:val="24"/>
                <w:lang w:val="ro-RO"/>
              </w:rPr>
              <w:t xml:space="preserve">Apele uzate sunt </w:t>
            </w:r>
            <w:r w:rsidR="00A14772">
              <w:rPr>
                <w:rFonts w:ascii="Arial" w:eastAsia="Times New Roman" w:hAnsi="Arial" w:cs="Arial"/>
                <w:sz w:val="20"/>
                <w:szCs w:val="24"/>
                <w:lang w:val="ro-RO"/>
              </w:rPr>
              <w:t>evacuate</w:t>
            </w:r>
            <w:r w:rsidR="00D226DF">
              <w:rPr>
                <w:rFonts w:ascii="Arial" w:eastAsia="Times New Roman" w:hAnsi="Arial" w:cs="Arial"/>
                <w:sz w:val="20"/>
                <w:szCs w:val="24"/>
                <w:lang w:val="ro-RO"/>
              </w:rPr>
              <w:t xml:space="preserve"> in </w:t>
            </w:r>
            <w:r w:rsidR="007A404C">
              <w:rPr>
                <w:rFonts w:ascii="Arial" w:eastAsia="Times New Roman" w:hAnsi="Arial" w:cs="Arial"/>
                <w:sz w:val="20"/>
                <w:szCs w:val="24"/>
                <w:lang w:val="ro-RO"/>
              </w:rPr>
              <w:t>bazin vidanjabil</w:t>
            </w:r>
            <w:r w:rsidR="000A1237">
              <w:rPr>
                <w:rFonts w:ascii="Arial" w:eastAsia="Times New Roman" w:hAnsi="Arial" w:cs="Arial"/>
                <w:sz w:val="20"/>
                <w:szCs w:val="24"/>
                <w:lang w:val="ro-RO"/>
              </w:rPr>
              <w:t xml:space="preserve"> betonat</w:t>
            </w:r>
            <w:r w:rsidR="0061390C">
              <w:rPr>
                <w:rFonts w:ascii="Arial" w:eastAsia="Times New Roman" w:hAnsi="Arial" w:cs="Arial"/>
                <w:sz w:val="20"/>
                <w:szCs w:val="24"/>
                <w:lang w:val="ro-RO"/>
              </w:rPr>
              <w:t xml:space="preserve"> </w:t>
            </w:r>
            <w:r w:rsidR="0051327E">
              <w:rPr>
                <w:rFonts w:ascii="Arial" w:eastAsia="Times New Roman" w:hAnsi="Arial" w:cs="Arial"/>
                <w:color w:val="FF0000"/>
                <w:sz w:val="20"/>
                <w:szCs w:val="24"/>
                <w:lang w:val="ro-RO"/>
              </w:rPr>
              <w:t>V=20</w:t>
            </w:r>
            <w:r w:rsidR="006740C7" w:rsidRPr="007969C1">
              <w:rPr>
                <w:rFonts w:ascii="Arial" w:eastAsia="Times New Roman" w:hAnsi="Arial" w:cs="Arial"/>
                <w:color w:val="FF0000"/>
                <w:sz w:val="20"/>
                <w:szCs w:val="24"/>
                <w:lang w:val="ro-RO"/>
              </w:rPr>
              <w:t xml:space="preserve"> mc</w:t>
            </w:r>
            <w:r w:rsidR="009400CC">
              <w:rPr>
                <w:rFonts w:ascii="Arial" w:eastAsia="Times New Roman" w:hAnsi="Arial" w:cs="Arial"/>
                <w:sz w:val="20"/>
                <w:szCs w:val="24"/>
                <w:lang w:val="ro-RO"/>
              </w:rPr>
              <w:t xml:space="preserve"> de unde sunt pompate în rețeaua de canalizare a localității</w:t>
            </w:r>
          </w:p>
        </w:tc>
        <w:tc>
          <w:tcPr>
            <w:tcW w:w="1049" w:type="dxa"/>
            <w:shd w:val="clear" w:color="auto" w:fill="auto"/>
          </w:tcPr>
          <w:p w:rsidR="005F6586" w:rsidRPr="003D11DF" w:rsidRDefault="009400CC" w:rsidP="001705F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1</w:t>
            </w:r>
            <w:r w:rsidR="001B5094">
              <w:rPr>
                <w:rFonts w:ascii="Arial" w:eastAsia="Times New Roman" w:hAnsi="Arial" w:cs="Arial"/>
                <w:sz w:val="20"/>
                <w:szCs w:val="24"/>
                <w:lang w:val="ro-RO"/>
              </w:rPr>
              <w:t>0</w:t>
            </w:r>
            <w:r w:rsidR="00366D1D">
              <w:rPr>
                <w:rFonts w:ascii="Arial" w:eastAsia="Times New Roman" w:hAnsi="Arial" w:cs="Arial"/>
                <w:sz w:val="20"/>
                <w:szCs w:val="24"/>
                <w:lang w:val="ro-RO"/>
              </w:rPr>
              <w:t>,00</w:t>
            </w:r>
          </w:p>
        </w:tc>
        <w:tc>
          <w:tcPr>
            <w:tcW w:w="1356" w:type="dxa"/>
            <w:shd w:val="clear" w:color="auto" w:fill="auto"/>
          </w:tcPr>
          <w:p w:rsidR="005F6586" w:rsidRPr="003D11DF" w:rsidRDefault="005F6586" w:rsidP="001705F7">
            <w:pPr>
              <w:autoSpaceDE w:val="0"/>
              <w:autoSpaceDN w:val="0"/>
              <w:adjustRightInd w:val="0"/>
              <w:spacing w:before="40" w:after="0" w:line="240" w:lineRule="auto"/>
              <w:jc w:val="center"/>
              <w:rPr>
                <w:rFonts w:ascii="Arial" w:eastAsia="Times New Roman" w:hAnsi="Arial" w:cs="Arial"/>
                <w:sz w:val="20"/>
                <w:szCs w:val="24"/>
                <w:lang w:val="ro-RO"/>
              </w:rPr>
            </w:pPr>
            <w:r w:rsidRPr="003D11DF">
              <w:rPr>
                <w:rFonts w:ascii="Arial" w:eastAsia="Times New Roman" w:hAnsi="Arial" w:cs="Arial"/>
                <w:sz w:val="20"/>
                <w:szCs w:val="24"/>
                <w:lang w:val="ro-RO"/>
              </w:rPr>
              <w:t>Metri cubi/</w:t>
            </w:r>
            <w:r w:rsidR="00D226DF">
              <w:rPr>
                <w:rFonts w:ascii="Arial" w:eastAsia="Times New Roman" w:hAnsi="Arial" w:cs="Arial"/>
                <w:sz w:val="20"/>
                <w:szCs w:val="24"/>
                <w:lang w:val="ro-RO"/>
              </w:rPr>
              <w:t>luna</w:t>
            </w:r>
          </w:p>
        </w:tc>
      </w:tr>
      <w:tr w:rsidR="003D11DF" w:rsidRPr="003D11DF" w:rsidTr="003D11DF">
        <w:trPr>
          <w:jc w:val="center"/>
        </w:trPr>
        <w:tc>
          <w:tcPr>
            <w:tcW w:w="1131" w:type="dxa"/>
            <w:shd w:val="clear" w:color="auto" w:fill="auto"/>
          </w:tcPr>
          <w:p w:rsidR="007E2DCD" w:rsidRPr="003D11DF" w:rsidRDefault="007E2DCD" w:rsidP="007E2DCD">
            <w:pPr>
              <w:autoSpaceDE w:val="0"/>
              <w:autoSpaceDN w:val="0"/>
              <w:adjustRightInd w:val="0"/>
              <w:spacing w:before="40" w:after="0" w:line="240" w:lineRule="auto"/>
              <w:jc w:val="center"/>
              <w:rPr>
                <w:rFonts w:ascii="Arial" w:eastAsia="Times New Roman" w:hAnsi="Arial" w:cs="Arial"/>
                <w:sz w:val="20"/>
                <w:szCs w:val="24"/>
                <w:lang w:val="ro-RO"/>
              </w:rPr>
            </w:pPr>
            <w:r w:rsidRPr="003D11DF">
              <w:rPr>
                <w:rFonts w:ascii="Arial" w:eastAsia="Times New Roman" w:hAnsi="Arial" w:cs="Arial"/>
                <w:sz w:val="20"/>
                <w:szCs w:val="24"/>
                <w:lang w:val="ro-RO"/>
              </w:rPr>
              <w:t>Energie</w:t>
            </w:r>
          </w:p>
        </w:tc>
        <w:tc>
          <w:tcPr>
            <w:tcW w:w="6038" w:type="dxa"/>
            <w:shd w:val="clear" w:color="auto" w:fill="auto"/>
          </w:tcPr>
          <w:p w:rsidR="007E2DCD" w:rsidRPr="003D11DF" w:rsidRDefault="001705F7" w:rsidP="00B027D7">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E</w:t>
            </w:r>
            <w:r w:rsidR="007E2DCD" w:rsidRPr="003D11DF">
              <w:rPr>
                <w:rFonts w:ascii="Arial" w:eastAsia="Times New Roman" w:hAnsi="Arial" w:cs="Arial"/>
                <w:sz w:val="20"/>
                <w:szCs w:val="24"/>
                <w:lang w:val="ro-RO"/>
              </w:rPr>
              <w:t>nergia electrică este asigurată prin racordul existent la reţeau</w:t>
            </w:r>
            <w:r w:rsidR="003D11DF" w:rsidRPr="003D11DF">
              <w:rPr>
                <w:rFonts w:ascii="Arial" w:eastAsia="Times New Roman" w:hAnsi="Arial" w:cs="Arial"/>
                <w:sz w:val="20"/>
                <w:szCs w:val="24"/>
                <w:lang w:val="ro-RO"/>
              </w:rPr>
              <w:t>a de distribuţie din localitate</w:t>
            </w:r>
          </w:p>
        </w:tc>
        <w:tc>
          <w:tcPr>
            <w:tcW w:w="1049" w:type="dxa"/>
            <w:shd w:val="clear" w:color="auto" w:fill="auto"/>
          </w:tcPr>
          <w:p w:rsidR="007E2DCD" w:rsidRPr="003D11DF" w:rsidRDefault="009400CC" w:rsidP="007E2DCD">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5</w:t>
            </w:r>
            <w:r w:rsidR="001B5094">
              <w:rPr>
                <w:rFonts w:ascii="Arial" w:eastAsia="Times New Roman" w:hAnsi="Arial" w:cs="Arial"/>
                <w:sz w:val="20"/>
                <w:szCs w:val="24"/>
                <w:lang w:val="ro-RO"/>
              </w:rPr>
              <w:t>00</w:t>
            </w:r>
            <w:r w:rsidR="007E2DCD" w:rsidRPr="003D11DF">
              <w:rPr>
                <w:rFonts w:ascii="Arial" w:eastAsia="Times New Roman" w:hAnsi="Arial" w:cs="Arial"/>
                <w:sz w:val="20"/>
                <w:szCs w:val="24"/>
                <w:lang w:val="ro-RO"/>
              </w:rPr>
              <w:t>,00</w:t>
            </w:r>
          </w:p>
        </w:tc>
        <w:tc>
          <w:tcPr>
            <w:tcW w:w="1356" w:type="dxa"/>
            <w:shd w:val="clear" w:color="auto" w:fill="auto"/>
          </w:tcPr>
          <w:p w:rsidR="007E2DCD" w:rsidRPr="003D11DF" w:rsidRDefault="00D109AF" w:rsidP="007E2DCD">
            <w:pPr>
              <w:autoSpaceDE w:val="0"/>
              <w:autoSpaceDN w:val="0"/>
              <w:adjustRightInd w:val="0"/>
              <w:spacing w:before="40" w:after="0" w:line="240" w:lineRule="auto"/>
              <w:jc w:val="center"/>
              <w:rPr>
                <w:rFonts w:ascii="Arial" w:eastAsia="Times New Roman" w:hAnsi="Arial" w:cs="Arial"/>
                <w:sz w:val="20"/>
                <w:szCs w:val="24"/>
                <w:lang w:val="ro-RO"/>
              </w:rPr>
            </w:pPr>
            <w:r>
              <w:rPr>
                <w:rFonts w:ascii="Arial" w:eastAsia="Times New Roman" w:hAnsi="Arial" w:cs="Arial"/>
                <w:sz w:val="20"/>
                <w:szCs w:val="24"/>
                <w:lang w:val="ro-RO"/>
              </w:rPr>
              <w:t>KiloWatt ora/lună</w:t>
            </w:r>
          </w:p>
        </w:tc>
      </w:tr>
    </w:tbl>
    <w:p w:rsidR="00125B8E" w:rsidRPr="00FC5AAA" w:rsidRDefault="00125B8E" w:rsidP="00961962">
      <w:pPr>
        <w:spacing w:after="0" w:line="240" w:lineRule="auto"/>
        <w:contextualSpacing/>
        <w:jc w:val="both"/>
        <w:rPr>
          <w:rFonts w:ascii="Arial" w:eastAsia="Times New Roman" w:hAnsi="Arial" w:cs="Arial"/>
          <w:sz w:val="24"/>
          <w:szCs w:val="24"/>
          <w:lang w:val="ro-RO"/>
        </w:rPr>
      </w:pPr>
    </w:p>
    <w:p w:rsidR="00125B8E" w:rsidRDefault="00125B8E" w:rsidP="00961962">
      <w:pPr>
        <w:pStyle w:val="Heading2"/>
        <w:contextualSpacing/>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p w:rsidR="004A289C" w:rsidRDefault="001705F7" w:rsidP="00D77859">
      <w:pPr>
        <w:spacing w:after="0" w:line="240" w:lineRule="auto"/>
        <w:contextualSpacing/>
        <w:jc w:val="both"/>
        <w:rPr>
          <w:rFonts w:ascii="Arial" w:hAnsi="Arial" w:cs="Arial"/>
          <w:sz w:val="24"/>
          <w:szCs w:val="24"/>
          <w:lang w:val="ro-RO" w:eastAsia="ro-RO"/>
        </w:rPr>
      </w:pPr>
      <w:r>
        <w:rPr>
          <w:rFonts w:ascii="Arial" w:hAnsi="Arial" w:cs="Arial"/>
          <w:sz w:val="24"/>
          <w:szCs w:val="24"/>
          <w:lang w:val="ro-RO" w:eastAsia="ro-RO"/>
        </w:rPr>
        <w:t>Servicii de cazare</w:t>
      </w:r>
      <w:r w:rsidR="00117A95">
        <w:rPr>
          <w:rFonts w:ascii="Arial" w:hAnsi="Arial" w:cs="Arial"/>
          <w:sz w:val="24"/>
          <w:szCs w:val="24"/>
          <w:lang w:val="ro-RO" w:eastAsia="ro-RO"/>
        </w:rPr>
        <w:t xml:space="preserve"> turiști </w:t>
      </w:r>
      <w:r w:rsidR="00E619CF">
        <w:rPr>
          <w:rFonts w:ascii="Arial" w:hAnsi="Arial" w:cs="Arial"/>
          <w:sz w:val="24"/>
          <w:szCs w:val="24"/>
          <w:lang w:val="ro-RO" w:eastAsia="ro-RO"/>
        </w:rPr>
        <w:t>pe perioade de scurtă durată</w:t>
      </w:r>
      <w:r w:rsidR="00117A95">
        <w:rPr>
          <w:rFonts w:ascii="Arial" w:hAnsi="Arial" w:cs="Arial"/>
          <w:sz w:val="24"/>
          <w:szCs w:val="24"/>
          <w:lang w:val="ro-RO" w:eastAsia="ro-RO"/>
        </w:rPr>
        <w:t>.</w:t>
      </w:r>
    </w:p>
    <w:p w:rsidR="0003478E" w:rsidRPr="00D77859" w:rsidRDefault="0003478E" w:rsidP="00D77859">
      <w:pPr>
        <w:spacing w:after="0" w:line="240" w:lineRule="auto"/>
        <w:contextualSpacing/>
        <w:jc w:val="both"/>
        <w:rPr>
          <w:rFonts w:ascii="Arial" w:hAnsi="Arial" w:cs="Arial"/>
          <w:sz w:val="24"/>
          <w:szCs w:val="24"/>
          <w:lang w:val="ro-RO" w:eastAsia="ro-RO"/>
        </w:rPr>
      </w:pPr>
    </w:p>
    <w:p w:rsidR="00125B8E" w:rsidRPr="00EE0D66" w:rsidRDefault="00125B8E" w:rsidP="00961962">
      <w:pPr>
        <w:spacing w:after="0" w:line="240" w:lineRule="auto"/>
        <w:contextualSpacing/>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6"/>
        <w:gridCol w:w="3974"/>
        <w:gridCol w:w="4023"/>
      </w:tblGrid>
      <w:tr w:rsidR="00125B8E" w:rsidRPr="00EB6C0B" w:rsidTr="00D92938">
        <w:trPr>
          <w:jc w:val="center"/>
        </w:trPr>
        <w:tc>
          <w:tcPr>
            <w:tcW w:w="1476" w:type="dxa"/>
            <w:shd w:val="clear" w:color="auto" w:fill="C0C0C0"/>
            <w:vAlign w:val="center"/>
          </w:tcPr>
          <w:p w:rsidR="00125B8E" w:rsidRPr="00EB6C0B" w:rsidRDefault="00125B8E" w:rsidP="00961962">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Tip arie</w:t>
            </w:r>
          </w:p>
        </w:tc>
        <w:tc>
          <w:tcPr>
            <w:tcW w:w="3974" w:type="dxa"/>
            <w:shd w:val="clear" w:color="auto" w:fill="C0C0C0"/>
            <w:vAlign w:val="center"/>
          </w:tcPr>
          <w:p w:rsidR="00125B8E" w:rsidRPr="00EB6C0B" w:rsidRDefault="00125B8E" w:rsidP="00961962">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Cod</w:t>
            </w:r>
          </w:p>
        </w:tc>
        <w:tc>
          <w:tcPr>
            <w:tcW w:w="4023" w:type="dxa"/>
            <w:shd w:val="clear" w:color="auto" w:fill="C0C0C0"/>
            <w:vAlign w:val="center"/>
          </w:tcPr>
          <w:p w:rsidR="00125B8E" w:rsidRPr="00EB6C0B" w:rsidRDefault="00125B8E" w:rsidP="00961962">
            <w:pPr>
              <w:spacing w:before="40" w:after="0" w:line="240" w:lineRule="auto"/>
              <w:contextualSpacing/>
              <w:jc w:val="center"/>
              <w:rPr>
                <w:rFonts w:ascii="Arial" w:hAnsi="Arial" w:cs="Arial"/>
                <w:b/>
                <w:sz w:val="20"/>
                <w:szCs w:val="24"/>
                <w:lang w:val="ro-RO"/>
              </w:rPr>
            </w:pPr>
            <w:r w:rsidRPr="00EB6C0B">
              <w:rPr>
                <w:rFonts w:ascii="Arial" w:hAnsi="Arial" w:cs="Arial"/>
                <w:b/>
                <w:sz w:val="20"/>
                <w:szCs w:val="24"/>
                <w:lang w:val="ro-RO"/>
              </w:rPr>
              <w:t>Arie protejată</w:t>
            </w:r>
          </w:p>
        </w:tc>
      </w:tr>
      <w:tr w:rsidR="00125B8E" w:rsidRPr="00EB6C0B" w:rsidTr="00D92938">
        <w:trPr>
          <w:jc w:val="center"/>
        </w:trPr>
        <w:tc>
          <w:tcPr>
            <w:tcW w:w="1476" w:type="dxa"/>
            <w:shd w:val="clear" w:color="auto" w:fill="auto"/>
          </w:tcPr>
          <w:p w:rsidR="00125B8E" w:rsidRPr="00EB6C0B" w:rsidRDefault="00125B8E" w:rsidP="00961962">
            <w:pPr>
              <w:spacing w:before="40" w:after="0" w:line="240" w:lineRule="auto"/>
              <w:contextualSpacing/>
              <w:jc w:val="center"/>
              <w:rPr>
                <w:rFonts w:ascii="Arial" w:hAnsi="Arial" w:cs="Arial"/>
                <w:sz w:val="20"/>
                <w:szCs w:val="24"/>
                <w:lang w:val="ro-RO"/>
              </w:rPr>
            </w:pPr>
          </w:p>
        </w:tc>
        <w:tc>
          <w:tcPr>
            <w:tcW w:w="3974" w:type="dxa"/>
            <w:shd w:val="clear" w:color="auto" w:fill="auto"/>
          </w:tcPr>
          <w:p w:rsidR="00125B8E" w:rsidRPr="00EB6C0B" w:rsidRDefault="00125B8E" w:rsidP="00961962">
            <w:pPr>
              <w:spacing w:before="40" w:after="0" w:line="240" w:lineRule="auto"/>
              <w:contextualSpacing/>
              <w:jc w:val="center"/>
              <w:rPr>
                <w:rFonts w:ascii="Arial" w:hAnsi="Arial" w:cs="Arial"/>
                <w:sz w:val="20"/>
                <w:szCs w:val="24"/>
                <w:lang w:val="ro-RO"/>
              </w:rPr>
            </w:pPr>
          </w:p>
        </w:tc>
        <w:tc>
          <w:tcPr>
            <w:tcW w:w="4023" w:type="dxa"/>
            <w:shd w:val="clear" w:color="auto" w:fill="auto"/>
          </w:tcPr>
          <w:p w:rsidR="00125B8E" w:rsidRPr="00EB6C0B" w:rsidRDefault="00125B8E" w:rsidP="00961962">
            <w:pPr>
              <w:spacing w:before="40" w:after="0" w:line="240" w:lineRule="auto"/>
              <w:contextualSpacing/>
              <w:jc w:val="center"/>
              <w:rPr>
                <w:rFonts w:ascii="Arial" w:hAnsi="Arial" w:cs="Arial"/>
                <w:sz w:val="20"/>
                <w:szCs w:val="24"/>
                <w:lang w:val="ro-RO"/>
              </w:rPr>
            </w:pPr>
          </w:p>
        </w:tc>
      </w:tr>
    </w:tbl>
    <w:p w:rsidR="00961962" w:rsidRPr="00BD4EA0" w:rsidRDefault="00125B8E" w:rsidP="00961962">
      <w:pPr>
        <w:spacing w:after="0" w:line="240" w:lineRule="auto"/>
        <w:contextualSpacing/>
        <w:rPr>
          <w:rFonts w:ascii="Arial" w:hAnsi="Arial" w:cs="Arial"/>
          <w:sz w:val="24"/>
          <w:szCs w:val="24"/>
          <w:lang w:val="ro-RO"/>
        </w:rPr>
      </w:pPr>
      <w:r>
        <w:rPr>
          <w:rFonts w:ascii="Arial" w:hAnsi="Arial" w:cs="Arial"/>
          <w:sz w:val="24"/>
          <w:szCs w:val="24"/>
          <w:lang w:val="ro-RO"/>
        </w:rPr>
        <w:t>Nu este cazul.</w:t>
      </w:r>
    </w:p>
    <w:p w:rsidR="00125B8E" w:rsidRPr="000A2FF6" w:rsidRDefault="00125B8E" w:rsidP="00961962">
      <w:pPr>
        <w:pStyle w:val="Heading2"/>
        <w:contextualSpacing/>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2835"/>
        <w:gridCol w:w="1134"/>
        <w:gridCol w:w="1556"/>
        <w:gridCol w:w="1849"/>
      </w:tblGrid>
      <w:tr w:rsidR="00125B8E" w:rsidRPr="00ED765C" w:rsidTr="00D92938">
        <w:trPr>
          <w:jc w:val="center"/>
        </w:trPr>
        <w:tc>
          <w:tcPr>
            <w:tcW w:w="2127" w:type="dxa"/>
            <w:shd w:val="clear" w:color="auto" w:fill="C0C0C0"/>
            <w:vAlign w:val="center"/>
          </w:tcPr>
          <w:p w:rsidR="00125B8E" w:rsidRPr="00B027D7" w:rsidRDefault="00125B8E" w:rsidP="00961962">
            <w:pPr>
              <w:spacing w:before="40" w:after="0" w:line="240" w:lineRule="auto"/>
              <w:contextualSpacing/>
              <w:jc w:val="center"/>
              <w:rPr>
                <w:rFonts w:ascii="Arial" w:hAnsi="Arial" w:cs="Arial"/>
                <w:b/>
                <w:sz w:val="20"/>
                <w:szCs w:val="24"/>
              </w:rPr>
            </w:pPr>
            <w:r w:rsidRPr="00B027D7">
              <w:rPr>
                <w:rFonts w:ascii="Arial" w:hAnsi="Arial" w:cs="Arial"/>
                <w:b/>
                <w:sz w:val="20"/>
                <w:szCs w:val="24"/>
              </w:rPr>
              <w:t>Tip produs/subprodus</w:t>
            </w:r>
          </w:p>
        </w:tc>
        <w:tc>
          <w:tcPr>
            <w:tcW w:w="2835" w:type="dxa"/>
            <w:shd w:val="clear" w:color="auto" w:fill="C0C0C0"/>
            <w:vAlign w:val="center"/>
          </w:tcPr>
          <w:p w:rsidR="00125B8E" w:rsidRPr="00B027D7" w:rsidRDefault="00125B8E" w:rsidP="00961962">
            <w:pPr>
              <w:spacing w:before="40" w:after="0" w:line="240" w:lineRule="auto"/>
              <w:contextualSpacing/>
              <w:jc w:val="center"/>
              <w:rPr>
                <w:rFonts w:ascii="Arial" w:hAnsi="Arial" w:cs="Arial"/>
                <w:b/>
                <w:sz w:val="20"/>
                <w:szCs w:val="24"/>
              </w:rPr>
            </w:pPr>
            <w:r w:rsidRPr="00B027D7">
              <w:rPr>
                <w:rFonts w:ascii="Arial" w:hAnsi="Arial" w:cs="Arial"/>
                <w:b/>
                <w:sz w:val="20"/>
                <w:szCs w:val="24"/>
              </w:rPr>
              <w:t>Denumire produs/subprodus</w:t>
            </w:r>
          </w:p>
        </w:tc>
        <w:tc>
          <w:tcPr>
            <w:tcW w:w="1134" w:type="dxa"/>
            <w:shd w:val="clear" w:color="auto" w:fill="C0C0C0"/>
            <w:vAlign w:val="center"/>
          </w:tcPr>
          <w:p w:rsidR="00125B8E" w:rsidRPr="00B027D7" w:rsidRDefault="00125B8E" w:rsidP="00961962">
            <w:pPr>
              <w:spacing w:before="40" w:after="0" w:line="240" w:lineRule="auto"/>
              <w:contextualSpacing/>
              <w:jc w:val="center"/>
              <w:rPr>
                <w:rFonts w:ascii="Arial" w:hAnsi="Arial" w:cs="Arial"/>
                <w:b/>
                <w:sz w:val="20"/>
                <w:szCs w:val="24"/>
              </w:rPr>
            </w:pPr>
            <w:r w:rsidRPr="00B027D7">
              <w:rPr>
                <w:rFonts w:ascii="Arial" w:hAnsi="Arial" w:cs="Arial"/>
                <w:b/>
                <w:sz w:val="20"/>
                <w:szCs w:val="24"/>
              </w:rPr>
              <w:t>Cantitate</w:t>
            </w:r>
          </w:p>
        </w:tc>
        <w:tc>
          <w:tcPr>
            <w:tcW w:w="1556" w:type="dxa"/>
            <w:shd w:val="clear" w:color="auto" w:fill="C0C0C0"/>
            <w:vAlign w:val="center"/>
          </w:tcPr>
          <w:p w:rsidR="00125B8E" w:rsidRPr="00B027D7" w:rsidRDefault="00125B8E" w:rsidP="00961962">
            <w:pPr>
              <w:spacing w:before="40" w:after="0" w:line="240" w:lineRule="auto"/>
              <w:contextualSpacing/>
              <w:jc w:val="center"/>
              <w:rPr>
                <w:rFonts w:ascii="Arial" w:hAnsi="Arial" w:cs="Arial"/>
                <w:b/>
                <w:sz w:val="20"/>
                <w:szCs w:val="24"/>
              </w:rPr>
            </w:pPr>
            <w:r w:rsidRPr="00B027D7">
              <w:rPr>
                <w:rFonts w:ascii="Arial" w:hAnsi="Arial" w:cs="Arial"/>
                <w:b/>
                <w:sz w:val="20"/>
                <w:szCs w:val="24"/>
              </w:rPr>
              <w:t>UM</w:t>
            </w:r>
          </w:p>
        </w:tc>
        <w:tc>
          <w:tcPr>
            <w:tcW w:w="1849" w:type="dxa"/>
            <w:shd w:val="clear" w:color="auto" w:fill="C0C0C0"/>
            <w:vAlign w:val="center"/>
          </w:tcPr>
          <w:p w:rsidR="00125B8E" w:rsidRPr="00B027D7" w:rsidRDefault="00125B8E" w:rsidP="00961962">
            <w:pPr>
              <w:spacing w:before="40" w:after="0" w:line="240" w:lineRule="auto"/>
              <w:contextualSpacing/>
              <w:jc w:val="center"/>
              <w:rPr>
                <w:rFonts w:ascii="Arial" w:hAnsi="Arial" w:cs="Arial"/>
                <w:b/>
                <w:sz w:val="20"/>
                <w:szCs w:val="24"/>
              </w:rPr>
            </w:pPr>
            <w:r w:rsidRPr="00B027D7">
              <w:rPr>
                <w:rFonts w:ascii="Arial" w:hAnsi="Arial" w:cs="Arial"/>
                <w:b/>
                <w:sz w:val="20"/>
                <w:szCs w:val="24"/>
              </w:rPr>
              <w:t>Destinație</w:t>
            </w:r>
          </w:p>
        </w:tc>
      </w:tr>
      <w:tr w:rsidR="00125B8E" w:rsidRPr="00ED765C" w:rsidTr="00D92938">
        <w:trPr>
          <w:jc w:val="center"/>
        </w:trPr>
        <w:tc>
          <w:tcPr>
            <w:tcW w:w="2127" w:type="dxa"/>
            <w:shd w:val="clear" w:color="auto" w:fill="auto"/>
          </w:tcPr>
          <w:p w:rsidR="00125B8E" w:rsidRPr="00ED765C" w:rsidRDefault="00125B8E" w:rsidP="00961962">
            <w:pPr>
              <w:autoSpaceDE w:val="0"/>
              <w:autoSpaceDN w:val="0"/>
              <w:adjustRightInd w:val="0"/>
              <w:spacing w:before="40" w:after="0" w:line="240" w:lineRule="auto"/>
              <w:contextualSpacing/>
              <w:jc w:val="center"/>
              <w:rPr>
                <w:rFonts w:ascii="Arial" w:hAnsi="Arial" w:cs="Arial"/>
                <w:sz w:val="20"/>
                <w:szCs w:val="24"/>
                <w:lang w:val="ro-RO"/>
              </w:rPr>
            </w:pPr>
          </w:p>
        </w:tc>
        <w:tc>
          <w:tcPr>
            <w:tcW w:w="2835" w:type="dxa"/>
            <w:shd w:val="clear" w:color="auto" w:fill="auto"/>
          </w:tcPr>
          <w:p w:rsidR="00125B8E" w:rsidRPr="00ED765C" w:rsidRDefault="00125B8E" w:rsidP="00961962">
            <w:pPr>
              <w:autoSpaceDE w:val="0"/>
              <w:autoSpaceDN w:val="0"/>
              <w:adjustRightInd w:val="0"/>
              <w:spacing w:before="40" w:after="0" w:line="240" w:lineRule="auto"/>
              <w:contextualSpacing/>
              <w:jc w:val="center"/>
              <w:rPr>
                <w:rFonts w:ascii="Arial" w:hAnsi="Arial" w:cs="Arial"/>
                <w:sz w:val="20"/>
                <w:szCs w:val="24"/>
                <w:lang w:val="ro-RO"/>
              </w:rPr>
            </w:pPr>
          </w:p>
        </w:tc>
        <w:tc>
          <w:tcPr>
            <w:tcW w:w="1134" w:type="dxa"/>
            <w:shd w:val="clear" w:color="auto" w:fill="auto"/>
          </w:tcPr>
          <w:p w:rsidR="00125B8E" w:rsidRPr="00ED765C" w:rsidRDefault="00125B8E" w:rsidP="00961962">
            <w:pPr>
              <w:autoSpaceDE w:val="0"/>
              <w:autoSpaceDN w:val="0"/>
              <w:adjustRightInd w:val="0"/>
              <w:spacing w:before="40" w:after="0" w:line="240" w:lineRule="auto"/>
              <w:contextualSpacing/>
              <w:jc w:val="center"/>
              <w:rPr>
                <w:rFonts w:ascii="Arial" w:hAnsi="Arial" w:cs="Arial"/>
                <w:sz w:val="20"/>
                <w:szCs w:val="24"/>
                <w:lang w:val="ro-RO"/>
              </w:rPr>
            </w:pPr>
          </w:p>
        </w:tc>
        <w:tc>
          <w:tcPr>
            <w:tcW w:w="1556" w:type="dxa"/>
            <w:shd w:val="clear" w:color="auto" w:fill="auto"/>
          </w:tcPr>
          <w:p w:rsidR="00125B8E" w:rsidRPr="00ED765C" w:rsidRDefault="00125B8E" w:rsidP="00961962">
            <w:pPr>
              <w:autoSpaceDE w:val="0"/>
              <w:autoSpaceDN w:val="0"/>
              <w:adjustRightInd w:val="0"/>
              <w:spacing w:before="40" w:after="0" w:line="240" w:lineRule="auto"/>
              <w:contextualSpacing/>
              <w:jc w:val="center"/>
              <w:rPr>
                <w:rFonts w:ascii="Arial" w:hAnsi="Arial" w:cs="Arial"/>
                <w:sz w:val="20"/>
                <w:szCs w:val="24"/>
                <w:lang w:val="ro-RO"/>
              </w:rPr>
            </w:pPr>
          </w:p>
        </w:tc>
        <w:tc>
          <w:tcPr>
            <w:tcW w:w="1849" w:type="dxa"/>
            <w:shd w:val="clear" w:color="auto" w:fill="auto"/>
          </w:tcPr>
          <w:p w:rsidR="00125B8E" w:rsidRPr="00ED765C" w:rsidRDefault="00125B8E" w:rsidP="00961962">
            <w:pPr>
              <w:autoSpaceDE w:val="0"/>
              <w:autoSpaceDN w:val="0"/>
              <w:adjustRightInd w:val="0"/>
              <w:spacing w:before="40" w:after="0" w:line="240" w:lineRule="auto"/>
              <w:contextualSpacing/>
              <w:jc w:val="center"/>
              <w:rPr>
                <w:rFonts w:ascii="Arial" w:hAnsi="Arial" w:cs="Arial"/>
                <w:sz w:val="20"/>
                <w:szCs w:val="24"/>
                <w:lang w:val="ro-RO"/>
              </w:rPr>
            </w:pPr>
          </w:p>
        </w:tc>
      </w:tr>
    </w:tbl>
    <w:p w:rsidR="005875EB" w:rsidRPr="00D77859" w:rsidRDefault="005875EB" w:rsidP="00D77859">
      <w:pPr>
        <w:pStyle w:val="Heading2"/>
        <w:contextualSpacing/>
        <w:rPr>
          <w:rFonts w:ascii="Arial" w:hAnsi="Arial" w:cs="Arial"/>
          <w:b w:val="0"/>
        </w:rPr>
      </w:pPr>
      <w:r w:rsidRPr="005875EB">
        <w:rPr>
          <w:rFonts w:ascii="Arial" w:hAnsi="Arial" w:cs="Arial"/>
          <w:b w:val="0"/>
        </w:rPr>
        <w:lastRenderedPageBreak/>
        <w:t>Nu este cazul.</w:t>
      </w:r>
    </w:p>
    <w:p w:rsidR="00125B8E" w:rsidRDefault="00125B8E" w:rsidP="00961962">
      <w:pPr>
        <w:pStyle w:val="Heading2"/>
        <w:contextualSpacing/>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984"/>
        <w:gridCol w:w="992"/>
        <w:gridCol w:w="851"/>
        <w:gridCol w:w="1417"/>
        <w:gridCol w:w="2767"/>
      </w:tblGrid>
      <w:tr w:rsidR="0061390C" w:rsidRPr="00B027D7" w:rsidTr="001E0B29">
        <w:trPr>
          <w:cantSplit/>
          <w:trHeight w:val="668"/>
          <w:jc w:val="center"/>
        </w:trPr>
        <w:tc>
          <w:tcPr>
            <w:tcW w:w="1560" w:type="dxa"/>
            <w:shd w:val="clear" w:color="auto" w:fill="C0C0C0"/>
            <w:vAlign w:val="center"/>
          </w:tcPr>
          <w:p w:rsidR="0061390C" w:rsidRPr="00B027D7" w:rsidRDefault="0061390C" w:rsidP="001E0B29">
            <w:pPr>
              <w:spacing w:before="40" w:after="0" w:line="240" w:lineRule="auto"/>
              <w:jc w:val="center"/>
              <w:rPr>
                <w:rFonts w:ascii="Arial" w:hAnsi="Arial" w:cs="Arial"/>
                <w:b/>
                <w:sz w:val="20"/>
                <w:szCs w:val="24"/>
              </w:rPr>
            </w:pPr>
            <w:r w:rsidRPr="00B027D7">
              <w:rPr>
                <w:rFonts w:ascii="Arial" w:hAnsi="Arial" w:cs="Arial"/>
                <w:b/>
                <w:sz w:val="20"/>
                <w:szCs w:val="24"/>
              </w:rPr>
              <w:t>Tip combustibil</w:t>
            </w:r>
          </w:p>
        </w:tc>
        <w:tc>
          <w:tcPr>
            <w:tcW w:w="1984" w:type="dxa"/>
            <w:shd w:val="clear" w:color="auto" w:fill="C0C0C0"/>
            <w:vAlign w:val="center"/>
          </w:tcPr>
          <w:p w:rsidR="0061390C" w:rsidRPr="00B027D7" w:rsidRDefault="0061390C" w:rsidP="001E0B29">
            <w:pPr>
              <w:spacing w:before="40" w:after="0" w:line="240" w:lineRule="auto"/>
              <w:jc w:val="center"/>
              <w:rPr>
                <w:rFonts w:ascii="Arial" w:hAnsi="Arial" w:cs="Arial"/>
                <w:b/>
                <w:sz w:val="20"/>
                <w:szCs w:val="24"/>
              </w:rPr>
            </w:pPr>
            <w:r w:rsidRPr="00B027D7">
              <w:rPr>
                <w:rFonts w:ascii="Arial" w:hAnsi="Arial" w:cs="Arial"/>
                <w:b/>
                <w:sz w:val="20"/>
                <w:szCs w:val="24"/>
              </w:rPr>
              <w:t>Combustibil</w:t>
            </w:r>
          </w:p>
        </w:tc>
        <w:tc>
          <w:tcPr>
            <w:tcW w:w="992" w:type="dxa"/>
            <w:shd w:val="clear" w:color="auto" w:fill="C0C0C0"/>
            <w:vAlign w:val="center"/>
          </w:tcPr>
          <w:p w:rsidR="0061390C" w:rsidRPr="00B027D7" w:rsidRDefault="0061390C" w:rsidP="001E0B29">
            <w:pPr>
              <w:spacing w:before="40" w:after="0" w:line="240" w:lineRule="auto"/>
              <w:jc w:val="center"/>
              <w:rPr>
                <w:rFonts w:ascii="Arial" w:hAnsi="Arial" w:cs="Arial"/>
                <w:b/>
                <w:sz w:val="20"/>
                <w:szCs w:val="24"/>
              </w:rPr>
            </w:pPr>
            <w:r w:rsidRPr="00B027D7">
              <w:rPr>
                <w:rFonts w:ascii="Arial" w:hAnsi="Arial" w:cs="Arial"/>
                <w:b/>
                <w:sz w:val="20"/>
                <w:szCs w:val="24"/>
              </w:rPr>
              <w:t>Cantitate</w:t>
            </w:r>
          </w:p>
        </w:tc>
        <w:tc>
          <w:tcPr>
            <w:tcW w:w="851" w:type="dxa"/>
            <w:shd w:val="clear" w:color="auto" w:fill="C0C0C0"/>
            <w:vAlign w:val="center"/>
          </w:tcPr>
          <w:p w:rsidR="0061390C" w:rsidRPr="00B027D7" w:rsidRDefault="0061390C" w:rsidP="001E0B29">
            <w:pPr>
              <w:spacing w:before="40" w:after="0" w:line="240" w:lineRule="auto"/>
              <w:jc w:val="center"/>
              <w:rPr>
                <w:rFonts w:ascii="Arial" w:hAnsi="Arial" w:cs="Arial"/>
                <w:b/>
                <w:sz w:val="20"/>
                <w:szCs w:val="24"/>
              </w:rPr>
            </w:pPr>
            <w:r w:rsidRPr="00B027D7">
              <w:rPr>
                <w:rFonts w:ascii="Arial" w:hAnsi="Arial" w:cs="Arial"/>
                <w:b/>
                <w:sz w:val="20"/>
                <w:szCs w:val="24"/>
              </w:rPr>
              <w:t>UM</w:t>
            </w:r>
          </w:p>
        </w:tc>
        <w:tc>
          <w:tcPr>
            <w:tcW w:w="1417" w:type="dxa"/>
            <w:shd w:val="clear" w:color="auto" w:fill="C0C0C0"/>
            <w:vAlign w:val="center"/>
          </w:tcPr>
          <w:p w:rsidR="0061390C" w:rsidRPr="00B027D7" w:rsidRDefault="0061390C" w:rsidP="001E0B29">
            <w:pPr>
              <w:spacing w:before="40" w:after="0" w:line="240" w:lineRule="auto"/>
              <w:jc w:val="center"/>
              <w:rPr>
                <w:rFonts w:ascii="Arial" w:hAnsi="Arial" w:cs="Arial"/>
                <w:b/>
                <w:sz w:val="20"/>
                <w:szCs w:val="24"/>
              </w:rPr>
            </w:pPr>
            <w:r w:rsidRPr="00B027D7">
              <w:rPr>
                <w:rFonts w:ascii="Arial" w:hAnsi="Arial" w:cs="Arial"/>
                <w:b/>
                <w:sz w:val="20"/>
                <w:szCs w:val="24"/>
              </w:rPr>
              <w:t>Tipul centralei</w:t>
            </w:r>
          </w:p>
        </w:tc>
        <w:tc>
          <w:tcPr>
            <w:tcW w:w="2767" w:type="dxa"/>
            <w:shd w:val="clear" w:color="auto" w:fill="C0C0C0"/>
            <w:vAlign w:val="center"/>
          </w:tcPr>
          <w:p w:rsidR="0061390C" w:rsidRPr="00B027D7" w:rsidRDefault="0061390C" w:rsidP="001E0B29">
            <w:pPr>
              <w:spacing w:before="40" w:after="0" w:line="240" w:lineRule="auto"/>
              <w:jc w:val="center"/>
              <w:rPr>
                <w:rFonts w:ascii="Arial" w:hAnsi="Arial" w:cs="Arial"/>
                <w:b/>
                <w:sz w:val="20"/>
                <w:szCs w:val="24"/>
              </w:rPr>
            </w:pPr>
            <w:r w:rsidRPr="00B027D7">
              <w:rPr>
                <w:rFonts w:ascii="Arial" w:hAnsi="Arial" w:cs="Arial"/>
                <w:b/>
                <w:sz w:val="20"/>
                <w:szCs w:val="24"/>
              </w:rPr>
              <w:t>Puterea nominală a centralei (MW)</w:t>
            </w:r>
          </w:p>
        </w:tc>
      </w:tr>
      <w:tr w:rsidR="0061390C" w:rsidRPr="008A2286" w:rsidTr="001E0B29">
        <w:trPr>
          <w:jc w:val="center"/>
        </w:trPr>
        <w:tc>
          <w:tcPr>
            <w:tcW w:w="1560" w:type="dxa"/>
            <w:shd w:val="clear" w:color="auto" w:fill="auto"/>
          </w:tcPr>
          <w:p w:rsidR="0061390C" w:rsidRPr="008A2286" w:rsidRDefault="00380472" w:rsidP="001E0B29">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Solid</w:t>
            </w:r>
          </w:p>
        </w:tc>
        <w:tc>
          <w:tcPr>
            <w:tcW w:w="1984" w:type="dxa"/>
            <w:shd w:val="clear" w:color="auto" w:fill="auto"/>
          </w:tcPr>
          <w:p w:rsidR="0061390C" w:rsidRPr="008A2286" w:rsidRDefault="009400CC" w:rsidP="001E0B29">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P</w:t>
            </w:r>
            <w:r w:rsidR="001B5094">
              <w:rPr>
                <w:rFonts w:ascii="Arial" w:hAnsi="Arial" w:cs="Arial"/>
                <w:sz w:val="20"/>
                <w:szCs w:val="24"/>
                <w:lang w:val="ro-RO"/>
              </w:rPr>
              <w:t>eleți</w:t>
            </w:r>
            <w:r>
              <w:rPr>
                <w:rFonts w:ascii="Arial" w:hAnsi="Arial" w:cs="Arial"/>
                <w:sz w:val="20"/>
                <w:szCs w:val="24"/>
                <w:lang w:val="ro-RO"/>
              </w:rPr>
              <w:t>/lemn</w:t>
            </w:r>
          </w:p>
        </w:tc>
        <w:tc>
          <w:tcPr>
            <w:tcW w:w="992" w:type="dxa"/>
            <w:shd w:val="clear" w:color="auto" w:fill="auto"/>
          </w:tcPr>
          <w:p w:rsidR="0061390C" w:rsidRPr="008A2286" w:rsidRDefault="002B05D0" w:rsidP="001E0B29">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16</w:t>
            </w:r>
          </w:p>
        </w:tc>
        <w:tc>
          <w:tcPr>
            <w:tcW w:w="851" w:type="dxa"/>
            <w:shd w:val="clear" w:color="auto" w:fill="auto"/>
          </w:tcPr>
          <w:p w:rsidR="0061390C" w:rsidRPr="008A2286" w:rsidRDefault="00037784" w:rsidP="001E0B29">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Mc/an</w:t>
            </w:r>
          </w:p>
        </w:tc>
        <w:tc>
          <w:tcPr>
            <w:tcW w:w="1417" w:type="dxa"/>
            <w:shd w:val="clear" w:color="auto" w:fill="auto"/>
          </w:tcPr>
          <w:p w:rsidR="0061390C" w:rsidRPr="008A2286" w:rsidRDefault="002B05D0" w:rsidP="001E0B29">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CT Heiz Tech</w:t>
            </w:r>
          </w:p>
        </w:tc>
        <w:tc>
          <w:tcPr>
            <w:tcW w:w="2767" w:type="dxa"/>
            <w:shd w:val="clear" w:color="auto" w:fill="auto"/>
          </w:tcPr>
          <w:p w:rsidR="0061390C" w:rsidRPr="008A2286" w:rsidRDefault="002B05D0" w:rsidP="001E0B29">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2</w:t>
            </w:r>
            <w:r w:rsidR="001B5094">
              <w:rPr>
                <w:rFonts w:ascii="Arial" w:hAnsi="Arial" w:cs="Arial"/>
                <w:sz w:val="20"/>
                <w:szCs w:val="24"/>
                <w:lang w:val="ro-RO"/>
              </w:rPr>
              <w:t>x0,050</w:t>
            </w:r>
          </w:p>
        </w:tc>
      </w:tr>
    </w:tbl>
    <w:p w:rsidR="00310D16" w:rsidRDefault="00310D16" w:rsidP="00195715">
      <w:pPr>
        <w:pStyle w:val="Heading2"/>
        <w:rPr>
          <w:rFonts w:ascii="Arial" w:hAnsi="Arial" w:cs="Arial"/>
        </w:rPr>
      </w:pPr>
    </w:p>
    <w:p w:rsidR="0003478E" w:rsidRPr="00195715" w:rsidRDefault="00067974" w:rsidP="00195715">
      <w:pPr>
        <w:pStyle w:val="Heading2"/>
        <w:rPr>
          <w:rFonts w:ascii="Arial" w:hAnsi="Arial" w:cs="Arial"/>
        </w:rPr>
      </w:pPr>
      <w:r>
        <w:rPr>
          <w:rFonts w:ascii="Arial" w:hAnsi="Arial" w:cs="Arial"/>
        </w:rPr>
        <w:t xml:space="preserve">7. </w:t>
      </w:r>
      <w:r w:rsidR="00125B8E" w:rsidRPr="000A2FF6">
        <w:rPr>
          <w:rFonts w:ascii="Arial" w:hAnsi="Arial" w:cs="Arial"/>
        </w:rPr>
        <w:t>Alte date specifice activită</w:t>
      </w:r>
      <w:r w:rsidR="00125B8E">
        <w:rPr>
          <w:rFonts w:ascii="Arial" w:hAnsi="Arial" w:cs="Arial"/>
        </w:rPr>
        <w:t>ț</w:t>
      </w:r>
      <w:r w:rsidR="00125B8E" w:rsidRPr="000A2FF6">
        <w:rPr>
          <w:rFonts w:ascii="Arial" w:hAnsi="Arial" w:cs="Arial"/>
        </w:rPr>
        <w:t>ii: (coduri CAEN Rev.2 care se desfă</w:t>
      </w:r>
      <w:r w:rsidR="00125B8E">
        <w:rPr>
          <w:rFonts w:ascii="Arial" w:hAnsi="Arial" w:cs="Arial"/>
        </w:rPr>
        <w:t>ș</w:t>
      </w:r>
      <w:r w:rsidR="00125B8E" w:rsidRPr="000A2FF6">
        <w:rPr>
          <w:rFonts w:ascii="Arial" w:hAnsi="Arial" w:cs="Arial"/>
        </w:rPr>
        <w:t>oară pe amplasament, dar nu intră pe procedura de autorizare)</w:t>
      </w:r>
    </w:p>
    <w:p w:rsidR="00B820AA" w:rsidRPr="00EE0D66" w:rsidRDefault="002B05D0" w:rsidP="00572CD0">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Nu este cazul.</w:t>
      </w:r>
    </w:p>
    <w:p w:rsidR="00125B8E" w:rsidRPr="00310D16" w:rsidRDefault="00125B8E" w:rsidP="0051327E">
      <w:pPr>
        <w:jc w:val="both"/>
        <w:rPr>
          <w:rFonts w:ascii="Arial" w:hAnsi="Arial" w:cs="Arial"/>
          <w:sz w:val="24"/>
          <w:szCs w:val="24"/>
        </w:rPr>
      </w:pPr>
      <w:r w:rsidRPr="0051327E">
        <w:rPr>
          <w:rFonts w:ascii="Arial" w:hAnsi="Arial" w:cs="Arial"/>
          <w:b/>
        </w:rPr>
        <w:t>8. Programul de funcționare</w:t>
      </w:r>
      <w:r w:rsidR="00067974" w:rsidRPr="00310D16">
        <w:rPr>
          <w:rFonts w:ascii="Arial" w:hAnsi="Arial" w:cs="Arial"/>
          <w:sz w:val="24"/>
          <w:szCs w:val="24"/>
        </w:rPr>
        <w:t xml:space="preserve">: </w:t>
      </w:r>
      <w:r w:rsidR="00310D16">
        <w:rPr>
          <w:rFonts w:ascii="Arial" w:hAnsi="Arial" w:cs="Arial"/>
          <w:sz w:val="24"/>
          <w:szCs w:val="24"/>
        </w:rPr>
        <w:t>24 ore/zi, 7 zile/săptămână</w:t>
      </w:r>
      <w:r w:rsidR="00EF1693">
        <w:rPr>
          <w:rFonts w:ascii="Arial" w:hAnsi="Arial" w:cs="Arial"/>
          <w:sz w:val="24"/>
          <w:szCs w:val="24"/>
        </w:rPr>
        <w:t>, 365 zile/an, în funcție de solicitări</w:t>
      </w:r>
    </w:p>
    <w:p w:rsidR="00125B8E" w:rsidRPr="00D77859" w:rsidRDefault="00125B8E" w:rsidP="00D77859">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p w:rsidR="00125B8E" w:rsidRPr="00FC5AAA" w:rsidRDefault="00125B8E" w:rsidP="00D77859">
      <w:pPr>
        <w:pStyle w:val="Heading2"/>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r>
        <w:rPr>
          <w:rFonts w:ascii="Arial" w:hAnsi="Arial" w:cs="Arial"/>
        </w:rPr>
        <w:t xml:space="preserve"> </w:t>
      </w:r>
    </w:p>
    <w:p w:rsidR="00125B8E" w:rsidRPr="00067974" w:rsidRDefault="00125B8E" w:rsidP="00067974">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1926"/>
        <w:gridCol w:w="567"/>
        <w:gridCol w:w="851"/>
        <w:gridCol w:w="851"/>
        <w:gridCol w:w="992"/>
        <w:gridCol w:w="1213"/>
        <w:gridCol w:w="625"/>
        <w:gridCol w:w="629"/>
        <w:gridCol w:w="993"/>
      </w:tblGrid>
      <w:tr w:rsidR="00125B8E" w:rsidRPr="000768B9" w:rsidTr="001904CF">
        <w:trPr>
          <w:cantSplit/>
          <w:trHeight w:val="1180"/>
          <w:jc w:val="center"/>
        </w:trPr>
        <w:tc>
          <w:tcPr>
            <w:tcW w:w="1051" w:type="dxa"/>
            <w:shd w:val="clear" w:color="auto" w:fill="C0C0C0"/>
          </w:tcPr>
          <w:p w:rsidR="00125B8E" w:rsidRPr="00B027D7" w:rsidRDefault="00125B8E" w:rsidP="00B027D7">
            <w:pPr>
              <w:spacing w:before="40" w:after="0" w:line="240" w:lineRule="auto"/>
              <w:contextualSpacing/>
              <w:jc w:val="center"/>
              <w:rPr>
                <w:rFonts w:ascii="Arial" w:hAnsi="Arial" w:cs="Arial"/>
                <w:b/>
                <w:sz w:val="20"/>
                <w:szCs w:val="24"/>
              </w:rPr>
            </w:pPr>
            <w:r w:rsidRPr="00B027D7">
              <w:rPr>
                <w:rFonts w:ascii="Arial" w:hAnsi="Arial" w:cs="Arial"/>
                <w:b/>
                <w:sz w:val="20"/>
                <w:szCs w:val="24"/>
              </w:rPr>
              <w:t>Cod CAEN Rev.2</w:t>
            </w:r>
          </w:p>
        </w:tc>
        <w:tc>
          <w:tcPr>
            <w:tcW w:w="1926" w:type="dxa"/>
            <w:shd w:val="clear" w:color="auto" w:fill="C0C0C0"/>
          </w:tcPr>
          <w:p w:rsidR="00125B8E" w:rsidRPr="00B027D7" w:rsidRDefault="00125B8E" w:rsidP="00B027D7">
            <w:pPr>
              <w:spacing w:before="40" w:after="0" w:line="240" w:lineRule="auto"/>
              <w:contextualSpacing/>
              <w:jc w:val="center"/>
              <w:rPr>
                <w:rFonts w:ascii="Arial" w:hAnsi="Arial" w:cs="Arial"/>
                <w:b/>
                <w:sz w:val="20"/>
                <w:szCs w:val="24"/>
              </w:rPr>
            </w:pPr>
            <w:r w:rsidRPr="00B027D7">
              <w:rPr>
                <w:rFonts w:ascii="Arial" w:hAnsi="Arial" w:cs="Arial"/>
                <w:b/>
                <w:sz w:val="20"/>
                <w:szCs w:val="24"/>
              </w:rPr>
              <w:t>Denumire coş</w:t>
            </w:r>
          </w:p>
        </w:tc>
        <w:tc>
          <w:tcPr>
            <w:tcW w:w="567" w:type="dxa"/>
            <w:shd w:val="clear" w:color="auto" w:fill="C0C0C0"/>
            <w:textDirection w:val="btLr"/>
            <w:vAlign w:val="center"/>
          </w:tcPr>
          <w:p w:rsidR="00125B8E" w:rsidRPr="00B027D7" w:rsidRDefault="00125B8E" w:rsidP="00B027D7">
            <w:pPr>
              <w:spacing w:before="40" w:after="0" w:line="240" w:lineRule="auto"/>
              <w:ind w:left="113" w:right="113"/>
              <w:contextualSpacing/>
              <w:jc w:val="center"/>
              <w:rPr>
                <w:rFonts w:ascii="Arial" w:hAnsi="Arial" w:cs="Arial"/>
                <w:b/>
                <w:sz w:val="20"/>
                <w:szCs w:val="24"/>
              </w:rPr>
            </w:pPr>
            <w:r w:rsidRPr="00B027D7">
              <w:rPr>
                <w:rFonts w:ascii="Arial" w:hAnsi="Arial" w:cs="Arial"/>
                <w:b/>
                <w:sz w:val="20"/>
                <w:szCs w:val="24"/>
              </w:rPr>
              <w:t>Înălțime (m)</w:t>
            </w:r>
          </w:p>
        </w:tc>
        <w:tc>
          <w:tcPr>
            <w:tcW w:w="851" w:type="dxa"/>
            <w:shd w:val="clear" w:color="auto" w:fill="C0C0C0"/>
            <w:textDirection w:val="btLr"/>
            <w:vAlign w:val="center"/>
          </w:tcPr>
          <w:p w:rsidR="00125B8E" w:rsidRPr="00B027D7" w:rsidRDefault="00125B8E" w:rsidP="00B027D7">
            <w:pPr>
              <w:spacing w:before="40" w:after="0" w:line="240" w:lineRule="auto"/>
              <w:ind w:left="113" w:right="113"/>
              <w:contextualSpacing/>
              <w:jc w:val="center"/>
              <w:rPr>
                <w:rFonts w:ascii="Arial" w:hAnsi="Arial" w:cs="Arial"/>
                <w:b/>
                <w:sz w:val="20"/>
                <w:szCs w:val="24"/>
              </w:rPr>
            </w:pPr>
            <w:r w:rsidRPr="00B027D7">
              <w:rPr>
                <w:rFonts w:ascii="Arial" w:hAnsi="Arial" w:cs="Arial"/>
                <w:b/>
                <w:sz w:val="20"/>
                <w:szCs w:val="24"/>
              </w:rPr>
              <w:t>Diametru bază (m)</w:t>
            </w:r>
          </w:p>
        </w:tc>
        <w:tc>
          <w:tcPr>
            <w:tcW w:w="851" w:type="dxa"/>
            <w:shd w:val="clear" w:color="auto" w:fill="C0C0C0"/>
            <w:textDirection w:val="btLr"/>
            <w:vAlign w:val="center"/>
          </w:tcPr>
          <w:p w:rsidR="00125B8E" w:rsidRPr="00B027D7" w:rsidRDefault="00125B8E" w:rsidP="00B027D7">
            <w:pPr>
              <w:spacing w:before="40" w:after="0" w:line="240" w:lineRule="auto"/>
              <w:ind w:left="113" w:right="113"/>
              <w:contextualSpacing/>
              <w:jc w:val="center"/>
              <w:rPr>
                <w:rFonts w:ascii="Arial" w:hAnsi="Arial" w:cs="Arial"/>
                <w:b/>
                <w:sz w:val="20"/>
                <w:szCs w:val="24"/>
              </w:rPr>
            </w:pPr>
            <w:r w:rsidRPr="00B027D7">
              <w:rPr>
                <w:rFonts w:ascii="Arial" w:hAnsi="Arial" w:cs="Arial"/>
                <w:b/>
                <w:sz w:val="20"/>
                <w:szCs w:val="24"/>
              </w:rPr>
              <w:t>Diametru vârf (m)</w:t>
            </w:r>
          </w:p>
        </w:tc>
        <w:tc>
          <w:tcPr>
            <w:tcW w:w="992" w:type="dxa"/>
            <w:shd w:val="clear" w:color="auto" w:fill="C0C0C0"/>
          </w:tcPr>
          <w:p w:rsidR="00125B8E" w:rsidRPr="00B027D7" w:rsidRDefault="00125B8E" w:rsidP="00B027D7">
            <w:pPr>
              <w:spacing w:before="40" w:after="0" w:line="240" w:lineRule="auto"/>
              <w:contextualSpacing/>
              <w:jc w:val="center"/>
              <w:rPr>
                <w:rFonts w:ascii="Arial" w:hAnsi="Arial" w:cs="Arial"/>
                <w:b/>
                <w:sz w:val="20"/>
                <w:szCs w:val="24"/>
              </w:rPr>
            </w:pPr>
            <w:r w:rsidRPr="00B027D7">
              <w:rPr>
                <w:rFonts w:ascii="Arial" w:hAnsi="Arial" w:cs="Arial"/>
                <w:b/>
                <w:sz w:val="20"/>
                <w:szCs w:val="24"/>
              </w:rPr>
              <w:t>Poluant</w:t>
            </w:r>
          </w:p>
        </w:tc>
        <w:tc>
          <w:tcPr>
            <w:tcW w:w="1213" w:type="dxa"/>
            <w:shd w:val="clear" w:color="auto" w:fill="C0C0C0"/>
          </w:tcPr>
          <w:p w:rsidR="00125B8E" w:rsidRPr="00B027D7" w:rsidRDefault="00125B8E" w:rsidP="00B027D7">
            <w:pPr>
              <w:spacing w:before="40" w:after="0" w:line="240" w:lineRule="auto"/>
              <w:contextualSpacing/>
              <w:jc w:val="center"/>
              <w:rPr>
                <w:rFonts w:ascii="Arial" w:hAnsi="Arial" w:cs="Arial"/>
                <w:b/>
                <w:sz w:val="20"/>
                <w:szCs w:val="24"/>
              </w:rPr>
            </w:pPr>
            <w:r w:rsidRPr="00B027D7">
              <w:rPr>
                <w:rFonts w:ascii="Arial" w:hAnsi="Arial" w:cs="Arial"/>
                <w:b/>
                <w:sz w:val="20"/>
                <w:szCs w:val="24"/>
              </w:rPr>
              <w:t>Echipament depoluare</w:t>
            </w:r>
          </w:p>
        </w:tc>
        <w:tc>
          <w:tcPr>
            <w:tcW w:w="625" w:type="dxa"/>
            <w:shd w:val="clear" w:color="auto" w:fill="C0C0C0"/>
            <w:textDirection w:val="btLr"/>
            <w:vAlign w:val="center"/>
          </w:tcPr>
          <w:p w:rsidR="00125B8E" w:rsidRPr="00B027D7" w:rsidRDefault="00125B8E" w:rsidP="00B027D7">
            <w:pPr>
              <w:spacing w:before="40" w:after="0" w:line="240" w:lineRule="auto"/>
              <w:ind w:left="113" w:right="113"/>
              <w:contextualSpacing/>
              <w:jc w:val="center"/>
              <w:rPr>
                <w:rFonts w:ascii="Arial" w:hAnsi="Arial" w:cs="Arial"/>
                <w:b/>
                <w:sz w:val="20"/>
                <w:szCs w:val="24"/>
              </w:rPr>
            </w:pPr>
            <w:r w:rsidRPr="00B027D7">
              <w:rPr>
                <w:rFonts w:ascii="Arial" w:hAnsi="Arial" w:cs="Arial"/>
                <w:b/>
                <w:sz w:val="20"/>
                <w:szCs w:val="24"/>
              </w:rPr>
              <w:t>Eficiență (%)</w:t>
            </w:r>
          </w:p>
        </w:tc>
        <w:tc>
          <w:tcPr>
            <w:tcW w:w="629" w:type="dxa"/>
            <w:shd w:val="clear" w:color="auto" w:fill="C0C0C0"/>
            <w:textDirection w:val="btLr"/>
            <w:vAlign w:val="center"/>
          </w:tcPr>
          <w:p w:rsidR="00125B8E" w:rsidRPr="00B027D7" w:rsidRDefault="00125B8E" w:rsidP="00B027D7">
            <w:pPr>
              <w:spacing w:before="40" w:after="0" w:line="240" w:lineRule="auto"/>
              <w:ind w:left="113" w:right="113"/>
              <w:contextualSpacing/>
              <w:jc w:val="center"/>
              <w:rPr>
                <w:rFonts w:ascii="Arial" w:hAnsi="Arial" w:cs="Arial"/>
                <w:b/>
                <w:sz w:val="20"/>
                <w:szCs w:val="24"/>
              </w:rPr>
            </w:pPr>
            <w:r w:rsidRPr="00B027D7">
              <w:rPr>
                <w:rFonts w:ascii="Arial" w:hAnsi="Arial" w:cs="Arial"/>
                <w:b/>
                <w:sz w:val="20"/>
                <w:szCs w:val="24"/>
              </w:rPr>
              <w:t>X Stereo70</w:t>
            </w:r>
          </w:p>
        </w:tc>
        <w:tc>
          <w:tcPr>
            <w:tcW w:w="993" w:type="dxa"/>
            <w:shd w:val="clear" w:color="auto" w:fill="C0C0C0"/>
            <w:textDirection w:val="btLr"/>
            <w:vAlign w:val="center"/>
          </w:tcPr>
          <w:p w:rsidR="00125B8E" w:rsidRPr="00B027D7" w:rsidRDefault="00125B8E" w:rsidP="00B027D7">
            <w:pPr>
              <w:spacing w:before="40" w:after="0" w:line="240" w:lineRule="auto"/>
              <w:ind w:left="113" w:right="113"/>
              <w:contextualSpacing/>
              <w:jc w:val="center"/>
              <w:rPr>
                <w:rFonts w:ascii="Arial" w:hAnsi="Arial" w:cs="Arial"/>
                <w:b/>
                <w:sz w:val="20"/>
                <w:szCs w:val="24"/>
              </w:rPr>
            </w:pPr>
            <w:r w:rsidRPr="00B027D7">
              <w:rPr>
                <w:rFonts w:ascii="Arial" w:hAnsi="Arial" w:cs="Arial"/>
                <w:b/>
                <w:sz w:val="20"/>
                <w:szCs w:val="24"/>
              </w:rPr>
              <w:t>Y Stereo70</w:t>
            </w:r>
          </w:p>
        </w:tc>
      </w:tr>
      <w:tr w:rsidR="005F6586" w:rsidRPr="000768B9" w:rsidTr="001904CF">
        <w:trPr>
          <w:jc w:val="center"/>
        </w:trPr>
        <w:tc>
          <w:tcPr>
            <w:tcW w:w="1051" w:type="dxa"/>
            <w:shd w:val="clear" w:color="auto" w:fill="auto"/>
          </w:tcPr>
          <w:p w:rsidR="005F6586" w:rsidRPr="00922D9D" w:rsidRDefault="0061390C" w:rsidP="00922D9D">
            <w:pPr>
              <w:autoSpaceDE w:val="0"/>
              <w:autoSpaceDN w:val="0"/>
              <w:adjustRightInd w:val="0"/>
              <w:spacing w:before="40" w:after="0" w:line="240" w:lineRule="auto"/>
              <w:jc w:val="center"/>
              <w:rPr>
                <w:rFonts w:ascii="Arial" w:hAnsi="Arial" w:cs="Arial"/>
                <w:sz w:val="20"/>
                <w:szCs w:val="24"/>
                <w:lang w:val="ro-RO"/>
              </w:rPr>
            </w:pPr>
            <w:r>
              <w:rPr>
                <w:rFonts w:ascii="Arial" w:hAnsi="Arial" w:cs="Arial"/>
                <w:sz w:val="20"/>
                <w:szCs w:val="24"/>
                <w:lang w:val="ro-RO"/>
              </w:rPr>
              <w:t>5520</w:t>
            </w:r>
          </w:p>
        </w:tc>
        <w:tc>
          <w:tcPr>
            <w:tcW w:w="1926" w:type="dxa"/>
            <w:shd w:val="clear" w:color="auto" w:fill="auto"/>
          </w:tcPr>
          <w:p w:rsidR="005F6586" w:rsidRPr="00481981" w:rsidRDefault="006B3320" w:rsidP="00922D9D">
            <w:pPr>
              <w:autoSpaceDE w:val="0"/>
              <w:autoSpaceDN w:val="0"/>
              <w:adjustRightInd w:val="0"/>
              <w:spacing w:before="40" w:after="0" w:line="240" w:lineRule="auto"/>
              <w:jc w:val="center"/>
              <w:rPr>
                <w:rFonts w:ascii="Arial" w:hAnsi="Arial" w:cs="Arial"/>
                <w:color w:val="000000" w:themeColor="text1"/>
                <w:sz w:val="20"/>
                <w:szCs w:val="24"/>
                <w:lang w:val="ro-RO"/>
              </w:rPr>
            </w:pPr>
            <w:r>
              <w:rPr>
                <w:rFonts w:ascii="Arial" w:hAnsi="Arial" w:cs="Arial"/>
                <w:color w:val="000000" w:themeColor="text1"/>
                <w:sz w:val="20"/>
                <w:szCs w:val="24"/>
                <w:lang w:val="ro-RO"/>
              </w:rPr>
              <w:t>Coș</w:t>
            </w:r>
            <w:r w:rsidR="002B05D0">
              <w:rPr>
                <w:rFonts w:ascii="Arial" w:hAnsi="Arial" w:cs="Arial"/>
                <w:color w:val="000000" w:themeColor="text1"/>
                <w:sz w:val="20"/>
                <w:szCs w:val="24"/>
                <w:lang w:val="ro-RO"/>
              </w:rPr>
              <w:t xml:space="preserve"> ceramică (șamotă)</w:t>
            </w:r>
          </w:p>
        </w:tc>
        <w:tc>
          <w:tcPr>
            <w:tcW w:w="567" w:type="dxa"/>
            <w:shd w:val="clear" w:color="auto" w:fill="auto"/>
          </w:tcPr>
          <w:p w:rsidR="005F6586" w:rsidRPr="00481981" w:rsidRDefault="00EF1693" w:rsidP="00922D9D">
            <w:pPr>
              <w:autoSpaceDE w:val="0"/>
              <w:autoSpaceDN w:val="0"/>
              <w:adjustRightInd w:val="0"/>
              <w:spacing w:before="40" w:after="0" w:line="240" w:lineRule="auto"/>
              <w:jc w:val="center"/>
              <w:rPr>
                <w:rFonts w:ascii="Arial" w:hAnsi="Arial" w:cs="Arial"/>
                <w:color w:val="000000" w:themeColor="text1"/>
                <w:sz w:val="20"/>
                <w:szCs w:val="24"/>
                <w:lang w:val="ro-RO"/>
              </w:rPr>
            </w:pPr>
            <w:r>
              <w:rPr>
                <w:rFonts w:ascii="Arial" w:hAnsi="Arial" w:cs="Arial"/>
                <w:color w:val="000000" w:themeColor="text1"/>
                <w:sz w:val="20"/>
                <w:szCs w:val="24"/>
                <w:lang w:val="ro-RO"/>
              </w:rPr>
              <w:t>1</w:t>
            </w:r>
            <w:r w:rsidR="002B05D0">
              <w:rPr>
                <w:rFonts w:ascii="Arial" w:hAnsi="Arial" w:cs="Arial"/>
                <w:color w:val="000000" w:themeColor="text1"/>
                <w:sz w:val="20"/>
                <w:szCs w:val="24"/>
                <w:lang w:val="ro-RO"/>
              </w:rPr>
              <w:t>0</w:t>
            </w:r>
          </w:p>
        </w:tc>
        <w:tc>
          <w:tcPr>
            <w:tcW w:w="851" w:type="dxa"/>
            <w:shd w:val="clear" w:color="auto" w:fill="auto"/>
          </w:tcPr>
          <w:p w:rsidR="005F6586" w:rsidRPr="00E3130E" w:rsidRDefault="002B05D0" w:rsidP="00B01DE9">
            <w:pPr>
              <w:autoSpaceDE w:val="0"/>
              <w:autoSpaceDN w:val="0"/>
              <w:adjustRightInd w:val="0"/>
              <w:spacing w:before="40" w:after="0" w:line="240" w:lineRule="auto"/>
              <w:rPr>
                <w:rFonts w:ascii="Arial" w:hAnsi="Arial" w:cs="Arial"/>
                <w:sz w:val="20"/>
                <w:szCs w:val="24"/>
              </w:rPr>
            </w:pPr>
            <w:r>
              <w:rPr>
                <w:rFonts w:ascii="Arial" w:hAnsi="Arial" w:cs="Arial"/>
                <w:sz w:val="20"/>
                <w:szCs w:val="24"/>
              </w:rPr>
              <w:t xml:space="preserve">    0,50</w:t>
            </w:r>
          </w:p>
        </w:tc>
        <w:tc>
          <w:tcPr>
            <w:tcW w:w="851" w:type="dxa"/>
            <w:shd w:val="clear" w:color="auto" w:fill="auto"/>
          </w:tcPr>
          <w:p w:rsidR="005F6586" w:rsidRPr="00922D9D" w:rsidRDefault="002B05D0" w:rsidP="00B01DE9">
            <w:pPr>
              <w:autoSpaceDE w:val="0"/>
              <w:autoSpaceDN w:val="0"/>
              <w:adjustRightInd w:val="0"/>
              <w:spacing w:before="40" w:after="0" w:line="240" w:lineRule="auto"/>
              <w:rPr>
                <w:rFonts w:ascii="Arial" w:hAnsi="Arial" w:cs="Arial"/>
                <w:sz w:val="20"/>
                <w:szCs w:val="24"/>
                <w:lang w:val="ro-RO"/>
              </w:rPr>
            </w:pPr>
            <w:r>
              <w:rPr>
                <w:rFonts w:ascii="Arial" w:hAnsi="Arial" w:cs="Arial"/>
                <w:sz w:val="20"/>
                <w:szCs w:val="24"/>
                <w:lang w:val="ro-RO"/>
              </w:rPr>
              <w:t xml:space="preserve">   0,5</w:t>
            </w:r>
            <w:r w:rsidR="00EF1693">
              <w:rPr>
                <w:rFonts w:ascii="Arial" w:hAnsi="Arial" w:cs="Arial"/>
                <w:sz w:val="20"/>
                <w:szCs w:val="24"/>
                <w:lang w:val="ro-RO"/>
              </w:rPr>
              <w:t>0</w:t>
            </w:r>
          </w:p>
        </w:tc>
        <w:tc>
          <w:tcPr>
            <w:tcW w:w="992" w:type="dxa"/>
            <w:shd w:val="clear" w:color="auto" w:fill="auto"/>
          </w:tcPr>
          <w:p w:rsidR="005F6586" w:rsidRPr="00922D9D" w:rsidRDefault="005F6586" w:rsidP="00922D9D">
            <w:pPr>
              <w:autoSpaceDE w:val="0"/>
              <w:autoSpaceDN w:val="0"/>
              <w:adjustRightInd w:val="0"/>
              <w:spacing w:before="40" w:after="0" w:line="240" w:lineRule="auto"/>
              <w:jc w:val="center"/>
              <w:rPr>
                <w:rFonts w:ascii="Arial" w:hAnsi="Arial" w:cs="Arial"/>
                <w:sz w:val="20"/>
                <w:szCs w:val="24"/>
                <w:lang w:val="ro-RO"/>
              </w:rPr>
            </w:pPr>
          </w:p>
        </w:tc>
        <w:tc>
          <w:tcPr>
            <w:tcW w:w="1213" w:type="dxa"/>
            <w:shd w:val="clear" w:color="auto" w:fill="auto"/>
          </w:tcPr>
          <w:p w:rsidR="005F6586" w:rsidRPr="00922D9D" w:rsidRDefault="005F6586" w:rsidP="00922D9D">
            <w:pPr>
              <w:autoSpaceDE w:val="0"/>
              <w:autoSpaceDN w:val="0"/>
              <w:adjustRightInd w:val="0"/>
              <w:spacing w:before="40" w:after="0" w:line="240" w:lineRule="auto"/>
              <w:jc w:val="center"/>
              <w:rPr>
                <w:rFonts w:ascii="Arial" w:hAnsi="Arial" w:cs="Arial"/>
                <w:sz w:val="20"/>
                <w:szCs w:val="24"/>
                <w:lang w:val="ro-RO"/>
              </w:rPr>
            </w:pPr>
          </w:p>
        </w:tc>
        <w:tc>
          <w:tcPr>
            <w:tcW w:w="625" w:type="dxa"/>
            <w:shd w:val="clear" w:color="auto" w:fill="auto"/>
          </w:tcPr>
          <w:p w:rsidR="005F6586" w:rsidRPr="00922D9D" w:rsidRDefault="005F6586" w:rsidP="00922D9D">
            <w:pPr>
              <w:autoSpaceDE w:val="0"/>
              <w:autoSpaceDN w:val="0"/>
              <w:adjustRightInd w:val="0"/>
              <w:spacing w:before="40" w:after="0" w:line="240" w:lineRule="auto"/>
              <w:jc w:val="center"/>
              <w:rPr>
                <w:rFonts w:ascii="Arial" w:hAnsi="Arial" w:cs="Arial"/>
                <w:sz w:val="20"/>
                <w:szCs w:val="24"/>
                <w:lang w:val="ro-RO"/>
              </w:rPr>
            </w:pPr>
          </w:p>
        </w:tc>
        <w:tc>
          <w:tcPr>
            <w:tcW w:w="629" w:type="dxa"/>
            <w:shd w:val="clear" w:color="auto" w:fill="auto"/>
          </w:tcPr>
          <w:p w:rsidR="005F6586" w:rsidRPr="00922D9D" w:rsidRDefault="005F6586" w:rsidP="00922D9D">
            <w:pPr>
              <w:autoSpaceDE w:val="0"/>
              <w:autoSpaceDN w:val="0"/>
              <w:adjustRightInd w:val="0"/>
              <w:spacing w:before="40" w:after="0" w:line="240" w:lineRule="auto"/>
              <w:jc w:val="center"/>
              <w:rPr>
                <w:rFonts w:ascii="Arial" w:hAnsi="Arial" w:cs="Arial"/>
                <w:sz w:val="20"/>
                <w:szCs w:val="24"/>
                <w:lang w:val="ro-RO"/>
              </w:rPr>
            </w:pPr>
          </w:p>
        </w:tc>
        <w:tc>
          <w:tcPr>
            <w:tcW w:w="993" w:type="dxa"/>
            <w:shd w:val="clear" w:color="auto" w:fill="auto"/>
          </w:tcPr>
          <w:p w:rsidR="005F6586" w:rsidRPr="00922D9D" w:rsidRDefault="005F6586" w:rsidP="00922D9D">
            <w:pPr>
              <w:autoSpaceDE w:val="0"/>
              <w:autoSpaceDN w:val="0"/>
              <w:adjustRightInd w:val="0"/>
              <w:spacing w:before="40" w:after="0" w:line="240" w:lineRule="auto"/>
              <w:jc w:val="center"/>
              <w:rPr>
                <w:rFonts w:ascii="Arial" w:hAnsi="Arial" w:cs="Arial"/>
                <w:sz w:val="20"/>
                <w:szCs w:val="24"/>
                <w:lang w:val="ro-RO"/>
              </w:rPr>
            </w:pPr>
          </w:p>
        </w:tc>
      </w:tr>
    </w:tbl>
    <w:p w:rsidR="00067974" w:rsidRPr="003B71A7" w:rsidRDefault="00125B8E" w:rsidP="00572CD0">
      <w:pPr>
        <w:widowControl w:val="0"/>
        <w:tabs>
          <w:tab w:val="left" w:pos="0"/>
        </w:tabs>
        <w:suppressAutoHyphens/>
        <w:spacing w:after="0" w:line="240" w:lineRule="auto"/>
        <w:jc w:val="both"/>
        <w:rPr>
          <w:rFonts w:ascii="Arial" w:eastAsia="Times New Roman" w:hAnsi="Arial" w:cs="Arial"/>
          <w:sz w:val="24"/>
          <w:szCs w:val="24"/>
          <w:lang w:val="ro-RO"/>
        </w:rPr>
      </w:pPr>
      <w:r w:rsidRPr="003B71A7">
        <w:rPr>
          <w:rFonts w:ascii="Arial" w:eastAsia="Times New Roman" w:hAnsi="Arial" w:cs="Arial"/>
          <w:sz w:val="24"/>
          <w:szCs w:val="24"/>
          <w:lang w:val="ro-RO"/>
        </w:rPr>
        <w:tab/>
      </w:r>
    </w:p>
    <w:p w:rsidR="00125B8E" w:rsidRPr="00067974" w:rsidRDefault="00067974" w:rsidP="00067974">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r>
      <w:r w:rsidR="00125B8E">
        <w:rPr>
          <w:rFonts w:ascii="Arial" w:eastAsia="Times New Roman" w:hAnsi="Arial" w:cs="Arial"/>
          <w:b/>
          <w:sz w:val="24"/>
          <w:szCs w:val="24"/>
          <w:lang w:val="ro-RO"/>
        </w:rPr>
        <w:t>Alte surse de poluare</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2"/>
        <w:gridCol w:w="3335"/>
      </w:tblGrid>
      <w:tr w:rsidR="00125B8E" w:rsidRPr="000768B9" w:rsidTr="002C56C9">
        <w:trPr>
          <w:trHeight w:val="197"/>
          <w:jc w:val="center"/>
        </w:trPr>
        <w:tc>
          <w:tcPr>
            <w:tcW w:w="6252" w:type="dxa"/>
            <w:shd w:val="clear" w:color="auto" w:fill="C0C0C0"/>
          </w:tcPr>
          <w:p w:rsidR="00125B8E" w:rsidRPr="00961962" w:rsidRDefault="00125B8E" w:rsidP="00961962">
            <w:pPr>
              <w:spacing w:before="40" w:after="0" w:line="240" w:lineRule="auto"/>
              <w:contextualSpacing/>
              <w:jc w:val="center"/>
              <w:rPr>
                <w:rFonts w:ascii="Arial" w:hAnsi="Arial" w:cs="Arial"/>
                <w:b/>
                <w:sz w:val="20"/>
                <w:szCs w:val="24"/>
              </w:rPr>
            </w:pPr>
            <w:r w:rsidRPr="00961962">
              <w:rPr>
                <w:rFonts w:ascii="Arial" w:hAnsi="Arial" w:cs="Arial"/>
                <w:b/>
                <w:sz w:val="20"/>
                <w:szCs w:val="24"/>
              </w:rPr>
              <w:t>Sursă</w:t>
            </w:r>
          </w:p>
        </w:tc>
        <w:tc>
          <w:tcPr>
            <w:tcW w:w="3335" w:type="dxa"/>
            <w:shd w:val="clear" w:color="auto" w:fill="C0C0C0"/>
          </w:tcPr>
          <w:p w:rsidR="00125B8E" w:rsidRPr="00961962" w:rsidRDefault="00125B8E" w:rsidP="00961962">
            <w:pPr>
              <w:spacing w:before="40" w:after="0" w:line="240" w:lineRule="auto"/>
              <w:contextualSpacing/>
              <w:jc w:val="center"/>
              <w:rPr>
                <w:rFonts w:ascii="Arial" w:hAnsi="Arial" w:cs="Arial"/>
                <w:b/>
                <w:sz w:val="20"/>
                <w:szCs w:val="24"/>
              </w:rPr>
            </w:pPr>
            <w:r w:rsidRPr="00961962">
              <w:rPr>
                <w:rFonts w:ascii="Arial" w:hAnsi="Arial" w:cs="Arial"/>
                <w:b/>
                <w:sz w:val="20"/>
                <w:szCs w:val="24"/>
              </w:rPr>
              <w:t>Tip sursă</w:t>
            </w:r>
          </w:p>
        </w:tc>
      </w:tr>
      <w:tr w:rsidR="00125B8E" w:rsidRPr="000768B9" w:rsidTr="00961962">
        <w:trPr>
          <w:trHeight w:val="207"/>
          <w:jc w:val="center"/>
        </w:trPr>
        <w:tc>
          <w:tcPr>
            <w:tcW w:w="6252" w:type="dxa"/>
            <w:shd w:val="clear" w:color="auto" w:fill="auto"/>
          </w:tcPr>
          <w:p w:rsidR="00125B8E" w:rsidRPr="000768B9" w:rsidRDefault="00125B8E" w:rsidP="00572CD0">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125B8E" w:rsidRPr="000768B9" w:rsidRDefault="00125B8E" w:rsidP="00572CD0">
            <w:pPr>
              <w:widowControl w:val="0"/>
              <w:suppressAutoHyphens/>
              <w:spacing w:before="40" w:after="0" w:line="360" w:lineRule="auto"/>
              <w:jc w:val="center"/>
              <w:rPr>
                <w:rFonts w:ascii="Arial" w:eastAsia="Times New Roman" w:hAnsi="Arial" w:cs="Arial"/>
                <w:sz w:val="20"/>
                <w:szCs w:val="24"/>
                <w:lang w:val="ro-RO"/>
              </w:rPr>
            </w:pPr>
          </w:p>
        </w:tc>
      </w:tr>
    </w:tbl>
    <w:p w:rsidR="004D0A9E" w:rsidRPr="00AB4D77" w:rsidRDefault="00125B8E" w:rsidP="00961962">
      <w:pPr>
        <w:spacing w:after="0"/>
        <w:rPr>
          <w:rFonts w:ascii="Arial" w:eastAsia="Times New Roman" w:hAnsi="Arial" w:cs="Arial"/>
          <w:sz w:val="24"/>
          <w:szCs w:val="24"/>
          <w:lang w:val="ro-RO"/>
        </w:rPr>
      </w:pPr>
      <w:r>
        <w:rPr>
          <w:rFonts w:ascii="Arial" w:eastAsia="Times New Roman" w:hAnsi="Arial" w:cs="Arial"/>
          <w:sz w:val="24"/>
          <w:szCs w:val="24"/>
          <w:lang w:val="ro-RO"/>
        </w:rPr>
        <w:t>Nu este cazul.</w:t>
      </w:r>
    </w:p>
    <w:p w:rsidR="00125B8E" w:rsidRDefault="00D92938" w:rsidP="00572CD0">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r>
      <w:r w:rsidR="00125B8E">
        <w:rPr>
          <w:rFonts w:ascii="Arial" w:eastAsia="Times New Roman" w:hAnsi="Arial" w:cs="Arial"/>
          <w:b/>
          <w:sz w:val="24"/>
          <w:szCs w:val="24"/>
          <w:lang w:val="ro-RO"/>
        </w:rPr>
        <w:t>Apă</w:t>
      </w:r>
    </w:p>
    <w:p w:rsidR="004D0A9E" w:rsidRPr="00961962" w:rsidRDefault="005117ED" w:rsidP="00961962">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Apele uz</w:t>
      </w:r>
      <w:r w:rsidR="00C41F8C">
        <w:rPr>
          <w:rFonts w:ascii="Arial" w:eastAsia="Times New Roman" w:hAnsi="Arial" w:cs="Arial"/>
          <w:sz w:val="24"/>
          <w:szCs w:val="24"/>
          <w:lang w:val="ro-RO"/>
        </w:rPr>
        <w:t>ate menejere, evacuate in bazin v</w:t>
      </w:r>
      <w:r w:rsidR="00E3130E">
        <w:rPr>
          <w:rFonts w:ascii="Arial" w:eastAsia="Times New Roman" w:hAnsi="Arial" w:cs="Arial"/>
          <w:sz w:val="24"/>
          <w:szCs w:val="24"/>
          <w:lang w:val="ro-RO"/>
        </w:rPr>
        <w:t xml:space="preserve">idanjabil </w:t>
      </w:r>
      <w:r w:rsidR="007A404C">
        <w:rPr>
          <w:rFonts w:ascii="Arial" w:eastAsia="Times New Roman" w:hAnsi="Arial" w:cs="Arial"/>
          <w:sz w:val="24"/>
          <w:szCs w:val="24"/>
          <w:lang w:val="ro-RO"/>
        </w:rPr>
        <w:t xml:space="preserve">betonat </w:t>
      </w:r>
      <w:r w:rsidR="006B3320">
        <w:rPr>
          <w:rFonts w:ascii="Arial" w:eastAsia="Times New Roman" w:hAnsi="Arial" w:cs="Arial"/>
          <w:sz w:val="24"/>
          <w:szCs w:val="24"/>
          <w:lang w:val="ro-RO"/>
        </w:rPr>
        <w:t>cu capacitate de 25</w:t>
      </w:r>
      <w:r w:rsidR="006740C7">
        <w:rPr>
          <w:rFonts w:ascii="Arial" w:eastAsia="Times New Roman" w:hAnsi="Arial" w:cs="Arial"/>
          <w:sz w:val="24"/>
          <w:szCs w:val="24"/>
          <w:lang w:val="ro-RO"/>
        </w:rPr>
        <w:t xml:space="preserve"> mc</w:t>
      </w:r>
      <w:r w:rsidR="00C41F8C">
        <w:rPr>
          <w:rFonts w:ascii="Arial" w:eastAsia="Times New Roman" w:hAnsi="Arial" w:cs="Arial"/>
          <w:sz w:val="24"/>
          <w:szCs w:val="24"/>
          <w:lang w:val="ro-RO"/>
        </w:rPr>
        <w:t xml:space="preserve"> de unde sunt vidanjate de societăți specializate.</w:t>
      </w:r>
    </w:p>
    <w:p w:rsidR="00125B8E" w:rsidRPr="00067974" w:rsidRDefault="00125B8E" w:rsidP="00067974">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125B8E" w:rsidRPr="002969C1" w:rsidTr="00572CD0">
        <w:tc>
          <w:tcPr>
            <w:tcW w:w="5077" w:type="dxa"/>
            <w:shd w:val="clear" w:color="auto" w:fill="C0C0C0"/>
            <w:vAlign w:val="center"/>
          </w:tcPr>
          <w:p w:rsidR="00125B8E" w:rsidRPr="002969C1" w:rsidRDefault="00125B8E" w:rsidP="00572CD0">
            <w:pPr>
              <w:spacing w:before="40" w:after="0" w:line="240" w:lineRule="auto"/>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Denumire</w:t>
            </w:r>
          </w:p>
        </w:tc>
        <w:tc>
          <w:tcPr>
            <w:tcW w:w="4569" w:type="dxa"/>
            <w:shd w:val="clear" w:color="auto" w:fill="C0C0C0"/>
            <w:vAlign w:val="center"/>
          </w:tcPr>
          <w:p w:rsidR="00125B8E" w:rsidRPr="002969C1" w:rsidRDefault="00125B8E" w:rsidP="00572CD0">
            <w:pPr>
              <w:spacing w:before="40" w:after="0" w:line="240" w:lineRule="auto"/>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Detalii</w:t>
            </w:r>
          </w:p>
        </w:tc>
      </w:tr>
      <w:tr w:rsidR="00125B8E" w:rsidRPr="002969C1" w:rsidTr="00572CD0">
        <w:tc>
          <w:tcPr>
            <w:tcW w:w="5077" w:type="dxa"/>
            <w:shd w:val="clear" w:color="auto" w:fill="auto"/>
          </w:tcPr>
          <w:p w:rsidR="00125B8E" w:rsidRPr="002969C1" w:rsidRDefault="00125B8E" w:rsidP="00572CD0">
            <w:pPr>
              <w:spacing w:before="40" w:after="0" w:line="240" w:lineRule="auto"/>
              <w:jc w:val="center"/>
              <w:rPr>
                <w:rFonts w:ascii="Arial" w:eastAsia="Times New Roman" w:hAnsi="Arial" w:cs="Arial"/>
                <w:sz w:val="20"/>
                <w:szCs w:val="24"/>
                <w:lang w:val="ro-RO"/>
              </w:rPr>
            </w:pPr>
            <w:r w:rsidRPr="002969C1">
              <w:rPr>
                <w:rFonts w:ascii="Arial" w:eastAsia="Times New Roman" w:hAnsi="Arial" w:cs="Arial"/>
                <w:sz w:val="20"/>
                <w:szCs w:val="24"/>
                <w:lang w:val="ro-RO"/>
              </w:rPr>
              <w:t>Pretratare ape industriale în amplasament</w:t>
            </w:r>
          </w:p>
        </w:tc>
        <w:tc>
          <w:tcPr>
            <w:tcW w:w="4569" w:type="dxa"/>
            <w:shd w:val="clear" w:color="auto" w:fill="auto"/>
          </w:tcPr>
          <w:p w:rsidR="00125B8E" w:rsidRPr="002969C1" w:rsidRDefault="00125B8E" w:rsidP="00572CD0">
            <w:pPr>
              <w:spacing w:before="40" w:after="0" w:line="240" w:lineRule="auto"/>
              <w:jc w:val="center"/>
              <w:rPr>
                <w:rFonts w:ascii="Arial" w:eastAsia="Times New Roman" w:hAnsi="Arial" w:cs="Arial"/>
                <w:sz w:val="20"/>
                <w:szCs w:val="24"/>
                <w:lang w:val="ro-RO"/>
              </w:rPr>
            </w:pPr>
            <w:r w:rsidRPr="002969C1">
              <w:rPr>
                <w:rFonts w:ascii="Arial" w:eastAsia="Times New Roman" w:hAnsi="Arial" w:cs="Arial"/>
                <w:sz w:val="20"/>
                <w:szCs w:val="24"/>
                <w:lang w:val="ro-RO"/>
              </w:rPr>
              <w:t>NU</w:t>
            </w:r>
          </w:p>
        </w:tc>
      </w:tr>
      <w:tr w:rsidR="00125B8E" w:rsidRPr="002969C1" w:rsidTr="00572CD0">
        <w:tc>
          <w:tcPr>
            <w:tcW w:w="5077" w:type="dxa"/>
            <w:shd w:val="clear" w:color="auto" w:fill="auto"/>
          </w:tcPr>
          <w:p w:rsidR="00125B8E" w:rsidRPr="002969C1" w:rsidRDefault="00125B8E" w:rsidP="00572CD0">
            <w:pPr>
              <w:spacing w:before="40" w:after="0" w:line="240" w:lineRule="auto"/>
              <w:jc w:val="center"/>
              <w:rPr>
                <w:rFonts w:ascii="Arial" w:eastAsia="Times New Roman" w:hAnsi="Arial" w:cs="Arial"/>
                <w:sz w:val="20"/>
                <w:szCs w:val="24"/>
                <w:lang w:val="ro-RO"/>
              </w:rPr>
            </w:pPr>
            <w:r w:rsidRPr="002969C1">
              <w:rPr>
                <w:rFonts w:ascii="Arial" w:eastAsia="Times New Roman" w:hAnsi="Arial" w:cs="Arial"/>
                <w:sz w:val="20"/>
                <w:szCs w:val="24"/>
                <w:lang w:val="ro-RO"/>
              </w:rPr>
              <w:t>Detalii</w:t>
            </w:r>
          </w:p>
        </w:tc>
        <w:tc>
          <w:tcPr>
            <w:tcW w:w="4569" w:type="dxa"/>
            <w:shd w:val="clear" w:color="auto" w:fill="auto"/>
          </w:tcPr>
          <w:p w:rsidR="00125B8E" w:rsidRPr="002969C1" w:rsidRDefault="00125B8E" w:rsidP="00572CD0">
            <w:pPr>
              <w:spacing w:before="40" w:after="0" w:line="240" w:lineRule="auto"/>
              <w:jc w:val="center"/>
              <w:rPr>
                <w:rFonts w:ascii="Arial" w:eastAsia="Times New Roman" w:hAnsi="Arial" w:cs="Arial"/>
                <w:sz w:val="20"/>
                <w:szCs w:val="24"/>
                <w:lang w:val="ro-RO"/>
              </w:rPr>
            </w:pPr>
          </w:p>
        </w:tc>
      </w:tr>
    </w:tbl>
    <w:p w:rsidR="00125B8E" w:rsidRPr="00F97095" w:rsidRDefault="00125B8E" w:rsidP="00572CD0">
      <w:pPr>
        <w:spacing w:after="0" w:line="240" w:lineRule="auto"/>
        <w:jc w:val="both"/>
        <w:rPr>
          <w:rFonts w:ascii="Arial" w:eastAsia="Times New Roman" w:hAnsi="Arial" w:cs="Arial"/>
          <w:sz w:val="24"/>
          <w:szCs w:val="24"/>
          <w:lang w:val="ro-RO"/>
        </w:rPr>
      </w:pPr>
    </w:p>
    <w:p w:rsidR="00125B8E" w:rsidRPr="00067974" w:rsidRDefault="00125B8E" w:rsidP="00067974">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125B8E" w:rsidRPr="002969C1" w:rsidTr="00572CD0">
        <w:tc>
          <w:tcPr>
            <w:tcW w:w="5077" w:type="dxa"/>
            <w:shd w:val="clear" w:color="auto" w:fill="C0C0C0"/>
            <w:vAlign w:val="center"/>
          </w:tcPr>
          <w:p w:rsidR="00125B8E" w:rsidRPr="002969C1" w:rsidRDefault="00125B8E" w:rsidP="00572CD0">
            <w:pPr>
              <w:spacing w:before="40" w:after="0" w:line="240" w:lineRule="auto"/>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Denumire</w:t>
            </w:r>
          </w:p>
        </w:tc>
        <w:tc>
          <w:tcPr>
            <w:tcW w:w="4569" w:type="dxa"/>
            <w:shd w:val="clear" w:color="auto" w:fill="C0C0C0"/>
            <w:vAlign w:val="center"/>
          </w:tcPr>
          <w:p w:rsidR="00125B8E" w:rsidRPr="002969C1" w:rsidRDefault="00125B8E" w:rsidP="00572CD0">
            <w:pPr>
              <w:spacing w:before="40" w:after="0" w:line="240" w:lineRule="auto"/>
              <w:jc w:val="center"/>
              <w:rPr>
                <w:rFonts w:ascii="Arial" w:eastAsia="Times New Roman" w:hAnsi="Arial" w:cs="Arial"/>
                <w:b/>
                <w:sz w:val="20"/>
                <w:szCs w:val="24"/>
                <w:lang w:val="ro-RO"/>
              </w:rPr>
            </w:pPr>
            <w:r w:rsidRPr="002969C1">
              <w:rPr>
                <w:rFonts w:ascii="Arial" w:eastAsia="Times New Roman" w:hAnsi="Arial" w:cs="Arial"/>
                <w:b/>
                <w:sz w:val="20"/>
                <w:szCs w:val="24"/>
                <w:lang w:val="ro-RO"/>
              </w:rPr>
              <w:t>Detalii</w:t>
            </w:r>
          </w:p>
        </w:tc>
      </w:tr>
      <w:tr w:rsidR="00125B8E" w:rsidRPr="002969C1" w:rsidTr="00572CD0">
        <w:tc>
          <w:tcPr>
            <w:tcW w:w="5077" w:type="dxa"/>
            <w:shd w:val="clear" w:color="auto" w:fill="auto"/>
          </w:tcPr>
          <w:p w:rsidR="00125B8E" w:rsidRPr="002969C1" w:rsidRDefault="00125B8E" w:rsidP="00572CD0">
            <w:pPr>
              <w:spacing w:before="40" w:after="0" w:line="240" w:lineRule="auto"/>
              <w:jc w:val="center"/>
              <w:rPr>
                <w:rFonts w:ascii="Arial" w:eastAsia="Times New Roman" w:hAnsi="Arial" w:cs="Arial"/>
                <w:sz w:val="20"/>
                <w:szCs w:val="24"/>
                <w:lang w:val="ro-RO"/>
              </w:rPr>
            </w:pPr>
            <w:r w:rsidRPr="002969C1">
              <w:rPr>
                <w:rFonts w:ascii="Arial" w:eastAsia="Times New Roman" w:hAnsi="Arial" w:cs="Arial"/>
                <w:sz w:val="20"/>
                <w:szCs w:val="24"/>
                <w:lang w:val="ro-RO"/>
              </w:rPr>
              <w:t>Tratare ape industriale în amplasament</w:t>
            </w:r>
          </w:p>
        </w:tc>
        <w:tc>
          <w:tcPr>
            <w:tcW w:w="4569" w:type="dxa"/>
            <w:shd w:val="clear" w:color="auto" w:fill="auto"/>
          </w:tcPr>
          <w:p w:rsidR="00125B8E" w:rsidRPr="002969C1" w:rsidRDefault="00125B8E" w:rsidP="00572CD0">
            <w:pPr>
              <w:spacing w:before="40" w:after="0" w:line="240" w:lineRule="auto"/>
              <w:jc w:val="center"/>
              <w:rPr>
                <w:rFonts w:ascii="Arial" w:eastAsia="Times New Roman" w:hAnsi="Arial" w:cs="Arial"/>
                <w:sz w:val="20"/>
                <w:szCs w:val="24"/>
                <w:lang w:val="ro-RO"/>
              </w:rPr>
            </w:pPr>
            <w:r w:rsidRPr="002969C1">
              <w:rPr>
                <w:rFonts w:ascii="Arial" w:eastAsia="Times New Roman" w:hAnsi="Arial" w:cs="Arial"/>
                <w:sz w:val="20"/>
                <w:szCs w:val="24"/>
                <w:lang w:val="ro-RO"/>
              </w:rPr>
              <w:t>NU</w:t>
            </w:r>
          </w:p>
        </w:tc>
      </w:tr>
    </w:tbl>
    <w:p w:rsidR="00125B8E" w:rsidRPr="00BD4EA0" w:rsidRDefault="00125B8E" w:rsidP="00572CD0">
      <w:pPr>
        <w:spacing w:after="0"/>
        <w:rPr>
          <w:rFonts w:ascii="Arial" w:hAnsi="Arial" w:cs="Arial"/>
          <w:sz w:val="24"/>
          <w:szCs w:val="24"/>
          <w:lang w:val="ro-RO"/>
        </w:rPr>
      </w:pPr>
    </w:p>
    <w:p w:rsidR="00B027D7" w:rsidRDefault="00B027D7" w:rsidP="00B027D7">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p w:rsidR="00B027D7" w:rsidRPr="00961962" w:rsidRDefault="00136A74" w:rsidP="006F3F29">
      <w:pPr>
        <w:spacing w:after="0"/>
        <w:jc w:val="both"/>
        <w:rPr>
          <w:rFonts w:ascii="Arial" w:eastAsia="Times New Roman" w:hAnsi="Arial" w:cs="Arial"/>
          <w:sz w:val="24"/>
          <w:szCs w:val="24"/>
          <w:lang w:val="ro-RO"/>
        </w:rPr>
      </w:pPr>
      <w:r>
        <w:rPr>
          <w:rFonts w:ascii="Arial" w:eastAsia="Times New Roman" w:hAnsi="Arial" w:cs="Arial"/>
          <w:sz w:val="24"/>
          <w:szCs w:val="24"/>
          <w:lang w:val="ro-RO"/>
        </w:rPr>
        <w:t xml:space="preserve">Platformă dalată pentru </w:t>
      </w:r>
      <w:r w:rsidR="007A404C">
        <w:rPr>
          <w:rFonts w:ascii="Arial" w:eastAsia="Times New Roman" w:hAnsi="Arial" w:cs="Arial"/>
          <w:sz w:val="24"/>
          <w:szCs w:val="24"/>
          <w:lang w:val="ro-RO"/>
        </w:rPr>
        <w:t xml:space="preserve">depozitarea containerelor pentru deșeuri menajere </w:t>
      </w:r>
      <w:r w:rsidR="00EF1693">
        <w:rPr>
          <w:rFonts w:ascii="Arial" w:eastAsia="Times New Roman" w:hAnsi="Arial" w:cs="Arial"/>
          <w:sz w:val="24"/>
          <w:szCs w:val="24"/>
          <w:lang w:val="ro-RO"/>
        </w:rPr>
        <w:t xml:space="preserve"> in suprafață de 6</w:t>
      </w:r>
      <w:r>
        <w:rPr>
          <w:rFonts w:ascii="Arial" w:eastAsia="Times New Roman" w:hAnsi="Arial" w:cs="Arial"/>
          <w:sz w:val="24"/>
          <w:szCs w:val="24"/>
          <w:lang w:val="ro-RO"/>
        </w:rPr>
        <w:t xml:space="preserve"> mp.</w:t>
      </w:r>
    </w:p>
    <w:p w:rsidR="00125B8E" w:rsidRDefault="00125B8E" w:rsidP="00BA38C4">
      <w:pPr>
        <w:spacing w:after="0"/>
        <w:ind w:firstLine="720"/>
        <w:rPr>
          <w:rFonts w:ascii="Arial" w:eastAsia="Times New Roman" w:hAnsi="Arial" w:cs="Arial"/>
          <w:b/>
          <w:sz w:val="24"/>
          <w:szCs w:val="24"/>
          <w:lang w:val="ro-RO"/>
        </w:rPr>
      </w:pPr>
      <w:r>
        <w:rPr>
          <w:rFonts w:ascii="Arial" w:eastAsia="Times New Roman" w:hAnsi="Arial" w:cs="Arial"/>
          <w:b/>
          <w:sz w:val="24"/>
          <w:szCs w:val="24"/>
          <w:lang w:val="ro-RO"/>
        </w:rPr>
        <w:t>Alți factori de mediu (după caz)</w:t>
      </w:r>
    </w:p>
    <w:p w:rsidR="002C56C9" w:rsidRDefault="00125B8E" w:rsidP="00572CD0">
      <w:pPr>
        <w:spacing w:after="0"/>
        <w:rPr>
          <w:rFonts w:ascii="Arial" w:eastAsia="Times New Roman" w:hAnsi="Arial" w:cs="Arial"/>
          <w:sz w:val="24"/>
          <w:szCs w:val="24"/>
          <w:lang w:val="ro-RO"/>
        </w:rPr>
      </w:pPr>
      <w:r>
        <w:rPr>
          <w:rFonts w:ascii="Arial" w:eastAsia="Times New Roman" w:hAnsi="Arial" w:cs="Arial"/>
          <w:sz w:val="24"/>
          <w:szCs w:val="24"/>
          <w:lang w:val="ro-RO"/>
        </w:rPr>
        <w:t>Nu este cazul.</w:t>
      </w:r>
    </w:p>
    <w:p w:rsidR="004E6C13" w:rsidRPr="008C0A8C" w:rsidRDefault="004E6C13" w:rsidP="00572CD0">
      <w:pPr>
        <w:spacing w:after="0"/>
        <w:rPr>
          <w:rFonts w:ascii="Arial" w:eastAsia="Times New Roman" w:hAnsi="Arial" w:cs="Arial"/>
          <w:sz w:val="24"/>
          <w:szCs w:val="24"/>
          <w:lang w:val="ro-RO"/>
        </w:rPr>
      </w:pPr>
    </w:p>
    <w:p w:rsidR="00125B8E" w:rsidRPr="00FE6A36" w:rsidRDefault="00125B8E" w:rsidP="00067974">
      <w:pPr>
        <w:pStyle w:val="Heading2"/>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p w:rsidR="002C56C9" w:rsidRDefault="002123A6" w:rsidP="00572CD0">
      <w:pPr>
        <w:spacing w:after="0"/>
        <w:rPr>
          <w:rFonts w:ascii="Arial" w:eastAsia="Times New Roman" w:hAnsi="Arial" w:cs="Arial"/>
          <w:sz w:val="24"/>
          <w:szCs w:val="24"/>
          <w:lang w:val="ro-RO"/>
        </w:rPr>
      </w:pPr>
      <w:r>
        <w:rPr>
          <w:rFonts w:ascii="Arial" w:eastAsia="Times New Roman" w:hAnsi="Arial" w:cs="Arial"/>
          <w:sz w:val="24"/>
          <w:szCs w:val="24"/>
          <w:lang w:val="ro-RO"/>
        </w:rPr>
        <w:t>Nu este cazul.</w:t>
      </w:r>
    </w:p>
    <w:p w:rsidR="004E6C13" w:rsidRPr="002123A6" w:rsidRDefault="004E6C13" w:rsidP="00572CD0">
      <w:pPr>
        <w:spacing w:after="0"/>
        <w:rPr>
          <w:rFonts w:ascii="Arial" w:eastAsia="Times New Roman" w:hAnsi="Arial" w:cs="Arial"/>
          <w:sz w:val="24"/>
          <w:szCs w:val="24"/>
          <w:lang w:val="ro-RO"/>
        </w:rPr>
      </w:pPr>
    </w:p>
    <w:p w:rsidR="00125B8E" w:rsidRPr="00FE6A36" w:rsidRDefault="00125B8E" w:rsidP="00067974">
      <w:pPr>
        <w:pStyle w:val="Heading2"/>
        <w:rPr>
          <w:rFonts w:ascii="Arial" w:hAnsi="Arial" w:cs="Arial"/>
        </w:rPr>
      </w:pPr>
      <w:r>
        <w:rPr>
          <w:rFonts w:ascii="Arial" w:hAnsi="Arial" w:cs="Arial"/>
        </w:rPr>
        <w:lastRenderedPageBreak/>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p w:rsidR="008E1930" w:rsidRPr="0069776F" w:rsidRDefault="008E1930" w:rsidP="00AB4D77">
      <w:pPr>
        <w:spacing w:after="0"/>
        <w:rPr>
          <w:rFonts w:ascii="Arial" w:hAnsi="Arial" w:cs="Arial"/>
        </w:rPr>
      </w:pPr>
      <w:r w:rsidRPr="0069776F">
        <w:rPr>
          <w:rFonts w:ascii="Arial" w:hAnsi="Arial" w:cs="Arial"/>
          <w:b/>
          <w:bCs/>
        </w:rPr>
        <w:t>Nivelul de zgomot</w:t>
      </w:r>
    </w:p>
    <w:p w:rsidR="00125B8E" w:rsidRPr="008E1930" w:rsidRDefault="008E1930" w:rsidP="00AB4D77">
      <w:pPr>
        <w:spacing w:after="0"/>
        <w:jc w:val="both"/>
        <w:rPr>
          <w:rFonts w:ascii="Arial" w:hAnsi="Arial" w:cs="Arial"/>
        </w:rPr>
      </w:pPr>
      <w:r w:rsidRPr="008E1930">
        <w:rPr>
          <w:rFonts w:ascii="Arial" w:hAnsi="Arial" w:cs="Arial"/>
          <w:sz w:val="24"/>
          <w:szCs w:val="24"/>
        </w:rPr>
        <w:t xml:space="preserve">Zgomotul emis din activitățile de pe amplasament nu trebuie sa conducă la depășirea limitelor admisibile din standardul SR 10009:2017, „Acustică. Limite admisibile ale nivelului de zgomot din mediul ambiant”  și/sau a Ordinului nr. 119 din 4 februarie 2014 pentru aprobarea </w:t>
      </w:r>
      <w:r w:rsidRPr="008E1930">
        <w:rPr>
          <w:rFonts w:ascii="Arial" w:hAnsi="Arial" w:cs="Arial"/>
          <w:i/>
          <w:iCs/>
          <w:sz w:val="24"/>
          <w:szCs w:val="24"/>
        </w:rPr>
        <w:t>Normelor de igienă şi sănătate publică privind mediul de viaţă al populaţiei</w:t>
      </w:r>
      <w:r w:rsidRPr="008E1930">
        <w:rPr>
          <w:rFonts w:ascii="Arial" w:hAnsi="Arial" w:cs="Arial"/>
          <w:sz w:val="24"/>
          <w:szCs w:val="24"/>
        </w:rPr>
        <w:t>, cu modificările și completările ulterioare, după caz</w:t>
      </w:r>
      <w:r w:rsidRPr="0069776F">
        <w:rPr>
          <w:rFonts w:ascii="Arial" w:hAnsi="Arial" w:cs="Arial"/>
        </w:rPr>
        <w:t xml:space="preserve">.  </w:t>
      </w:r>
    </w:p>
    <w:p w:rsidR="00125B8E" w:rsidRPr="00067974" w:rsidRDefault="00125B8E" w:rsidP="00067974">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p w:rsidR="009337A0" w:rsidRDefault="008E1930" w:rsidP="008E1930">
      <w:pPr>
        <w:spacing w:after="0" w:line="240" w:lineRule="auto"/>
        <w:jc w:val="both"/>
        <w:rPr>
          <w:rFonts w:ascii="Arial" w:eastAsia="Calibri" w:hAnsi="Arial" w:cs="Arial"/>
          <w:sz w:val="24"/>
          <w:szCs w:val="24"/>
          <w:lang w:eastAsia="ar-SA"/>
        </w:rPr>
      </w:pPr>
      <w:r w:rsidRPr="008E1930">
        <w:rPr>
          <w:rFonts w:ascii="Arial" w:eastAsia="Calibri" w:hAnsi="Arial" w:cs="Arial"/>
          <w:sz w:val="24"/>
          <w:szCs w:val="24"/>
          <w:lang w:eastAsia="ar-SA"/>
        </w:rPr>
        <w:t>Nu este cazul</w:t>
      </w:r>
    </w:p>
    <w:p w:rsidR="00FA6011" w:rsidRPr="008E1930" w:rsidRDefault="00FA6011" w:rsidP="008E1930">
      <w:pPr>
        <w:spacing w:after="0" w:line="240" w:lineRule="auto"/>
        <w:jc w:val="both"/>
        <w:rPr>
          <w:rFonts w:ascii="Arial" w:eastAsia="Calibri" w:hAnsi="Arial" w:cs="Arial"/>
          <w:sz w:val="24"/>
          <w:szCs w:val="24"/>
          <w:lang w:eastAsia="ar-SA"/>
        </w:rPr>
      </w:pPr>
    </w:p>
    <w:p w:rsidR="007A404C" w:rsidRPr="00513C71" w:rsidRDefault="00125B8E" w:rsidP="001904CF">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6874AA" w:rsidRDefault="00125B8E" w:rsidP="006874AA">
      <w:pPr>
        <w:pStyle w:val="NoSpacing"/>
        <w:ind w:firstLine="720"/>
        <w:jc w:val="both"/>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tehnologică </w:t>
      </w:r>
      <w:r w:rsidR="00BA38C4">
        <w:rPr>
          <w:rFonts w:ascii="Arial" w:hAnsi="Arial" w:cs="Arial"/>
          <w:b/>
          <w:sz w:val="24"/>
          <w:szCs w:val="24"/>
        </w:rPr>
        <w:t>evacuat</w:t>
      </w:r>
      <w:r w:rsidR="006874AA">
        <w:rPr>
          <w:rFonts w:ascii="Arial" w:hAnsi="Arial" w:cs="Arial"/>
          <w:b/>
          <w:sz w:val="24"/>
          <w:szCs w:val="24"/>
        </w:rPr>
        <w:t xml:space="preserve">e. </w:t>
      </w:r>
    </w:p>
    <w:p w:rsidR="00125B8E" w:rsidRDefault="006874AA" w:rsidP="006874AA">
      <w:pPr>
        <w:pStyle w:val="NoSpacing"/>
        <w:rPr>
          <w:rFonts w:ascii="Arial" w:hAnsi="Arial" w:cs="Arial"/>
          <w:sz w:val="24"/>
          <w:szCs w:val="24"/>
        </w:rPr>
      </w:pPr>
      <w:r>
        <w:rPr>
          <w:rFonts w:ascii="Arial" w:hAnsi="Arial" w:cs="Arial"/>
          <w:sz w:val="24"/>
          <w:szCs w:val="24"/>
        </w:rPr>
        <w:t>Nu este cazul.</w:t>
      </w:r>
    </w:p>
    <w:p w:rsidR="00FA6011" w:rsidRPr="00882DE3" w:rsidRDefault="00FA6011" w:rsidP="006874AA">
      <w:pPr>
        <w:pStyle w:val="NoSpacing"/>
        <w:rPr>
          <w:rFonts w:ascii="Arial" w:hAnsi="Arial" w:cs="Arial"/>
          <w:sz w:val="24"/>
          <w:szCs w:val="24"/>
        </w:rPr>
      </w:pPr>
    </w:p>
    <w:p w:rsidR="00125B8E" w:rsidRPr="002969C1" w:rsidRDefault="00125B8E" w:rsidP="00572CD0">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BA38C4" w:rsidRDefault="00BA38C4" w:rsidP="00572CD0">
      <w:pPr>
        <w:pStyle w:val="NoSpacing"/>
        <w:rPr>
          <w:rFonts w:ascii="Arial" w:hAnsi="Arial" w:cs="Arial"/>
          <w:sz w:val="24"/>
          <w:szCs w:val="24"/>
        </w:rPr>
      </w:pPr>
      <w:r>
        <w:rPr>
          <w:rFonts w:ascii="Arial" w:hAnsi="Arial" w:cs="Arial"/>
          <w:sz w:val="24"/>
          <w:szCs w:val="24"/>
        </w:rPr>
        <w:t>Nu este cazul.</w:t>
      </w:r>
    </w:p>
    <w:p w:rsidR="00FA6011" w:rsidRPr="0019563E" w:rsidRDefault="00FA6011" w:rsidP="00572CD0">
      <w:pPr>
        <w:pStyle w:val="NoSpacing"/>
        <w:rPr>
          <w:rFonts w:ascii="Arial" w:hAnsi="Arial" w:cs="Arial"/>
          <w:sz w:val="24"/>
          <w:szCs w:val="24"/>
        </w:rPr>
      </w:pPr>
    </w:p>
    <w:p w:rsidR="00630651" w:rsidRDefault="00125B8E" w:rsidP="008E1930">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p w:rsidR="00B027D7" w:rsidRPr="00961962" w:rsidRDefault="00125B8E" w:rsidP="002123A6">
      <w:pPr>
        <w:spacing w:after="0" w:line="240" w:lineRule="auto"/>
        <w:contextualSpacing/>
        <w:rPr>
          <w:rFonts w:ascii="Arial" w:eastAsia="Times New Roman" w:hAnsi="Arial" w:cs="Arial"/>
          <w:sz w:val="24"/>
          <w:szCs w:val="24"/>
          <w:lang w:val="ro-RO"/>
        </w:rPr>
      </w:pPr>
      <w:r>
        <w:rPr>
          <w:rFonts w:ascii="Arial" w:eastAsia="Times New Roman" w:hAnsi="Arial" w:cs="Arial"/>
          <w:sz w:val="24"/>
          <w:szCs w:val="24"/>
          <w:lang w:val="ro-RO"/>
        </w:rPr>
        <w:t>Nu este cazul.</w:t>
      </w:r>
    </w:p>
    <w:p w:rsidR="00125B8E" w:rsidRPr="00882DE3" w:rsidRDefault="00125B8E" w:rsidP="00882DE3">
      <w:pPr>
        <w:pStyle w:val="Heading1"/>
        <w:spacing w:line="240" w:lineRule="auto"/>
        <w:contextualSpacing/>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p w:rsidR="00125B8E" w:rsidRDefault="00125B8E" w:rsidP="008E1930">
      <w:pPr>
        <w:pStyle w:val="Heading2"/>
        <w:numPr>
          <w:ilvl w:val="0"/>
          <w:numId w:val="11"/>
        </w:numPr>
        <w:contextualSpacing/>
        <w:rPr>
          <w:rFonts w:ascii="Arial" w:hAnsi="Arial" w:cs="Arial"/>
        </w:rPr>
      </w:pP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p w:rsidR="00FA6011" w:rsidRPr="00FA6011" w:rsidRDefault="00FA6011" w:rsidP="00FA6011">
      <w:pPr>
        <w:rPr>
          <w:lang w:val="ro-RO" w:eastAsia="ro-RO"/>
        </w:rPr>
      </w:pPr>
    </w:p>
    <w:p w:rsidR="008E1930" w:rsidRPr="00AB4D77" w:rsidRDefault="00EE348F" w:rsidP="00AB4D77">
      <w:pPr>
        <w:spacing w:after="0"/>
        <w:rPr>
          <w:rFonts w:ascii="Arial" w:hAnsi="Arial" w:cs="Arial"/>
        </w:rPr>
      </w:pPr>
      <w:r>
        <w:rPr>
          <w:rFonts w:ascii="Arial" w:hAnsi="Arial" w:cs="Arial"/>
          <w:b/>
          <w:bCs/>
        </w:rPr>
        <w:t>Monitorizare zgomot</w:t>
      </w:r>
    </w:p>
    <w:p w:rsidR="008E1930" w:rsidRPr="00AB4D77" w:rsidRDefault="008E1930" w:rsidP="00AB4D77">
      <w:pPr>
        <w:autoSpaceDE w:val="0"/>
        <w:autoSpaceDN w:val="0"/>
        <w:spacing w:after="0"/>
        <w:jc w:val="both"/>
        <w:rPr>
          <w:rFonts w:ascii="Arial" w:hAnsi="Arial" w:cs="Arial"/>
          <w:sz w:val="24"/>
          <w:szCs w:val="24"/>
        </w:rPr>
      </w:pPr>
      <w:r w:rsidRPr="00AB4D77">
        <w:rPr>
          <w:rFonts w:ascii="Arial" w:hAnsi="Arial" w:cs="Arial"/>
          <w:sz w:val="24"/>
          <w:szCs w:val="24"/>
        </w:rPr>
        <w:t xml:space="preserve">În situația existenței reclamațiilor/la solicitarea GNM și/sau APM, titularul va asigura efectuarea de măsurători, în puncte de măsurare relevante pentru verificarea conformității cu limitele admisibile stabilite conform reglementărilor de la pct. II.3 de mai sus. </w:t>
      </w:r>
    </w:p>
    <w:p w:rsidR="00125B8E" w:rsidRPr="00AB4D77" w:rsidRDefault="008E1930" w:rsidP="00AB4D77">
      <w:pPr>
        <w:autoSpaceDE w:val="0"/>
        <w:autoSpaceDN w:val="0"/>
        <w:spacing w:after="0"/>
        <w:jc w:val="both"/>
        <w:rPr>
          <w:rFonts w:ascii="Arial" w:hAnsi="Arial" w:cs="Arial"/>
          <w:szCs w:val="24"/>
          <w:lang w:val="ro-RO"/>
        </w:rPr>
      </w:pPr>
      <w:r w:rsidRPr="00AB4D77">
        <w:rPr>
          <w:rFonts w:ascii="Arial" w:hAnsi="Arial" w:cs="Arial"/>
          <w:sz w:val="24"/>
          <w:szCs w:val="24"/>
        </w:rPr>
        <w:t>Măsurătorile se vor executa de către un laborator competent pentru măsurători de zgomot ambiental, cf. SR EN ISO/IEC 17025 (de preferință acreditat). Se vor folosi metode de măsurare conforme cu standardele naționale și/sau internaționale (ISO) care permit rezultate fiabile, reprezentative şi comparabile</w:t>
      </w:r>
      <w:r w:rsidRPr="00AB4D77">
        <w:rPr>
          <w:rFonts w:ascii="Arial" w:hAnsi="Arial" w:cs="Arial"/>
          <w:szCs w:val="24"/>
        </w:rPr>
        <w:t>.</w:t>
      </w:r>
      <w:r w:rsidRPr="00AB4D77">
        <w:rPr>
          <w:rFonts w:ascii="Arial" w:hAnsi="Arial" w:cs="Arial"/>
          <w:szCs w:val="24"/>
          <w:lang w:val="ro-RO"/>
        </w:rPr>
        <w:t xml:space="preserve"> </w:t>
      </w:r>
      <w:r w:rsidRPr="00AB4D77">
        <w:rPr>
          <w:rFonts w:ascii="Arial" w:hAnsi="Arial" w:cs="Arial"/>
          <w:lang w:val="ro-RO"/>
        </w:rPr>
        <w:t xml:space="preserve"> </w:t>
      </w:r>
      <w:r w:rsidR="00125B8E">
        <w:rPr>
          <w:rFonts w:ascii="Arial" w:hAnsi="Arial" w:cs="Arial"/>
          <w:sz w:val="24"/>
          <w:szCs w:val="24"/>
          <w:lang w:val="ro-RO"/>
        </w:rPr>
        <w:t xml:space="preserve"> </w:t>
      </w:r>
    </w:p>
    <w:p w:rsidR="00125B8E" w:rsidRDefault="00125B8E" w:rsidP="002123A6">
      <w:pPr>
        <w:pStyle w:val="NoSpacing"/>
        <w:tabs>
          <w:tab w:val="left" w:pos="851"/>
        </w:tabs>
        <w:ind w:left="720" w:hanging="294"/>
        <w:contextualSpacing/>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p w:rsidR="00630651" w:rsidRDefault="00630651" w:rsidP="002123A6">
      <w:pPr>
        <w:pStyle w:val="NoSpacing"/>
        <w:tabs>
          <w:tab w:val="left" w:pos="851"/>
        </w:tabs>
        <w:ind w:left="720" w:hanging="294"/>
        <w:contextualSpacing/>
        <w:rPr>
          <w:rFonts w:ascii="Arial" w:hAnsi="Arial" w:cs="Arial"/>
          <w:b/>
          <w:sz w:val="24"/>
          <w:szCs w:val="24"/>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9"/>
        <w:gridCol w:w="1418"/>
        <w:gridCol w:w="1276"/>
        <w:gridCol w:w="1984"/>
        <w:gridCol w:w="1134"/>
        <w:gridCol w:w="2126"/>
      </w:tblGrid>
      <w:tr w:rsidR="00125B8E" w:rsidRPr="000768B9" w:rsidTr="002123A6">
        <w:trPr>
          <w:trHeight w:val="297"/>
        </w:trPr>
        <w:tc>
          <w:tcPr>
            <w:tcW w:w="1809" w:type="dxa"/>
            <w:shd w:val="clear" w:color="auto" w:fill="C0C0C0"/>
          </w:tcPr>
          <w:p w:rsidR="00125B8E" w:rsidRPr="00B027D7" w:rsidRDefault="00125B8E" w:rsidP="002123A6">
            <w:pPr>
              <w:spacing w:before="40" w:after="0" w:line="240" w:lineRule="auto"/>
              <w:contextualSpacing/>
              <w:jc w:val="center"/>
              <w:rPr>
                <w:rFonts w:ascii="Arial" w:hAnsi="Arial" w:cs="Arial"/>
                <w:b/>
                <w:sz w:val="20"/>
                <w:szCs w:val="24"/>
              </w:rPr>
            </w:pPr>
            <w:r w:rsidRPr="00B027D7">
              <w:rPr>
                <w:rFonts w:ascii="Arial" w:hAnsi="Arial" w:cs="Arial"/>
                <w:b/>
                <w:sz w:val="20"/>
                <w:szCs w:val="24"/>
              </w:rPr>
              <w:t xml:space="preserve"> Cod CAEN Rev.</w:t>
            </w:r>
            <w:r w:rsidR="00067974" w:rsidRPr="00B027D7">
              <w:rPr>
                <w:rFonts w:ascii="Arial" w:hAnsi="Arial" w:cs="Arial"/>
                <w:b/>
                <w:sz w:val="20"/>
                <w:szCs w:val="24"/>
              </w:rPr>
              <w:t xml:space="preserve"> </w:t>
            </w:r>
            <w:r w:rsidRPr="00B027D7">
              <w:rPr>
                <w:rFonts w:ascii="Arial" w:hAnsi="Arial" w:cs="Arial"/>
                <w:b/>
                <w:sz w:val="20"/>
                <w:szCs w:val="24"/>
              </w:rPr>
              <w:t>2</w:t>
            </w:r>
          </w:p>
        </w:tc>
        <w:tc>
          <w:tcPr>
            <w:tcW w:w="1418" w:type="dxa"/>
            <w:shd w:val="clear" w:color="auto" w:fill="C0C0C0"/>
          </w:tcPr>
          <w:p w:rsidR="00125B8E" w:rsidRPr="00B027D7" w:rsidRDefault="00125B8E" w:rsidP="002123A6">
            <w:pPr>
              <w:spacing w:before="40" w:after="0" w:line="240" w:lineRule="auto"/>
              <w:contextualSpacing/>
              <w:jc w:val="center"/>
              <w:rPr>
                <w:rFonts w:ascii="Arial" w:hAnsi="Arial" w:cs="Arial"/>
                <w:b/>
                <w:sz w:val="20"/>
                <w:szCs w:val="24"/>
              </w:rPr>
            </w:pPr>
            <w:r w:rsidRPr="00B027D7">
              <w:rPr>
                <w:rFonts w:ascii="Arial" w:hAnsi="Arial" w:cs="Arial"/>
                <w:b/>
                <w:sz w:val="20"/>
                <w:szCs w:val="24"/>
              </w:rPr>
              <w:t>Denumire coș</w:t>
            </w:r>
          </w:p>
        </w:tc>
        <w:tc>
          <w:tcPr>
            <w:tcW w:w="1276" w:type="dxa"/>
            <w:shd w:val="clear" w:color="auto" w:fill="C0C0C0"/>
          </w:tcPr>
          <w:p w:rsidR="00125B8E" w:rsidRPr="00B027D7" w:rsidRDefault="00125B8E" w:rsidP="002123A6">
            <w:pPr>
              <w:spacing w:before="40" w:after="0" w:line="240" w:lineRule="auto"/>
              <w:contextualSpacing/>
              <w:jc w:val="center"/>
              <w:rPr>
                <w:rFonts w:ascii="Arial" w:hAnsi="Arial" w:cs="Arial"/>
                <w:b/>
                <w:sz w:val="20"/>
                <w:szCs w:val="24"/>
              </w:rPr>
            </w:pPr>
            <w:r w:rsidRPr="00B027D7">
              <w:rPr>
                <w:rFonts w:ascii="Arial" w:hAnsi="Arial" w:cs="Arial"/>
                <w:b/>
                <w:sz w:val="20"/>
                <w:szCs w:val="24"/>
              </w:rPr>
              <w:t>Poluant</w:t>
            </w:r>
          </w:p>
        </w:tc>
        <w:tc>
          <w:tcPr>
            <w:tcW w:w="1984" w:type="dxa"/>
            <w:shd w:val="clear" w:color="auto" w:fill="C0C0C0"/>
          </w:tcPr>
          <w:p w:rsidR="00125B8E" w:rsidRPr="00B027D7" w:rsidRDefault="00125B8E" w:rsidP="002123A6">
            <w:pPr>
              <w:spacing w:before="40" w:after="0" w:line="240" w:lineRule="auto"/>
              <w:contextualSpacing/>
              <w:jc w:val="center"/>
              <w:rPr>
                <w:rFonts w:ascii="Arial" w:hAnsi="Arial" w:cs="Arial"/>
                <w:b/>
                <w:sz w:val="20"/>
                <w:szCs w:val="24"/>
              </w:rPr>
            </w:pPr>
            <w:r w:rsidRPr="00B027D7">
              <w:rPr>
                <w:rFonts w:ascii="Arial" w:hAnsi="Arial" w:cs="Arial"/>
                <w:b/>
                <w:sz w:val="20"/>
                <w:szCs w:val="24"/>
              </w:rPr>
              <w:t>Tip de monitorizare</w:t>
            </w:r>
          </w:p>
        </w:tc>
        <w:tc>
          <w:tcPr>
            <w:tcW w:w="1134" w:type="dxa"/>
            <w:shd w:val="clear" w:color="auto" w:fill="C0C0C0"/>
          </w:tcPr>
          <w:p w:rsidR="00125B8E" w:rsidRPr="00B027D7" w:rsidRDefault="00125B8E" w:rsidP="002123A6">
            <w:pPr>
              <w:spacing w:before="40" w:after="0" w:line="240" w:lineRule="auto"/>
              <w:contextualSpacing/>
              <w:jc w:val="center"/>
              <w:rPr>
                <w:rFonts w:ascii="Arial" w:hAnsi="Arial" w:cs="Arial"/>
                <w:b/>
                <w:sz w:val="20"/>
                <w:szCs w:val="24"/>
              </w:rPr>
            </w:pPr>
            <w:r w:rsidRPr="00B027D7">
              <w:rPr>
                <w:rFonts w:ascii="Arial" w:hAnsi="Arial" w:cs="Arial"/>
                <w:b/>
                <w:sz w:val="20"/>
                <w:szCs w:val="24"/>
              </w:rPr>
              <w:t>Frecvență</w:t>
            </w:r>
          </w:p>
        </w:tc>
        <w:tc>
          <w:tcPr>
            <w:tcW w:w="2126" w:type="dxa"/>
            <w:shd w:val="clear" w:color="auto" w:fill="C0C0C0"/>
          </w:tcPr>
          <w:p w:rsidR="00125B8E" w:rsidRPr="00B027D7" w:rsidRDefault="00125B8E" w:rsidP="002123A6">
            <w:pPr>
              <w:spacing w:before="40" w:after="0" w:line="240" w:lineRule="auto"/>
              <w:contextualSpacing/>
              <w:jc w:val="center"/>
              <w:rPr>
                <w:rFonts w:ascii="Arial" w:hAnsi="Arial" w:cs="Arial"/>
                <w:b/>
                <w:sz w:val="20"/>
                <w:szCs w:val="24"/>
              </w:rPr>
            </w:pPr>
            <w:r w:rsidRPr="00B027D7">
              <w:rPr>
                <w:rFonts w:ascii="Arial" w:hAnsi="Arial" w:cs="Arial"/>
                <w:b/>
                <w:sz w:val="20"/>
                <w:szCs w:val="24"/>
              </w:rPr>
              <w:t>Metodă de analiză</w:t>
            </w:r>
          </w:p>
        </w:tc>
      </w:tr>
      <w:tr w:rsidR="00125B8E" w:rsidRPr="000768B9" w:rsidTr="002123A6">
        <w:trPr>
          <w:trHeight w:val="275"/>
        </w:trPr>
        <w:tc>
          <w:tcPr>
            <w:tcW w:w="1809"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418"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276"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984"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134"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2126"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r>
    </w:tbl>
    <w:p w:rsidR="00125B8E" w:rsidRDefault="00125B8E" w:rsidP="00572CD0">
      <w:pPr>
        <w:spacing w:after="0"/>
        <w:rPr>
          <w:rFonts w:ascii="Arial" w:eastAsia="Times New Roman" w:hAnsi="Arial" w:cs="Arial"/>
          <w:sz w:val="24"/>
          <w:szCs w:val="24"/>
          <w:lang w:val="ro-RO"/>
        </w:rPr>
      </w:pPr>
      <w:r>
        <w:rPr>
          <w:rFonts w:ascii="Arial" w:eastAsia="Times New Roman" w:hAnsi="Arial" w:cs="Arial"/>
          <w:sz w:val="24"/>
          <w:szCs w:val="24"/>
          <w:lang w:val="ro-RO"/>
        </w:rPr>
        <w:t>Nu este cazul.</w:t>
      </w:r>
    </w:p>
    <w:p w:rsidR="00AC6230" w:rsidRDefault="00AC6230" w:rsidP="00572CD0">
      <w:pPr>
        <w:spacing w:after="0"/>
        <w:rPr>
          <w:rFonts w:ascii="Arial" w:eastAsia="Times New Roman" w:hAnsi="Arial" w:cs="Arial"/>
          <w:sz w:val="24"/>
          <w:szCs w:val="24"/>
          <w:lang w:val="ro-RO"/>
        </w:rPr>
      </w:pPr>
    </w:p>
    <w:p w:rsidR="00630651" w:rsidRDefault="00125B8E" w:rsidP="00FD678E">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p w:rsidR="006874AA" w:rsidRDefault="001904CF" w:rsidP="006874AA">
      <w:pPr>
        <w:pStyle w:val="NoSpacing"/>
        <w:rPr>
          <w:rFonts w:ascii="Arial" w:hAnsi="Arial" w:cs="Arial"/>
          <w:sz w:val="24"/>
          <w:szCs w:val="24"/>
          <w:lang w:val="ro-RO"/>
        </w:rPr>
      </w:pPr>
      <w:r>
        <w:rPr>
          <w:rFonts w:ascii="Arial" w:hAnsi="Arial" w:cs="Arial"/>
          <w:sz w:val="24"/>
          <w:szCs w:val="24"/>
          <w:lang w:val="ro-RO"/>
        </w:rPr>
        <w:t>Nu este cazul</w:t>
      </w:r>
    </w:p>
    <w:p w:rsidR="00AC6230" w:rsidRDefault="00AC6230" w:rsidP="006874AA">
      <w:pPr>
        <w:pStyle w:val="NoSpacing"/>
        <w:rPr>
          <w:rFonts w:ascii="Arial" w:hAnsi="Arial" w:cs="Arial"/>
          <w:b/>
          <w:sz w:val="24"/>
          <w:szCs w:val="24"/>
        </w:rPr>
      </w:pPr>
    </w:p>
    <w:p w:rsidR="00125B8E" w:rsidRDefault="00125B8E" w:rsidP="00572CD0">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630651" w:rsidRPr="002969C1" w:rsidRDefault="00630651" w:rsidP="00572CD0">
      <w:pPr>
        <w:pStyle w:val="NoSpacing"/>
        <w:ind w:left="426" w:firstLine="294"/>
        <w:rPr>
          <w:rFonts w:ascii="Arial" w:hAnsi="Arial" w:cs="Arial"/>
          <w:b/>
          <w:sz w:val="24"/>
          <w:szCs w:val="24"/>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1743"/>
      </w:tblGrid>
      <w:tr w:rsidR="00125B8E" w:rsidRPr="000768B9" w:rsidTr="00014199">
        <w:tc>
          <w:tcPr>
            <w:tcW w:w="2001" w:type="dxa"/>
            <w:shd w:val="clear" w:color="auto" w:fill="C0C0C0"/>
          </w:tcPr>
          <w:p w:rsidR="00125B8E" w:rsidRPr="00067974" w:rsidRDefault="00125B8E" w:rsidP="0006797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Loc de prelevare</w:t>
            </w:r>
          </w:p>
        </w:tc>
        <w:tc>
          <w:tcPr>
            <w:tcW w:w="2001" w:type="dxa"/>
            <w:shd w:val="clear" w:color="auto" w:fill="C0C0C0"/>
          </w:tcPr>
          <w:p w:rsidR="00125B8E" w:rsidRPr="00067974" w:rsidRDefault="00125B8E" w:rsidP="0006797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de calitate</w:t>
            </w:r>
          </w:p>
        </w:tc>
        <w:tc>
          <w:tcPr>
            <w:tcW w:w="2001" w:type="dxa"/>
            <w:shd w:val="clear" w:color="auto" w:fill="C0C0C0"/>
          </w:tcPr>
          <w:p w:rsidR="00125B8E" w:rsidRPr="00067974" w:rsidRDefault="00125B8E" w:rsidP="0006797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2001" w:type="dxa"/>
            <w:shd w:val="clear" w:color="auto" w:fill="C0C0C0"/>
          </w:tcPr>
          <w:p w:rsidR="00125B8E" w:rsidRPr="00067974" w:rsidRDefault="00125B8E" w:rsidP="0006797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1743" w:type="dxa"/>
            <w:shd w:val="clear" w:color="auto" w:fill="C0C0C0"/>
          </w:tcPr>
          <w:p w:rsidR="00125B8E" w:rsidRPr="00067974" w:rsidRDefault="00125B8E" w:rsidP="00067974">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125B8E" w:rsidRPr="000768B9" w:rsidTr="00014199">
        <w:tc>
          <w:tcPr>
            <w:tcW w:w="2001"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2001"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2001"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2001"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743"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r>
    </w:tbl>
    <w:p w:rsidR="002477B7" w:rsidRPr="00A137C7" w:rsidRDefault="00A137C7" w:rsidP="00CC51E0">
      <w:pPr>
        <w:pStyle w:val="NoSpacing"/>
        <w:rPr>
          <w:rFonts w:ascii="Arial" w:hAnsi="Arial" w:cs="Arial"/>
          <w:sz w:val="24"/>
          <w:szCs w:val="24"/>
        </w:rPr>
      </w:pPr>
      <w:r w:rsidRPr="00A137C7">
        <w:rPr>
          <w:rFonts w:ascii="Arial" w:hAnsi="Arial" w:cs="Arial"/>
          <w:sz w:val="24"/>
          <w:szCs w:val="24"/>
        </w:rPr>
        <w:lastRenderedPageBreak/>
        <w:t>Nu este cazul.</w:t>
      </w:r>
    </w:p>
    <w:p w:rsidR="00125B8E" w:rsidRDefault="00125B8E" w:rsidP="00572CD0">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630651" w:rsidRPr="002969C1" w:rsidRDefault="00630651" w:rsidP="00572CD0">
      <w:pPr>
        <w:pStyle w:val="NoSpacing"/>
        <w:ind w:left="426" w:firstLine="294"/>
        <w:rPr>
          <w:rFonts w:ascii="Arial" w:hAnsi="Arial" w:cs="Arial"/>
          <w:b/>
          <w:sz w:val="24"/>
          <w:szCs w:val="24"/>
        </w:rPr>
      </w:pP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908"/>
        <w:gridCol w:w="993"/>
        <w:gridCol w:w="1842"/>
      </w:tblGrid>
      <w:tr w:rsidR="00125B8E" w:rsidRPr="000768B9" w:rsidTr="00014199">
        <w:tc>
          <w:tcPr>
            <w:tcW w:w="1668" w:type="dxa"/>
            <w:shd w:val="clear" w:color="auto" w:fill="C0C0C0"/>
          </w:tcPr>
          <w:p w:rsidR="00125B8E" w:rsidRPr="00067974" w:rsidRDefault="00125B8E" w:rsidP="00C84228">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Loc de prelevare</w:t>
            </w:r>
          </w:p>
        </w:tc>
        <w:tc>
          <w:tcPr>
            <w:tcW w:w="1668" w:type="dxa"/>
            <w:shd w:val="clear" w:color="auto" w:fill="C0C0C0"/>
          </w:tcPr>
          <w:p w:rsidR="00125B8E" w:rsidRPr="00067974" w:rsidRDefault="00125B8E" w:rsidP="00C84228">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Adâncime (cm)</w:t>
            </w:r>
          </w:p>
        </w:tc>
        <w:tc>
          <w:tcPr>
            <w:tcW w:w="1668" w:type="dxa"/>
            <w:shd w:val="clear" w:color="auto" w:fill="C0C0C0"/>
          </w:tcPr>
          <w:p w:rsidR="00125B8E" w:rsidRPr="00067974" w:rsidRDefault="00125B8E" w:rsidP="00C84228">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Indicator analizat</w:t>
            </w:r>
          </w:p>
        </w:tc>
        <w:tc>
          <w:tcPr>
            <w:tcW w:w="1908" w:type="dxa"/>
            <w:shd w:val="clear" w:color="auto" w:fill="C0C0C0"/>
          </w:tcPr>
          <w:p w:rsidR="00125B8E" w:rsidRPr="00067974" w:rsidRDefault="00125B8E" w:rsidP="00C84228">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Tip de monitorizare</w:t>
            </w:r>
          </w:p>
        </w:tc>
        <w:tc>
          <w:tcPr>
            <w:tcW w:w="993" w:type="dxa"/>
            <w:shd w:val="clear" w:color="auto" w:fill="C0C0C0"/>
          </w:tcPr>
          <w:p w:rsidR="00125B8E" w:rsidRPr="00067974" w:rsidRDefault="00125B8E" w:rsidP="00C84228">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Frecvență</w:t>
            </w:r>
          </w:p>
        </w:tc>
        <w:tc>
          <w:tcPr>
            <w:tcW w:w="1842" w:type="dxa"/>
            <w:shd w:val="clear" w:color="auto" w:fill="C0C0C0"/>
          </w:tcPr>
          <w:p w:rsidR="00125B8E" w:rsidRPr="00067974" w:rsidRDefault="00125B8E" w:rsidP="00C84228">
            <w:pPr>
              <w:spacing w:before="40" w:after="0" w:line="240" w:lineRule="auto"/>
              <w:contextualSpacing/>
              <w:jc w:val="center"/>
              <w:rPr>
                <w:rFonts w:ascii="Arial" w:hAnsi="Arial" w:cs="Arial"/>
                <w:b/>
                <w:sz w:val="20"/>
                <w:szCs w:val="20"/>
                <w:lang w:val="ro-RO" w:eastAsia="ro-RO"/>
              </w:rPr>
            </w:pPr>
            <w:r w:rsidRPr="00067974">
              <w:rPr>
                <w:rFonts w:ascii="Arial" w:hAnsi="Arial" w:cs="Arial"/>
                <w:b/>
                <w:sz w:val="20"/>
                <w:szCs w:val="20"/>
                <w:lang w:val="ro-RO" w:eastAsia="ro-RO"/>
              </w:rPr>
              <w:t>Metodă de analiză</w:t>
            </w:r>
          </w:p>
        </w:tc>
      </w:tr>
      <w:tr w:rsidR="00125B8E" w:rsidRPr="000768B9" w:rsidTr="00014199">
        <w:tc>
          <w:tcPr>
            <w:tcW w:w="1668"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668"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668"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908"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993"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c>
          <w:tcPr>
            <w:tcW w:w="1842" w:type="dxa"/>
            <w:shd w:val="clear" w:color="auto" w:fill="auto"/>
          </w:tcPr>
          <w:p w:rsidR="00125B8E" w:rsidRPr="000768B9" w:rsidRDefault="00125B8E" w:rsidP="00572CD0">
            <w:pPr>
              <w:pStyle w:val="NoSpacing"/>
              <w:spacing w:before="40" w:line="360" w:lineRule="auto"/>
              <w:jc w:val="center"/>
              <w:rPr>
                <w:rFonts w:ascii="Arial" w:hAnsi="Arial" w:cs="Arial"/>
                <w:sz w:val="20"/>
                <w:szCs w:val="24"/>
              </w:rPr>
            </w:pPr>
          </w:p>
        </w:tc>
      </w:tr>
    </w:tbl>
    <w:p w:rsidR="002477B7" w:rsidRDefault="00125B8E" w:rsidP="00572CD0">
      <w:pPr>
        <w:spacing w:after="0"/>
        <w:rPr>
          <w:rFonts w:ascii="Arial" w:eastAsia="Times New Roman" w:hAnsi="Arial" w:cs="Arial"/>
          <w:sz w:val="24"/>
          <w:szCs w:val="24"/>
          <w:lang w:val="ro-RO"/>
        </w:rPr>
      </w:pPr>
      <w:r>
        <w:rPr>
          <w:rFonts w:ascii="Arial" w:eastAsia="Times New Roman" w:hAnsi="Arial" w:cs="Arial"/>
          <w:sz w:val="24"/>
          <w:szCs w:val="24"/>
          <w:lang w:val="ro-RO"/>
        </w:rPr>
        <w:t>Nu este cazul.</w:t>
      </w:r>
    </w:p>
    <w:p w:rsidR="00AC6230" w:rsidRPr="00882DE3" w:rsidRDefault="00AC6230" w:rsidP="00572CD0">
      <w:pPr>
        <w:spacing w:after="0"/>
        <w:rPr>
          <w:rFonts w:ascii="Arial" w:eastAsia="Times New Roman" w:hAnsi="Arial" w:cs="Arial"/>
          <w:sz w:val="24"/>
          <w:szCs w:val="24"/>
          <w:lang w:val="ro-RO"/>
        </w:rPr>
      </w:pPr>
    </w:p>
    <w:p w:rsidR="009337A0" w:rsidRDefault="00125B8E" w:rsidP="00FD678E">
      <w:pPr>
        <w:pStyle w:val="Heading2"/>
        <w:rPr>
          <w:rFonts w:ascii="Arial" w:hAnsi="Arial" w:cs="Arial"/>
        </w:rPr>
      </w:pPr>
      <w:r w:rsidRPr="00067974">
        <w:rPr>
          <w:rFonts w:ascii="Arial" w:hAnsi="Arial" w:cs="Arial"/>
        </w:rPr>
        <w:t>2. Datele</w:t>
      </w:r>
      <w:r w:rsidRPr="00B3602C">
        <w:rPr>
          <w:rFonts w:ascii="Arial" w:hAnsi="Arial" w:cs="Arial"/>
        </w:rPr>
        <w:t xml:space="preserv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p w:rsidR="00F90DCE" w:rsidRPr="00BD11CE" w:rsidRDefault="00125B8E" w:rsidP="00BD11CE">
      <w:pPr>
        <w:spacing w:after="0"/>
        <w:rPr>
          <w:rFonts w:ascii="Arial" w:eastAsia="Times New Roman" w:hAnsi="Arial" w:cs="Arial"/>
          <w:b/>
          <w:sz w:val="24"/>
          <w:szCs w:val="24"/>
          <w:lang w:val="ro-RO"/>
        </w:rPr>
      </w:pPr>
      <w:r>
        <w:rPr>
          <w:rFonts w:ascii="Arial" w:eastAsia="Times New Roman" w:hAnsi="Arial" w:cs="Arial"/>
          <w:b/>
          <w:sz w:val="24"/>
          <w:szCs w:val="24"/>
          <w:lang w:val="ro-RO"/>
        </w:rPr>
        <w:t xml:space="preserve">IV. </w:t>
      </w:r>
      <w:r w:rsidRPr="00FE6A36">
        <w:rPr>
          <w:rFonts w:ascii="Arial" w:eastAsia="Times New Roman" w:hAnsi="Arial" w:cs="Arial"/>
          <w:b/>
          <w:sz w:val="24"/>
          <w:szCs w:val="24"/>
          <w:lang w:val="ro-RO"/>
        </w:rPr>
        <w:t>Modul de gospodărire a de</w:t>
      </w:r>
      <w:r>
        <w:rPr>
          <w:rFonts w:ascii="Arial" w:eastAsia="Times New Roman" w:hAnsi="Arial" w:cs="Arial"/>
          <w:b/>
          <w:sz w:val="24"/>
          <w:szCs w:val="24"/>
          <w:lang w:val="ro-RO"/>
        </w:rPr>
        <w:t>ș</w:t>
      </w:r>
      <w:r w:rsidRPr="00FE6A36">
        <w:rPr>
          <w:rFonts w:ascii="Arial" w:eastAsia="Times New Roman" w:hAnsi="Arial" w:cs="Arial"/>
          <w:b/>
          <w:sz w:val="24"/>
          <w:szCs w:val="24"/>
          <w:lang w:val="ro-RO"/>
        </w:rPr>
        <w:t xml:space="preserve">eurilor </w:t>
      </w:r>
      <w:r>
        <w:rPr>
          <w:rFonts w:ascii="Arial" w:eastAsia="Times New Roman" w:hAnsi="Arial" w:cs="Arial"/>
          <w:b/>
          <w:sz w:val="24"/>
          <w:szCs w:val="24"/>
          <w:lang w:val="ro-RO"/>
        </w:rPr>
        <w:t>ș</w:t>
      </w:r>
      <w:r w:rsidRPr="00FE6A36">
        <w:rPr>
          <w:rFonts w:ascii="Arial" w:eastAsia="Times New Roman" w:hAnsi="Arial" w:cs="Arial"/>
          <w:b/>
          <w:sz w:val="24"/>
          <w:szCs w:val="24"/>
          <w:lang w:val="ro-RO"/>
        </w:rPr>
        <w:t>i a ambalajelor</w:t>
      </w:r>
    </w:p>
    <w:p w:rsidR="00F90DCE" w:rsidRPr="003D55B4" w:rsidRDefault="00F90DCE" w:rsidP="00F90DCE">
      <w:pPr>
        <w:pStyle w:val="Heading2"/>
        <w:numPr>
          <w:ilvl w:val="0"/>
          <w:numId w:val="9"/>
        </w:numPr>
        <w:rPr>
          <w:rFonts w:ascii="Arial" w:hAnsi="Arial" w:cs="Arial"/>
        </w:rPr>
      </w:pPr>
      <w:r w:rsidRPr="003D55B4">
        <w:rPr>
          <w:rFonts w:ascii="Arial" w:hAnsi="Arial" w:cs="Arial"/>
        </w:rPr>
        <w:t>Deșeuri produse (</w:t>
      </w:r>
      <w:r w:rsidRPr="003D55B4">
        <w:rPr>
          <w:rFonts w:ascii="Arial" w:hAnsi="Arial" w:cs="Arial"/>
          <w:b w:val="0"/>
        </w:rPr>
        <w:t>cantităţile sunt variabile</w:t>
      </w:r>
      <w:r w:rsidRPr="003D55B4">
        <w:rPr>
          <w:rFonts w:ascii="Arial" w:hAnsi="Arial" w:cs="Arial"/>
        </w:rPr>
        <w:t>)</w:t>
      </w:r>
    </w:p>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0"/>
        <w:gridCol w:w="2639"/>
        <w:gridCol w:w="1319"/>
        <w:gridCol w:w="657"/>
        <w:gridCol w:w="993"/>
        <w:gridCol w:w="1210"/>
        <w:gridCol w:w="660"/>
        <w:gridCol w:w="1649"/>
      </w:tblGrid>
      <w:tr w:rsidR="00F90DCE" w:rsidRPr="008A2286" w:rsidTr="00F90DCE">
        <w:trPr>
          <w:cantSplit/>
          <w:trHeight w:val="1701"/>
        </w:trPr>
        <w:tc>
          <w:tcPr>
            <w:tcW w:w="880" w:type="dxa"/>
            <w:shd w:val="clear" w:color="auto" w:fill="C0C0C0"/>
            <w:vAlign w:val="center"/>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b/>
                <w:sz w:val="18"/>
                <w:szCs w:val="18"/>
                <w:lang w:val="ro-RO"/>
              </w:rPr>
            </w:pPr>
            <w:r w:rsidRPr="00481981">
              <w:rPr>
                <w:rFonts w:ascii="Arial" w:eastAsia="Times New Roman" w:hAnsi="Arial" w:cs="Arial"/>
                <w:b/>
                <w:sz w:val="18"/>
                <w:szCs w:val="18"/>
                <w:lang w:val="ro-RO"/>
              </w:rPr>
              <w:t>Cod deșeu</w:t>
            </w:r>
          </w:p>
        </w:tc>
        <w:tc>
          <w:tcPr>
            <w:tcW w:w="2639" w:type="dxa"/>
            <w:shd w:val="clear" w:color="auto" w:fill="C0C0C0"/>
            <w:vAlign w:val="center"/>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b/>
                <w:sz w:val="18"/>
                <w:szCs w:val="18"/>
                <w:lang w:val="ro-RO"/>
              </w:rPr>
            </w:pPr>
            <w:r w:rsidRPr="00481981">
              <w:rPr>
                <w:rFonts w:ascii="Arial" w:eastAsia="Times New Roman" w:hAnsi="Arial" w:cs="Arial"/>
                <w:b/>
                <w:sz w:val="18"/>
                <w:szCs w:val="18"/>
                <w:lang w:val="ro-RO"/>
              </w:rPr>
              <w:t>Denumire deșeu</w:t>
            </w:r>
          </w:p>
        </w:tc>
        <w:tc>
          <w:tcPr>
            <w:tcW w:w="1319" w:type="dxa"/>
            <w:shd w:val="clear" w:color="auto" w:fill="C0C0C0"/>
            <w:vAlign w:val="center"/>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b/>
                <w:sz w:val="18"/>
                <w:szCs w:val="18"/>
                <w:lang w:val="ro-RO"/>
              </w:rPr>
            </w:pPr>
            <w:r w:rsidRPr="00481981">
              <w:rPr>
                <w:rFonts w:ascii="Arial" w:eastAsia="Times New Roman" w:hAnsi="Arial" w:cs="Arial"/>
                <w:b/>
                <w:sz w:val="18"/>
                <w:szCs w:val="18"/>
                <w:lang w:val="ro-RO"/>
              </w:rPr>
              <w:t>Sursă generatoare</w:t>
            </w:r>
          </w:p>
        </w:tc>
        <w:tc>
          <w:tcPr>
            <w:tcW w:w="657" w:type="dxa"/>
            <w:shd w:val="clear" w:color="auto" w:fill="C0C0C0"/>
            <w:textDirection w:val="btLr"/>
            <w:vAlign w:val="center"/>
          </w:tcPr>
          <w:p w:rsidR="00F90DCE" w:rsidRPr="00481981" w:rsidRDefault="00F90DCE" w:rsidP="00F90DCE">
            <w:pPr>
              <w:autoSpaceDE w:val="0"/>
              <w:autoSpaceDN w:val="0"/>
              <w:adjustRightInd w:val="0"/>
              <w:spacing w:before="40" w:after="0" w:line="240" w:lineRule="auto"/>
              <w:ind w:left="113" w:right="113"/>
              <w:jc w:val="center"/>
              <w:rPr>
                <w:rFonts w:ascii="Arial" w:eastAsia="Times New Roman" w:hAnsi="Arial" w:cs="Arial"/>
                <w:b/>
                <w:sz w:val="18"/>
                <w:szCs w:val="18"/>
                <w:lang w:val="ro-RO"/>
              </w:rPr>
            </w:pPr>
            <w:r w:rsidRPr="00481981">
              <w:rPr>
                <w:rFonts w:ascii="Arial" w:eastAsia="Times New Roman" w:hAnsi="Arial" w:cs="Arial"/>
                <w:b/>
                <w:sz w:val="18"/>
                <w:szCs w:val="18"/>
                <w:lang w:val="ro-RO"/>
              </w:rPr>
              <w:t>Cantitate</w:t>
            </w:r>
          </w:p>
        </w:tc>
        <w:tc>
          <w:tcPr>
            <w:tcW w:w="993" w:type="dxa"/>
            <w:shd w:val="clear" w:color="auto" w:fill="C0C0C0"/>
            <w:vAlign w:val="center"/>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b/>
                <w:sz w:val="18"/>
                <w:szCs w:val="18"/>
                <w:lang w:val="ro-RO"/>
              </w:rPr>
            </w:pPr>
            <w:r w:rsidRPr="00481981">
              <w:rPr>
                <w:rFonts w:ascii="Arial" w:eastAsia="Times New Roman" w:hAnsi="Arial" w:cs="Arial"/>
                <w:b/>
                <w:sz w:val="18"/>
                <w:szCs w:val="18"/>
                <w:lang w:val="ro-RO"/>
              </w:rPr>
              <w:t>UM</w:t>
            </w:r>
          </w:p>
        </w:tc>
        <w:tc>
          <w:tcPr>
            <w:tcW w:w="1210" w:type="dxa"/>
            <w:shd w:val="clear" w:color="auto" w:fill="C0C0C0"/>
            <w:vAlign w:val="center"/>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b/>
                <w:sz w:val="18"/>
                <w:szCs w:val="18"/>
                <w:lang w:val="ro-RO"/>
              </w:rPr>
            </w:pPr>
            <w:r w:rsidRPr="00481981">
              <w:rPr>
                <w:rFonts w:ascii="Arial" w:eastAsia="Times New Roman" w:hAnsi="Arial" w:cs="Arial"/>
                <w:b/>
                <w:sz w:val="18"/>
                <w:szCs w:val="18"/>
                <w:lang w:val="ro-RO"/>
              </w:rPr>
              <w:t>Operațiune valorificare / eliminare</w:t>
            </w:r>
          </w:p>
        </w:tc>
        <w:tc>
          <w:tcPr>
            <w:tcW w:w="660" w:type="dxa"/>
            <w:shd w:val="clear" w:color="auto" w:fill="C0C0C0"/>
            <w:textDirection w:val="btLr"/>
            <w:vAlign w:val="center"/>
          </w:tcPr>
          <w:p w:rsidR="00F90DCE" w:rsidRPr="00481981" w:rsidRDefault="00F90DCE" w:rsidP="00F90DCE">
            <w:pPr>
              <w:autoSpaceDE w:val="0"/>
              <w:autoSpaceDN w:val="0"/>
              <w:adjustRightInd w:val="0"/>
              <w:spacing w:before="40" w:after="0" w:line="240" w:lineRule="auto"/>
              <w:ind w:left="113" w:right="113"/>
              <w:jc w:val="center"/>
              <w:rPr>
                <w:rFonts w:ascii="Arial" w:eastAsia="Times New Roman" w:hAnsi="Arial" w:cs="Arial"/>
                <w:b/>
                <w:sz w:val="18"/>
                <w:szCs w:val="18"/>
                <w:lang w:val="ro-RO"/>
              </w:rPr>
            </w:pPr>
            <w:r w:rsidRPr="00481981">
              <w:rPr>
                <w:rFonts w:ascii="Arial" w:eastAsia="Times New Roman" w:hAnsi="Arial" w:cs="Arial"/>
                <w:b/>
                <w:sz w:val="18"/>
                <w:szCs w:val="18"/>
                <w:lang w:val="ro-RO"/>
              </w:rPr>
              <w:t>Cod operațiune</w:t>
            </w:r>
          </w:p>
        </w:tc>
        <w:tc>
          <w:tcPr>
            <w:tcW w:w="1649" w:type="dxa"/>
            <w:shd w:val="clear" w:color="auto" w:fill="C0C0C0"/>
            <w:vAlign w:val="center"/>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b/>
                <w:sz w:val="18"/>
                <w:szCs w:val="18"/>
                <w:lang w:val="ro-RO"/>
              </w:rPr>
            </w:pPr>
            <w:r w:rsidRPr="00481981">
              <w:rPr>
                <w:rFonts w:ascii="Arial" w:eastAsia="Times New Roman" w:hAnsi="Arial" w:cs="Arial"/>
                <w:b/>
                <w:sz w:val="18"/>
                <w:szCs w:val="18"/>
                <w:lang w:val="ro-RO"/>
              </w:rPr>
              <w:t>Denumire operațiune</w:t>
            </w:r>
          </w:p>
        </w:tc>
      </w:tr>
      <w:tr w:rsidR="00F90DCE" w:rsidRPr="008A2286" w:rsidTr="00F90DCE">
        <w:tc>
          <w:tcPr>
            <w:tcW w:w="88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15 01 01</w:t>
            </w:r>
          </w:p>
        </w:tc>
        <w:tc>
          <w:tcPr>
            <w:tcW w:w="263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ambalaje de hârtie si carton</w:t>
            </w:r>
          </w:p>
        </w:tc>
        <w:tc>
          <w:tcPr>
            <w:tcW w:w="1319" w:type="dxa"/>
            <w:shd w:val="clear" w:color="auto" w:fill="auto"/>
          </w:tcPr>
          <w:p w:rsidR="00F90DCE" w:rsidRPr="00481981" w:rsidRDefault="003B192A"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 xml:space="preserve">activitate </w:t>
            </w:r>
          </w:p>
          <w:p w:rsidR="003B192A" w:rsidRPr="00481981" w:rsidRDefault="003B192A"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pensiune</w:t>
            </w:r>
          </w:p>
        </w:tc>
        <w:tc>
          <w:tcPr>
            <w:tcW w:w="657" w:type="dxa"/>
            <w:shd w:val="clear" w:color="auto" w:fill="auto"/>
          </w:tcPr>
          <w:p w:rsidR="00F90DCE" w:rsidRPr="00481981" w:rsidRDefault="0061390C" w:rsidP="00F90DCE">
            <w:pPr>
              <w:autoSpaceDE w:val="0"/>
              <w:autoSpaceDN w:val="0"/>
              <w:adjustRightInd w:val="0"/>
              <w:spacing w:before="40" w:after="0" w:line="240" w:lineRule="auto"/>
              <w:jc w:val="center"/>
              <w:rPr>
                <w:rFonts w:ascii="Arial" w:eastAsia="Times New Roman" w:hAnsi="Arial" w:cs="Arial"/>
                <w:sz w:val="18"/>
                <w:szCs w:val="18"/>
                <w:lang w:val="ro-RO"/>
              </w:rPr>
            </w:pPr>
            <w:r>
              <w:rPr>
                <w:rFonts w:ascii="Arial" w:eastAsia="Times New Roman" w:hAnsi="Arial" w:cs="Arial"/>
                <w:sz w:val="18"/>
                <w:szCs w:val="18"/>
                <w:lang w:val="ro-RO"/>
              </w:rPr>
              <w:t>20</w:t>
            </w:r>
            <w:r w:rsidR="00F90DCE" w:rsidRPr="00481981">
              <w:rPr>
                <w:rFonts w:ascii="Arial" w:eastAsia="Times New Roman" w:hAnsi="Arial" w:cs="Arial"/>
                <w:sz w:val="18"/>
                <w:szCs w:val="18"/>
                <w:lang w:val="ro-RO"/>
              </w:rPr>
              <w:t>,00</w:t>
            </w:r>
          </w:p>
        </w:tc>
        <w:tc>
          <w:tcPr>
            <w:tcW w:w="993" w:type="dxa"/>
            <w:shd w:val="clear" w:color="auto" w:fill="auto"/>
          </w:tcPr>
          <w:p w:rsidR="00F90DCE" w:rsidRPr="00481981" w:rsidRDefault="003B71A7" w:rsidP="00F90DCE">
            <w:pPr>
              <w:autoSpaceDE w:val="0"/>
              <w:autoSpaceDN w:val="0"/>
              <w:adjustRightInd w:val="0"/>
              <w:spacing w:before="40" w:after="0" w:line="240" w:lineRule="auto"/>
              <w:jc w:val="center"/>
              <w:rPr>
                <w:rFonts w:ascii="Arial" w:eastAsia="Times New Roman" w:hAnsi="Arial" w:cs="Arial"/>
                <w:sz w:val="18"/>
                <w:szCs w:val="18"/>
                <w:lang w:val="ro-RO"/>
              </w:rPr>
            </w:pPr>
            <w:r>
              <w:rPr>
                <w:rFonts w:ascii="Arial" w:eastAsia="Times New Roman" w:hAnsi="Arial" w:cs="Arial"/>
                <w:sz w:val="18"/>
                <w:szCs w:val="18"/>
                <w:lang w:val="ro-RO"/>
              </w:rPr>
              <w:t>Kilogram/  lună</w:t>
            </w:r>
          </w:p>
        </w:tc>
        <w:tc>
          <w:tcPr>
            <w:tcW w:w="121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Valorificare</w:t>
            </w:r>
          </w:p>
        </w:tc>
        <w:tc>
          <w:tcPr>
            <w:tcW w:w="66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R 12</w:t>
            </w:r>
          </w:p>
        </w:tc>
        <w:tc>
          <w:tcPr>
            <w:tcW w:w="164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Schimb de deseuri in vederea efectuarii oricareia dintre operatiile numerotate de la R1 la R11</w:t>
            </w:r>
          </w:p>
        </w:tc>
      </w:tr>
      <w:tr w:rsidR="00F90DCE" w:rsidRPr="008A2286" w:rsidTr="00F90DCE">
        <w:tc>
          <w:tcPr>
            <w:tcW w:w="88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15 01 02</w:t>
            </w:r>
          </w:p>
        </w:tc>
        <w:tc>
          <w:tcPr>
            <w:tcW w:w="263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ambalaje de materiale plastice</w:t>
            </w:r>
          </w:p>
        </w:tc>
        <w:tc>
          <w:tcPr>
            <w:tcW w:w="1319" w:type="dxa"/>
            <w:shd w:val="clear" w:color="auto" w:fill="auto"/>
          </w:tcPr>
          <w:p w:rsidR="00F90DCE" w:rsidRPr="00481981" w:rsidRDefault="00E3130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activitate pensiune</w:t>
            </w:r>
          </w:p>
        </w:tc>
        <w:tc>
          <w:tcPr>
            <w:tcW w:w="657" w:type="dxa"/>
            <w:shd w:val="clear" w:color="auto" w:fill="auto"/>
          </w:tcPr>
          <w:p w:rsidR="00F90DCE" w:rsidRPr="00481981" w:rsidRDefault="0061390C" w:rsidP="00F90DCE">
            <w:pPr>
              <w:autoSpaceDE w:val="0"/>
              <w:autoSpaceDN w:val="0"/>
              <w:adjustRightInd w:val="0"/>
              <w:spacing w:before="40" w:after="0" w:line="240" w:lineRule="auto"/>
              <w:rPr>
                <w:rFonts w:ascii="Arial" w:eastAsia="Times New Roman" w:hAnsi="Arial" w:cs="Arial"/>
                <w:sz w:val="18"/>
                <w:szCs w:val="18"/>
                <w:lang w:val="ro-RO"/>
              </w:rPr>
            </w:pPr>
            <w:r>
              <w:rPr>
                <w:rFonts w:ascii="Arial" w:eastAsia="Times New Roman" w:hAnsi="Arial" w:cs="Arial"/>
                <w:sz w:val="18"/>
                <w:szCs w:val="18"/>
                <w:lang w:val="ro-RO"/>
              </w:rPr>
              <w:t xml:space="preserve">  1</w:t>
            </w:r>
            <w:r w:rsidR="003B71A7">
              <w:rPr>
                <w:rFonts w:ascii="Arial" w:eastAsia="Times New Roman" w:hAnsi="Arial" w:cs="Arial"/>
                <w:sz w:val="18"/>
                <w:szCs w:val="18"/>
                <w:lang w:val="ro-RO"/>
              </w:rPr>
              <w:t>0</w:t>
            </w:r>
            <w:r w:rsidR="00F90DCE" w:rsidRPr="00481981">
              <w:rPr>
                <w:rFonts w:ascii="Arial" w:eastAsia="Times New Roman" w:hAnsi="Arial" w:cs="Arial"/>
                <w:sz w:val="18"/>
                <w:szCs w:val="18"/>
                <w:lang w:val="ro-RO"/>
              </w:rPr>
              <w:t>,00</w:t>
            </w:r>
          </w:p>
        </w:tc>
        <w:tc>
          <w:tcPr>
            <w:tcW w:w="993" w:type="dxa"/>
            <w:shd w:val="clear" w:color="auto" w:fill="auto"/>
          </w:tcPr>
          <w:p w:rsidR="00F90DCE" w:rsidRPr="00481981" w:rsidRDefault="003B71A7" w:rsidP="00F90DCE">
            <w:pPr>
              <w:autoSpaceDE w:val="0"/>
              <w:autoSpaceDN w:val="0"/>
              <w:adjustRightInd w:val="0"/>
              <w:spacing w:before="40" w:after="0" w:line="240" w:lineRule="auto"/>
              <w:jc w:val="center"/>
              <w:rPr>
                <w:rFonts w:ascii="Arial" w:eastAsia="Times New Roman" w:hAnsi="Arial" w:cs="Arial"/>
                <w:sz w:val="18"/>
                <w:szCs w:val="18"/>
                <w:lang w:val="ro-RO"/>
              </w:rPr>
            </w:pPr>
            <w:r>
              <w:rPr>
                <w:rFonts w:ascii="Arial" w:eastAsia="Times New Roman" w:hAnsi="Arial" w:cs="Arial"/>
                <w:sz w:val="18"/>
                <w:szCs w:val="18"/>
                <w:lang w:val="ro-RO"/>
              </w:rPr>
              <w:t>Kilogram /lună</w:t>
            </w:r>
          </w:p>
        </w:tc>
        <w:tc>
          <w:tcPr>
            <w:tcW w:w="121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Valorificare</w:t>
            </w:r>
          </w:p>
        </w:tc>
        <w:tc>
          <w:tcPr>
            <w:tcW w:w="66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R 12</w:t>
            </w:r>
          </w:p>
        </w:tc>
        <w:tc>
          <w:tcPr>
            <w:tcW w:w="164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Schimb de deseuri in vederea efectuarii oricareia dintre operatiile numerotate de la R1 la R11</w:t>
            </w:r>
          </w:p>
        </w:tc>
      </w:tr>
      <w:tr w:rsidR="00F90DCE" w:rsidRPr="008A2286" w:rsidTr="00F90DCE">
        <w:tc>
          <w:tcPr>
            <w:tcW w:w="88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 xml:space="preserve">15 01 04 </w:t>
            </w:r>
          </w:p>
        </w:tc>
        <w:tc>
          <w:tcPr>
            <w:tcW w:w="263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ambalaje metalice</w:t>
            </w:r>
          </w:p>
        </w:tc>
        <w:tc>
          <w:tcPr>
            <w:tcW w:w="131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 xml:space="preserve">activitate </w:t>
            </w:r>
            <w:r w:rsidR="007A404C" w:rsidRPr="00481981">
              <w:rPr>
                <w:rFonts w:ascii="Arial" w:eastAsia="Times New Roman" w:hAnsi="Arial" w:cs="Arial"/>
                <w:sz w:val="18"/>
                <w:szCs w:val="18"/>
                <w:lang w:val="ro-RO"/>
              </w:rPr>
              <w:t>pensiune</w:t>
            </w:r>
          </w:p>
        </w:tc>
        <w:tc>
          <w:tcPr>
            <w:tcW w:w="657" w:type="dxa"/>
            <w:shd w:val="clear" w:color="auto" w:fill="auto"/>
          </w:tcPr>
          <w:p w:rsidR="00F90DCE" w:rsidRPr="00481981" w:rsidRDefault="0061390C" w:rsidP="00F90DCE">
            <w:pPr>
              <w:autoSpaceDE w:val="0"/>
              <w:autoSpaceDN w:val="0"/>
              <w:adjustRightInd w:val="0"/>
              <w:spacing w:before="40" w:after="0" w:line="240" w:lineRule="auto"/>
              <w:jc w:val="center"/>
              <w:rPr>
                <w:rFonts w:ascii="Arial" w:eastAsia="Times New Roman" w:hAnsi="Arial" w:cs="Arial"/>
                <w:sz w:val="18"/>
                <w:szCs w:val="18"/>
                <w:lang w:val="ro-RO"/>
              </w:rPr>
            </w:pPr>
            <w:r>
              <w:rPr>
                <w:rFonts w:ascii="Arial" w:eastAsia="Times New Roman" w:hAnsi="Arial" w:cs="Arial"/>
                <w:sz w:val="18"/>
                <w:szCs w:val="18"/>
                <w:lang w:val="ro-RO"/>
              </w:rPr>
              <w:t>5</w:t>
            </w:r>
            <w:r w:rsidR="00F90DCE" w:rsidRPr="00481981">
              <w:rPr>
                <w:rFonts w:ascii="Arial" w:eastAsia="Times New Roman" w:hAnsi="Arial" w:cs="Arial"/>
                <w:sz w:val="18"/>
                <w:szCs w:val="18"/>
                <w:lang w:val="ro-RO"/>
              </w:rPr>
              <w:t>,00</w:t>
            </w:r>
          </w:p>
        </w:tc>
        <w:tc>
          <w:tcPr>
            <w:tcW w:w="993" w:type="dxa"/>
            <w:shd w:val="clear" w:color="auto" w:fill="auto"/>
          </w:tcPr>
          <w:p w:rsidR="00F90DCE" w:rsidRPr="00481981" w:rsidRDefault="003B71A7" w:rsidP="00F90DCE">
            <w:pPr>
              <w:autoSpaceDE w:val="0"/>
              <w:autoSpaceDN w:val="0"/>
              <w:adjustRightInd w:val="0"/>
              <w:spacing w:before="40" w:after="0" w:line="240" w:lineRule="auto"/>
              <w:jc w:val="center"/>
              <w:rPr>
                <w:rFonts w:ascii="Arial" w:eastAsia="Times New Roman" w:hAnsi="Arial" w:cs="Arial"/>
                <w:sz w:val="18"/>
                <w:szCs w:val="18"/>
                <w:lang w:val="ro-RO"/>
              </w:rPr>
            </w:pPr>
            <w:r>
              <w:rPr>
                <w:rFonts w:ascii="Arial" w:eastAsia="Times New Roman" w:hAnsi="Arial" w:cs="Arial"/>
                <w:sz w:val="18"/>
                <w:szCs w:val="18"/>
                <w:lang w:val="ro-RO"/>
              </w:rPr>
              <w:t>Kilogram /lună</w:t>
            </w:r>
          </w:p>
        </w:tc>
        <w:tc>
          <w:tcPr>
            <w:tcW w:w="121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Valorificare</w:t>
            </w:r>
          </w:p>
        </w:tc>
        <w:tc>
          <w:tcPr>
            <w:tcW w:w="66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R 12</w:t>
            </w:r>
          </w:p>
        </w:tc>
        <w:tc>
          <w:tcPr>
            <w:tcW w:w="164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Schimb de deseuri in vederea efectuarii oricareia dintre operatiile numerotate de la R1 la R11</w:t>
            </w:r>
          </w:p>
        </w:tc>
      </w:tr>
      <w:tr w:rsidR="00F90DCE" w:rsidRPr="008A2286" w:rsidTr="00F90DCE">
        <w:tc>
          <w:tcPr>
            <w:tcW w:w="88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15 01 07</w:t>
            </w:r>
          </w:p>
        </w:tc>
        <w:tc>
          <w:tcPr>
            <w:tcW w:w="263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ambalaje de sticlă</w:t>
            </w:r>
          </w:p>
        </w:tc>
        <w:tc>
          <w:tcPr>
            <w:tcW w:w="1319" w:type="dxa"/>
            <w:shd w:val="clear" w:color="auto" w:fill="auto"/>
          </w:tcPr>
          <w:p w:rsidR="00F90DCE" w:rsidRPr="00481981" w:rsidRDefault="007A404C"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activitate pensiune</w:t>
            </w:r>
          </w:p>
        </w:tc>
        <w:tc>
          <w:tcPr>
            <w:tcW w:w="657" w:type="dxa"/>
            <w:shd w:val="clear" w:color="auto" w:fill="auto"/>
          </w:tcPr>
          <w:p w:rsidR="00F90DCE" w:rsidRPr="00481981" w:rsidRDefault="0061390C" w:rsidP="00F90DCE">
            <w:pPr>
              <w:autoSpaceDE w:val="0"/>
              <w:autoSpaceDN w:val="0"/>
              <w:adjustRightInd w:val="0"/>
              <w:spacing w:before="40" w:after="0" w:line="240" w:lineRule="auto"/>
              <w:jc w:val="center"/>
              <w:rPr>
                <w:rFonts w:ascii="Arial" w:eastAsia="Times New Roman" w:hAnsi="Arial" w:cs="Arial"/>
                <w:sz w:val="18"/>
                <w:szCs w:val="18"/>
                <w:lang w:val="ro-RO"/>
              </w:rPr>
            </w:pPr>
            <w:r>
              <w:rPr>
                <w:rFonts w:ascii="Arial" w:eastAsia="Times New Roman" w:hAnsi="Arial" w:cs="Arial"/>
                <w:sz w:val="18"/>
                <w:szCs w:val="18"/>
                <w:lang w:val="ro-RO"/>
              </w:rPr>
              <w:t>1</w:t>
            </w:r>
            <w:r w:rsidR="003B71A7">
              <w:rPr>
                <w:rFonts w:ascii="Arial" w:eastAsia="Times New Roman" w:hAnsi="Arial" w:cs="Arial"/>
                <w:sz w:val="18"/>
                <w:szCs w:val="18"/>
                <w:lang w:val="ro-RO"/>
              </w:rPr>
              <w:t>0</w:t>
            </w:r>
            <w:r w:rsidR="00F90DCE" w:rsidRPr="00481981">
              <w:rPr>
                <w:rFonts w:ascii="Arial" w:eastAsia="Times New Roman" w:hAnsi="Arial" w:cs="Arial"/>
                <w:sz w:val="18"/>
                <w:szCs w:val="18"/>
                <w:lang w:val="ro-RO"/>
              </w:rPr>
              <w:t>,00</w:t>
            </w:r>
          </w:p>
        </w:tc>
        <w:tc>
          <w:tcPr>
            <w:tcW w:w="993" w:type="dxa"/>
            <w:shd w:val="clear" w:color="auto" w:fill="auto"/>
          </w:tcPr>
          <w:p w:rsidR="00F90DCE" w:rsidRPr="00481981" w:rsidRDefault="003B71A7" w:rsidP="00F90DCE">
            <w:pPr>
              <w:autoSpaceDE w:val="0"/>
              <w:autoSpaceDN w:val="0"/>
              <w:adjustRightInd w:val="0"/>
              <w:spacing w:before="40" w:after="0" w:line="240" w:lineRule="auto"/>
              <w:jc w:val="center"/>
              <w:rPr>
                <w:rFonts w:ascii="Arial" w:eastAsia="Times New Roman" w:hAnsi="Arial" w:cs="Arial"/>
                <w:sz w:val="18"/>
                <w:szCs w:val="18"/>
                <w:lang w:val="ro-RO"/>
              </w:rPr>
            </w:pPr>
            <w:r>
              <w:rPr>
                <w:rFonts w:ascii="Arial" w:eastAsia="Times New Roman" w:hAnsi="Arial" w:cs="Arial"/>
                <w:sz w:val="18"/>
                <w:szCs w:val="18"/>
                <w:lang w:val="ro-RO"/>
              </w:rPr>
              <w:t>Kilogram /lună</w:t>
            </w:r>
          </w:p>
        </w:tc>
        <w:tc>
          <w:tcPr>
            <w:tcW w:w="121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Valorificare</w:t>
            </w:r>
          </w:p>
        </w:tc>
        <w:tc>
          <w:tcPr>
            <w:tcW w:w="66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R 12</w:t>
            </w:r>
          </w:p>
        </w:tc>
        <w:tc>
          <w:tcPr>
            <w:tcW w:w="164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Schimb de deseuri in vederea efectuarii oricareia dintre operatiile numerotate de la R1 la R11</w:t>
            </w:r>
          </w:p>
        </w:tc>
      </w:tr>
      <w:tr w:rsidR="00F90DCE" w:rsidRPr="008A2286" w:rsidTr="00F90DCE">
        <w:tc>
          <w:tcPr>
            <w:tcW w:w="88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20 03 01</w:t>
            </w:r>
          </w:p>
        </w:tc>
        <w:tc>
          <w:tcPr>
            <w:tcW w:w="263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deseuri municipale amestecate</w:t>
            </w:r>
          </w:p>
        </w:tc>
        <w:tc>
          <w:tcPr>
            <w:tcW w:w="1319"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salubrizare incintă proprie</w:t>
            </w:r>
          </w:p>
        </w:tc>
        <w:tc>
          <w:tcPr>
            <w:tcW w:w="657" w:type="dxa"/>
            <w:shd w:val="clear" w:color="auto" w:fill="auto"/>
          </w:tcPr>
          <w:p w:rsidR="00F90DCE" w:rsidRPr="00481981" w:rsidRDefault="0029429B" w:rsidP="00F90DCE">
            <w:pPr>
              <w:autoSpaceDE w:val="0"/>
              <w:autoSpaceDN w:val="0"/>
              <w:adjustRightInd w:val="0"/>
              <w:spacing w:before="40" w:after="0" w:line="240" w:lineRule="auto"/>
              <w:jc w:val="center"/>
              <w:rPr>
                <w:rFonts w:ascii="Arial" w:eastAsia="Times New Roman" w:hAnsi="Arial" w:cs="Arial"/>
                <w:color w:val="404040" w:themeColor="text1" w:themeTint="BF"/>
                <w:sz w:val="18"/>
                <w:szCs w:val="18"/>
                <w:lang w:val="ro-RO"/>
              </w:rPr>
            </w:pPr>
            <w:r>
              <w:rPr>
                <w:rFonts w:ascii="Arial" w:eastAsia="Times New Roman" w:hAnsi="Arial" w:cs="Arial"/>
                <w:color w:val="404040" w:themeColor="text1" w:themeTint="BF"/>
                <w:sz w:val="18"/>
                <w:szCs w:val="18"/>
                <w:lang w:val="ro-RO"/>
              </w:rPr>
              <w:t>1</w:t>
            </w:r>
            <w:r w:rsidR="0061390C">
              <w:rPr>
                <w:rFonts w:ascii="Arial" w:eastAsia="Times New Roman" w:hAnsi="Arial" w:cs="Arial"/>
                <w:color w:val="404040" w:themeColor="text1" w:themeTint="BF"/>
                <w:sz w:val="18"/>
                <w:szCs w:val="18"/>
                <w:lang w:val="ro-RO"/>
              </w:rPr>
              <w:t>,00</w:t>
            </w:r>
          </w:p>
        </w:tc>
        <w:tc>
          <w:tcPr>
            <w:tcW w:w="993" w:type="dxa"/>
            <w:shd w:val="clear" w:color="auto" w:fill="auto"/>
          </w:tcPr>
          <w:p w:rsidR="00F90DCE" w:rsidRPr="00481981" w:rsidRDefault="00126BB8"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Metri cubi/lună</w:t>
            </w:r>
          </w:p>
        </w:tc>
        <w:tc>
          <w:tcPr>
            <w:tcW w:w="121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Eliminare</w:t>
            </w:r>
          </w:p>
        </w:tc>
        <w:tc>
          <w:tcPr>
            <w:tcW w:w="660" w:type="dxa"/>
            <w:shd w:val="clear" w:color="auto" w:fill="auto"/>
          </w:tcPr>
          <w:p w:rsidR="00F90DCE" w:rsidRPr="00481981" w:rsidRDefault="00F90DC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 xml:space="preserve">D </w:t>
            </w:r>
            <w:r w:rsidR="001C42FE" w:rsidRPr="00481981">
              <w:rPr>
                <w:rFonts w:ascii="Arial" w:eastAsia="Times New Roman" w:hAnsi="Arial" w:cs="Arial"/>
                <w:sz w:val="18"/>
                <w:szCs w:val="18"/>
                <w:lang w:val="ro-RO"/>
              </w:rPr>
              <w:t>5</w:t>
            </w:r>
          </w:p>
        </w:tc>
        <w:tc>
          <w:tcPr>
            <w:tcW w:w="1649" w:type="dxa"/>
            <w:shd w:val="clear" w:color="auto" w:fill="auto"/>
          </w:tcPr>
          <w:p w:rsidR="00F90DCE" w:rsidRPr="00481981" w:rsidRDefault="001C42FE" w:rsidP="00F90DCE">
            <w:pPr>
              <w:autoSpaceDE w:val="0"/>
              <w:autoSpaceDN w:val="0"/>
              <w:adjustRightInd w:val="0"/>
              <w:spacing w:before="40" w:after="0" w:line="240" w:lineRule="auto"/>
              <w:jc w:val="center"/>
              <w:rPr>
                <w:rFonts w:ascii="Arial" w:eastAsia="Times New Roman" w:hAnsi="Arial" w:cs="Arial"/>
                <w:sz w:val="18"/>
                <w:szCs w:val="18"/>
                <w:lang w:val="ro-RO"/>
              </w:rPr>
            </w:pPr>
            <w:r w:rsidRPr="00481981">
              <w:rPr>
                <w:rFonts w:ascii="Arial" w:eastAsia="Times New Roman" w:hAnsi="Arial" w:cs="Arial"/>
                <w:sz w:val="18"/>
                <w:szCs w:val="18"/>
                <w:lang w:val="ro-RO"/>
              </w:rPr>
              <w:t>Depozitarea in depozite special amenajate (de exemplu, dispunerea in celule etanse separate, care sunt acoperite si izolate unele fata de celelalte si fata de mediu si altele asemenea)</w:t>
            </w:r>
          </w:p>
        </w:tc>
      </w:tr>
    </w:tbl>
    <w:p w:rsidR="00125B8E" w:rsidRPr="00010A8C" w:rsidRDefault="00125B8E" w:rsidP="00572CD0">
      <w:pPr>
        <w:autoSpaceDE w:val="0"/>
        <w:autoSpaceDN w:val="0"/>
        <w:adjustRightInd w:val="0"/>
        <w:spacing w:after="0" w:line="240" w:lineRule="auto"/>
        <w:jc w:val="both"/>
        <w:rPr>
          <w:rFonts w:ascii="Arial" w:eastAsia="Times New Roman" w:hAnsi="Arial" w:cs="Arial"/>
          <w:sz w:val="24"/>
          <w:szCs w:val="24"/>
          <w:lang w:val="ro-RO"/>
        </w:rPr>
      </w:pPr>
    </w:p>
    <w:p w:rsidR="00783498" w:rsidRPr="00783498" w:rsidRDefault="00125B8E" w:rsidP="00630651">
      <w:pPr>
        <w:pStyle w:val="Heading2"/>
        <w:numPr>
          <w:ilvl w:val="0"/>
          <w:numId w:val="9"/>
        </w:numPr>
        <w:rPr>
          <w:rFonts w:ascii="Arial" w:hAnsi="Arial" w:cs="Arial"/>
        </w:rPr>
      </w:pP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p w:rsidR="004D0A9E" w:rsidRDefault="00306CED" w:rsidP="00445093">
      <w:pPr>
        <w:autoSpaceDE w:val="0"/>
        <w:autoSpaceDN w:val="0"/>
        <w:adjustRightInd w:val="0"/>
        <w:spacing w:after="0" w:line="240" w:lineRule="auto"/>
        <w:contextualSpacing/>
        <w:jc w:val="both"/>
        <w:rPr>
          <w:rFonts w:ascii="Arial" w:hAnsi="Arial" w:cs="Arial"/>
          <w:sz w:val="24"/>
          <w:szCs w:val="24"/>
          <w:lang w:val="es-ES"/>
        </w:rPr>
      </w:pPr>
      <w:r>
        <w:rPr>
          <w:rFonts w:ascii="Arial" w:hAnsi="Arial" w:cs="Arial"/>
          <w:b/>
          <w:sz w:val="24"/>
          <w:szCs w:val="24"/>
          <w:lang w:val="es-ES"/>
        </w:rPr>
        <w:t xml:space="preserve"> </w:t>
      </w:r>
      <w:r w:rsidR="00F90DCE">
        <w:rPr>
          <w:rFonts w:ascii="Arial" w:hAnsi="Arial" w:cs="Arial"/>
          <w:b/>
          <w:sz w:val="24"/>
          <w:szCs w:val="24"/>
          <w:lang w:val="es-ES"/>
        </w:rPr>
        <w:t xml:space="preserve"> </w:t>
      </w:r>
      <w:r w:rsidR="00F90DCE" w:rsidRPr="003B192A">
        <w:rPr>
          <w:rFonts w:ascii="Arial" w:hAnsi="Arial" w:cs="Arial"/>
          <w:sz w:val="24"/>
          <w:szCs w:val="24"/>
          <w:lang w:val="es-ES"/>
        </w:rPr>
        <w:t>Nu este cazul.</w:t>
      </w:r>
    </w:p>
    <w:p w:rsidR="00FA6011" w:rsidRPr="003B192A" w:rsidRDefault="00FA6011" w:rsidP="00445093">
      <w:pPr>
        <w:autoSpaceDE w:val="0"/>
        <w:autoSpaceDN w:val="0"/>
        <w:adjustRightInd w:val="0"/>
        <w:spacing w:after="0" w:line="240" w:lineRule="auto"/>
        <w:contextualSpacing/>
        <w:jc w:val="both"/>
        <w:rPr>
          <w:rFonts w:ascii="Arial" w:hAnsi="Arial" w:cs="Arial"/>
          <w:sz w:val="24"/>
          <w:szCs w:val="24"/>
          <w:lang w:val="es-ES"/>
        </w:rPr>
      </w:pPr>
    </w:p>
    <w:p w:rsidR="00125B8E" w:rsidRPr="000D07FE" w:rsidRDefault="00125B8E" w:rsidP="00445093">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lastRenderedPageBreak/>
        <w:t xml:space="preserve">Deşeuri </w:t>
      </w:r>
      <w:r w:rsidRPr="000D07FE">
        <w:rPr>
          <w:rFonts w:ascii="Arial" w:hAnsi="Arial" w:cs="Arial"/>
          <w:b/>
          <w:sz w:val="24"/>
          <w:szCs w:val="24"/>
        </w:rPr>
        <w:t>comercializate</w:t>
      </w:r>
    </w:p>
    <w:p w:rsidR="002123A6" w:rsidRDefault="00306CED" w:rsidP="00445093">
      <w:pPr>
        <w:autoSpaceDE w:val="0"/>
        <w:autoSpaceDN w:val="0"/>
        <w:adjustRightInd w:val="0"/>
        <w:spacing w:after="0" w:line="240" w:lineRule="auto"/>
        <w:contextualSpacing/>
        <w:jc w:val="both"/>
        <w:rPr>
          <w:rFonts w:ascii="Arial" w:hAnsi="Arial" w:cs="Arial"/>
          <w:b/>
          <w:sz w:val="24"/>
          <w:szCs w:val="24"/>
          <w:lang w:val="es-ES"/>
        </w:rPr>
      </w:pPr>
      <w:r>
        <w:rPr>
          <w:rFonts w:ascii="Arial" w:hAnsi="Arial" w:cs="Arial"/>
          <w:sz w:val="24"/>
          <w:szCs w:val="24"/>
          <w:lang w:val="es-ES"/>
        </w:rPr>
        <w:t xml:space="preserve"> </w:t>
      </w:r>
      <w:r w:rsidR="00F90DCE" w:rsidRPr="003B192A">
        <w:rPr>
          <w:rFonts w:ascii="Arial" w:hAnsi="Arial" w:cs="Arial"/>
          <w:sz w:val="24"/>
          <w:szCs w:val="24"/>
          <w:lang w:val="es-ES"/>
        </w:rPr>
        <w:t xml:space="preserve"> Nu este cazul</w:t>
      </w:r>
      <w:r w:rsidR="00F90DCE">
        <w:rPr>
          <w:rFonts w:ascii="Arial" w:hAnsi="Arial" w:cs="Arial"/>
          <w:b/>
          <w:sz w:val="24"/>
          <w:szCs w:val="24"/>
          <w:lang w:val="es-ES"/>
        </w:rPr>
        <w:t>.</w:t>
      </w:r>
    </w:p>
    <w:p w:rsidR="00FA6011" w:rsidRDefault="00FA6011" w:rsidP="00445093">
      <w:pPr>
        <w:autoSpaceDE w:val="0"/>
        <w:autoSpaceDN w:val="0"/>
        <w:adjustRightInd w:val="0"/>
        <w:spacing w:after="0" w:line="240" w:lineRule="auto"/>
        <w:contextualSpacing/>
        <w:jc w:val="both"/>
        <w:rPr>
          <w:rFonts w:ascii="Arial" w:hAnsi="Arial" w:cs="Arial"/>
          <w:b/>
          <w:sz w:val="24"/>
          <w:szCs w:val="24"/>
          <w:lang w:val="es-ES"/>
        </w:rPr>
      </w:pPr>
    </w:p>
    <w:p w:rsidR="00125B8E" w:rsidRPr="000D07FE" w:rsidRDefault="00125B8E" w:rsidP="00445093">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p>
    <w:p w:rsidR="00B027D7" w:rsidRDefault="00306CED" w:rsidP="00445093">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  </w:t>
      </w:r>
      <w:r w:rsidR="00F90DCE" w:rsidRPr="003B192A">
        <w:rPr>
          <w:rFonts w:ascii="Arial" w:hAnsi="Arial" w:cs="Arial"/>
          <w:sz w:val="24"/>
          <w:szCs w:val="24"/>
        </w:rPr>
        <w:t>Nu este cazul.</w:t>
      </w:r>
    </w:p>
    <w:p w:rsidR="00FA6011" w:rsidRPr="003B192A" w:rsidRDefault="00FA6011" w:rsidP="00445093">
      <w:pPr>
        <w:autoSpaceDE w:val="0"/>
        <w:autoSpaceDN w:val="0"/>
        <w:adjustRightInd w:val="0"/>
        <w:spacing w:after="0" w:line="240" w:lineRule="auto"/>
        <w:contextualSpacing/>
        <w:jc w:val="both"/>
        <w:rPr>
          <w:rFonts w:ascii="Arial" w:hAnsi="Arial" w:cs="Arial"/>
          <w:sz w:val="24"/>
          <w:szCs w:val="24"/>
        </w:rPr>
      </w:pPr>
    </w:p>
    <w:p w:rsidR="00125B8E" w:rsidRDefault="00125B8E" w:rsidP="00F90DCE">
      <w:pPr>
        <w:autoSpaceDE w:val="0"/>
        <w:autoSpaceDN w:val="0"/>
        <w:adjustRightInd w:val="0"/>
        <w:spacing w:after="0" w:line="240" w:lineRule="auto"/>
        <w:contextualSpacing/>
        <w:jc w:val="both"/>
        <w:rPr>
          <w:rFonts w:ascii="Arial" w:hAnsi="Arial" w:cs="Arial"/>
          <w:b/>
          <w:sz w:val="24"/>
          <w:szCs w:val="24"/>
        </w:rPr>
      </w:pPr>
      <w:r w:rsidRPr="000D07FE">
        <w:rPr>
          <w:rFonts w:ascii="Arial" w:hAnsi="Arial" w:cs="Arial"/>
          <w:b/>
          <w:sz w:val="24"/>
          <w:szCs w:val="24"/>
          <w:lang w:val="es-ES"/>
        </w:rPr>
        <w:t xml:space="preserve">Deşeuri </w:t>
      </w:r>
      <w:r>
        <w:rPr>
          <w:rFonts w:ascii="Arial" w:hAnsi="Arial" w:cs="Arial"/>
          <w:b/>
          <w:sz w:val="24"/>
          <w:szCs w:val="24"/>
        </w:rPr>
        <w:t>de baterii şi acumulatori colectat</w:t>
      </w:r>
      <w:r w:rsidR="00F90DCE">
        <w:rPr>
          <w:rFonts w:ascii="Arial" w:hAnsi="Arial" w:cs="Arial"/>
          <w:b/>
          <w:sz w:val="24"/>
          <w:szCs w:val="24"/>
        </w:rPr>
        <w:t>e</w:t>
      </w:r>
    </w:p>
    <w:p w:rsidR="00630651" w:rsidRDefault="00306CED" w:rsidP="00445093">
      <w:pPr>
        <w:autoSpaceDE w:val="0"/>
        <w:autoSpaceDN w:val="0"/>
        <w:adjustRightInd w:val="0"/>
        <w:spacing w:after="0" w:line="240" w:lineRule="auto"/>
        <w:contextualSpacing/>
        <w:jc w:val="both"/>
        <w:rPr>
          <w:rFonts w:ascii="Arial" w:hAnsi="Arial" w:cs="Arial"/>
          <w:sz w:val="24"/>
          <w:szCs w:val="24"/>
        </w:rPr>
      </w:pPr>
      <w:r>
        <w:rPr>
          <w:rFonts w:ascii="Arial" w:hAnsi="Arial" w:cs="Arial"/>
          <w:b/>
          <w:sz w:val="24"/>
          <w:szCs w:val="24"/>
        </w:rPr>
        <w:t xml:space="preserve">  </w:t>
      </w:r>
      <w:r w:rsidR="00F90DCE" w:rsidRPr="003B192A">
        <w:rPr>
          <w:rFonts w:ascii="Arial" w:hAnsi="Arial" w:cs="Arial"/>
          <w:sz w:val="24"/>
          <w:szCs w:val="24"/>
        </w:rPr>
        <w:t>Nu este cazul.</w:t>
      </w:r>
    </w:p>
    <w:p w:rsidR="00FA6011" w:rsidRPr="003B192A" w:rsidRDefault="00FA6011" w:rsidP="00445093">
      <w:pPr>
        <w:autoSpaceDE w:val="0"/>
        <w:autoSpaceDN w:val="0"/>
        <w:adjustRightInd w:val="0"/>
        <w:spacing w:after="0" w:line="240" w:lineRule="auto"/>
        <w:contextualSpacing/>
        <w:jc w:val="both"/>
        <w:rPr>
          <w:rFonts w:ascii="Arial" w:hAnsi="Arial" w:cs="Arial"/>
          <w:sz w:val="24"/>
          <w:szCs w:val="24"/>
        </w:rPr>
      </w:pPr>
    </w:p>
    <w:p w:rsidR="00125B8E" w:rsidRDefault="00125B8E" w:rsidP="00630651">
      <w:pPr>
        <w:pStyle w:val="Heading2"/>
        <w:numPr>
          <w:ilvl w:val="0"/>
          <w:numId w:val="9"/>
        </w:numPr>
        <w:contextualSpacing/>
        <w:rPr>
          <w:rFonts w:ascii="Arial" w:hAnsi="Arial" w:cs="Arial"/>
        </w:rPr>
      </w:pPr>
      <w:r w:rsidRPr="00CB2B4B">
        <w:rPr>
          <w:rFonts w:ascii="Arial" w:hAnsi="Arial" w:cs="Arial"/>
        </w:rPr>
        <w:t>De</w:t>
      </w:r>
      <w:r>
        <w:rPr>
          <w:rFonts w:ascii="Arial" w:hAnsi="Arial" w:cs="Arial"/>
        </w:rPr>
        <w:t>ș</w:t>
      </w:r>
      <w:r w:rsidRPr="00CB2B4B">
        <w:rPr>
          <w:rFonts w:ascii="Arial" w:hAnsi="Arial" w:cs="Arial"/>
        </w:rPr>
        <w:t>euri stocate temporar</w:t>
      </w:r>
    </w:p>
    <w:p w:rsidR="00F90DCE" w:rsidRPr="003B192A" w:rsidRDefault="00306CED" w:rsidP="00306CED">
      <w:pPr>
        <w:rPr>
          <w:lang w:val="ro-RO" w:eastAsia="ro-RO"/>
        </w:rPr>
      </w:pPr>
      <w:r>
        <w:rPr>
          <w:rFonts w:ascii="Arial" w:hAnsi="Arial" w:cs="Arial"/>
          <w:sz w:val="24"/>
          <w:szCs w:val="24"/>
        </w:rPr>
        <w:t xml:space="preserve">  </w:t>
      </w:r>
      <w:r w:rsidR="00F90DCE" w:rsidRPr="003B192A">
        <w:rPr>
          <w:rFonts w:ascii="Arial" w:hAnsi="Arial" w:cs="Arial"/>
          <w:sz w:val="24"/>
          <w:szCs w:val="24"/>
        </w:rPr>
        <w:t>Nu este cazul</w:t>
      </w:r>
    </w:p>
    <w:p w:rsidR="00E619CF" w:rsidRPr="00882DE3" w:rsidRDefault="00125B8E" w:rsidP="00882DE3">
      <w:pPr>
        <w:pStyle w:val="Heading2"/>
        <w:numPr>
          <w:ilvl w:val="0"/>
          <w:numId w:val="9"/>
        </w:numPr>
        <w:contextualSpacing/>
        <w:rPr>
          <w:rFonts w:ascii="Arial" w:hAnsi="Arial" w:cs="Arial"/>
        </w:rPr>
      </w:pPr>
      <w:r w:rsidRPr="00CB2B4B">
        <w:rPr>
          <w:rFonts w:ascii="Arial" w:hAnsi="Arial" w:cs="Arial"/>
        </w:rPr>
        <w:t>De</w:t>
      </w:r>
      <w:r>
        <w:rPr>
          <w:rFonts w:ascii="Arial" w:hAnsi="Arial" w:cs="Arial"/>
        </w:rPr>
        <w:t>ș</w:t>
      </w:r>
      <w:r w:rsidRPr="00CB2B4B">
        <w:rPr>
          <w:rFonts w:ascii="Arial" w:hAnsi="Arial" w:cs="Arial"/>
        </w:rPr>
        <w:t>euri tratate (valorificate/eliminate)</w:t>
      </w:r>
    </w:p>
    <w:p w:rsidR="004D0A9E" w:rsidRPr="009B7D23" w:rsidRDefault="009B7D23" w:rsidP="009B7D23">
      <w:pPr>
        <w:rPr>
          <w:lang w:val="ro-RO" w:eastAsia="ro-RO"/>
        </w:rPr>
      </w:pPr>
      <w:r w:rsidRPr="009B7D23">
        <w:rPr>
          <w:rFonts w:ascii="Arial" w:hAnsi="Arial" w:cs="Arial"/>
          <w:sz w:val="24"/>
          <w:szCs w:val="24"/>
        </w:rPr>
        <w:t xml:space="preserve">  Nu este cazul</w:t>
      </w:r>
    </w:p>
    <w:p w:rsidR="00125B8E" w:rsidRDefault="00125B8E" w:rsidP="00445093">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p>
    <w:p w:rsidR="004D0A9E" w:rsidRDefault="00306CED" w:rsidP="00445093">
      <w:pPr>
        <w:autoSpaceDE w:val="0"/>
        <w:autoSpaceDN w:val="0"/>
        <w:adjustRightInd w:val="0"/>
        <w:spacing w:after="0" w:line="240" w:lineRule="auto"/>
        <w:contextualSpacing/>
        <w:jc w:val="both"/>
        <w:rPr>
          <w:rFonts w:ascii="Arial" w:hAnsi="Arial" w:cs="Arial"/>
          <w:sz w:val="24"/>
          <w:szCs w:val="24"/>
          <w:lang w:val="es-ES"/>
        </w:rPr>
      </w:pPr>
      <w:r>
        <w:rPr>
          <w:rFonts w:ascii="Arial" w:hAnsi="Arial" w:cs="Arial"/>
          <w:b/>
          <w:sz w:val="24"/>
          <w:szCs w:val="24"/>
          <w:lang w:val="es-ES"/>
        </w:rPr>
        <w:t xml:space="preserve">  </w:t>
      </w:r>
      <w:r w:rsidR="00783498" w:rsidRPr="003B192A">
        <w:rPr>
          <w:rFonts w:ascii="Arial" w:hAnsi="Arial" w:cs="Arial"/>
          <w:sz w:val="24"/>
          <w:szCs w:val="24"/>
          <w:lang w:val="es-ES"/>
        </w:rPr>
        <w:t>Nu este cazul.</w:t>
      </w:r>
    </w:p>
    <w:p w:rsidR="00FA6011" w:rsidRPr="003B192A" w:rsidRDefault="00FA6011" w:rsidP="00445093">
      <w:pPr>
        <w:autoSpaceDE w:val="0"/>
        <w:autoSpaceDN w:val="0"/>
        <w:adjustRightInd w:val="0"/>
        <w:spacing w:after="0" w:line="240" w:lineRule="auto"/>
        <w:contextualSpacing/>
        <w:jc w:val="both"/>
        <w:rPr>
          <w:rFonts w:ascii="Arial" w:hAnsi="Arial" w:cs="Arial"/>
          <w:sz w:val="24"/>
          <w:szCs w:val="24"/>
          <w:lang w:val="es-ES"/>
        </w:rPr>
      </w:pPr>
    </w:p>
    <w:p w:rsidR="00125B8E" w:rsidRDefault="00125B8E" w:rsidP="00445093">
      <w:pPr>
        <w:autoSpaceDE w:val="0"/>
        <w:autoSpaceDN w:val="0"/>
        <w:adjustRightInd w:val="0"/>
        <w:spacing w:after="0" w:line="240" w:lineRule="auto"/>
        <w:contextualSpacing/>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8"/>
        <w:gridCol w:w="6040"/>
      </w:tblGrid>
      <w:tr w:rsidR="00125B8E" w:rsidRPr="002248C9" w:rsidTr="00014199">
        <w:trPr>
          <w:jc w:val="center"/>
        </w:trPr>
        <w:tc>
          <w:tcPr>
            <w:tcW w:w="3708" w:type="dxa"/>
            <w:shd w:val="clear" w:color="auto" w:fill="C0C0C0"/>
            <w:vAlign w:val="center"/>
          </w:tcPr>
          <w:p w:rsidR="00125B8E" w:rsidRPr="002248C9" w:rsidRDefault="00125B8E" w:rsidP="00445093">
            <w:pPr>
              <w:spacing w:before="40" w:after="0" w:line="240" w:lineRule="auto"/>
              <w:contextualSpacing/>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40" w:type="dxa"/>
            <w:shd w:val="clear" w:color="auto" w:fill="C0C0C0"/>
            <w:vAlign w:val="center"/>
          </w:tcPr>
          <w:p w:rsidR="00125B8E" w:rsidRPr="002248C9" w:rsidRDefault="00125B8E" w:rsidP="00445093">
            <w:pPr>
              <w:spacing w:before="40" w:after="0" w:line="240" w:lineRule="auto"/>
              <w:contextualSpacing/>
              <w:jc w:val="center"/>
              <w:rPr>
                <w:rFonts w:ascii="Arial" w:hAnsi="Arial" w:cs="Arial"/>
                <w:b/>
                <w:sz w:val="20"/>
                <w:lang w:val="ro-RO" w:eastAsia="ro-RO"/>
              </w:rPr>
            </w:pPr>
            <w:r w:rsidRPr="002248C9">
              <w:rPr>
                <w:rFonts w:ascii="Arial" w:hAnsi="Arial" w:cs="Arial"/>
                <w:b/>
                <w:sz w:val="20"/>
                <w:lang w:val="ro-RO" w:eastAsia="ro-RO"/>
              </w:rPr>
              <w:t>Denumire deșeu</w:t>
            </w:r>
          </w:p>
        </w:tc>
      </w:tr>
      <w:tr w:rsidR="00125B8E" w:rsidRPr="002248C9" w:rsidTr="00014199">
        <w:trPr>
          <w:jc w:val="center"/>
        </w:trPr>
        <w:tc>
          <w:tcPr>
            <w:tcW w:w="3708" w:type="dxa"/>
            <w:shd w:val="clear" w:color="auto" w:fill="auto"/>
          </w:tcPr>
          <w:p w:rsidR="00125B8E" w:rsidRPr="002248C9" w:rsidRDefault="00125B8E" w:rsidP="00445093">
            <w:pPr>
              <w:spacing w:before="40" w:after="0" w:line="240" w:lineRule="auto"/>
              <w:contextualSpacing/>
              <w:jc w:val="center"/>
              <w:rPr>
                <w:rFonts w:ascii="Arial" w:hAnsi="Arial" w:cs="Arial"/>
                <w:sz w:val="20"/>
                <w:lang w:val="ro-RO" w:eastAsia="ro-RO"/>
              </w:rPr>
            </w:pPr>
            <w:r w:rsidRPr="002248C9">
              <w:rPr>
                <w:rFonts w:ascii="Arial" w:hAnsi="Arial" w:cs="Arial"/>
                <w:sz w:val="20"/>
                <w:lang w:val="ro-RO" w:eastAsia="ro-RO"/>
              </w:rPr>
              <w:t xml:space="preserve"> </w:t>
            </w:r>
          </w:p>
        </w:tc>
        <w:tc>
          <w:tcPr>
            <w:tcW w:w="6040" w:type="dxa"/>
            <w:shd w:val="clear" w:color="auto" w:fill="auto"/>
          </w:tcPr>
          <w:p w:rsidR="00125B8E" w:rsidRPr="002248C9" w:rsidRDefault="00125B8E" w:rsidP="00445093">
            <w:pPr>
              <w:spacing w:before="40" w:after="0" w:line="240" w:lineRule="auto"/>
              <w:contextualSpacing/>
              <w:jc w:val="center"/>
              <w:rPr>
                <w:rFonts w:ascii="Arial" w:hAnsi="Arial" w:cs="Arial"/>
                <w:sz w:val="20"/>
                <w:lang w:val="ro-RO" w:eastAsia="ro-RO"/>
              </w:rPr>
            </w:pPr>
            <w:r w:rsidRPr="002248C9">
              <w:rPr>
                <w:rFonts w:ascii="Arial" w:hAnsi="Arial" w:cs="Arial"/>
                <w:sz w:val="20"/>
                <w:lang w:val="ro-RO" w:eastAsia="ro-RO"/>
              </w:rPr>
              <w:t xml:space="preserve"> </w:t>
            </w:r>
          </w:p>
        </w:tc>
      </w:tr>
    </w:tbl>
    <w:p w:rsidR="00445093" w:rsidRPr="003B192A" w:rsidRDefault="00306CED" w:rsidP="00306CED">
      <w:pPr>
        <w:rPr>
          <w:lang w:val="ro-RO" w:eastAsia="ro-RO"/>
        </w:rPr>
      </w:pPr>
      <w:r>
        <w:rPr>
          <w:rFonts w:ascii="Arial" w:eastAsia="Times New Roman" w:hAnsi="Arial" w:cs="Arial"/>
          <w:sz w:val="24"/>
          <w:szCs w:val="24"/>
          <w:lang w:val="ro-RO"/>
        </w:rPr>
        <w:t xml:space="preserve">  </w:t>
      </w:r>
      <w:r w:rsidR="00630651" w:rsidRPr="003B192A">
        <w:rPr>
          <w:rFonts w:ascii="Arial" w:hAnsi="Arial" w:cs="Arial"/>
          <w:sz w:val="24"/>
          <w:szCs w:val="24"/>
        </w:rPr>
        <w:t>Nu este cazul</w:t>
      </w:r>
    </w:p>
    <w:p w:rsidR="00125B8E" w:rsidRPr="00CB2B4B" w:rsidRDefault="00125B8E" w:rsidP="00445093">
      <w:pPr>
        <w:pStyle w:val="Heading2"/>
        <w:contextualSpacing/>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p w:rsidR="00125B8E" w:rsidRPr="0075375E" w:rsidRDefault="00125B8E" w:rsidP="00445093">
      <w:pPr>
        <w:autoSpaceDE w:val="0"/>
        <w:autoSpaceDN w:val="0"/>
        <w:adjustRightInd w:val="0"/>
        <w:spacing w:after="0" w:line="240" w:lineRule="auto"/>
        <w:ind w:firstLine="720"/>
        <w:contextualSpacing/>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8"/>
        <w:gridCol w:w="2198"/>
        <w:gridCol w:w="992"/>
        <w:gridCol w:w="850"/>
        <w:gridCol w:w="1560"/>
        <w:gridCol w:w="1079"/>
        <w:gridCol w:w="1979"/>
      </w:tblGrid>
      <w:tr w:rsidR="007F564E" w:rsidRPr="00A579F3" w:rsidTr="002123A6">
        <w:trPr>
          <w:cantSplit/>
          <w:trHeight w:val="632"/>
          <w:jc w:val="center"/>
        </w:trPr>
        <w:tc>
          <w:tcPr>
            <w:tcW w:w="1038" w:type="dxa"/>
            <w:shd w:val="clear" w:color="auto" w:fill="C0C0C0"/>
            <w:vAlign w:val="center"/>
          </w:tcPr>
          <w:p w:rsidR="007F564E" w:rsidRPr="00B027D7" w:rsidRDefault="007F564E" w:rsidP="00445093">
            <w:pPr>
              <w:spacing w:before="40" w:after="0" w:line="240" w:lineRule="auto"/>
              <w:contextualSpacing/>
              <w:jc w:val="center"/>
              <w:rPr>
                <w:rFonts w:ascii="Arial" w:hAnsi="Arial" w:cs="Arial"/>
                <w:b/>
                <w:sz w:val="20"/>
                <w:szCs w:val="24"/>
              </w:rPr>
            </w:pPr>
            <w:r w:rsidRPr="00B027D7">
              <w:rPr>
                <w:rFonts w:ascii="Arial" w:hAnsi="Arial" w:cs="Arial"/>
                <w:b/>
                <w:sz w:val="20"/>
                <w:szCs w:val="24"/>
              </w:rPr>
              <w:t>Cod deșeu</w:t>
            </w:r>
          </w:p>
        </w:tc>
        <w:tc>
          <w:tcPr>
            <w:tcW w:w="2198" w:type="dxa"/>
            <w:shd w:val="clear" w:color="auto" w:fill="C0C0C0"/>
            <w:vAlign w:val="center"/>
          </w:tcPr>
          <w:p w:rsidR="007F564E" w:rsidRPr="00B027D7" w:rsidRDefault="007F564E" w:rsidP="00445093">
            <w:pPr>
              <w:spacing w:before="40" w:after="0" w:line="240" w:lineRule="auto"/>
              <w:contextualSpacing/>
              <w:jc w:val="center"/>
              <w:rPr>
                <w:rFonts w:ascii="Arial" w:hAnsi="Arial" w:cs="Arial"/>
                <w:b/>
                <w:sz w:val="20"/>
                <w:szCs w:val="24"/>
              </w:rPr>
            </w:pPr>
            <w:r w:rsidRPr="00B027D7">
              <w:rPr>
                <w:rFonts w:ascii="Arial" w:hAnsi="Arial" w:cs="Arial"/>
                <w:b/>
                <w:sz w:val="20"/>
                <w:szCs w:val="24"/>
              </w:rPr>
              <w:t>Denumire deșeu</w:t>
            </w:r>
          </w:p>
        </w:tc>
        <w:tc>
          <w:tcPr>
            <w:tcW w:w="992" w:type="dxa"/>
            <w:shd w:val="clear" w:color="auto" w:fill="C0C0C0"/>
            <w:vAlign w:val="center"/>
          </w:tcPr>
          <w:p w:rsidR="007F564E" w:rsidRPr="00B027D7" w:rsidRDefault="007F564E" w:rsidP="00445093">
            <w:pPr>
              <w:spacing w:before="40" w:after="0" w:line="240" w:lineRule="auto"/>
              <w:contextualSpacing/>
              <w:jc w:val="center"/>
              <w:rPr>
                <w:rFonts w:ascii="Arial" w:hAnsi="Arial" w:cs="Arial"/>
                <w:b/>
                <w:sz w:val="20"/>
                <w:szCs w:val="24"/>
              </w:rPr>
            </w:pPr>
            <w:r w:rsidRPr="00B027D7">
              <w:rPr>
                <w:rFonts w:ascii="Arial" w:hAnsi="Arial" w:cs="Arial"/>
                <w:b/>
                <w:sz w:val="20"/>
                <w:szCs w:val="24"/>
              </w:rPr>
              <w:t>Cantitate</w:t>
            </w:r>
          </w:p>
        </w:tc>
        <w:tc>
          <w:tcPr>
            <w:tcW w:w="850" w:type="dxa"/>
            <w:shd w:val="clear" w:color="auto" w:fill="C0C0C0"/>
            <w:vAlign w:val="center"/>
          </w:tcPr>
          <w:p w:rsidR="007F564E" w:rsidRPr="00B027D7" w:rsidRDefault="007F564E" w:rsidP="00445093">
            <w:pPr>
              <w:spacing w:before="40" w:after="0" w:line="240" w:lineRule="auto"/>
              <w:contextualSpacing/>
              <w:jc w:val="center"/>
              <w:rPr>
                <w:rFonts w:ascii="Arial" w:hAnsi="Arial" w:cs="Arial"/>
                <w:b/>
                <w:sz w:val="20"/>
                <w:szCs w:val="24"/>
              </w:rPr>
            </w:pPr>
            <w:r w:rsidRPr="00B027D7">
              <w:rPr>
                <w:rFonts w:ascii="Arial" w:hAnsi="Arial" w:cs="Arial"/>
                <w:b/>
                <w:sz w:val="20"/>
                <w:szCs w:val="24"/>
              </w:rPr>
              <w:t>UM</w:t>
            </w:r>
          </w:p>
        </w:tc>
        <w:tc>
          <w:tcPr>
            <w:tcW w:w="1560" w:type="dxa"/>
            <w:shd w:val="clear" w:color="auto" w:fill="C0C0C0"/>
            <w:vAlign w:val="center"/>
          </w:tcPr>
          <w:p w:rsidR="007F564E" w:rsidRPr="00B027D7" w:rsidRDefault="002123A6" w:rsidP="00445093">
            <w:pPr>
              <w:spacing w:before="40" w:after="0" w:line="240" w:lineRule="auto"/>
              <w:contextualSpacing/>
              <w:jc w:val="center"/>
              <w:rPr>
                <w:rFonts w:ascii="Arial" w:hAnsi="Arial" w:cs="Arial"/>
                <w:b/>
                <w:sz w:val="20"/>
                <w:szCs w:val="24"/>
              </w:rPr>
            </w:pPr>
            <w:r>
              <w:rPr>
                <w:rFonts w:ascii="Arial" w:hAnsi="Arial" w:cs="Arial"/>
                <w:b/>
                <w:sz w:val="20"/>
                <w:szCs w:val="24"/>
              </w:rPr>
              <w:t>Operațiune valorificare</w:t>
            </w:r>
            <w:r w:rsidR="007F564E" w:rsidRPr="00B027D7">
              <w:rPr>
                <w:rFonts w:ascii="Arial" w:hAnsi="Arial" w:cs="Arial"/>
                <w:b/>
                <w:sz w:val="20"/>
                <w:szCs w:val="24"/>
              </w:rPr>
              <w:t>/ eliminare</w:t>
            </w:r>
          </w:p>
        </w:tc>
        <w:tc>
          <w:tcPr>
            <w:tcW w:w="1079" w:type="dxa"/>
            <w:shd w:val="clear" w:color="auto" w:fill="C0C0C0"/>
            <w:vAlign w:val="center"/>
          </w:tcPr>
          <w:p w:rsidR="007F564E" w:rsidRPr="00B027D7" w:rsidRDefault="007F564E" w:rsidP="00445093">
            <w:pPr>
              <w:spacing w:before="40" w:after="0" w:line="240" w:lineRule="auto"/>
              <w:contextualSpacing/>
              <w:jc w:val="center"/>
              <w:rPr>
                <w:rFonts w:ascii="Arial" w:hAnsi="Arial" w:cs="Arial"/>
                <w:b/>
                <w:sz w:val="20"/>
                <w:szCs w:val="24"/>
              </w:rPr>
            </w:pPr>
            <w:r w:rsidRPr="00B027D7">
              <w:rPr>
                <w:rFonts w:ascii="Arial" w:hAnsi="Arial" w:cs="Arial"/>
                <w:b/>
                <w:sz w:val="20"/>
                <w:szCs w:val="24"/>
              </w:rPr>
              <w:t>Cod operațiune</w:t>
            </w:r>
          </w:p>
        </w:tc>
        <w:tc>
          <w:tcPr>
            <w:tcW w:w="1979" w:type="dxa"/>
            <w:shd w:val="clear" w:color="auto" w:fill="C0C0C0"/>
            <w:vAlign w:val="center"/>
          </w:tcPr>
          <w:p w:rsidR="007F564E" w:rsidRPr="00B027D7" w:rsidRDefault="007F564E" w:rsidP="00445093">
            <w:pPr>
              <w:spacing w:before="40" w:after="0" w:line="240" w:lineRule="auto"/>
              <w:contextualSpacing/>
              <w:jc w:val="center"/>
              <w:rPr>
                <w:rFonts w:ascii="Arial" w:hAnsi="Arial" w:cs="Arial"/>
                <w:b/>
                <w:sz w:val="20"/>
                <w:szCs w:val="24"/>
              </w:rPr>
            </w:pPr>
            <w:r w:rsidRPr="00B027D7">
              <w:rPr>
                <w:rFonts w:ascii="Arial" w:hAnsi="Arial" w:cs="Arial"/>
                <w:b/>
                <w:sz w:val="20"/>
                <w:szCs w:val="24"/>
              </w:rPr>
              <w:t>Denumire operațiune</w:t>
            </w:r>
          </w:p>
        </w:tc>
      </w:tr>
      <w:tr w:rsidR="00125B8E" w:rsidRPr="00A579F3" w:rsidTr="007F564E">
        <w:trPr>
          <w:jc w:val="center"/>
        </w:trPr>
        <w:tc>
          <w:tcPr>
            <w:tcW w:w="1038" w:type="dxa"/>
            <w:shd w:val="clear" w:color="auto" w:fill="auto"/>
          </w:tcPr>
          <w:p w:rsidR="00125B8E" w:rsidRPr="00A579F3" w:rsidRDefault="00125B8E" w:rsidP="00445093">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2198" w:type="dxa"/>
            <w:shd w:val="clear" w:color="auto" w:fill="auto"/>
          </w:tcPr>
          <w:p w:rsidR="00125B8E" w:rsidRPr="00A579F3" w:rsidRDefault="00125B8E" w:rsidP="00445093">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992" w:type="dxa"/>
            <w:shd w:val="clear" w:color="auto" w:fill="auto"/>
          </w:tcPr>
          <w:p w:rsidR="00125B8E" w:rsidRPr="00A579F3" w:rsidRDefault="00125B8E" w:rsidP="00445093">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850" w:type="dxa"/>
            <w:shd w:val="clear" w:color="auto" w:fill="auto"/>
          </w:tcPr>
          <w:p w:rsidR="00125B8E" w:rsidRPr="00A579F3" w:rsidRDefault="00125B8E" w:rsidP="00445093">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560" w:type="dxa"/>
            <w:shd w:val="clear" w:color="auto" w:fill="auto"/>
          </w:tcPr>
          <w:p w:rsidR="00125B8E" w:rsidRPr="00A579F3" w:rsidRDefault="00125B8E" w:rsidP="00445093">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079" w:type="dxa"/>
            <w:shd w:val="clear" w:color="auto" w:fill="auto"/>
          </w:tcPr>
          <w:p w:rsidR="00125B8E" w:rsidRPr="00A579F3" w:rsidRDefault="00125B8E" w:rsidP="00445093">
            <w:pPr>
              <w:spacing w:before="40" w:after="0" w:line="240" w:lineRule="auto"/>
              <w:contextualSpacing/>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125B8E" w:rsidRPr="00A579F3" w:rsidRDefault="00125B8E" w:rsidP="00445093">
            <w:pPr>
              <w:spacing w:before="40" w:after="0" w:line="240" w:lineRule="auto"/>
              <w:contextualSpacing/>
              <w:jc w:val="center"/>
              <w:rPr>
                <w:rFonts w:ascii="Arial" w:hAnsi="Arial" w:cs="Arial"/>
                <w:sz w:val="20"/>
              </w:rPr>
            </w:pPr>
            <w:r w:rsidRPr="00A579F3">
              <w:rPr>
                <w:rFonts w:ascii="Arial" w:hAnsi="Arial" w:cs="Arial"/>
                <w:sz w:val="20"/>
              </w:rPr>
              <w:t xml:space="preserve"> </w:t>
            </w:r>
          </w:p>
        </w:tc>
      </w:tr>
    </w:tbl>
    <w:p w:rsidR="00445093" w:rsidRPr="002C56C9" w:rsidRDefault="00125B8E" w:rsidP="00445093">
      <w:pPr>
        <w:spacing w:after="0" w:line="240" w:lineRule="auto"/>
        <w:contextualSpacing/>
        <w:jc w:val="both"/>
        <w:rPr>
          <w:rFonts w:ascii="Arial" w:hAnsi="Arial" w:cs="Arial"/>
          <w:sz w:val="24"/>
          <w:szCs w:val="24"/>
          <w:lang w:val="ro-RO" w:eastAsia="ro-RO"/>
        </w:rPr>
      </w:pPr>
      <w:r w:rsidRPr="00C06AE9">
        <w:rPr>
          <w:rFonts w:ascii="Arial" w:hAnsi="Arial" w:cs="Arial"/>
          <w:sz w:val="24"/>
          <w:szCs w:val="24"/>
          <w:lang w:val="ro-RO" w:eastAsia="ro-RO"/>
        </w:rPr>
        <w:t>Deşeurile sunt colectate şi transportate, cu mijloace d</w:t>
      </w:r>
      <w:r w:rsidR="007F564E">
        <w:rPr>
          <w:rFonts w:ascii="Arial" w:hAnsi="Arial" w:cs="Arial"/>
          <w:sz w:val="24"/>
          <w:szCs w:val="24"/>
          <w:lang w:val="ro-RO" w:eastAsia="ro-RO"/>
        </w:rPr>
        <w:t>e transport adecvate, conform HG</w:t>
      </w:r>
      <w:r w:rsidR="00DD2F32">
        <w:rPr>
          <w:rFonts w:ascii="Arial" w:hAnsi="Arial" w:cs="Arial"/>
          <w:sz w:val="24"/>
          <w:szCs w:val="24"/>
          <w:lang w:val="ro-RO" w:eastAsia="ro-RO"/>
        </w:rPr>
        <w:t xml:space="preserve"> nr. </w:t>
      </w:r>
      <w:r w:rsidR="004F3542">
        <w:rPr>
          <w:rFonts w:ascii="Arial" w:hAnsi="Arial" w:cs="Arial"/>
          <w:sz w:val="24"/>
          <w:szCs w:val="24"/>
          <w:lang w:val="ro-RO" w:eastAsia="ro-RO"/>
        </w:rPr>
        <w:t xml:space="preserve">1061/2008 </w:t>
      </w:r>
      <w:r w:rsidRPr="00C06AE9">
        <w:rPr>
          <w:rFonts w:ascii="Arial" w:hAnsi="Arial" w:cs="Arial"/>
          <w:sz w:val="24"/>
          <w:szCs w:val="24"/>
          <w:lang w:val="ro-RO" w:eastAsia="ro-RO"/>
        </w:rPr>
        <w:t>privind transportul deşeurilor periculoase şi nepericuloase pe teritoriul României.</w:t>
      </w:r>
    </w:p>
    <w:p w:rsidR="00125B8E" w:rsidRPr="00CB2B4B" w:rsidRDefault="00125B8E" w:rsidP="00445093">
      <w:pPr>
        <w:pStyle w:val="Heading2"/>
        <w:contextualSpacing/>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p w:rsidR="00445093" w:rsidRDefault="00125B8E" w:rsidP="00445093">
      <w:pPr>
        <w:spacing w:after="0" w:line="240" w:lineRule="auto"/>
        <w:contextualSpacing/>
        <w:jc w:val="both"/>
        <w:rPr>
          <w:rFonts w:ascii="Arial" w:hAnsi="Arial" w:cs="Arial"/>
          <w:sz w:val="24"/>
          <w:szCs w:val="24"/>
          <w:lang w:val="ro-RO"/>
        </w:rPr>
      </w:pPr>
      <w:r w:rsidRPr="00C06AE9">
        <w:rPr>
          <w:rFonts w:ascii="Arial" w:hAnsi="Arial" w:cs="Arial"/>
          <w:sz w:val="24"/>
          <w:szCs w:val="24"/>
          <w:lang w:val="ro-RO"/>
        </w:rPr>
        <w:t>Se va ţine evidenţa strictă a cantităţilor de deşeuri produse, transportate, valorificate în co</w:t>
      </w:r>
      <w:r w:rsidR="006865AA">
        <w:rPr>
          <w:rFonts w:ascii="Arial" w:hAnsi="Arial" w:cs="Arial"/>
          <w:sz w:val="24"/>
          <w:szCs w:val="24"/>
          <w:lang w:val="ro-RO"/>
        </w:rPr>
        <w:t xml:space="preserve">nformitate cu </w:t>
      </w:r>
      <w:r w:rsidR="006865AA">
        <w:rPr>
          <w:rFonts w:ascii="Arial" w:hAnsi="Arial" w:cs="Arial"/>
          <w:sz w:val="24"/>
          <w:szCs w:val="24"/>
          <w:lang w:bidi="en-US"/>
        </w:rPr>
        <w:t xml:space="preserve">ORDONANȚA DE URGENȚĂ Nr. 92/2021 din 19 august 2021 </w:t>
      </w:r>
      <w:r w:rsidRPr="00C06AE9">
        <w:rPr>
          <w:rFonts w:ascii="Arial" w:hAnsi="Arial" w:cs="Arial"/>
          <w:sz w:val="24"/>
          <w:szCs w:val="24"/>
          <w:lang w:val="ro-RO"/>
        </w:rPr>
        <w:t xml:space="preserve"> </w:t>
      </w:r>
      <w:r w:rsidR="007F564E">
        <w:rPr>
          <w:rFonts w:ascii="Arial" w:hAnsi="Arial" w:cs="Arial"/>
          <w:sz w:val="24"/>
          <w:szCs w:val="24"/>
          <w:lang w:val="ro-RO"/>
        </w:rPr>
        <w:t>privind regimul deşeurilor</w:t>
      </w:r>
      <w:r w:rsidR="00FA6011">
        <w:rPr>
          <w:rFonts w:ascii="Arial" w:hAnsi="Arial" w:cs="Arial"/>
          <w:sz w:val="24"/>
          <w:szCs w:val="24"/>
          <w:lang w:val="ro-RO"/>
        </w:rPr>
        <w:t xml:space="preserve"> </w:t>
      </w:r>
      <w:r w:rsidR="00FA6011">
        <w:rPr>
          <w:rFonts w:ascii="Arial" w:hAnsi="Arial" w:cs="Arial"/>
          <w:sz w:val="24"/>
          <w:szCs w:val="24"/>
          <w:lang w:bidi="en-US"/>
        </w:rPr>
        <w:t>aprobată cu modificări și completări de legea 17/2023</w:t>
      </w:r>
      <w:r w:rsidR="007F564E">
        <w:rPr>
          <w:rFonts w:ascii="Arial" w:hAnsi="Arial" w:cs="Arial"/>
          <w:sz w:val="24"/>
          <w:szCs w:val="24"/>
          <w:lang w:val="ro-RO"/>
        </w:rPr>
        <w:t xml:space="preserve"> şi HG</w:t>
      </w:r>
      <w:r w:rsidRPr="00C06AE9">
        <w:rPr>
          <w:rFonts w:ascii="Arial" w:hAnsi="Arial" w:cs="Arial"/>
          <w:sz w:val="24"/>
          <w:szCs w:val="24"/>
          <w:lang w:val="ro-RO"/>
        </w:rPr>
        <w:t xml:space="preserve"> nr. 856/2002, privind evidenta gestiunii deşeurilor şi pentru aprobarea listei cuprinzând deşeurile, inclusiv deşeurile periculoase, cu modificările şi completările ulterioare.</w:t>
      </w:r>
    </w:p>
    <w:p w:rsidR="00002C14" w:rsidRPr="00445093" w:rsidRDefault="00002C14" w:rsidP="00445093">
      <w:pPr>
        <w:spacing w:after="0" w:line="240" w:lineRule="auto"/>
        <w:contextualSpacing/>
        <w:jc w:val="both"/>
        <w:rPr>
          <w:rFonts w:ascii="Arial" w:hAnsi="Arial" w:cs="Arial"/>
          <w:sz w:val="24"/>
          <w:szCs w:val="24"/>
          <w:lang w:val="ro-RO"/>
        </w:rPr>
      </w:pPr>
    </w:p>
    <w:p w:rsidR="00125B8E" w:rsidRDefault="00125B8E" w:rsidP="00445093">
      <w:pPr>
        <w:pStyle w:val="Heading2"/>
        <w:contextualSpacing/>
        <w:rPr>
          <w:rFonts w:ascii="Arial" w:hAnsi="Arial" w:cs="Arial"/>
        </w:rPr>
      </w:pPr>
      <w:r>
        <w:rPr>
          <w:rFonts w:ascii="Arial" w:hAnsi="Arial" w:cs="Arial"/>
        </w:rPr>
        <w:t xml:space="preserve">7. </w:t>
      </w:r>
      <w:r w:rsidRPr="00CB2B4B">
        <w:rPr>
          <w:rFonts w:ascii="Arial" w:hAnsi="Arial" w:cs="Arial"/>
        </w:rPr>
        <w:t xml:space="preserve">Ambalaje folosite </w:t>
      </w:r>
      <w:r>
        <w:rPr>
          <w:rFonts w:ascii="Arial" w:hAnsi="Arial" w:cs="Arial"/>
        </w:rPr>
        <w:t xml:space="preserve"> </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5188"/>
        <w:gridCol w:w="1482"/>
        <w:gridCol w:w="1730"/>
      </w:tblGrid>
      <w:tr w:rsidR="00125B8E" w:rsidRPr="00804FF0" w:rsidTr="00507147">
        <w:trPr>
          <w:jc w:val="center"/>
        </w:trPr>
        <w:tc>
          <w:tcPr>
            <w:tcW w:w="1277" w:type="dxa"/>
            <w:shd w:val="clear" w:color="auto" w:fill="C0C0C0"/>
            <w:vAlign w:val="center"/>
          </w:tcPr>
          <w:p w:rsidR="00125B8E" w:rsidRPr="00804FF0" w:rsidRDefault="00125B8E" w:rsidP="00445093">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Tip ambalaj</w:t>
            </w:r>
          </w:p>
        </w:tc>
        <w:tc>
          <w:tcPr>
            <w:tcW w:w="5188" w:type="dxa"/>
            <w:shd w:val="clear" w:color="auto" w:fill="C0C0C0"/>
            <w:vAlign w:val="center"/>
          </w:tcPr>
          <w:p w:rsidR="00125B8E" w:rsidRPr="00804FF0" w:rsidRDefault="00125B8E" w:rsidP="00445093">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Descriere</w:t>
            </w:r>
          </w:p>
        </w:tc>
        <w:tc>
          <w:tcPr>
            <w:tcW w:w="1482" w:type="dxa"/>
            <w:shd w:val="clear" w:color="auto" w:fill="C0C0C0"/>
            <w:vAlign w:val="center"/>
          </w:tcPr>
          <w:p w:rsidR="00125B8E" w:rsidRPr="00804FF0" w:rsidRDefault="00125B8E" w:rsidP="00445093">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Cantitate</w:t>
            </w:r>
          </w:p>
        </w:tc>
        <w:tc>
          <w:tcPr>
            <w:tcW w:w="1730" w:type="dxa"/>
            <w:shd w:val="clear" w:color="auto" w:fill="C0C0C0"/>
            <w:vAlign w:val="center"/>
          </w:tcPr>
          <w:p w:rsidR="00125B8E" w:rsidRPr="00804FF0" w:rsidRDefault="00125B8E" w:rsidP="00445093">
            <w:pPr>
              <w:autoSpaceDE w:val="0"/>
              <w:autoSpaceDN w:val="0"/>
              <w:adjustRightInd w:val="0"/>
              <w:spacing w:before="40" w:after="0" w:line="240" w:lineRule="auto"/>
              <w:contextualSpacing/>
              <w:jc w:val="center"/>
              <w:rPr>
                <w:rFonts w:ascii="Arial" w:hAnsi="Arial" w:cs="Arial"/>
                <w:b/>
                <w:sz w:val="20"/>
                <w:szCs w:val="20"/>
                <w:lang w:val="ro-RO"/>
              </w:rPr>
            </w:pPr>
            <w:r w:rsidRPr="00804FF0">
              <w:rPr>
                <w:rFonts w:ascii="Arial" w:hAnsi="Arial" w:cs="Arial"/>
                <w:b/>
                <w:sz w:val="20"/>
                <w:szCs w:val="20"/>
                <w:lang w:val="ro-RO"/>
              </w:rPr>
              <w:t>UM</w:t>
            </w:r>
          </w:p>
        </w:tc>
      </w:tr>
      <w:tr w:rsidR="00125B8E" w:rsidRPr="00804FF0" w:rsidTr="00507147">
        <w:trPr>
          <w:jc w:val="center"/>
        </w:trPr>
        <w:tc>
          <w:tcPr>
            <w:tcW w:w="1277" w:type="dxa"/>
            <w:shd w:val="clear" w:color="auto" w:fill="auto"/>
          </w:tcPr>
          <w:p w:rsidR="00125B8E" w:rsidRPr="00804FF0" w:rsidRDefault="00125B8E" w:rsidP="00445093">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5188" w:type="dxa"/>
            <w:shd w:val="clear" w:color="auto" w:fill="auto"/>
          </w:tcPr>
          <w:p w:rsidR="00125B8E" w:rsidRPr="00804FF0" w:rsidRDefault="00125B8E" w:rsidP="00445093">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1482" w:type="dxa"/>
            <w:shd w:val="clear" w:color="auto" w:fill="auto"/>
          </w:tcPr>
          <w:p w:rsidR="00125B8E" w:rsidRPr="00804FF0" w:rsidRDefault="00125B8E" w:rsidP="00445093">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c>
          <w:tcPr>
            <w:tcW w:w="1730" w:type="dxa"/>
            <w:shd w:val="clear" w:color="auto" w:fill="auto"/>
          </w:tcPr>
          <w:p w:rsidR="00125B8E" w:rsidRPr="00804FF0" w:rsidRDefault="00125B8E" w:rsidP="00445093">
            <w:pPr>
              <w:autoSpaceDE w:val="0"/>
              <w:autoSpaceDN w:val="0"/>
              <w:adjustRightInd w:val="0"/>
              <w:spacing w:before="40" w:after="0" w:line="240" w:lineRule="auto"/>
              <w:contextualSpacing/>
              <w:jc w:val="center"/>
              <w:rPr>
                <w:rFonts w:ascii="Arial" w:hAnsi="Arial" w:cs="Arial"/>
                <w:sz w:val="20"/>
                <w:szCs w:val="20"/>
                <w:lang w:val="ro-RO"/>
              </w:rPr>
            </w:pPr>
            <w:r w:rsidRPr="00804FF0">
              <w:rPr>
                <w:rFonts w:ascii="Arial" w:hAnsi="Arial" w:cs="Arial"/>
                <w:sz w:val="20"/>
                <w:szCs w:val="20"/>
                <w:lang w:val="ro-RO"/>
              </w:rPr>
              <w:t xml:space="preserve"> </w:t>
            </w:r>
          </w:p>
        </w:tc>
      </w:tr>
    </w:tbl>
    <w:p w:rsidR="002123A6" w:rsidRDefault="00125B8E" w:rsidP="00572CD0">
      <w:pPr>
        <w:autoSpaceDE w:val="0"/>
        <w:autoSpaceDN w:val="0"/>
        <w:adjustRightInd w:val="0"/>
        <w:spacing w:after="0" w:line="240" w:lineRule="auto"/>
        <w:contextualSpacing/>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73773E" w:rsidRDefault="0073773E" w:rsidP="00572CD0">
      <w:pPr>
        <w:autoSpaceDE w:val="0"/>
        <w:autoSpaceDN w:val="0"/>
        <w:adjustRightInd w:val="0"/>
        <w:spacing w:after="0" w:line="240" w:lineRule="auto"/>
        <w:contextualSpacing/>
        <w:jc w:val="both"/>
        <w:rPr>
          <w:rFonts w:ascii="Arial" w:eastAsia="Times New Roman" w:hAnsi="Arial" w:cs="Arial"/>
          <w:sz w:val="24"/>
          <w:szCs w:val="24"/>
          <w:lang w:val="ro-RO"/>
        </w:rPr>
      </w:pPr>
    </w:p>
    <w:p w:rsidR="00125B8E" w:rsidRPr="00CB2B4B" w:rsidRDefault="00125B8E" w:rsidP="007F564E">
      <w:pPr>
        <w:pStyle w:val="Heading2"/>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p w:rsidR="002123A6" w:rsidRPr="00010A8C" w:rsidRDefault="00125B8E" w:rsidP="00572CD0">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543F1F" w:rsidRPr="00630651" w:rsidRDefault="00543F1F" w:rsidP="00630651">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p w:rsidR="00543F1F" w:rsidRPr="00122506" w:rsidRDefault="00543F1F" w:rsidP="00543F1F">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tbl>
      <w:tblPr>
        <w:tblW w:w="9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241"/>
      </w:tblGrid>
      <w:tr w:rsidR="00543F1F" w:rsidRPr="008A2286" w:rsidTr="00DD2F32">
        <w:tc>
          <w:tcPr>
            <w:tcW w:w="1501" w:type="dxa"/>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 xml:space="preserve"> Tip</w:t>
            </w:r>
          </w:p>
        </w:tc>
        <w:tc>
          <w:tcPr>
            <w:tcW w:w="3002" w:type="dxa"/>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Substanță chimică periculoasă/ Categorie de amestec</w:t>
            </w:r>
          </w:p>
        </w:tc>
        <w:tc>
          <w:tcPr>
            <w:tcW w:w="1501" w:type="dxa"/>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Cantitate</w:t>
            </w:r>
          </w:p>
        </w:tc>
        <w:tc>
          <w:tcPr>
            <w:tcW w:w="1001" w:type="dxa"/>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UM</w:t>
            </w:r>
          </w:p>
        </w:tc>
        <w:tc>
          <w:tcPr>
            <w:tcW w:w="1501" w:type="dxa"/>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Categoria - Fraza de risc</w:t>
            </w:r>
          </w:p>
        </w:tc>
        <w:tc>
          <w:tcPr>
            <w:tcW w:w="1241" w:type="dxa"/>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Fraza de pericol</w:t>
            </w:r>
          </w:p>
        </w:tc>
      </w:tr>
      <w:tr w:rsidR="00543F1F" w:rsidRPr="008A2286" w:rsidTr="00DD2F32">
        <w:tc>
          <w:tcPr>
            <w:tcW w:w="1501" w:type="dxa"/>
            <w:shd w:val="clear" w:color="auto" w:fill="auto"/>
          </w:tcPr>
          <w:p w:rsidR="00543F1F" w:rsidRPr="008A2286" w:rsidRDefault="00543F1F" w:rsidP="00677962">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543F1F" w:rsidRPr="008A2286" w:rsidRDefault="00543F1F" w:rsidP="00677962">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543F1F" w:rsidRPr="008A2286" w:rsidRDefault="00543F1F" w:rsidP="00677962">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543F1F" w:rsidRPr="008A2286" w:rsidRDefault="00543F1F" w:rsidP="00677962">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543F1F" w:rsidRPr="008A2286" w:rsidRDefault="00543F1F" w:rsidP="00677962">
            <w:pPr>
              <w:snapToGrid w:val="0"/>
              <w:spacing w:before="40" w:after="0" w:line="240" w:lineRule="auto"/>
              <w:jc w:val="center"/>
              <w:rPr>
                <w:rFonts w:ascii="Arial" w:eastAsia="Times New Roman" w:hAnsi="Arial" w:cs="Arial"/>
                <w:sz w:val="20"/>
                <w:szCs w:val="24"/>
                <w:lang w:val="ro-RO"/>
              </w:rPr>
            </w:pPr>
          </w:p>
        </w:tc>
        <w:tc>
          <w:tcPr>
            <w:tcW w:w="1241" w:type="dxa"/>
            <w:shd w:val="clear" w:color="auto" w:fill="auto"/>
          </w:tcPr>
          <w:p w:rsidR="00543F1F" w:rsidRPr="008A2286" w:rsidRDefault="00543F1F" w:rsidP="00677962">
            <w:pPr>
              <w:snapToGrid w:val="0"/>
              <w:spacing w:before="40" w:after="0" w:line="240" w:lineRule="auto"/>
              <w:jc w:val="center"/>
              <w:rPr>
                <w:rFonts w:ascii="Arial" w:eastAsia="Times New Roman" w:hAnsi="Arial" w:cs="Arial"/>
                <w:sz w:val="20"/>
                <w:szCs w:val="24"/>
                <w:lang w:val="ro-RO"/>
              </w:rPr>
            </w:pPr>
          </w:p>
        </w:tc>
      </w:tr>
    </w:tbl>
    <w:p w:rsidR="009337A0" w:rsidRPr="004D0A9E" w:rsidRDefault="00543F1F" w:rsidP="00543F1F">
      <w:pPr>
        <w:autoSpaceDE w:val="0"/>
        <w:autoSpaceDN w:val="0"/>
        <w:adjustRightInd w:val="0"/>
        <w:spacing w:after="0" w:line="240" w:lineRule="auto"/>
        <w:jc w:val="both"/>
        <w:rPr>
          <w:rFonts w:ascii="Arial" w:hAnsi="Arial" w:cs="Arial"/>
        </w:rPr>
      </w:pPr>
      <w:r w:rsidRPr="009C19EF">
        <w:rPr>
          <w:rFonts w:ascii="Arial" w:hAnsi="Arial" w:cs="Arial"/>
          <w:sz w:val="24"/>
          <w:szCs w:val="24"/>
        </w:rPr>
        <w:lastRenderedPageBreak/>
        <w:t>Nu este cazul</w:t>
      </w:r>
      <w:r w:rsidR="004D0A9E">
        <w:rPr>
          <w:rFonts w:ascii="Arial" w:hAnsi="Arial" w:cs="Arial"/>
        </w:rPr>
        <w:t>.</w:t>
      </w:r>
    </w:p>
    <w:p w:rsidR="00543F1F" w:rsidRPr="00010A8C" w:rsidRDefault="00543F1F" w:rsidP="00543F1F">
      <w:pPr>
        <w:pStyle w:val="Heading2"/>
        <w:ind w:left="360"/>
        <w:rPr>
          <w:rFonts w:ascii="Arial" w:hAnsi="Arial" w:cs="Arial"/>
        </w:rPr>
      </w:pPr>
      <w:r>
        <w:rPr>
          <w:rFonts w:ascii="Arial" w:hAnsi="Arial" w:cs="Arial"/>
        </w:rPr>
        <w:t xml:space="preserve">2. </w:t>
      </w:r>
      <w:r w:rsidRPr="00122506">
        <w:rPr>
          <w:rFonts w:ascii="Arial" w:hAnsi="Arial" w:cs="Arial"/>
        </w:rPr>
        <w:t>Modul de gospodărire</w:t>
      </w:r>
      <w:r>
        <w:rPr>
          <w:rFonts w:ascii="Arial" w:hAnsi="Arial" w:cs="Arial"/>
        </w:rPr>
        <w:t xml:space="preserve"> </w:t>
      </w:r>
    </w:p>
    <w:p w:rsidR="00543F1F" w:rsidRDefault="00543F1F" w:rsidP="00543F1F">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p>
    <w:p w:rsidR="00543F1F" w:rsidRDefault="00543F1F" w:rsidP="00543F1F">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p>
    <w:p w:rsidR="00543F1F" w:rsidRDefault="00543F1F" w:rsidP="00543F1F">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p>
    <w:p w:rsidR="00543F1F" w:rsidRDefault="00543F1F" w:rsidP="00543F1F">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p>
    <w:p w:rsidR="00543F1F" w:rsidRDefault="00543F1F" w:rsidP="00543F1F">
      <w:pPr>
        <w:autoSpaceDE w:val="0"/>
        <w:autoSpaceDN w:val="0"/>
        <w:adjustRightInd w:val="0"/>
        <w:spacing w:after="0" w:line="240" w:lineRule="auto"/>
        <w:jc w:val="both"/>
        <w:rPr>
          <w:rFonts w:ascii="Arial" w:hAnsi="Arial" w:cs="Arial"/>
        </w:rPr>
      </w:pPr>
      <w:r w:rsidRPr="009C19EF">
        <w:rPr>
          <w:rFonts w:ascii="Arial" w:hAnsi="Arial" w:cs="Arial"/>
          <w:sz w:val="24"/>
          <w:szCs w:val="24"/>
        </w:rPr>
        <w:t>Nu este cazul</w:t>
      </w:r>
      <w:r>
        <w:rPr>
          <w:rFonts w:ascii="Arial" w:hAnsi="Arial" w:cs="Arial"/>
        </w:rPr>
        <w:t>.</w:t>
      </w:r>
    </w:p>
    <w:p w:rsidR="00543F1F" w:rsidRPr="00122506" w:rsidRDefault="00543F1F" w:rsidP="00543F1F">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p w:rsidR="0003478E" w:rsidRDefault="00543F1F" w:rsidP="00543F1F">
      <w:pPr>
        <w:autoSpaceDE w:val="0"/>
        <w:autoSpaceDN w:val="0"/>
        <w:adjustRightInd w:val="0"/>
        <w:spacing w:after="0" w:line="240" w:lineRule="auto"/>
        <w:jc w:val="both"/>
        <w:rPr>
          <w:rFonts w:ascii="Arial" w:hAnsi="Arial" w:cs="Arial"/>
          <w:sz w:val="24"/>
          <w:szCs w:val="24"/>
        </w:rPr>
      </w:pPr>
      <w:r w:rsidRPr="009C19EF">
        <w:rPr>
          <w:rFonts w:ascii="Arial" w:hAnsi="Arial" w:cs="Arial"/>
          <w:sz w:val="24"/>
          <w:szCs w:val="24"/>
        </w:rPr>
        <w:t>Nu este cazul.</w:t>
      </w:r>
    </w:p>
    <w:p w:rsidR="00FA6011" w:rsidRDefault="00FA6011" w:rsidP="00543F1F">
      <w:pPr>
        <w:autoSpaceDE w:val="0"/>
        <w:autoSpaceDN w:val="0"/>
        <w:adjustRightInd w:val="0"/>
        <w:spacing w:after="0" w:line="240" w:lineRule="auto"/>
        <w:jc w:val="both"/>
        <w:rPr>
          <w:rFonts w:ascii="Arial" w:hAnsi="Arial" w:cs="Arial"/>
          <w:sz w:val="24"/>
          <w:szCs w:val="24"/>
        </w:rPr>
      </w:pPr>
    </w:p>
    <w:p w:rsidR="00543F1F" w:rsidRDefault="00543F1F" w:rsidP="00543F1F">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p w:rsidR="00543F1F" w:rsidRDefault="00543F1F" w:rsidP="00543F1F">
      <w:pPr>
        <w:spacing w:after="0" w:line="240" w:lineRule="auto"/>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Pr>
          <w:rFonts w:ascii="Arial" w:hAnsi="Arial" w:cs="Arial"/>
          <w:b/>
          <w:sz w:val="24"/>
          <w:szCs w:val="24"/>
          <w:lang w:val="ro-RO"/>
        </w:rPr>
        <w:t xml:space="preserve"> nu</w:t>
      </w:r>
      <w:r w:rsidRPr="00853234">
        <w:rPr>
          <w:rFonts w:ascii="Arial" w:hAnsi="Arial" w:cs="Arial"/>
          <w:b/>
          <w:sz w:val="24"/>
          <w:szCs w:val="24"/>
          <w:lang w:val="ro-RO"/>
        </w:rPr>
        <w:t xml:space="preserve">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543F1F" w:rsidRDefault="00543F1F" w:rsidP="00543F1F">
      <w:pPr>
        <w:spacing w:after="0" w:line="240" w:lineRule="auto"/>
        <w:jc w:val="both"/>
        <w:rPr>
          <w:rFonts w:ascii="Arial"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p w:rsidR="002C56C9" w:rsidRDefault="002C56C9" w:rsidP="00543F1F">
      <w:pPr>
        <w:spacing w:after="0" w:line="240" w:lineRule="auto"/>
        <w:jc w:val="both"/>
        <w:rPr>
          <w:rFonts w:ascii="Arial" w:hAnsi="Arial" w:cs="Arial"/>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2"/>
        <w:gridCol w:w="1768"/>
        <w:gridCol w:w="926"/>
        <w:gridCol w:w="1570"/>
        <w:gridCol w:w="2059"/>
        <w:gridCol w:w="2528"/>
      </w:tblGrid>
      <w:tr w:rsidR="00543F1F" w:rsidRPr="00CB47F8" w:rsidTr="00C64A96">
        <w:trPr>
          <w:trHeight w:val="477"/>
          <w:tblHeader/>
          <w:jc w:val="center"/>
        </w:trPr>
        <w:tc>
          <w:tcPr>
            <w:tcW w:w="572" w:type="dxa"/>
            <w:vMerge w:val="restart"/>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Tip</w:t>
            </w:r>
          </w:p>
        </w:tc>
        <w:tc>
          <w:tcPr>
            <w:tcW w:w="1768" w:type="dxa"/>
            <w:vMerge w:val="restart"/>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Denumirea substanței periculoase/Clasa de pericol</w:t>
            </w:r>
          </w:p>
        </w:tc>
        <w:tc>
          <w:tcPr>
            <w:tcW w:w="926" w:type="dxa"/>
            <w:vMerge w:val="restart"/>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Fraze de risc/fraze de pericol</w:t>
            </w:r>
          </w:p>
        </w:tc>
        <w:tc>
          <w:tcPr>
            <w:tcW w:w="1570" w:type="dxa"/>
            <w:vMerge w:val="restart"/>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 xml:space="preserve">Cantitate maximă prezentă cf. Art.2, </w:t>
            </w:r>
          </w:p>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Lg 59/2016, tone</w:t>
            </w:r>
          </w:p>
        </w:tc>
        <w:tc>
          <w:tcPr>
            <w:tcW w:w="4587" w:type="dxa"/>
            <w:gridSpan w:val="2"/>
            <w:shd w:val="clear" w:color="auto" w:fill="C0C0C0"/>
            <w:vAlign w:val="center"/>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Cantitatea relevantă (tone)</w:t>
            </w:r>
          </w:p>
        </w:tc>
      </w:tr>
      <w:tr w:rsidR="00543F1F" w:rsidRPr="00CB47F8" w:rsidTr="00C64A96">
        <w:trPr>
          <w:trHeight w:val="838"/>
          <w:tblHeader/>
          <w:jc w:val="center"/>
        </w:trPr>
        <w:tc>
          <w:tcPr>
            <w:tcW w:w="572" w:type="dxa"/>
            <w:vMerge/>
            <w:shd w:val="clear" w:color="auto" w:fill="C0C0C0"/>
            <w:vAlign w:val="center"/>
          </w:tcPr>
          <w:p w:rsidR="00543F1F" w:rsidRPr="00B027D7" w:rsidRDefault="00543F1F" w:rsidP="00677962">
            <w:pPr>
              <w:spacing w:before="40" w:after="0" w:line="240" w:lineRule="auto"/>
              <w:jc w:val="center"/>
              <w:rPr>
                <w:rFonts w:ascii="Arial" w:hAnsi="Arial" w:cs="Arial"/>
                <w:b/>
                <w:sz w:val="20"/>
                <w:szCs w:val="24"/>
              </w:rPr>
            </w:pPr>
          </w:p>
        </w:tc>
        <w:tc>
          <w:tcPr>
            <w:tcW w:w="1768" w:type="dxa"/>
            <w:vMerge/>
            <w:shd w:val="clear" w:color="auto" w:fill="C0C0C0"/>
            <w:vAlign w:val="center"/>
          </w:tcPr>
          <w:p w:rsidR="00543F1F" w:rsidRPr="00B027D7" w:rsidRDefault="00543F1F" w:rsidP="00677962">
            <w:pPr>
              <w:spacing w:before="40" w:after="0" w:line="240" w:lineRule="auto"/>
              <w:jc w:val="center"/>
              <w:rPr>
                <w:rFonts w:ascii="Arial" w:hAnsi="Arial" w:cs="Arial"/>
                <w:b/>
                <w:sz w:val="20"/>
                <w:szCs w:val="24"/>
              </w:rPr>
            </w:pPr>
          </w:p>
        </w:tc>
        <w:tc>
          <w:tcPr>
            <w:tcW w:w="926" w:type="dxa"/>
            <w:vMerge/>
            <w:shd w:val="clear" w:color="auto" w:fill="C0C0C0"/>
            <w:vAlign w:val="center"/>
          </w:tcPr>
          <w:p w:rsidR="00543F1F" w:rsidRPr="00B027D7" w:rsidRDefault="00543F1F" w:rsidP="00677962">
            <w:pPr>
              <w:spacing w:before="40" w:after="0" w:line="240" w:lineRule="auto"/>
              <w:jc w:val="center"/>
              <w:rPr>
                <w:rFonts w:ascii="Arial" w:hAnsi="Arial" w:cs="Arial"/>
                <w:b/>
                <w:sz w:val="20"/>
                <w:szCs w:val="24"/>
              </w:rPr>
            </w:pPr>
          </w:p>
        </w:tc>
        <w:tc>
          <w:tcPr>
            <w:tcW w:w="1570" w:type="dxa"/>
            <w:vMerge/>
            <w:shd w:val="clear" w:color="auto" w:fill="C0C0C0"/>
            <w:vAlign w:val="center"/>
          </w:tcPr>
          <w:p w:rsidR="00543F1F" w:rsidRPr="00B027D7" w:rsidRDefault="00543F1F" w:rsidP="00677962">
            <w:pPr>
              <w:spacing w:before="40" w:after="0" w:line="240" w:lineRule="auto"/>
              <w:jc w:val="center"/>
              <w:rPr>
                <w:rFonts w:ascii="Arial" w:hAnsi="Arial" w:cs="Arial"/>
                <w:b/>
                <w:sz w:val="20"/>
                <w:szCs w:val="24"/>
              </w:rPr>
            </w:pPr>
          </w:p>
        </w:tc>
        <w:tc>
          <w:tcPr>
            <w:tcW w:w="2059" w:type="dxa"/>
            <w:shd w:val="clear" w:color="auto" w:fill="C0C0C0"/>
            <w:vAlign w:val="center"/>
          </w:tcPr>
          <w:p w:rsidR="00543F1F" w:rsidRPr="00B027D7" w:rsidRDefault="00543F1F" w:rsidP="00677962">
            <w:pPr>
              <w:spacing w:before="40" w:after="0" w:line="240" w:lineRule="auto"/>
              <w:jc w:val="center"/>
              <w:rPr>
                <w:rFonts w:ascii="Arial" w:hAnsi="Arial" w:cs="Arial"/>
                <w:b/>
                <w:sz w:val="20"/>
                <w:szCs w:val="24"/>
              </w:rPr>
            </w:pPr>
            <w:r w:rsidRPr="00B027D7">
              <w:rPr>
                <w:rFonts w:ascii="Arial" w:hAnsi="Arial" w:cs="Arial"/>
                <w:b/>
                <w:sz w:val="20"/>
                <w:szCs w:val="24"/>
              </w:rPr>
              <w:t>Coloana 2 din Partea 1 a Anexei nr. 1 la</w:t>
            </w:r>
          </w:p>
          <w:p w:rsidR="00543F1F" w:rsidRPr="00B027D7" w:rsidRDefault="00543F1F" w:rsidP="00677962">
            <w:pPr>
              <w:spacing w:before="40" w:after="0" w:line="240" w:lineRule="auto"/>
              <w:jc w:val="center"/>
              <w:rPr>
                <w:rFonts w:ascii="Arial" w:hAnsi="Arial" w:cs="Arial"/>
                <w:b/>
                <w:sz w:val="20"/>
                <w:szCs w:val="24"/>
              </w:rPr>
            </w:pPr>
            <w:r w:rsidRPr="00B027D7">
              <w:rPr>
                <w:rFonts w:ascii="Arial" w:hAnsi="Arial" w:cs="Arial"/>
                <w:b/>
                <w:sz w:val="20"/>
                <w:szCs w:val="24"/>
              </w:rPr>
              <w:t xml:space="preserve"> Lg 59/2016</w:t>
            </w:r>
          </w:p>
        </w:tc>
        <w:tc>
          <w:tcPr>
            <w:tcW w:w="2528" w:type="dxa"/>
            <w:shd w:val="clear" w:color="auto" w:fill="C0C0C0"/>
            <w:vAlign w:val="center"/>
          </w:tcPr>
          <w:p w:rsidR="00543F1F" w:rsidRPr="00B027D7" w:rsidRDefault="00543F1F" w:rsidP="00677962">
            <w:pPr>
              <w:spacing w:before="40" w:after="0" w:line="240" w:lineRule="auto"/>
              <w:jc w:val="center"/>
              <w:rPr>
                <w:rFonts w:ascii="Arial" w:hAnsi="Arial" w:cs="Arial"/>
                <w:b/>
                <w:sz w:val="20"/>
                <w:szCs w:val="24"/>
              </w:rPr>
            </w:pPr>
            <w:r w:rsidRPr="00B027D7">
              <w:rPr>
                <w:rFonts w:ascii="Arial" w:hAnsi="Arial" w:cs="Arial"/>
                <w:b/>
                <w:sz w:val="20"/>
                <w:szCs w:val="24"/>
              </w:rPr>
              <w:t>Coloana 3 din Partea 1 a Anexei nr. 1 la Lg 59/2016</w:t>
            </w:r>
          </w:p>
        </w:tc>
      </w:tr>
      <w:tr w:rsidR="00543F1F" w:rsidRPr="00CB47F8" w:rsidTr="00C64A96">
        <w:trPr>
          <w:jc w:val="center"/>
        </w:trPr>
        <w:tc>
          <w:tcPr>
            <w:tcW w:w="572" w:type="dxa"/>
            <w:shd w:val="clear" w:color="auto" w:fill="auto"/>
          </w:tcPr>
          <w:p w:rsidR="00543F1F" w:rsidRPr="00CB47F8" w:rsidRDefault="00543F1F" w:rsidP="00677962">
            <w:pPr>
              <w:spacing w:before="40" w:after="0" w:line="240" w:lineRule="auto"/>
              <w:jc w:val="center"/>
              <w:rPr>
                <w:rFonts w:ascii="Arial" w:hAnsi="Arial" w:cs="Arial"/>
                <w:bCs/>
                <w:iCs/>
                <w:noProof/>
                <w:sz w:val="20"/>
                <w:szCs w:val="24"/>
                <w:lang w:val="ro-RO"/>
              </w:rPr>
            </w:pPr>
          </w:p>
        </w:tc>
        <w:tc>
          <w:tcPr>
            <w:tcW w:w="1768" w:type="dxa"/>
            <w:shd w:val="clear" w:color="auto" w:fill="auto"/>
          </w:tcPr>
          <w:p w:rsidR="00543F1F" w:rsidRPr="00CB47F8" w:rsidRDefault="00543F1F" w:rsidP="00677962">
            <w:pPr>
              <w:spacing w:before="40" w:after="0" w:line="240" w:lineRule="auto"/>
              <w:jc w:val="center"/>
              <w:rPr>
                <w:rFonts w:ascii="Arial" w:hAnsi="Arial" w:cs="Arial"/>
                <w:bCs/>
                <w:iCs/>
                <w:noProof/>
                <w:sz w:val="20"/>
                <w:szCs w:val="24"/>
                <w:lang w:val="ro-RO"/>
              </w:rPr>
            </w:pPr>
          </w:p>
        </w:tc>
        <w:tc>
          <w:tcPr>
            <w:tcW w:w="926" w:type="dxa"/>
            <w:shd w:val="clear" w:color="auto" w:fill="auto"/>
          </w:tcPr>
          <w:p w:rsidR="00543F1F" w:rsidRPr="00CB47F8" w:rsidRDefault="00543F1F" w:rsidP="00677962">
            <w:pPr>
              <w:spacing w:before="40" w:after="0" w:line="240" w:lineRule="auto"/>
              <w:jc w:val="center"/>
              <w:rPr>
                <w:rFonts w:ascii="Arial" w:hAnsi="Arial" w:cs="Arial"/>
                <w:bCs/>
                <w:iCs/>
                <w:noProof/>
                <w:sz w:val="20"/>
                <w:szCs w:val="24"/>
                <w:lang w:val="ro-RO"/>
              </w:rPr>
            </w:pPr>
          </w:p>
        </w:tc>
        <w:tc>
          <w:tcPr>
            <w:tcW w:w="1570" w:type="dxa"/>
            <w:shd w:val="clear" w:color="auto" w:fill="auto"/>
          </w:tcPr>
          <w:p w:rsidR="00543F1F" w:rsidRPr="00CB47F8" w:rsidRDefault="00543F1F" w:rsidP="00677962">
            <w:pPr>
              <w:spacing w:before="40" w:after="0" w:line="240" w:lineRule="auto"/>
              <w:jc w:val="center"/>
              <w:rPr>
                <w:rFonts w:ascii="Arial" w:hAnsi="Arial" w:cs="Arial"/>
                <w:bCs/>
                <w:iCs/>
                <w:noProof/>
                <w:sz w:val="20"/>
                <w:szCs w:val="24"/>
                <w:lang w:val="ro-RO"/>
              </w:rPr>
            </w:pPr>
          </w:p>
        </w:tc>
        <w:tc>
          <w:tcPr>
            <w:tcW w:w="2059" w:type="dxa"/>
            <w:shd w:val="clear" w:color="auto" w:fill="auto"/>
          </w:tcPr>
          <w:p w:rsidR="00543F1F" w:rsidRPr="00CB47F8" w:rsidRDefault="00543F1F" w:rsidP="00677962">
            <w:pPr>
              <w:spacing w:before="40" w:after="0" w:line="240" w:lineRule="auto"/>
              <w:jc w:val="center"/>
              <w:rPr>
                <w:rFonts w:ascii="Arial" w:hAnsi="Arial" w:cs="Arial"/>
                <w:bCs/>
                <w:iCs/>
                <w:noProof/>
                <w:sz w:val="20"/>
                <w:szCs w:val="24"/>
                <w:lang w:val="ro-RO"/>
              </w:rPr>
            </w:pPr>
          </w:p>
        </w:tc>
        <w:tc>
          <w:tcPr>
            <w:tcW w:w="2528" w:type="dxa"/>
            <w:shd w:val="clear" w:color="auto" w:fill="auto"/>
          </w:tcPr>
          <w:p w:rsidR="00543F1F" w:rsidRPr="00CB47F8" w:rsidRDefault="00543F1F" w:rsidP="00677962">
            <w:pPr>
              <w:spacing w:before="40" w:after="0" w:line="240" w:lineRule="auto"/>
              <w:jc w:val="center"/>
              <w:rPr>
                <w:rFonts w:ascii="Arial" w:hAnsi="Arial" w:cs="Arial"/>
                <w:bCs/>
                <w:iCs/>
                <w:noProof/>
                <w:sz w:val="20"/>
                <w:szCs w:val="24"/>
                <w:lang w:val="ro-RO"/>
              </w:rPr>
            </w:pPr>
          </w:p>
        </w:tc>
      </w:tr>
    </w:tbl>
    <w:p w:rsidR="00543F1F" w:rsidRDefault="00543F1F" w:rsidP="00543F1F">
      <w:pPr>
        <w:spacing w:after="0" w:line="240" w:lineRule="auto"/>
        <w:jc w:val="both"/>
        <w:rPr>
          <w:rFonts w:ascii="Arial" w:eastAsia="Times New Roman" w:hAnsi="Arial" w:cs="Arial"/>
          <w:b/>
          <w:sz w:val="24"/>
          <w:szCs w:val="24"/>
          <w:lang w:val="ro-RO"/>
        </w:rPr>
      </w:pPr>
    </w:p>
    <w:p w:rsidR="00543F1F" w:rsidRPr="00853234" w:rsidRDefault="00543F1F" w:rsidP="00543F1F">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p>
    <w:p w:rsidR="00543F1F" w:rsidRDefault="00543F1F" w:rsidP="00543F1F">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0"/>
        <w:gridCol w:w="3079"/>
        <w:gridCol w:w="2679"/>
      </w:tblGrid>
      <w:tr w:rsidR="00543F1F" w:rsidRPr="000768B9" w:rsidTr="00DD2F32">
        <w:trPr>
          <w:trHeight w:val="565"/>
        </w:trPr>
        <w:tc>
          <w:tcPr>
            <w:tcW w:w="3740" w:type="dxa"/>
            <w:shd w:val="clear" w:color="auto" w:fill="C0C0C0"/>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Instalații relevante din punct de vedere al securității</w:t>
            </w:r>
          </w:p>
        </w:tc>
        <w:tc>
          <w:tcPr>
            <w:tcW w:w="3079" w:type="dxa"/>
            <w:shd w:val="clear" w:color="auto" w:fill="C0C0C0"/>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Cauze</w:t>
            </w:r>
          </w:p>
        </w:tc>
        <w:tc>
          <w:tcPr>
            <w:tcW w:w="2679" w:type="dxa"/>
            <w:shd w:val="clear" w:color="auto" w:fill="C0C0C0"/>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Efecte</w:t>
            </w:r>
          </w:p>
        </w:tc>
      </w:tr>
      <w:tr w:rsidR="00543F1F" w:rsidRPr="000768B9" w:rsidTr="00DD2F32">
        <w:tc>
          <w:tcPr>
            <w:tcW w:w="3740" w:type="dxa"/>
            <w:shd w:val="clear" w:color="auto" w:fill="auto"/>
          </w:tcPr>
          <w:p w:rsidR="00543F1F" w:rsidRPr="000768B9" w:rsidRDefault="00543F1F" w:rsidP="00677962">
            <w:pPr>
              <w:spacing w:before="40" w:after="0" w:line="360" w:lineRule="auto"/>
              <w:jc w:val="center"/>
              <w:rPr>
                <w:rFonts w:ascii="Arial" w:hAnsi="Arial" w:cs="Arial"/>
                <w:noProof/>
                <w:sz w:val="20"/>
                <w:szCs w:val="24"/>
                <w:lang w:val="ro-RO"/>
              </w:rPr>
            </w:pPr>
          </w:p>
        </w:tc>
        <w:tc>
          <w:tcPr>
            <w:tcW w:w="3079" w:type="dxa"/>
            <w:shd w:val="clear" w:color="auto" w:fill="auto"/>
          </w:tcPr>
          <w:p w:rsidR="00543F1F" w:rsidRPr="000768B9" w:rsidRDefault="00543F1F" w:rsidP="00677962">
            <w:pPr>
              <w:spacing w:before="40" w:after="0" w:line="360" w:lineRule="auto"/>
              <w:jc w:val="center"/>
              <w:rPr>
                <w:rFonts w:ascii="Arial" w:hAnsi="Arial" w:cs="Arial"/>
                <w:noProof/>
                <w:sz w:val="20"/>
                <w:szCs w:val="24"/>
                <w:lang w:val="ro-RO"/>
              </w:rPr>
            </w:pPr>
          </w:p>
        </w:tc>
        <w:tc>
          <w:tcPr>
            <w:tcW w:w="2679" w:type="dxa"/>
            <w:shd w:val="clear" w:color="auto" w:fill="auto"/>
          </w:tcPr>
          <w:p w:rsidR="00543F1F" w:rsidRPr="000768B9" w:rsidRDefault="00543F1F" w:rsidP="00677962">
            <w:pPr>
              <w:spacing w:before="40" w:after="0" w:line="360" w:lineRule="auto"/>
              <w:jc w:val="center"/>
              <w:rPr>
                <w:rFonts w:ascii="Arial" w:hAnsi="Arial" w:cs="Arial"/>
                <w:noProof/>
                <w:sz w:val="20"/>
                <w:szCs w:val="24"/>
                <w:lang w:val="ro-RO"/>
              </w:rPr>
            </w:pPr>
          </w:p>
        </w:tc>
      </w:tr>
    </w:tbl>
    <w:p w:rsidR="00543F1F" w:rsidRDefault="00543F1F" w:rsidP="00543F1F">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1"/>
        <w:gridCol w:w="6747"/>
      </w:tblGrid>
      <w:tr w:rsidR="00543F1F" w:rsidRPr="000768B9" w:rsidTr="00DD2F32">
        <w:tc>
          <w:tcPr>
            <w:tcW w:w="2751" w:type="dxa"/>
            <w:shd w:val="clear" w:color="auto" w:fill="C0C0C0"/>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Instalația</w:t>
            </w:r>
          </w:p>
        </w:tc>
        <w:tc>
          <w:tcPr>
            <w:tcW w:w="6747" w:type="dxa"/>
            <w:shd w:val="clear" w:color="auto" w:fill="C0C0C0"/>
          </w:tcPr>
          <w:p w:rsidR="00543F1F" w:rsidRPr="00B027D7" w:rsidRDefault="00543F1F" w:rsidP="00B027D7">
            <w:pPr>
              <w:spacing w:before="40" w:after="0" w:line="240" w:lineRule="auto"/>
              <w:jc w:val="center"/>
              <w:rPr>
                <w:rFonts w:ascii="Arial" w:hAnsi="Arial" w:cs="Arial"/>
                <w:b/>
                <w:sz w:val="20"/>
                <w:szCs w:val="24"/>
              </w:rPr>
            </w:pPr>
            <w:r w:rsidRPr="00B027D7">
              <w:rPr>
                <w:rFonts w:ascii="Arial" w:hAnsi="Arial" w:cs="Arial"/>
                <w:b/>
                <w:sz w:val="20"/>
                <w:szCs w:val="24"/>
              </w:rPr>
              <w:t>Echipamente de funcționare în siguranță</w:t>
            </w:r>
          </w:p>
        </w:tc>
      </w:tr>
      <w:tr w:rsidR="00543F1F" w:rsidRPr="000768B9" w:rsidTr="00DD2F32">
        <w:tc>
          <w:tcPr>
            <w:tcW w:w="2751" w:type="dxa"/>
            <w:shd w:val="clear" w:color="auto" w:fill="auto"/>
          </w:tcPr>
          <w:p w:rsidR="00543F1F" w:rsidRPr="000768B9" w:rsidRDefault="00543F1F" w:rsidP="00677962">
            <w:pPr>
              <w:spacing w:before="40" w:after="0" w:line="360" w:lineRule="auto"/>
              <w:jc w:val="center"/>
              <w:rPr>
                <w:rFonts w:ascii="Arial" w:hAnsi="Arial" w:cs="Arial"/>
                <w:noProof/>
                <w:sz w:val="20"/>
                <w:szCs w:val="24"/>
                <w:lang w:val="ro-RO"/>
              </w:rPr>
            </w:pPr>
          </w:p>
        </w:tc>
        <w:tc>
          <w:tcPr>
            <w:tcW w:w="6747" w:type="dxa"/>
            <w:shd w:val="clear" w:color="auto" w:fill="auto"/>
          </w:tcPr>
          <w:p w:rsidR="00543F1F" w:rsidRPr="000768B9" w:rsidRDefault="00543F1F" w:rsidP="00677962">
            <w:pPr>
              <w:spacing w:before="40" w:after="0" w:line="360" w:lineRule="auto"/>
              <w:jc w:val="center"/>
              <w:rPr>
                <w:rFonts w:ascii="Arial" w:hAnsi="Arial" w:cs="Arial"/>
                <w:noProof/>
                <w:sz w:val="20"/>
                <w:szCs w:val="24"/>
                <w:lang w:val="ro-RO"/>
              </w:rPr>
            </w:pPr>
          </w:p>
        </w:tc>
      </w:tr>
    </w:tbl>
    <w:p w:rsidR="00543F1F" w:rsidRDefault="00543F1F" w:rsidP="00BF326B">
      <w:pPr>
        <w:autoSpaceDE w:val="0"/>
        <w:autoSpaceDN w:val="0"/>
        <w:adjustRightInd w:val="0"/>
        <w:spacing w:after="0" w:line="240" w:lineRule="auto"/>
        <w:jc w:val="both"/>
        <w:rPr>
          <w:rFonts w:ascii="Arial" w:hAnsi="Arial" w:cs="Arial"/>
          <w:sz w:val="24"/>
          <w:szCs w:val="24"/>
        </w:rPr>
      </w:pPr>
      <w:r w:rsidRPr="00712C17">
        <w:rPr>
          <w:rFonts w:ascii="Arial" w:hAnsi="Arial" w:cs="Arial"/>
          <w:sz w:val="24"/>
          <w:szCs w:val="24"/>
        </w:rPr>
        <w:t>Nu este cazul.</w:t>
      </w:r>
    </w:p>
    <w:p w:rsidR="00FA6011" w:rsidRPr="00BF326B" w:rsidRDefault="00FA6011" w:rsidP="00BF326B">
      <w:pPr>
        <w:autoSpaceDE w:val="0"/>
        <w:autoSpaceDN w:val="0"/>
        <w:adjustRightInd w:val="0"/>
        <w:spacing w:after="0" w:line="240" w:lineRule="auto"/>
        <w:jc w:val="both"/>
        <w:rPr>
          <w:rFonts w:ascii="Arial" w:eastAsia="Times New Roman" w:hAnsi="Arial" w:cs="Arial"/>
          <w:b/>
          <w:sz w:val="24"/>
          <w:szCs w:val="24"/>
          <w:lang w:val="ro-RO"/>
        </w:rPr>
      </w:pPr>
    </w:p>
    <w:p w:rsidR="00543F1F" w:rsidRPr="00122506" w:rsidRDefault="00543F1F" w:rsidP="00543F1F">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p w:rsidR="00125B8E" w:rsidRDefault="00543F1F" w:rsidP="00AF26B3">
      <w:pPr>
        <w:autoSpaceDE w:val="0"/>
        <w:autoSpaceDN w:val="0"/>
        <w:adjustRightInd w:val="0"/>
        <w:spacing w:after="0" w:line="240" w:lineRule="auto"/>
        <w:jc w:val="both"/>
        <w:rPr>
          <w:rFonts w:ascii="Arial" w:hAnsi="Arial" w:cs="Arial"/>
          <w:sz w:val="24"/>
          <w:szCs w:val="24"/>
        </w:rPr>
      </w:pPr>
      <w:r w:rsidRPr="00712C17">
        <w:rPr>
          <w:rFonts w:ascii="Arial" w:hAnsi="Arial" w:cs="Arial"/>
          <w:sz w:val="24"/>
          <w:szCs w:val="24"/>
        </w:rPr>
        <w:t>Nu este cazul.</w:t>
      </w:r>
    </w:p>
    <w:p w:rsidR="00FA6011" w:rsidRDefault="00FA6011" w:rsidP="00AF26B3">
      <w:pPr>
        <w:autoSpaceDE w:val="0"/>
        <w:autoSpaceDN w:val="0"/>
        <w:adjustRightInd w:val="0"/>
        <w:spacing w:after="0" w:line="240" w:lineRule="auto"/>
        <w:jc w:val="both"/>
        <w:rPr>
          <w:rFonts w:ascii="Arial" w:hAnsi="Arial" w:cs="Arial"/>
          <w:sz w:val="24"/>
          <w:szCs w:val="24"/>
        </w:rPr>
      </w:pPr>
    </w:p>
    <w:p w:rsidR="004E6C13" w:rsidRPr="00114F26" w:rsidRDefault="004E6C13" w:rsidP="00AF26B3">
      <w:pPr>
        <w:autoSpaceDE w:val="0"/>
        <w:autoSpaceDN w:val="0"/>
        <w:adjustRightInd w:val="0"/>
        <w:spacing w:after="0" w:line="240" w:lineRule="auto"/>
        <w:jc w:val="both"/>
        <w:rPr>
          <w:rFonts w:ascii="Arial" w:eastAsia="Times New Roman" w:hAnsi="Arial" w:cs="Arial"/>
          <w:sz w:val="24"/>
          <w:szCs w:val="24"/>
          <w:lang w:val="ro-RO"/>
        </w:rPr>
      </w:pPr>
    </w:p>
    <w:p w:rsidR="00125B8E" w:rsidRDefault="00125B8E" w:rsidP="00572CD0">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p w:rsidR="002C56C9" w:rsidRDefault="00125B8E" w:rsidP="00572CD0">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p w:rsidR="004E6C13" w:rsidRDefault="004E6C13" w:rsidP="00572CD0">
      <w:pPr>
        <w:spacing w:after="0" w:line="360" w:lineRule="auto"/>
        <w:jc w:val="both"/>
        <w:rPr>
          <w:rFonts w:ascii="Arial" w:eastAsia="Times New Roman" w:hAnsi="Arial" w:cs="Arial"/>
          <w:sz w:val="24"/>
          <w:szCs w:val="24"/>
          <w:lang w:val="ro-RO"/>
        </w:rPr>
      </w:pPr>
    </w:p>
    <w:p w:rsidR="00125B8E" w:rsidRDefault="00125B8E" w:rsidP="00572CD0">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
        <w:gridCol w:w="2159"/>
        <w:gridCol w:w="1275"/>
        <w:gridCol w:w="2694"/>
        <w:gridCol w:w="2874"/>
      </w:tblGrid>
      <w:tr w:rsidR="00572CD0" w:rsidRPr="002969C1" w:rsidTr="00FA6011">
        <w:trPr>
          <w:trHeight w:val="695"/>
        </w:trPr>
        <w:tc>
          <w:tcPr>
            <w:tcW w:w="535" w:type="dxa"/>
            <w:shd w:val="clear" w:color="auto" w:fill="C0C0C0"/>
            <w:vAlign w:val="center"/>
          </w:tcPr>
          <w:p w:rsidR="00572CD0" w:rsidRPr="00B027D7" w:rsidRDefault="00125B8E" w:rsidP="00572CD0">
            <w:pPr>
              <w:spacing w:before="40" w:after="0" w:line="240" w:lineRule="auto"/>
              <w:jc w:val="center"/>
              <w:rPr>
                <w:rFonts w:ascii="Arial" w:hAnsi="Arial" w:cs="Arial"/>
                <w:b/>
                <w:sz w:val="20"/>
                <w:szCs w:val="24"/>
              </w:rPr>
            </w:pPr>
            <w:r w:rsidRPr="00B027D7">
              <w:rPr>
                <w:rFonts w:ascii="Arial" w:hAnsi="Arial" w:cs="Arial"/>
                <w:b/>
                <w:sz w:val="20"/>
                <w:szCs w:val="24"/>
              </w:rPr>
              <w:t xml:space="preserve"> </w:t>
            </w:r>
            <w:r w:rsidR="00572CD0" w:rsidRPr="00B027D7">
              <w:rPr>
                <w:rFonts w:ascii="Arial" w:hAnsi="Arial" w:cs="Arial"/>
                <w:b/>
                <w:sz w:val="20"/>
                <w:szCs w:val="24"/>
              </w:rPr>
              <w:t>Nr. Crt.</w:t>
            </w:r>
          </w:p>
        </w:tc>
        <w:tc>
          <w:tcPr>
            <w:tcW w:w="2159"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Denumire raport</w:t>
            </w:r>
          </w:p>
        </w:tc>
        <w:tc>
          <w:tcPr>
            <w:tcW w:w="1275"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Frecvență de raportare</w:t>
            </w:r>
          </w:p>
        </w:tc>
        <w:tc>
          <w:tcPr>
            <w:tcW w:w="2694"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Perioada depunerii raportului</w:t>
            </w:r>
          </w:p>
        </w:tc>
        <w:tc>
          <w:tcPr>
            <w:tcW w:w="2874" w:type="dxa"/>
            <w:shd w:val="clear" w:color="auto" w:fill="C0C0C0"/>
            <w:vAlign w:val="center"/>
          </w:tcPr>
          <w:p w:rsidR="00572CD0" w:rsidRPr="00B027D7" w:rsidRDefault="00572CD0" w:rsidP="00572CD0">
            <w:pPr>
              <w:spacing w:before="40" w:after="0" w:line="240" w:lineRule="auto"/>
              <w:jc w:val="center"/>
              <w:rPr>
                <w:rFonts w:ascii="Arial" w:hAnsi="Arial" w:cs="Arial"/>
                <w:b/>
                <w:sz w:val="20"/>
                <w:szCs w:val="24"/>
              </w:rPr>
            </w:pPr>
            <w:r w:rsidRPr="00B027D7">
              <w:rPr>
                <w:rFonts w:ascii="Arial" w:hAnsi="Arial" w:cs="Arial"/>
                <w:b/>
                <w:sz w:val="20"/>
                <w:szCs w:val="24"/>
              </w:rPr>
              <w:t>Legislație</w:t>
            </w:r>
          </w:p>
        </w:tc>
      </w:tr>
      <w:tr w:rsidR="00572CD0" w:rsidRPr="002969C1" w:rsidTr="005875EB">
        <w:tc>
          <w:tcPr>
            <w:tcW w:w="535" w:type="dxa"/>
            <w:shd w:val="clear" w:color="auto" w:fill="auto"/>
          </w:tcPr>
          <w:p w:rsidR="00572CD0" w:rsidRPr="00CA5CA2" w:rsidRDefault="00572CD0" w:rsidP="00572CD0">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val="ro-RO" w:eastAsia="ro-RO"/>
              </w:rPr>
              <w:lastRenderedPageBreak/>
              <w:t>1</w:t>
            </w:r>
          </w:p>
        </w:tc>
        <w:tc>
          <w:tcPr>
            <w:tcW w:w="2159" w:type="dxa"/>
            <w:shd w:val="clear" w:color="auto" w:fill="auto"/>
          </w:tcPr>
          <w:p w:rsidR="00572CD0" w:rsidRPr="00CA5CA2" w:rsidRDefault="00572CD0" w:rsidP="00572CD0">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eastAsia="ro-RO"/>
              </w:rPr>
              <w:t>Raportarea datelor şi informaţiilor privind gestionarea deşeurilor</w:t>
            </w:r>
          </w:p>
          <w:p w:rsidR="00572CD0" w:rsidRPr="00CA5CA2" w:rsidRDefault="00572CD0" w:rsidP="00572CD0">
            <w:pPr>
              <w:spacing w:before="40" w:after="0" w:line="240" w:lineRule="auto"/>
              <w:contextualSpacing/>
              <w:jc w:val="center"/>
              <w:rPr>
                <w:rFonts w:ascii="Arial" w:eastAsia="Times New Roman" w:hAnsi="Arial" w:cs="Arial"/>
                <w:bCs/>
                <w:sz w:val="20"/>
                <w:szCs w:val="20"/>
                <w:lang w:val="ro-RO" w:eastAsia="ro-RO"/>
              </w:rPr>
            </w:pPr>
          </w:p>
        </w:tc>
        <w:tc>
          <w:tcPr>
            <w:tcW w:w="1275" w:type="dxa"/>
            <w:shd w:val="clear" w:color="auto" w:fill="auto"/>
          </w:tcPr>
          <w:p w:rsidR="00572CD0" w:rsidRPr="00CA5CA2" w:rsidRDefault="00572CD0" w:rsidP="00572CD0">
            <w:pPr>
              <w:spacing w:before="40" w:after="0" w:line="240" w:lineRule="auto"/>
              <w:contextualSpacing/>
              <w:jc w:val="center"/>
              <w:rPr>
                <w:rFonts w:ascii="Arial" w:eastAsia="Times New Roman" w:hAnsi="Arial" w:cs="Arial"/>
                <w:bCs/>
                <w:sz w:val="20"/>
                <w:szCs w:val="20"/>
                <w:lang w:val="ro-RO" w:eastAsia="ro-RO"/>
              </w:rPr>
            </w:pPr>
            <w:r w:rsidRPr="00CA5CA2">
              <w:rPr>
                <w:rFonts w:ascii="Arial" w:eastAsia="Times New Roman" w:hAnsi="Arial" w:cs="Arial"/>
                <w:bCs/>
                <w:sz w:val="20"/>
                <w:szCs w:val="20"/>
                <w:lang w:val="ro-RO" w:eastAsia="ro-RO"/>
              </w:rPr>
              <w:t>anual</w:t>
            </w:r>
          </w:p>
        </w:tc>
        <w:tc>
          <w:tcPr>
            <w:tcW w:w="2694" w:type="dxa"/>
            <w:shd w:val="clear" w:color="auto" w:fill="auto"/>
          </w:tcPr>
          <w:p w:rsidR="00572CD0" w:rsidRPr="00FA0229" w:rsidRDefault="00FA0229" w:rsidP="00572CD0">
            <w:pPr>
              <w:spacing w:before="40" w:after="0" w:line="240" w:lineRule="auto"/>
              <w:contextualSpacing/>
              <w:jc w:val="center"/>
              <w:rPr>
                <w:rFonts w:ascii="Arial" w:eastAsia="Times New Roman" w:hAnsi="Arial" w:cs="Arial"/>
                <w:bCs/>
                <w:color w:val="000000" w:themeColor="text1"/>
                <w:sz w:val="20"/>
                <w:szCs w:val="20"/>
                <w:lang w:val="ro-RO" w:eastAsia="ro-RO"/>
              </w:rPr>
            </w:pPr>
            <w:r w:rsidRPr="00FA0229">
              <w:rPr>
                <w:rFonts w:ascii="Arial" w:hAnsi="Arial" w:cs="Arial"/>
                <w:color w:val="000000" w:themeColor="text1"/>
                <w:sz w:val="20"/>
                <w:szCs w:val="20"/>
              </w:rPr>
              <w:t>pâna la 15 martie a anului următor celui de raportare în format electronic și pe suport hârtie la cererea autorităților de mediu</w:t>
            </w:r>
          </w:p>
        </w:tc>
        <w:tc>
          <w:tcPr>
            <w:tcW w:w="2874" w:type="dxa"/>
            <w:shd w:val="clear" w:color="auto" w:fill="auto"/>
          </w:tcPr>
          <w:p w:rsidR="00572CD0" w:rsidRPr="00FA6011" w:rsidRDefault="006865AA" w:rsidP="00572CD0">
            <w:pPr>
              <w:spacing w:before="40" w:after="0" w:line="240" w:lineRule="auto"/>
              <w:contextualSpacing/>
              <w:jc w:val="center"/>
              <w:rPr>
                <w:rFonts w:ascii="Arial" w:eastAsia="Times New Roman" w:hAnsi="Arial" w:cs="Arial"/>
                <w:bCs/>
                <w:sz w:val="20"/>
                <w:szCs w:val="20"/>
                <w:lang w:eastAsia="ro-RO" w:bidi="en-US"/>
              </w:rPr>
            </w:pPr>
            <w:r w:rsidRPr="00FA6011">
              <w:rPr>
                <w:rFonts w:ascii="Arial" w:hAnsi="Arial" w:cs="Arial"/>
                <w:sz w:val="20"/>
                <w:szCs w:val="20"/>
                <w:lang w:bidi="en-US"/>
              </w:rPr>
              <w:t>ORDONANȚA DE URGENȚĂ Nr. 92/2021 din 19 august 2021 privind regimul deșeurilor</w:t>
            </w:r>
            <w:r w:rsidR="00FA6011" w:rsidRPr="00FA6011">
              <w:rPr>
                <w:rFonts w:ascii="Arial" w:hAnsi="Arial" w:cs="Arial"/>
                <w:sz w:val="20"/>
                <w:szCs w:val="20"/>
                <w:lang w:bidi="en-US"/>
              </w:rPr>
              <w:t xml:space="preserve"> aprobată cu modificări și completări de legea 17/2023</w:t>
            </w:r>
          </w:p>
        </w:tc>
      </w:tr>
    </w:tbl>
    <w:p w:rsidR="00016D1E" w:rsidRDefault="00016D1E" w:rsidP="00016D1E">
      <w:pPr>
        <w:jc w:val="both"/>
        <w:rPr>
          <w:rFonts w:ascii="Arial" w:eastAsia="Calibri" w:hAnsi="Arial" w:cs="Arial"/>
          <w:sz w:val="24"/>
          <w:szCs w:val="24"/>
        </w:rPr>
      </w:pPr>
    </w:p>
    <w:p w:rsidR="00016D1E" w:rsidRDefault="00016D1E" w:rsidP="00016D1E">
      <w:pPr>
        <w:jc w:val="both"/>
        <w:rPr>
          <w:rFonts w:ascii="Arial" w:eastAsia="Times New Roman" w:hAnsi="Arial" w:cs="Arial"/>
          <w:b/>
          <w:sz w:val="24"/>
          <w:szCs w:val="24"/>
          <w:lang w:val="ro-RO"/>
        </w:rPr>
      </w:pPr>
      <w:r>
        <w:rPr>
          <w:rFonts w:ascii="Arial" w:eastAsia="Calibri" w:hAnsi="Arial" w:cs="Arial"/>
          <w:sz w:val="24"/>
          <w:szCs w:val="24"/>
        </w:rPr>
        <w:t xml:space="preserve">- raportări care vor fi solicitate de către APM Suceava. </w:t>
      </w:r>
    </w:p>
    <w:p w:rsidR="00FA6011" w:rsidRDefault="00016D1E" w:rsidP="0029429B">
      <w:pPr>
        <w:autoSpaceDE w:val="0"/>
        <w:autoSpaceDN w:val="0"/>
        <w:adjustRightInd w:val="0"/>
        <w:spacing w:after="0" w:line="240" w:lineRule="auto"/>
        <w:jc w:val="both"/>
        <w:rPr>
          <w:rFonts w:ascii="Arial" w:hAnsi="Arial" w:cs="Arial"/>
          <w:bCs/>
          <w:noProof/>
          <w:sz w:val="24"/>
          <w:szCs w:val="24"/>
          <w:lang w:val="ro-RO"/>
        </w:rPr>
      </w:pPr>
      <w:r>
        <w:rPr>
          <w:rFonts w:ascii="Arial" w:eastAsia="Times New Roman" w:hAnsi="Arial" w:cs="Arial"/>
          <w:b/>
          <w:sz w:val="24"/>
          <w:szCs w:val="24"/>
          <w:lang w:val="ro-RO"/>
        </w:rPr>
        <w:t>Prezenta</w:t>
      </w:r>
      <w:r w:rsidR="00FA6011">
        <w:rPr>
          <w:rFonts w:ascii="Arial" w:eastAsia="Times New Roman" w:hAnsi="Arial" w:cs="Arial"/>
          <w:b/>
          <w:sz w:val="24"/>
          <w:szCs w:val="24"/>
          <w:lang w:val="ro-RO"/>
        </w:rPr>
        <w:t xml:space="preserve"> autorizație de mediu conține 10</w:t>
      </w:r>
      <w:r w:rsidR="006D3C3D">
        <w:rPr>
          <w:rFonts w:ascii="Arial" w:eastAsia="Times New Roman" w:hAnsi="Arial" w:cs="Arial"/>
          <w:b/>
          <w:sz w:val="24"/>
          <w:szCs w:val="24"/>
          <w:lang w:val="ro-RO"/>
        </w:rPr>
        <w:t xml:space="preserve"> pagini și a fost eliberată în 3</w:t>
      </w:r>
      <w:r>
        <w:rPr>
          <w:rFonts w:ascii="Arial" w:eastAsia="Times New Roman" w:hAnsi="Arial" w:cs="Arial"/>
          <w:b/>
          <w:sz w:val="24"/>
          <w:szCs w:val="24"/>
          <w:lang w:val="ro-RO"/>
        </w:rPr>
        <w:t xml:space="preserve"> exemplare.</w:t>
      </w:r>
      <w:r>
        <w:rPr>
          <w:rFonts w:ascii="Arial" w:hAnsi="Arial" w:cs="Arial"/>
          <w:bCs/>
          <w:noProof/>
          <w:sz w:val="24"/>
          <w:szCs w:val="24"/>
          <w:lang w:val="ro-RO"/>
        </w:rPr>
        <w:t xml:space="preserve">     </w:t>
      </w:r>
    </w:p>
    <w:p w:rsidR="0029429B" w:rsidRPr="0029429B" w:rsidRDefault="00016D1E" w:rsidP="0029429B">
      <w:pPr>
        <w:autoSpaceDE w:val="0"/>
        <w:autoSpaceDN w:val="0"/>
        <w:adjustRightInd w:val="0"/>
        <w:spacing w:after="0" w:line="240" w:lineRule="auto"/>
        <w:jc w:val="both"/>
        <w:rPr>
          <w:rFonts w:ascii="Arial" w:eastAsia="Times New Roman" w:hAnsi="Arial" w:cs="Arial"/>
          <w:b/>
          <w:sz w:val="24"/>
          <w:szCs w:val="24"/>
          <w:lang w:val="ro-RO"/>
        </w:rPr>
      </w:pPr>
      <w:r>
        <w:rPr>
          <w:rFonts w:ascii="Arial" w:hAnsi="Arial" w:cs="Arial"/>
          <w:bCs/>
          <w:noProof/>
          <w:sz w:val="24"/>
          <w:szCs w:val="24"/>
          <w:lang w:val="ro-RO"/>
        </w:rPr>
        <w:t xml:space="preserve">                                      </w:t>
      </w:r>
      <w:r>
        <w:rPr>
          <w:rFonts w:ascii="Arial" w:hAnsi="Arial" w:cs="Arial"/>
          <w:b/>
          <w:sz w:val="24"/>
          <w:szCs w:val="24"/>
          <w:lang w:val="ro-RO"/>
        </w:rPr>
        <w:t xml:space="preserve">  </w:t>
      </w:r>
    </w:p>
    <w:p w:rsidR="0029429B" w:rsidRPr="007A6A0B" w:rsidRDefault="0029429B" w:rsidP="0029429B">
      <w:pPr>
        <w:spacing w:after="0"/>
        <w:rPr>
          <w:rFonts w:ascii="Arial" w:hAnsi="Arial" w:cs="Arial"/>
          <w:i/>
          <w:color w:val="808080"/>
          <w:sz w:val="24"/>
          <w:szCs w:val="24"/>
          <w:lang w:val="ro-RO"/>
        </w:rPr>
      </w:pPr>
      <w:r>
        <w:rPr>
          <w:rFonts w:ascii="Arial" w:hAnsi="Arial" w:cs="Arial"/>
          <w:b/>
          <w:sz w:val="24"/>
          <w:szCs w:val="24"/>
          <w:lang w:val="ro-RO"/>
        </w:rPr>
        <w:t xml:space="preserve">                                                    </w:t>
      </w:r>
      <w:r w:rsidRPr="007A6A0B">
        <w:rPr>
          <w:rFonts w:ascii="Arial" w:hAnsi="Arial" w:cs="Arial"/>
          <w:b/>
          <w:sz w:val="24"/>
          <w:szCs w:val="24"/>
          <w:lang w:val="ro-RO"/>
        </w:rPr>
        <w:t>DIRECTOR   EXECUTIV,</w:t>
      </w:r>
    </w:p>
    <w:p w:rsidR="00016D1E" w:rsidRDefault="0029429B" w:rsidP="009A3545">
      <w:pPr>
        <w:spacing w:after="0"/>
        <w:rPr>
          <w:rFonts w:ascii="Arial" w:hAnsi="Arial" w:cs="Arial"/>
          <w:b/>
          <w:bCs/>
          <w:noProof/>
          <w:sz w:val="24"/>
          <w:szCs w:val="24"/>
          <w:lang w:val="ro-RO"/>
        </w:rPr>
      </w:pPr>
      <w:r w:rsidRPr="007A6A0B">
        <w:rPr>
          <w:rFonts w:ascii="Arial" w:hAnsi="Arial" w:cs="Arial"/>
          <w:b/>
          <w:sz w:val="24"/>
          <w:szCs w:val="24"/>
          <w:lang w:val="ro-RO"/>
        </w:rPr>
        <w:t xml:space="preserve">                         </w:t>
      </w:r>
      <w:r>
        <w:rPr>
          <w:rFonts w:ascii="Arial" w:hAnsi="Arial" w:cs="Arial"/>
          <w:b/>
          <w:sz w:val="24"/>
          <w:szCs w:val="24"/>
          <w:lang w:val="ro-RO"/>
        </w:rPr>
        <w:t xml:space="preserve">                           </w:t>
      </w:r>
      <w:bookmarkStart w:id="0" w:name="_GoBack"/>
      <w:bookmarkEnd w:id="0"/>
    </w:p>
    <w:p w:rsidR="00016D1E" w:rsidRDefault="00325648" w:rsidP="0029429B">
      <w:pPr>
        <w:spacing w:after="0" w:line="240" w:lineRule="auto"/>
        <w:rPr>
          <w:rFonts w:ascii="Arial" w:hAnsi="Arial" w:cs="Arial"/>
          <w:b/>
          <w:bCs/>
          <w:noProof/>
          <w:sz w:val="24"/>
          <w:szCs w:val="24"/>
          <w:lang w:val="ro-RO"/>
        </w:rPr>
      </w:pPr>
      <w:r>
        <w:rPr>
          <w:rFonts w:ascii="Arial" w:hAnsi="Arial" w:cs="Arial"/>
          <w:b/>
          <w:bCs/>
          <w:noProof/>
          <w:sz w:val="24"/>
          <w:szCs w:val="24"/>
          <w:lang w:val="ro-RO"/>
        </w:rPr>
        <w:t xml:space="preserve">          </w:t>
      </w:r>
      <w:r w:rsidR="00016D1E">
        <w:rPr>
          <w:rFonts w:ascii="Arial" w:hAnsi="Arial" w:cs="Arial"/>
          <w:b/>
          <w:bCs/>
          <w:noProof/>
          <w:sz w:val="24"/>
          <w:szCs w:val="24"/>
          <w:lang w:val="ro-RO"/>
        </w:rPr>
        <w:t xml:space="preserve"> </w:t>
      </w:r>
    </w:p>
    <w:p w:rsidR="00016D1E" w:rsidRDefault="00016D1E" w:rsidP="00016D1E">
      <w:pPr>
        <w:rPr>
          <w:rFonts w:ascii="Arial" w:hAnsi="Arial" w:cs="Arial"/>
          <w:i/>
          <w:color w:val="808080"/>
          <w:sz w:val="24"/>
          <w:szCs w:val="24"/>
          <w:lang w:val="ro-RO"/>
        </w:rPr>
      </w:pPr>
    </w:p>
    <w:p w:rsidR="002123A6" w:rsidRPr="00D06582" w:rsidRDefault="002123A6" w:rsidP="00D06582">
      <w:pPr>
        <w:jc w:val="center"/>
        <w:rPr>
          <w:rFonts w:ascii="Arial" w:hAnsi="Arial" w:cs="Arial"/>
          <w:sz w:val="24"/>
          <w:szCs w:val="24"/>
          <w:lang w:val="ro-RO"/>
        </w:rPr>
      </w:pPr>
    </w:p>
    <w:sectPr w:rsidR="002123A6" w:rsidRPr="00D06582" w:rsidSect="004D0A9E">
      <w:headerReference w:type="even" r:id="rId8"/>
      <w:headerReference w:type="default" r:id="rId9"/>
      <w:footerReference w:type="even" r:id="rId10"/>
      <w:footerReference w:type="default" r:id="rId11"/>
      <w:headerReference w:type="first" r:id="rId12"/>
      <w:footerReference w:type="first" r:id="rId13"/>
      <w:pgSz w:w="11907" w:h="16840" w:code="9"/>
      <w:pgMar w:top="851" w:right="1247" w:bottom="851" w:left="1247" w:header="28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14" w:rsidRDefault="00373F14" w:rsidP="00791206">
      <w:pPr>
        <w:spacing w:after="0" w:line="240" w:lineRule="auto"/>
      </w:pPr>
      <w:r>
        <w:separator/>
      </w:r>
    </w:p>
  </w:endnote>
  <w:endnote w:type="continuationSeparator" w:id="0">
    <w:p w:rsidR="00373F14" w:rsidRDefault="00373F14" w:rsidP="0079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CC" w:rsidRDefault="00940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512"/>
      <w:docPartObj>
        <w:docPartGallery w:val="Page Numbers (Bottom of Page)"/>
        <w:docPartUnique/>
      </w:docPartObj>
    </w:sdtPr>
    <w:sdtEndPr>
      <w:rPr>
        <w:noProof/>
      </w:rPr>
    </w:sdtEndPr>
    <w:sdtContent>
      <w:sdt>
        <w:sdtPr>
          <w:alias w:val="Câmp editabil text"/>
          <w:tag w:val="CampEditabil"/>
          <w:id w:val="5136513"/>
        </w:sdtPr>
        <w:sdtEndPr/>
        <w:sdtContent>
          <w:sdt>
            <w:sdtPr>
              <w:alias w:val="Câmp editabil text"/>
              <w:tag w:val="CampEditabil"/>
              <w:id w:val="5136514"/>
            </w:sdtPr>
            <w:sdtEndPr/>
            <w:sdtContent>
              <w:p w:rsidR="009400CC" w:rsidRPr="002367AC" w:rsidRDefault="009A3545" w:rsidP="006169A8">
                <w:pPr>
                  <w:pStyle w:val="Header"/>
                  <w:jc w:val="center"/>
                  <w:rPr>
                    <w:b/>
                    <w:sz w:val="24"/>
                    <w:szCs w:val="24"/>
                    <w:lang w:val="ro-RO"/>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75pt;margin-top:.85pt;width:41.9pt;height:34.45pt;z-index:-251653120;mso-position-horizontal-relative:text;mso-position-vertical-relative:text">
                      <v:imagedata r:id="rId1" o:title=""/>
                    </v:shape>
                    <o:OLEObject Type="Embed" ProgID="CorelDRAW.Graphic.13" ShapeID="_x0000_s2052" DrawAspect="Content" ObjectID="_1735551964" r:id="rId2"/>
                  </w:object>
                </w:r>
                <w:r>
                  <w:rPr>
                    <w:noProof/>
                    <w:sz w:val="24"/>
                    <w:szCs w:val="24"/>
                  </w:rPr>
                  <w:pict>
                    <v:shapetype id="_x0000_t32" coordsize="21600,21600" o:spt="32" o:oned="t" path="m,l21600,21600e" filled="f">
                      <v:path arrowok="t" fillok="f" o:connecttype="none"/>
                      <o:lock v:ext="edit" shapetype="t"/>
                    </v:shapetype>
                    <v:shape id="_x0000_s2053" type="#_x0000_t32" style="position:absolute;left:0;text-align:left;margin-left:-11.25pt;margin-top:-2.75pt;width:492pt;height:.05pt;z-index:251664384;mso-position-horizontal-relative:text;mso-position-vertical-relative:text" o:connectortype="straight" strokecolor="#00214e" strokeweight="1.5pt"/>
                  </w:pict>
                </w:r>
                <w:r w:rsidR="009400CC" w:rsidRPr="002367AC">
                  <w:rPr>
                    <w:b/>
                    <w:sz w:val="24"/>
                    <w:szCs w:val="24"/>
                  </w:rPr>
                  <w:t>AGEN</w:t>
                </w:r>
                <w:r w:rsidR="009400CC" w:rsidRPr="002367AC">
                  <w:rPr>
                    <w:b/>
                    <w:sz w:val="24"/>
                    <w:szCs w:val="24"/>
                    <w:lang w:val="ro-RO"/>
                  </w:rPr>
                  <w:t>ŢIA PENTRU PROTECŢIA MEDIULUI</w:t>
                </w:r>
                <w:r w:rsidR="009400CC">
                  <w:rPr>
                    <w:b/>
                    <w:sz w:val="24"/>
                    <w:szCs w:val="24"/>
                    <w:lang w:val="ro-RO"/>
                  </w:rPr>
                  <w:t xml:space="preserve"> SUCEAVA</w:t>
                </w:r>
              </w:p>
              <w:p w:rsidR="009400CC" w:rsidRPr="002367AC" w:rsidRDefault="009400CC" w:rsidP="006169A8">
                <w:pPr>
                  <w:pStyle w:val="Header"/>
                  <w:jc w:val="center"/>
                  <w:rPr>
                    <w:sz w:val="24"/>
                    <w:szCs w:val="24"/>
                    <w:lang w:val="ro-RO"/>
                  </w:rPr>
                </w:pPr>
                <w:r>
                  <w:rPr>
                    <w:sz w:val="24"/>
                    <w:szCs w:val="24"/>
                    <w:lang w:val="ro-RO"/>
                  </w:rPr>
                  <w:t>Strada Bistriței nr. 1A</w:t>
                </w:r>
                <w:r w:rsidRPr="002367AC">
                  <w:rPr>
                    <w:sz w:val="24"/>
                    <w:szCs w:val="24"/>
                    <w:lang w:val="ro-RO"/>
                  </w:rPr>
                  <w:t xml:space="preserve">, Cod </w:t>
                </w:r>
                <w:r>
                  <w:rPr>
                    <w:sz w:val="24"/>
                    <w:szCs w:val="24"/>
                    <w:lang w:val="ro-RO"/>
                  </w:rPr>
                  <w:t>720264</w:t>
                </w:r>
              </w:p>
              <w:p w:rsidR="009400CC" w:rsidRDefault="009400CC" w:rsidP="006169A8">
                <w:pPr>
                  <w:pStyle w:val="Header"/>
                  <w:jc w:val="center"/>
                  <w:rPr>
                    <w:sz w:val="24"/>
                    <w:szCs w:val="24"/>
                    <w:lang w:val="ro-RO"/>
                  </w:rPr>
                </w:pPr>
                <w:r w:rsidRPr="002367AC">
                  <w:rPr>
                    <w:sz w:val="24"/>
                    <w:szCs w:val="24"/>
                    <w:lang w:val="ro-RO"/>
                  </w:rPr>
                  <w:t xml:space="preserve">E-mail: </w:t>
                </w:r>
                <w:r>
                  <w:rPr>
                    <w:sz w:val="24"/>
                    <w:szCs w:val="24"/>
                    <w:lang w:val="ro-RO"/>
                  </w:rPr>
                  <w:t>office@apmsv</w:t>
                </w:r>
                <w:r w:rsidRPr="00694B6A">
                  <w:rPr>
                    <w:sz w:val="24"/>
                    <w:szCs w:val="24"/>
                    <w:lang w:val="ro-RO"/>
                  </w:rPr>
                  <w:t>.anpm.ro</w:t>
                </w:r>
                <w:r w:rsidRPr="002367AC">
                  <w:rPr>
                    <w:sz w:val="24"/>
                    <w:szCs w:val="24"/>
                    <w:lang w:val="ro-RO"/>
                  </w:rPr>
                  <w:t xml:space="preserve">; Tel. </w:t>
                </w:r>
                <w:r>
                  <w:rPr>
                    <w:sz w:val="24"/>
                    <w:szCs w:val="24"/>
                    <w:lang w:val="ro-RO"/>
                  </w:rPr>
                  <w:t>0230 514056</w:t>
                </w:r>
                <w:r w:rsidRPr="002367AC">
                  <w:rPr>
                    <w:sz w:val="24"/>
                    <w:szCs w:val="24"/>
                    <w:lang w:val="ro-RO"/>
                  </w:rPr>
                  <w:t>; Fax</w:t>
                </w:r>
                <w:r>
                  <w:rPr>
                    <w:sz w:val="24"/>
                    <w:szCs w:val="24"/>
                    <w:lang w:val="ro-RO"/>
                  </w:rPr>
                  <w:t>:</w:t>
                </w:r>
                <w:r w:rsidRPr="002367AC">
                  <w:rPr>
                    <w:sz w:val="24"/>
                    <w:szCs w:val="24"/>
                    <w:lang w:val="ro-RO"/>
                  </w:rPr>
                  <w:t xml:space="preserve"> </w:t>
                </w:r>
                <w:r>
                  <w:rPr>
                    <w:sz w:val="24"/>
                    <w:szCs w:val="24"/>
                    <w:lang w:val="ro-RO"/>
                  </w:rPr>
                  <w:t>0230 514059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tblGrid>
                <w:tr w:rsidR="009400CC" w:rsidRPr="00CF1A63" w:rsidTr="00042AA9">
                  <w:trPr>
                    <w:trHeight w:val="299"/>
                    <w:jc w:val="center"/>
                  </w:trPr>
                  <w:tc>
                    <w:tcPr>
                      <w:tcW w:w="7946" w:type="dxa"/>
                    </w:tcPr>
                    <w:p w:rsidR="009400CC" w:rsidRPr="00CF1A63" w:rsidRDefault="009400CC" w:rsidP="00042AA9">
                      <w:pPr>
                        <w:pStyle w:val="Header"/>
                        <w:rPr>
                          <w:sz w:val="24"/>
                          <w:szCs w:val="24"/>
                          <w:lang w:val="ro-RO"/>
                        </w:rPr>
                      </w:pPr>
                      <w:r w:rsidRPr="00CF1A63">
                        <w:rPr>
                          <w:i/>
                          <w:iCs/>
                          <w:color w:val="000000"/>
                          <w:sz w:val="24"/>
                          <w:szCs w:val="24"/>
                          <w:lang w:val="ro-RO"/>
                        </w:rPr>
                        <w:t>Operator de date cu caracter personal, conform Regulamentului (UE) 2016/679</w:t>
                      </w:r>
                    </w:p>
                  </w:tc>
                </w:tr>
              </w:tbl>
              <w:p w:rsidR="009400CC" w:rsidRDefault="009A3545" w:rsidP="006169A8">
                <w:pPr>
                  <w:pStyle w:val="Footer"/>
                  <w:pBdr>
                    <w:top w:val="single" w:sz="4" w:space="1" w:color="auto"/>
                  </w:pBdr>
                  <w:jc w:val="center"/>
                </w:pPr>
              </w:p>
            </w:sdtContent>
          </w:sdt>
        </w:sdtContent>
      </w:sdt>
      <w:p w:rsidR="009400CC" w:rsidRDefault="009400CC" w:rsidP="00572CD0">
        <w:pPr>
          <w:pStyle w:val="Footer"/>
          <w:pBdr>
            <w:top w:val="single" w:sz="4" w:space="1" w:color="auto"/>
          </w:pBdr>
          <w:jc w:val="center"/>
        </w:pPr>
        <w:r>
          <w:t xml:space="preserve"> </w:t>
        </w:r>
        <w:r>
          <w:fldChar w:fldCharType="begin"/>
        </w:r>
        <w:r>
          <w:instrText xml:space="preserve"> PAGE   \* MERGEFORMAT </w:instrText>
        </w:r>
        <w:r>
          <w:fldChar w:fldCharType="separate"/>
        </w:r>
        <w:r w:rsidR="009A3545">
          <w:rPr>
            <w:noProof/>
          </w:rPr>
          <w:t>9</w:t>
        </w:r>
        <w:r>
          <w:rPr>
            <w:noProof/>
          </w:rPr>
          <w:fldChar w:fldCharType="end"/>
        </w:r>
        <w:r w:rsidR="00C16ACF">
          <w:t>/10</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âmp editabil text"/>
      <w:tag w:val="CampEditabil"/>
      <w:id w:val="5136518"/>
    </w:sdtPr>
    <w:sdtEndPr/>
    <w:sdtContent>
      <w:sdt>
        <w:sdtPr>
          <w:alias w:val="Câmp editabil text"/>
          <w:tag w:val="CampEditabil"/>
          <w:id w:val="5136519"/>
        </w:sdtPr>
        <w:sdtEndPr/>
        <w:sdtContent>
          <w:p w:rsidR="009400CC" w:rsidRPr="002367AC" w:rsidRDefault="009A3545" w:rsidP="006169A8">
            <w:pPr>
              <w:pStyle w:val="Header"/>
              <w:jc w:val="center"/>
              <w:rPr>
                <w:b/>
                <w:sz w:val="24"/>
                <w:szCs w:val="24"/>
                <w:lang w:val="ro-RO"/>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6192;mso-position-horizontal-relative:text;mso-position-vertical-relative:text">
                  <v:imagedata r:id="rId1" o:title=""/>
                </v:shape>
                <o:OLEObject Type="Embed" ProgID="CorelDRAW.Graphic.13" ShapeID="_x0000_s2050" DrawAspect="Content" ObjectID="_1735551966" r:id="rId2"/>
              </w:object>
            </w:r>
            <w:r>
              <w:rPr>
                <w:noProof/>
                <w:sz w:val="24"/>
                <w:szCs w:val="24"/>
              </w:rPr>
              <w:pict>
                <v:shapetype id="_x0000_t32" coordsize="21600,21600" o:spt="32" o:oned="t" path="m,l21600,21600e" filled="f">
                  <v:path arrowok="t" fillok="f" o:connecttype="none"/>
                  <o:lock v:ext="edit" shapetype="t"/>
                </v:shapetype>
                <v:shape id="_x0000_s2051" type="#_x0000_t32" style="position:absolute;left:0;text-align:left;margin-left:-11.25pt;margin-top:-2.75pt;width:492pt;height:.05pt;z-index:251661312;mso-position-horizontal-relative:text;mso-position-vertical-relative:text" o:connectortype="straight" strokecolor="#00214e" strokeweight="1.5pt"/>
              </w:pict>
            </w:r>
            <w:r w:rsidR="009400CC" w:rsidRPr="002367AC">
              <w:rPr>
                <w:b/>
                <w:sz w:val="24"/>
                <w:szCs w:val="24"/>
              </w:rPr>
              <w:t>AGEN</w:t>
            </w:r>
            <w:r w:rsidR="009400CC" w:rsidRPr="002367AC">
              <w:rPr>
                <w:b/>
                <w:sz w:val="24"/>
                <w:szCs w:val="24"/>
                <w:lang w:val="ro-RO"/>
              </w:rPr>
              <w:t>ŢIA PENTRU PROTECŢIA MEDIULUI</w:t>
            </w:r>
            <w:r w:rsidR="009400CC">
              <w:rPr>
                <w:b/>
                <w:sz w:val="24"/>
                <w:szCs w:val="24"/>
                <w:lang w:val="ro-RO"/>
              </w:rPr>
              <w:t xml:space="preserve"> SUCEAVA</w:t>
            </w:r>
          </w:p>
          <w:p w:rsidR="009400CC" w:rsidRPr="002367AC" w:rsidRDefault="009400CC" w:rsidP="006169A8">
            <w:pPr>
              <w:pStyle w:val="Header"/>
              <w:jc w:val="center"/>
              <w:rPr>
                <w:sz w:val="24"/>
                <w:szCs w:val="24"/>
                <w:lang w:val="ro-RO"/>
              </w:rPr>
            </w:pPr>
            <w:r>
              <w:rPr>
                <w:sz w:val="24"/>
                <w:szCs w:val="24"/>
                <w:lang w:val="ro-RO"/>
              </w:rPr>
              <w:t>Strada Bistriței nr. 1A</w:t>
            </w:r>
            <w:r w:rsidRPr="002367AC">
              <w:rPr>
                <w:sz w:val="24"/>
                <w:szCs w:val="24"/>
                <w:lang w:val="ro-RO"/>
              </w:rPr>
              <w:t xml:space="preserve">, Cod </w:t>
            </w:r>
            <w:r>
              <w:rPr>
                <w:sz w:val="24"/>
                <w:szCs w:val="24"/>
                <w:lang w:val="ro-RO"/>
              </w:rPr>
              <w:t>720264</w:t>
            </w:r>
          </w:p>
          <w:p w:rsidR="009400CC" w:rsidRDefault="009400CC" w:rsidP="006169A8">
            <w:pPr>
              <w:pStyle w:val="Header"/>
              <w:jc w:val="center"/>
              <w:rPr>
                <w:sz w:val="24"/>
                <w:szCs w:val="24"/>
                <w:lang w:val="ro-RO"/>
              </w:rPr>
            </w:pPr>
            <w:r w:rsidRPr="002367AC">
              <w:rPr>
                <w:sz w:val="24"/>
                <w:szCs w:val="24"/>
                <w:lang w:val="ro-RO"/>
              </w:rPr>
              <w:t xml:space="preserve">E-mail: </w:t>
            </w:r>
            <w:r>
              <w:rPr>
                <w:sz w:val="24"/>
                <w:szCs w:val="24"/>
                <w:lang w:val="ro-RO"/>
              </w:rPr>
              <w:t>office@apmsv</w:t>
            </w:r>
            <w:r w:rsidRPr="00694B6A">
              <w:rPr>
                <w:sz w:val="24"/>
                <w:szCs w:val="24"/>
                <w:lang w:val="ro-RO"/>
              </w:rPr>
              <w:t>.anpm.ro</w:t>
            </w:r>
            <w:r w:rsidRPr="002367AC">
              <w:rPr>
                <w:sz w:val="24"/>
                <w:szCs w:val="24"/>
                <w:lang w:val="ro-RO"/>
              </w:rPr>
              <w:t xml:space="preserve">; Tel. </w:t>
            </w:r>
            <w:r>
              <w:rPr>
                <w:sz w:val="24"/>
                <w:szCs w:val="24"/>
                <w:lang w:val="ro-RO"/>
              </w:rPr>
              <w:t>0230 514056</w:t>
            </w:r>
            <w:r w:rsidRPr="002367AC">
              <w:rPr>
                <w:sz w:val="24"/>
                <w:szCs w:val="24"/>
                <w:lang w:val="ro-RO"/>
              </w:rPr>
              <w:t>; Fax</w:t>
            </w:r>
            <w:r>
              <w:rPr>
                <w:sz w:val="24"/>
                <w:szCs w:val="24"/>
                <w:lang w:val="ro-RO"/>
              </w:rPr>
              <w:t>:</w:t>
            </w:r>
            <w:r w:rsidRPr="002367AC">
              <w:rPr>
                <w:sz w:val="24"/>
                <w:szCs w:val="24"/>
                <w:lang w:val="ro-RO"/>
              </w:rPr>
              <w:t xml:space="preserve"> </w:t>
            </w:r>
            <w:r>
              <w:rPr>
                <w:sz w:val="24"/>
                <w:szCs w:val="24"/>
                <w:lang w:val="ro-RO"/>
              </w:rPr>
              <w:t>0230 514059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tblGrid>
            <w:tr w:rsidR="009400CC" w:rsidRPr="00CF1A63" w:rsidTr="00042AA9">
              <w:trPr>
                <w:trHeight w:val="299"/>
                <w:jc w:val="center"/>
              </w:trPr>
              <w:tc>
                <w:tcPr>
                  <w:tcW w:w="7946" w:type="dxa"/>
                </w:tcPr>
                <w:p w:rsidR="009400CC" w:rsidRPr="00CF1A63" w:rsidRDefault="009400CC" w:rsidP="00042AA9">
                  <w:pPr>
                    <w:pStyle w:val="Header"/>
                    <w:rPr>
                      <w:sz w:val="24"/>
                      <w:szCs w:val="24"/>
                      <w:lang w:val="ro-RO"/>
                    </w:rPr>
                  </w:pPr>
                  <w:r w:rsidRPr="00CF1A63">
                    <w:rPr>
                      <w:i/>
                      <w:iCs/>
                      <w:color w:val="000000"/>
                      <w:sz w:val="24"/>
                      <w:szCs w:val="24"/>
                      <w:lang w:val="ro-RO"/>
                    </w:rPr>
                    <w:t>Operator de date cu caracter personal, conform Regulamentului (UE) 2016/679</w:t>
                  </w:r>
                </w:p>
              </w:tc>
            </w:tr>
          </w:tbl>
          <w:p w:rsidR="009400CC" w:rsidRDefault="009400CC" w:rsidP="006169A8">
            <w:pPr>
              <w:pStyle w:val="Footer"/>
              <w:pBdr>
                <w:top w:val="single" w:sz="4" w:space="1" w:color="auto"/>
              </w:pBdr>
              <w:jc w:val="center"/>
            </w:pPr>
          </w:p>
          <w:p w:rsidR="009400CC" w:rsidRPr="002969C1" w:rsidRDefault="00663691" w:rsidP="00572CD0">
            <w:pPr>
              <w:pStyle w:val="Footer"/>
              <w:pBdr>
                <w:top w:val="single" w:sz="4" w:space="1" w:color="auto"/>
              </w:pBdr>
              <w:jc w:val="center"/>
            </w:pPr>
            <w:r>
              <w:t>1/10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14" w:rsidRDefault="00373F14" w:rsidP="00791206">
      <w:pPr>
        <w:spacing w:after="0" w:line="240" w:lineRule="auto"/>
      </w:pPr>
      <w:r>
        <w:separator/>
      </w:r>
    </w:p>
  </w:footnote>
  <w:footnote w:type="continuationSeparator" w:id="0">
    <w:p w:rsidR="00373F14" w:rsidRDefault="00373F14" w:rsidP="0079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CC" w:rsidRDefault="00940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CC" w:rsidRDefault="00940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CC" w:rsidRDefault="009A3545" w:rsidP="00791206">
    <w:pPr>
      <w:pStyle w:val="Header"/>
      <w:tabs>
        <w:tab w:val="clear" w:pos="4680"/>
        <w:tab w:val="clear" w:pos="9360"/>
        <w:tab w:val="left" w:pos="9000"/>
      </w:tabs>
      <w:jc w:val="center"/>
      <w:rPr>
        <w:lang w:val="ro-RO"/>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55pt;margin-top:3.25pt;width:81.4pt;height:65.45pt;z-index:-251658240">
          <v:imagedata r:id="rId1" o:title=""/>
        </v:shape>
        <o:OLEObject Type="Embed" ProgID="CorelDRAW.Graphic.13" ShapeID="_x0000_s2049" DrawAspect="Content" ObjectID="_1735551965" r:id="rId2"/>
      </w:object>
    </w:r>
    <w:r w:rsidR="009400CC">
      <w:rPr>
        <w:rFonts w:ascii="Times New Roman" w:hAnsi="Times New Roman"/>
        <w:b/>
        <w:noProof/>
        <w:sz w:val="32"/>
        <w:szCs w:val="32"/>
        <w:lang w:val="ro-RO" w:eastAsia="ro-RO"/>
      </w:rPr>
      <w:drawing>
        <wp:anchor distT="0" distB="0" distL="114300" distR="114300" simplePos="0" relativeHeight="251657216" behindDoc="0" locked="0" layoutInCell="1" allowOverlap="1" wp14:anchorId="7DE7B829" wp14:editId="3D90F24F">
          <wp:simplePos x="0" y="0"/>
          <wp:positionH relativeFrom="column">
            <wp:posOffset>-327660</wp:posOffset>
          </wp:positionH>
          <wp:positionV relativeFrom="paragraph">
            <wp:posOffset>26035</wp:posOffset>
          </wp:positionV>
          <wp:extent cx="853440" cy="850265"/>
          <wp:effectExtent l="19050" t="0" r="381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3440" cy="850265"/>
                  </a:xfrm>
                  <a:prstGeom prst="rect">
                    <a:avLst/>
                  </a:prstGeom>
                  <a:noFill/>
                  <a:ln>
                    <a:noFill/>
                  </a:ln>
                </pic:spPr>
              </pic:pic>
            </a:graphicData>
          </a:graphic>
        </wp:anchor>
      </w:drawing>
    </w:r>
    <w:r w:rsidR="009400CC" w:rsidRPr="00A75327">
      <w:rPr>
        <w:lang w:val="ro-RO"/>
      </w:rPr>
      <w:tab/>
    </w:r>
    <w:r w:rsidR="009400CC">
      <w:rPr>
        <w:lang w:val="ro-RO"/>
      </w:rPr>
      <w:t xml:space="preserve"> </w:t>
    </w:r>
  </w:p>
  <w:p w:rsidR="009400CC" w:rsidRDefault="009400CC" w:rsidP="00791206">
    <w:pPr>
      <w:pStyle w:val="Header"/>
      <w:tabs>
        <w:tab w:val="clear" w:pos="4680"/>
        <w:tab w:val="clear" w:pos="9360"/>
        <w:tab w:val="left" w:pos="9000"/>
      </w:tabs>
      <w:jc w:val="center"/>
      <w:rPr>
        <w:lang w:val="ro-RO"/>
      </w:rPr>
    </w:pPr>
  </w:p>
  <w:p w:rsidR="009400CC" w:rsidRDefault="009400CC" w:rsidP="0069262F">
    <w:pPr>
      <w:pStyle w:val="Header"/>
      <w:tabs>
        <w:tab w:val="clear" w:pos="4680"/>
        <w:tab w:val="clear" w:pos="9360"/>
        <w:tab w:val="left" w:pos="9000"/>
      </w:tabs>
      <w:rPr>
        <w:lang w:val="it-IT"/>
      </w:rPr>
    </w:pPr>
    <w:r>
      <w:rPr>
        <w:lang w:val="it-IT"/>
      </w:rPr>
      <w:t xml:space="preserve">                    </w:t>
    </w:r>
  </w:p>
  <w:p w:rsidR="009400CC" w:rsidRPr="00E757D2" w:rsidRDefault="009400CC" w:rsidP="0069262F">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9400CC" w:rsidRPr="00E757D2" w:rsidRDefault="009400CC" w:rsidP="0069262F">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400CC" w:rsidRPr="004075B3" w:rsidTr="007D5E0A">
      <w:trPr>
        <w:trHeight w:val="692"/>
      </w:trPr>
      <w:tc>
        <w:tcPr>
          <w:tcW w:w="10031" w:type="dxa"/>
          <w:tcBorders>
            <w:top w:val="single" w:sz="8" w:space="0" w:color="000000"/>
            <w:bottom w:val="single" w:sz="8" w:space="0" w:color="000000"/>
          </w:tcBorders>
          <w:shd w:val="clear" w:color="auto" w:fill="auto"/>
          <w:vAlign w:val="center"/>
        </w:tcPr>
        <w:p w:rsidR="009400CC" w:rsidRPr="004075B3" w:rsidRDefault="009400CC" w:rsidP="0069262F">
          <w:pPr>
            <w:spacing w:after="0"/>
            <w:rPr>
              <w:rFonts w:ascii="Times New Roman" w:hAnsi="Times New Roman"/>
              <w:b/>
              <w:bCs/>
              <w:color w:val="FFFFFF"/>
              <w:sz w:val="24"/>
              <w:szCs w:val="24"/>
              <w:lang w:val="fr-FR"/>
            </w:rPr>
          </w:pPr>
          <w:r>
            <w:rPr>
              <w:rFonts w:ascii="Times New Roman" w:hAnsi="Times New Roman"/>
              <w:b/>
              <w:bCs/>
              <w:sz w:val="28"/>
              <w:szCs w:val="28"/>
              <w:lang w:val="fr-FR"/>
            </w:rPr>
            <w:t xml:space="preserve">             AGENŢIA PENTRU PROTECŢIA MEDIULUI SUCEAVA</w:t>
          </w:r>
        </w:p>
      </w:tc>
    </w:tr>
  </w:tbl>
  <w:p w:rsidR="009400CC" w:rsidRPr="00DC47F7" w:rsidRDefault="009400CC" w:rsidP="00791206">
    <w:pPr>
      <w:pStyle w:val="Header"/>
      <w:tabs>
        <w:tab w:val="clear" w:pos="4680"/>
        <w:tab w:val="clear" w:pos="9360"/>
        <w:tab w:val="left" w:pos="9000"/>
      </w:tabs>
      <w:rPr>
        <w:rFonts w:ascii="Arial" w:hAnsi="Arial" w:cs="Arial"/>
        <w:sz w:val="36"/>
        <w:szCs w:val="3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86268"/>
    <w:multiLevelType w:val="hybridMultilevel"/>
    <w:tmpl w:val="0C9AF1E0"/>
    <w:lvl w:ilvl="0" w:tplc="B71087A0">
      <w:start w:val="2"/>
      <w:numFmt w:val="bullet"/>
      <w:lvlText w:val="-"/>
      <w:lvlJc w:val="left"/>
      <w:pPr>
        <w:ind w:left="2487"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86A46"/>
    <w:multiLevelType w:val="hybridMultilevel"/>
    <w:tmpl w:val="8EB2CD20"/>
    <w:lvl w:ilvl="0" w:tplc="BD421D8E">
      <w:start w:val="1"/>
      <w:numFmt w:val="bullet"/>
      <w:lvlText w:val="-"/>
      <w:lvlJc w:val="left"/>
      <w:pPr>
        <w:ind w:left="360" w:hanging="360"/>
      </w:pPr>
      <w:rPr>
        <w:rFonts w:ascii="Courier New" w:eastAsia="Calibri"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6855BF"/>
    <w:multiLevelType w:val="hybridMultilevel"/>
    <w:tmpl w:val="EE26D78C"/>
    <w:lvl w:ilvl="0" w:tplc="C248E9D2">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D0D1D"/>
    <w:multiLevelType w:val="hybridMultilevel"/>
    <w:tmpl w:val="95F0AA94"/>
    <w:lvl w:ilvl="0" w:tplc="EFEE382C">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6C302E"/>
    <w:multiLevelType w:val="hybridMultilevel"/>
    <w:tmpl w:val="1ADA8C6E"/>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F4ECD"/>
    <w:multiLevelType w:val="hybridMultilevel"/>
    <w:tmpl w:val="AA1C64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7E84CBD"/>
    <w:multiLevelType w:val="hybridMultilevel"/>
    <w:tmpl w:val="0A3AA1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ACF3E41"/>
    <w:multiLevelType w:val="hybridMultilevel"/>
    <w:tmpl w:val="1F2AF7FA"/>
    <w:lvl w:ilvl="0" w:tplc="F72869F4">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5450C"/>
    <w:multiLevelType w:val="hybridMultilevel"/>
    <w:tmpl w:val="8648F09C"/>
    <w:lvl w:ilvl="0" w:tplc="B71087A0">
      <w:start w:val="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971D9F"/>
    <w:multiLevelType w:val="multilevel"/>
    <w:tmpl w:val="E08E4562"/>
    <w:lvl w:ilvl="0">
      <w:numFmt w:val="bullet"/>
      <w:lvlText w:val="-"/>
      <w:lvlJc w:val="left"/>
      <w:pPr>
        <w:ind w:left="720" w:hanging="360"/>
      </w:pPr>
      <w:rPr>
        <w:rFonts w:ascii="Arial" w:eastAsia="Calibri"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096D0D"/>
    <w:multiLevelType w:val="hybridMultilevel"/>
    <w:tmpl w:val="635048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5"/>
  </w:num>
  <w:num w:numId="7">
    <w:abstractNumId w:val="2"/>
  </w:num>
  <w:num w:numId="8">
    <w:abstractNumId w:val="3"/>
  </w:num>
  <w:num w:numId="9">
    <w:abstractNumId w:val="7"/>
  </w:num>
  <w:num w:numId="10">
    <w:abstractNumId w:val="11"/>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2"/>
      <o:rules v:ext="edit">
        <o:r id="V:Rule3" type="connector" idref="#_x0000_s2051"/>
        <o:r id="V:Rule4"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125B8E"/>
    <w:rsid w:val="00002C14"/>
    <w:rsid w:val="00007B60"/>
    <w:rsid w:val="000106A1"/>
    <w:rsid w:val="00012227"/>
    <w:rsid w:val="00013544"/>
    <w:rsid w:val="0001393C"/>
    <w:rsid w:val="00014199"/>
    <w:rsid w:val="00014930"/>
    <w:rsid w:val="00015D8A"/>
    <w:rsid w:val="000161D1"/>
    <w:rsid w:val="00016D1E"/>
    <w:rsid w:val="000203C5"/>
    <w:rsid w:val="00021E1A"/>
    <w:rsid w:val="00024350"/>
    <w:rsid w:val="00034329"/>
    <w:rsid w:val="0003478E"/>
    <w:rsid w:val="00034817"/>
    <w:rsid w:val="00035E43"/>
    <w:rsid w:val="00037784"/>
    <w:rsid w:val="00041D17"/>
    <w:rsid w:val="00042AA9"/>
    <w:rsid w:val="00044E9E"/>
    <w:rsid w:val="00046A1F"/>
    <w:rsid w:val="00047C4A"/>
    <w:rsid w:val="000529B5"/>
    <w:rsid w:val="00057EA7"/>
    <w:rsid w:val="00060F95"/>
    <w:rsid w:val="00061E45"/>
    <w:rsid w:val="00062E99"/>
    <w:rsid w:val="00063853"/>
    <w:rsid w:val="0006436D"/>
    <w:rsid w:val="00065571"/>
    <w:rsid w:val="00067974"/>
    <w:rsid w:val="000761D6"/>
    <w:rsid w:val="00080FE5"/>
    <w:rsid w:val="00082220"/>
    <w:rsid w:val="00084DD7"/>
    <w:rsid w:val="0008566F"/>
    <w:rsid w:val="00085716"/>
    <w:rsid w:val="00086444"/>
    <w:rsid w:val="0008656A"/>
    <w:rsid w:val="0008729D"/>
    <w:rsid w:val="000915FF"/>
    <w:rsid w:val="0009251B"/>
    <w:rsid w:val="00092ACE"/>
    <w:rsid w:val="00092EC7"/>
    <w:rsid w:val="0009379F"/>
    <w:rsid w:val="0009407A"/>
    <w:rsid w:val="000949ED"/>
    <w:rsid w:val="00094EB0"/>
    <w:rsid w:val="000950AC"/>
    <w:rsid w:val="000958E7"/>
    <w:rsid w:val="0009723D"/>
    <w:rsid w:val="000A1237"/>
    <w:rsid w:val="000A3C6A"/>
    <w:rsid w:val="000A46D6"/>
    <w:rsid w:val="000A719E"/>
    <w:rsid w:val="000A72D9"/>
    <w:rsid w:val="000A7839"/>
    <w:rsid w:val="000B1285"/>
    <w:rsid w:val="000B194B"/>
    <w:rsid w:val="000B1BCB"/>
    <w:rsid w:val="000B21FE"/>
    <w:rsid w:val="000B464E"/>
    <w:rsid w:val="000C2E44"/>
    <w:rsid w:val="000C44C6"/>
    <w:rsid w:val="000C5B02"/>
    <w:rsid w:val="000D09CB"/>
    <w:rsid w:val="000D2E6E"/>
    <w:rsid w:val="000D4120"/>
    <w:rsid w:val="000D6F36"/>
    <w:rsid w:val="000E0364"/>
    <w:rsid w:val="000E0559"/>
    <w:rsid w:val="000E058C"/>
    <w:rsid w:val="000E11D2"/>
    <w:rsid w:val="000E132E"/>
    <w:rsid w:val="000E4A39"/>
    <w:rsid w:val="000E5D54"/>
    <w:rsid w:val="000E68FE"/>
    <w:rsid w:val="000E6B4F"/>
    <w:rsid w:val="000E736B"/>
    <w:rsid w:val="000F12F5"/>
    <w:rsid w:val="000F3008"/>
    <w:rsid w:val="000F38DE"/>
    <w:rsid w:val="000F5161"/>
    <w:rsid w:val="000F51D8"/>
    <w:rsid w:val="000F7A47"/>
    <w:rsid w:val="00100F27"/>
    <w:rsid w:val="00102407"/>
    <w:rsid w:val="00103018"/>
    <w:rsid w:val="00110977"/>
    <w:rsid w:val="00110AEB"/>
    <w:rsid w:val="00111366"/>
    <w:rsid w:val="00112BDA"/>
    <w:rsid w:val="00112F1C"/>
    <w:rsid w:val="00114383"/>
    <w:rsid w:val="0011537B"/>
    <w:rsid w:val="00115707"/>
    <w:rsid w:val="00116ABF"/>
    <w:rsid w:val="00116E49"/>
    <w:rsid w:val="0011746D"/>
    <w:rsid w:val="0011796F"/>
    <w:rsid w:val="00117A95"/>
    <w:rsid w:val="0012056F"/>
    <w:rsid w:val="00120781"/>
    <w:rsid w:val="00122152"/>
    <w:rsid w:val="00125B8E"/>
    <w:rsid w:val="00126BB8"/>
    <w:rsid w:val="00127B0E"/>
    <w:rsid w:val="00130E56"/>
    <w:rsid w:val="00131A46"/>
    <w:rsid w:val="00132353"/>
    <w:rsid w:val="0013321B"/>
    <w:rsid w:val="00133463"/>
    <w:rsid w:val="001344A0"/>
    <w:rsid w:val="00135820"/>
    <w:rsid w:val="001365A8"/>
    <w:rsid w:val="00136A74"/>
    <w:rsid w:val="00136B1C"/>
    <w:rsid w:val="0013742B"/>
    <w:rsid w:val="00137B9C"/>
    <w:rsid w:val="00142468"/>
    <w:rsid w:val="001439C2"/>
    <w:rsid w:val="00144893"/>
    <w:rsid w:val="0014665B"/>
    <w:rsid w:val="00151293"/>
    <w:rsid w:val="00151E42"/>
    <w:rsid w:val="00151EB5"/>
    <w:rsid w:val="0015448B"/>
    <w:rsid w:val="001550B7"/>
    <w:rsid w:val="00155E91"/>
    <w:rsid w:val="00165F7A"/>
    <w:rsid w:val="001663C3"/>
    <w:rsid w:val="001705F7"/>
    <w:rsid w:val="0017239E"/>
    <w:rsid w:val="00174CDB"/>
    <w:rsid w:val="00175F60"/>
    <w:rsid w:val="00176C61"/>
    <w:rsid w:val="00180513"/>
    <w:rsid w:val="001818BB"/>
    <w:rsid w:val="00181B41"/>
    <w:rsid w:val="001821DA"/>
    <w:rsid w:val="00183A34"/>
    <w:rsid w:val="00186F5A"/>
    <w:rsid w:val="0019022D"/>
    <w:rsid w:val="001904CF"/>
    <w:rsid w:val="00190EC9"/>
    <w:rsid w:val="001917E0"/>
    <w:rsid w:val="00193818"/>
    <w:rsid w:val="00195715"/>
    <w:rsid w:val="0019586D"/>
    <w:rsid w:val="001A1A03"/>
    <w:rsid w:val="001A2B5F"/>
    <w:rsid w:val="001A3921"/>
    <w:rsid w:val="001A44DA"/>
    <w:rsid w:val="001A4DDD"/>
    <w:rsid w:val="001A5241"/>
    <w:rsid w:val="001A5AE9"/>
    <w:rsid w:val="001A6FA2"/>
    <w:rsid w:val="001B0C08"/>
    <w:rsid w:val="001B2B94"/>
    <w:rsid w:val="001B43E6"/>
    <w:rsid w:val="001B5094"/>
    <w:rsid w:val="001B64D1"/>
    <w:rsid w:val="001C006F"/>
    <w:rsid w:val="001C2F80"/>
    <w:rsid w:val="001C33D5"/>
    <w:rsid w:val="001C42FE"/>
    <w:rsid w:val="001C5B9A"/>
    <w:rsid w:val="001C6206"/>
    <w:rsid w:val="001C6CAC"/>
    <w:rsid w:val="001D11B2"/>
    <w:rsid w:val="001D282D"/>
    <w:rsid w:val="001D41EE"/>
    <w:rsid w:val="001D536A"/>
    <w:rsid w:val="001E0B29"/>
    <w:rsid w:val="001E4967"/>
    <w:rsid w:val="001E6AE7"/>
    <w:rsid w:val="001E7760"/>
    <w:rsid w:val="001F37F2"/>
    <w:rsid w:val="001F4681"/>
    <w:rsid w:val="001F55B1"/>
    <w:rsid w:val="001F5DB2"/>
    <w:rsid w:val="001F7385"/>
    <w:rsid w:val="00200594"/>
    <w:rsid w:val="0020069C"/>
    <w:rsid w:val="002009A9"/>
    <w:rsid w:val="00203118"/>
    <w:rsid w:val="00207AF5"/>
    <w:rsid w:val="002102F1"/>
    <w:rsid w:val="002123A6"/>
    <w:rsid w:val="00215776"/>
    <w:rsid w:val="002208B1"/>
    <w:rsid w:val="00222448"/>
    <w:rsid w:val="00225C3A"/>
    <w:rsid w:val="0022632C"/>
    <w:rsid w:val="00227F57"/>
    <w:rsid w:val="00231CD5"/>
    <w:rsid w:val="00232482"/>
    <w:rsid w:val="00235847"/>
    <w:rsid w:val="00237771"/>
    <w:rsid w:val="00237AA0"/>
    <w:rsid w:val="00237BDF"/>
    <w:rsid w:val="00243E1C"/>
    <w:rsid w:val="002473B1"/>
    <w:rsid w:val="002477B7"/>
    <w:rsid w:val="00250933"/>
    <w:rsid w:val="00251FA6"/>
    <w:rsid w:val="00252D32"/>
    <w:rsid w:val="00253916"/>
    <w:rsid w:val="00254CCF"/>
    <w:rsid w:val="00254EF3"/>
    <w:rsid w:val="002556B6"/>
    <w:rsid w:val="002579C9"/>
    <w:rsid w:val="002607F3"/>
    <w:rsid w:val="002613D3"/>
    <w:rsid w:val="002621D0"/>
    <w:rsid w:val="002648B9"/>
    <w:rsid w:val="002724F6"/>
    <w:rsid w:val="00272933"/>
    <w:rsid w:val="00274396"/>
    <w:rsid w:val="00274A4F"/>
    <w:rsid w:val="00275A1E"/>
    <w:rsid w:val="002765DB"/>
    <w:rsid w:val="00277712"/>
    <w:rsid w:val="00277879"/>
    <w:rsid w:val="002800A1"/>
    <w:rsid w:val="00282BD8"/>
    <w:rsid w:val="00282F7E"/>
    <w:rsid w:val="00283B13"/>
    <w:rsid w:val="00285DE5"/>
    <w:rsid w:val="00286290"/>
    <w:rsid w:val="00290E0E"/>
    <w:rsid w:val="00291005"/>
    <w:rsid w:val="00291132"/>
    <w:rsid w:val="0029429B"/>
    <w:rsid w:val="00294E67"/>
    <w:rsid w:val="00295B8C"/>
    <w:rsid w:val="002970E0"/>
    <w:rsid w:val="002A09C2"/>
    <w:rsid w:val="002A11F0"/>
    <w:rsid w:val="002A2111"/>
    <w:rsid w:val="002A3EA2"/>
    <w:rsid w:val="002A5FB8"/>
    <w:rsid w:val="002A6551"/>
    <w:rsid w:val="002A6BFA"/>
    <w:rsid w:val="002B05D0"/>
    <w:rsid w:val="002B2B29"/>
    <w:rsid w:val="002B4B47"/>
    <w:rsid w:val="002B7DB1"/>
    <w:rsid w:val="002C3345"/>
    <w:rsid w:val="002C3AB1"/>
    <w:rsid w:val="002C56C9"/>
    <w:rsid w:val="002C5B96"/>
    <w:rsid w:val="002D2013"/>
    <w:rsid w:val="002D2469"/>
    <w:rsid w:val="002D4D59"/>
    <w:rsid w:val="002D794D"/>
    <w:rsid w:val="002E0DF6"/>
    <w:rsid w:val="002E1068"/>
    <w:rsid w:val="002E115C"/>
    <w:rsid w:val="002E2120"/>
    <w:rsid w:val="002E246B"/>
    <w:rsid w:val="002E2AF0"/>
    <w:rsid w:val="002E2D95"/>
    <w:rsid w:val="002E3945"/>
    <w:rsid w:val="002E3D94"/>
    <w:rsid w:val="002E62D2"/>
    <w:rsid w:val="002E6859"/>
    <w:rsid w:val="002E707B"/>
    <w:rsid w:val="002F0630"/>
    <w:rsid w:val="002F38FF"/>
    <w:rsid w:val="002F3DE4"/>
    <w:rsid w:val="0030004B"/>
    <w:rsid w:val="00300970"/>
    <w:rsid w:val="00300BDD"/>
    <w:rsid w:val="00300C25"/>
    <w:rsid w:val="003041B8"/>
    <w:rsid w:val="00306CED"/>
    <w:rsid w:val="00307552"/>
    <w:rsid w:val="003078E2"/>
    <w:rsid w:val="00310D16"/>
    <w:rsid w:val="00311531"/>
    <w:rsid w:val="00311A74"/>
    <w:rsid w:val="003130AA"/>
    <w:rsid w:val="00313E7A"/>
    <w:rsid w:val="00315AB0"/>
    <w:rsid w:val="00316AC7"/>
    <w:rsid w:val="00317408"/>
    <w:rsid w:val="003174CE"/>
    <w:rsid w:val="00317FFA"/>
    <w:rsid w:val="0032105E"/>
    <w:rsid w:val="003237C9"/>
    <w:rsid w:val="00325648"/>
    <w:rsid w:val="00325965"/>
    <w:rsid w:val="00326271"/>
    <w:rsid w:val="00327D28"/>
    <w:rsid w:val="003310BD"/>
    <w:rsid w:val="00332A5A"/>
    <w:rsid w:val="0033307A"/>
    <w:rsid w:val="003375A1"/>
    <w:rsid w:val="003417A0"/>
    <w:rsid w:val="00344798"/>
    <w:rsid w:val="00347412"/>
    <w:rsid w:val="00347E1D"/>
    <w:rsid w:val="003516BC"/>
    <w:rsid w:val="003528B2"/>
    <w:rsid w:val="003627F4"/>
    <w:rsid w:val="0036290D"/>
    <w:rsid w:val="00363236"/>
    <w:rsid w:val="00366D1D"/>
    <w:rsid w:val="003730CC"/>
    <w:rsid w:val="00373F14"/>
    <w:rsid w:val="00376DD3"/>
    <w:rsid w:val="0037792E"/>
    <w:rsid w:val="00380472"/>
    <w:rsid w:val="003809BB"/>
    <w:rsid w:val="003824A4"/>
    <w:rsid w:val="0038273E"/>
    <w:rsid w:val="0038299B"/>
    <w:rsid w:val="00384148"/>
    <w:rsid w:val="003854AF"/>
    <w:rsid w:val="00385837"/>
    <w:rsid w:val="00387189"/>
    <w:rsid w:val="0039230E"/>
    <w:rsid w:val="003961A3"/>
    <w:rsid w:val="00397484"/>
    <w:rsid w:val="003A06E4"/>
    <w:rsid w:val="003A3D06"/>
    <w:rsid w:val="003A52AF"/>
    <w:rsid w:val="003B192A"/>
    <w:rsid w:val="003B1EA6"/>
    <w:rsid w:val="003B68FA"/>
    <w:rsid w:val="003B71A7"/>
    <w:rsid w:val="003C0477"/>
    <w:rsid w:val="003C14A2"/>
    <w:rsid w:val="003C2E44"/>
    <w:rsid w:val="003C3DB2"/>
    <w:rsid w:val="003C5647"/>
    <w:rsid w:val="003C66B7"/>
    <w:rsid w:val="003D11DF"/>
    <w:rsid w:val="003D12E9"/>
    <w:rsid w:val="003D4550"/>
    <w:rsid w:val="003D75BE"/>
    <w:rsid w:val="003E0AD2"/>
    <w:rsid w:val="003E1671"/>
    <w:rsid w:val="003E19B3"/>
    <w:rsid w:val="003E2C28"/>
    <w:rsid w:val="003E2FB8"/>
    <w:rsid w:val="003E3B34"/>
    <w:rsid w:val="003E5A61"/>
    <w:rsid w:val="003E65A2"/>
    <w:rsid w:val="003F1FA3"/>
    <w:rsid w:val="003F2160"/>
    <w:rsid w:val="003F2B03"/>
    <w:rsid w:val="003F34CD"/>
    <w:rsid w:val="003F3600"/>
    <w:rsid w:val="003F7A4B"/>
    <w:rsid w:val="003F7C85"/>
    <w:rsid w:val="00401D1C"/>
    <w:rsid w:val="004045A7"/>
    <w:rsid w:val="004069EA"/>
    <w:rsid w:val="00406E7F"/>
    <w:rsid w:val="00410777"/>
    <w:rsid w:val="00410C23"/>
    <w:rsid w:val="00410F70"/>
    <w:rsid w:val="004126ED"/>
    <w:rsid w:val="00414596"/>
    <w:rsid w:val="00414662"/>
    <w:rsid w:val="00414D0F"/>
    <w:rsid w:val="004170D8"/>
    <w:rsid w:val="00417EAE"/>
    <w:rsid w:val="00421310"/>
    <w:rsid w:val="004232E7"/>
    <w:rsid w:val="004235F2"/>
    <w:rsid w:val="00423B22"/>
    <w:rsid w:val="00423CBA"/>
    <w:rsid w:val="004263C2"/>
    <w:rsid w:val="00427CDD"/>
    <w:rsid w:val="00430CA2"/>
    <w:rsid w:val="004321BF"/>
    <w:rsid w:val="00433AC0"/>
    <w:rsid w:val="004369EC"/>
    <w:rsid w:val="00437A0B"/>
    <w:rsid w:val="00437E09"/>
    <w:rsid w:val="00441D66"/>
    <w:rsid w:val="00443992"/>
    <w:rsid w:val="0044437D"/>
    <w:rsid w:val="00445093"/>
    <w:rsid w:val="004465B0"/>
    <w:rsid w:val="004470B4"/>
    <w:rsid w:val="004518D1"/>
    <w:rsid w:val="004534A2"/>
    <w:rsid w:val="00453537"/>
    <w:rsid w:val="004539F9"/>
    <w:rsid w:val="00455C91"/>
    <w:rsid w:val="00461684"/>
    <w:rsid w:val="00463243"/>
    <w:rsid w:val="00463AD3"/>
    <w:rsid w:val="00464EF2"/>
    <w:rsid w:val="004655DB"/>
    <w:rsid w:val="00476995"/>
    <w:rsid w:val="00476A1D"/>
    <w:rsid w:val="00476E2A"/>
    <w:rsid w:val="004801ED"/>
    <w:rsid w:val="00481981"/>
    <w:rsid w:val="004832FD"/>
    <w:rsid w:val="00490372"/>
    <w:rsid w:val="00490CF8"/>
    <w:rsid w:val="00492108"/>
    <w:rsid w:val="00492282"/>
    <w:rsid w:val="004923AD"/>
    <w:rsid w:val="00492B28"/>
    <w:rsid w:val="00494295"/>
    <w:rsid w:val="00496999"/>
    <w:rsid w:val="004A02F3"/>
    <w:rsid w:val="004A07D7"/>
    <w:rsid w:val="004A0855"/>
    <w:rsid w:val="004A19AB"/>
    <w:rsid w:val="004A289C"/>
    <w:rsid w:val="004A3A06"/>
    <w:rsid w:val="004A476A"/>
    <w:rsid w:val="004A5716"/>
    <w:rsid w:val="004A57A6"/>
    <w:rsid w:val="004A70C9"/>
    <w:rsid w:val="004B244B"/>
    <w:rsid w:val="004B309B"/>
    <w:rsid w:val="004C164A"/>
    <w:rsid w:val="004C16B8"/>
    <w:rsid w:val="004C21AB"/>
    <w:rsid w:val="004C3469"/>
    <w:rsid w:val="004C51CB"/>
    <w:rsid w:val="004C6B09"/>
    <w:rsid w:val="004C6CC4"/>
    <w:rsid w:val="004C6FE8"/>
    <w:rsid w:val="004C7053"/>
    <w:rsid w:val="004D0A9E"/>
    <w:rsid w:val="004D28BF"/>
    <w:rsid w:val="004D3B09"/>
    <w:rsid w:val="004D3F67"/>
    <w:rsid w:val="004D4D7F"/>
    <w:rsid w:val="004D5393"/>
    <w:rsid w:val="004E1EE8"/>
    <w:rsid w:val="004E42C1"/>
    <w:rsid w:val="004E6C13"/>
    <w:rsid w:val="004E769E"/>
    <w:rsid w:val="004F1174"/>
    <w:rsid w:val="004F120F"/>
    <w:rsid w:val="004F1A63"/>
    <w:rsid w:val="004F3542"/>
    <w:rsid w:val="004F4C80"/>
    <w:rsid w:val="004F6AA7"/>
    <w:rsid w:val="005029C4"/>
    <w:rsid w:val="00503161"/>
    <w:rsid w:val="00504C9D"/>
    <w:rsid w:val="00507147"/>
    <w:rsid w:val="00510C00"/>
    <w:rsid w:val="00511269"/>
    <w:rsid w:val="005117ED"/>
    <w:rsid w:val="0051327E"/>
    <w:rsid w:val="0051343C"/>
    <w:rsid w:val="00513902"/>
    <w:rsid w:val="00516394"/>
    <w:rsid w:val="00523C52"/>
    <w:rsid w:val="00525BF5"/>
    <w:rsid w:val="00530294"/>
    <w:rsid w:val="00532BBD"/>
    <w:rsid w:val="00533E4C"/>
    <w:rsid w:val="00533E98"/>
    <w:rsid w:val="00535A5A"/>
    <w:rsid w:val="005411D2"/>
    <w:rsid w:val="00542013"/>
    <w:rsid w:val="0054244C"/>
    <w:rsid w:val="00542964"/>
    <w:rsid w:val="00542AC3"/>
    <w:rsid w:val="00543F1F"/>
    <w:rsid w:val="00546E6A"/>
    <w:rsid w:val="0054738C"/>
    <w:rsid w:val="0055181B"/>
    <w:rsid w:val="00553D49"/>
    <w:rsid w:val="00553E58"/>
    <w:rsid w:val="00562C65"/>
    <w:rsid w:val="00563052"/>
    <w:rsid w:val="00564B91"/>
    <w:rsid w:val="005656B3"/>
    <w:rsid w:val="005657C6"/>
    <w:rsid w:val="00565A2D"/>
    <w:rsid w:val="005666B5"/>
    <w:rsid w:val="0056776B"/>
    <w:rsid w:val="00571B4D"/>
    <w:rsid w:val="00572CD0"/>
    <w:rsid w:val="00573295"/>
    <w:rsid w:val="005733AF"/>
    <w:rsid w:val="00573C39"/>
    <w:rsid w:val="00573F7E"/>
    <w:rsid w:val="00580A7C"/>
    <w:rsid w:val="0058538B"/>
    <w:rsid w:val="00587217"/>
    <w:rsid w:val="005875EB"/>
    <w:rsid w:val="0059085A"/>
    <w:rsid w:val="00592C7C"/>
    <w:rsid w:val="005A371F"/>
    <w:rsid w:val="005A4605"/>
    <w:rsid w:val="005A66C9"/>
    <w:rsid w:val="005B13DF"/>
    <w:rsid w:val="005B17CE"/>
    <w:rsid w:val="005B50FB"/>
    <w:rsid w:val="005B7EA9"/>
    <w:rsid w:val="005B7EF0"/>
    <w:rsid w:val="005C407A"/>
    <w:rsid w:val="005C508E"/>
    <w:rsid w:val="005D1150"/>
    <w:rsid w:val="005D38F3"/>
    <w:rsid w:val="005D7AEA"/>
    <w:rsid w:val="005E25F9"/>
    <w:rsid w:val="005E45F0"/>
    <w:rsid w:val="005E77B7"/>
    <w:rsid w:val="005F12E7"/>
    <w:rsid w:val="005F168B"/>
    <w:rsid w:val="005F54B1"/>
    <w:rsid w:val="005F5743"/>
    <w:rsid w:val="005F6586"/>
    <w:rsid w:val="005F7912"/>
    <w:rsid w:val="006026F4"/>
    <w:rsid w:val="00604E2B"/>
    <w:rsid w:val="006105E5"/>
    <w:rsid w:val="006118FC"/>
    <w:rsid w:val="00612039"/>
    <w:rsid w:val="0061390C"/>
    <w:rsid w:val="00613BC0"/>
    <w:rsid w:val="00613CAD"/>
    <w:rsid w:val="006169A8"/>
    <w:rsid w:val="00617BAA"/>
    <w:rsid w:val="00621742"/>
    <w:rsid w:val="00621906"/>
    <w:rsid w:val="00621F46"/>
    <w:rsid w:val="00622A31"/>
    <w:rsid w:val="00624F77"/>
    <w:rsid w:val="00626534"/>
    <w:rsid w:val="0063000A"/>
    <w:rsid w:val="00630651"/>
    <w:rsid w:val="00631104"/>
    <w:rsid w:val="00631290"/>
    <w:rsid w:val="00634B42"/>
    <w:rsid w:val="006365FE"/>
    <w:rsid w:val="0064052B"/>
    <w:rsid w:val="0064239A"/>
    <w:rsid w:val="00643731"/>
    <w:rsid w:val="00650DD2"/>
    <w:rsid w:val="00652B57"/>
    <w:rsid w:val="00652B81"/>
    <w:rsid w:val="00654CC8"/>
    <w:rsid w:val="00655144"/>
    <w:rsid w:val="006556EC"/>
    <w:rsid w:val="00655A2C"/>
    <w:rsid w:val="006602B0"/>
    <w:rsid w:val="00663691"/>
    <w:rsid w:val="00664243"/>
    <w:rsid w:val="00664D81"/>
    <w:rsid w:val="00665EAC"/>
    <w:rsid w:val="006740C7"/>
    <w:rsid w:val="00674B21"/>
    <w:rsid w:val="00676241"/>
    <w:rsid w:val="00677962"/>
    <w:rsid w:val="00677D1A"/>
    <w:rsid w:val="00680B62"/>
    <w:rsid w:val="00684002"/>
    <w:rsid w:val="0068450D"/>
    <w:rsid w:val="006865AA"/>
    <w:rsid w:val="00686B4F"/>
    <w:rsid w:val="00686C5F"/>
    <w:rsid w:val="006874AA"/>
    <w:rsid w:val="006874C7"/>
    <w:rsid w:val="006910CA"/>
    <w:rsid w:val="006918B3"/>
    <w:rsid w:val="006919A6"/>
    <w:rsid w:val="006922D6"/>
    <w:rsid w:val="0069262F"/>
    <w:rsid w:val="006932CE"/>
    <w:rsid w:val="0069516E"/>
    <w:rsid w:val="006A0A17"/>
    <w:rsid w:val="006A2B56"/>
    <w:rsid w:val="006A370B"/>
    <w:rsid w:val="006A5362"/>
    <w:rsid w:val="006A5622"/>
    <w:rsid w:val="006A5CAD"/>
    <w:rsid w:val="006B0C0E"/>
    <w:rsid w:val="006B15D3"/>
    <w:rsid w:val="006B3320"/>
    <w:rsid w:val="006B4348"/>
    <w:rsid w:val="006B49AC"/>
    <w:rsid w:val="006B7B62"/>
    <w:rsid w:val="006C11EC"/>
    <w:rsid w:val="006C5031"/>
    <w:rsid w:val="006C64C0"/>
    <w:rsid w:val="006D29C0"/>
    <w:rsid w:val="006D2E73"/>
    <w:rsid w:val="006D34FB"/>
    <w:rsid w:val="006D3C3D"/>
    <w:rsid w:val="006D3C56"/>
    <w:rsid w:val="006D4ECA"/>
    <w:rsid w:val="006D7FE0"/>
    <w:rsid w:val="006E062B"/>
    <w:rsid w:val="006E0C57"/>
    <w:rsid w:val="006E1E1F"/>
    <w:rsid w:val="006E3B5D"/>
    <w:rsid w:val="006E4155"/>
    <w:rsid w:val="006E4851"/>
    <w:rsid w:val="006E5C13"/>
    <w:rsid w:val="006E709C"/>
    <w:rsid w:val="006F0ADB"/>
    <w:rsid w:val="006F1182"/>
    <w:rsid w:val="006F391E"/>
    <w:rsid w:val="006F3F29"/>
    <w:rsid w:val="006F5311"/>
    <w:rsid w:val="006F5529"/>
    <w:rsid w:val="006F7508"/>
    <w:rsid w:val="006F7776"/>
    <w:rsid w:val="00700D42"/>
    <w:rsid w:val="00705BF6"/>
    <w:rsid w:val="0070610F"/>
    <w:rsid w:val="007103E8"/>
    <w:rsid w:val="007150F3"/>
    <w:rsid w:val="00716B84"/>
    <w:rsid w:val="0072168C"/>
    <w:rsid w:val="00724308"/>
    <w:rsid w:val="00725FCB"/>
    <w:rsid w:val="00726AFC"/>
    <w:rsid w:val="007276C0"/>
    <w:rsid w:val="007315E3"/>
    <w:rsid w:val="00732CE8"/>
    <w:rsid w:val="00733366"/>
    <w:rsid w:val="00733CB4"/>
    <w:rsid w:val="0073773E"/>
    <w:rsid w:val="0074403B"/>
    <w:rsid w:val="00745488"/>
    <w:rsid w:val="007458F0"/>
    <w:rsid w:val="00750B83"/>
    <w:rsid w:val="00752BFE"/>
    <w:rsid w:val="007549BA"/>
    <w:rsid w:val="00756E0C"/>
    <w:rsid w:val="007610B1"/>
    <w:rsid w:val="0076146A"/>
    <w:rsid w:val="0076229B"/>
    <w:rsid w:val="0076769D"/>
    <w:rsid w:val="00767E55"/>
    <w:rsid w:val="00770F3A"/>
    <w:rsid w:val="00775231"/>
    <w:rsid w:val="00776615"/>
    <w:rsid w:val="007774F9"/>
    <w:rsid w:val="00782480"/>
    <w:rsid w:val="00783227"/>
    <w:rsid w:val="00783498"/>
    <w:rsid w:val="00787222"/>
    <w:rsid w:val="0078748A"/>
    <w:rsid w:val="00791206"/>
    <w:rsid w:val="007917A8"/>
    <w:rsid w:val="00793D77"/>
    <w:rsid w:val="00795E34"/>
    <w:rsid w:val="007969C1"/>
    <w:rsid w:val="00796D16"/>
    <w:rsid w:val="007A011B"/>
    <w:rsid w:val="007A2CA4"/>
    <w:rsid w:val="007A404C"/>
    <w:rsid w:val="007A43E3"/>
    <w:rsid w:val="007A6D8B"/>
    <w:rsid w:val="007B219A"/>
    <w:rsid w:val="007B278C"/>
    <w:rsid w:val="007B6088"/>
    <w:rsid w:val="007B656B"/>
    <w:rsid w:val="007B7F60"/>
    <w:rsid w:val="007C0424"/>
    <w:rsid w:val="007C0586"/>
    <w:rsid w:val="007C13D8"/>
    <w:rsid w:val="007C34EB"/>
    <w:rsid w:val="007C5193"/>
    <w:rsid w:val="007C7703"/>
    <w:rsid w:val="007D371E"/>
    <w:rsid w:val="007D37CA"/>
    <w:rsid w:val="007D3877"/>
    <w:rsid w:val="007D3FFE"/>
    <w:rsid w:val="007D4974"/>
    <w:rsid w:val="007D4C0B"/>
    <w:rsid w:val="007D5D48"/>
    <w:rsid w:val="007D5E0A"/>
    <w:rsid w:val="007D6D2E"/>
    <w:rsid w:val="007E2DCD"/>
    <w:rsid w:val="007E5A6E"/>
    <w:rsid w:val="007E67FA"/>
    <w:rsid w:val="007F1498"/>
    <w:rsid w:val="007F29A1"/>
    <w:rsid w:val="007F2D40"/>
    <w:rsid w:val="007F3C68"/>
    <w:rsid w:val="007F564E"/>
    <w:rsid w:val="007F5D0B"/>
    <w:rsid w:val="007F6541"/>
    <w:rsid w:val="0080067F"/>
    <w:rsid w:val="008012D8"/>
    <w:rsid w:val="00804F27"/>
    <w:rsid w:val="00806463"/>
    <w:rsid w:val="008076C8"/>
    <w:rsid w:val="00810077"/>
    <w:rsid w:val="00810FCF"/>
    <w:rsid w:val="00825738"/>
    <w:rsid w:val="00826DAC"/>
    <w:rsid w:val="008303C3"/>
    <w:rsid w:val="008305ED"/>
    <w:rsid w:val="00830AE4"/>
    <w:rsid w:val="0083155F"/>
    <w:rsid w:val="0083205A"/>
    <w:rsid w:val="00837403"/>
    <w:rsid w:val="00843667"/>
    <w:rsid w:val="00845CDD"/>
    <w:rsid w:val="00845DE6"/>
    <w:rsid w:val="00846EE6"/>
    <w:rsid w:val="0084726A"/>
    <w:rsid w:val="0084752D"/>
    <w:rsid w:val="00847D1B"/>
    <w:rsid w:val="00851052"/>
    <w:rsid w:val="00862130"/>
    <w:rsid w:val="00865B48"/>
    <w:rsid w:val="00866E24"/>
    <w:rsid w:val="00870C34"/>
    <w:rsid w:val="00870F90"/>
    <w:rsid w:val="0087456E"/>
    <w:rsid w:val="00875294"/>
    <w:rsid w:val="00875820"/>
    <w:rsid w:val="008759A5"/>
    <w:rsid w:val="00875A41"/>
    <w:rsid w:val="00875C6C"/>
    <w:rsid w:val="00880313"/>
    <w:rsid w:val="008807A0"/>
    <w:rsid w:val="008827EF"/>
    <w:rsid w:val="00882D00"/>
    <w:rsid w:val="00882DE3"/>
    <w:rsid w:val="00883CA9"/>
    <w:rsid w:val="0088413F"/>
    <w:rsid w:val="00885205"/>
    <w:rsid w:val="008900FF"/>
    <w:rsid w:val="00892221"/>
    <w:rsid w:val="00892F08"/>
    <w:rsid w:val="0089359E"/>
    <w:rsid w:val="00893A91"/>
    <w:rsid w:val="00894224"/>
    <w:rsid w:val="00897D8D"/>
    <w:rsid w:val="008A2482"/>
    <w:rsid w:val="008B46C6"/>
    <w:rsid w:val="008C0A8C"/>
    <w:rsid w:val="008C1CC5"/>
    <w:rsid w:val="008C2512"/>
    <w:rsid w:val="008C2598"/>
    <w:rsid w:val="008C35CC"/>
    <w:rsid w:val="008C4AE5"/>
    <w:rsid w:val="008C794F"/>
    <w:rsid w:val="008C7DC3"/>
    <w:rsid w:val="008C7E00"/>
    <w:rsid w:val="008D1C70"/>
    <w:rsid w:val="008D2934"/>
    <w:rsid w:val="008D5E47"/>
    <w:rsid w:val="008D6A9B"/>
    <w:rsid w:val="008D79ED"/>
    <w:rsid w:val="008E18DB"/>
    <w:rsid w:val="008E1930"/>
    <w:rsid w:val="008E6F21"/>
    <w:rsid w:val="008F0E91"/>
    <w:rsid w:val="008F192C"/>
    <w:rsid w:val="008F1E26"/>
    <w:rsid w:val="008F229F"/>
    <w:rsid w:val="008F26DB"/>
    <w:rsid w:val="008F591D"/>
    <w:rsid w:val="008F7C7A"/>
    <w:rsid w:val="00900CC5"/>
    <w:rsid w:val="0090167B"/>
    <w:rsid w:val="00902F0D"/>
    <w:rsid w:val="00905328"/>
    <w:rsid w:val="00906EC7"/>
    <w:rsid w:val="00912A8D"/>
    <w:rsid w:val="00913B0A"/>
    <w:rsid w:val="0091588D"/>
    <w:rsid w:val="00916CEE"/>
    <w:rsid w:val="009214FD"/>
    <w:rsid w:val="00921F26"/>
    <w:rsid w:val="00922D9D"/>
    <w:rsid w:val="00922ED9"/>
    <w:rsid w:val="00925940"/>
    <w:rsid w:val="0092702B"/>
    <w:rsid w:val="009273D3"/>
    <w:rsid w:val="009314B0"/>
    <w:rsid w:val="00932A05"/>
    <w:rsid w:val="009337A0"/>
    <w:rsid w:val="009343FC"/>
    <w:rsid w:val="009363FF"/>
    <w:rsid w:val="00936C70"/>
    <w:rsid w:val="009400CC"/>
    <w:rsid w:val="00940E43"/>
    <w:rsid w:val="00942575"/>
    <w:rsid w:val="00947AF3"/>
    <w:rsid w:val="00947D75"/>
    <w:rsid w:val="00953541"/>
    <w:rsid w:val="0095441D"/>
    <w:rsid w:val="0096193B"/>
    <w:rsid w:val="00961962"/>
    <w:rsid w:val="009643F5"/>
    <w:rsid w:val="00966465"/>
    <w:rsid w:val="009672B6"/>
    <w:rsid w:val="009719A6"/>
    <w:rsid w:val="009744F7"/>
    <w:rsid w:val="00974B58"/>
    <w:rsid w:val="00974EFB"/>
    <w:rsid w:val="0097543F"/>
    <w:rsid w:val="00981E44"/>
    <w:rsid w:val="00982286"/>
    <w:rsid w:val="009822FC"/>
    <w:rsid w:val="00984633"/>
    <w:rsid w:val="00985235"/>
    <w:rsid w:val="00992ED3"/>
    <w:rsid w:val="009941B7"/>
    <w:rsid w:val="0099532B"/>
    <w:rsid w:val="009A0259"/>
    <w:rsid w:val="009A11DC"/>
    <w:rsid w:val="009A20E5"/>
    <w:rsid w:val="009A24EE"/>
    <w:rsid w:val="009A3545"/>
    <w:rsid w:val="009A4C12"/>
    <w:rsid w:val="009A65ED"/>
    <w:rsid w:val="009A6C3C"/>
    <w:rsid w:val="009A6C7E"/>
    <w:rsid w:val="009A70CA"/>
    <w:rsid w:val="009B07F8"/>
    <w:rsid w:val="009B0E57"/>
    <w:rsid w:val="009B328A"/>
    <w:rsid w:val="009B69C1"/>
    <w:rsid w:val="009B7D23"/>
    <w:rsid w:val="009C1225"/>
    <w:rsid w:val="009C3515"/>
    <w:rsid w:val="009C425C"/>
    <w:rsid w:val="009C4DBA"/>
    <w:rsid w:val="009C7687"/>
    <w:rsid w:val="009D08A9"/>
    <w:rsid w:val="009D5DEE"/>
    <w:rsid w:val="009E2FC0"/>
    <w:rsid w:val="009E4821"/>
    <w:rsid w:val="009E556B"/>
    <w:rsid w:val="009E68C5"/>
    <w:rsid w:val="009E77B3"/>
    <w:rsid w:val="009F0E38"/>
    <w:rsid w:val="009F17E6"/>
    <w:rsid w:val="009F2AF7"/>
    <w:rsid w:val="009F330F"/>
    <w:rsid w:val="009F3C2A"/>
    <w:rsid w:val="009F6971"/>
    <w:rsid w:val="009F77A5"/>
    <w:rsid w:val="00A01935"/>
    <w:rsid w:val="00A01D81"/>
    <w:rsid w:val="00A0515D"/>
    <w:rsid w:val="00A10C12"/>
    <w:rsid w:val="00A11AC8"/>
    <w:rsid w:val="00A12EAF"/>
    <w:rsid w:val="00A137C7"/>
    <w:rsid w:val="00A13927"/>
    <w:rsid w:val="00A13970"/>
    <w:rsid w:val="00A14772"/>
    <w:rsid w:val="00A15748"/>
    <w:rsid w:val="00A16A37"/>
    <w:rsid w:val="00A2183B"/>
    <w:rsid w:val="00A23D67"/>
    <w:rsid w:val="00A23E3E"/>
    <w:rsid w:val="00A2588B"/>
    <w:rsid w:val="00A2659F"/>
    <w:rsid w:val="00A30F9C"/>
    <w:rsid w:val="00A346AA"/>
    <w:rsid w:val="00A3688A"/>
    <w:rsid w:val="00A41F93"/>
    <w:rsid w:val="00A41FC0"/>
    <w:rsid w:val="00A445BE"/>
    <w:rsid w:val="00A460E2"/>
    <w:rsid w:val="00A5080B"/>
    <w:rsid w:val="00A52511"/>
    <w:rsid w:val="00A527C4"/>
    <w:rsid w:val="00A60494"/>
    <w:rsid w:val="00A63316"/>
    <w:rsid w:val="00A701BF"/>
    <w:rsid w:val="00A74AF2"/>
    <w:rsid w:val="00A74F71"/>
    <w:rsid w:val="00A774FA"/>
    <w:rsid w:val="00A77920"/>
    <w:rsid w:val="00A77A97"/>
    <w:rsid w:val="00A80C9F"/>
    <w:rsid w:val="00A8219D"/>
    <w:rsid w:val="00A82334"/>
    <w:rsid w:val="00A82AD4"/>
    <w:rsid w:val="00A83952"/>
    <w:rsid w:val="00A83F98"/>
    <w:rsid w:val="00A85C36"/>
    <w:rsid w:val="00A85DCC"/>
    <w:rsid w:val="00A86491"/>
    <w:rsid w:val="00A9294C"/>
    <w:rsid w:val="00A95192"/>
    <w:rsid w:val="00A95501"/>
    <w:rsid w:val="00A969DA"/>
    <w:rsid w:val="00A975F8"/>
    <w:rsid w:val="00A978B1"/>
    <w:rsid w:val="00AA0500"/>
    <w:rsid w:val="00AA1AF8"/>
    <w:rsid w:val="00AA45BD"/>
    <w:rsid w:val="00AB0295"/>
    <w:rsid w:val="00AB0A11"/>
    <w:rsid w:val="00AB104F"/>
    <w:rsid w:val="00AB23B7"/>
    <w:rsid w:val="00AB2A2F"/>
    <w:rsid w:val="00AB45A0"/>
    <w:rsid w:val="00AB4D77"/>
    <w:rsid w:val="00AB5DD8"/>
    <w:rsid w:val="00AC036B"/>
    <w:rsid w:val="00AC2543"/>
    <w:rsid w:val="00AC40F2"/>
    <w:rsid w:val="00AC45D0"/>
    <w:rsid w:val="00AC6230"/>
    <w:rsid w:val="00AC6761"/>
    <w:rsid w:val="00AC7845"/>
    <w:rsid w:val="00AD1F15"/>
    <w:rsid w:val="00AD2305"/>
    <w:rsid w:val="00AD353C"/>
    <w:rsid w:val="00AD4EC9"/>
    <w:rsid w:val="00AD6BA2"/>
    <w:rsid w:val="00AD7553"/>
    <w:rsid w:val="00AE028F"/>
    <w:rsid w:val="00AE0D71"/>
    <w:rsid w:val="00AE11A1"/>
    <w:rsid w:val="00AE3408"/>
    <w:rsid w:val="00AE3CFF"/>
    <w:rsid w:val="00AE727E"/>
    <w:rsid w:val="00AF0703"/>
    <w:rsid w:val="00AF18C6"/>
    <w:rsid w:val="00AF26B3"/>
    <w:rsid w:val="00AF4428"/>
    <w:rsid w:val="00AF552C"/>
    <w:rsid w:val="00AF5B8D"/>
    <w:rsid w:val="00AF7574"/>
    <w:rsid w:val="00B00297"/>
    <w:rsid w:val="00B01DE9"/>
    <w:rsid w:val="00B021D5"/>
    <w:rsid w:val="00B027D7"/>
    <w:rsid w:val="00B032CE"/>
    <w:rsid w:val="00B04F76"/>
    <w:rsid w:val="00B052EF"/>
    <w:rsid w:val="00B06B1B"/>
    <w:rsid w:val="00B124B0"/>
    <w:rsid w:val="00B12F82"/>
    <w:rsid w:val="00B13775"/>
    <w:rsid w:val="00B145A2"/>
    <w:rsid w:val="00B15450"/>
    <w:rsid w:val="00B1652F"/>
    <w:rsid w:val="00B206A6"/>
    <w:rsid w:val="00B21649"/>
    <w:rsid w:val="00B21989"/>
    <w:rsid w:val="00B228FD"/>
    <w:rsid w:val="00B23BCC"/>
    <w:rsid w:val="00B241C1"/>
    <w:rsid w:val="00B24A05"/>
    <w:rsid w:val="00B262C9"/>
    <w:rsid w:val="00B26A70"/>
    <w:rsid w:val="00B40E9A"/>
    <w:rsid w:val="00B4165F"/>
    <w:rsid w:val="00B425C4"/>
    <w:rsid w:val="00B44080"/>
    <w:rsid w:val="00B4492A"/>
    <w:rsid w:val="00B44C95"/>
    <w:rsid w:val="00B50763"/>
    <w:rsid w:val="00B51754"/>
    <w:rsid w:val="00B530E3"/>
    <w:rsid w:val="00B53B33"/>
    <w:rsid w:val="00B53DAF"/>
    <w:rsid w:val="00B549C5"/>
    <w:rsid w:val="00B6081B"/>
    <w:rsid w:val="00B6408A"/>
    <w:rsid w:val="00B66363"/>
    <w:rsid w:val="00B67515"/>
    <w:rsid w:val="00B71AF7"/>
    <w:rsid w:val="00B73FF1"/>
    <w:rsid w:val="00B77664"/>
    <w:rsid w:val="00B776E3"/>
    <w:rsid w:val="00B813AE"/>
    <w:rsid w:val="00B81BD6"/>
    <w:rsid w:val="00B820AA"/>
    <w:rsid w:val="00B82D0A"/>
    <w:rsid w:val="00B82DD8"/>
    <w:rsid w:val="00B83567"/>
    <w:rsid w:val="00B839C0"/>
    <w:rsid w:val="00B84B8B"/>
    <w:rsid w:val="00B860F8"/>
    <w:rsid w:val="00B86F05"/>
    <w:rsid w:val="00B9024C"/>
    <w:rsid w:val="00B90625"/>
    <w:rsid w:val="00B9451F"/>
    <w:rsid w:val="00B95591"/>
    <w:rsid w:val="00BA38B6"/>
    <w:rsid w:val="00BA38C4"/>
    <w:rsid w:val="00BA3E0C"/>
    <w:rsid w:val="00BA3E2B"/>
    <w:rsid w:val="00BA3F47"/>
    <w:rsid w:val="00BA576D"/>
    <w:rsid w:val="00BA6B74"/>
    <w:rsid w:val="00BA7E8A"/>
    <w:rsid w:val="00BB0D05"/>
    <w:rsid w:val="00BB1202"/>
    <w:rsid w:val="00BB2DF7"/>
    <w:rsid w:val="00BB361A"/>
    <w:rsid w:val="00BB6F61"/>
    <w:rsid w:val="00BD05D7"/>
    <w:rsid w:val="00BD11CE"/>
    <w:rsid w:val="00BD5926"/>
    <w:rsid w:val="00BD6D24"/>
    <w:rsid w:val="00BE11F6"/>
    <w:rsid w:val="00BE16AD"/>
    <w:rsid w:val="00BE3415"/>
    <w:rsid w:val="00BE3F67"/>
    <w:rsid w:val="00BE481D"/>
    <w:rsid w:val="00BE5D99"/>
    <w:rsid w:val="00BE627A"/>
    <w:rsid w:val="00BE7027"/>
    <w:rsid w:val="00BF0D53"/>
    <w:rsid w:val="00BF1498"/>
    <w:rsid w:val="00BF2CBF"/>
    <w:rsid w:val="00BF326B"/>
    <w:rsid w:val="00BF3C64"/>
    <w:rsid w:val="00BF4183"/>
    <w:rsid w:val="00BF420D"/>
    <w:rsid w:val="00BF43B2"/>
    <w:rsid w:val="00BF43D5"/>
    <w:rsid w:val="00BF6826"/>
    <w:rsid w:val="00C01930"/>
    <w:rsid w:val="00C02886"/>
    <w:rsid w:val="00C02980"/>
    <w:rsid w:val="00C02F73"/>
    <w:rsid w:val="00C0319A"/>
    <w:rsid w:val="00C03B1A"/>
    <w:rsid w:val="00C04D69"/>
    <w:rsid w:val="00C05098"/>
    <w:rsid w:val="00C05A18"/>
    <w:rsid w:val="00C05C60"/>
    <w:rsid w:val="00C10225"/>
    <w:rsid w:val="00C109B2"/>
    <w:rsid w:val="00C10FAA"/>
    <w:rsid w:val="00C14D79"/>
    <w:rsid w:val="00C16ACF"/>
    <w:rsid w:val="00C17166"/>
    <w:rsid w:val="00C177D4"/>
    <w:rsid w:val="00C21D65"/>
    <w:rsid w:val="00C22762"/>
    <w:rsid w:val="00C27883"/>
    <w:rsid w:val="00C3040A"/>
    <w:rsid w:val="00C31CF2"/>
    <w:rsid w:val="00C329F3"/>
    <w:rsid w:val="00C3343B"/>
    <w:rsid w:val="00C3473B"/>
    <w:rsid w:val="00C34E3B"/>
    <w:rsid w:val="00C3548C"/>
    <w:rsid w:val="00C4061E"/>
    <w:rsid w:val="00C41F8C"/>
    <w:rsid w:val="00C432B5"/>
    <w:rsid w:val="00C46C68"/>
    <w:rsid w:val="00C5178D"/>
    <w:rsid w:val="00C53656"/>
    <w:rsid w:val="00C56C73"/>
    <w:rsid w:val="00C574A3"/>
    <w:rsid w:val="00C62506"/>
    <w:rsid w:val="00C628E0"/>
    <w:rsid w:val="00C63E6B"/>
    <w:rsid w:val="00C642DD"/>
    <w:rsid w:val="00C64A96"/>
    <w:rsid w:val="00C71830"/>
    <w:rsid w:val="00C743A9"/>
    <w:rsid w:val="00C74412"/>
    <w:rsid w:val="00C75B10"/>
    <w:rsid w:val="00C76EC0"/>
    <w:rsid w:val="00C80B06"/>
    <w:rsid w:val="00C8360D"/>
    <w:rsid w:val="00C84094"/>
    <w:rsid w:val="00C84228"/>
    <w:rsid w:val="00C844DC"/>
    <w:rsid w:val="00C87312"/>
    <w:rsid w:val="00C876E9"/>
    <w:rsid w:val="00C87A9B"/>
    <w:rsid w:val="00C90F7D"/>
    <w:rsid w:val="00C922BF"/>
    <w:rsid w:val="00C92657"/>
    <w:rsid w:val="00C94F20"/>
    <w:rsid w:val="00C957A9"/>
    <w:rsid w:val="00C96649"/>
    <w:rsid w:val="00CA003D"/>
    <w:rsid w:val="00CA32D4"/>
    <w:rsid w:val="00CA4133"/>
    <w:rsid w:val="00CA492C"/>
    <w:rsid w:val="00CA5F22"/>
    <w:rsid w:val="00CB0678"/>
    <w:rsid w:val="00CB089B"/>
    <w:rsid w:val="00CB110B"/>
    <w:rsid w:val="00CB2152"/>
    <w:rsid w:val="00CB3375"/>
    <w:rsid w:val="00CB3635"/>
    <w:rsid w:val="00CB5A92"/>
    <w:rsid w:val="00CC1024"/>
    <w:rsid w:val="00CC2DCC"/>
    <w:rsid w:val="00CC51E0"/>
    <w:rsid w:val="00CC54EE"/>
    <w:rsid w:val="00CC58D9"/>
    <w:rsid w:val="00CC5E21"/>
    <w:rsid w:val="00CC7493"/>
    <w:rsid w:val="00CC7CAC"/>
    <w:rsid w:val="00CD1D8F"/>
    <w:rsid w:val="00CD1E58"/>
    <w:rsid w:val="00CD24EB"/>
    <w:rsid w:val="00CD3E7C"/>
    <w:rsid w:val="00CD6FA9"/>
    <w:rsid w:val="00CE3412"/>
    <w:rsid w:val="00CE3430"/>
    <w:rsid w:val="00CE5169"/>
    <w:rsid w:val="00CE563F"/>
    <w:rsid w:val="00CE6D6F"/>
    <w:rsid w:val="00CF3E95"/>
    <w:rsid w:val="00CF5197"/>
    <w:rsid w:val="00CF566B"/>
    <w:rsid w:val="00CF5CE2"/>
    <w:rsid w:val="00CF6124"/>
    <w:rsid w:val="00CF6216"/>
    <w:rsid w:val="00CF7C47"/>
    <w:rsid w:val="00D01602"/>
    <w:rsid w:val="00D01FB2"/>
    <w:rsid w:val="00D029D8"/>
    <w:rsid w:val="00D06582"/>
    <w:rsid w:val="00D10092"/>
    <w:rsid w:val="00D109AF"/>
    <w:rsid w:val="00D10E40"/>
    <w:rsid w:val="00D14E2A"/>
    <w:rsid w:val="00D1581C"/>
    <w:rsid w:val="00D20C3A"/>
    <w:rsid w:val="00D226DF"/>
    <w:rsid w:val="00D22B46"/>
    <w:rsid w:val="00D2450A"/>
    <w:rsid w:val="00D33E7F"/>
    <w:rsid w:val="00D35681"/>
    <w:rsid w:val="00D35BD4"/>
    <w:rsid w:val="00D37F54"/>
    <w:rsid w:val="00D4022A"/>
    <w:rsid w:val="00D420A3"/>
    <w:rsid w:val="00D42A3D"/>
    <w:rsid w:val="00D43464"/>
    <w:rsid w:val="00D504B2"/>
    <w:rsid w:val="00D51716"/>
    <w:rsid w:val="00D52FDC"/>
    <w:rsid w:val="00D53012"/>
    <w:rsid w:val="00D53442"/>
    <w:rsid w:val="00D56698"/>
    <w:rsid w:val="00D62097"/>
    <w:rsid w:val="00D62908"/>
    <w:rsid w:val="00D63DAD"/>
    <w:rsid w:val="00D6706D"/>
    <w:rsid w:val="00D70FE1"/>
    <w:rsid w:val="00D731B5"/>
    <w:rsid w:val="00D7444D"/>
    <w:rsid w:val="00D7512C"/>
    <w:rsid w:val="00D77859"/>
    <w:rsid w:val="00D812A1"/>
    <w:rsid w:val="00D81701"/>
    <w:rsid w:val="00D8172F"/>
    <w:rsid w:val="00D83AFB"/>
    <w:rsid w:val="00D86292"/>
    <w:rsid w:val="00D92938"/>
    <w:rsid w:val="00D93035"/>
    <w:rsid w:val="00D95418"/>
    <w:rsid w:val="00D95F35"/>
    <w:rsid w:val="00DA04E2"/>
    <w:rsid w:val="00DA1DF0"/>
    <w:rsid w:val="00DA2CCB"/>
    <w:rsid w:val="00DA5085"/>
    <w:rsid w:val="00DA6A01"/>
    <w:rsid w:val="00DB0591"/>
    <w:rsid w:val="00DB08D9"/>
    <w:rsid w:val="00DB2644"/>
    <w:rsid w:val="00DB3FAE"/>
    <w:rsid w:val="00DB401D"/>
    <w:rsid w:val="00DB404F"/>
    <w:rsid w:val="00DB61FE"/>
    <w:rsid w:val="00DB7590"/>
    <w:rsid w:val="00DB7F25"/>
    <w:rsid w:val="00DC0937"/>
    <w:rsid w:val="00DC161C"/>
    <w:rsid w:val="00DC1FFE"/>
    <w:rsid w:val="00DC4AE5"/>
    <w:rsid w:val="00DC60D2"/>
    <w:rsid w:val="00DC65FE"/>
    <w:rsid w:val="00DC70B8"/>
    <w:rsid w:val="00DC744F"/>
    <w:rsid w:val="00DD2F18"/>
    <w:rsid w:val="00DD2F32"/>
    <w:rsid w:val="00DD775E"/>
    <w:rsid w:val="00DE1D7C"/>
    <w:rsid w:val="00DE336D"/>
    <w:rsid w:val="00DE49B2"/>
    <w:rsid w:val="00DE550D"/>
    <w:rsid w:val="00DE5AAA"/>
    <w:rsid w:val="00DE68B5"/>
    <w:rsid w:val="00DE720F"/>
    <w:rsid w:val="00DF38D6"/>
    <w:rsid w:val="00DF421D"/>
    <w:rsid w:val="00DF54EC"/>
    <w:rsid w:val="00DF6C68"/>
    <w:rsid w:val="00DF746C"/>
    <w:rsid w:val="00E02417"/>
    <w:rsid w:val="00E02650"/>
    <w:rsid w:val="00E043D7"/>
    <w:rsid w:val="00E10A1E"/>
    <w:rsid w:val="00E110C6"/>
    <w:rsid w:val="00E14B69"/>
    <w:rsid w:val="00E15B91"/>
    <w:rsid w:val="00E16F3F"/>
    <w:rsid w:val="00E17245"/>
    <w:rsid w:val="00E17DE8"/>
    <w:rsid w:val="00E23496"/>
    <w:rsid w:val="00E23696"/>
    <w:rsid w:val="00E2448C"/>
    <w:rsid w:val="00E25129"/>
    <w:rsid w:val="00E258D5"/>
    <w:rsid w:val="00E277EB"/>
    <w:rsid w:val="00E3130E"/>
    <w:rsid w:val="00E32354"/>
    <w:rsid w:val="00E34020"/>
    <w:rsid w:val="00E34587"/>
    <w:rsid w:val="00E35FE7"/>
    <w:rsid w:val="00E37F07"/>
    <w:rsid w:val="00E44CE8"/>
    <w:rsid w:val="00E45446"/>
    <w:rsid w:val="00E47230"/>
    <w:rsid w:val="00E503D4"/>
    <w:rsid w:val="00E5198A"/>
    <w:rsid w:val="00E612A4"/>
    <w:rsid w:val="00E614A4"/>
    <w:rsid w:val="00E619CF"/>
    <w:rsid w:val="00E63142"/>
    <w:rsid w:val="00E642A7"/>
    <w:rsid w:val="00E6449F"/>
    <w:rsid w:val="00E65127"/>
    <w:rsid w:val="00E6581F"/>
    <w:rsid w:val="00E6632D"/>
    <w:rsid w:val="00E71D9A"/>
    <w:rsid w:val="00E739F4"/>
    <w:rsid w:val="00E7520A"/>
    <w:rsid w:val="00E772C4"/>
    <w:rsid w:val="00E77553"/>
    <w:rsid w:val="00E77D53"/>
    <w:rsid w:val="00E80042"/>
    <w:rsid w:val="00E80FA9"/>
    <w:rsid w:val="00E8339D"/>
    <w:rsid w:val="00E862B8"/>
    <w:rsid w:val="00E875FA"/>
    <w:rsid w:val="00E87A05"/>
    <w:rsid w:val="00E90FAE"/>
    <w:rsid w:val="00E92358"/>
    <w:rsid w:val="00E940C3"/>
    <w:rsid w:val="00E94D65"/>
    <w:rsid w:val="00E94F91"/>
    <w:rsid w:val="00E9507A"/>
    <w:rsid w:val="00E962F7"/>
    <w:rsid w:val="00EA06ED"/>
    <w:rsid w:val="00EA0D9B"/>
    <w:rsid w:val="00EA262F"/>
    <w:rsid w:val="00EA3BB0"/>
    <w:rsid w:val="00EA3D8E"/>
    <w:rsid w:val="00EA3DF7"/>
    <w:rsid w:val="00EA3F42"/>
    <w:rsid w:val="00EA765F"/>
    <w:rsid w:val="00EA7980"/>
    <w:rsid w:val="00EB0D76"/>
    <w:rsid w:val="00EB4589"/>
    <w:rsid w:val="00EB6485"/>
    <w:rsid w:val="00EB6D77"/>
    <w:rsid w:val="00EC1B77"/>
    <w:rsid w:val="00EC2FB9"/>
    <w:rsid w:val="00ED0B76"/>
    <w:rsid w:val="00ED4499"/>
    <w:rsid w:val="00ED578F"/>
    <w:rsid w:val="00ED5A2A"/>
    <w:rsid w:val="00EE348F"/>
    <w:rsid w:val="00EE3A10"/>
    <w:rsid w:val="00EE5B84"/>
    <w:rsid w:val="00EE6702"/>
    <w:rsid w:val="00EF075E"/>
    <w:rsid w:val="00EF1693"/>
    <w:rsid w:val="00EF29AF"/>
    <w:rsid w:val="00EF2C98"/>
    <w:rsid w:val="00EF3C2E"/>
    <w:rsid w:val="00EF7750"/>
    <w:rsid w:val="00F049F8"/>
    <w:rsid w:val="00F04DA1"/>
    <w:rsid w:val="00F06668"/>
    <w:rsid w:val="00F06E7F"/>
    <w:rsid w:val="00F06FC6"/>
    <w:rsid w:val="00F076A4"/>
    <w:rsid w:val="00F12290"/>
    <w:rsid w:val="00F13529"/>
    <w:rsid w:val="00F146F4"/>
    <w:rsid w:val="00F166D1"/>
    <w:rsid w:val="00F20026"/>
    <w:rsid w:val="00F20366"/>
    <w:rsid w:val="00F205C7"/>
    <w:rsid w:val="00F22B35"/>
    <w:rsid w:val="00F22CEF"/>
    <w:rsid w:val="00F23B66"/>
    <w:rsid w:val="00F249F9"/>
    <w:rsid w:val="00F25C88"/>
    <w:rsid w:val="00F27703"/>
    <w:rsid w:val="00F31962"/>
    <w:rsid w:val="00F31CDE"/>
    <w:rsid w:val="00F32ACC"/>
    <w:rsid w:val="00F32F42"/>
    <w:rsid w:val="00F348DA"/>
    <w:rsid w:val="00F37745"/>
    <w:rsid w:val="00F42CAE"/>
    <w:rsid w:val="00F42F54"/>
    <w:rsid w:val="00F43FAF"/>
    <w:rsid w:val="00F4579B"/>
    <w:rsid w:val="00F462C4"/>
    <w:rsid w:val="00F47FF1"/>
    <w:rsid w:val="00F60F70"/>
    <w:rsid w:val="00F61260"/>
    <w:rsid w:val="00F628F7"/>
    <w:rsid w:val="00F6295C"/>
    <w:rsid w:val="00F63507"/>
    <w:rsid w:val="00F66306"/>
    <w:rsid w:val="00F6740E"/>
    <w:rsid w:val="00F700D2"/>
    <w:rsid w:val="00F7123C"/>
    <w:rsid w:val="00F72C83"/>
    <w:rsid w:val="00F73734"/>
    <w:rsid w:val="00F743FC"/>
    <w:rsid w:val="00F75D64"/>
    <w:rsid w:val="00F77847"/>
    <w:rsid w:val="00F8070C"/>
    <w:rsid w:val="00F82B93"/>
    <w:rsid w:val="00F82E38"/>
    <w:rsid w:val="00F840AB"/>
    <w:rsid w:val="00F845AB"/>
    <w:rsid w:val="00F8591A"/>
    <w:rsid w:val="00F85A24"/>
    <w:rsid w:val="00F85AD1"/>
    <w:rsid w:val="00F90DCE"/>
    <w:rsid w:val="00F92E16"/>
    <w:rsid w:val="00F96947"/>
    <w:rsid w:val="00F97470"/>
    <w:rsid w:val="00FA0229"/>
    <w:rsid w:val="00FA2DB2"/>
    <w:rsid w:val="00FA3DF5"/>
    <w:rsid w:val="00FA46EE"/>
    <w:rsid w:val="00FA47C1"/>
    <w:rsid w:val="00FA4BE7"/>
    <w:rsid w:val="00FA4F96"/>
    <w:rsid w:val="00FA6011"/>
    <w:rsid w:val="00FB055B"/>
    <w:rsid w:val="00FB1502"/>
    <w:rsid w:val="00FB1A19"/>
    <w:rsid w:val="00FB29AD"/>
    <w:rsid w:val="00FB43B9"/>
    <w:rsid w:val="00FB48A6"/>
    <w:rsid w:val="00FB4FFE"/>
    <w:rsid w:val="00FB7653"/>
    <w:rsid w:val="00FC0A18"/>
    <w:rsid w:val="00FC2697"/>
    <w:rsid w:val="00FC2BF5"/>
    <w:rsid w:val="00FC342F"/>
    <w:rsid w:val="00FC5552"/>
    <w:rsid w:val="00FC65B6"/>
    <w:rsid w:val="00FC7E4D"/>
    <w:rsid w:val="00FD0155"/>
    <w:rsid w:val="00FD02A9"/>
    <w:rsid w:val="00FD1034"/>
    <w:rsid w:val="00FD1AD8"/>
    <w:rsid w:val="00FD341B"/>
    <w:rsid w:val="00FD4330"/>
    <w:rsid w:val="00FD4B83"/>
    <w:rsid w:val="00FD678E"/>
    <w:rsid w:val="00FD6C1A"/>
    <w:rsid w:val="00FD768D"/>
    <w:rsid w:val="00FE08DD"/>
    <w:rsid w:val="00FF23D1"/>
    <w:rsid w:val="00FF41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602E1DD"/>
  <w15:docId w15:val="{751DDF72-54D3-48B2-9756-A46791C6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8E"/>
    <w:pPr>
      <w:spacing w:after="160" w:line="259" w:lineRule="auto"/>
    </w:pPr>
  </w:style>
  <w:style w:type="paragraph" w:styleId="Heading1">
    <w:name w:val="heading 1"/>
    <w:basedOn w:val="Normal"/>
    <w:next w:val="Normal"/>
    <w:link w:val="Heading1Char"/>
    <w:qFormat/>
    <w:rsid w:val="00125B8E"/>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25B8E"/>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B8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25B8E"/>
    <w:rPr>
      <w:rFonts w:ascii="Times New Roman" w:eastAsia="Times New Roman" w:hAnsi="Times New Roman" w:cs="Times New Roman"/>
      <w:b/>
      <w:bCs/>
      <w:sz w:val="24"/>
      <w:szCs w:val="24"/>
      <w:lang w:val="ro-RO" w:eastAsia="ro-RO"/>
    </w:rPr>
  </w:style>
  <w:style w:type="paragraph" w:styleId="Header">
    <w:name w:val="header"/>
    <w:aliases w:val="Mediu"/>
    <w:basedOn w:val="Normal"/>
    <w:link w:val="HeaderChar"/>
    <w:uiPriority w:val="99"/>
    <w:unhideWhenUsed/>
    <w:rsid w:val="00125B8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5B8E"/>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25B8E"/>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25B8E"/>
  </w:style>
  <w:style w:type="character" w:styleId="PlaceholderText">
    <w:name w:val="Placeholder Text"/>
    <w:basedOn w:val="DefaultParagraphFont"/>
    <w:uiPriority w:val="99"/>
    <w:semiHidden/>
    <w:rsid w:val="00125B8E"/>
    <w:rPr>
      <w:color w:val="808080"/>
    </w:rPr>
  </w:style>
  <w:style w:type="paragraph" w:customStyle="1" w:styleId="Default">
    <w:name w:val="Default"/>
    <w:rsid w:val="00125B8E"/>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125B8E"/>
    <w:rPr>
      <w:color w:val="0000FF"/>
      <w:u w:val="single"/>
    </w:rPr>
  </w:style>
  <w:style w:type="paragraph" w:styleId="BodyText">
    <w:name w:val="Body Text"/>
    <w:basedOn w:val="Normal"/>
    <w:link w:val="BodyTextChar"/>
    <w:rsid w:val="00125B8E"/>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125B8E"/>
    <w:rPr>
      <w:rFonts w:ascii="Calibri" w:eastAsia="Times New Roman" w:hAnsi="Calibri" w:cs="Times New Roman"/>
    </w:rPr>
  </w:style>
  <w:style w:type="paragraph" w:styleId="ListParagraph">
    <w:name w:val="List Paragraph"/>
    <w:aliases w:val="Normal bullet 2,body 2,List Paragraph11,List Paragraph111"/>
    <w:basedOn w:val="Normal"/>
    <w:link w:val="ListParagraphChar"/>
    <w:uiPriority w:val="34"/>
    <w:qFormat/>
    <w:rsid w:val="00125B8E"/>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125B8E"/>
    <w:pPr>
      <w:suppressAutoHyphens/>
      <w:spacing w:after="0" w:line="240" w:lineRule="auto"/>
    </w:pPr>
    <w:rPr>
      <w:rFonts w:ascii="Calibri" w:eastAsia="Calibri" w:hAnsi="Calibri" w:cs="Calibri"/>
      <w:lang w:eastAsia="ar-SA"/>
    </w:rPr>
  </w:style>
  <w:style w:type="paragraph" w:customStyle="1" w:styleId="PARNOU">
    <w:name w:val="PARNOU"/>
    <w:basedOn w:val="Normal"/>
    <w:rsid w:val="00125B8E"/>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12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8E"/>
    <w:rPr>
      <w:rFonts w:ascii="Tahoma" w:hAnsi="Tahoma" w:cs="Tahoma"/>
      <w:sz w:val="16"/>
      <w:szCs w:val="16"/>
    </w:rPr>
  </w:style>
  <w:style w:type="character" w:customStyle="1" w:styleId="HeaderChar1">
    <w:name w:val="Header Char1"/>
    <w:aliases w:val="Mediu Char1"/>
    <w:basedOn w:val="DefaultParagraphFont"/>
    <w:rsid w:val="00125B8E"/>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125B8E"/>
  </w:style>
  <w:style w:type="paragraph" w:styleId="DocumentMap">
    <w:name w:val="Document Map"/>
    <w:basedOn w:val="Normal"/>
    <w:link w:val="DocumentMapChar"/>
    <w:uiPriority w:val="99"/>
    <w:semiHidden/>
    <w:unhideWhenUsed/>
    <w:rsid w:val="00125B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B8E"/>
    <w:rPr>
      <w:rFonts w:ascii="Tahoma" w:hAnsi="Tahoma" w:cs="Tahoma"/>
      <w:sz w:val="16"/>
      <w:szCs w:val="16"/>
    </w:rPr>
  </w:style>
  <w:style w:type="character" w:customStyle="1" w:styleId="ListParagraphChar">
    <w:name w:val="List Paragraph Char"/>
    <w:aliases w:val="Normal bullet 2 Char,body 2 Char,List Paragraph11 Char,List Paragraph111 Char"/>
    <w:link w:val="ListParagraph"/>
    <w:uiPriority w:val="34"/>
    <w:locked/>
    <w:rsid w:val="00791206"/>
    <w:rPr>
      <w:rFonts w:ascii="Calibri" w:eastAsia="Calibri" w:hAnsi="Calibri" w:cs="Calibri"/>
      <w:lang w:eastAsia="ar-SA"/>
    </w:rPr>
  </w:style>
  <w:style w:type="character" w:customStyle="1" w:styleId="sttpar">
    <w:name w:val="st_tpar"/>
    <w:basedOn w:val="DefaultParagraphFont"/>
    <w:rsid w:val="00572CD0"/>
  </w:style>
  <w:style w:type="character" w:customStyle="1" w:styleId="stpar">
    <w:name w:val="st_par"/>
    <w:basedOn w:val="DefaultParagraphFont"/>
    <w:rsid w:val="0057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4875">
      <w:bodyDiv w:val="1"/>
      <w:marLeft w:val="0"/>
      <w:marRight w:val="0"/>
      <w:marTop w:val="0"/>
      <w:marBottom w:val="0"/>
      <w:divBdr>
        <w:top w:val="none" w:sz="0" w:space="0" w:color="auto"/>
        <w:left w:val="none" w:sz="0" w:space="0" w:color="auto"/>
        <w:bottom w:val="none" w:sz="0" w:space="0" w:color="auto"/>
        <w:right w:val="none" w:sz="0" w:space="0" w:color="auto"/>
      </w:divBdr>
    </w:div>
    <w:div w:id="441850517">
      <w:bodyDiv w:val="1"/>
      <w:marLeft w:val="0"/>
      <w:marRight w:val="0"/>
      <w:marTop w:val="0"/>
      <w:marBottom w:val="0"/>
      <w:divBdr>
        <w:top w:val="none" w:sz="0" w:space="0" w:color="auto"/>
        <w:left w:val="none" w:sz="0" w:space="0" w:color="auto"/>
        <w:bottom w:val="none" w:sz="0" w:space="0" w:color="auto"/>
        <w:right w:val="none" w:sz="0" w:space="0" w:color="auto"/>
      </w:divBdr>
    </w:div>
    <w:div w:id="578909647">
      <w:bodyDiv w:val="1"/>
      <w:marLeft w:val="0"/>
      <w:marRight w:val="0"/>
      <w:marTop w:val="0"/>
      <w:marBottom w:val="0"/>
      <w:divBdr>
        <w:top w:val="none" w:sz="0" w:space="0" w:color="auto"/>
        <w:left w:val="none" w:sz="0" w:space="0" w:color="auto"/>
        <w:bottom w:val="none" w:sz="0" w:space="0" w:color="auto"/>
        <w:right w:val="none" w:sz="0" w:space="0" w:color="auto"/>
      </w:divBdr>
    </w:div>
    <w:div w:id="658003122">
      <w:bodyDiv w:val="1"/>
      <w:marLeft w:val="0"/>
      <w:marRight w:val="0"/>
      <w:marTop w:val="0"/>
      <w:marBottom w:val="0"/>
      <w:divBdr>
        <w:top w:val="none" w:sz="0" w:space="0" w:color="auto"/>
        <w:left w:val="none" w:sz="0" w:space="0" w:color="auto"/>
        <w:bottom w:val="none" w:sz="0" w:space="0" w:color="auto"/>
        <w:right w:val="none" w:sz="0" w:space="0" w:color="auto"/>
      </w:divBdr>
    </w:div>
    <w:div w:id="1128203564">
      <w:bodyDiv w:val="1"/>
      <w:marLeft w:val="0"/>
      <w:marRight w:val="0"/>
      <w:marTop w:val="0"/>
      <w:marBottom w:val="0"/>
      <w:divBdr>
        <w:top w:val="none" w:sz="0" w:space="0" w:color="auto"/>
        <w:left w:val="none" w:sz="0" w:space="0" w:color="auto"/>
        <w:bottom w:val="none" w:sz="0" w:space="0" w:color="auto"/>
        <w:right w:val="none" w:sz="0" w:space="0" w:color="auto"/>
      </w:divBdr>
    </w:div>
    <w:div w:id="20911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D816-3DD5-4AC5-A507-CB180F50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10</Pages>
  <Words>2871</Words>
  <Characters>16656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Gheorghe Aldea</cp:lastModifiedBy>
  <cp:revision>412</cp:revision>
  <cp:lastPrinted>2022-05-19T12:01:00Z</cp:lastPrinted>
  <dcterms:created xsi:type="dcterms:W3CDTF">2019-02-19T06:40:00Z</dcterms:created>
  <dcterms:modified xsi:type="dcterms:W3CDTF">2023-01-18T11:00:00Z</dcterms:modified>
</cp:coreProperties>
</file>