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Pr="004A05B1" w:rsidRDefault="007727B9" w:rsidP="00F44266">
      <w:pPr>
        <w:pStyle w:val="Header"/>
        <w:tabs>
          <w:tab w:val="clear" w:pos="4680"/>
          <w:tab w:val="clear" w:pos="9360"/>
          <w:tab w:val="left" w:pos="9000"/>
        </w:tabs>
        <w:rPr>
          <w:rFonts w:ascii="Times New Roman" w:hAnsi="Times New Roman"/>
          <w:b/>
          <w:sz w:val="32"/>
          <w:szCs w:val="32"/>
          <w:lang w:val="ro-RO"/>
        </w:rPr>
      </w:pPr>
      <w:r w:rsidRPr="004A05B1">
        <w:rPr>
          <w:noProof/>
          <w:lang w:val="en-GB" w:eastAsia="en-GB"/>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681435">
        <w:rPr>
          <w:rFonts w:ascii="Times New Roman" w:hAnsi="Times New Roman"/>
          <w:b/>
          <w:noProof/>
          <w:sz w:val="28"/>
          <w:szCs w:val="2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38737725" r:id="rId10"/>
        </w:object>
      </w:r>
      <w:r w:rsidR="00EE6E48" w:rsidRPr="004A05B1">
        <w:rPr>
          <w:lang w:val="ro-RO"/>
        </w:rPr>
        <w:t xml:space="preserve">                     </w:t>
      </w:r>
      <w:r w:rsidR="00657D52" w:rsidRPr="004A05B1">
        <w:rPr>
          <w:lang w:val="ro-RO"/>
        </w:rPr>
        <w:t xml:space="preserve">  </w:t>
      </w:r>
      <w:r w:rsidR="00F44266" w:rsidRPr="004A05B1">
        <w:rPr>
          <w:rFonts w:ascii="Times New Roman" w:hAnsi="Times New Roman"/>
          <w:b/>
          <w:sz w:val="28"/>
          <w:szCs w:val="28"/>
          <w:lang w:val="ro-RO"/>
        </w:rPr>
        <w:t>Ministerul Mediului, Apelor și Pădurilor</w:t>
      </w:r>
      <w:r w:rsidR="00F44266" w:rsidRPr="004A05B1">
        <w:rPr>
          <w:rFonts w:ascii="Times New Roman" w:hAnsi="Times New Roman"/>
          <w:b/>
          <w:sz w:val="32"/>
          <w:szCs w:val="32"/>
          <w:lang w:val="ro-RO"/>
        </w:rPr>
        <w:t xml:space="preserve"> </w:t>
      </w:r>
    </w:p>
    <w:p w:rsidR="0089789D" w:rsidRPr="004A05B1" w:rsidRDefault="00F44266" w:rsidP="00F44266">
      <w:pPr>
        <w:pStyle w:val="Header"/>
        <w:tabs>
          <w:tab w:val="clear" w:pos="4680"/>
          <w:tab w:val="clear" w:pos="9360"/>
          <w:tab w:val="left" w:pos="9000"/>
        </w:tabs>
        <w:rPr>
          <w:rFonts w:ascii="Times New Roman" w:hAnsi="Times New Roman"/>
          <w:b/>
          <w:sz w:val="32"/>
          <w:szCs w:val="32"/>
          <w:lang w:val="ro-RO"/>
        </w:rPr>
      </w:pPr>
      <w:r w:rsidRPr="004A05B1">
        <w:rPr>
          <w:rFonts w:ascii="Times New Roman" w:hAnsi="Times New Roman"/>
          <w:b/>
          <w:sz w:val="32"/>
          <w:szCs w:val="32"/>
          <w:lang w:val="ro-RO"/>
        </w:rPr>
        <w:t xml:space="preserve">       </w:t>
      </w:r>
      <w:r w:rsidR="0089789D" w:rsidRPr="004A05B1">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A05B1" w:rsidTr="007727B9">
        <w:trPr>
          <w:trHeight w:val="349"/>
        </w:trPr>
        <w:tc>
          <w:tcPr>
            <w:tcW w:w="10031" w:type="dxa"/>
            <w:tcBorders>
              <w:top w:val="single" w:sz="8" w:space="0" w:color="000000"/>
              <w:bottom w:val="single" w:sz="8" w:space="0" w:color="000000"/>
            </w:tcBorders>
            <w:shd w:val="clear" w:color="auto" w:fill="auto"/>
            <w:vAlign w:val="center"/>
          </w:tcPr>
          <w:p w:rsidR="0089789D" w:rsidRPr="004A05B1" w:rsidRDefault="008068A7" w:rsidP="002334C2">
            <w:pPr>
              <w:spacing w:after="0"/>
              <w:jc w:val="center"/>
              <w:rPr>
                <w:rFonts w:ascii="Times New Roman" w:hAnsi="Times New Roman"/>
                <w:b/>
                <w:bCs/>
                <w:color w:val="FFFFFF"/>
                <w:sz w:val="24"/>
                <w:szCs w:val="24"/>
                <w:lang w:val="ro-RO"/>
              </w:rPr>
            </w:pPr>
            <w:r w:rsidRPr="004A05B1">
              <w:rPr>
                <w:rFonts w:ascii="Times New Roman" w:hAnsi="Times New Roman"/>
                <w:b/>
                <w:bCs/>
                <w:sz w:val="28"/>
                <w:szCs w:val="28"/>
                <w:lang w:val="ro-RO"/>
              </w:rPr>
              <w:t>AG</w:t>
            </w:r>
            <w:r w:rsidR="00515750" w:rsidRPr="004A05B1">
              <w:rPr>
                <w:rFonts w:ascii="Times New Roman" w:hAnsi="Times New Roman"/>
                <w:b/>
                <w:bCs/>
                <w:sz w:val="28"/>
                <w:szCs w:val="28"/>
                <w:lang w:val="ro-RO"/>
              </w:rPr>
              <w:t>ENŢ</w:t>
            </w:r>
            <w:r w:rsidRPr="004A05B1">
              <w:rPr>
                <w:rFonts w:ascii="Times New Roman" w:hAnsi="Times New Roman"/>
                <w:b/>
                <w:bCs/>
                <w:sz w:val="28"/>
                <w:szCs w:val="28"/>
                <w:lang w:val="ro-RO"/>
              </w:rPr>
              <w:t>IA PENTRU PROTEC</w:t>
            </w:r>
            <w:r w:rsidR="00515750" w:rsidRPr="004A05B1">
              <w:rPr>
                <w:rFonts w:ascii="Times New Roman" w:hAnsi="Times New Roman"/>
                <w:b/>
                <w:bCs/>
                <w:sz w:val="28"/>
                <w:szCs w:val="28"/>
                <w:lang w:val="ro-RO"/>
              </w:rPr>
              <w:t>Ţ</w:t>
            </w:r>
            <w:r w:rsidRPr="004A05B1">
              <w:rPr>
                <w:rFonts w:ascii="Times New Roman" w:hAnsi="Times New Roman"/>
                <w:b/>
                <w:bCs/>
                <w:sz w:val="28"/>
                <w:szCs w:val="28"/>
                <w:lang w:val="ro-RO"/>
              </w:rPr>
              <w:t>IA MEDIULUI</w:t>
            </w:r>
            <w:r w:rsidR="00EB112B" w:rsidRPr="004A05B1">
              <w:rPr>
                <w:rFonts w:ascii="Times New Roman" w:hAnsi="Times New Roman"/>
                <w:b/>
                <w:bCs/>
                <w:sz w:val="28"/>
                <w:szCs w:val="28"/>
                <w:lang w:val="ro-RO"/>
              </w:rPr>
              <w:t xml:space="preserve"> </w:t>
            </w:r>
            <w:r w:rsidR="002334C2" w:rsidRPr="004A05B1">
              <w:rPr>
                <w:rFonts w:ascii="Times New Roman" w:hAnsi="Times New Roman"/>
                <w:b/>
                <w:bCs/>
                <w:sz w:val="28"/>
                <w:szCs w:val="28"/>
                <w:lang w:val="ro-RO"/>
              </w:rPr>
              <w:t>SUCEAVA</w:t>
            </w:r>
          </w:p>
        </w:tc>
      </w:tr>
    </w:tbl>
    <w:p w:rsidR="00447D68" w:rsidRPr="004A05B1" w:rsidRDefault="00447D68" w:rsidP="00447D68">
      <w:pPr>
        <w:spacing w:line="240" w:lineRule="auto"/>
        <w:jc w:val="center"/>
        <w:rPr>
          <w:rFonts w:ascii="Arial" w:hAnsi="Arial" w:cs="Arial"/>
          <w:sz w:val="24"/>
          <w:szCs w:val="24"/>
          <w:lang w:val="ro-RO"/>
        </w:rPr>
      </w:pPr>
    </w:p>
    <w:p w:rsidR="00C1788E" w:rsidRPr="004A05B1" w:rsidRDefault="00BB4F0E" w:rsidP="007727B9">
      <w:pPr>
        <w:pStyle w:val="Heading1"/>
        <w:tabs>
          <w:tab w:val="left" w:pos="1714"/>
          <w:tab w:val="center" w:pos="5197"/>
        </w:tabs>
        <w:spacing w:before="0" w:beforeAutospacing="0" w:after="0" w:afterAutospacing="0"/>
        <w:jc w:val="center"/>
        <w:rPr>
          <w:b w:val="0"/>
          <w:bCs w:val="0"/>
          <w:sz w:val="24"/>
          <w:szCs w:val="24"/>
          <w:lang w:val="ro-RO"/>
        </w:rPr>
      </w:pPr>
      <w:r w:rsidRPr="004A05B1">
        <w:rPr>
          <w:i/>
          <w:sz w:val="24"/>
          <w:szCs w:val="24"/>
          <w:lang w:val="ro-RO"/>
        </w:rPr>
        <w:t xml:space="preserve">Draft  </w:t>
      </w:r>
      <w:r w:rsidR="00C1788E" w:rsidRPr="004A05B1">
        <w:rPr>
          <w:sz w:val="24"/>
          <w:szCs w:val="24"/>
          <w:lang w:val="ro-RO"/>
        </w:rPr>
        <w:t>DECIZIA ETAPEI DE ÎNCADRARE</w:t>
      </w:r>
    </w:p>
    <w:p w:rsidR="00C1788E" w:rsidRPr="004A05B1" w:rsidRDefault="00C1788E" w:rsidP="007727B9">
      <w:pPr>
        <w:pStyle w:val="Heading2"/>
        <w:tabs>
          <w:tab w:val="center" w:pos="4987"/>
          <w:tab w:val="left" w:pos="7650"/>
        </w:tabs>
        <w:spacing w:before="0" w:after="0" w:line="240" w:lineRule="auto"/>
        <w:jc w:val="center"/>
        <w:rPr>
          <w:rFonts w:ascii="Times New Roman" w:hAnsi="Times New Roman"/>
          <w:i w:val="0"/>
          <w:sz w:val="24"/>
          <w:szCs w:val="24"/>
          <w:lang w:val="ro-RO"/>
        </w:rPr>
      </w:pPr>
      <w:r w:rsidRPr="004A05B1">
        <w:rPr>
          <w:rFonts w:ascii="Times New Roman" w:hAnsi="Times New Roman"/>
          <w:i w:val="0"/>
          <w:sz w:val="24"/>
          <w:szCs w:val="24"/>
          <w:lang w:val="ro-RO"/>
        </w:rPr>
        <w:t>Nr.</w:t>
      </w:r>
      <w:r w:rsidR="00E06820" w:rsidRPr="004A05B1">
        <w:rPr>
          <w:rFonts w:ascii="Times New Roman" w:hAnsi="Times New Roman"/>
          <w:i w:val="0"/>
          <w:sz w:val="24"/>
          <w:szCs w:val="24"/>
          <w:lang w:val="ro-RO"/>
        </w:rPr>
        <w:t xml:space="preserve"> </w:t>
      </w:r>
      <w:r w:rsidR="0097684E" w:rsidRPr="004A05B1">
        <w:rPr>
          <w:rFonts w:ascii="Times New Roman" w:hAnsi="Times New Roman"/>
          <w:i w:val="0"/>
          <w:sz w:val="24"/>
          <w:szCs w:val="24"/>
          <w:lang w:val="ro-RO"/>
        </w:rPr>
        <w:t xml:space="preserve">      </w:t>
      </w:r>
      <w:r w:rsidR="00A642D5" w:rsidRPr="004A05B1">
        <w:rPr>
          <w:rFonts w:ascii="Times New Roman" w:hAnsi="Times New Roman"/>
          <w:i w:val="0"/>
          <w:sz w:val="24"/>
          <w:szCs w:val="24"/>
          <w:lang w:val="ro-RO"/>
        </w:rPr>
        <w:t xml:space="preserve"> </w:t>
      </w:r>
      <w:r w:rsidRPr="004A05B1">
        <w:rPr>
          <w:rFonts w:ascii="Times New Roman" w:hAnsi="Times New Roman"/>
          <w:i w:val="0"/>
          <w:sz w:val="24"/>
          <w:szCs w:val="24"/>
          <w:lang w:val="ro-RO"/>
        </w:rPr>
        <w:t xml:space="preserve">din </w:t>
      </w:r>
      <w:r w:rsidR="000A72D6" w:rsidRPr="004A05B1">
        <w:rPr>
          <w:rStyle w:val="PlaceholderText"/>
          <w:rFonts w:ascii="Times New Roman" w:hAnsi="Times New Roman"/>
          <w:i w:val="0"/>
          <w:color w:val="auto"/>
          <w:sz w:val="24"/>
          <w:szCs w:val="24"/>
          <w:lang w:val="ro-RO"/>
        </w:rPr>
        <w:t xml:space="preserve"> </w:t>
      </w:r>
      <w:r w:rsidR="000E16E7">
        <w:rPr>
          <w:rStyle w:val="PlaceholderText"/>
          <w:rFonts w:ascii="Times New Roman" w:hAnsi="Times New Roman"/>
          <w:i w:val="0"/>
          <w:color w:val="auto"/>
          <w:sz w:val="24"/>
          <w:szCs w:val="24"/>
          <w:lang w:val="ro-RO"/>
        </w:rPr>
        <w:t>..............</w:t>
      </w:r>
      <w:r w:rsidR="005E162A" w:rsidRPr="005E162A">
        <w:rPr>
          <w:rStyle w:val="PlaceholderText"/>
          <w:rFonts w:ascii="Times New Roman" w:hAnsi="Times New Roman"/>
          <w:i w:val="0"/>
          <w:color w:val="auto"/>
          <w:sz w:val="24"/>
          <w:szCs w:val="24"/>
          <w:lang w:val="ro-RO"/>
        </w:rPr>
        <w:t>.</w:t>
      </w:r>
      <w:r w:rsidR="005C5EF7">
        <w:rPr>
          <w:rStyle w:val="PlaceholderText"/>
          <w:rFonts w:ascii="Times New Roman" w:hAnsi="Times New Roman"/>
          <w:i w:val="0"/>
          <w:color w:val="auto"/>
          <w:sz w:val="24"/>
          <w:szCs w:val="24"/>
          <w:lang w:val="ro-RO"/>
        </w:rPr>
        <w:t>0</w:t>
      </w:r>
      <w:r w:rsidR="00264B73">
        <w:rPr>
          <w:rStyle w:val="PlaceholderText"/>
          <w:rFonts w:ascii="Times New Roman" w:hAnsi="Times New Roman"/>
          <w:i w:val="0"/>
          <w:color w:val="auto"/>
          <w:sz w:val="24"/>
          <w:szCs w:val="24"/>
          <w:lang w:val="ro-RO"/>
        </w:rPr>
        <w:t>3</w:t>
      </w:r>
      <w:r w:rsidR="000A72D6" w:rsidRPr="004A05B1">
        <w:rPr>
          <w:rStyle w:val="PlaceholderText"/>
          <w:rFonts w:ascii="Times New Roman" w:hAnsi="Times New Roman"/>
          <w:i w:val="0"/>
          <w:color w:val="auto"/>
          <w:sz w:val="24"/>
          <w:szCs w:val="24"/>
          <w:lang w:val="ro-RO"/>
        </w:rPr>
        <w:t>.</w:t>
      </w:r>
      <w:r w:rsidRPr="004A05B1">
        <w:rPr>
          <w:rStyle w:val="PlaceholderText"/>
          <w:rFonts w:ascii="Times New Roman" w:hAnsi="Times New Roman"/>
          <w:i w:val="0"/>
          <w:color w:val="auto"/>
          <w:sz w:val="24"/>
          <w:szCs w:val="24"/>
          <w:lang w:val="ro-RO"/>
        </w:rPr>
        <w:t>20</w:t>
      </w:r>
      <w:r w:rsidR="000D151A" w:rsidRPr="004A05B1">
        <w:rPr>
          <w:rStyle w:val="PlaceholderText"/>
          <w:rFonts w:ascii="Times New Roman" w:hAnsi="Times New Roman"/>
          <w:i w:val="0"/>
          <w:color w:val="auto"/>
          <w:sz w:val="24"/>
          <w:szCs w:val="24"/>
          <w:lang w:val="ro-RO"/>
        </w:rPr>
        <w:t>2</w:t>
      </w:r>
      <w:r w:rsidR="005C5EF7">
        <w:rPr>
          <w:rStyle w:val="PlaceholderText"/>
          <w:rFonts w:ascii="Times New Roman" w:hAnsi="Times New Roman"/>
          <w:i w:val="0"/>
          <w:color w:val="auto"/>
          <w:sz w:val="24"/>
          <w:szCs w:val="24"/>
          <w:lang w:val="ro-RO"/>
        </w:rPr>
        <w:t>3</w:t>
      </w:r>
    </w:p>
    <w:p w:rsidR="00C1788E" w:rsidRPr="004A05B1" w:rsidRDefault="00C1788E" w:rsidP="007727B9">
      <w:pPr>
        <w:spacing w:after="0"/>
        <w:rPr>
          <w:rFonts w:ascii="Times New Roman" w:hAnsi="Times New Roman"/>
          <w:sz w:val="24"/>
          <w:szCs w:val="24"/>
          <w:lang w:val="ro-RO"/>
        </w:rPr>
      </w:pPr>
    </w:p>
    <w:p w:rsidR="00C1788E" w:rsidRPr="004A05B1" w:rsidRDefault="00561693" w:rsidP="003C31A9">
      <w:pPr>
        <w:pStyle w:val="NoSpacing"/>
        <w:ind w:firstLine="720"/>
        <w:jc w:val="both"/>
        <w:rPr>
          <w:rFonts w:ascii="Times New Roman" w:hAnsi="Times New Roman" w:cs="Times New Roman"/>
          <w:sz w:val="24"/>
          <w:szCs w:val="24"/>
          <w:lang w:val="ro-RO"/>
        </w:rPr>
      </w:pPr>
      <w:r w:rsidRPr="004A05B1">
        <w:rPr>
          <w:rFonts w:ascii="Times New Roman" w:hAnsi="Times New Roman" w:cs="Times New Roman"/>
          <w:sz w:val="24"/>
          <w:szCs w:val="24"/>
          <w:lang w:val="ro-RO"/>
        </w:rPr>
        <w:t xml:space="preserve">     </w:t>
      </w:r>
      <w:r w:rsidR="000E4B1E" w:rsidRPr="004A05B1">
        <w:rPr>
          <w:rFonts w:ascii="Times New Roman" w:hAnsi="Times New Roman" w:cs="Times New Roman"/>
          <w:sz w:val="24"/>
          <w:szCs w:val="24"/>
          <w:lang w:val="ro-RO"/>
        </w:rPr>
        <w:t xml:space="preserve"> Ca urmare a notificării adresate de </w:t>
      </w:r>
      <w:r w:rsidR="00264B73">
        <w:rPr>
          <w:rFonts w:ascii="Times New Roman" w:hAnsi="Times New Roman" w:cs="Times New Roman"/>
          <w:b/>
          <w:sz w:val="24"/>
          <w:szCs w:val="24"/>
          <w:lang w:val="ro-RO"/>
        </w:rPr>
        <w:t>ORAȘ VICOVU DE SUS</w:t>
      </w:r>
      <w:r w:rsidR="00C256AF" w:rsidRPr="004A05B1">
        <w:rPr>
          <w:rFonts w:ascii="Times New Roman" w:hAnsi="Times New Roman" w:cs="Times New Roman"/>
          <w:b/>
          <w:sz w:val="24"/>
          <w:szCs w:val="24"/>
          <w:lang w:val="ro-RO"/>
        </w:rPr>
        <w:t xml:space="preserve"> </w:t>
      </w:r>
      <w:r w:rsidR="0097684E" w:rsidRPr="004A05B1">
        <w:rPr>
          <w:rFonts w:ascii="Times New Roman" w:hAnsi="Times New Roman" w:cs="Times New Roman"/>
          <w:sz w:val="24"/>
          <w:szCs w:val="24"/>
          <w:lang w:val="ro-RO"/>
        </w:rPr>
        <w:t xml:space="preserve">din </w:t>
      </w:r>
      <w:r w:rsidR="001A2B5E" w:rsidRPr="004A05B1">
        <w:rPr>
          <w:rFonts w:ascii="Times New Roman" w:hAnsi="Times New Roman" w:cs="Times New Roman"/>
          <w:sz w:val="24"/>
          <w:szCs w:val="24"/>
          <w:lang w:val="ro-RO"/>
        </w:rPr>
        <w:t xml:space="preserve">comuna </w:t>
      </w:r>
      <w:r w:rsidR="000E16E7">
        <w:rPr>
          <w:rFonts w:ascii="Times New Roman" w:hAnsi="Times New Roman" w:cs="Times New Roman"/>
          <w:sz w:val="24"/>
          <w:szCs w:val="24"/>
          <w:lang w:val="ro-RO"/>
        </w:rPr>
        <w:t>Votinel</w:t>
      </w:r>
      <w:r w:rsidR="005C5EF7">
        <w:rPr>
          <w:rFonts w:ascii="Times New Roman" w:hAnsi="Times New Roman" w:cs="Times New Roman"/>
          <w:sz w:val="24"/>
          <w:szCs w:val="24"/>
          <w:lang w:val="ro-RO"/>
        </w:rPr>
        <w:t>,</w:t>
      </w:r>
      <w:r w:rsidR="00C256AF" w:rsidRPr="004A05B1">
        <w:rPr>
          <w:rFonts w:ascii="Times New Roman" w:hAnsi="Times New Roman" w:cs="Times New Roman"/>
          <w:sz w:val="24"/>
          <w:szCs w:val="24"/>
          <w:lang w:val="ro-RO"/>
        </w:rPr>
        <w:t xml:space="preserve"> </w:t>
      </w:r>
      <w:r w:rsidR="00543DF6" w:rsidRPr="004A05B1">
        <w:rPr>
          <w:rFonts w:ascii="Times New Roman" w:hAnsi="Times New Roman" w:cs="Times New Roman"/>
          <w:sz w:val="24"/>
          <w:szCs w:val="24"/>
          <w:lang w:val="ro-RO"/>
        </w:rPr>
        <w:t xml:space="preserve">județul </w:t>
      </w:r>
      <w:r w:rsidR="001A2B5E" w:rsidRPr="004A05B1">
        <w:rPr>
          <w:rFonts w:ascii="Times New Roman" w:hAnsi="Times New Roman" w:cs="Times New Roman"/>
          <w:sz w:val="24"/>
          <w:szCs w:val="24"/>
          <w:lang w:val="ro-RO"/>
        </w:rPr>
        <w:t>Suceava</w:t>
      </w:r>
      <w:r w:rsidRPr="004A05B1">
        <w:rPr>
          <w:rFonts w:ascii="Times New Roman" w:hAnsi="Times New Roman" w:cs="Times New Roman"/>
          <w:sz w:val="24"/>
          <w:szCs w:val="24"/>
          <w:lang w:val="ro-RO"/>
        </w:rPr>
        <w:t xml:space="preserve"> </w:t>
      </w:r>
      <w:r w:rsidR="00D5736F" w:rsidRPr="004A05B1">
        <w:rPr>
          <w:rFonts w:ascii="Times New Roman" w:hAnsi="Times New Roman" w:cs="Times New Roman"/>
          <w:sz w:val="24"/>
          <w:szCs w:val="24"/>
          <w:lang w:val="ro-RO"/>
        </w:rPr>
        <w:t>privind</w:t>
      </w:r>
      <w:r w:rsidR="00A92565" w:rsidRPr="004A05B1">
        <w:rPr>
          <w:rFonts w:ascii="Times New Roman" w:hAnsi="Times New Roman" w:cs="Times New Roman"/>
          <w:sz w:val="24"/>
          <w:szCs w:val="24"/>
          <w:lang w:val="ro-RO"/>
        </w:rPr>
        <w:t xml:space="preserve"> </w:t>
      </w:r>
      <w:r w:rsidR="0003455C" w:rsidRPr="004A05B1">
        <w:rPr>
          <w:rFonts w:ascii="Times New Roman" w:hAnsi="Times New Roman" w:cs="Times New Roman"/>
          <w:sz w:val="24"/>
          <w:szCs w:val="24"/>
          <w:lang w:val="ro-RO"/>
        </w:rPr>
        <w:t>planul</w:t>
      </w:r>
      <w:r w:rsidR="003E204D"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w:t>
      </w:r>
      <w:r w:rsidR="00264B73">
        <w:rPr>
          <w:rFonts w:ascii="Times New Roman" w:hAnsi="Times New Roman"/>
          <w:sz w:val="24"/>
          <w:szCs w:val="24"/>
          <w:lang w:val="ro-RO"/>
        </w:rPr>
        <w:t>Elaborare PUZ pentru înființarea unui centru de colectare cu aport voluntar (CAV) în orașul Vicovu de Sus</w:t>
      </w:r>
      <w:r w:rsidR="00797832" w:rsidRPr="004A05B1">
        <w:rPr>
          <w:rFonts w:ascii="Times New Roman" w:hAnsi="Times New Roman" w:cs="Times New Roman"/>
          <w:sz w:val="24"/>
          <w:szCs w:val="24"/>
          <w:lang w:val="ro-RO"/>
        </w:rPr>
        <w:t>”</w:t>
      </w:r>
      <w:r w:rsidR="003A37EE" w:rsidRPr="004A05B1">
        <w:rPr>
          <w:rFonts w:ascii="Times New Roman" w:hAnsi="Times New Roman" w:cs="Times New Roman"/>
          <w:sz w:val="24"/>
          <w:szCs w:val="24"/>
          <w:lang w:val="ro-RO"/>
        </w:rPr>
        <w:t xml:space="preserve">, </w:t>
      </w:r>
      <w:r w:rsidR="0097684E" w:rsidRPr="004A05B1">
        <w:rPr>
          <w:rFonts w:ascii="Times New Roman" w:hAnsi="Times New Roman" w:cs="Times New Roman"/>
          <w:sz w:val="24"/>
          <w:szCs w:val="24"/>
          <w:lang w:val="ro-RO"/>
        </w:rPr>
        <w:t xml:space="preserve">propus a fi amplasat </w:t>
      </w:r>
      <w:r w:rsidR="003A37EE" w:rsidRPr="004A05B1">
        <w:rPr>
          <w:rFonts w:ascii="Times New Roman" w:hAnsi="Times New Roman" w:cs="Times New Roman"/>
          <w:sz w:val="24"/>
          <w:szCs w:val="24"/>
          <w:lang w:val="ro-RO"/>
        </w:rPr>
        <w:t>în</w:t>
      </w:r>
      <w:r w:rsidR="0097684E" w:rsidRPr="004A05B1">
        <w:rPr>
          <w:rFonts w:ascii="Times New Roman" w:hAnsi="Times New Roman" w:cs="Times New Roman"/>
          <w:sz w:val="24"/>
          <w:szCs w:val="24"/>
          <w:lang w:val="ro-RO"/>
        </w:rPr>
        <w:t xml:space="preserve"> comuna </w:t>
      </w:r>
      <w:r w:rsidR="000E16E7">
        <w:rPr>
          <w:rFonts w:ascii="Times New Roman" w:hAnsi="Times New Roman" w:cs="Times New Roman"/>
          <w:sz w:val="24"/>
          <w:szCs w:val="24"/>
          <w:lang w:val="ro-RO"/>
        </w:rPr>
        <w:t>Voitinel</w:t>
      </w:r>
      <w:r w:rsidR="00225C95"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județ Suceava</w:t>
      </w:r>
      <w:r w:rsidR="00797832" w:rsidRPr="004A05B1">
        <w:rPr>
          <w:rFonts w:ascii="Times New Roman" w:hAnsi="Times New Roman" w:cs="Times New Roman"/>
          <w:sz w:val="24"/>
          <w:szCs w:val="24"/>
          <w:lang w:val="ro-RO"/>
        </w:rPr>
        <w:t xml:space="preserve"> </w:t>
      </w:r>
      <w:r w:rsidR="00C1788E" w:rsidRPr="004A05B1">
        <w:rPr>
          <w:rFonts w:ascii="Times New Roman" w:hAnsi="Times New Roman" w:cs="Times New Roman"/>
          <w:sz w:val="24"/>
          <w:szCs w:val="24"/>
          <w:lang w:val="ro-RO"/>
        </w:rPr>
        <w:t>înreg</w:t>
      </w:r>
      <w:r w:rsidR="00820431" w:rsidRPr="004A05B1">
        <w:rPr>
          <w:rFonts w:ascii="Times New Roman" w:hAnsi="Times New Roman" w:cs="Times New Roman"/>
          <w:sz w:val="24"/>
          <w:szCs w:val="24"/>
          <w:lang w:val="ro-RO"/>
        </w:rPr>
        <w:t>istrată  la  APM Suceava cu nr.</w:t>
      </w:r>
      <w:r w:rsidR="000E4B1E" w:rsidRPr="004A05B1">
        <w:rPr>
          <w:rFonts w:ascii="Times New Roman" w:hAnsi="Times New Roman" w:cs="Times New Roman"/>
          <w:sz w:val="24"/>
          <w:szCs w:val="24"/>
          <w:lang w:val="ro-RO"/>
        </w:rPr>
        <w:t xml:space="preserve"> </w:t>
      </w:r>
      <w:r w:rsidR="00264B73">
        <w:rPr>
          <w:rFonts w:ascii="Times New Roman" w:hAnsi="Times New Roman" w:cs="Times New Roman"/>
          <w:sz w:val="24"/>
          <w:szCs w:val="24"/>
          <w:lang w:val="ro-RO"/>
        </w:rPr>
        <w:t>15970</w:t>
      </w:r>
      <w:r w:rsidR="00BE34F2" w:rsidRPr="004A05B1">
        <w:rPr>
          <w:rFonts w:ascii="Times New Roman" w:hAnsi="Times New Roman" w:cs="Times New Roman"/>
          <w:sz w:val="24"/>
          <w:szCs w:val="24"/>
          <w:lang w:val="ro-RO"/>
        </w:rPr>
        <w:t>/</w:t>
      </w:r>
      <w:r w:rsidR="00264B73">
        <w:rPr>
          <w:rFonts w:ascii="Times New Roman" w:hAnsi="Times New Roman" w:cs="Times New Roman"/>
          <w:sz w:val="24"/>
          <w:szCs w:val="24"/>
          <w:lang w:val="ro-RO"/>
        </w:rPr>
        <w:t>29</w:t>
      </w:r>
      <w:r w:rsidR="00BE34F2" w:rsidRPr="004A05B1">
        <w:rPr>
          <w:rFonts w:ascii="Times New Roman" w:hAnsi="Times New Roman" w:cs="Times New Roman"/>
          <w:sz w:val="24"/>
          <w:szCs w:val="24"/>
          <w:lang w:val="ro-RO"/>
        </w:rPr>
        <w:t>.</w:t>
      </w:r>
      <w:r w:rsidR="00C84A55">
        <w:rPr>
          <w:rFonts w:ascii="Times New Roman" w:hAnsi="Times New Roman" w:cs="Times New Roman"/>
          <w:sz w:val="24"/>
          <w:szCs w:val="24"/>
          <w:lang w:val="ro-RO"/>
        </w:rPr>
        <w:t>1</w:t>
      </w:r>
      <w:r w:rsidR="00264B73">
        <w:rPr>
          <w:rFonts w:ascii="Times New Roman" w:hAnsi="Times New Roman" w:cs="Times New Roman"/>
          <w:sz w:val="24"/>
          <w:szCs w:val="24"/>
          <w:lang w:val="ro-RO"/>
        </w:rPr>
        <w:t>2</w:t>
      </w:r>
      <w:r w:rsidR="00BE34F2" w:rsidRPr="004A05B1">
        <w:rPr>
          <w:rFonts w:ascii="Times New Roman" w:hAnsi="Times New Roman" w:cs="Times New Roman"/>
          <w:sz w:val="24"/>
          <w:szCs w:val="24"/>
          <w:lang w:val="ro-RO"/>
        </w:rPr>
        <w:t>.202</w:t>
      </w:r>
      <w:r w:rsidR="00264B73">
        <w:rPr>
          <w:rFonts w:ascii="Times New Roman" w:hAnsi="Times New Roman" w:cs="Times New Roman"/>
          <w:sz w:val="24"/>
          <w:szCs w:val="24"/>
          <w:lang w:val="ro-RO"/>
        </w:rPr>
        <w:t>2</w:t>
      </w:r>
      <w:r w:rsidR="00C1788E" w:rsidRPr="004A05B1">
        <w:rPr>
          <w:rFonts w:ascii="Times New Roman" w:hAnsi="Times New Roman" w:cs="Times New Roman"/>
          <w:sz w:val="24"/>
          <w:szCs w:val="24"/>
          <w:lang w:val="ro-RO"/>
        </w:rPr>
        <w:t>, în baza: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1076/2004</w:t>
      </w:r>
      <w:r w:rsidR="00F3691C" w:rsidRPr="004A05B1">
        <w:rPr>
          <w:rFonts w:ascii="Times New Roman" w:eastAsia="Times New Roman" w:hAnsi="Times New Roman"/>
          <w:i/>
          <w:sz w:val="24"/>
          <w:szCs w:val="24"/>
          <w:lang w:val="ro-RO"/>
        </w:rPr>
        <w:t xml:space="preserve"> (republicată)</w:t>
      </w:r>
      <w:r w:rsidRPr="004A05B1">
        <w:rPr>
          <w:rFonts w:ascii="Times New Roman" w:eastAsia="Times New Roman" w:hAnsi="Times New Roman"/>
          <w:i/>
          <w:sz w:val="24"/>
          <w:szCs w:val="24"/>
          <w:lang w:val="ro-RO"/>
        </w:rPr>
        <w:t xml:space="preserve"> privind stabilirea procedurii de realizare a evaluării de mediu</w:t>
      </w:r>
      <w:r w:rsidR="00D5736F" w:rsidRPr="004A05B1">
        <w:rPr>
          <w:rFonts w:ascii="Times New Roman" w:eastAsia="Times New Roman" w:hAnsi="Times New Roman"/>
          <w:i/>
          <w:sz w:val="24"/>
          <w:szCs w:val="24"/>
          <w:lang w:val="ro-RO"/>
        </w:rPr>
        <w:t xml:space="preserve"> pentru planuri şi programe.</w:t>
      </w:r>
    </w:p>
    <w:p w:rsidR="00C1788E" w:rsidRPr="004A05B1" w:rsidRDefault="00C1788E" w:rsidP="003C31A9">
      <w:pPr>
        <w:autoSpaceDE w:val="0"/>
        <w:autoSpaceDN w:val="0"/>
        <w:adjustRightInd w:val="0"/>
        <w:spacing w:after="0" w:line="240" w:lineRule="auto"/>
        <w:jc w:val="both"/>
        <w:rPr>
          <w:rFonts w:ascii="Times New Roman" w:eastAsia="Times New Roman" w:hAnsi="Times New Roman"/>
          <w:i/>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Agenţia pentru Protecţia Mediului Suceava</w:t>
      </w:r>
    </w:p>
    <w:p w:rsidR="00C1788E"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ca urmare a consultării autorităţilor publice participante în cadrul şedinţei Comitetului Special Constituit din data </w:t>
      </w:r>
      <w:r w:rsidR="007C3F44" w:rsidRPr="004A05B1">
        <w:rPr>
          <w:rFonts w:ascii="Times New Roman" w:hAnsi="Times New Roman"/>
          <w:sz w:val="24"/>
          <w:szCs w:val="24"/>
          <w:lang w:val="ro-RO"/>
        </w:rPr>
        <w:t xml:space="preserve">de </w:t>
      </w:r>
      <w:r w:rsidR="00EC1C55">
        <w:rPr>
          <w:rFonts w:ascii="Times New Roman" w:hAnsi="Times New Roman"/>
          <w:sz w:val="24"/>
          <w:szCs w:val="24"/>
          <w:lang w:val="ro-RO"/>
        </w:rPr>
        <w:t>2</w:t>
      </w:r>
      <w:r w:rsidR="00264B73">
        <w:rPr>
          <w:rFonts w:ascii="Times New Roman" w:hAnsi="Times New Roman"/>
          <w:sz w:val="24"/>
          <w:szCs w:val="24"/>
          <w:lang w:val="ro-RO"/>
        </w:rPr>
        <w:t>3</w:t>
      </w:r>
      <w:r w:rsidR="00797832" w:rsidRPr="004A05B1">
        <w:rPr>
          <w:rFonts w:ascii="Times New Roman" w:hAnsi="Times New Roman"/>
          <w:sz w:val="24"/>
          <w:szCs w:val="24"/>
          <w:lang w:val="ro-RO"/>
        </w:rPr>
        <w:t>.</w:t>
      </w:r>
      <w:r w:rsidR="00EC1C55">
        <w:rPr>
          <w:rFonts w:ascii="Times New Roman" w:hAnsi="Times New Roman"/>
          <w:sz w:val="24"/>
          <w:szCs w:val="24"/>
          <w:lang w:val="ro-RO"/>
        </w:rPr>
        <w:t>0</w:t>
      </w:r>
      <w:r w:rsidR="003B70B0">
        <w:rPr>
          <w:rFonts w:ascii="Times New Roman" w:hAnsi="Times New Roman"/>
          <w:sz w:val="24"/>
          <w:szCs w:val="24"/>
          <w:lang w:val="ro-RO"/>
        </w:rPr>
        <w:t>2</w:t>
      </w:r>
      <w:r w:rsidRPr="004A05B1">
        <w:rPr>
          <w:rFonts w:ascii="Times New Roman" w:hAnsi="Times New Roman"/>
          <w:sz w:val="24"/>
          <w:szCs w:val="24"/>
          <w:lang w:val="ro-RO"/>
        </w:rPr>
        <w:t>.20</w:t>
      </w:r>
      <w:r w:rsidR="00EC1C55">
        <w:rPr>
          <w:rFonts w:ascii="Times New Roman" w:hAnsi="Times New Roman"/>
          <w:sz w:val="24"/>
          <w:szCs w:val="24"/>
          <w:lang w:val="ro-RO"/>
        </w:rPr>
        <w:t>23</w:t>
      </w:r>
      <w:r w:rsidRPr="004A05B1">
        <w:rPr>
          <w:rFonts w:ascii="Times New Roman" w:hAnsi="Times New Roman"/>
          <w:sz w:val="24"/>
          <w:szCs w:val="24"/>
          <w:lang w:val="ro-RO"/>
        </w:rPr>
        <w:t>;</w:t>
      </w:r>
    </w:p>
    <w:p w:rsidR="00A4614D"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conformitate cu prevederile art. 5 alin.</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3 pct.</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a</w:t>
      </w:r>
      <w:r w:rsidRPr="004A05B1">
        <w:rPr>
          <w:rFonts w:ascii="Times New Roman" w:hAnsi="Times New Roman"/>
          <w:bCs/>
          <w:sz w:val="24"/>
          <w:szCs w:val="24"/>
          <w:lang w:val="ro-RO"/>
        </w:rPr>
        <w:t xml:space="preserve"> şi a anexei nr.</w:t>
      </w:r>
      <w:r w:rsidR="00D56C3D" w:rsidRPr="004A05B1">
        <w:rPr>
          <w:rFonts w:ascii="Times New Roman" w:hAnsi="Times New Roman"/>
          <w:bCs/>
          <w:sz w:val="24"/>
          <w:szCs w:val="24"/>
          <w:lang w:val="ro-RO"/>
        </w:rPr>
        <w:t xml:space="preserve"> </w:t>
      </w:r>
      <w:r w:rsidRPr="004A05B1">
        <w:rPr>
          <w:rFonts w:ascii="Times New Roman" w:hAnsi="Times New Roman"/>
          <w:bCs/>
          <w:sz w:val="24"/>
          <w:szCs w:val="24"/>
          <w:lang w:val="ro-RO"/>
        </w:rPr>
        <w:t>1 – Criterii pentru determinarea efectelor semnificative potenţiale asupra mediului din</w:t>
      </w:r>
      <w:r w:rsidRPr="004A05B1">
        <w:rPr>
          <w:rFonts w:ascii="Times New Roman" w:hAnsi="Times New Roman"/>
          <w:b/>
          <w:bCs/>
          <w:sz w:val="24"/>
          <w:szCs w:val="24"/>
          <w:lang w:val="ro-RO"/>
        </w:rPr>
        <w:t xml:space="preserve"> </w:t>
      </w:r>
      <w:r w:rsidRPr="004A05B1">
        <w:rPr>
          <w:rFonts w:ascii="Times New Roman" w:hAnsi="Times New Roman"/>
          <w:sz w:val="24"/>
          <w:szCs w:val="24"/>
          <w:lang w:val="ro-RO"/>
        </w:rPr>
        <w:t>H.G. 1076/2004</w:t>
      </w:r>
      <w:r w:rsidR="003C61F4" w:rsidRPr="004A05B1">
        <w:rPr>
          <w:rFonts w:ascii="Times New Roman" w:hAnsi="Times New Roman"/>
          <w:sz w:val="24"/>
          <w:szCs w:val="24"/>
          <w:lang w:val="ro-RO"/>
        </w:rPr>
        <w:t xml:space="preserve"> (republicată)</w:t>
      </w:r>
      <w:r w:rsidRPr="004A05B1">
        <w:rPr>
          <w:rFonts w:ascii="Times New Roman" w:hAnsi="Times New Roman"/>
          <w:sz w:val="24"/>
          <w:szCs w:val="24"/>
          <w:lang w:val="ro-RO"/>
        </w:rPr>
        <w:t xml:space="preserve"> privind stabilirea procedurii de realizare a evaluării de mediu pentru planuri şi programe;</w:t>
      </w:r>
    </w:p>
    <w:p w:rsidR="000E16E7" w:rsidRPr="00A946E8" w:rsidRDefault="000E16E7" w:rsidP="000E16E7">
      <w:pPr>
        <w:pStyle w:val="ListParagraph"/>
        <w:numPr>
          <w:ilvl w:val="0"/>
          <w:numId w:val="45"/>
        </w:numPr>
        <w:autoSpaceDE w:val="0"/>
        <w:autoSpaceDN w:val="0"/>
        <w:adjustRightInd w:val="0"/>
        <w:jc w:val="both"/>
        <w:rPr>
          <w:rFonts w:ascii="Times New Roman" w:hAnsi="Times New Roman"/>
          <w:sz w:val="24"/>
          <w:szCs w:val="24"/>
          <w:lang w:val="ro-RO"/>
        </w:rPr>
      </w:pPr>
      <w:r w:rsidRPr="003C61F4">
        <w:rPr>
          <w:rFonts w:ascii="Times New Roman" w:hAnsi="Times New Roman"/>
          <w:sz w:val="24"/>
          <w:szCs w:val="24"/>
          <w:lang w:val="ro-RO"/>
        </w:rPr>
        <w:t>în baza completărilor depuse la A.P.M. Suceava conform solicitărilor C.S.C.</w:t>
      </w:r>
      <w:r w:rsidR="00264B73">
        <w:rPr>
          <w:rFonts w:ascii="Times New Roman" w:hAnsi="Times New Roman"/>
          <w:sz w:val="24"/>
          <w:szCs w:val="24"/>
          <w:lang w:val="ro-RO"/>
        </w:rPr>
        <w:t xml:space="preserve"> </w:t>
      </w:r>
      <w:r w:rsidR="00264B73" w:rsidRPr="004A05B1">
        <w:rPr>
          <w:rFonts w:ascii="Times New Roman" w:hAnsi="Times New Roman"/>
          <w:sz w:val="24"/>
          <w:szCs w:val="24"/>
          <w:lang w:val="ro-RO"/>
        </w:rPr>
        <w:t xml:space="preserve">înregistrate cu nr. </w:t>
      </w:r>
      <w:r w:rsidR="00264B73">
        <w:rPr>
          <w:rFonts w:ascii="Times New Roman" w:hAnsi="Times New Roman"/>
          <w:sz w:val="24"/>
          <w:szCs w:val="24"/>
          <w:lang w:val="ro-RO"/>
        </w:rPr>
        <w:t>1972</w:t>
      </w:r>
      <w:r w:rsidR="00264B73" w:rsidRPr="004A05B1">
        <w:rPr>
          <w:rFonts w:ascii="Times New Roman" w:hAnsi="Times New Roman"/>
          <w:sz w:val="24"/>
          <w:szCs w:val="24"/>
          <w:lang w:val="ro-RO"/>
        </w:rPr>
        <w:t>/</w:t>
      </w:r>
      <w:r w:rsidR="00264B73">
        <w:rPr>
          <w:rFonts w:ascii="Times New Roman" w:hAnsi="Times New Roman"/>
          <w:sz w:val="24"/>
          <w:szCs w:val="24"/>
          <w:lang w:val="ro-RO"/>
        </w:rPr>
        <w:t>15</w:t>
      </w:r>
      <w:r w:rsidR="00264B73" w:rsidRPr="004A05B1">
        <w:rPr>
          <w:rFonts w:ascii="Times New Roman" w:hAnsi="Times New Roman"/>
          <w:sz w:val="24"/>
          <w:szCs w:val="24"/>
          <w:lang w:val="ro-RO"/>
        </w:rPr>
        <w:t>.0</w:t>
      </w:r>
      <w:r w:rsidR="00264B73">
        <w:rPr>
          <w:rFonts w:ascii="Times New Roman" w:hAnsi="Times New Roman"/>
          <w:sz w:val="24"/>
          <w:szCs w:val="24"/>
          <w:lang w:val="ro-RO"/>
        </w:rPr>
        <w:t>2</w:t>
      </w:r>
      <w:r w:rsidR="00264B73">
        <w:rPr>
          <w:rFonts w:ascii="Times New Roman" w:hAnsi="Times New Roman"/>
          <w:sz w:val="24"/>
          <w:szCs w:val="24"/>
          <w:lang w:val="ro-RO"/>
        </w:rPr>
        <w:t>.2023</w:t>
      </w:r>
      <w:r>
        <w:rPr>
          <w:rFonts w:ascii="Times New Roman" w:hAnsi="Times New Roman"/>
          <w:sz w:val="24"/>
          <w:szCs w:val="24"/>
          <w:lang w:val="ro-RO"/>
        </w:rPr>
        <w:t>,</w:t>
      </w:r>
      <w:r w:rsidRPr="00A946E8">
        <w:rPr>
          <w:rFonts w:ascii="Times New Roman" w:hAnsi="Times New Roman"/>
          <w:sz w:val="24"/>
          <w:szCs w:val="24"/>
          <w:lang w:val="ro-RO"/>
        </w:rPr>
        <w:t xml:space="preserve"> respectiv:</w:t>
      </w:r>
    </w:p>
    <w:p w:rsidR="003C61F4" w:rsidRPr="004A05B1" w:rsidRDefault="003C61F4" w:rsidP="00C84A55">
      <w:pPr>
        <w:pStyle w:val="ListParagraph"/>
        <w:autoSpaceDE w:val="0"/>
        <w:autoSpaceDN w:val="0"/>
        <w:adjustRightInd w:val="0"/>
        <w:jc w:val="both"/>
        <w:rPr>
          <w:rFonts w:ascii="Times New Roman" w:hAnsi="Times New Roman"/>
          <w:sz w:val="24"/>
          <w:szCs w:val="24"/>
          <w:lang w:val="ro-RO"/>
        </w:rPr>
      </w:pPr>
    </w:p>
    <w:p w:rsidR="00746259" w:rsidRPr="00746259" w:rsidRDefault="00746259" w:rsidP="00B775AD">
      <w:pPr>
        <w:pStyle w:val="ListParagraph"/>
        <w:numPr>
          <w:ilvl w:val="0"/>
          <w:numId w:val="46"/>
        </w:numPr>
        <w:autoSpaceDE w:val="0"/>
        <w:autoSpaceDN w:val="0"/>
        <w:adjustRightInd w:val="0"/>
        <w:jc w:val="both"/>
        <w:rPr>
          <w:rFonts w:ascii="Times New Roman" w:hAnsi="Times New Roman"/>
          <w:sz w:val="24"/>
          <w:szCs w:val="24"/>
          <w:lang w:val="ro-RO"/>
        </w:rPr>
      </w:pPr>
      <w:r w:rsidRPr="00746259">
        <w:rPr>
          <w:rFonts w:ascii="Times New Roman" w:hAnsi="Times New Roman"/>
          <w:sz w:val="24"/>
          <w:szCs w:val="24"/>
          <w:lang w:val="ro-RO"/>
        </w:rPr>
        <w:t xml:space="preserve">Adresa nr. </w:t>
      </w:r>
      <w:r w:rsidR="00264B73">
        <w:rPr>
          <w:rFonts w:ascii="Times New Roman" w:hAnsi="Times New Roman"/>
          <w:sz w:val="24"/>
          <w:szCs w:val="24"/>
          <w:lang w:val="ro-RO"/>
        </w:rPr>
        <w:t>4138075</w:t>
      </w:r>
      <w:r w:rsidR="00FE6C21">
        <w:rPr>
          <w:rFonts w:ascii="Times New Roman" w:hAnsi="Times New Roman"/>
          <w:sz w:val="24"/>
          <w:szCs w:val="24"/>
          <w:lang w:val="ro-RO"/>
        </w:rPr>
        <w:t>/20.01.2023</w:t>
      </w:r>
      <w:r w:rsidRPr="00746259">
        <w:rPr>
          <w:rFonts w:ascii="Times New Roman" w:hAnsi="Times New Roman"/>
          <w:sz w:val="24"/>
          <w:szCs w:val="24"/>
          <w:lang w:val="ro-RO"/>
        </w:rPr>
        <w:t xml:space="preserve"> emisă de Inspectoratul pentru Situații de Urgență </w:t>
      </w:r>
      <w:r w:rsidRPr="00746259">
        <w:rPr>
          <w:rFonts w:ascii="Times New Roman" w:hAnsi="Times New Roman"/>
          <w:sz w:val="24"/>
          <w:szCs w:val="24"/>
        </w:rPr>
        <w:t>"</w:t>
      </w:r>
      <w:r w:rsidRPr="00746259">
        <w:rPr>
          <w:rFonts w:ascii="Times New Roman" w:hAnsi="Times New Roman"/>
          <w:sz w:val="24"/>
          <w:szCs w:val="24"/>
          <w:lang w:val="ro-RO"/>
        </w:rPr>
        <w:t>Bucovina</w:t>
      </w:r>
      <w:r w:rsidRPr="00746259">
        <w:rPr>
          <w:rFonts w:ascii="Times New Roman" w:hAnsi="Times New Roman"/>
          <w:sz w:val="24"/>
          <w:szCs w:val="24"/>
        </w:rPr>
        <w:t>"</w:t>
      </w:r>
      <w:r w:rsidRPr="00746259">
        <w:rPr>
          <w:rFonts w:ascii="Times New Roman" w:hAnsi="Times New Roman"/>
          <w:sz w:val="24"/>
          <w:szCs w:val="24"/>
          <w:lang w:val="ro-RO"/>
        </w:rPr>
        <w:t xml:space="preserve"> al județului Suceava;</w:t>
      </w:r>
    </w:p>
    <w:p w:rsidR="0053302C" w:rsidRDefault="0053302C" w:rsidP="003C61F4">
      <w:pPr>
        <w:pStyle w:val="ListParagraph"/>
        <w:numPr>
          <w:ilvl w:val="0"/>
          <w:numId w:val="46"/>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Notific</w:t>
      </w:r>
      <w:r w:rsidR="003C61F4" w:rsidRPr="004A05B1">
        <w:rPr>
          <w:rFonts w:ascii="Times New Roman" w:hAnsi="Times New Roman"/>
          <w:sz w:val="24"/>
          <w:szCs w:val="24"/>
          <w:lang w:val="ro-RO"/>
        </w:rPr>
        <w:t>area</w:t>
      </w:r>
      <w:r w:rsidRPr="004A05B1">
        <w:rPr>
          <w:rFonts w:ascii="Times New Roman" w:hAnsi="Times New Roman"/>
          <w:sz w:val="24"/>
          <w:szCs w:val="24"/>
          <w:lang w:val="ro-RO"/>
        </w:rPr>
        <w:t xml:space="preserve"> nr. </w:t>
      </w:r>
      <w:r w:rsidR="00264B73">
        <w:rPr>
          <w:rFonts w:ascii="Times New Roman" w:hAnsi="Times New Roman"/>
          <w:sz w:val="24"/>
          <w:szCs w:val="24"/>
          <w:lang w:val="ro-RO"/>
        </w:rPr>
        <w:t>39345</w:t>
      </w:r>
      <w:r w:rsidR="00FE6C21">
        <w:rPr>
          <w:rFonts w:ascii="Times New Roman" w:hAnsi="Times New Roman"/>
          <w:sz w:val="24"/>
          <w:szCs w:val="24"/>
          <w:lang w:val="ro-RO"/>
        </w:rPr>
        <w:t>/</w:t>
      </w:r>
      <w:r w:rsidR="00264B73">
        <w:rPr>
          <w:rFonts w:ascii="Times New Roman" w:hAnsi="Times New Roman"/>
          <w:sz w:val="24"/>
          <w:szCs w:val="24"/>
          <w:lang w:val="ro-RO"/>
        </w:rPr>
        <w:t>08</w:t>
      </w:r>
      <w:r w:rsidR="00FE6C21">
        <w:rPr>
          <w:rFonts w:ascii="Times New Roman" w:hAnsi="Times New Roman"/>
          <w:sz w:val="24"/>
          <w:szCs w:val="24"/>
          <w:lang w:val="ro-RO"/>
        </w:rPr>
        <w:t>.1</w:t>
      </w:r>
      <w:r w:rsidR="00264B73">
        <w:rPr>
          <w:rFonts w:ascii="Times New Roman" w:hAnsi="Times New Roman"/>
          <w:sz w:val="24"/>
          <w:szCs w:val="24"/>
          <w:lang w:val="ro-RO"/>
        </w:rPr>
        <w:t>2</w:t>
      </w:r>
      <w:r w:rsidR="00FE6C21">
        <w:rPr>
          <w:rFonts w:ascii="Times New Roman" w:hAnsi="Times New Roman"/>
          <w:sz w:val="24"/>
          <w:szCs w:val="24"/>
          <w:lang w:val="ro-RO"/>
        </w:rPr>
        <w:t>.202</w:t>
      </w:r>
      <w:r w:rsidR="00264B73">
        <w:rPr>
          <w:rFonts w:ascii="Times New Roman" w:hAnsi="Times New Roman"/>
          <w:sz w:val="24"/>
          <w:szCs w:val="24"/>
          <w:lang w:val="ro-RO"/>
        </w:rPr>
        <w:t>2</w:t>
      </w:r>
      <w:r w:rsidRPr="004A05B1">
        <w:rPr>
          <w:rFonts w:ascii="Times New Roman" w:hAnsi="Times New Roman"/>
          <w:sz w:val="24"/>
          <w:szCs w:val="24"/>
          <w:lang w:val="ro-RO"/>
        </w:rPr>
        <w:t xml:space="preserve"> emis</w:t>
      </w:r>
      <w:r w:rsidR="003C61F4" w:rsidRPr="004A05B1">
        <w:rPr>
          <w:rFonts w:ascii="Times New Roman" w:hAnsi="Times New Roman"/>
          <w:sz w:val="24"/>
          <w:szCs w:val="24"/>
          <w:lang w:val="ro-RO"/>
        </w:rPr>
        <w:t>ă</w:t>
      </w:r>
      <w:r w:rsidRPr="004A05B1">
        <w:rPr>
          <w:rFonts w:ascii="Times New Roman" w:hAnsi="Times New Roman"/>
          <w:sz w:val="24"/>
          <w:szCs w:val="24"/>
          <w:lang w:val="ro-RO"/>
        </w:rPr>
        <w:t xml:space="preserve"> de către Direcția de Sănătate Publică Județeană Suceava;</w:t>
      </w:r>
    </w:p>
    <w:p w:rsidR="00264B73" w:rsidRPr="004A05B1" w:rsidRDefault="00264B73" w:rsidP="003C61F4">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Adresa nr. 110/ST SV/14.02.2023 emisă de către Agenția Națională pentru Arii Naturale Protejate;</w:t>
      </w:r>
    </w:p>
    <w:p w:rsidR="007D2F2D" w:rsidRPr="004A05B1"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w:t>
      </w:r>
      <w:r w:rsidR="00C1788E" w:rsidRPr="004A05B1">
        <w:rPr>
          <w:rFonts w:ascii="Times New Roman" w:hAnsi="Times New Roman"/>
          <w:sz w:val="24"/>
          <w:szCs w:val="24"/>
          <w:lang w:val="ro-RO"/>
        </w:rPr>
        <w:t xml:space="preserve">lipsa comentariilor motivate </w:t>
      </w:r>
      <w:r w:rsidR="0053302C" w:rsidRPr="004A05B1">
        <w:rPr>
          <w:rFonts w:ascii="Times New Roman" w:hAnsi="Times New Roman"/>
          <w:sz w:val="24"/>
          <w:szCs w:val="24"/>
          <w:lang w:val="ro-RO"/>
        </w:rPr>
        <w:t>din partea publicului interesat</w:t>
      </w:r>
      <w:r w:rsidR="00F4518E" w:rsidRPr="004A05B1">
        <w:rPr>
          <w:rFonts w:ascii="Times New Roman" w:hAnsi="Times New Roman"/>
          <w:sz w:val="24"/>
          <w:szCs w:val="24"/>
          <w:lang w:val="ro-RO"/>
        </w:rPr>
        <w:t>,</w:t>
      </w:r>
    </w:p>
    <w:p w:rsidR="007C3F44" w:rsidRPr="004A05B1"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decide:</w:t>
      </w:r>
    </w:p>
    <w:p w:rsidR="00C1788E" w:rsidRPr="004A05B1" w:rsidRDefault="00D32DE0"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Planul </w:t>
      </w:r>
      <w:r w:rsidR="00797832" w:rsidRPr="004A05B1">
        <w:rPr>
          <w:rFonts w:ascii="Times New Roman" w:hAnsi="Times New Roman"/>
          <w:b/>
          <w:sz w:val="24"/>
          <w:szCs w:val="24"/>
          <w:lang w:val="ro-RO"/>
        </w:rPr>
        <w:t>„</w:t>
      </w:r>
      <w:r w:rsidR="00264B73">
        <w:rPr>
          <w:rFonts w:ascii="Times New Roman" w:hAnsi="Times New Roman"/>
          <w:b/>
          <w:sz w:val="24"/>
          <w:szCs w:val="24"/>
          <w:lang w:val="ro-RO"/>
        </w:rPr>
        <w:t>Elaborare PUZ pentru înființarea unui centru de colectare cu aport voluntar (CAV) în orașul Vicovu de Sus</w:t>
      </w:r>
      <w:r w:rsidR="00797832" w:rsidRPr="004A05B1">
        <w:rPr>
          <w:rFonts w:ascii="Times New Roman" w:hAnsi="Times New Roman"/>
          <w:b/>
          <w:sz w:val="24"/>
          <w:szCs w:val="24"/>
          <w:lang w:val="ro-RO"/>
        </w:rPr>
        <w:t>”, propus a fi amplasat în</w:t>
      </w:r>
      <w:r w:rsidR="00A946E8" w:rsidRPr="004A05B1">
        <w:rPr>
          <w:rFonts w:ascii="Times New Roman" w:hAnsi="Times New Roman"/>
          <w:b/>
          <w:sz w:val="24"/>
          <w:szCs w:val="24"/>
          <w:lang w:val="ro-RO"/>
        </w:rPr>
        <w:t xml:space="preserve"> </w:t>
      </w:r>
      <w:r w:rsidR="00264B73">
        <w:rPr>
          <w:rFonts w:ascii="Times New Roman" w:hAnsi="Times New Roman"/>
          <w:b/>
          <w:sz w:val="24"/>
          <w:szCs w:val="24"/>
          <w:lang w:val="ro-RO"/>
        </w:rPr>
        <w:t>orașul Vicovude Sus</w:t>
      </w:r>
      <w:r w:rsidR="003C65DA" w:rsidRPr="004A05B1">
        <w:rPr>
          <w:rFonts w:ascii="Times New Roman" w:hAnsi="Times New Roman"/>
          <w:b/>
          <w:sz w:val="24"/>
          <w:szCs w:val="24"/>
          <w:lang w:val="ro-RO"/>
        </w:rPr>
        <w:t>,</w:t>
      </w:r>
      <w:r w:rsidR="00D0507F">
        <w:rPr>
          <w:rFonts w:ascii="Times New Roman" w:hAnsi="Times New Roman"/>
          <w:b/>
          <w:sz w:val="24"/>
          <w:szCs w:val="24"/>
          <w:lang w:val="ro-RO"/>
        </w:rPr>
        <w:t xml:space="preserve"> </w:t>
      </w:r>
      <w:r w:rsidR="00797832" w:rsidRPr="004A05B1">
        <w:rPr>
          <w:rFonts w:ascii="Times New Roman" w:hAnsi="Times New Roman"/>
          <w:b/>
          <w:sz w:val="24"/>
          <w:szCs w:val="24"/>
          <w:lang w:val="ro-RO"/>
        </w:rPr>
        <w:t>județ Suceava</w:t>
      </w:r>
      <w:r w:rsidR="00A92565" w:rsidRPr="004A05B1">
        <w:rPr>
          <w:rFonts w:ascii="Times New Roman" w:hAnsi="Times New Roman"/>
          <w:sz w:val="24"/>
          <w:szCs w:val="24"/>
          <w:lang w:val="ro-RO"/>
        </w:rPr>
        <w:t>,</w:t>
      </w:r>
      <w:r w:rsidR="003810B2" w:rsidRPr="004A05B1">
        <w:rPr>
          <w:rFonts w:ascii="Times New Roman" w:hAnsi="Times New Roman"/>
          <w:sz w:val="24"/>
          <w:szCs w:val="24"/>
          <w:lang w:val="ro-RO"/>
        </w:rPr>
        <w:t xml:space="preserve"> </w:t>
      </w:r>
      <w:r w:rsidR="00C1788E" w:rsidRPr="004A05B1">
        <w:rPr>
          <w:rFonts w:ascii="Times New Roman" w:hAnsi="Times New Roman"/>
          <w:b/>
          <w:sz w:val="24"/>
          <w:szCs w:val="24"/>
          <w:lang w:val="ro-RO"/>
        </w:rPr>
        <w:t>nu necesită evaluare de mediu şi nu necesită evaluare adecvată şi se va supune adoptării fără aviz de mediu</w:t>
      </w:r>
      <w:r w:rsidR="00C1788E" w:rsidRPr="004A05B1">
        <w:rPr>
          <w:rFonts w:ascii="Times New Roman" w:hAnsi="Times New Roman"/>
          <w:b/>
          <w:i/>
          <w:sz w:val="24"/>
          <w:szCs w:val="24"/>
          <w:lang w:val="ro-RO"/>
        </w:rPr>
        <w:t>.</w:t>
      </w:r>
      <w:r w:rsidR="00C1788E" w:rsidRPr="004A05B1">
        <w:rPr>
          <w:rFonts w:ascii="Times New Roman" w:hAnsi="Times New Roman"/>
          <w:sz w:val="24"/>
          <w:szCs w:val="24"/>
          <w:lang w:val="ro-RO" w:eastAsia="ro-RO"/>
        </w:rPr>
        <w:t xml:space="preserve"> </w:t>
      </w:r>
    </w:p>
    <w:p w:rsidR="006A5248" w:rsidRPr="004A05B1"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Documentația tehnică se aprobă cu următoarele condiții:</w:t>
      </w:r>
    </w:p>
    <w:p w:rsidR="00C1788E" w:rsidRPr="004A05B1" w:rsidRDefault="00C1788E" w:rsidP="003C31A9">
      <w:pPr>
        <w:autoSpaceDE w:val="0"/>
        <w:autoSpaceDN w:val="0"/>
        <w:adjustRightInd w:val="0"/>
        <w:spacing w:after="0" w:line="240" w:lineRule="auto"/>
        <w:jc w:val="both"/>
        <w:rPr>
          <w:rFonts w:ascii="Times New Roman" w:hAnsi="Times New Roman"/>
          <w:b/>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        </w:t>
      </w:r>
      <w:r w:rsidRPr="004A05B1">
        <w:rPr>
          <w:rFonts w:ascii="Times New Roman" w:hAnsi="Times New Roman"/>
          <w:sz w:val="24"/>
          <w:szCs w:val="24"/>
          <w:lang w:val="ro-RO"/>
        </w:rPr>
        <w:t>Prezenta decizie finală este valabilă pe toată perioada de valabilitate a PUZ-ului dacă nu intervin modificări ale acestuia.</w:t>
      </w:r>
    </w:p>
    <w:p w:rsidR="00D32DE0" w:rsidRPr="004A05B1" w:rsidRDefault="00C1788E" w:rsidP="003C31A9">
      <w:pPr>
        <w:autoSpaceDE w:val="0"/>
        <w:autoSpaceDN w:val="0"/>
        <w:adjustRightInd w:val="0"/>
        <w:spacing w:after="0" w:line="240" w:lineRule="auto"/>
        <w:jc w:val="both"/>
        <w:rPr>
          <w:rFonts w:ascii="Times New Roman" w:hAnsi="Times New Roman"/>
          <w:color w:val="FF0000"/>
          <w:sz w:val="10"/>
          <w:szCs w:val="10"/>
          <w:lang w:val="ro-RO"/>
        </w:rPr>
      </w:pPr>
      <w:r w:rsidRPr="004A05B1">
        <w:rPr>
          <w:rFonts w:ascii="Times New Roman" w:hAnsi="Times New Roman"/>
          <w:sz w:val="24"/>
          <w:szCs w:val="24"/>
          <w:lang w:val="ro-RO"/>
        </w:rPr>
        <w:t xml:space="preserve">        Prezenta nu înlocuiește Acordul de mediu în vederea emiterii Autorizației de construire.</w:t>
      </w:r>
      <w:r w:rsidR="0019200A" w:rsidRPr="004A05B1">
        <w:rPr>
          <w:rFonts w:ascii="Times New Roman" w:hAnsi="Times New Roman"/>
          <w:b/>
          <w:color w:val="FF0000"/>
          <w:sz w:val="24"/>
          <w:szCs w:val="24"/>
          <w:lang w:val="ro-RO"/>
        </w:rPr>
        <w:t xml:space="preserve">  </w:t>
      </w:r>
      <w:r w:rsidR="00447D68" w:rsidRPr="004A05B1">
        <w:rPr>
          <w:rFonts w:ascii="Times New Roman" w:hAnsi="Times New Roman"/>
          <w:b/>
          <w:color w:val="FF0000"/>
          <w:sz w:val="24"/>
          <w:szCs w:val="24"/>
          <w:lang w:val="ro-RO"/>
        </w:rPr>
        <w:t xml:space="preserve"> </w:t>
      </w:r>
    </w:p>
    <w:p w:rsidR="00724567" w:rsidRPr="004A05B1" w:rsidRDefault="00724567" w:rsidP="003C31A9">
      <w:pPr>
        <w:autoSpaceDE w:val="0"/>
        <w:autoSpaceDN w:val="0"/>
        <w:adjustRightInd w:val="0"/>
        <w:spacing w:after="0" w:line="240" w:lineRule="auto"/>
        <w:jc w:val="both"/>
        <w:rPr>
          <w:rFonts w:ascii="Times New Roman" w:hAnsi="Times New Roman"/>
          <w:b/>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Caracteristicile și localizarea proiectului</w:t>
      </w:r>
    </w:p>
    <w:p w:rsidR="00447CAA" w:rsidRPr="004A05B1" w:rsidRDefault="00265E6B" w:rsidP="00092AAA">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lastRenderedPageBreak/>
        <w:t xml:space="preserve">Terenul </w:t>
      </w:r>
      <w:r w:rsidR="00C2046F" w:rsidRPr="004A05B1">
        <w:rPr>
          <w:rFonts w:ascii="Times New Roman" w:hAnsi="Times New Roman"/>
          <w:sz w:val="24"/>
          <w:szCs w:val="24"/>
          <w:lang w:val="ro-RO"/>
        </w:rPr>
        <w:t xml:space="preserve">pentru care este elaborat planul </w:t>
      </w:r>
      <w:r w:rsidR="003D4141" w:rsidRPr="004A05B1">
        <w:rPr>
          <w:rFonts w:ascii="Times New Roman" w:hAnsi="Times New Roman"/>
          <w:sz w:val="24"/>
          <w:szCs w:val="24"/>
          <w:lang w:val="ro-RO"/>
        </w:rPr>
        <w:t xml:space="preserve">este </w:t>
      </w:r>
      <w:r w:rsidR="000E16E7">
        <w:rPr>
          <w:rFonts w:ascii="Times New Roman" w:hAnsi="Times New Roman"/>
          <w:sz w:val="24"/>
          <w:szCs w:val="24"/>
          <w:lang w:val="ro-RO"/>
        </w:rPr>
        <w:t xml:space="preserve">domeniul privat al </w:t>
      </w:r>
      <w:r w:rsidR="00264B73">
        <w:rPr>
          <w:rFonts w:ascii="Times New Roman" w:hAnsi="Times New Roman"/>
          <w:sz w:val="24"/>
          <w:szCs w:val="24"/>
          <w:lang w:val="ro-RO"/>
        </w:rPr>
        <w:t>orașului Vicovu de Sus</w:t>
      </w:r>
      <w:r w:rsidR="00BA3C15" w:rsidRPr="004A05B1">
        <w:rPr>
          <w:rFonts w:ascii="Times New Roman" w:hAnsi="Times New Roman"/>
          <w:sz w:val="24"/>
          <w:szCs w:val="24"/>
          <w:lang w:val="ro-RO"/>
        </w:rPr>
        <w:t xml:space="preserve">, </w:t>
      </w:r>
      <w:r w:rsidR="000E16E7">
        <w:rPr>
          <w:rFonts w:ascii="Times New Roman" w:hAnsi="Times New Roman"/>
          <w:sz w:val="24"/>
          <w:szCs w:val="24"/>
          <w:lang w:val="ro-RO"/>
        </w:rPr>
        <w:t>ex</w:t>
      </w:r>
      <w:r w:rsidR="00BA3C15" w:rsidRPr="004A05B1">
        <w:rPr>
          <w:rFonts w:ascii="Times New Roman" w:hAnsi="Times New Roman"/>
          <w:sz w:val="24"/>
          <w:szCs w:val="24"/>
          <w:lang w:val="ro-RO"/>
        </w:rPr>
        <w:t>travilan</w:t>
      </w:r>
      <w:r w:rsidR="003D4141"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nr.</w:t>
      </w:r>
      <w:r w:rsidR="00574409"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 xml:space="preserve">cadastral </w:t>
      </w:r>
      <w:r w:rsidR="001E55D8">
        <w:rPr>
          <w:rFonts w:ascii="Times New Roman" w:hAnsi="Times New Roman"/>
          <w:sz w:val="24"/>
          <w:szCs w:val="24"/>
          <w:lang w:val="ro-RO"/>
        </w:rPr>
        <w:t>53127</w:t>
      </w:r>
      <w:r w:rsidR="00C84A55">
        <w:rPr>
          <w:rFonts w:ascii="Times New Roman" w:hAnsi="Times New Roman"/>
          <w:sz w:val="24"/>
          <w:szCs w:val="24"/>
          <w:lang w:val="ro-RO"/>
        </w:rPr>
        <w:t xml:space="preserve">, </w:t>
      </w:r>
      <w:r w:rsidR="003D4141" w:rsidRPr="004A05B1">
        <w:rPr>
          <w:rFonts w:ascii="Times New Roman" w:hAnsi="Times New Roman"/>
          <w:sz w:val="24"/>
          <w:szCs w:val="24"/>
          <w:lang w:val="ro-RO"/>
        </w:rPr>
        <w:t>jud</w:t>
      </w:r>
      <w:r w:rsidR="00BA3C15" w:rsidRPr="004A05B1">
        <w:rPr>
          <w:rFonts w:ascii="Times New Roman" w:hAnsi="Times New Roman"/>
          <w:sz w:val="24"/>
          <w:szCs w:val="24"/>
          <w:lang w:val="ro-RO"/>
        </w:rPr>
        <w:t>eț</w:t>
      </w:r>
      <w:r w:rsidR="003D4141" w:rsidRPr="004A05B1">
        <w:rPr>
          <w:rFonts w:ascii="Times New Roman" w:hAnsi="Times New Roman"/>
          <w:sz w:val="24"/>
          <w:szCs w:val="24"/>
          <w:lang w:val="ro-RO"/>
        </w:rPr>
        <w:t xml:space="preserve"> Suceava, în</w:t>
      </w:r>
      <w:r w:rsidR="00C2046F" w:rsidRPr="004A05B1">
        <w:rPr>
          <w:rFonts w:ascii="Times New Roman" w:hAnsi="Times New Roman"/>
          <w:sz w:val="24"/>
          <w:szCs w:val="24"/>
          <w:lang w:val="ro-RO"/>
        </w:rPr>
        <w:t xml:space="preserve"> suprafaț</w:t>
      </w:r>
      <w:r w:rsidR="00A62E09" w:rsidRPr="004A05B1">
        <w:rPr>
          <w:rFonts w:ascii="Times New Roman" w:hAnsi="Times New Roman"/>
          <w:sz w:val="24"/>
          <w:szCs w:val="24"/>
          <w:lang w:val="ro-RO"/>
        </w:rPr>
        <w:t>ă</w:t>
      </w:r>
      <w:r w:rsidR="00C2046F" w:rsidRPr="004A05B1">
        <w:rPr>
          <w:rFonts w:ascii="Times New Roman" w:hAnsi="Times New Roman"/>
          <w:sz w:val="24"/>
          <w:szCs w:val="24"/>
          <w:lang w:val="ro-RO"/>
        </w:rPr>
        <w:t xml:space="preserve"> totală de </w:t>
      </w:r>
      <w:r w:rsidR="00264B73">
        <w:rPr>
          <w:rFonts w:ascii="Times New Roman" w:hAnsi="Times New Roman"/>
          <w:sz w:val="24"/>
          <w:szCs w:val="24"/>
          <w:lang w:val="ro-RO"/>
        </w:rPr>
        <w:t>48570</w:t>
      </w:r>
      <w:r w:rsidR="00574409" w:rsidRPr="004A05B1">
        <w:rPr>
          <w:rFonts w:ascii="Times New Roman" w:hAnsi="Times New Roman"/>
          <w:sz w:val="24"/>
          <w:szCs w:val="24"/>
          <w:lang w:val="ro-RO"/>
        </w:rPr>
        <w:t xml:space="preserve">,0 </w:t>
      </w:r>
      <w:r w:rsidR="003D4141" w:rsidRPr="004A05B1">
        <w:rPr>
          <w:rFonts w:ascii="Times New Roman" w:hAnsi="Times New Roman"/>
          <w:sz w:val="24"/>
          <w:szCs w:val="24"/>
          <w:lang w:val="ro-RO"/>
        </w:rPr>
        <w:t>mp.</w:t>
      </w:r>
    </w:p>
    <w:p w:rsidR="00447CAA" w:rsidRPr="004A05B1" w:rsidRDefault="0049561B"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ab/>
        <w:t xml:space="preserve">Este emis Certificatul de Urbanism nr. </w:t>
      </w:r>
      <w:r w:rsidR="00264B73">
        <w:rPr>
          <w:rFonts w:ascii="Times New Roman" w:hAnsi="Times New Roman"/>
          <w:sz w:val="24"/>
          <w:szCs w:val="24"/>
          <w:lang w:val="ro-RO"/>
        </w:rPr>
        <w:t>179</w:t>
      </w:r>
      <w:r w:rsidR="00E328A1" w:rsidRPr="004A05B1">
        <w:rPr>
          <w:rFonts w:ascii="Times New Roman" w:hAnsi="Times New Roman"/>
          <w:sz w:val="24"/>
          <w:szCs w:val="24"/>
          <w:lang w:val="ro-RO"/>
        </w:rPr>
        <w:t>/</w:t>
      </w:r>
      <w:r w:rsidR="000E16E7">
        <w:rPr>
          <w:rFonts w:ascii="Times New Roman" w:hAnsi="Times New Roman"/>
          <w:sz w:val="24"/>
          <w:szCs w:val="24"/>
          <w:lang w:val="ro-RO"/>
        </w:rPr>
        <w:t>0</w:t>
      </w:r>
      <w:r w:rsidR="00264B73">
        <w:rPr>
          <w:rFonts w:ascii="Times New Roman" w:hAnsi="Times New Roman"/>
          <w:sz w:val="24"/>
          <w:szCs w:val="24"/>
          <w:lang w:val="ro-RO"/>
        </w:rPr>
        <w:t>3</w:t>
      </w:r>
      <w:r w:rsidRPr="004A05B1">
        <w:rPr>
          <w:rFonts w:ascii="Times New Roman" w:hAnsi="Times New Roman"/>
          <w:sz w:val="24"/>
          <w:szCs w:val="24"/>
          <w:lang w:val="ro-RO"/>
        </w:rPr>
        <w:t>.</w:t>
      </w:r>
      <w:r w:rsidR="000E16E7">
        <w:rPr>
          <w:rFonts w:ascii="Times New Roman" w:hAnsi="Times New Roman"/>
          <w:sz w:val="24"/>
          <w:szCs w:val="24"/>
          <w:lang w:val="ro-RO"/>
        </w:rPr>
        <w:t>1</w:t>
      </w:r>
      <w:r w:rsidR="00264B73">
        <w:rPr>
          <w:rFonts w:ascii="Times New Roman" w:hAnsi="Times New Roman"/>
          <w:sz w:val="24"/>
          <w:szCs w:val="24"/>
          <w:lang w:val="ro-RO"/>
        </w:rPr>
        <w:t>0</w:t>
      </w:r>
      <w:r w:rsidRPr="004A05B1">
        <w:rPr>
          <w:rFonts w:ascii="Times New Roman" w:hAnsi="Times New Roman"/>
          <w:sz w:val="24"/>
          <w:szCs w:val="24"/>
          <w:lang w:val="ro-RO"/>
        </w:rPr>
        <w:t>.202</w:t>
      </w:r>
      <w:r w:rsidR="004A05B1">
        <w:rPr>
          <w:rFonts w:ascii="Times New Roman" w:hAnsi="Times New Roman"/>
          <w:sz w:val="24"/>
          <w:szCs w:val="24"/>
          <w:lang w:val="ro-RO"/>
        </w:rPr>
        <w:t>2</w:t>
      </w:r>
      <w:r w:rsidRPr="004A05B1">
        <w:rPr>
          <w:rFonts w:ascii="Times New Roman" w:hAnsi="Times New Roman"/>
          <w:sz w:val="24"/>
          <w:szCs w:val="24"/>
          <w:lang w:val="ro-RO"/>
        </w:rPr>
        <w:t xml:space="preserve"> de către Primăria </w:t>
      </w:r>
      <w:r w:rsidR="001E55D8">
        <w:rPr>
          <w:rFonts w:ascii="Times New Roman" w:hAnsi="Times New Roman"/>
          <w:sz w:val="24"/>
          <w:szCs w:val="24"/>
          <w:lang w:val="ro-RO"/>
        </w:rPr>
        <w:t>orașului Vicovu de Sus</w:t>
      </w:r>
      <w:r w:rsidRPr="004A05B1">
        <w:rPr>
          <w:rFonts w:ascii="Times New Roman" w:hAnsi="Times New Roman"/>
          <w:sz w:val="24"/>
          <w:szCs w:val="24"/>
          <w:lang w:val="ro-RO"/>
        </w:rPr>
        <w:t>, care certifică acest fapt.</w:t>
      </w:r>
    </w:p>
    <w:p w:rsidR="000D151A" w:rsidRPr="004A05B1" w:rsidRDefault="00C84A55" w:rsidP="003C31A9">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t xml:space="preserve">În prezent terenul având destinație prevăzut în PUG – </w:t>
      </w:r>
      <w:r w:rsidR="001E55D8">
        <w:rPr>
          <w:rFonts w:ascii="Times New Roman" w:hAnsi="Times New Roman"/>
          <w:sz w:val="24"/>
          <w:szCs w:val="24"/>
          <w:lang w:val="ro-RO"/>
        </w:rPr>
        <w:t>parcelă virană</w:t>
      </w:r>
      <w:r w:rsidR="003D4141" w:rsidRPr="004A05B1">
        <w:rPr>
          <w:rFonts w:ascii="Times New Roman" w:hAnsi="Times New Roman"/>
          <w:sz w:val="24"/>
          <w:szCs w:val="24"/>
          <w:lang w:val="ro-RO"/>
        </w:rPr>
        <w:t>.</w:t>
      </w:r>
    </w:p>
    <w:p w:rsidR="0057178D" w:rsidRPr="004A05B1" w:rsidRDefault="00C1788E" w:rsidP="003C31A9">
      <w:pPr>
        <w:spacing w:after="0" w:line="240" w:lineRule="auto"/>
        <w:jc w:val="both"/>
        <w:rPr>
          <w:rFonts w:ascii="Times New Roman" w:hAnsi="Times New Roman"/>
          <w:b/>
          <w:sz w:val="12"/>
          <w:szCs w:val="12"/>
          <w:lang w:val="ro-RO"/>
        </w:rPr>
      </w:pPr>
      <w:r w:rsidRPr="004A05B1">
        <w:rPr>
          <w:rFonts w:ascii="Times New Roman" w:hAnsi="Times New Roman"/>
          <w:b/>
          <w:sz w:val="24"/>
          <w:szCs w:val="24"/>
          <w:lang w:val="ro-RO"/>
        </w:rPr>
        <w:t xml:space="preserve">   </w:t>
      </w:r>
    </w:p>
    <w:p w:rsidR="00B4218A" w:rsidRPr="003B70B0" w:rsidRDefault="00C1788E" w:rsidP="003B70B0">
      <w:pPr>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Vecinătăți:</w:t>
      </w:r>
    </w:p>
    <w:p w:rsidR="003B70B0" w:rsidRPr="003B70B0" w:rsidRDefault="003B70B0" w:rsidP="003B70B0">
      <w:pPr>
        <w:pStyle w:val="ListParagraph"/>
        <w:numPr>
          <w:ilvl w:val="0"/>
          <w:numId w:val="45"/>
        </w:numPr>
        <w:autoSpaceDE w:val="0"/>
        <w:autoSpaceDN w:val="0"/>
        <w:adjustRightInd w:val="0"/>
        <w:jc w:val="both"/>
        <w:rPr>
          <w:rFonts w:ascii="Times New Roman" w:hAnsi="Times New Roman"/>
          <w:sz w:val="24"/>
          <w:szCs w:val="24"/>
          <w:lang w:val="ro-RO"/>
        </w:rPr>
      </w:pPr>
      <w:r w:rsidRPr="003B70B0">
        <w:rPr>
          <w:rFonts w:ascii="Times New Roman" w:hAnsi="Times New Roman"/>
          <w:sz w:val="24"/>
          <w:szCs w:val="24"/>
          <w:lang w:val="ro-RO"/>
        </w:rPr>
        <w:t xml:space="preserve">Nord – </w:t>
      </w:r>
      <w:r w:rsidR="001E55D8">
        <w:rPr>
          <w:rFonts w:ascii="Times New Roman" w:hAnsi="Times New Roman"/>
          <w:sz w:val="24"/>
          <w:szCs w:val="24"/>
          <w:lang w:val="ro-RO"/>
        </w:rPr>
        <w:t>N</w:t>
      </w:r>
      <w:r w:rsidRPr="003B70B0">
        <w:rPr>
          <w:rFonts w:ascii="Times New Roman" w:hAnsi="Times New Roman"/>
          <w:sz w:val="24"/>
          <w:szCs w:val="24"/>
          <w:lang w:val="ro-RO"/>
        </w:rPr>
        <w:t xml:space="preserve">r. cad. </w:t>
      </w:r>
      <w:r w:rsidR="001E55D8">
        <w:rPr>
          <w:rFonts w:ascii="Times New Roman" w:hAnsi="Times New Roman"/>
          <w:sz w:val="24"/>
          <w:szCs w:val="24"/>
          <w:lang w:val="ro-RO"/>
        </w:rPr>
        <w:t>35086</w:t>
      </w:r>
      <w:r w:rsidRPr="003B70B0">
        <w:rPr>
          <w:rFonts w:ascii="Times New Roman" w:hAnsi="Times New Roman"/>
          <w:sz w:val="24"/>
          <w:szCs w:val="24"/>
          <w:lang w:val="ro-RO"/>
        </w:rPr>
        <w:t>;</w:t>
      </w:r>
    </w:p>
    <w:p w:rsidR="003B70B0" w:rsidRDefault="003B70B0" w:rsidP="00B23897">
      <w:pPr>
        <w:pStyle w:val="ListParagraph"/>
        <w:numPr>
          <w:ilvl w:val="0"/>
          <w:numId w:val="45"/>
        </w:numPr>
        <w:autoSpaceDE w:val="0"/>
        <w:autoSpaceDN w:val="0"/>
        <w:adjustRightInd w:val="0"/>
        <w:jc w:val="both"/>
        <w:rPr>
          <w:rFonts w:ascii="Times New Roman" w:hAnsi="Times New Roman"/>
          <w:sz w:val="24"/>
          <w:szCs w:val="24"/>
          <w:lang w:val="ro-RO"/>
        </w:rPr>
      </w:pPr>
      <w:r w:rsidRPr="003B70B0">
        <w:rPr>
          <w:rFonts w:ascii="Times New Roman" w:hAnsi="Times New Roman"/>
          <w:sz w:val="24"/>
          <w:szCs w:val="24"/>
          <w:lang w:val="ro-RO"/>
        </w:rPr>
        <w:t>Sud</w:t>
      </w:r>
      <w:r w:rsidR="001E55D8">
        <w:rPr>
          <w:rFonts w:ascii="Times New Roman" w:hAnsi="Times New Roman"/>
          <w:sz w:val="24"/>
          <w:szCs w:val="24"/>
          <w:lang w:val="ro-RO"/>
        </w:rPr>
        <w:t xml:space="preserve"> </w:t>
      </w:r>
      <w:r w:rsidRPr="003B70B0">
        <w:rPr>
          <w:rFonts w:ascii="Times New Roman" w:hAnsi="Times New Roman"/>
          <w:sz w:val="24"/>
          <w:szCs w:val="24"/>
          <w:lang w:val="ro-RO"/>
        </w:rPr>
        <w:t xml:space="preserve">– </w:t>
      </w:r>
      <w:r w:rsidR="001E55D8">
        <w:rPr>
          <w:rFonts w:ascii="Times New Roman" w:hAnsi="Times New Roman"/>
          <w:sz w:val="24"/>
          <w:szCs w:val="24"/>
          <w:lang w:val="ro-RO"/>
        </w:rPr>
        <w:t>Nr. cad. 40392</w:t>
      </w:r>
      <w:r>
        <w:rPr>
          <w:rFonts w:ascii="Times New Roman" w:hAnsi="Times New Roman"/>
          <w:sz w:val="24"/>
          <w:szCs w:val="24"/>
          <w:lang w:val="ro-RO"/>
        </w:rPr>
        <w:t>;</w:t>
      </w:r>
    </w:p>
    <w:p w:rsidR="003B70B0" w:rsidRPr="003B70B0" w:rsidRDefault="003B70B0" w:rsidP="00B23897">
      <w:pPr>
        <w:pStyle w:val="ListParagraph"/>
        <w:numPr>
          <w:ilvl w:val="0"/>
          <w:numId w:val="45"/>
        </w:numPr>
        <w:autoSpaceDE w:val="0"/>
        <w:autoSpaceDN w:val="0"/>
        <w:adjustRightInd w:val="0"/>
        <w:jc w:val="both"/>
        <w:rPr>
          <w:rFonts w:ascii="Times New Roman" w:hAnsi="Times New Roman"/>
          <w:sz w:val="24"/>
          <w:szCs w:val="24"/>
          <w:lang w:val="ro-RO"/>
        </w:rPr>
      </w:pPr>
      <w:r w:rsidRPr="003B70B0">
        <w:rPr>
          <w:rFonts w:ascii="Times New Roman" w:hAnsi="Times New Roman"/>
          <w:sz w:val="24"/>
          <w:szCs w:val="24"/>
          <w:lang w:val="ro-RO"/>
        </w:rPr>
        <w:t>Est –</w:t>
      </w:r>
      <w:r>
        <w:rPr>
          <w:rFonts w:ascii="Times New Roman" w:hAnsi="Times New Roman"/>
          <w:sz w:val="24"/>
          <w:szCs w:val="24"/>
          <w:lang w:val="ro-RO"/>
        </w:rPr>
        <w:t xml:space="preserve"> </w:t>
      </w:r>
      <w:r w:rsidR="001E55D8">
        <w:rPr>
          <w:rFonts w:ascii="Times New Roman" w:hAnsi="Times New Roman"/>
          <w:sz w:val="24"/>
          <w:szCs w:val="24"/>
          <w:lang w:val="ro-RO"/>
        </w:rPr>
        <w:t>str. Nicolae Bălcescu (pod)</w:t>
      </w:r>
      <w:r>
        <w:rPr>
          <w:rFonts w:ascii="Times New Roman" w:hAnsi="Times New Roman"/>
          <w:sz w:val="24"/>
          <w:szCs w:val="24"/>
          <w:lang w:val="ro-RO"/>
        </w:rPr>
        <w:t>.</w:t>
      </w:r>
    </w:p>
    <w:p w:rsidR="00636144" w:rsidRPr="004A05B1" w:rsidRDefault="00636144" w:rsidP="00636144">
      <w:pPr>
        <w:autoSpaceDE w:val="0"/>
        <w:autoSpaceDN w:val="0"/>
        <w:adjustRightInd w:val="0"/>
        <w:spacing w:after="0" w:line="240" w:lineRule="auto"/>
        <w:jc w:val="both"/>
        <w:rPr>
          <w:rFonts w:ascii="Times New Roman" w:hAnsi="Times New Roman"/>
          <w:b/>
          <w:color w:val="FF0000"/>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1. Caracteristicile planurilor şi programelor cu privire, în special, la:</w:t>
      </w:r>
    </w:p>
    <w:p w:rsidR="009E6DA2" w:rsidRPr="004A05B1" w:rsidRDefault="00C1788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D417E" w:rsidRPr="004A05B1" w:rsidRDefault="005003A9"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w:t>
      </w:r>
      <w:r w:rsidR="00C84A55" w:rsidRPr="004A05B1">
        <w:rPr>
          <w:rFonts w:ascii="Times New Roman" w:hAnsi="Times New Roman"/>
          <w:sz w:val="24"/>
          <w:szCs w:val="24"/>
          <w:lang w:val="ro-RO"/>
        </w:rPr>
        <w:t xml:space="preserve">Conform PUG-ului </w:t>
      </w:r>
      <w:r w:rsidR="001E55D8">
        <w:rPr>
          <w:rFonts w:ascii="Times New Roman" w:hAnsi="Times New Roman"/>
          <w:sz w:val="24"/>
          <w:szCs w:val="24"/>
          <w:lang w:val="ro-RO"/>
        </w:rPr>
        <w:t>orașului Vicovu de Sus</w:t>
      </w:r>
      <w:r w:rsidR="00C84A55" w:rsidRPr="004A05B1">
        <w:rPr>
          <w:rFonts w:ascii="Times New Roman" w:hAnsi="Times New Roman"/>
          <w:sz w:val="24"/>
          <w:szCs w:val="24"/>
          <w:lang w:val="ro-RO"/>
        </w:rPr>
        <w:t xml:space="preserve">, terenul studiat se află în </w:t>
      </w:r>
      <w:r w:rsidR="003B70B0">
        <w:rPr>
          <w:rFonts w:ascii="Times New Roman" w:hAnsi="Times New Roman"/>
          <w:sz w:val="24"/>
          <w:szCs w:val="24"/>
          <w:lang w:val="ro-RO"/>
        </w:rPr>
        <w:t xml:space="preserve">extravilan. </w:t>
      </w:r>
      <w:r w:rsidR="003B70B0" w:rsidRPr="003B70B0">
        <w:rPr>
          <w:rFonts w:ascii="Times New Roman" w:hAnsi="Times New Roman"/>
          <w:sz w:val="24"/>
          <w:szCs w:val="24"/>
          <w:lang w:val="ro-RO"/>
        </w:rPr>
        <w:t>Destinatia stabilit</w:t>
      </w:r>
      <w:r w:rsidR="003B70B0">
        <w:rPr>
          <w:rFonts w:ascii="Times New Roman" w:hAnsi="Times New Roman"/>
          <w:sz w:val="24"/>
          <w:szCs w:val="24"/>
          <w:lang w:val="ro-RO"/>
        </w:rPr>
        <w:t>ă</w:t>
      </w:r>
      <w:r w:rsidR="003B70B0" w:rsidRPr="003B70B0">
        <w:rPr>
          <w:rFonts w:ascii="Times New Roman" w:hAnsi="Times New Roman"/>
          <w:sz w:val="24"/>
          <w:szCs w:val="24"/>
          <w:lang w:val="ro-RO"/>
        </w:rPr>
        <w:t xml:space="preserve"> prin documenta</w:t>
      </w:r>
      <w:r w:rsidR="003B70B0">
        <w:rPr>
          <w:rFonts w:ascii="Times New Roman" w:hAnsi="Times New Roman"/>
          <w:sz w:val="24"/>
          <w:szCs w:val="24"/>
          <w:lang w:val="ro-RO"/>
        </w:rPr>
        <w:t>ț</w:t>
      </w:r>
      <w:r w:rsidR="003B70B0" w:rsidRPr="003B70B0">
        <w:rPr>
          <w:rFonts w:ascii="Times New Roman" w:hAnsi="Times New Roman"/>
          <w:sz w:val="24"/>
          <w:szCs w:val="24"/>
          <w:lang w:val="ro-RO"/>
        </w:rPr>
        <w:t>iile de urbanism, teren extravilan</w:t>
      </w:r>
      <w:r w:rsidR="001E55D8">
        <w:rPr>
          <w:rFonts w:ascii="Times New Roman" w:hAnsi="Times New Roman"/>
          <w:sz w:val="24"/>
          <w:szCs w:val="24"/>
          <w:lang w:val="ro-RO"/>
        </w:rPr>
        <w:t xml:space="preserve"> – neproductiv</w:t>
      </w:r>
      <w:r w:rsidR="003B70B0">
        <w:rPr>
          <w:rFonts w:ascii="Times New Roman" w:hAnsi="Times New Roman"/>
          <w:sz w:val="24"/>
          <w:szCs w:val="24"/>
          <w:lang w:val="ro-RO"/>
        </w:rPr>
        <w:t>.</w:t>
      </w:r>
      <w:r w:rsidR="00C84A55" w:rsidRPr="004A05B1">
        <w:rPr>
          <w:rFonts w:ascii="Times New Roman" w:hAnsi="Times New Roman"/>
          <w:sz w:val="24"/>
          <w:szCs w:val="24"/>
          <w:lang w:val="ro-RO"/>
        </w:rPr>
        <w:t xml:space="preserve"> Planul propune </w:t>
      </w:r>
      <w:r w:rsidR="001E55D8">
        <w:rPr>
          <w:rFonts w:ascii="Times New Roman" w:hAnsi="Times New Roman"/>
          <w:sz w:val="24"/>
          <w:szCs w:val="24"/>
          <w:lang w:val="ro-RO"/>
        </w:rPr>
        <w:t>înființarea unui centru de colectare a deșeurilor cu aport voluntar</w:t>
      </w:r>
      <w:r w:rsidR="003B70B0">
        <w:rPr>
          <w:rFonts w:ascii="Times New Roman" w:hAnsi="Times New Roman"/>
          <w:sz w:val="24"/>
          <w:szCs w:val="24"/>
          <w:lang w:val="ro-RO"/>
        </w:rPr>
        <w:t xml:space="preserve">. </w:t>
      </w:r>
    </w:p>
    <w:p w:rsidR="00380FE4" w:rsidRPr="004A05B1" w:rsidRDefault="00380FE4" w:rsidP="003C31A9">
      <w:pPr>
        <w:spacing w:after="0" w:line="240" w:lineRule="auto"/>
        <w:jc w:val="both"/>
        <w:rPr>
          <w:rFonts w:ascii="Times New Roman" w:hAnsi="Times New Roman"/>
          <w:b/>
          <w:color w:val="FF0000"/>
          <w:sz w:val="10"/>
          <w:szCs w:val="10"/>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Indici urbanistici :</w:t>
      </w:r>
      <w:r w:rsidR="008D417E" w:rsidRPr="004A05B1">
        <w:rPr>
          <w:rFonts w:ascii="Times New Roman" w:hAnsi="Times New Roman"/>
          <w:b/>
          <w:sz w:val="24"/>
          <w:szCs w:val="24"/>
          <w:lang w:val="ro-RO"/>
        </w:rPr>
        <w:t xml:space="preserve">   </w:t>
      </w:r>
    </w:p>
    <w:p w:rsidR="00574409" w:rsidRPr="004A05B1" w:rsidRDefault="00A4614D" w:rsidP="00574409">
      <w:pPr>
        <w:pStyle w:val="ListParagraph"/>
        <w:tabs>
          <w:tab w:val="left" w:pos="0"/>
        </w:tabs>
        <w:ind w:left="0"/>
        <w:jc w:val="both"/>
        <w:rPr>
          <w:rFonts w:ascii="Times New Roman" w:hAnsi="Times New Roman"/>
          <w:bCs/>
          <w:sz w:val="24"/>
          <w:szCs w:val="24"/>
          <w:lang w:val="ro-RO" w:eastAsia="en-GB"/>
        </w:rPr>
      </w:pPr>
      <w:r w:rsidRPr="004A05B1">
        <w:rPr>
          <w:rFonts w:ascii="Times New Roman" w:hAnsi="Times New Roman"/>
          <w:sz w:val="24"/>
          <w:szCs w:val="24"/>
          <w:lang w:val="ro-RO"/>
        </w:rPr>
        <w:t xml:space="preserve">    </w:t>
      </w:r>
      <w:r w:rsidR="00574409" w:rsidRPr="004A05B1">
        <w:rPr>
          <w:rFonts w:ascii="Times New Roman" w:hAnsi="Times New Roman"/>
          <w:sz w:val="24"/>
          <w:szCs w:val="24"/>
          <w:lang w:val="ro-RO"/>
        </w:rPr>
        <w:t>P.O.T. maxim</w:t>
      </w:r>
      <w:r w:rsidR="00574409" w:rsidRPr="004A05B1">
        <w:rPr>
          <w:rFonts w:ascii="Times New Roman" w:hAnsi="Times New Roman"/>
          <w:bCs/>
          <w:sz w:val="24"/>
          <w:szCs w:val="24"/>
          <w:lang w:val="ro-RO" w:eastAsia="en-GB"/>
        </w:rPr>
        <w:t xml:space="preserve">:  </w:t>
      </w:r>
      <w:r w:rsidR="001E55D8">
        <w:rPr>
          <w:rFonts w:ascii="Times New Roman" w:hAnsi="Times New Roman"/>
          <w:bCs/>
          <w:sz w:val="24"/>
          <w:szCs w:val="24"/>
          <w:lang w:val="ro-RO" w:eastAsia="en-GB"/>
        </w:rPr>
        <w:t>nereglementat</w:t>
      </w:r>
      <w:r w:rsidR="00574409" w:rsidRPr="004A05B1">
        <w:rPr>
          <w:rFonts w:ascii="Times New Roman" w:hAnsi="Times New Roman"/>
          <w:bCs/>
          <w:sz w:val="24"/>
          <w:szCs w:val="24"/>
          <w:lang w:val="ro-RO" w:eastAsia="en-GB"/>
        </w:rPr>
        <w:t xml:space="preserve"> </w:t>
      </w:r>
      <w:r w:rsidR="00574409" w:rsidRPr="004A05B1">
        <w:rPr>
          <w:rFonts w:ascii="Times New Roman" w:hAnsi="Times New Roman"/>
          <w:sz w:val="24"/>
          <w:szCs w:val="24"/>
          <w:lang w:val="ro-RO"/>
        </w:rPr>
        <w:t xml:space="preserve">                        </w:t>
      </w:r>
      <w:r w:rsidR="001E55D8">
        <w:rPr>
          <w:rFonts w:ascii="Times New Roman" w:hAnsi="Times New Roman"/>
          <w:sz w:val="24"/>
          <w:szCs w:val="24"/>
          <w:lang w:val="ro-RO"/>
        </w:rPr>
        <w:t xml:space="preserve"> </w:t>
      </w:r>
      <w:r w:rsidR="00574409" w:rsidRPr="004A05B1">
        <w:rPr>
          <w:rFonts w:ascii="Times New Roman" w:hAnsi="Times New Roman"/>
          <w:sz w:val="24"/>
          <w:szCs w:val="24"/>
          <w:lang w:val="ro-RO"/>
        </w:rPr>
        <w:t>C.U.T. maxim</w:t>
      </w:r>
      <w:r w:rsidR="00574409" w:rsidRPr="004A05B1">
        <w:rPr>
          <w:rFonts w:ascii="Times New Roman" w:hAnsi="Times New Roman"/>
          <w:bCs/>
          <w:sz w:val="24"/>
          <w:szCs w:val="24"/>
          <w:lang w:val="ro-RO" w:eastAsia="en-GB"/>
        </w:rPr>
        <w:t xml:space="preserve">: </w:t>
      </w:r>
      <w:r w:rsidR="001E55D8">
        <w:rPr>
          <w:rFonts w:ascii="Times New Roman" w:hAnsi="Times New Roman"/>
          <w:bCs/>
          <w:sz w:val="24"/>
          <w:szCs w:val="24"/>
          <w:lang w:val="ro-RO" w:eastAsia="en-GB"/>
        </w:rPr>
        <w:t>nereglementat</w:t>
      </w:r>
    </w:p>
    <w:p w:rsidR="00574409" w:rsidRPr="004A05B1" w:rsidRDefault="00574409" w:rsidP="00574409">
      <w:pPr>
        <w:pStyle w:val="ListParagraph"/>
        <w:tabs>
          <w:tab w:val="left" w:pos="0"/>
        </w:tabs>
        <w:ind w:left="0"/>
        <w:jc w:val="both"/>
        <w:rPr>
          <w:rFonts w:ascii="Times New Roman" w:hAnsi="Times New Roman"/>
          <w:sz w:val="24"/>
          <w:szCs w:val="24"/>
          <w:lang w:val="ro-RO"/>
        </w:rPr>
      </w:pPr>
      <w:r w:rsidRPr="004A05B1">
        <w:rPr>
          <w:rFonts w:ascii="Times New Roman" w:hAnsi="Times New Roman"/>
          <w:sz w:val="24"/>
          <w:szCs w:val="24"/>
          <w:lang w:val="ro-RO"/>
        </w:rPr>
        <w:t xml:space="preserve">    P.O.T. propus</w:t>
      </w:r>
      <w:r w:rsidRPr="004A05B1">
        <w:rPr>
          <w:rFonts w:ascii="Times New Roman" w:hAnsi="Times New Roman"/>
          <w:bCs/>
          <w:sz w:val="24"/>
          <w:szCs w:val="24"/>
          <w:lang w:val="ro-RO" w:eastAsia="en-GB"/>
        </w:rPr>
        <w:t xml:space="preserve">:  </w:t>
      </w:r>
      <w:r w:rsidR="001E55D8">
        <w:rPr>
          <w:rFonts w:ascii="Times New Roman" w:hAnsi="Times New Roman"/>
          <w:bCs/>
          <w:sz w:val="24"/>
          <w:szCs w:val="24"/>
          <w:lang w:val="ro-RO" w:eastAsia="en-GB"/>
        </w:rPr>
        <w:t>80%</w:t>
      </w:r>
      <w:r w:rsidR="002357F8">
        <w:rPr>
          <w:rFonts w:ascii="Times New Roman" w:hAnsi="Times New Roman"/>
          <w:sz w:val="24"/>
          <w:szCs w:val="24"/>
          <w:lang w:val="ro-RO"/>
        </w:rPr>
        <w:t xml:space="preserve">  </w:t>
      </w:r>
      <w:r w:rsidRPr="004A05B1">
        <w:rPr>
          <w:rFonts w:ascii="Times New Roman" w:hAnsi="Times New Roman"/>
          <w:sz w:val="24"/>
          <w:szCs w:val="24"/>
          <w:lang w:val="ro-RO"/>
        </w:rPr>
        <w:t xml:space="preserve">                                       C.U.T. propus</w:t>
      </w:r>
      <w:r w:rsidRPr="004A05B1">
        <w:rPr>
          <w:rFonts w:ascii="Times New Roman" w:hAnsi="Times New Roman"/>
          <w:bCs/>
          <w:sz w:val="24"/>
          <w:szCs w:val="24"/>
          <w:lang w:val="ro-RO" w:eastAsia="en-GB"/>
        </w:rPr>
        <w:t>:</w:t>
      </w:r>
      <w:r w:rsidR="001E55D8" w:rsidRPr="001E55D8">
        <w:rPr>
          <w:rFonts w:ascii="Times New Roman" w:hAnsi="Times New Roman"/>
          <w:bCs/>
          <w:sz w:val="24"/>
          <w:szCs w:val="24"/>
          <w:lang w:val="ro-RO" w:eastAsia="en-GB"/>
        </w:rPr>
        <w:t xml:space="preserve"> </w:t>
      </w:r>
      <w:r w:rsidR="001E55D8">
        <w:rPr>
          <w:rFonts w:ascii="Times New Roman" w:hAnsi="Times New Roman"/>
          <w:bCs/>
          <w:sz w:val="24"/>
          <w:szCs w:val="24"/>
          <w:lang w:val="ro-RO" w:eastAsia="en-GB"/>
        </w:rPr>
        <w:t>2.0</w:t>
      </w:r>
    </w:p>
    <w:p w:rsidR="002938B8" w:rsidRPr="004A05B1" w:rsidRDefault="002938B8" w:rsidP="003C31A9">
      <w:pPr>
        <w:pStyle w:val="ListParagraph"/>
        <w:tabs>
          <w:tab w:val="left" w:pos="0"/>
        </w:tabs>
        <w:ind w:left="0"/>
        <w:jc w:val="both"/>
        <w:rPr>
          <w:rFonts w:ascii="Times New Roman" w:hAnsi="Times New Roman"/>
          <w:color w:val="FF0000"/>
          <w:sz w:val="8"/>
          <w:szCs w:val="8"/>
          <w:lang w:val="ro-RO"/>
        </w:rPr>
      </w:pPr>
      <w:r w:rsidRPr="004A05B1">
        <w:rPr>
          <w:rFonts w:ascii="Times New Roman" w:hAnsi="Times New Roman"/>
          <w:color w:val="FF0000"/>
          <w:sz w:val="24"/>
          <w:szCs w:val="24"/>
          <w:lang w:val="ro-RO"/>
        </w:rPr>
        <w:t xml:space="preserve">    </w:t>
      </w:r>
    </w:p>
    <w:p w:rsidR="00A4614D" w:rsidRPr="004A05B1" w:rsidRDefault="00A4614D" w:rsidP="003C31A9">
      <w:pPr>
        <w:pStyle w:val="ListParagraph"/>
        <w:tabs>
          <w:tab w:val="left" w:pos="0"/>
        </w:tabs>
        <w:ind w:left="0"/>
        <w:jc w:val="both"/>
        <w:rPr>
          <w:rFonts w:ascii="Times New Roman" w:hAnsi="Times New Roman"/>
          <w:color w:val="FF0000"/>
          <w:sz w:val="10"/>
          <w:szCs w:val="10"/>
          <w:lang w:val="ro-RO"/>
        </w:rPr>
      </w:pPr>
    </w:p>
    <w:tbl>
      <w:tblPr>
        <w:tblStyle w:val="TableGrid"/>
        <w:tblW w:w="8640" w:type="dxa"/>
        <w:jc w:val="center"/>
        <w:tblLook w:val="04A0" w:firstRow="1" w:lastRow="0" w:firstColumn="1" w:lastColumn="0" w:noHBand="0" w:noVBand="1"/>
      </w:tblPr>
      <w:tblGrid>
        <w:gridCol w:w="5460"/>
        <w:gridCol w:w="3180"/>
      </w:tblGrid>
      <w:tr w:rsidR="004B65DA"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Funcțiuni</w:t>
            </w:r>
          </w:p>
        </w:tc>
        <w:tc>
          <w:tcPr>
            <w:tcW w:w="318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Suprafață (mp)</w:t>
            </w:r>
          </w:p>
        </w:tc>
      </w:tr>
      <w:tr w:rsidR="006F4BA1" w:rsidRPr="004A05B1" w:rsidTr="002612D8">
        <w:trPr>
          <w:jc w:val="center"/>
        </w:trPr>
        <w:tc>
          <w:tcPr>
            <w:tcW w:w="5460" w:type="dxa"/>
          </w:tcPr>
          <w:p w:rsidR="001E427A" w:rsidRPr="004A05B1" w:rsidRDefault="00AF09DF"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Circulații carosabile, pietonaleși ciclabile</w:t>
            </w:r>
          </w:p>
        </w:tc>
        <w:tc>
          <w:tcPr>
            <w:tcW w:w="3180" w:type="dxa"/>
          </w:tcPr>
          <w:p w:rsidR="001E427A" w:rsidRPr="004A05B1" w:rsidRDefault="00AF09DF"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5741,0</w:t>
            </w:r>
          </w:p>
        </w:tc>
      </w:tr>
      <w:tr w:rsidR="006F4BA1" w:rsidRPr="004A05B1" w:rsidTr="002612D8">
        <w:trPr>
          <w:jc w:val="center"/>
        </w:trPr>
        <w:tc>
          <w:tcPr>
            <w:tcW w:w="5460" w:type="dxa"/>
          </w:tcPr>
          <w:p w:rsidR="001E427A" w:rsidRPr="004A05B1" w:rsidRDefault="00AF09DF" w:rsidP="00FE6C21">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Zonă de activități productive</w:t>
            </w:r>
          </w:p>
        </w:tc>
        <w:tc>
          <w:tcPr>
            <w:tcW w:w="3180" w:type="dxa"/>
          </w:tcPr>
          <w:p w:rsidR="001E427A" w:rsidRPr="004A05B1" w:rsidRDefault="00AF09DF" w:rsidP="00AF09DF">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25167</w:t>
            </w:r>
            <w:r w:rsidR="00FE6C21">
              <w:rPr>
                <w:rFonts w:ascii="Times New Roman" w:hAnsi="Times New Roman"/>
                <w:sz w:val="24"/>
                <w:szCs w:val="24"/>
                <w:lang w:val="ro-RO"/>
              </w:rPr>
              <w:t>,0</w:t>
            </w:r>
          </w:p>
        </w:tc>
      </w:tr>
      <w:tr w:rsidR="006F4BA1" w:rsidRPr="004A05B1" w:rsidTr="002612D8">
        <w:trPr>
          <w:jc w:val="center"/>
        </w:trPr>
        <w:tc>
          <w:tcPr>
            <w:tcW w:w="5460" w:type="dxa"/>
          </w:tcPr>
          <w:p w:rsidR="001E427A" w:rsidRPr="004A05B1" w:rsidRDefault="00AF09DF" w:rsidP="00AF09DF">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 xml:space="preserve">Zonă </w:t>
            </w:r>
            <w:r w:rsidR="00FE6C21">
              <w:rPr>
                <w:rFonts w:ascii="Times New Roman" w:hAnsi="Times New Roman"/>
                <w:sz w:val="24"/>
                <w:szCs w:val="24"/>
                <w:lang w:val="ro-RO"/>
              </w:rPr>
              <w:t>spații verzi</w:t>
            </w:r>
            <w:r>
              <w:rPr>
                <w:rFonts w:ascii="Times New Roman" w:hAnsi="Times New Roman"/>
                <w:sz w:val="24"/>
                <w:szCs w:val="24"/>
                <w:lang w:val="ro-RO"/>
              </w:rPr>
              <w:t>protecție sanitară</w:t>
            </w:r>
          </w:p>
        </w:tc>
        <w:tc>
          <w:tcPr>
            <w:tcW w:w="3180" w:type="dxa"/>
          </w:tcPr>
          <w:p w:rsidR="001E427A" w:rsidRPr="004A05B1" w:rsidRDefault="00AF09DF"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11220</w:t>
            </w:r>
            <w:r w:rsidR="00FE6C21">
              <w:rPr>
                <w:rFonts w:ascii="Times New Roman" w:hAnsi="Times New Roman"/>
                <w:sz w:val="24"/>
                <w:szCs w:val="24"/>
                <w:lang w:val="ro-RO"/>
              </w:rPr>
              <w:t>,0</w:t>
            </w:r>
          </w:p>
        </w:tc>
      </w:tr>
      <w:tr w:rsidR="00AF09DF" w:rsidRPr="004A05B1" w:rsidTr="002612D8">
        <w:trPr>
          <w:jc w:val="center"/>
        </w:trPr>
        <w:tc>
          <w:tcPr>
            <w:tcW w:w="5460" w:type="dxa"/>
          </w:tcPr>
          <w:p w:rsidR="00AF09DF" w:rsidRDefault="00AF09DF" w:rsidP="00AF09DF">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Extravilan</w:t>
            </w:r>
          </w:p>
        </w:tc>
        <w:tc>
          <w:tcPr>
            <w:tcW w:w="3180" w:type="dxa"/>
          </w:tcPr>
          <w:p w:rsidR="00AF09DF" w:rsidRDefault="00AF09DF"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6442.0</w:t>
            </w:r>
          </w:p>
        </w:tc>
      </w:tr>
      <w:tr w:rsidR="006F4BA1"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b/>
                <w:lang w:val="ro-RO"/>
              </w:rPr>
            </w:pPr>
            <w:r w:rsidRPr="004A05B1">
              <w:rPr>
                <w:rFonts w:ascii="Times New Roman" w:hAnsi="Times New Roman"/>
                <w:b/>
                <w:lang w:val="ro-RO"/>
              </w:rPr>
              <w:t>Total</w:t>
            </w:r>
          </w:p>
        </w:tc>
        <w:tc>
          <w:tcPr>
            <w:tcW w:w="3180" w:type="dxa"/>
          </w:tcPr>
          <w:p w:rsidR="001E427A" w:rsidRPr="004A05B1" w:rsidRDefault="00AF09DF" w:rsidP="003C31A9">
            <w:pPr>
              <w:pStyle w:val="ListParagraph"/>
              <w:tabs>
                <w:tab w:val="left" w:pos="0"/>
              </w:tabs>
              <w:ind w:left="0"/>
              <w:jc w:val="center"/>
              <w:rPr>
                <w:rFonts w:ascii="Times New Roman" w:hAnsi="Times New Roman"/>
                <w:b/>
                <w:lang w:val="ro-RO"/>
              </w:rPr>
            </w:pPr>
            <w:r>
              <w:rPr>
                <w:rFonts w:ascii="Times New Roman" w:hAnsi="Times New Roman"/>
                <w:b/>
                <w:lang w:val="ro-RO"/>
              </w:rPr>
              <w:t>48570</w:t>
            </w:r>
            <w:r w:rsidR="00FE6C21">
              <w:rPr>
                <w:rFonts w:ascii="Times New Roman" w:hAnsi="Times New Roman"/>
                <w:b/>
                <w:lang w:val="ro-RO"/>
              </w:rPr>
              <w:t>,0</w:t>
            </w:r>
          </w:p>
        </w:tc>
      </w:tr>
    </w:tbl>
    <w:p w:rsidR="001E427A" w:rsidRPr="004A05B1" w:rsidRDefault="001E427A" w:rsidP="003C31A9">
      <w:pPr>
        <w:tabs>
          <w:tab w:val="left" w:pos="0"/>
        </w:tabs>
        <w:spacing w:after="0" w:line="240" w:lineRule="auto"/>
        <w:jc w:val="both"/>
        <w:rPr>
          <w:rFonts w:ascii="Times New Roman" w:hAnsi="Times New Roman"/>
          <w:sz w:val="12"/>
          <w:szCs w:val="12"/>
          <w:lang w:val="ro-RO"/>
        </w:rPr>
      </w:pPr>
    </w:p>
    <w:p w:rsidR="005003A9" w:rsidRDefault="005003A9" w:rsidP="007036B6">
      <w:pPr>
        <w:pStyle w:val="ListParagraph"/>
        <w:numPr>
          <w:ilvl w:val="0"/>
          <w:numId w:val="45"/>
        </w:numPr>
        <w:tabs>
          <w:tab w:val="left" w:pos="0"/>
        </w:tabs>
        <w:jc w:val="both"/>
        <w:rPr>
          <w:rFonts w:ascii="Times New Roman" w:hAnsi="Times New Roman"/>
          <w:sz w:val="24"/>
          <w:szCs w:val="24"/>
          <w:lang w:val="ro-RO"/>
        </w:rPr>
      </w:pPr>
      <w:r w:rsidRPr="004A05B1">
        <w:rPr>
          <w:rFonts w:ascii="Times New Roman" w:hAnsi="Times New Roman"/>
          <w:sz w:val="24"/>
          <w:szCs w:val="24"/>
          <w:lang w:val="ro-RO"/>
        </w:rPr>
        <w:t xml:space="preserve">Regim </w:t>
      </w:r>
      <w:r w:rsidR="002357F8">
        <w:rPr>
          <w:rFonts w:ascii="Times New Roman" w:hAnsi="Times New Roman"/>
          <w:sz w:val="24"/>
          <w:szCs w:val="24"/>
          <w:lang w:val="ro-RO"/>
        </w:rPr>
        <w:t xml:space="preserve">maxim </w:t>
      </w:r>
      <w:r w:rsidRPr="004A05B1">
        <w:rPr>
          <w:rFonts w:ascii="Times New Roman" w:hAnsi="Times New Roman"/>
          <w:sz w:val="24"/>
          <w:szCs w:val="24"/>
          <w:lang w:val="ro-RO"/>
        </w:rPr>
        <w:t>de înălțime:</w:t>
      </w:r>
      <w:r w:rsidR="001E427A" w:rsidRPr="00FE6C21">
        <w:rPr>
          <w:rFonts w:ascii="Times New Roman" w:hAnsi="Times New Roman"/>
          <w:sz w:val="24"/>
          <w:szCs w:val="24"/>
          <w:lang w:val="ro-RO"/>
        </w:rPr>
        <w:t xml:space="preserve"> </w:t>
      </w:r>
      <w:r w:rsidR="001E55D8">
        <w:rPr>
          <w:rFonts w:ascii="Times New Roman" w:hAnsi="Times New Roman"/>
          <w:bCs/>
          <w:sz w:val="24"/>
          <w:szCs w:val="24"/>
          <w:lang w:val="ro-RO" w:eastAsia="en-GB"/>
        </w:rPr>
        <w:t>nereglementat</w:t>
      </w:r>
    </w:p>
    <w:p w:rsidR="00FE6C21" w:rsidRPr="00FE6C21" w:rsidRDefault="00FE6C21" w:rsidP="00FE6C21">
      <w:pPr>
        <w:pStyle w:val="ListParagraph"/>
        <w:numPr>
          <w:ilvl w:val="0"/>
          <w:numId w:val="45"/>
        </w:numPr>
        <w:autoSpaceDE w:val="0"/>
        <w:autoSpaceDN w:val="0"/>
        <w:adjustRightInd w:val="0"/>
        <w:jc w:val="both"/>
        <w:rPr>
          <w:rFonts w:ascii="Times New Roman" w:hAnsi="Times New Roman"/>
          <w:sz w:val="24"/>
          <w:szCs w:val="24"/>
          <w:lang w:val="ro-RO"/>
        </w:rPr>
      </w:pPr>
      <w:r w:rsidRPr="00FE6C21">
        <w:rPr>
          <w:rFonts w:cstheme="minorHAnsi"/>
          <w:b/>
          <w:bCs/>
          <w:sz w:val="24"/>
          <w:szCs w:val="24"/>
        </w:rPr>
        <w:t xml:space="preserve">H </w:t>
      </w:r>
      <w:r w:rsidRPr="00FE6C21">
        <w:rPr>
          <w:rFonts w:ascii="Times New Roman" w:hAnsi="Times New Roman"/>
          <w:sz w:val="24"/>
          <w:szCs w:val="24"/>
          <w:lang w:val="ro-RO"/>
        </w:rPr>
        <w:t>maxim la corni</w:t>
      </w:r>
      <w:r>
        <w:rPr>
          <w:rFonts w:ascii="Times New Roman" w:hAnsi="Times New Roman"/>
          <w:sz w:val="24"/>
          <w:szCs w:val="24"/>
          <w:lang w:val="ro-RO"/>
        </w:rPr>
        <w:t>șă</w:t>
      </w:r>
      <w:r w:rsidRPr="00FE6C21">
        <w:rPr>
          <w:rFonts w:ascii="Times New Roman" w:hAnsi="Times New Roman"/>
          <w:sz w:val="24"/>
          <w:szCs w:val="24"/>
          <w:lang w:val="ro-RO"/>
        </w:rPr>
        <w:t xml:space="preserve"> = </w:t>
      </w:r>
      <w:r w:rsidR="001E55D8">
        <w:rPr>
          <w:rFonts w:ascii="Times New Roman" w:hAnsi="Times New Roman"/>
          <w:bCs/>
          <w:sz w:val="24"/>
          <w:szCs w:val="24"/>
          <w:lang w:val="ro-RO" w:eastAsia="en-GB"/>
        </w:rPr>
        <w:t>nereglementat</w:t>
      </w:r>
    </w:p>
    <w:p w:rsidR="00FE6C21" w:rsidRPr="00FE6C21" w:rsidRDefault="00FE6C21" w:rsidP="00FE6C21">
      <w:pPr>
        <w:pStyle w:val="ListParagraph"/>
        <w:numPr>
          <w:ilvl w:val="0"/>
          <w:numId w:val="45"/>
        </w:numPr>
        <w:jc w:val="both"/>
        <w:rPr>
          <w:rFonts w:ascii="Times New Roman" w:hAnsi="Times New Roman"/>
          <w:sz w:val="24"/>
          <w:szCs w:val="24"/>
          <w:lang w:val="ro-RO"/>
        </w:rPr>
      </w:pPr>
      <w:r w:rsidRPr="00FE6C21">
        <w:rPr>
          <w:rFonts w:ascii="Times New Roman" w:hAnsi="Times New Roman"/>
          <w:sz w:val="24"/>
          <w:szCs w:val="24"/>
          <w:lang w:val="ro-RO"/>
        </w:rPr>
        <w:t xml:space="preserve">H minim = </w:t>
      </w:r>
      <w:r w:rsidR="001E55D8">
        <w:rPr>
          <w:rFonts w:ascii="Times New Roman" w:hAnsi="Times New Roman"/>
          <w:bCs/>
          <w:sz w:val="24"/>
          <w:szCs w:val="24"/>
          <w:lang w:val="ro-RO" w:eastAsia="en-GB"/>
        </w:rPr>
        <w:t>nereglementat</w:t>
      </w:r>
    </w:p>
    <w:p w:rsidR="00887C72" w:rsidRPr="004A05B1" w:rsidRDefault="00887C72" w:rsidP="003C31A9">
      <w:pPr>
        <w:autoSpaceDE w:val="0"/>
        <w:autoSpaceDN w:val="0"/>
        <w:adjustRightInd w:val="0"/>
        <w:spacing w:after="0" w:line="240" w:lineRule="auto"/>
        <w:ind w:firstLine="426"/>
        <w:jc w:val="both"/>
        <w:rPr>
          <w:rFonts w:ascii="Times New Roman" w:hAnsi="Times New Roman"/>
          <w:sz w:val="10"/>
          <w:szCs w:val="10"/>
          <w:lang w:val="ro-RO"/>
        </w:rPr>
      </w:pPr>
    </w:p>
    <w:p w:rsidR="00621F47" w:rsidRDefault="00621F47" w:rsidP="003C31A9">
      <w:pPr>
        <w:autoSpaceDE w:val="0"/>
        <w:autoSpaceDN w:val="0"/>
        <w:adjustRightInd w:val="0"/>
        <w:spacing w:after="0" w:line="240" w:lineRule="auto"/>
        <w:ind w:firstLine="426"/>
        <w:jc w:val="both"/>
        <w:rPr>
          <w:rFonts w:ascii="Times New Roman" w:hAnsi="Times New Roman"/>
          <w:sz w:val="10"/>
          <w:szCs w:val="10"/>
          <w:lang w:val="ro-RO"/>
        </w:rPr>
      </w:pPr>
    </w:p>
    <w:p w:rsidR="00D13EA4" w:rsidRPr="004A05B1" w:rsidRDefault="00D13EA4" w:rsidP="003C31A9">
      <w:pPr>
        <w:autoSpaceDE w:val="0"/>
        <w:autoSpaceDN w:val="0"/>
        <w:adjustRightInd w:val="0"/>
        <w:spacing w:after="0" w:line="240" w:lineRule="auto"/>
        <w:ind w:firstLine="426"/>
        <w:jc w:val="both"/>
        <w:rPr>
          <w:rFonts w:ascii="Times New Roman" w:hAnsi="Times New Roman"/>
          <w:sz w:val="10"/>
          <w:szCs w:val="10"/>
          <w:lang w:val="ro-RO"/>
        </w:rPr>
      </w:pPr>
    </w:p>
    <w:p w:rsidR="00FE6C21" w:rsidRPr="00FE6C21" w:rsidRDefault="00FE6C21" w:rsidP="00FE6C21">
      <w:pPr>
        <w:spacing w:after="0"/>
        <w:jc w:val="both"/>
        <w:rPr>
          <w:rFonts w:ascii="Times New Roman" w:hAnsi="Times New Roman"/>
          <w:b/>
          <w:sz w:val="24"/>
          <w:szCs w:val="24"/>
          <w:lang w:val="ro-RO"/>
        </w:rPr>
      </w:pPr>
      <w:r w:rsidRPr="00FE6C21">
        <w:rPr>
          <w:rFonts w:ascii="Times New Roman" w:hAnsi="Times New Roman"/>
          <w:b/>
          <w:sz w:val="24"/>
          <w:szCs w:val="24"/>
          <w:lang w:val="ro-RO"/>
        </w:rPr>
        <w:t>Functiuni permise:</w:t>
      </w:r>
    </w:p>
    <w:p w:rsidR="00FE6C21" w:rsidRPr="00FE6C21" w:rsidRDefault="00FE6C21" w:rsidP="00FE6C21">
      <w:pPr>
        <w:spacing w:after="0"/>
        <w:jc w:val="both"/>
        <w:rPr>
          <w:rFonts w:ascii="Times New Roman" w:hAnsi="Times New Roman"/>
          <w:sz w:val="24"/>
          <w:szCs w:val="24"/>
          <w:lang w:val="ro-RO"/>
        </w:rPr>
      </w:pPr>
      <w:r w:rsidRPr="00FE6C21">
        <w:rPr>
          <w:rFonts w:ascii="Times New Roman" w:hAnsi="Times New Roman"/>
          <w:sz w:val="24"/>
          <w:szCs w:val="24"/>
          <w:lang w:val="ro-RO"/>
        </w:rPr>
        <w:t>-</w:t>
      </w:r>
      <w:r w:rsidRPr="00FE6C21">
        <w:rPr>
          <w:rFonts w:ascii="Times New Roman" w:hAnsi="Times New Roman"/>
          <w:sz w:val="24"/>
          <w:szCs w:val="24"/>
          <w:lang w:val="ro-RO"/>
        </w:rPr>
        <w:tab/>
      </w:r>
      <w:r w:rsidR="00AF09DF">
        <w:rPr>
          <w:rFonts w:ascii="Times New Roman" w:hAnsi="Times New Roman"/>
          <w:sz w:val="24"/>
          <w:szCs w:val="24"/>
          <w:lang w:val="ro-RO"/>
        </w:rPr>
        <w:t>retragere de minimă 1 m față de sud</w:t>
      </w:r>
      <w:r w:rsidRPr="00FE6C21">
        <w:rPr>
          <w:rFonts w:ascii="Times New Roman" w:hAnsi="Times New Roman"/>
          <w:sz w:val="24"/>
          <w:szCs w:val="24"/>
          <w:lang w:val="ro-RO"/>
        </w:rPr>
        <w:t>;</w:t>
      </w:r>
    </w:p>
    <w:p w:rsidR="00FE6C21" w:rsidRPr="00FE6C21" w:rsidRDefault="00FE6C21" w:rsidP="00FE6C21">
      <w:pPr>
        <w:spacing w:after="0"/>
        <w:jc w:val="both"/>
        <w:rPr>
          <w:rFonts w:ascii="Times New Roman" w:hAnsi="Times New Roman"/>
          <w:sz w:val="24"/>
          <w:szCs w:val="24"/>
          <w:lang w:val="ro-RO"/>
        </w:rPr>
      </w:pPr>
      <w:r>
        <w:rPr>
          <w:rFonts w:ascii="Times New Roman" w:hAnsi="Times New Roman"/>
          <w:sz w:val="24"/>
          <w:szCs w:val="24"/>
          <w:lang w:val="ro-RO"/>
        </w:rPr>
        <w:t>-</w:t>
      </w:r>
      <w:r>
        <w:rPr>
          <w:rFonts w:ascii="Times New Roman" w:hAnsi="Times New Roman"/>
          <w:sz w:val="24"/>
          <w:szCs w:val="24"/>
          <w:lang w:val="ro-RO"/>
        </w:rPr>
        <w:tab/>
      </w:r>
      <w:r w:rsidR="00AF09DF">
        <w:rPr>
          <w:rFonts w:ascii="Times New Roman" w:hAnsi="Times New Roman"/>
          <w:sz w:val="24"/>
          <w:szCs w:val="24"/>
          <w:lang w:val="ro-RO"/>
        </w:rPr>
        <w:t xml:space="preserve">retragere de minimă 1 m față de </w:t>
      </w:r>
      <w:r w:rsidR="00AF09DF">
        <w:rPr>
          <w:rFonts w:ascii="Times New Roman" w:hAnsi="Times New Roman"/>
          <w:sz w:val="24"/>
          <w:szCs w:val="24"/>
          <w:lang w:val="ro-RO"/>
        </w:rPr>
        <w:t>est</w:t>
      </w:r>
      <w:r w:rsidRPr="00FE6C21">
        <w:rPr>
          <w:rFonts w:ascii="Times New Roman" w:hAnsi="Times New Roman"/>
          <w:sz w:val="24"/>
          <w:szCs w:val="24"/>
          <w:lang w:val="ro-RO"/>
        </w:rPr>
        <w:t>;</w:t>
      </w:r>
    </w:p>
    <w:p w:rsidR="00FE6C21" w:rsidRPr="00FE6C21" w:rsidRDefault="00FE6C21" w:rsidP="00FE6C21">
      <w:pPr>
        <w:spacing w:after="0"/>
        <w:jc w:val="both"/>
        <w:rPr>
          <w:rFonts w:ascii="Times New Roman" w:hAnsi="Times New Roman"/>
          <w:sz w:val="24"/>
          <w:szCs w:val="24"/>
          <w:lang w:val="ro-RO"/>
        </w:rPr>
      </w:pPr>
      <w:r w:rsidRPr="00FE6C21">
        <w:rPr>
          <w:rFonts w:ascii="Times New Roman" w:hAnsi="Times New Roman"/>
          <w:sz w:val="24"/>
          <w:szCs w:val="24"/>
          <w:lang w:val="ro-RO"/>
        </w:rPr>
        <w:t xml:space="preserve">- </w:t>
      </w:r>
      <w:r w:rsidRPr="00FE6C21">
        <w:rPr>
          <w:rFonts w:ascii="Times New Roman" w:hAnsi="Times New Roman"/>
          <w:sz w:val="24"/>
          <w:szCs w:val="24"/>
          <w:lang w:val="ro-RO"/>
        </w:rPr>
        <w:tab/>
      </w:r>
      <w:r w:rsidR="00AF09DF">
        <w:rPr>
          <w:rFonts w:ascii="Times New Roman" w:hAnsi="Times New Roman"/>
          <w:sz w:val="24"/>
          <w:szCs w:val="24"/>
          <w:lang w:val="ro-RO"/>
        </w:rPr>
        <w:t xml:space="preserve">retragere de minimă 1 m față de </w:t>
      </w:r>
      <w:r w:rsidR="00AF09DF">
        <w:rPr>
          <w:rFonts w:ascii="Times New Roman" w:hAnsi="Times New Roman"/>
          <w:sz w:val="24"/>
          <w:szCs w:val="24"/>
          <w:lang w:val="ro-RO"/>
        </w:rPr>
        <w:t>vest</w:t>
      </w:r>
      <w:r w:rsidRPr="00FE6C21">
        <w:rPr>
          <w:rFonts w:ascii="Times New Roman" w:hAnsi="Times New Roman"/>
          <w:sz w:val="24"/>
          <w:szCs w:val="24"/>
          <w:lang w:val="ro-RO"/>
        </w:rPr>
        <w:t>;</w:t>
      </w:r>
    </w:p>
    <w:p w:rsidR="00FE6C21" w:rsidRPr="00FE6C21" w:rsidRDefault="00FE6C21" w:rsidP="00FE6C21">
      <w:pPr>
        <w:spacing w:after="0"/>
        <w:jc w:val="both"/>
        <w:rPr>
          <w:rFonts w:ascii="Times New Roman" w:hAnsi="Times New Roman"/>
          <w:sz w:val="24"/>
          <w:szCs w:val="24"/>
          <w:lang w:val="ro-RO"/>
        </w:rPr>
      </w:pPr>
      <w:r w:rsidRPr="00FE6C21">
        <w:rPr>
          <w:rFonts w:ascii="Times New Roman" w:hAnsi="Times New Roman"/>
          <w:sz w:val="24"/>
          <w:szCs w:val="24"/>
          <w:lang w:val="ro-RO"/>
        </w:rPr>
        <w:t xml:space="preserve">- </w:t>
      </w:r>
      <w:r w:rsidRPr="00FE6C21">
        <w:rPr>
          <w:rFonts w:ascii="Times New Roman" w:hAnsi="Times New Roman"/>
          <w:sz w:val="24"/>
          <w:szCs w:val="24"/>
          <w:lang w:val="ro-RO"/>
        </w:rPr>
        <w:tab/>
      </w:r>
      <w:r w:rsidR="00AF09DF">
        <w:rPr>
          <w:rFonts w:ascii="Times New Roman" w:hAnsi="Times New Roman"/>
          <w:sz w:val="24"/>
          <w:szCs w:val="24"/>
          <w:lang w:val="ro-RO"/>
        </w:rPr>
        <w:t>ret</w:t>
      </w:r>
      <w:r w:rsidR="00AF09DF">
        <w:rPr>
          <w:rFonts w:ascii="Times New Roman" w:hAnsi="Times New Roman"/>
          <w:sz w:val="24"/>
          <w:szCs w:val="24"/>
          <w:lang w:val="ro-RO"/>
        </w:rPr>
        <w:t>ragere de minimă 1 m față de nord</w:t>
      </w:r>
      <w:r w:rsidRPr="00FE6C21">
        <w:rPr>
          <w:rFonts w:ascii="Times New Roman" w:hAnsi="Times New Roman"/>
          <w:sz w:val="24"/>
          <w:szCs w:val="24"/>
          <w:lang w:val="ro-RO"/>
        </w:rPr>
        <w:t>;</w:t>
      </w:r>
    </w:p>
    <w:p w:rsidR="00FE6C21" w:rsidRPr="00FE6C21" w:rsidRDefault="00FE6C21" w:rsidP="00FE6C21">
      <w:pPr>
        <w:spacing w:after="0"/>
        <w:jc w:val="both"/>
        <w:rPr>
          <w:rFonts w:ascii="Times New Roman" w:hAnsi="Times New Roman"/>
          <w:sz w:val="24"/>
          <w:szCs w:val="24"/>
          <w:lang w:val="ro-RO"/>
        </w:rPr>
      </w:pPr>
    </w:p>
    <w:p w:rsidR="006F4BA1" w:rsidRDefault="006F4BA1" w:rsidP="006F4BA1">
      <w:pPr>
        <w:autoSpaceDE w:val="0"/>
        <w:autoSpaceDN w:val="0"/>
        <w:adjustRightInd w:val="0"/>
        <w:spacing w:after="0" w:line="240" w:lineRule="auto"/>
        <w:ind w:firstLine="426"/>
        <w:jc w:val="both"/>
        <w:rPr>
          <w:rFonts w:ascii="Times New Roman" w:hAnsi="Times New Roman"/>
          <w:sz w:val="12"/>
          <w:szCs w:val="12"/>
          <w:lang w:val="ro-RO"/>
        </w:rPr>
      </w:pPr>
    </w:p>
    <w:p w:rsidR="00456D85" w:rsidRPr="004A05B1" w:rsidRDefault="00456D85" w:rsidP="006F4BA1">
      <w:pPr>
        <w:autoSpaceDE w:val="0"/>
        <w:autoSpaceDN w:val="0"/>
        <w:adjustRightInd w:val="0"/>
        <w:spacing w:after="0" w:line="240" w:lineRule="auto"/>
        <w:ind w:firstLine="426"/>
        <w:jc w:val="both"/>
        <w:rPr>
          <w:rFonts w:ascii="Times New Roman" w:hAnsi="Times New Roman"/>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 xml:space="preserve">; </w:t>
      </w:r>
      <w:r w:rsidRPr="004A05B1">
        <w:rPr>
          <w:rFonts w:ascii="Times New Roman" w:hAnsi="Times New Roman"/>
          <w:sz w:val="24"/>
          <w:szCs w:val="24"/>
          <w:lang w:val="ro-RO"/>
        </w:rPr>
        <w:t xml:space="preserve"> </w:t>
      </w:r>
    </w:p>
    <w:p w:rsidR="00D011D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c) </w:t>
      </w:r>
      <w:r w:rsidRPr="004A05B1">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w:t>
      </w:r>
      <w:r w:rsidRPr="004A05B1">
        <w:rPr>
          <w:rFonts w:ascii="Times New Roman" w:hAnsi="Times New Roman"/>
          <w:sz w:val="24"/>
          <w:szCs w:val="24"/>
          <w:lang w:val="ro-RO"/>
        </w:rPr>
        <w:t xml:space="preserve"> </w:t>
      </w:r>
    </w:p>
    <w:p w:rsidR="009C7D11" w:rsidRPr="004A05B1" w:rsidRDefault="009C7D11"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apă</w:t>
      </w:r>
    </w:p>
    <w:p w:rsidR="007C2699" w:rsidRPr="00602FC2" w:rsidRDefault="00C705A1"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Nu există în zona studiată</w:t>
      </w:r>
      <w:r w:rsidR="00602FC2">
        <w:rPr>
          <w:rFonts w:ascii="Times New Roman" w:hAnsi="Times New Roman"/>
          <w:sz w:val="24"/>
          <w:szCs w:val="24"/>
          <w:lang w:val="ro-RO"/>
        </w:rPr>
        <w:t>.</w:t>
      </w:r>
    </w:p>
    <w:p w:rsidR="00C3113A" w:rsidRPr="004A05B1" w:rsidRDefault="00C3113A" w:rsidP="003C31A9">
      <w:pPr>
        <w:autoSpaceDE w:val="0"/>
        <w:autoSpaceDN w:val="0"/>
        <w:adjustRightInd w:val="0"/>
        <w:spacing w:after="0" w:line="240" w:lineRule="auto"/>
        <w:jc w:val="both"/>
        <w:rPr>
          <w:rFonts w:ascii="Times New Roman" w:hAnsi="Times New Roman"/>
          <w:b/>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Canalizare</w:t>
      </w:r>
      <w:r w:rsidR="00C54427" w:rsidRPr="004A05B1">
        <w:rPr>
          <w:rFonts w:ascii="Times New Roman" w:hAnsi="Times New Roman"/>
          <w:b/>
          <w:sz w:val="24"/>
          <w:szCs w:val="24"/>
          <w:lang w:val="ro-RO"/>
        </w:rPr>
        <w:t>a</w:t>
      </w:r>
      <w:r w:rsidR="0000651A" w:rsidRPr="004A05B1">
        <w:rPr>
          <w:rFonts w:ascii="Times New Roman" w:hAnsi="Times New Roman"/>
          <w:b/>
          <w:sz w:val="24"/>
          <w:szCs w:val="24"/>
          <w:lang w:val="ro-RO"/>
        </w:rPr>
        <w:t xml:space="preserve"> </w:t>
      </w:r>
    </w:p>
    <w:p w:rsidR="00602FC2" w:rsidRPr="00602FC2" w:rsidRDefault="00602FC2" w:rsidP="00602FC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A</w:t>
      </w:r>
      <w:r w:rsidR="00C705A1" w:rsidRPr="00C705A1">
        <w:rPr>
          <w:rFonts w:ascii="Times New Roman" w:hAnsi="Times New Roman"/>
          <w:sz w:val="24"/>
          <w:szCs w:val="24"/>
          <w:lang w:val="ro-RO"/>
        </w:rPr>
        <w:t xml:space="preserve"> </w:t>
      </w:r>
      <w:r w:rsidR="00C705A1">
        <w:rPr>
          <w:rFonts w:ascii="Times New Roman" w:hAnsi="Times New Roman"/>
          <w:sz w:val="24"/>
          <w:szCs w:val="24"/>
          <w:lang w:val="ro-RO"/>
        </w:rPr>
        <w:t>Nu există în zona studiată</w:t>
      </w:r>
      <w:r w:rsidRPr="00602FC2">
        <w:rPr>
          <w:rFonts w:ascii="Times New Roman" w:hAnsi="Times New Roman"/>
          <w:sz w:val="24"/>
          <w:szCs w:val="24"/>
          <w:lang w:val="ro-RO"/>
        </w:rPr>
        <w:t>.</w:t>
      </w:r>
    </w:p>
    <w:p w:rsidR="00031D7D" w:rsidRPr="004A05B1" w:rsidRDefault="00031D7D" w:rsidP="00602FC2">
      <w:pPr>
        <w:autoSpaceDE w:val="0"/>
        <w:autoSpaceDN w:val="0"/>
        <w:adjustRightInd w:val="0"/>
        <w:spacing w:after="0"/>
        <w:jc w:val="both"/>
        <w:rPr>
          <w:rFonts w:ascii="Times New Roman" w:hAnsi="Times New Roman"/>
          <w:sz w:val="24"/>
          <w:szCs w:val="24"/>
          <w:lang w:val="ro-RO"/>
        </w:rPr>
      </w:pPr>
      <w:r w:rsidRPr="004A05B1">
        <w:rPr>
          <w:rFonts w:ascii="Times New Roman" w:hAnsi="Times New Roman"/>
          <w:sz w:val="24"/>
          <w:szCs w:val="24"/>
          <w:lang w:val="ro-RO"/>
        </w:rPr>
        <w:t>.</w:t>
      </w:r>
    </w:p>
    <w:p w:rsidR="0000651A" w:rsidRPr="004A05B1" w:rsidRDefault="0000651A" w:rsidP="003C31A9">
      <w:pPr>
        <w:autoSpaceDE w:val="0"/>
        <w:autoSpaceDN w:val="0"/>
        <w:adjustRightInd w:val="0"/>
        <w:spacing w:after="0" w:line="240" w:lineRule="auto"/>
        <w:jc w:val="both"/>
        <w:rPr>
          <w:rFonts w:ascii="Times New Roman" w:hAnsi="Times New Roman"/>
          <w:b/>
          <w:color w:val="FF0000"/>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energie electrică</w:t>
      </w:r>
      <w:r w:rsidR="00447D68" w:rsidRPr="004A05B1">
        <w:rPr>
          <w:rFonts w:ascii="Times New Roman" w:hAnsi="Times New Roman"/>
          <w:b/>
          <w:sz w:val="24"/>
          <w:szCs w:val="24"/>
          <w:lang w:val="ro-RO"/>
        </w:rPr>
        <w:t xml:space="preserve"> </w:t>
      </w:r>
      <w:r w:rsidR="00602FC2" w:rsidRPr="00602FC2">
        <w:rPr>
          <w:rFonts w:ascii="Times New Roman" w:hAnsi="Times New Roman"/>
          <w:sz w:val="24"/>
          <w:szCs w:val="24"/>
          <w:lang w:val="ro-RO"/>
        </w:rPr>
        <w:t>a o</w:t>
      </w:r>
      <w:r w:rsidR="00602FC2">
        <w:rPr>
          <w:rFonts w:ascii="Times New Roman" w:hAnsi="Times New Roman"/>
          <w:sz w:val="24"/>
          <w:szCs w:val="24"/>
          <w:lang w:val="ro-RO"/>
        </w:rPr>
        <w:t>biectivului se va face de la rețelele publice existente în zonă, prin intermediul unui branș</w:t>
      </w:r>
      <w:r w:rsidR="00602FC2" w:rsidRPr="00602FC2">
        <w:rPr>
          <w:rFonts w:ascii="Times New Roman" w:hAnsi="Times New Roman"/>
          <w:sz w:val="24"/>
          <w:szCs w:val="24"/>
          <w:lang w:val="ro-RO"/>
        </w:rPr>
        <w:t>ament electric</w:t>
      </w:r>
      <w:r w:rsidR="00BE3523" w:rsidRPr="004A05B1">
        <w:rPr>
          <w:rFonts w:ascii="Times New Roman" w:hAnsi="Times New Roman"/>
          <w:sz w:val="24"/>
          <w:szCs w:val="24"/>
          <w:lang w:val="ro-RO"/>
        </w:rPr>
        <w:t>.</w:t>
      </w:r>
    </w:p>
    <w:p w:rsidR="009370DC" w:rsidRPr="00602FC2" w:rsidRDefault="009370DC" w:rsidP="003C31A9">
      <w:pPr>
        <w:spacing w:after="0" w:line="240" w:lineRule="auto"/>
        <w:jc w:val="both"/>
        <w:rPr>
          <w:rFonts w:ascii="Times New Roman" w:hAnsi="Times New Roman"/>
          <w:sz w:val="24"/>
          <w:szCs w:val="24"/>
          <w:lang w:val="ro-RO"/>
        </w:rPr>
      </w:pPr>
    </w:p>
    <w:p w:rsidR="00BE3523"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Alimentarea cu căldură</w:t>
      </w:r>
    </w:p>
    <w:p w:rsidR="00827B3C" w:rsidRPr="004A05B1" w:rsidRDefault="00C705A1" w:rsidP="003C31A9">
      <w:pPr>
        <w:autoSpaceDE w:val="0"/>
        <w:autoSpaceDN w:val="0"/>
        <w:adjustRightInd w:val="0"/>
        <w:spacing w:after="0" w:line="240" w:lineRule="auto"/>
        <w:jc w:val="both"/>
        <w:rPr>
          <w:rFonts w:ascii="Times New Roman" w:hAnsi="Times New Roman"/>
          <w:b/>
          <w:color w:val="FF0000"/>
          <w:sz w:val="8"/>
          <w:szCs w:val="8"/>
          <w:lang w:val="ro-RO"/>
        </w:rPr>
      </w:pPr>
      <w:r>
        <w:rPr>
          <w:rFonts w:ascii="Times New Roman" w:hAnsi="Times New Roman"/>
          <w:sz w:val="24"/>
          <w:szCs w:val="24"/>
          <w:lang w:val="ro-RO"/>
        </w:rPr>
        <w:t>Nu este cazul</w:t>
      </w:r>
    </w:p>
    <w:p w:rsidR="00C705A1" w:rsidRDefault="00031D7D" w:rsidP="003C31A9">
      <w:pPr>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Accesul</w:t>
      </w:r>
      <w:r w:rsidR="00602FC2">
        <w:rPr>
          <w:rFonts w:ascii="Times New Roman" w:hAnsi="Times New Roman"/>
          <w:b/>
          <w:sz w:val="24"/>
          <w:szCs w:val="24"/>
          <w:lang w:val="ro-RO"/>
        </w:rPr>
        <w:t xml:space="preserve"> </w:t>
      </w:r>
      <w:r w:rsidR="00602FC2">
        <w:rPr>
          <w:rFonts w:ascii="Times New Roman" w:hAnsi="Times New Roman"/>
          <w:sz w:val="24"/>
          <w:szCs w:val="24"/>
          <w:lang w:val="ro-RO"/>
        </w:rPr>
        <w:t>pe amplasament se face</w:t>
      </w:r>
      <w:r w:rsidR="00602FC2" w:rsidRPr="00F525FB">
        <w:rPr>
          <w:rFonts w:cstheme="minorHAnsi"/>
          <w:sz w:val="24"/>
          <w:szCs w:val="24"/>
        </w:rPr>
        <w:t xml:space="preserve"> </w:t>
      </w:r>
      <w:r w:rsidR="00602FC2" w:rsidRPr="00602FC2">
        <w:rPr>
          <w:rFonts w:ascii="Times New Roman" w:hAnsi="Times New Roman"/>
          <w:sz w:val="24"/>
          <w:szCs w:val="24"/>
          <w:lang w:val="ro-RO"/>
        </w:rPr>
        <w:t xml:space="preserve">din </w:t>
      </w:r>
      <w:r w:rsidR="00C705A1">
        <w:rPr>
          <w:rFonts w:ascii="Times New Roman" w:hAnsi="Times New Roman"/>
          <w:sz w:val="24"/>
          <w:szCs w:val="24"/>
          <w:lang w:val="ro-RO"/>
        </w:rPr>
        <w:t>strada Nicolae Bălcescu.</w:t>
      </w:r>
    </w:p>
    <w:p w:rsidR="008D417E" w:rsidRPr="004A05B1" w:rsidRDefault="00120FCE" w:rsidP="003C31A9">
      <w:pPr>
        <w:spacing w:after="0" w:line="240" w:lineRule="auto"/>
        <w:jc w:val="both"/>
        <w:rPr>
          <w:rFonts w:ascii="Times New Roman" w:hAnsi="Times New Roman"/>
          <w:b/>
          <w:sz w:val="8"/>
          <w:szCs w:val="8"/>
          <w:lang w:val="ro-RO"/>
        </w:rPr>
      </w:pPr>
      <w:r w:rsidRPr="004A05B1">
        <w:rPr>
          <w:rFonts w:ascii="Times New Roman" w:hAnsi="Times New Roman"/>
          <w:sz w:val="24"/>
          <w:szCs w:val="24"/>
          <w:lang w:val="ro-RO"/>
        </w:rPr>
        <w:t>.</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Gospodărirea deșeurilor</w:t>
      </w:r>
    </w:p>
    <w:p w:rsidR="009C7D11" w:rsidRPr="00602FC2" w:rsidRDefault="00100C55"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Se propune o platformă cu pubele pentru precolectare deșeuri menajere și racord la rețele edilitare</w:t>
      </w:r>
      <w:r w:rsidR="00A57259">
        <w:rPr>
          <w:rFonts w:ascii="Times New Roman" w:hAnsi="Times New Roman"/>
          <w:sz w:val="24"/>
          <w:szCs w:val="24"/>
          <w:lang w:val="ro-RO"/>
        </w:rPr>
        <w:t>.</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 xml:space="preserve">Protecția mediului </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Depozitarea temporară a materialelor de construcții și a deșeurilor rezultate va fi astfel efectuată încât să nu permită infestări ale solului.</w:t>
      </w:r>
    </w:p>
    <w:p w:rsidR="00D5736F" w:rsidRPr="004A05B1" w:rsidRDefault="00D5736F" w:rsidP="003C31A9">
      <w:pPr>
        <w:spacing w:after="0" w:line="240" w:lineRule="auto"/>
        <w:jc w:val="both"/>
        <w:rPr>
          <w:rFonts w:ascii="Times New Roman" w:hAnsi="Times New Roman"/>
          <w:bCs/>
          <w:sz w:val="24"/>
          <w:szCs w:val="24"/>
          <w:lang w:val="ro-RO"/>
        </w:rPr>
      </w:pPr>
      <w:bookmarkStart w:id="0" w:name="_GoBack"/>
      <w:bookmarkEnd w:id="0"/>
      <w:r w:rsidRPr="004A05B1">
        <w:rPr>
          <w:rFonts w:ascii="Times New Roman" w:hAnsi="Times New Roman"/>
          <w:sz w:val="24"/>
          <w:szCs w:val="24"/>
          <w:lang w:val="ro-RO"/>
        </w:rPr>
        <w:t>La finalizarea lucrărilor de construire se vor amenaja toate spațiile verzi și se vor aduce la forma inițială toate terenurile libere de construcții;</w:t>
      </w:r>
      <w:r w:rsidRPr="004A05B1">
        <w:rPr>
          <w:rFonts w:ascii="Times New Roman" w:hAnsi="Times New Roman"/>
          <w:bCs/>
          <w:sz w:val="24"/>
          <w:szCs w:val="24"/>
          <w:lang w:val="ro-RO"/>
        </w:rPr>
        <w:t xml:space="preserve"> se vor planta arbori și arbusti; </w:t>
      </w:r>
      <w:r w:rsidRPr="004A05B1">
        <w:rPr>
          <w:rFonts w:ascii="Times New Roman" w:hAnsi="Times New Roman"/>
          <w:sz w:val="24"/>
          <w:szCs w:val="24"/>
          <w:lang w:val="ro-RO"/>
        </w:rPr>
        <w:t>vor fi necesare măsuri permanente de întreţinere a spaţiilor plantate, a amenajărilor din incintă, astfel încât să nu se producă degradări importante ale terenului.</w:t>
      </w:r>
    </w:p>
    <w:p w:rsidR="000534C8"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Prin întreţinerea corespunzătoare a mijloacelor auto care vor deservi investiția se evită pierderile accidentale de uleiuri sau carburanţi în sol.</w:t>
      </w:r>
    </w:p>
    <w:p w:rsidR="007C2699" w:rsidRPr="004A05B1" w:rsidRDefault="007C2699" w:rsidP="003C31A9">
      <w:pPr>
        <w:spacing w:after="0" w:line="240" w:lineRule="auto"/>
        <w:jc w:val="both"/>
        <w:rPr>
          <w:rFonts w:ascii="Times New Roman" w:hAnsi="Times New Roman"/>
          <w:sz w:val="12"/>
          <w:szCs w:val="12"/>
          <w:lang w:val="ro-RO"/>
        </w:rPr>
      </w:pPr>
    </w:p>
    <w:p w:rsidR="00C1788E" w:rsidRPr="004A05B1" w:rsidRDefault="00C1788E" w:rsidP="003C31A9">
      <w:pPr>
        <w:pStyle w:val="Default"/>
        <w:jc w:val="both"/>
        <w:rPr>
          <w:i/>
          <w:color w:val="auto"/>
          <w:lang w:val="ro-RO"/>
        </w:rPr>
      </w:pPr>
      <w:r w:rsidRPr="004A05B1">
        <w:rPr>
          <w:color w:val="auto"/>
          <w:lang w:val="ro-RO"/>
        </w:rPr>
        <w:t xml:space="preserve">  </w:t>
      </w:r>
      <w:r w:rsidR="00FC3C87" w:rsidRPr="004A05B1">
        <w:rPr>
          <w:color w:val="auto"/>
          <w:lang w:val="ro-RO"/>
        </w:rPr>
        <w:t xml:space="preserve"> </w:t>
      </w:r>
      <w:r w:rsidRPr="004A05B1">
        <w:rPr>
          <w:i/>
          <w:color w:val="auto"/>
          <w:lang w:val="ro-RO"/>
        </w:rPr>
        <w:t>d) problemele de mediu relevante pentru plan sau program</w:t>
      </w:r>
      <w:r w:rsidR="0000638F" w:rsidRPr="004A05B1">
        <w:rPr>
          <w:i/>
          <w:color w:val="auto"/>
          <w:lang w:val="ro-RO"/>
        </w:rPr>
        <w:t xml:space="preserve"> – nu este cazul</w:t>
      </w:r>
      <w:r w:rsidRPr="004A05B1">
        <w:rPr>
          <w:i/>
          <w:color w:val="auto"/>
          <w:lang w:val="ro-RO"/>
        </w:rPr>
        <w:t>;</w:t>
      </w:r>
    </w:p>
    <w:p w:rsidR="00C1788E" w:rsidRPr="004A05B1" w:rsidRDefault="00F02C9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sz w:val="24"/>
          <w:szCs w:val="24"/>
          <w:lang w:val="ro-RO"/>
        </w:rPr>
        <w:t xml:space="preserve">   </w:t>
      </w:r>
      <w:r w:rsidR="00C1788E" w:rsidRPr="004A05B1">
        <w:rPr>
          <w:rFonts w:ascii="Times New Roman" w:hAnsi="Times New Roman"/>
          <w:sz w:val="24"/>
          <w:szCs w:val="24"/>
          <w:lang w:val="ro-RO"/>
        </w:rPr>
        <w:t>e</w:t>
      </w:r>
      <w:r w:rsidRPr="004A05B1">
        <w:rPr>
          <w:rFonts w:ascii="Times New Roman" w:hAnsi="Times New Roman"/>
          <w:i/>
          <w:sz w:val="24"/>
          <w:szCs w:val="24"/>
          <w:lang w:val="ro-RO"/>
        </w:rPr>
        <w:t>)</w:t>
      </w:r>
      <w:r w:rsidR="00C1788E" w:rsidRPr="004A05B1">
        <w:rPr>
          <w:rFonts w:ascii="Times New Roman" w:hAnsi="Times New Roman"/>
          <w:i/>
          <w:sz w:val="24"/>
          <w:szCs w:val="24"/>
          <w:lang w:val="ro-RO"/>
        </w:rPr>
        <w:t>relevanţa planului sau programului pentru implementarea legislaţiei naţionale şi comunitare de mediu</w:t>
      </w:r>
      <w:r w:rsidR="0000638F" w:rsidRPr="004A05B1">
        <w:rPr>
          <w:rFonts w:ascii="Times New Roman" w:hAnsi="Times New Roman"/>
          <w:i/>
          <w:sz w:val="24"/>
          <w:szCs w:val="24"/>
          <w:lang w:val="ro-RO"/>
        </w:rPr>
        <w:t xml:space="preserve"> – nu este cazul</w:t>
      </w:r>
      <w:r w:rsidR="00C1788E"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2. Caracteristicile efectelor şi ale zonei posibil a fi afectate cu privire, în special, la:</w:t>
      </w:r>
    </w:p>
    <w:p w:rsidR="00C1788E" w:rsidRPr="004A05B1"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w:t>
      </w:r>
      <w:r w:rsidRPr="004A05B1">
        <w:rPr>
          <w:rFonts w:ascii="Times New Roman" w:hAnsi="Times New Roman"/>
          <w:i/>
          <w:sz w:val="24"/>
          <w:szCs w:val="24"/>
          <w:lang w:val="ro-RO"/>
        </w:rPr>
        <w:tab/>
        <w:t xml:space="preserve">  a) </w:t>
      </w:r>
      <w:r w:rsidRPr="004A05B1">
        <w:rPr>
          <w:rFonts w:ascii="Times New Roman" w:hAnsi="Times New Roman"/>
          <w:sz w:val="24"/>
          <w:szCs w:val="24"/>
          <w:lang w:val="ro-RO"/>
        </w:rPr>
        <w:t>probabilitatea, durata, frecvenţa şi reversibilitatea efectelor – prin măsurile luate nu apar efecte negative remanente asupra mediului;</w:t>
      </w:r>
      <w:r w:rsidRPr="004A05B1">
        <w:rPr>
          <w:rFonts w:ascii="Times New Roman" w:hAnsi="Times New Roman"/>
          <w:i/>
          <w:sz w:val="24"/>
          <w:szCs w:val="24"/>
          <w:lang w:val="ro-RO"/>
        </w:rPr>
        <w:t xml:space="preserve"> </w:t>
      </w:r>
    </w:p>
    <w:p w:rsidR="00C1788E" w:rsidRPr="004A05B1"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natura cumulativă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c) natura transfrontieră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d) riscul pentru sănătatea umană sau pentru mediu (de exemplu, datorită accidentelor</w:t>
      </w:r>
      <w:r w:rsidRPr="004A05B1">
        <w:rPr>
          <w:rFonts w:ascii="Times New Roman" w:hAnsi="Times New Roman"/>
          <w:sz w:val="24"/>
          <w:szCs w:val="24"/>
          <w:lang w:val="ro-RO"/>
        </w:rPr>
        <w:t xml:space="preserve">) – </w:t>
      </w:r>
      <w:r w:rsidRPr="004A05B1">
        <w:rPr>
          <w:rFonts w:ascii="Times New Roman" w:hAnsi="Times New Roman"/>
          <w:i/>
          <w:sz w:val="24"/>
          <w:szCs w:val="24"/>
          <w:lang w:val="ro-RO"/>
        </w:rPr>
        <w:t>nu este cazul;</w:t>
      </w:r>
      <w:r w:rsidRPr="004A05B1">
        <w:rPr>
          <w:rFonts w:ascii="Times New Roman" w:hAnsi="Times New Roman"/>
          <w:sz w:val="24"/>
          <w:szCs w:val="24"/>
          <w:lang w:val="ro-RO"/>
        </w:rPr>
        <w:t xml:space="preserve"> </w:t>
      </w:r>
    </w:p>
    <w:p w:rsidR="00C1788E" w:rsidRPr="004A05B1"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e) </w:t>
      </w:r>
      <w:r w:rsidRPr="004A05B1">
        <w:rPr>
          <w:rFonts w:ascii="Times New Roman" w:hAnsi="Times New Roman"/>
          <w:sz w:val="24"/>
          <w:szCs w:val="24"/>
          <w:lang w:val="ro-RO"/>
        </w:rPr>
        <w:t>mărimea şi spaţialitatea efectelor (zona geografică şi mărimea populaţiei potenţial afectate- este redusă pe perioada execuției lucrărilor;</w:t>
      </w:r>
      <w:r w:rsidRPr="004A05B1">
        <w:rPr>
          <w:rFonts w:ascii="Times New Roman" w:hAnsi="Times New Roman"/>
          <w:i/>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f) valoarea şi vulnerabilitatea arealului posibil a fi afectat, date de:</w:t>
      </w:r>
    </w:p>
    <w:p w:rsidR="00E947BA" w:rsidRPr="004A05B1"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(i)</w:t>
      </w:r>
      <w:r w:rsidRPr="004A05B1">
        <w:rPr>
          <w:rFonts w:ascii="Times New Roman" w:hAnsi="Times New Roman"/>
          <w:sz w:val="24"/>
          <w:szCs w:val="24"/>
          <w:lang w:val="ro-RO"/>
        </w:rPr>
        <w:t xml:space="preserve">  </w:t>
      </w:r>
      <w:r w:rsidRPr="004A05B1">
        <w:rPr>
          <w:rFonts w:ascii="Times New Roman" w:hAnsi="Times New Roman"/>
          <w:i/>
          <w:sz w:val="24"/>
          <w:szCs w:val="24"/>
          <w:lang w:val="ro-RO"/>
        </w:rPr>
        <w:t xml:space="preserve">caracteristicile naturale speciale sau patrimoniul cultural – nu este cazul; </w:t>
      </w:r>
    </w:p>
    <w:p w:rsidR="00C1788E" w:rsidRPr="004A05B1"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(ii)</w:t>
      </w:r>
      <w:r w:rsidRPr="004A05B1">
        <w:rPr>
          <w:rFonts w:ascii="Times New Roman" w:hAnsi="Times New Roman"/>
          <w:sz w:val="24"/>
          <w:szCs w:val="24"/>
          <w:lang w:val="ro-RO"/>
        </w:rPr>
        <w:t xml:space="preserve"> depăşirea standardelor sau a valorilor limită de calitate a mediului – este redusă pe perioada execuției lucrărilor;</w:t>
      </w:r>
    </w:p>
    <w:p w:rsidR="00C1788E" w:rsidRPr="004A05B1"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      (iii)</w:t>
      </w:r>
      <w:r w:rsidRPr="004A05B1">
        <w:rPr>
          <w:rFonts w:ascii="Times New Roman" w:hAnsi="Times New Roman"/>
          <w:sz w:val="24"/>
          <w:szCs w:val="24"/>
          <w:lang w:val="ro-RO"/>
        </w:rPr>
        <w:t xml:space="preserve"> folosirea terenului în mod intensiv – este redusă p</w:t>
      </w:r>
      <w:r w:rsidR="001A4546" w:rsidRPr="004A05B1">
        <w:rPr>
          <w:rFonts w:ascii="Times New Roman" w:hAnsi="Times New Roman"/>
          <w:sz w:val="24"/>
          <w:szCs w:val="24"/>
          <w:lang w:val="ro-RO"/>
        </w:rPr>
        <w:t>e perioada execuției lucrărilor</w:t>
      </w:r>
      <w:r w:rsidRPr="004A05B1">
        <w:rPr>
          <w:rFonts w:ascii="Times New Roman" w:hAnsi="Times New Roman"/>
          <w:sz w:val="24"/>
          <w:szCs w:val="24"/>
          <w:lang w:val="ro-RO"/>
        </w:rPr>
        <w:t>;</w:t>
      </w:r>
    </w:p>
    <w:p w:rsidR="00432406" w:rsidRPr="004A05B1"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4A05B1">
        <w:rPr>
          <w:rFonts w:ascii="Times New Roman" w:hAnsi="Times New Roman"/>
          <w:i/>
          <w:sz w:val="24"/>
          <w:szCs w:val="24"/>
          <w:lang w:val="ro-RO"/>
        </w:rPr>
        <w:t>g) efectele asupra zonelor sau peisajelor care au un statut de protejare recunoscut pe  plan naţional, comunitar sau internaţional</w:t>
      </w:r>
      <w:r w:rsidR="006539A6" w:rsidRPr="004A05B1">
        <w:rPr>
          <w:rFonts w:ascii="Times New Roman" w:hAnsi="Times New Roman"/>
          <w:i/>
          <w:sz w:val="24"/>
          <w:szCs w:val="24"/>
          <w:lang w:val="ro-RO"/>
        </w:rPr>
        <w:t xml:space="preserve">- </w:t>
      </w:r>
      <w:r w:rsidR="00E947BA" w:rsidRPr="004A05B1">
        <w:rPr>
          <w:rFonts w:ascii="Times New Roman" w:hAnsi="Times New Roman"/>
          <w:i/>
          <w:sz w:val="24"/>
          <w:szCs w:val="24"/>
          <w:lang w:val="ro-RO"/>
        </w:rPr>
        <w:t xml:space="preserve">amplasamentul nu este situat în </w:t>
      </w:r>
      <w:r w:rsidR="00561693" w:rsidRPr="004A05B1">
        <w:rPr>
          <w:rFonts w:ascii="Times New Roman" w:hAnsi="Times New Roman"/>
          <w:i/>
          <w:sz w:val="24"/>
          <w:szCs w:val="24"/>
          <w:lang w:val="ro-RO"/>
        </w:rPr>
        <w:t>interiorul</w:t>
      </w:r>
      <w:r w:rsidR="00B03CE9" w:rsidRPr="004A05B1">
        <w:rPr>
          <w:rFonts w:ascii="Times New Roman" w:hAnsi="Times New Roman"/>
          <w:i/>
          <w:sz w:val="24"/>
          <w:szCs w:val="24"/>
          <w:lang w:val="ro-RO"/>
        </w:rPr>
        <w:t xml:space="preserve"> sau apropierea</w:t>
      </w:r>
      <w:r w:rsidR="00561693" w:rsidRPr="004A05B1">
        <w:rPr>
          <w:rFonts w:ascii="Times New Roman" w:hAnsi="Times New Roman"/>
          <w:i/>
          <w:sz w:val="24"/>
          <w:szCs w:val="24"/>
          <w:lang w:val="ro-RO"/>
        </w:rPr>
        <w:t xml:space="preserve"> </w:t>
      </w:r>
      <w:r w:rsidR="006539A6" w:rsidRPr="004A05B1">
        <w:rPr>
          <w:rFonts w:ascii="Times New Roman" w:hAnsi="Times New Roman"/>
          <w:i/>
          <w:sz w:val="24"/>
          <w:szCs w:val="24"/>
          <w:lang w:val="ro-RO"/>
        </w:rPr>
        <w:t>unei arii naturale protejate</w:t>
      </w:r>
      <w:r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4A05B1">
        <w:rPr>
          <w:rFonts w:ascii="Times New Roman" w:eastAsia="Times New Roman" w:hAnsi="Times New Roman"/>
          <w:b/>
          <w:sz w:val="24"/>
          <w:szCs w:val="24"/>
          <w:lang w:val="ro-RO"/>
        </w:rPr>
        <w:t>Obligaţiile titularului: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1.  Titularul are obligația de a respecta</w:t>
      </w:r>
      <w:r w:rsidR="007C2699" w:rsidRPr="004A05B1">
        <w:rPr>
          <w:rFonts w:ascii="Times New Roman" w:hAnsi="Times New Roman"/>
          <w:sz w:val="24"/>
          <w:szCs w:val="24"/>
          <w:lang w:val="ro-RO"/>
        </w:rPr>
        <w:t xml:space="preserve"> legislația de mediu în vigoare</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4A05B1">
        <w:rPr>
          <w:rFonts w:ascii="Times New Roman" w:hAnsi="Times New Roman"/>
          <w:sz w:val="24"/>
          <w:szCs w:val="24"/>
          <w:lang w:val="ro-RO"/>
        </w:rPr>
        <w:t>ompetentă de protecția mediului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lastRenderedPageBreak/>
        <w:t>3.</w:t>
      </w:r>
      <w:r w:rsidR="00E947BA" w:rsidRPr="004A05B1">
        <w:rPr>
          <w:rFonts w:ascii="Times New Roman" w:hAnsi="Times New Roman"/>
          <w:sz w:val="24"/>
          <w:szCs w:val="24"/>
          <w:lang w:val="ro-RO"/>
        </w:rPr>
        <w:t xml:space="preserve"> Titularul planului </w:t>
      </w:r>
      <w:r w:rsidRPr="004A05B1">
        <w:rPr>
          <w:rFonts w:ascii="Times New Roman" w:hAnsi="Times New Roman"/>
          <w:sz w:val="24"/>
          <w:szCs w:val="24"/>
          <w:lang w:val="ro-RO"/>
        </w:rPr>
        <w:t>are obligația de a notifica autoritatea competentă pentru protecția mediului despre orice mo</w:t>
      </w:r>
      <w:r w:rsidR="00E947BA" w:rsidRPr="004A05B1">
        <w:rPr>
          <w:rFonts w:ascii="Times New Roman" w:hAnsi="Times New Roman"/>
          <w:sz w:val="24"/>
          <w:szCs w:val="24"/>
          <w:lang w:val="ro-RO"/>
        </w:rPr>
        <w:t>dificare a planului</w:t>
      </w:r>
      <w:r w:rsidRPr="004A05B1">
        <w:rPr>
          <w:rFonts w:ascii="Times New Roman" w:hAnsi="Times New Roman"/>
          <w:sz w:val="24"/>
          <w:szCs w:val="24"/>
          <w:lang w:val="ro-RO"/>
        </w:rPr>
        <w:t>, în</w:t>
      </w:r>
      <w:r w:rsidR="007C2699" w:rsidRPr="004A05B1">
        <w:rPr>
          <w:rFonts w:ascii="Times New Roman" w:hAnsi="Times New Roman"/>
          <w:sz w:val="24"/>
          <w:szCs w:val="24"/>
          <w:lang w:val="ro-RO"/>
        </w:rPr>
        <w:t>ainte de realizarea modificării</w:t>
      </w:r>
      <w:r w:rsidR="007A2213" w:rsidRPr="004A05B1">
        <w:rPr>
          <w:rFonts w:ascii="Times New Roman" w:hAnsi="Times New Roman"/>
          <w:sz w:val="24"/>
          <w:szCs w:val="24"/>
          <w:lang w:val="ro-RO"/>
        </w:rPr>
        <w:t>.</w:t>
      </w:r>
    </w:p>
    <w:p w:rsidR="00561693" w:rsidRPr="004A05B1" w:rsidRDefault="00561693" w:rsidP="003C31A9">
      <w:pPr>
        <w:spacing w:after="0" w:line="240" w:lineRule="auto"/>
        <w:jc w:val="both"/>
        <w:rPr>
          <w:rFonts w:ascii="Times New Roman" w:hAnsi="Times New Roman"/>
          <w:b/>
          <w:sz w:val="12"/>
          <w:szCs w:val="12"/>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Informarea şi participarea publicului la procedura de evaluare de medi</w:t>
      </w:r>
      <w:r w:rsidR="00E947BA" w:rsidRPr="004A05B1">
        <w:rPr>
          <w:rFonts w:ascii="Times New Roman" w:hAnsi="Times New Roman"/>
          <w:b/>
          <w:sz w:val="24"/>
          <w:szCs w:val="24"/>
          <w:lang w:val="ro-RO"/>
        </w:rPr>
        <w:t>u</w:t>
      </w:r>
      <w:r w:rsidRPr="004A05B1">
        <w:rPr>
          <w:rFonts w:ascii="Times New Roman" w:hAnsi="Times New Roman"/>
          <w:b/>
          <w:sz w:val="24"/>
          <w:szCs w:val="24"/>
          <w:lang w:val="ro-RO"/>
        </w:rPr>
        <w:t>:</w:t>
      </w:r>
    </w:p>
    <w:p w:rsidR="00C00447" w:rsidRPr="004A05B1" w:rsidRDefault="003C6B5F"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În urma publicării în ziarul județean „</w:t>
      </w:r>
      <w:r w:rsidR="00264B73">
        <w:rPr>
          <w:rFonts w:ascii="Times New Roman" w:hAnsi="Times New Roman"/>
          <w:sz w:val="24"/>
          <w:szCs w:val="24"/>
          <w:lang w:val="ro-RO"/>
        </w:rPr>
        <w:t>Obiectiv de Suceava</w:t>
      </w:r>
      <w:r w:rsidR="00C00447" w:rsidRPr="004A05B1">
        <w:rPr>
          <w:rFonts w:ascii="Times New Roman" w:hAnsi="Times New Roman"/>
          <w:sz w:val="24"/>
          <w:szCs w:val="24"/>
          <w:lang w:val="ro-RO"/>
        </w:rPr>
        <w:t>” a anunţurilor publice privind</w:t>
      </w:r>
      <w:r w:rsidR="00C00447"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 xml:space="preserve">prima versiune a planului în zilele de </w:t>
      </w:r>
      <w:r w:rsidR="00264B73">
        <w:rPr>
          <w:rFonts w:ascii="Times New Roman" w:hAnsi="Times New Roman"/>
          <w:sz w:val="24"/>
          <w:szCs w:val="24"/>
          <w:lang w:val="ro-RO"/>
        </w:rPr>
        <w:t>30</w:t>
      </w:r>
      <w:r w:rsidR="00C00447" w:rsidRPr="004A05B1">
        <w:rPr>
          <w:rFonts w:ascii="Times New Roman" w:hAnsi="Times New Roman"/>
          <w:sz w:val="24"/>
          <w:szCs w:val="24"/>
          <w:lang w:val="ro-RO"/>
        </w:rPr>
        <w:t>.</w:t>
      </w:r>
      <w:r w:rsidR="008145FF">
        <w:rPr>
          <w:rFonts w:ascii="Times New Roman" w:hAnsi="Times New Roman"/>
          <w:sz w:val="24"/>
          <w:szCs w:val="24"/>
          <w:lang w:val="ro-RO"/>
        </w:rPr>
        <w:t>1</w:t>
      </w:r>
      <w:r w:rsidR="00264B73">
        <w:rPr>
          <w:rFonts w:ascii="Times New Roman" w:hAnsi="Times New Roman"/>
          <w:sz w:val="24"/>
          <w:szCs w:val="24"/>
          <w:lang w:val="ro-RO"/>
        </w:rPr>
        <w:t>2</w:t>
      </w:r>
      <w:r w:rsidR="004B65DA" w:rsidRPr="004A05B1">
        <w:rPr>
          <w:rFonts w:ascii="Times New Roman" w:hAnsi="Times New Roman"/>
          <w:sz w:val="24"/>
          <w:szCs w:val="24"/>
          <w:lang w:val="ro-RO"/>
        </w:rPr>
        <w:t>.202</w:t>
      </w:r>
      <w:r w:rsidR="00264B73">
        <w:rPr>
          <w:rFonts w:ascii="Times New Roman" w:hAnsi="Times New Roman"/>
          <w:sz w:val="24"/>
          <w:szCs w:val="24"/>
          <w:lang w:val="ro-RO"/>
        </w:rPr>
        <w:t>2</w:t>
      </w:r>
      <w:r w:rsidR="004B65DA" w:rsidRPr="004A05B1">
        <w:rPr>
          <w:rFonts w:ascii="Times New Roman" w:hAnsi="Times New Roman"/>
          <w:sz w:val="24"/>
          <w:szCs w:val="24"/>
          <w:lang w:val="ro-RO"/>
        </w:rPr>
        <w:t xml:space="preserve"> şi </w:t>
      </w:r>
      <w:r w:rsidR="00264B73">
        <w:rPr>
          <w:rFonts w:ascii="Times New Roman" w:hAnsi="Times New Roman"/>
          <w:sz w:val="24"/>
          <w:szCs w:val="24"/>
          <w:lang w:val="ro-RO"/>
        </w:rPr>
        <w:t>0</w:t>
      </w:r>
      <w:r w:rsidR="000E16E7">
        <w:rPr>
          <w:rFonts w:ascii="Times New Roman" w:hAnsi="Times New Roman"/>
          <w:sz w:val="24"/>
          <w:szCs w:val="24"/>
          <w:lang w:val="ro-RO"/>
        </w:rPr>
        <w:t>1</w:t>
      </w:r>
      <w:r w:rsidR="00C00447" w:rsidRPr="004A05B1">
        <w:rPr>
          <w:rFonts w:ascii="Times New Roman" w:hAnsi="Times New Roman"/>
          <w:sz w:val="24"/>
          <w:szCs w:val="24"/>
          <w:lang w:val="ro-RO"/>
        </w:rPr>
        <w:t>.</w:t>
      </w:r>
      <w:r w:rsidR="000E16E7">
        <w:rPr>
          <w:rFonts w:ascii="Times New Roman" w:hAnsi="Times New Roman"/>
          <w:sz w:val="24"/>
          <w:szCs w:val="24"/>
          <w:lang w:val="ro-RO"/>
        </w:rPr>
        <w:t>0</w:t>
      </w:r>
      <w:r w:rsidR="00264B73">
        <w:rPr>
          <w:rFonts w:ascii="Times New Roman" w:hAnsi="Times New Roman"/>
          <w:sz w:val="24"/>
          <w:szCs w:val="24"/>
          <w:lang w:val="ro-RO"/>
        </w:rPr>
        <w:t>1</w:t>
      </w:r>
      <w:r w:rsidR="00C00447" w:rsidRPr="004A05B1">
        <w:rPr>
          <w:rFonts w:ascii="Times New Roman" w:hAnsi="Times New Roman"/>
          <w:sz w:val="24"/>
          <w:szCs w:val="24"/>
          <w:lang w:val="ro-RO"/>
        </w:rPr>
        <w:t>.202</w:t>
      </w:r>
      <w:r w:rsidR="000E16E7">
        <w:rPr>
          <w:rFonts w:ascii="Times New Roman" w:hAnsi="Times New Roman"/>
          <w:sz w:val="24"/>
          <w:szCs w:val="24"/>
          <w:lang w:val="ro-RO"/>
        </w:rPr>
        <w:t>3</w:t>
      </w:r>
      <w:r w:rsidR="00C00447" w:rsidRPr="004A05B1">
        <w:rPr>
          <w:rFonts w:ascii="Times New Roman" w:hAnsi="Times New Roman"/>
          <w:sz w:val="24"/>
          <w:szCs w:val="24"/>
          <w:lang w:val="ro-RO"/>
        </w:rPr>
        <w:t>, până la luarea deciziei de încadrare nu au fost semnalate observaţii din partea publicului.</w:t>
      </w:r>
    </w:p>
    <w:p w:rsidR="00031D7D" w:rsidRPr="004A05B1" w:rsidRDefault="00C00447"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sz w:val="24"/>
          <w:szCs w:val="24"/>
          <w:lang w:val="ro-RO"/>
        </w:rPr>
        <w:t xml:space="preserve"> În urma publicării din data de</w:t>
      </w:r>
      <w:r w:rsidR="005E162A">
        <w:rPr>
          <w:rFonts w:ascii="Times New Roman" w:hAnsi="Times New Roman"/>
          <w:sz w:val="24"/>
          <w:szCs w:val="24"/>
          <w:lang w:val="ro-RO"/>
        </w:rPr>
        <w:t xml:space="preserve"> </w:t>
      </w:r>
      <w:r w:rsidR="000E16E7">
        <w:rPr>
          <w:rFonts w:ascii="Times New Roman" w:hAnsi="Times New Roman"/>
          <w:sz w:val="24"/>
          <w:szCs w:val="24"/>
          <w:lang w:val="ro-RO"/>
        </w:rPr>
        <w:t>.................</w:t>
      </w:r>
      <w:r w:rsidR="00031D7D" w:rsidRPr="004A05B1">
        <w:rPr>
          <w:rFonts w:ascii="Times New Roman" w:hAnsi="Times New Roman"/>
          <w:sz w:val="24"/>
          <w:szCs w:val="24"/>
          <w:lang w:val="ro-RO"/>
        </w:rPr>
        <w:t xml:space="preserve">, în ziarul </w:t>
      </w:r>
      <w:r w:rsidR="005E162A" w:rsidRPr="004A05B1">
        <w:rPr>
          <w:rFonts w:ascii="Times New Roman" w:hAnsi="Times New Roman"/>
          <w:sz w:val="24"/>
          <w:szCs w:val="24"/>
          <w:lang w:val="ro-RO"/>
        </w:rPr>
        <w:t xml:space="preserve">județean „Crai Nou” </w:t>
      </w:r>
      <w:r w:rsidR="00031D7D" w:rsidRPr="004A05B1">
        <w:rPr>
          <w:rFonts w:ascii="Times New Roman" w:hAnsi="Times New Roman"/>
          <w:sz w:val="24"/>
          <w:szCs w:val="24"/>
          <w:lang w:val="ro-RO"/>
        </w:rPr>
        <w:t>a anunțului deciziei etapei de încadrare nu au fost semnalate observații din partea publicului.</w:t>
      </w:r>
    </w:p>
    <w:p w:rsidR="005463BE" w:rsidRPr="004A05B1" w:rsidRDefault="005463B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4A05B1"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Prezenta decizie poate fi contestată în conformitate cu prevederile </w:t>
      </w:r>
      <w:r w:rsidRPr="004A05B1">
        <w:rPr>
          <w:rStyle w:val="tpa1"/>
          <w:rFonts w:ascii="Times New Roman" w:hAnsi="Times New Roman"/>
          <w:b/>
          <w:sz w:val="24"/>
          <w:szCs w:val="24"/>
          <w:lang w:val="ro-RO"/>
        </w:rPr>
        <w:t>Legii contenciosului administrativ nr. 554/2004</w:t>
      </w:r>
      <w:r w:rsidRPr="004A05B1">
        <w:rPr>
          <w:rStyle w:val="tpa1"/>
          <w:rFonts w:ascii="Times New Roman" w:hAnsi="Times New Roman"/>
          <w:sz w:val="24"/>
          <w:szCs w:val="24"/>
          <w:lang w:val="ro-RO"/>
        </w:rPr>
        <w:t xml:space="preserve"> cu modificările şi completările ulterioare. </w:t>
      </w:r>
      <w:r w:rsidRPr="004A05B1">
        <w:rPr>
          <w:rFonts w:ascii="Times New Roman" w:hAnsi="Times New Roman"/>
          <w:sz w:val="24"/>
          <w:szCs w:val="24"/>
          <w:lang w:val="ro-RO"/>
        </w:rPr>
        <w:t xml:space="preserve"> </w:t>
      </w:r>
    </w:p>
    <w:p w:rsidR="00657D52" w:rsidRPr="004A05B1" w:rsidRDefault="00657D52" w:rsidP="003C31A9">
      <w:pPr>
        <w:autoSpaceDE w:val="0"/>
        <w:autoSpaceDN w:val="0"/>
        <w:adjustRightInd w:val="0"/>
        <w:spacing w:after="0" w:line="240" w:lineRule="auto"/>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DIRECTOR EXECUTIV,</w:t>
      </w: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Maria Mădălina NISTOR</w:t>
      </w: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AC406A" w:rsidRPr="004A05B1" w:rsidRDefault="00AC406A" w:rsidP="00657D52">
      <w:pPr>
        <w:autoSpaceDE w:val="0"/>
        <w:autoSpaceDN w:val="0"/>
        <w:adjustRightInd w:val="0"/>
        <w:spacing w:after="0" w:line="240" w:lineRule="auto"/>
        <w:jc w:val="center"/>
        <w:rPr>
          <w:rFonts w:ascii="Times New Roman" w:hAnsi="Times New Roman"/>
          <w:b/>
          <w:color w:val="FF0000"/>
          <w:sz w:val="24"/>
          <w:szCs w:val="24"/>
          <w:lang w:val="ro-RO"/>
        </w:rPr>
      </w:pPr>
    </w:p>
    <w:p w:rsidR="003C31A9" w:rsidRPr="004A05B1" w:rsidRDefault="003C31A9"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both"/>
        <w:rPr>
          <w:rFonts w:ascii="Times New Roman" w:hAnsi="Times New Roman"/>
          <w:color w:val="FF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B65DA"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Șef Serviciu Calitatea Factorilor de Mediu</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657D52" w:rsidRPr="004A05B1">
              <w:rPr>
                <w:rFonts w:ascii="Times New Roman" w:hAnsi="Times New Roman"/>
                <w:sz w:val="24"/>
                <w:szCs w:val="24"/>
                <w:lang w:val="ro-RO"/>
              </w:rPr>
              <w:t>Întocmit,</w:t>
            </w:r>
          </w:p>
        </w:tc>
      </w:tr>
      <w:tr w:rsidR="00767730"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Anca IONCE</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767730" w:rsidRPr="004A05B1">
              <w:rPr>
                <w:rFonts w:ascii="Times New Roman" w:hAnsi="Times New Roman"/>
                <w:sz w:val="24"/>
                <w:szCs w:val="24"/>
                <w:lang w:val="ro-RO"/>
              </w:rPr>
              <w:t>Cezar ASURDULUI</w:t>
            </w:r>
          </w:p>
        </w:tc>
      </w:tr>
    </w:tbl>
    <w:p w:rsidR="004A2BEE" w:rsidRPr="004A05B1"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lang w:val="ro-RO"/>
        </w:rPr>
      </w:pPr>
    </w:p>
    <w:sectPr w:rsidR="004A2BEE" w:rsidRPr="004A05B1" w:rsidSect="00A56A12">
      <w:footerReference w:type="default" r:id="rId11"/>
      <w:pgSz w:w="11907" w:h="16839" w:code="9"/>
      <w:pgMar w:top="1135" w:right="1440"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435" w:rsidRDefault="00681435" w:rsidP="0010560A">
      <w:pPr>
        <w:spacing w:after="0" w:line="240" w:lineRule="auto"/>
      </w:pPr>
      <w:r>
        <w:separator/>
      </w:r>
    </w:p>
  </w:endnote>
  <w:endnote w:type="continuationSeparator" w:id="0">
    <w:p w:rsidR="00681435" w:rsidRDefault="0068143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681435"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38737726"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38737727"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35"/>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100C55">
          <w:rPr>
            <w:noProof/>
          </w:rPr>
          <w:t>4</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435" w:rsidRDefault="00681435" w:rsidP="0010560A">
      <w:pPr>
        <w:spacing w:after="0" w:line="240" w:lineRule="auto"/>
      </w:pPr>
      <w:r>
        <w:separator/>
      </w:r>
    </w:p>
  </w:footnote>
  <w:footnote w:type="continuationSeparator" w:id="0">
    <w:p w:rsidR="00681435" w:rsidRDefault="0068143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1"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3"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03D1A61"/>
    <w:multiLevelType w:val="hybridMultilevel"/>
    <w:tmpl w:val="56987A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34"/>
  </w:num>
  <w:num w:numId="2">
    <w:abstractNumId w:val="38"/>
  </w:num>
  <w:num w:numId="3">
    <w:abstractNumId w:val="25"/>
  </w:num>
  <w:num w:numId="4">
    <w:abstractNumId w:val="10"/>
  </w:num>
  <w:num w:numId="5">
    <w:abstractNumId w:val="2"/>
  </w:num>
  <w:num w:numId="6">
    <w:abstractNumId w:val="8"/>
  </w:num>
  <w:num w:numId="7">
    <w:abstractNumId w:val="11"/>
  </w:num>
  <w:num w:numId="8">
    <w:abstractNumId w:val="0"/>
  </w:num>
  <w:num w:numId="9">
    <w:abstractNumId w:val="29"/>
  </w:num>
  <w:num w:numId="10">
    <w:abstractNumId w:val="32"/>
  </w:num>
  <w:num w:numId="11">
    <w:abstractNumId w:val="43"/>
  </w:num>
  <w:num w:numId="12">
    <w:abstractNumId w:val="35"/>
  </w:num>
  <w:num w:numId="13">
    <w:abstractNumId w:val="21"/>
  </w:num>
  <w:num w:numId="14">
    <w:abstractNumId w:val="44"/>
  </w:num>
  <w:num w:numId="15">
    <w:abstractNumId w:val="37"/>
  </w:num>
  <w:num w:numId="16">
    <w:abstractNumId w:val="42"/>
  </w:num>
  <w:num w:numId="17">
    <w:abstractNumId w:val="15"/>
  </w:num>
  <w:num w:numId="18">
    <w:abstractNumId w:val="19"/>
  </w:num>
  <w:num w:numId="19">
    <w:abstractNumId w:val="4"/>
  </w:num>
  <w:num w:numId="20">
    <w:abstractNumId w:val="22"/>
  </w:num>
  <w:num w:numId="21">
    <w:abstractNumId w:val="9"/>
  </w:num>
  <w:num w:numId="22">
    <w:abstractNumId w:val="41"/>
  </w:num>
  <w:num w:numId="23">
    <w:abstractNumId w:val="18"/>
  </w:num>
  <w:num w:numId="24">
    <w:abstractNumId w:val="26"/>
  </w:num>
  <w:num w:numId="25">
    <w:abstractNumId w:val="36"/>
  </w:num>
  <w:num w:numId="26">
    <w:abstractNumId w:val="5"/>
  </w:num>
  <w:num w:numId="27">
    <w:abstractNumId w:val="23"/>
  </w:num>
  <w:num w:numId="28">
    <w:abstractNumId w:val="7"/>
  </w:num>
  <w:num w:numId="29">
    <w:abstractNumId w:val="30"/>
  </w:num>
  <w:num w:numId="30">
    <w:abstractNumId w:val="6"/>
  </w:num>
  <w:num w:numId="31">
    <w:abstractNumId w:val="39"/>
  </w:num>
  <w:num w:numId="32">
    <w:abstractNumId w:val="1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num>
  <w:num w:numId="37">
    <w:abstractNumId w:val="12"/>
  </w:num>
  <w:num w:numId="38">
    <w:abstractNumId w:val="14"/>
  </w:num>
  <w:num w:numId="39">
    <w:abstractNumId w:val="33"/>
  </w:num>
  <w:num w:numId="40">
    <w:abstractNumId w:val="3"/>
  </w:num>
  <w:num w:numId="41">
    <w:abstractNumId w:val="20"/>
  </w:num>
  <w:num w:numId="42">
    <w:abstractNumId w:val="31"/>
  </w:num>
  <w:num w:numId="43">
    <w:abstractNumId w:val="17"/>
  </w:num>
  <w:num w:numId="44">
    <w:abstractNumId w:val="28"/>
  </w:num>
  <w:num w:numId="45">
    <w:abstractNumId w:val="24"/>
  </w:num>
  <w:num w:numId="46">
    <w:abstractNumId w:val="40"/>
  </w:num>
  <w:num w:numId="47">
    <w:abstractNumId w:val="1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52C6"/>
    <w:rsid w:val="000567A2"/>
    <w:rsid w:val="000568AE"/>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2A8A"/>
    <w:rsid w:val="000A588C"/>
    <w:rsid w:val="000A69DD"/>
    <w:rsid w:val="000A72D6"/>
    <w:rsid w:val="000A76A9"/>
    <w:rsid w:val="000B3631"/>
    <w:rsid w:val="000B4995"/>
    <w:rsid w:val="000B4BBE"/>
    <w:rsid w:val="000B4E57"/>
    <w:rsid w:val="000B7233"/>
    <w:rsid w:val="000C4375"/>
    <w:rsid w:val="000C7226"/>
    <w:rsid w:val="000D015E"/>
    <w:rsid w:val="000D0742"/>
    <w:rsid w:val="000D151A"/>
    <w:rsid w:val="000D2E36"/>
    <w:rsid w:val="000E16E7"/>
    <w:rsid w:val="000E1BEF"/>
    <w:rsid w:val="000E4B1E"/>
    <w:rsid w:val="000E52C6"/>
    <w:rsid w:val="000F4697"/>
    <w:rsid w:val="000F5694"/>
    <w:rsid w:val="000F7D6F"/>
    <w:rsid w:val="00100751"/>
    <w:rsid w:val="00100C55"/>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434C"/>
    <w:rsid w:val="001361FB"/>
    <w:rsid w:val="00136D22"/>
    <w:rsid w:val="00140DBC"/>
    <w:rsid w:val="001423F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819"/>
    <w:rsid w:val="00185BF3"/>
    <w:rsid w:val="00186129"/>
    <w:rsid w:val="00187BBB"/>
    <w:rsid w:val="0019200A"/>
    <w:rsid w:val="00193616"/>
    <w:rsid w:val="001963A4"/>
    <w:rsid w:val="00197281"/>
    <w:rsid w:val="001A0004"/>
    <w:rsid w:val="001A0248"/>
    <w:rsid w:val="001A0BB6"/>
    <w:rsid w:val="001A2B58"/>
    <w:rsid w:val="001A2B5E"/>
    <w:rsid w:val="001A2D1E"/>
    <w:rsid w:val="001A3A8A"/>
    <w:rsid w:val="001A4445"/>
    <w:rsid w:val="001A4546"/>
    <w:rsid w:val="001A7F5D"/>
    <w:rsid w:val="001B0834"/>
    <w:rsid w:val="001B3976"/>
    <w:rsid w:val="001B657F"/>
    <w:rsid w:val="001C1D20"/>
    <w:rsid w:val="001C6871"/>
    <w:rsid w:val="001C6DF4"/>
    <w:rsid w:val="001C73A5"/>
    <w:rsid w:val="001D0270"/>
    <w:rsid w:val="001D125C"/>
    <w:rsid w:val="001D2EC5"/>
    <w:rsid w:val="001D58F9"/>
    <w:rsid w:val="001D5CE8"/>
    <w:rsid w:val="001D72A8"/>
    <w:rsid w:val="001E11BF"/>
    <w:rsid w:val="001E427A"/>
    <w:rsid w:val="001E55D8"/>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7F8"/>
    <w:rsid w:val="00235DF6"/>
    <w:rsid w:val="002367AC"/>
    <w:rsid w:val="002424BB"/>
    <w:rsid w:val="002429F6"/>
    <w:rsid w:val="002440EE"/>
    <w:rsid w:val="00244AD4"/>
    <w:rsid w:val="00245B97"/>
    <w:rsid w:val="002469F6"/>
    <w:rsid w:val="00253D06"/>
    <w:rsid w:val="00256C54"/>
    <w:rsid w:val="002612D8"/>
    <w:rsid w:val="00262D71"/>
    <w:rsid w:val="00264334"/>
    <w:rsid w:val="00264B73"/>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3198"/>
    <w:rsid w:val="002C3F11"/>
    <w:rsid w:val="002C5C6E"/>
    <w:rsid w:val="002C7A18"/>
    <w:rsid w:val="002D282B"/>
    <w:rsid w:val="002D6A4E"/>
    <w:rsid w:val="002D7BF3"/>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B70B0"/>
    <w:rsid w:val="003C14A9"/>
    <w:rsid w:val="003C31A9"/>
    <w:rsid w:val="003C4E7A"/>
    <w:rsid w:val="003C61F4"/>
    <w:rsid w:val="003C643E"/>
    <w:rsid w:val="003C65DA"/>
    <w:rsid w:val="003C6B5F"/>
    <w:rsid w:val="003D0948"/>
    <w:rsid w:val="003D2D3F"/>
    <w:rsid w:val="003D4141"/>
    <w:rsid w:val="003D488E"/>
    <w:rsid w:val="003D5BB5"/>
    <w:rsid w:val="003D6B3A"/>
    <w:rsid w:val="003D6F2E"/>
    <w:rsid w:val="003D7A7E"/>
    <w:rsid w:val="003E204D"/>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56D85"/>
    <w:rsid w:val="00463221"/>
    <w:rsid w:val="00467CBF"/>
    <w:rsid w:val="00471D45"/>
    <w:rsid w:val="004727EE"/>
    <w:rsid w:val="00472F1D"/>
    <w:rsid w:val="00473A03"/>
    <w:rsid w:val="00474039"/>
    <w:rsid w:val="00474F09"/>
    <w:rsid w:val="00475201"/>
    <w:rsid w:val="004765EB"/>
    <w:rsid w:val="00477460"/>
    <w:rsid w:val="00480AF6"/>
    <w:rsid w:val="004817AF"/>
    <w:rsid w:val="00482F8F"/>
    <w:rsid w:val="004859F5"/>
    <w:rsid w:val="00486BE1"/>
    <w:rsid w:val="00490E7B"/>
    <w:rsid w:val="00493A08"/>
    <w:rsid w:val="00493BEE"/>
    <w:rsid w:val="00494F5E"/>
    <w:rsid w:val="0049561B"/>
    <w:rsid w:val="00495CD2"/>
    <w:rsid w:val="004976D8"/>
    <w:rsid w:val="00497B0D"/>
    <w:rsid w:val="004A05B1"/>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5640"/>
    <w:rsid w:val="004E0F8E"/>
    <w:rsid w:val="004E19CC"/>
    <w:rsid w:val="004E2927"/>
    <w:rsid w:val="004E3987"/>
    <w:rsid w:val="004E459B"/>
    <w:rsid w:val="004E5A4A"/>
    <w:rsid w:val="004F3B0E"/>
    <w:rsid w:val="004F3DF5"/>
    <w:rsid w:val="004F5032"/>
    <w:rsid w:val="004F58B5"/>
    <w:rsid w:val="004F6F09"/>
    <w:rsid w:val="005003A9"/>
    <w:rsid w:val="00500DAD"/>
    <w:rsid w:val="00501989"/>
    <w:rsid w:val="0050455A"/>
    <w:rsid w:val="00504ACD"/>
    <w:rsid w:val="00505B04"/>
    <w:rsid w:val="00505E6D"/>
    <w:rsid w:val="0050643F"/>
    <w:rsid w:val="005067F0"/>
    <w:rsid w:val="00515750"/>
    <w:rsid w:val="00517A73"/>
    <w:rsid w:val="005205EF"/>
    <w:rsid w:val="005223EC"/>
    <w:rsid w:val="005306A3"/>
    <w:rsid w:val="00532353"/>
    <w:rsid w:val="00532489"/>
    <w:rsid w:val="0053302C"/>
    <w:rsid w:val="005350D1"/>
    <w:rsid w:val="00543DF6"/>
    <w:rsid w:val="00545DD6"/>
    <w:rsid w:val="005463BE"/>
    <w:rsid w:val="005469F4"/>
    <w:rsid w:val="005504A1"/>
    <w:rsid w:val="00552145"/>
    <w:rsid w:val="00555B18"/>
    <w:rsid w:val="00561693"/>
    <w:rsid w:val="005621D4"/>
    <w:rsid w:val="005634A2"/>
    <w:rsid w:val="00564AA4"/>
    <w:rsid w:val="00571253"/>
    <w:rsid w:val="005715AB"/>
    <w:rsid w:val="0057178D"/>
    <w:rsid w:val="00574409"/>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5EF7"/>
    <w:rsid w:val="005C716F"/>
    <w:rsid w:val="005C7844"/>
    <w:rsid w:val="005D0547"/>
    <w:rsid w:val="005D2962"/>
    <w:rsid w:val="005D2BE6"/>
    <w:rsid w:val="005D3599"/>
    <w:rsid w:val="005D64C8"/>
    <w:rsid w:val="005D6A99"/>
    <w:rsid w:val="005D6C28"/>
    <w:rsid w:val="005D7991"/>
    <w:rsid w:val="005E162A"/>
    <w:rsid w:val="005E1E05"/>
    <w:rsid w:val="005E58CD"/>
    <w:rsid w:val="005F2D52"/>
    <w:rsid w:val="005F45A6"/>
    <w:rsid w:val="005F4A94"/>
    <w:rsid w:val="005F5036"/>
    <w:rsid w:val="005F6BD4"/>
    <w:rsid w:val="005F70FA"/>
    <w:rsid w:val="00602FC2"/>
    <w:rsid w:val="00607FED"/>
    <w:rsid w:val="00610D4E"/>
    <w:rsid w:val="00615BF5"/>
    <w:rsid w:val="0061677F"/>
    <w:rsid w:val="00617F2C"/>
    <w:rsid w:val="00620473"/>
    <w:rsid w:val="0062058E"/>
    <w:rsid w:val="0062089B"/>
    <w:rsid w:val="00621AF6"/>
    <w:rsid w:val="00621F47"/>
    <w:rsid w:val="006241A9"/>
    <w:rsid w:val="00632117"/>
    <w:rsid w:val="0063255B"/>
    <w:rsid w:val="00636144"/>
    <w:rsid w:val="006449C2"/>
    <w:rsid w:val="0064599E"/>
    <w:rsid w:val="00646DF3"/>
    <w:rsid w:val="00651119"/>
    <w:rsid w:val="0065147F"/>
    <w:rsid w:val="006539A6"/>
    <w:rsid w:val="00654F2F"/>
    <w:rsid w:val="00655302"/>
    <w:rsid w:val="00657D52"/>
    <w:rsid w:val="00663EF1"/>
    <w:rsid w:val="00667BDA"/>
    <w:rsid w:val="00674E9A"/>
    <w:rsid w:val="00677AD1"/>
    <w:rsid w:val="00681435"/>
    <w:rsid w:val="0068366B"/>
    <w:rsid w:val="00685C4E"/>
    <w:rsid w:val="00687FF0"/>
    <w:rsid w:val="00694374"/>
    <w:rsid w:val="006A0538"/>
    <w:rsid w:val="006A0FCB"/>
    <w:rsid w:val="006A0FFF"/>
    <w:rsid w:val="006A2E5A"/>
    <w:rsid w:val="006A2E9D"/>
    <w:rsid w:val="006A3FBE"/>
    <w:rsid w:val="006A5248"/>
    <w:rsid w:val="006A6BAA"/>
    <w:rsid w:val="006A6C11"/>
    <w:rsid w:val="006A7BD0"/>
    <w:rsid w:val="006B1C3A"/>
    <w:rsid w:val="006B5869"/>
    <w:rsid w:val="006B6996"/>
    <w:rsid w:val="006C097B"/>
    <w:rsid w:val="006C1151"/>
    <w:rsid w:val="006C271F"/>
    <w:rsid w:val="006D25FD"/>
    <w:rsid w:val="006D49F0"/>
    <w:rsid w:val="006D4EF3"/>
    <w:rsid w:val="006E0AFE"/>
    <w:rsid w:val="006E1E1E"/>
    <w:rsid w:val="006E746E"/>
    <w:rsid w:val="006F1C5F"/>
    <w:rsid w:val="006F4A21"/>
    <w:rsid w:val="006F4BA1"/>
    <w:rsid w:val="00700567"/>
    <w:rsid w:val="00703092"/>
    <w:rsid w:val="007036B6"/>
    <w:rsid w:val="00706555"/>
    <w:rsid w:val="00706CDE"/>
    <w:rsid w:val="00707242"/>
    <w:rsid w:val="007153B4"/>
    <w:rsid w:val="00720F24"/>
    <w:rsid w:val="0072366E"/>
    <w:rsid w:val="00724567"/>
    <w:rsid w:val="00726667"/>
    <w:rsid w:val="00731263"/>
    <w:rsid w:val="00731D4A"/>
    <w:rsid w:val="0073355E"/>
    <w:rsid w:val="00734953"/>
    <w:rsid w:val="00737256"/>
    <w:rsid w:val="007461E2"/>
    <w:rsid w:val="00746259"/>
    <w:rsid w:val="007502A8"/>
    <w:rsid w:val="00752FC5"/>
    <w:rsid w:val="00756709"/>
    <w:rsid w:val="00756778"/>
    <w:rsid w:val="007629A2"/>
    <w:rsid w:val="00763F3B"/>
    <w:rsid w:val="00766622"/>
    <w:rsid w:val="00767730"/>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A2213"/>
    <w:rsid w:val="007B42F4"/>
    <w:rsid w:val="007B726C"/>
    <w:rsid w:val="007C0129"/>
    <w:rsid w:val="007C2699"/>
    <w:rsid w:val="007C3BF2"/>
    <w:rsid w:val="007C3F44"/>
    <w:rsid w:val="007D0D1D"/>
    <w:rsid w:val="007D2F2D"/>
    <w:rsid w:val="007D459B"/>
    <w:rsid w:val="007D713A"/>
    <w:rsid w:val="007E13C8"/>
    <w:rsid w:val="007E303A"/>
    <w:rsid w:val="007E3D95"/>
    <w:rsid w:val="007E616F"/>
    <w:rsid w:val="007E780C"/>
    <w:rsid w:val="00800DCC"/>
    <w:rsid w:val="008045AA"/>
    <w:rsid w:val="008068A7"/>
    <w:rsid w:val="00810342"/>
    <w:rsid w:val="0081100E"/>
    <w:rsid w:val="00811026"/>
    <w:rsid w:val="008145FF"/>
    <w:rsid w:val="00816C4F"/>
    <w:rsid w:val="00820431"/>
    <w:rsid w:val="00821EBE"/>
    <w:rsid w:val="00823683"/>
    <w:rsid w:val="00824A15"/>
    <w:rsid w:val="00825EEF"/>
    <w:rsid w:val="008265D4"/>
    <w:rsid w:val="00826A1C"/>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0B4"/>
    <w:rsid w:val="00864D82"/>
    <w:rsid w:val="00866336"/>
    <w:rsid w:val="0086701A"/>
    <w:rsid w:val="00867951"/>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52E1"/>
    <w:rsid w:val="008C0F18"/>
    <w:rsid w:val="008C1973"/>
    <w:rsid w:val="008D068A"/>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48AC"/>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7684E"/>
    <w:rsid w:val="00982237"/>
    <w:rsid w:val="00982ED5"/>
    <w:rsid w:val="009867A0"/>
    <w:rsid w:val="0099518F"/>
    <w:rsid w:val="00995837"/>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D7E8F"/>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59"/>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46E8"/>
    <w:rsid w:val="00A95481"/>
    <w:rsid w:val="00A9649E"/>
    <w:rsid w:val="00A96D60"/>
    <w:rsid w:val="00AA049D"/>
    <w:rsid w:val="00AA2914"/>
    <w:rsid w:val="00AB13B3"/>
    <w:rsid w:val="00AB47D2"/>
    <w:rsid w:val="00AB59DD"/>
    <w:rsid w:val="00AC39FA"/>
    <w:rsid w:val="00AC406A"/>
    <w:rsid w:val="00AC6B87"/>
    <w:rsid w:val="00AC6E56"/>
    <w:rsid w:val="00AC7D11"/>
    <w:rsid w:val="00AD0AAC"/>
    <w:rsid w:val="00AD1C4E"/>
    <w:rsid w:val="00AD272D"/>
    <w:rsid w:val="00AD3BAD"/>
    <w:rsid w:val="00AD5284"/>
    <w:rsid w:val="00AD762E"/>
    <w:rsid w:val="00AE228D"/>
    <w:rsid w:val="00AE5111"/>
    <w:rsid w:val="00AE6964"/>
    <w:rsid w:val="00AE6F08"/>
    <w:rsid w:val="00AF09DF"/>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477D9"/>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3C15"/>
    <w:rsid w:val="00BA5160"/>
    <w:rsid w:val="00BA5926"/>
    <w:rsid w:val="00BB0CB3"/>
    <w:rsid w:val="00BB1F1E"/>
    <w:rsid w:val="00BB2AA3"/>
    <w:rsid w:val="00BB4F0E"/>
    <w:rsid w:val="00BB626D"/>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C06"/>
    <w:rsid w:val="00C00447"/>
    <w:rsid w:val="00C006F5"/>
    <w:rsid w:val="00C01400"/>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61B1A"/>
    <w:rsid w:val="00C61E25"/>
    <w:rsid w:val="00C639A0"/>
    <w:rsid w:val="00C6462A"/>
    <w:rsid w:val="00C671FD"/>
    <w:rsid w:val="00C67ED5"/>
    <w:rsid w:val="00C70496"/>
    <w:rsid w:val="00C705A1"/>
    <w:rsid w:val="00C74F41"/>
    <w:rsid w:val="00C7607A"/>
    <w:rsid w:val="00C763EE"/>
    <w:rsid w:val="00C81150"/>
    <w:rsid w:val="00C83093"/>
    <w:rsid w:val="00C846C9"/>
    <w:rsid w:val="00C84A55"/>
    <w:rsid w:val="00C9075D"/>
    <w:rsid w:val="00C91EA4"/>
    <w:rsid w:val="00C94155"/>
    <w:rsid w:val="00C96D22"/>
    <w:rsid w:val="00C977AD"/>
    <w:rsid w:val="00C97955"/>
    <w:rsid w:val="00CA61EC"/>
    <w:rsid w:val="00CA7673"/>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CF7EDC"/>
    <w:rsid w:val="00D011DE"/>
    <w:rsid w:val="00D0507F"/>
    <w:rsid w:val="00D072EB"/>
    <w:rsid w:val="00D119DE"/>
    <w:rsid w:val="00D13EA4"/>
    <w:rsid w:val="00D14AF3"/>
    <w:rsid w:val="00D176A7"/>
    <w:rsid w:val="00D22C85"/>
    <w:rsid w:val="00D232CF"/>
    <w:rsid w:val="00D2595F"/>
    <w:rsid w:val="00D32DE0"/>
    <w:rsid w:val="00D33FBA"/>
    <w:rsid w:val="00D34D0C"/>
    <w:rsid w:val="00D34E14"/>
    <w:rsid w:val="00D351F4"/>
    <w:rsid w:val="00D376D8"/>
    <w:rsid w:val="00D4574D"/>
    <w:rsid w:val="00D45BCE"/>
    <w:rsid w:val="00D50D96"/>
    <w:rsid w:val="00D5590D"/>
    <w:rsid w:val="00D56C3D"/>
    <w:rsid w:val="00D5736F"/>
    <w:rsid w:val="00D57CE4"/>
    <w:rsid w:val="00D64A47"/>
    <w:rsid w:val="00D6551A"/>
    <w:rsid w:val="00D65716"/>
    <w:rsid w:val="00D70502"/>
    <w:rsid w:val="00D72392"/>
    <w:rsid w:val="00D756E5"/>
    <w:rsid w:val="00D75BA5"/>
    <w:rsid w:val="00D863BE"/>
    <w:rsid w:val="00D876D4"/>
    <w:rsid w:val="00D93FC2"/>
    <w:rsid w:val="00D976FC"/>
    <w:rsid w:val="00DA6D23"/>
    <w:rsid w:val="00DB34AC"/>
    <w:rsid w:val="00DB417C"/>
    <w:rsid w:val="00DB45CE"/>
    <w:rsid w:val="00DB4C9C"/>
    <w:rsid w:val="00DB4D8F"/>
    <w:rsid w:val="00DB5F76"/>
    <w:rsid w:val="00DB6EE3"/>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28A1"/>
    <w:rsid w:val="00E34D80"/>
    <w:rsid w:val="00E36357"/>
    <w:rsid w:val="00E43074"/>
    <w:rsid w:val="00E431EF"/>
    <w:rsid w:val="00E45E82"/>
    <w:rsid w:val="00E46BD0"/>
    <w:rsid w:val="00E5099F"/>
    <w:rsid w:val="00E51528"/>
    <w:rsid w:val="00E5400B"/>
    <w:rsid w:val="00E616F4"/>
    <w:rsid w:val="00E63771"/>
    <w:rsid w:val="00E6583A"/>
    <w:rsid w:val="00E66FAF"/>
    <w:rsid w:val="00E70F1F"/>
    <w:rsid w:val="00E72400"/>
    <w:rsid w:val="00E72FA4"/>
    <w:rsid w:val="00E7499D"/>
    <w:rsid w:val="00E757D2"/>
    <w:rsid w:val="00E76047"/>
    <w:rsid w:val="00E762C6"/>
    <w:rsid w:val="00E8077B"/>
    <w:rsid w:val="00E8639C"/>
    <w:rsid w:val="00E9159F"/>
    <w:rsid w:val="00E947BA"/>
    <w:rsid w:val="00E97B5C"/>
    <w:rsid w:val="00EA2969"/>
    <w:rsid w:val="00EA3D92"/>
    <w:rsid w:val="00EB112B"/>
    <w:rsid w:val="00EB4FD5"/>
    <w:rsid w:val="00EB793E"/>
    <w:rsid w:val="00EC0515"/>
    <w:rsid w:val="00EC0FE3"/>
    <w:rsid w:val="00EC1082"/>
    <w:rsid w:val="00EC1C55"/>
    <w:rsid w:val="00EC236B"/>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3843"/>
    <w:rsid w:val="00F34E95"/>
    <w:rsid w:val="00F3626D"/>
    <w:rsid w:val="00F3691C"/>
    <w:rsid w:val="00F36C6B"/>
    <w:rsid w:val="00F40DF3"/>
    <w:rsid w:val="00F42681"/>
    <w:rsid w:val="00F43E1F"/>
    <w:rsid w:val="00F44266"/>
    <w:rsid w:val="00F4518E"/>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4F51"/>
    <w:rsid w:val="00FD7FB3"/>
    <w:rsid w:val="00FE092A"/>
    <w:rsid w:val="00FE1B3C"/>
    <w:rsid w:val="00FE3A07"/>
    <w:rsid w:val="00FE6736"/>
    <w:rsid w:val="00FE6C21"/>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30F980D8"/>
  <w15:docId w15:val="{AEC49672-E300-46D2-8564-BFC5A17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paragraph" w:customStyle="1" w:styleId="TableData">
    <w:name w:val="TableData"/>
    <w:basedOn w:val="Default"/>
    <w:qFormat/>
    <w:rsid w:val="00FE6C21"/>
    <w:pPr>
      <w:autoSpaceDE/>
      <w:autoSpaceDN/>
      <w:adjustRightInd/>
    </w:pPr>
    <w:rPr>
      <w:rFonts w:ascii="DejaVu Sans" w:eastAsia="DejaVu Sans" w:hAnsi="DejaVu Sans" w:cs="DejaVu Sans"/>
      <w:color w:val="auto"/>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E88B-8D49-422D-AF2F-079E2226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9045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Cezar Asurdului</cp:lastModifiedBy>
  <cp:revision>194</cp:revision>
  <cp:lastPrinted>2021-10-26T08:49:00Z</cp:lastPrinted>
  <dcterms:created xsi:type="dcterms:W3CDTF">2019-06-11T08:03:00Z</dcterms:created>
  <dcterms:modified xsi:type="dcterms:W3CDTF">2023-02-24T07:55:00Z</dcterms:modified>
</cp:coreProperties>
</file>