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3D5" w:rsidRDefault="007463D5" w:rsidP="007463D5">
      <w:pPr>
        <w:spacing w:line="240" w:lineRule="auto"/>
        <w:contextualSpacing/>
        <w:jc w:val="center"/>
        <w:rPr>
          <w:rFonts w:ascii="Trebuchet MS" w:hAnsi="Trebuchet MS"/>
          <w:b/>
        </w:rPr>
      </w:pPr>
    </w:p>
    <w:p w:rsidR="007463D5" w:rsidRPr="00C829F9" w:rsidRDefault="007463D5" w:rsidP="007463D5">
      <w:pPr>
        <w:spacing w:line="240" w:lineRule="auto"/>
        <w:contextualSpacing/>
        <w:jc w:val="center"/>
        <w:rPr>
          <w:rFonts w:ascii="Trebuchet MS" w:hAnsi="Trebuchet MS"/>
          <w:b/>
        </w:rPr>
      </w:pPr>
    </w:p>
    <w:p w:rsidR="007463D5" w:rsidRPr="00C829F9" w:rsidRDefault="007463D5" w:rsidP="007463D5">
      <w:pPr>
        <w:spacing w:line="240" w:lineRule="auto"/>
        <w:contextualSpacing/>
        <w:jc w:val="center"/>
        <w:rPr>
          <w:rFonts w:ascii="Trebuchet MS" w:hAnsi="Trebuchet MS"/>
        </w:rPr>
      </w:pPr>
    </w:p>
    <w:p w:rsidR="007463D5" w:rsidRPr="007463D5" w:rsidRDefault="007463D5" w:rsidP="007463D5">
      <w:pPr>
        <w:spacing w:line="240" w:lineRule="auto"/>
        <w:contextualSpacing/>
        <w:jc w:val="center"/>
        <w:rPr>
          <w:rFonts w:ascii="Trebuchet MS" w:hAnsi="Trebuchet MS"/>
          <w:b/>
        </w:rPr>
      </w:pPr>
      <w:r w:rsidRPr="007463D5">
        <w:rPr>
          <w:rFonts w:ascii="Trebuchet MS" w:hAnsi="Trebuchet MS"/>
          <w:b/>
        </w:rPr>
        <w:t>ANUNȚ PUBLIC</w:t>
      </w:r>
    </w:p>
    <w:p w:rsidR="007463D5" w:rsidRPr="007463D5" w:rsidRDefault="007463D5" w:rsidP="007463D5">
      <w:pPr>
        <w:spacing w:line="240" w:lineRule="auto"/>
        <w:contextualSpacing/>
        <w:jc w:val="center"/>
        <w:rPr>
          <w:rFonts w:ascii="Trebuchet MS" w:hAnsi="Trebuchet MS"/>
          <w:b/>
        </w:rPr>
      </w:pPr>
    </w:p>
    <w:p w:rsidR="007463D5" w:rsidRPr="007463D5" w:rsidRDefault="007463D5" w:rsidP="007463D5">
      <w:pPr>
        <w:spacing w:line="240" w:lineRule="auto"/>
        <w:contextualSpacing/>
        <w:jc w:val="center"/>
        <w:rPr>
          <w:rFonts w:ascii="Trebuchet MS" w:hAnsi="Trebuchet MS"/>
        </w:rPr>
      </w:pPr>
    </w:p>
    <w:p w:rsidR="007463D5" w:rsidRPr="007463D5" w:rsidRDefault="007463D5" w:rsidP="007463D5">
      <w:pPr>
        <w:keepNext/>
        <w:spacing w:after="0" w:line="240" w:lineRule="auto"/>
        <w:ind w:firstLine="708"/>
        <w:contextualSpacing/>
        <w:jc w:val="both"/>
        <w:outlineLvl w:val="0"/>
        <w:rPr>
          <w:rFonts w:ascii="Trebuchet MS" w:hAnsi="Trebuchet MS"/>
        </w:rPr>
      </w:pPr>
      <w:r w:rsidRPr="007463D5">
        <w:rPr>
          <w:rFonts w:ascii="Trebuchet MS" w:hAnsi="Trebuchet MS"/>
          <w:b/>
        </w:rPr>
        <w:t xml:space="preserve">Agenţia pentru Protecţia Mediului Tulcea </w:t>
      </w:r>
      <w:r w:rsidRPr="007463D5">
        <w:rPr>
          <w:rFonts w:ascii="Trebuchet MS" w:hAnsi="Trebuchet MS"/>
          <w:b/>
          <w:bCs/>
          <w:kern w:val="32"/>
          <w:lang w:eastAsia="x-none"/>
        </w:rPr>
        <w:t>a</w:t>
      </w:r>
      <w:r w:rsidRPr="007463D5">
        <w:rPr>
          <w:rFonts w:ascii="Trebuchet MS" w:hAnsi="Trebuchet MS"/>
        </w:rPr>
        <w:t xml:space="preserve">nunță publicul interesat asupra organizării dezbaterii publice a Bilanțului de mediu de nivel I a Raportului la bilanțul de mediu de nivel I în procedura de emitere a autorizației de mediu pentru </w:t>
      </w:r>
      <w:r w:rsidRPr="007463D5">
        <w:rPr>
          <w:rFonts w:ascii="Trebuchet MS" w:hAnsi="Trebuchet MS"/>
          <w:color w:val="000000"/>
        </w:rPr>
        <w:t>a</w:t>
      </w:r>
      <w:r w:rsidRPr="007463D5">
        <w:rPr>
          <w:rFonts w:ascii="Trebuchet MS" w:hAnsi="Trebuchet MS"/>
        </w:rPr>
        <w:t>ctivitatea cod CAEN 3511 – Producția de energie electrică, desfășurată la punctul de lucru din extravilan localitatea Mihai Bravu, T15, p162, lot 2, nr. cad 643.</w:t>
      </w:r>
    </w:p>
    <w:p w:rsidR="007463D5" w:rsidRPr="007463D5" w:rsidRDefault="007463D5" w:rsidP="007463D5">
      <w:pPr>
        <w:spacing w:line="240" w:lineRule="auto"/>
        <w:ind w:firstLine="708"/>
        <w:contextualSpacing/>
        <w:rPr>
          <w:rFonts w:ascii="Trebuchet MS" w:hAnsi="Trebuchet MS"/>
        </w:rPr>
      </w:pPr>
      <w:r w:rsidRPr="007463D5">
        <w:rPr>
          <w:rFonts w:ascii="Trebuchet MS" w:hAnsi="Trebuchet MS"/>
        </w:rPr>
        <w:t>Titular:</w:t>
      </w:r>
      <w:r w:rsidRPr="007463D5">
        <w:rPr>
          <w:rFonts w:ascii="Trebuchet MS" w:hAnsi="Trebuchet MS"/>
          <w:b/>
          <w:bCs/>
          <w:kern w:val="32"/>
          <w:lang w:eastAsia="x-none"/>
        </w:rPr>
        <w:t xml:space="preserve"> S.C. EOL ENERGY S.R.L</w:t>
      </w:r>
    </w:p>
    <w:p w:rsidR="00B36B5F" w:rsidRPr="00C977BA" w:rsidRDefault="00B36B5F" w:rsidP="00B36B5F">
      <w:pPr>
        <w:keepNext/>
        <w:spacing w:after="0" w:line="240" w:lineRule="auto"/>
        <w:ind w:firstLine="708"/>
        <w:contextualSpacing/>
        <w:jc w:val="both"/>
        <w:outlineLvl w:val="0"/>
        <w:rPr>
          <w:rFonts w:ascii="Trebuchet MS" w:hAnsi="Trebuchet MS"/>
        </w:rPr>
      </w:pPr>
      <w:r w:rsidRPr="00C977BA">
        <w:rPr>
          <w:rFonts w:ascii="Trebuchet MS" w:hAnsi="Trebuchet MS"/>
        </w:rPr>
        <w:t>Ședința dezbaterii publice va avea loc la Primăria comunei Mihai Bravu, în data de 27.03.2024, ora 13:00.</w:t>
      </w:r>
    </w:p>
    <w:p w:rsidR="00B36B5F" w:rsidRPr="00C977BA" w:rsidRDefault="00B36B5F" w:rsidP="00B36B5F">
      <w:pPr>
        <w:spacing w:line="240" w:lineRule="auto"/>
        <w:ind w:firstLine="720"/>
        <w:contextualSpacing/>
        <w:jc w:val="both"/>
        <w:rPr>
          <w:rFonts w:ascii="Trebuchet MS" w:hAnsi="Trebuchet MS"/>
        </w:rPr>
      </w:pPr>
      <w:r w:rsidRPr="00C977BA">
        <w:rPr>
          <w:rFonts w:ascii="Trebuchet MS" w:hAnsi="Trebuchet MS"/>
        </w:rPr>
        <w:t>Bilanțul de mediu de nivel I și Raportul la bilanțul de mediu de nivel I pot fi consultate la sediul temporar al APM Tulcea, din mun. Tulcea, str. Isaccei, nr. 73 (clădirea Donaris) de luni până joi între orele 08:00-16:30, vineri între orele 08.00-14.00, până la data de 29.02.2024 și, începând cu data de 01.03.2024, la sediul APM Tulcea din  mun. Tulcea, str.14 Noiembrie, nr.5, de luni până  joi între orele 08:00-16:30, vineri între orele 08:00-14:00, precum şi la următoarea adresă de internet http://apmtl.anpm.ro, reglementări-autorizații de mediu.</w:t>
      </w:r>
    </w:p>
    <w:p w:rsidR="00B36B5F" w:rsidRPr="00C977BA" w:rsidRDefault="00B36B5F" w:rsidP="00B36B5F">
      <w:pPr>
        <w:spacing w:line="240" w:lineRule="auto"/>
        <w:contextualSpacing/>
        <w:jc w:val="both"/>
        <w:rPr>
          <w:rFonts w:ascii="Trebuchet MS" w:hAnsi="Trebuchet MS"/>
        </w:rPr>
      </w:pPr>
      <w:r w:rsidRPr="00C977BA">
        <w:rPr>
          <w:rFonts w:ascii="Trebuchet MS" w:hAnsi="Trebuchet MS"/>
        </w:rPr>
        <w:t xml:space="preserve"> </w:t>
      </w:r>
      <w:r w:rsidRPr="00C977BA">
        <w:rPr>
          <w:rFonts w:ascii="Trebuchet MS" w:hAnsi="Trebuchet MS"/>
        </w:rPr>
        <w:tab/>
        <w:t xml:space="preserve">Observațiile, sugestiile, propunerile publicului se primesc în scris la sediul APM Tulcea, la sediul temporar al APM Tulcea, din mun. Tulcea, str. Isaccei, nr. 73 (clădirea Donaris) de luni până joi între orele 08:00-16:30, vineri între orele 08.00-14.00, până la data de 29.02.2024 și, începând cu data de 01.03.2024, la sediul APM Tulcea din  mun. Tulcea, str.14 Noiembrie, nr.5, de luni până  </w:t>
      </w:r>
      <w:bookmarkStart w:id="0" w:name="_GoBack"/>
      <w:bookmarkEnd w:id="0"/>
    </w:p>
    <w:p w:rsidR="00B36B5F" w:rsidRPr="00C977BA" w:rsidRDefault="00B36B5F" w:rsidP="00B36B5F">
      <w:pPr>
        <w:spacing w:line="240" w:lineRule="auto"/>
        <w:contextualSpacing/>
        <w:jc w:val="both"/>
        <w:rPr>
          <w:rFonts w:ascii="Trebuchet MS" w:hAnsi="Trebuchet MS"/>
        </w:rPr>
      </w:pPr>
      <w:r w:rsidRPr="00C977BA">
        <w:rPr>
          <w:rFonts w:ascii="Trebuchet MS" w:hAnsi="Trebuchet MS"/>
        </w:rPr>
        <w:t>3.2024, la sediul APM Tulcea din  mun. Tulcea, str.14 Noiembrie, nr.5, de luni până  joi între orele 08:00-16:30, vineri între orele 08:00-14:00.</w:t>
      </w:r>
    </w:p>
    <w:p w:rsidR="00B36B5F" w:rsidRPr="00C977BA" w:rsidRDefault="00B36B5F" w:rsidP="00B36B5F">
      <w:pPr>
        <w:rPr>
          <w:rFonts w:ascii="Trebuchet MS" w:hAnsi="Trebuchet MS"/>
        </w:rPr>
      </w:pPr>
      <w:r w:rsidRPr="00C977BA">
        <w:rPr>
          <w:rFonts w:ascii="Trebuchet MS" w:hAnsi="Trebuchet MS"/>
        </w:rPr>
        <w:t xml:space="preserve">  </w:t>
      </w:r>
    </w:p>
    <w:p w:rsidR="00B36B5F" w:rsidRPr="00C829F9" w:rsidRDefault="00B36B5F">
      <w:pPr>
        <w:spacing w:line="240" w:lineRule="auto"/>
        <w:contextualSpacing/>
        <w:rPr>
          <w:rFonts w:ascii="Trebuchet MS" w:hAnsi="Trebuchet MS"/>
        </w:rPr>
      </w:pPr>
    </w:p>
    <w:sectPr w:rsidR="00B36B5F" w:rsidRPr="00C829F9" w:rsidSect="00230C9F">
      <w:headerReference w:type="default" r:id="rId6"/>
      <w:footerReference w:type="default" r:id="rId7"/>
      <w:headerReference w:type="first" r:id="rId8"/>
      <w:footerReference w:type="first" r:id="rId9"/>
      <w:pgSz w:w="11906" w:h="16838" w:code="9"/>
      <w:pgMar w:top="1440" w:right="1080" w:bottom="1440" w:left="1080"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4C2" w:rsidRDefault="00EB24C2" w:rsidP="007463D5">
      <w:pPr>
        <w:spacing w:after="0" w:line="240" w:lineRule="auto"/>
      </w:pPr>
      <w:r>
        <w:separator/>
      </w:r>
    </w:p>
  </w:endnote>
  <w:endnote w:type="continuationSeparator" w:id="0">
    <w:p w:rsidR="00EB24C2" w:rsidRDefault="00EB24C2" w:rsidP="00746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EEB" w:rsidRDefault="00DF721C" w:rsidP="00BA3EEB">
    <w:pPr>
      <w:pStyle w:val="Footer"/>
      <w:jc w:val="right"/>
    </w:pPr>
    <w:r w:rsidRPr="00FE758C">
      <w:rPr>
        <w:rFonts w:ascii="Trebuchet MS" w:hAnsi="Trebuchet MS"/>
        <w:sz w:val="16"/>
        <w:szCs w:val="16"/>
      </w:rPr>
      <w:t xml:space="preserve">Pagină </w:t>
    </w:r>
    <w:r>
      <w:rPr>
        <w:rFonts w:ascii="Trebuchet MS" w:hAnsi="Trebuchet MS"/>
        <w:b/>
        <w:bCs/>
        <w:sz w:val="16"/>
        <w:szCs w:val="16"/>
      </w:rPr>
      <w:t>1</w:t>
    </w:r>
    <w:r w:rsidRPr="00FE758C">
      <w:rPr>
        <w:rFonts w:ascii="Trebuchet MS" w:hAnsi="Trebuchet MS"/>
        <w:sz w:val="16"/>
        <w:szCs w:val="16"/>
      </w:rPr>
      <w:t xml:space="preserve"> din </w:t>
    </w:r>
    <w:r>
      <w:rPr>
        <w:rFonts w:ascii="Trebuchet MS" w:hAnsi="Trebuchet MS"/>
        <w:b/>
        <w:bCs/>
        <w:sz w:val="16"/>
        <w:szCs w:val="16"/>
      </w:rPr>
      <w:t>1</w:t>
    </w:r>
  </w:p>
  <w:p w:rsidR="00382FFD" w:rsidRPr="00382FFD" w:rsidRDefault="00DF721C" w:rsidP="00382FFD">
    <w:pPr>
      <w:pStyle w:val="Footer1"/>
      <w:ind w:left="284"/>
      <w:rPr>
        <w:color w:val="auto"/>
        <w:sz w:val="16"/>
        <w:szCs w:val="16"/>
      </w:rPr>
    </w:pPr>
    <w:r>
      <w:rPr>
        <w:color w:val="auto"/>
        <w:sz w:val="16"/>
        <w:szCs w:val="16"/>
      </w:rPr>
      <w:t>AGENȚIA PENTRU PROTECȚIA MEDIULUI TULCEA</w:t>
    </w:r>
  </w:p>
  <w:p w:rsidR="00BA3EEB" w:rsidRPr="001B47C8" w:rsidRDefault="00DF721C" w:rsidP="00BA3EEB">
    <w:pPr>
      <w:pStyle w:val="Footer1"/>
      <w:ind w:left="284"/>
      <w:rPr>
        <w:sz w:val="16"/>
        <w:szCs w:val="16"/>
      </w:rPr>
    </w:pPr>
    <w:r>
      <w:rPr>
        <w:sz w:val="16"/>
        <w:szCs w:val="16"/>
      </w:rPr>
      <w:t>Str. Isaccei, nr.73, bloc Donaris, et.3, mun.Tulcea, Cod poștal 820207</w:t>
    </w:r>
  </w:p>
  <w:p w:rsidR="00BA3EEB" w:rsidRPr="001B47C8" w:rsidRDefault="00DF721C" w:rsidP="00BA3EEB">
    <w:pPr>
      <w:pStyle w:val="Footer1"/>
      <w:ind w:left="284"/>
      <w:rPr>
        <w:sz w:val="16"/>
        <w:szCs w:val="16"/>
      </w:rPr>
    </w:pPr>
    <w:r w:rsidRPr="001B47C8">
      <w:rPr>
        <w:sz w:val="16"/>
        <w:szCs w:val="16"/>
      </w:rPr>
      <w:t xml:space="preserve">Tel.: </w:t>
    </w:r>
    <w:r>
      <w:rPr>
        <w:sz w:val="16"/>
        <w:szCs w:val="16"/>
      </w:rPr>
      <w:t>0240510620, 0240510622, Fax 0240510621</w:t>
    </w:r>
  </w:p>
  <w:p w:rsidR="00BA3EEB" w:rsidRPr="001B47C8" w:rsidRDefault="00DF721C" w:rsidP="00BA3EEB">
    <w:pPr>
      <w:pStyle w:val="Footer1"/>
      <w:ind w:left="284"/>
      <w:rPr>
        <w:sz w:val="16"/>
        <w:szCs w:val="16"/>
      </w:rPr>
    </w:pPr>
    <w:r w:rsidRPr="001B47C8">
      <w:rPr>
        <w:sz w:val="16"/>
        <w:szCs w:val="16"/>
      </w:rPr>
      <w:t xml:space="preserve">e-mail: </w:t>
    </w:r>
    <w:r w:rsidRPr="00883DCE">
      <w:rPr>
        <w:sz w:val="16"/>
        <w:szCs w:val="16"/>
      </w:rPr>
      <w:t>office.tulcea@apmtl.anpm.ro</w:t>
    </w:r>
  </w:p>
  <w:p w:rsidR="0090061B" w:rsidRDefault="00DF721C" w:rsidP="00113AE2">
    <w:pPr>
      <w:pStyle w:val="Footer1"/>
      <w:ind w:left="284"/>
      <w:rPr>
        <w:sz w:val="16"/>
        <w:szCs w:val="16"/>
      </w:rPr>
    </w:pPr>
    <w:r w:rsidRPr="001B47C8">
      <w:rPr>
        <w:sz w:val="16"/>
        <w:szCs w:val="16"/>
      </w:rPr>
      <w:t xml:space="preserve">website: </w:t>
    </w:r>
    <w:hyperlink r:id="rId1" w:history="1">
      <w:r w:rsidRPr="00883DCE">
        <w:rPr>
          <w:sz w:val="16"/>
          <w:szCs w:val="16"/>
        </w:rPr>
        <w:t>http://apmtl.anpm.ro</w:t>
      </w:r>
    </w:hyperlink>
  </w:p>
  <w:p w:rsidR="00230C9F" w:rsidRPr="006E5DB1" w:rsidRDefault="00DF721C" w:rsidP="00230C9F">
    <w:pPr>
      <w:pStyle w:val="Header"/>
      <w:jc w:val="both"/>
      <w:rPr>
        <w:rFonts w:ascii="Trebuchet MS" w:hAnsi="Trebuchet MS" w:cs="Open Sans"/>
        <w:sz w:val="16"/>
        <w:szCs w:val="16"/>
        <w:shd w:val="clear" w:color="auto" w:fill="FFFFFF"/>
      </w:rPr>
    </w:pPr>
    <w:r>
      <w:rPr>
        <w:rFonts w:ascii="Trebuchet MS" w:hAnsi="Trebuchet MS" w:cs="Open Sans"/>
        <w:sz w:val="16"/>
        <w:szCs w:val="16"/>
        <w:shd w:val="clear" w:color="auto" w:fill="FFFFFF"/>
      </w:rPr>
      <w:t xml:space="preserve">      </w:t>
    </w:r>
    <w:r w:rsidRPr="00230C9F">
      <w:rPr>
        <w:rFonts w:ascii="Trebuchet MS" w:hAnsi="Trebuchet MS" w:cs="Open Sans"/>
        <w:sz w:val="16"/>
        <w:szCs w:val="16"/>
        <w:bdr w:val="single" w:sz="4" w:space="0" w:color="auto"/>
        <w:shd w:val="clear" w:color="auto" w:fill="FFFFFF"/>
      </w:rPr>
      <w:t>Operator de date cu caracter personal, conform Regulamentului (UE) 2016/679</w:t>
    </w:r>
  </w:p>
  <w:p w:rsidR="00230C9F" w:rsidRPr="00D62259" w:rsidRDefault="00EB24C2" w:rsidP="00113AE2">
    <w:pPr>
      <w:pStyle w:val="Footer1"/>
      <w:ind w:left="284"/>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CE7" w:rsidRDefault="00DF721C">
    <w:pPr>
      <w:pStyle w:val="Footer"/>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B36B5F">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Pr>
        <w:rFonts w:ascii="Trebuchet MS" w:hAnsi="Trebuchet MS"/>
        <w:b/>
        <w:bCs/>
        <w:sz w:val="16"/>
        <w:szCs w:val="16"/>
      </w:rPr>
      <w:t>1</w:t>
    </w:r>
  </w:p>
  <w:p w:rsidR="00C27EEC" w:rsidRDefault="00DF721C" w:rsidP="00DC75C3">
    <w:pPr>
      <w:pStyle w:val="Footer1"/>
      <w:ind w:left="284"/>
      <w:rPr>
        <w:color w:val="auto"/>
        <w:sz w:val="16"/>
        <w:szCs w:val="16"/>
      </w:rPr>
    </w:pPr>
    <w:r>
      <w:rPr>
        <w:color w:val="auto"/>
        <w:sz w:val="16"/>
        <w:szCs w:val="16"/>
      </w:rPr>
      <w:t>AGENȚIA PENTRU PROTECȚIA MEDIULUI TULCEA</w:t>
    </w:r>
  </w:p>
  <w:p w:rsidR="00DC75C3" w:rsidRPr="008C0D4E" w:rsidRDefault="00DF721C" w:rsidP="00DC75C3">
    <w:pPr>
      <w:pStyle w:val="Footer1"/>
      <w:ind w:left="284"/>
      <w:rPr>
        <w:color w:val="auto"/>
        <w:sz w:val="16"/>
        <w:szCs w:val="16"/>
      </w:rPr>
    </w:pPr>
    <w:r w:rsidRPr="008C0D4E">
      <w:rPr>
        <w:color w:val="auto"/>
        <w:sz w:val="16"/>
        <w:szCs w:val="16"/>
      </w:rPr>
      <w:t>Str. Isaccei, nr.73, bloc Donaris, et.3, mun.Tulcea, Cod poștal 820207</w:t>
    </w:r>
  </w:p>
  <w:p w:rsidR="00DC75C3" w:rsidRDefault="00DF721C" w:rsidP="00DC75C3">
    <w:pPr>
      <w:pStyle w:val="Footer1"/>
      <w:ind w:left="284"/>
      <w:rPr>
        <w:color w:val="auto"/>
        <w:sz w:val="16"/>
        <w:szCs w:val="16"/>
      </w:rPr>
    </w:pPr>
    <w:r w:rsidRPr="008C0D4E">
      <w:rPr>
        <w:color w:val="auto"/>
        <w:sz w:val="16"/>
        <w:szCs w:val="16"/>
      </w:rPr>
      <w:t>Tel.: 0240510620, 0240510622, Fax 0240510621</w:t>
    </w:r>
    <w:r>
      <w:rPr>
        <w:color w:val="auto"/>
        <w:sz w:val="16"/>
        <w:szCs w:val="16"/>
      </w:rPr>
      <w:t xml:space="preserve">, </w:t>
    </w:r>
  </w:p>
  <w:p w:rsidR="00DC75C3" w:rsidRPr="008C0D4E" w:rsidRDefault="00DF721C" w:rsidP="00DC75C3">
    <w:pPr>
      <w:pStyle w:val="Footer1"/>
      <w:ind w:left="284"/>
      <w:rPr>
        <w:color w:val="auto"/>
        <w:sz w:val="16"/>
        <w:szCs w:val="16"/>
      </w:rPr>
    </w:pPr>
    <w:r w:rsidRPr="008C0D4E">
      <w:rPr>
        <w:color w:val="auto"/>
        <w:sz w:val="16"/>
        <w:szCs w:val="16"/>
      </w:rPr>
      <w:t xml:space="preserve">e-mail: </w:t>
    </w:r>
    <w:hyperlink r:id="rId1" w:history="1">
      <w:r w:rsidRPr="008C0D4E">
        <w:rPr>
          <w:rStyle w:val="Hyperlink"/>
          <w:color w:val="auto"/>
          <w:sz w:val="16"/>
          <w:szCs w:val="16"/>
          <w:u w:val="none"/>
        </w:rPr>
        <w:t>office.tulcea@apmtl.anpm.ro</w:t>
      </w:r>
    </w:hyperlink>
    <w:r w:rsidRPr="008C0D4E">
      <w:rPr>
        <w:color w:val="auto"/>
        <w:sz w:val="16"/>
        <w:szCs w:val="16"/>
      </w:rPr>
      <w:t xml:space="preserve">, website: </w:t>
    </w:r>
    <w:hyperlink r:id="rId2" w:history="1">
      <w:r w:rsidRPr="008C0D4E">
        <w:rPr>
          <w:color w:val="auto"/>
          <w:sz w:val="16"/>
          <w:szCs w:val="16"/>
        </w:rPr>
        <w:t>http://apmtl.anpm.ro</w:t>
      </w:r>
    </w:hyperlink>
    <w:r w:rsidRPr="008C0D4E">
      <w:rPr>
        <w:color w:val="auto"/>
        <w:sz w:val="16"/>
        <w:szCs w:val="16"/>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tblGrid>
    <w:tr w:rsidR="00DC75C3" w:rsidRPr="006E5DB1" w:rsidTr="00880C96">
      <w:trPr>
        <w:trHeight w:val="254"/>
      </w:trPr>
      <w:tc>
        <w:tcPr>
          <w:tcW w:w="6466" w:type="dxa"/>
          <w:shd w:val="clear" w:color="auto" w:fill="auto"/>
          <w:vAlign w:val="center"/>
        </w:tcPr>
        <w:p w:rsidR="00DC75C3" w:rsidRPr="006E5DB1" w:rsidRDefault="00DF721C" w:rsidP="00880C96">
          <w:pPr>
            <w:pStyle w:val="Header"/>
            <w:rPr>
              <w:rFonts w:ascii="Trebuchet MS" w:hAnsi="Trebuchet MS" w:cs="Open Sans"/>
              <w:sz w:val="16"/>
              <w:szCs w:val="16"/>
              <w:shd w:val="clear" w:color="auto" w:fill="FFFFFF"/>
            </w:rPr>
          </w:pPr>
          <w:r w:rsidRPr="006E5DB1">
            <w:rPr>
              <w:rFonts w:ascii="Trebuchet MS" w:hAnsi="Trebuchet MS" w:cs="Open Sans"/>
              <w:sz w:val="16"/>
              <w:szCs w:val="16"/>
              <w:shd w:val="clear" w:color="auto" w:fill="FFFFFF"/>
            </w:rPr>
            <w:t>Operator de date cu caracter personal, conform Regulamentului (UE) 2016/679</w:t>
          </w:r>
        </w:p>
      </w:tc>
    </w:tr>
  </w:tbl>
  <w:p w:rsidR="00BF021B" w:rsidRPr="00E84F3C" w:rsidRDefault="00EB24C2" w:rsidP="00263844">
    <w:pPr>
      <w:pStyle w:val="Footer1"/>
      <w:ind w:left="284"/>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4C2" w:rsidRDefault="00EB24C2" w:rsidP="007463D5">
      <w:pPr>
        <w:spacing w:after="0" w:line="240" w:lineRule="auto"/>
      </w:pPr>
      <w:r>
        <w:separator/>
      </w:r>
    </w:p>
  </w:footnote>
  <w:footnote w:type="continuationSeparator" w:id="0">
    <w:p w:rsidR="00EB24C2" w:rsidRDefault="00EB24C2" w:rsidP="00746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E5D" w:rsidRDefault="007463D5">
    <w:pPr>
      <w:pStyle w:val="Header"/>
    </w:pPr>
    <w:r>
      <w:rPr>
        <w:noProof/>
        <w:lang w:val="en-US"/>
      </w:rPr>
      <w:drawing>
        <wp:anchor distT="0" distB="0" distL="114300" distR="114300" simplePos="0" relativeHeight="251660288" behindDoc="0" locked="0" layoutInCell="1" allowOverlap="1">
          <wp:simplePos x="0" y="0"/>
          <wp:positionH relativeFrom="page">
            <wp:posOffset>152400</wp:posOffset>
          </wp:positionH>
          <wp:positionV relativeFrom="paragraph">
            <wp:posOffset>-207645</wp:posOffset>
          </wp:positionV>
          <wp:extent cx="7748905" cy="18491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846277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721C"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982" w:rsidRDefault="007463D5" w:rsidP="00D41783">
    <w:pPr>
      <w:pStyle w:val="Header"/>
      <w:rPr>
        <w:noProof/>
        <w:lang w:val="en-US"/>
      </w:rPr>
    </w:pPr>
    <w:r>
      <w:rPr>
        <w:noProof/>
        <w:lang w:val="en-US"/>
      </w:rPr>
      <w:drawing>
        <wp:anchor distT="0" distB="0" distL="114300" distR="114300" simplePos="0" relativeHeight="251659264" behindDoc="0" locked="0" layoutInCell="1" allowOverlap="1">
          <wp:simplePos x="0" y="0"/>
          <wp:positionH relativeFrom="page">
            <wp:posOffset>0</wp:posOffset>
          </wp:positionH>
          <wp:positionV relativeFrom="paragraph">
            <wp:posOffset>-364490</wp:posOffset>
          </wp:positionV>
          <wp:extent cx="7748905" cy="184912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846277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E1982" w:rsidRDefault="00DF721C" w:rsidP="003E1982">
    <w:pPr>
      <w:pStyle w:val="Header"/>
    </w:pPr>
    <w:r w:rsidRPr="007E6483">
      <w:rPr>
        <w:rFonts w:ascii="Trebuchet MS" w:hAnsi="Trebuchet MS"/>
        <w:b/>
        <w:bCs/>
        <w:sz w:val="28"/>
        <w:szCs w:val="28"/>
      </w:rPr>
      <w:t xml:space="preserve">AGENȚIA PENTRU PROTECȚIA MEDIULUI </w:t>
    </w:r>
    <w:r>
      <w:rPr>
        <w:rFonts w:ascii="Trebuchet MS" w:hAnsi="Trebuchet MS"/>
        <w:b/>
        <w:bCs/>
        <w:sz w:val="28"/>
        <w:szCs w:val="28"/>
      </w:rPr>
      <w:t>TULCEA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D5"/>
    <w:rsid w:val="001B269A"/>
    <w:rsid w:val="002A0494"/>
    <w:rsid w:val="002C6288"/>
    <w:rsid w:val="007463D5"/>
    <w:rsid w:val="00B36B5F"/>
    <w:rsid w:val="00DF721C"/>
    <w:rsid w:val="00EB2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D4220"/>
  <w15:chartTrackingRefBased/>
  <w15:docId w15:val="{C7028289-11BC-40D5-BC4C-3C21AFDDE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3D5"/>
    <w:rPr>
      <w:rFonts w:ascii="Calibri" w:eastAsia="Calibri" w:hAnsi="Calibri" w:cs="Arial"/>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7463D5"/>
    <w:pPr>
      <w:tabs>
        <w:tab w:val="center" w:pos="4513"/>
        <w:tab w:val="right" w:pos="9026"/>
      </w:tabs>
      <w:spacing w:after="0" w:line="240" w:lineRule="auto"/>
    </w:pPr>
  </w:style>
  <w:style w:type="character" w:customStyle="1" w:styleId="HeaderChar">
    <w:name w:val="Header Char"/>
    <w:aliases w:val="Mediu Char"/>
    <w:basedOn w:val="DefaultParagraphFont"/>
    <w:link w:val="Header"/>
    <w:uiPriority w:val="99"/>
    <w:rsid w:val="007463D5"/>
    <w:rPr>
      <w:rFonts w:ascii="Calibri" w:eastAsia="Calibri" w:hAnsi="Calibri" w:cs="Arial"/>
      <w:lang w:val="ro-RO"/>
    </w:rPr>
  </w:style>
  <w:style w:type="paragraph" w:styleId="Footer">
    <w:name w:val="footer"/>
    <w:aliases w:val="Caracter,Char,Char Char Char Char,Char Char Char,Char Caracter Caracter,Char Caracter"/>
    <w:basedOn w:val="Normal"/>
    <w:link w:val="FooterChar"/>
    <w:uiPriority w:val="99"/>
    <w:unhideWhenUsed/>
    <w:rsid w:val="007463D5"/>
    <w:pPr>
      <w:tabs>
        <w:tab w:val="center" w:pos="4513"/>
        <w:tab w:val="right" w:pos="9026"/>
      </w:tabs>
      <w:spacing w:after="0" w:line="240" w:lineRule="auto"/>
    </w:p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rsid w:val="007463D5"/>
    <w:rPr>
      <w:rFonts w:ascii="Calibri" w:eastAsia="Calibri" w:hAnsi="Calibri" w:cs="Arial"/>
      <w:lang w:val="ro-RO"/>
    </w:rPr>
  </w:style>
  <w:style w:type="paragraph" w:customStyle="1" w:styleId="Footer1">
    <w:name w:val="Footer1"/>
    <w:basedOn w:val="Footer"/>
    <w:link w:val="footerChar0"/>
    <w:qFormat/>
    <w:rsid w:val="007463D5"/>
    <w:pPr>
      <w:tabs>
        <w:tab w:val="clear" w:pos="4513"/>
        <w:tab w:val="clear" w:pos="9026"/>
        <w:tab w:val="center" w:pos="4703"/>
        <w:tab w:val="right" w:pos="9406"/>
      </w:tabs>
      <w:jc w:val="both"/>
    </w:pPr>
    <w:rPr>
      <w:rFonts w:ascii="Trebuchet MS" w:hAnsi="Trebuchet MS" w:cs="Open Sans"/>
      <w:color w:val="000000"/>
      <w:sz w:val="14"/>
      <w:szCs w:val="14"/>
    </w:rPr>
  </w:style>
  <w:style w:type="character" w:customStyle="1" w:styleId="footerChar0">
    <w:name w:val="footer Char"/>
    <w:link w:val="Footer1"/>
    <w:rsid w:val="007463D5"/>
    <w:rPr>
      <w:rFonts w:ascii="Trebuchet MS" w:eastAsia="Calibri" w:hAnsi="Trebuchet MS" w:cs="Open Sans"/>
      <w:color w:val="000000"/>
      <w:sz w:val="14"/>
      <w:szCs w:val="14"/>
      <w:lang w:val="ro-RO"/>
    </w:rPr>
  </w:style>
  <w:style w:type="character" w:styleId="Hyperlink">
    <w:name w:val="Hyperlink"/>
    <w:uiPriority w:val="99"/>
    <w:unhideWhenUsed/>
    <w:rsid w:val="007463D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apmtl.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 Tuzlaru</dc:creator>
  <cp:keywords/>
  <dc:description/>
  <cp:lastModifiedBy>Camelia Tuzlaru</cp:lastModifiedBy>
  <cp:revision>2</cp:revision>
  <dcterms:created xsi:type="dcterms:W3CDTF">2024-02-14T14:20:00Z</dcterms:created>
  <dcterms:modified xsi:type="dcterms:W3CDTF">2024-02-19T06:58:00Z</dcterms:modified>
</cp:coreProperties>
</file>