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EF630" w14:textId="77777777" w:rsidR="00EE1E2D" w:rsidRPr="00EE1E2D" w:rsidRDefault="00EE1E2D" w:rsidP="00EE1E2D">
      <w:pPr>
        <w:spacing w:after="0" w:line="276" w:lineRule="auto"/>
        <w:contextualSpacing/>
        <w:jc w:val="center"/>
        <w:rPr>
          <w:rFonts w:ascii="Trebuchet MS" w:hAnsi="Trebuchet MS"/>
          <w:b/>
        </w:rPr>
      </w:pPr>
      <w:r w:rsidRPr="00EE1E2D">
        <w:rPr>
          <w:rFonts w:ascii="Trebuchet MS" w:hAnsi="Trebuchet MS"/>
          <w:b/>
        </w:rPr>
        <w:t>DECIZIA ETAPEI DE ÎNCADRARE</w:t>
      </w:r>
    </w:p>
    <w:p w14:paraId="214C15DE" w14:textId="3126D4DE" w:rsidR="00EE1E2D" w:rsidRDefault="00B1056B" w:rsidP="00EE1E2D">
      <w:pPr>
        <w:spacing w:line="276" w:lineRule="auto"/>
        <w:contextualSpacing/>
        <w:jc w:val="center"/>
        <w:rPr>
          <w:rFonts w:ascii="Trebuchet MS" w:hAnsi="Trebuchet MS"/>
          <w:b/>
          <w:lang w:eastAsia="x-none"/>
        </w:rPr>
      </w:pPr>
      <w:r>
        <w:rPr>
          <w:rFonts w:ascii="Trebuchet MS" w:hAnsi="Trebuchet MS"/>
          <w:b/>
          <w:lang w:eastAsia="x-none"/>
        </w:rPr>
        <w:t>DRAFT</w:t>
      </w:r>
    </w:p>
    <w:p w14:paraId="24D29EC2" w14:textId="77777777" w:rsidR="002866E6" w:rsidRPr="00EE1E2D" w:rsidRDefault="002866E6" w:rsidP="00EE1E2D">
      <w:pPr>
        <w:spacing w:line="276" w:lineRule="auto"/>
        <w:contextualSpacing/>
        <w:jc w:val="center"/>
        <w:rPr>
          <w:rFonts w:ascii="Trebuchet MS" w:hAnsi="Trebuchet MS"/>
          <w:b/>
          <w:lang w:eastAsia="x-none"/>
        </w:rPr>
      </w:pPr>
    </w:p>
    <w:p w14:paraId="7EEFAFAD" w14:textId="3AA0B12C" w:rsidR="00EE1E2D" w:rsidRPr="00EE1E2D" w:rsidRDefault="00EE1E2D" w:rsidP="00EE1E2D">
      <w:pPr>
        <w:spacing w:line="276" w:lineRule="auto"/>
        <w:ind w:firstLine="720"/>
        <w:contextualSpacing/>
        <w:jc w:val="both"/>
        <w:rPr>
          <w:rFonts w:ascii="Trebuchet MS" w:hAnsi="Trebuchet MS"/>
        </w:rPr>
      </w:pPr>
      <w:r w:rsidRPr="00EE1E2D">
        <w:rPr>
          <w:rStyle w:val="sttpar"/>
          <w:rFonts w:ascii="Trebuchet MS" w:hAnsi="Trebuchet MS"/>
        </w:rPr>
        <w:t xml:space="preserve">Ca urmare a solicitării depusă de </w:t>
      </w:r>
      <w:r w:rsidR="00B1056B" w:rsidRPr="00B1056B">
        <w:rPr>
          <w:rFonts w:ascii="Trebuchet MS" w:eastAsia="Times New Roman" w:hAnsi="Trebuchet MS"/>
          <w:b/>
          <w:bCs/>
          <w:kern w:val="32"/>
          <w:lang w:eastAsia="x-none"/>
        </w:rPr>
        <w:t>COMUNA TURCOAIA</w:t>
      </w:r>
      <w:r w:rsidRPr="00EE1E2D">
        <w:rPr>
          <w:rFonts w:ascii="Trebuchet MS" w:hAnsi="Trebuchet MS"/>
          <w:b/>
          <w:bCs/>
          <w:kern w:val="32"/>
        </w:rPr>
        <w:t>,</w:t>
      </w:r>
      <w:r w:rsidRPr="00EE1E2D">
        <w:rPr>
          <w:rFonts w:ascii="Trebuchet MS" w:hAnsi="Trebuchet MS"/>
          <w:b/>
        </w:rPr>
        <w:t xml:space="preserve"> </w:t>
      </w:r>
      <w:r w:rsidRPr="00EE1E2D">
        <w:rPr>
          <w:rFonts w:ascii="Trebuchet MS" w:hAnsi="Trebuchet MS"/>
        </w:rPr>
        <w:t>cu sediul în</w:t>
      </w:r>
      <w:r w:rsidRPr="00EE1E2D">
        <w:rPr>
          <w:rFonts w:ascii="Trebuchet MS" w:eastAsia="Times New Roman" w:hAnsi="Trebuchet MS"/>
          <w:bCs/>
          <w:kern w:val="32"/>
          <w:lang w:eastAsia="x-none"/>
        </w:rPr>
        <w:t xml:space="preserve"> </w:t>
      </w:r>
      <w:r w:rsidR="00B1056B" w:rsidRPr="00B1056B">
        <w:rPr>
          <w:rFonts w:ascii="Trebuchet MS" w:eastAsia="Times New Roman" w:hAnsi="Trebuchet MS"/>
          <w:bCs/>
          <w:kern w:val="32"/>
          <w:lang w:eastAsia="x-none"/>
        </w:rPr>
        <w:t>com.Turcoaia, str. Troesmis nr. 120, jud.Tulcea</w:t>
      </w:r>
      <w:r w:rsidRPr="00EE1E2D">
        <w:rPr>
          <w:rStyle w:val="sttpar"/>
          <w:rFonts w:ascii="Trebuchet MS" w:hAnsi="Trebuchet MS"/>
        </w:rPr>
        <w:t xml:space="preserve">, pentru </w:t>
      </w:r>
      <w:r w:rsidRPr="00EE1E2D">
        <w:rPr>
          <w:rFonts w:ascii="Trebuchet MS" w:hAnsi="Trebuchet MS"/>
        </w:rPr>
        <w:t xml:space="preserve">proiectul </w:t>
      </w:r>
      <w:r w:rsidRPr="00EE1E2D">
        <w:rPr>
          <w:rFonts w:ascii="Trebuchet MS" w:hAnsi="Trebuchet MS"/>
          <w:b/>
        </w:rPr>
        <w:t>„</w:t>
      </w:r>
      <w:r w:rsidR="00B1056B" w:rsidRPr="00B1056B">
        <w:rPr>
          <w:rFonts w:ascii="Trebuchet MS" w:hAnsi="Trebuchet MS"/>
          <w:b/>
        </w:rPr>
        <w:t>ÎNFIINȚAREA UNUI C</w:t>
      </w:r>
      <w:r w:rsidR="00B87C81">
        <w:rPr>
          <w:rFonts w:ascii="Trebuchet MS" w:hAnsi="Trebuchet MS"/>
          <w:b/>
        </w:rPr>
        <w:t>ENTRU DE COLECTARE A DEȘEURILOR</w:t>
      </w:r>
      <w:r w:rsidR="00B1056B" w:rsidRPr="00B1056B">
        <w:rPr>
          <w:rFonts w:ascii="Trebuchet MS" w:hAnsi="Trebuchet MS"/>
          <w:b/>
        </w:rPr>
        <w:t xml:space="preserve"> NON-MENAJERE PRIN APORT VOLUNTAR ÎN COMUNA TURCOAIA, JUDEȚUL TULCEA”, </w:t>
      </w:r>
      <w:r w:rsidR="00B1056B" w:rsidRPr="00B1056B">
        <w:rPr>
          <w:rFonts w:ascii="Trebuchet MS" w:hAnsi="Trebuchet MS"/>
        </w:rPr>
        <w:t>propus a se realiza în intravilan com. Turcoaia, jud. Tulcea, conform Certificatului de urbanism nr. 1 din 15.03.2023, emis de Primăria Comunei Turcoaia</w:t>
      </w:r>
      <w:r w:rsidRPr="00EE1E2D">
        <w:rPr>
          <w:rFonts w:ascii="Trebuchet MS" w:hAnsi="Trebuchet MS"/>
        </w:rPr>
        <w:t>, înre</w:t>
      </w:r>
      <w:r w:rsidR="00B87C81">
        <w:rPr>
          <w:rFonts w:ascii="Trebuchet MS" w:hAnsi="Trebuchet MS"/>
        </w:rPr>
        <w:t>gistrată la APM Tulcea cu nr. 1</w:t>
      </w:r>
      <w:r w:rsidRPr="00EE1E2D">
        <w:rPr>
          <w:rFonts w:ascii="Trebuchet MS" w:hAnsi="Trebuchet MS"/>
        </w:rPr>
        <w:t>0</w:t>
      </w:r>
      <w:r w:rsidR="00B87C81">
        <w:rPr>
          <w:rFonts w:ascii="Trebuchet MS" w:hAnsi="Trebuchet MS"/>
        </w:rPr>
        <w:t>470/04.08</w:t>
      </w:r>
      <w:r w:rsidRPr="00EE1E2D">
        <w:rPr>
          <w:rFonts w:ascii="Trebuchet MS" w:hAnsi="Trebuchet MS"/>
        </w:rPr>
        <w:t xml:space="preserve">.2023, a depunerii memoriului de prezentare, înregistrat la APM Tulcea cu nr. </w:t>
      </w:r>
      <w:r w:rsidR="00B1056B">
        <w:rPr>
          <w:rFonts w:ascii="Trebuchet MS" w:hAnsi="Trebuchet MS"/>
        </w:rPr>
        <w:t>14642/17.11</w:t>
      </w:r>
      <w:r w:rsidR="00B1056B" w:rsidRPr="00B1056B">
        <w:rPr>
          <w:rFonts w:ascii="Trebuchet MS" w:hAnsi="Trebuchet MS"/>
        </w:rPr>
        <w:t>.2023</w:t>
      </w:r>
      <w:r w:rsidR="00B1056B">
        <w:rPr>
          <w:rFonts w:ascii="Trebuchet MS" w:hAnsi="Trebuchet MS"/>
        </w:rPr>
        <w:t xml:space="preserve"> și a depunerii memoriului de prezentare refăcut înregistrat cu nr. 15412/07.12.2023 și 740/17.01.2024 </w:t>
      </w:r>
      <w:r w:rsidRPr="00EE1E2D">
        <w:rPr>
          <w:rFonts w:ascii="Trebuchet MS" w:hAnsi="Trebuchet MS"/>
        </w:rPr>
        <w:t xml:space="preserve">și în baza: </w:t>
      </w:r>
    </w:p>
    <w:p w14:paraId="4C336B5F" w14:textId="73BA2BCA" w:rsidR="00EE1E2D" w:rsidRPr="00EE1E2D" w:rsidRDefault="00B1056B" w:rsidP="00EE1E2D">
      <w:pPr>
        <w:spacing w:after="0" w:line="276" w:lineRule="auto"/>
        <w:contextualSpacing/>
        <w:jc w:val="both"/>
        <w:rPr>
          <w:rFonts w:ascii="Trebuchet MS" w:hAnsi="Trebuchet MS"/>
          <w:b/>
        </w:rPr>
      </w:pPr>
      <w:r>
        <w:rPr>
          <w:rFonts w:ascii="Trebuchet MS" w:hAnsi="Trebuchet MS"/>
        </w:rPr>
        <w:t xml:space="preserve">         </w:t>
      </w:r>
      <w:r w:rsidR="00EE1E2D" w:rsidRPr="00EE1E2D">
        <w:rPr>
          <w:rFonts w:ascii="Trebuchet MS" w:hAnsi="Trebuchet MS"/>
        </w:rPr>
        <w:t xml:space="preserve">- </w:t>
      </w:r>
      <w:r w:rsidR="00EE1E2D" w:rsidRPr="00EE1E2D">
        <w:rPr>
          <w:rFonts w:ascii="Trebuchet MS" w:hAnsi="Trebuchet MS"/>
          <w:b/>
        </w:rPr>
        <w:t xml:space="preserve">Legii nr. 292/2018 </w:t>
      </w:r>
      <w:r w:rsidR="00EE1E2D" w:rsidRPr="00EE1E2D">
        <w:rPr>
          <w:rFonts w:ascii="Trebuchet MS" w:hAnsi="Trebuchet MS"/>
        </w:rPr>
        <w:t>privind evaluarea impactului anumitor proiecte publice și private asupra mediului</w:t>
      </w:r>
      <w:r w:rsidR="00EE1E2D" w:rsidRPr="00EE1E2D">
        <w:rPr>
          <w:rFonts w:ascii="Trebuchet MS" w:hAnsi="Trebuchet MS"/>
          <w:b/>
        </w:rPr>
        <w:t>;</w:t>
      </w:r>
    </w:p>
    <w:p w14:paraId="6BAAE829" w14:textId="3A0C6010" w:rsidR="00EE1E2D" w:rsidRPr="00EE1E2D" w:rsidRDefault="004614C9" w:rsidP="00EE1E2D">
      <w:pPr>
        <w:spacing w:after="0" w:line="276" w:lineRule="auto"/>
        <w:contextualSpacing/>
        <w:jc w:val="both"/>
        <w:rPr>
          <w:rFonts w:ascii="Trebuchet MS" w:hAnsi="Trebuchet MS"/>
        </w:rPr>
      </w:pPr>
      <w:r>
        <w:rPr>
          <w:rFonts w:ascii="Trebuchet MS" w:hAnsi="Trebuchet MS"/>
          <w:b/>
        </w:rPr>
        <w:t xml:space="preserve">         - </w:t>
      </w:r>
      <w:r w:rsidR="00EE1E2D" w:rsidRPr="00EE1E2D">
        <w:rPr>
          <w:rFonts w:ascii="Trebuchet MS" w:hAnsi="Trebuchet MS"/>
          <w:b/>
        </w:rPr>
        <w:t xml:space="preserve">Ordonanței de Urgență a Guvernului nr. 57/2007 </w:t>
      </w:r>
      <w:r w:rsidR="00EE1E2D" w:rsidRPr="00EE1E2D">
        <w:rPr>
          <w:rFonts w:ascii="Trebuchet MS" w:hAnsi="Trebuchet MS"/>
        </w:rPr>
        <w:t>privind regimul ariilor naturale protejate, conservarea habitatelor naturale, a florei și faunei salbatice, aprobată cu modificările și completările prin Legea nr.49/2011, cu modificările și completările ulterioare;</w:t>
      </w:r>
    </w:p>
    <w:p w14:paraId="16996622" w14:textId="096B6407" w:rsidR="00EE1E2D" w:rsidRPr="00EE1E2D" w:rsidRDefault="00EE1E2D" w:rsidP="00EE1E2D">
      <w:pPr>
        <w:spacing w:after="0" w:line="276" w:lineRule="auto"/>
        <w:ind w:firstLine="720"/>
        <w:contextualSpacing/>
        <w:jc w:val="both"/>
        <w:rPr>
          <w:rFonts w:ascii="Trebuchet MS" w:hAnsi="Trebuchet MS"/>
          <w:b/>
        </w:rPr>
      </w:pPr>
      <w:r w:rsidRPr="00EE1E2D">
        <w:rPr>
          <w:rFonts w:ascii="Trebuchet MS" w:hAnsi="Trebuchet MS"/>
        </w:rPr>
        <w:t xml:space="preserve">Autoritatea competentă pentru protecția mediului Tulcea decide, ca urmare a consultărilor desfășurate în cadrul ședintei Comisiei Tehnice de Analiză din data de </w:t>
      </w:r>
      <w:r w:rsidR="004614C9">
        <w:rPr>
          <w:rFonts w:ascii="Trebuchet MS" w:hAnsi="Trebuchet MS"/>
          <w:lang w:eastAsia="x-none"/>
        </w:rPr>
        <w:t>20.02</w:t>
      </w:r>
      <w:r w:rsidRPr="00EE1E2D">
        <w:rPr>
          <w:rFonts w:ascii="Trebuchet MS" w:hAnsi="Trebuchet MS"/>
          <w:lang w:eastAsia="x-none"/>
        </w:rPr>
        <w:t>.2024</w:t>
      </w:r>
      <w:r w:rsidRPr="00EE1E2D">
        <w:rPr>
          <w:rFonts w:ascii="Trebuchet MS" w:hAnsi="Trebuchet MS"/>
        </w:rPr>
        <w:t xml:space="preserve">, că proiectul </w:t>
      </w:r>
      <w:r w:rsidR="004614C9">
        <w:rPr>
          <w:rFonts w:ascii="Trebuchet MS" w:hAnsi="Trebuchet MS"/>
        </w:rPr>
        <w:t>,,</w:t>
      </w:r>
      <w:r w:rsidR="00B1056B" w:rsidRPr="00B1056B">
        <w:rPr>
          <w:rFonts w:ascii="Trebuchet MS" w:hAnsi="Trebuchet MS"/>
          <w:b/>
        </w:rPr>
        <w:t>ÎNFIINȚAREA UNUI C</w:t>
      </w:r>
      <w:r w:rsidR="004614C9">
        <w:rPr>
          <w:rFonts w:ascii="Trebuchet MS" w:hAnsi="Trebuchet MS"/>
          <w:b/>
        </w:rPr>
        <w:t>ENTRU DE COLECTARE A DEȘEURILOR</w:t>
      </w:r>
      <w:r w:rsidR="00B1056B" w:rsidRPr="00B1056B">
        <w:rPr>
          <w:rFonts w:ascii="Trebuchet MS" w:hAnsi="Trebuchet MS"/>
          <w:b/>
        </w:rPr>
        <w:t xml:space="preserve"> NON-MENAJERE PRIN APORT VOLUNTAR ÎN COMUNA TURCOAIA, JUDEȚUL TULCEA”, </w:t>
      </w:r>
      <w:r w:rsidR="00B1056B" w:rsidRPr="00B1056B">
        <w:rPr>
          <w:rFonts w:ascii="Trebuchet MS" w:hAnsi="Trebuchet MS"/>
        </w:rPr>
        <w:t>propus a se realiza în intravilan com. Turcoaia, jud. Tulcea</w:t>
      </w:r>
      <w:r w:rsidRPr="00B1056B">
        <w:rPr>
          <w:rFonts w:ascii="Trebuchet MS" w:hAnsi="Trebuchet MS"/>
        </w:rPr>
        <w:t xml:space="preserve">, </w:t>
      </w:r>
      <w:r w:rsidRPr="00B1056B">
        <w:rPr>
          <w:rFonts w:ascii="Trebuchet MS" w:hAnsi="Trebuchet MS"/>
          <w:b/>
        </w:rPr>
        <w:t>nu se supune evaluării impactului asupra mediului</w:t>
      </w:r>
      <w:r w:rsidRPr="00EE1E2D">
        <w:rPr>
          <w:rFonts w:ascii="Trebuchet MS" w:hAnsi="Trebuchet MS"/>
          <w:b/>
        </w:rPr>
        <w:t xml:space="preserve">. </w:t>
      </w:r>
    </w:p>
    <w:p w14:paraId="15EFD5EF" w14:textId="77777777" w:rsidR="00EE1E2D" w:rsidRPr="00EE1E2D" w:rsidRDefault="00EE1E2D" w:rsidP="00EE1E2D">
      <w:pPr>
        <w:spacing w:after="0" w:line="276" w:lineRule="auto"/>
        <w:contextualSpacing/>
        <w:jc w:val="both"/>
        <w:rPr>
          <w:rFonts w:ascii="Trebuchet MS" w:hAnsi="Trebuchet MS"/>
          <w:b/>
        </w:rPr>
      </w:pPr>
      <w:r w:rsidRPr="00EE1E2D">
        <w:rPr>
          <w:rFonts w:ascii="Trebuchet MS" w:hAnsi="Trebuchet MS"/>
          <w:b/>
        </w:rPr>
        <w:t xml:space="preserve"> Justificarea prezentei decizii:</w:t>
      </w:r>
      <w:r w:rsidRPr="00EE1E2D">
        <w:rPr>
          <w:rFonts w:ascii="Trebuchet MS" w:hAnsi="Trebuchet MS"/>
          <w:b/>
        </w:rPr>
        <w:tab/>
      </w:r>
    </w:p>
    <w:p w14:paraId="2CEEF26A" w14:textId="77777777" w:rsidR="00EE1E2D" w:rsidRPr="00EE1E2D" w:rsidRDefault="00EE1E2D" w:rsidP="00EE1E2D">
      <w:pPr>
        <w:numPr>
          <w:ilvl w:val="0"/>
          <w:numId w:val="7"/>
        </w:numPr>
        <w:autoSpaceDE w:val="0"/>
        <w:autoSpaceDN w:val="0"/>
        <w:adjustRightInd w:val="0"/>
        <w:spacing w:after="0" w:line="276" w:lineRule="auto"/>
        <w:ind w:left="360"/>
        <w:contextualSpacing/>
        <w:jc w:val="both"/>
        <w:rPr>
          <w:rFonts w:ascii="Trebuchet MS" w:hAnsi="Trebuchet MS"/>
          <w:b/>
        </w:rPr>
      </w:pPr>
      <w:r w:rsidRPr="00EE1E2D">
        <w:rPr>
          <w:rFonts w:ascii="Trebuchet MS" w:hAnsi="Trebuchet MS"/>
          <w:b/>
        </w:rPr>
        <w:t>Motivele pe baza cărora s-a stabilit neefectuarea evaluării impactului asupra mediului sunt următoarele:</w:t>
      </w:r>
    </w:p>
    <w:p w14:paraId="65D69603" w14:textId="77777777" w:rsidR="00EE1E2D" w:rsidRPr="00EE1E2D" w:rsidRDefault="00EE1E2D" w:rsidP="00EE1E2D">
      <w:pPr>
        <w:numPr>
          <w:ilvl w:val="0"/>
          <w:numId w:val="11"/>
        </w:numPr>
        <w:spacing w:after="0" w:line="276" w:lineRule="auto"/>
        <w:ind w:left="360"/>
        <w:contextualSpacing/>
        <w:jc w:val="both"/>
        <w:rPr>
          <w:rFonts w:ascii="Trebuchet MS" w:hAnsi="Trebuchet MS"/>
        </w:rPr>
      </w:pPr>
      <w:r w:rsidRPr="00EE1E2D">
        <w:rPr>
          <w:rStyle w:val="sttpar"/>
          <w:rFonts w:ascii="Trebuchet MS" w:hAnsi="Trebuchet MS"/>
        </w:rPr>
        <w:t xml:space="preserve">proiectul propus </w:t>
      </w:r>
      <w:r w:rsidRPr="00EE1E2D">
        <w:rPr>
          <w:rStyle w:val="sttpar"/>
          <w:rFonts w:ascii="Trebuchet MS" w:hAnsi="Trebuchet MS"/>
          <w:b/>
        </w:rPr>
        <w:t>intră</w:t>
      </w:r>
      <w:r w:rsidRPr="00EE1E2D">
        <w:rPr>
          <w:rStyle w:val="sttpar"/>
          <w:rFonts w:ascii="Trebuchet MS" w:hAnsi="Trebuchet MS"/>
        </w:rPr>
        <w:t xml:space="preserve"> sub incidența Legii nr. 292/2018 privind evaluarea impactului anumitor proiecte publice si private asupra mediului, fiind încadrată în Anexa nr. 2, </w:t>
      </w:r>
      <w:r w:rsidRPr="00EE1E2D">
        <w:rPr>
          <w:rFonts w:ascii="Trebuchet MS" w:hAnsi="Trebuchet MS"/>
        </w:rPr>
        <w:t>pct. 11 alin. b) instalaţii pentru eliminarea deşeurilor, altele decât cele prevăzute în anexa nr.1</w:t>
      </w:r>
      <w:r w:rsidRPr="00EE1E2D">
        <w:rPr>
          <w:rStyle w:val="sttpar"/>
          <w:rFonts w:ascii="Trebuchet MS" w:hAnsi="Trebuchet MS"/>
        </w:rPr>
        <w:t>;</w:t>
      </w:r>
    </w:p>
    <w:p w14:paraId="7445D232" w14:textId="65973299" w:rsidR="00EE1E2D" w:rsidRPr="00EE1E2D" w:rsidRDefault="00EE1E2D" w:rsidP="00EE1E2D">
      <w:pPr>
        <w:pStyle w:val="ListParagraph"/>
        <w:numPr>
          <w:ilvl w:val="0"/>
          <w:numId w:val="11"/>
        </w:numPr>
        <w:spacing w:line="276" w:lineRule="auto"/>
        <w:ind w:left="360"/>
        <w:contextualSpacing/>
        <w:jc w:val="both"/>
        <w:rPr>
          <w:rFonts w:ascii="Trebuchet MS" w:hAnsi="Trebuchet MS"/>
        </w:rPr>
      </w:pPr>
      <w:proofErr w:type="spellStart"/>
      <w:proofErr w:type="gramStart"/>
      <w:r w:rsidRPr="00EE1E2D">
        <w:rPr>
          <w:rStyle w:val="sttpar"/>
          <w:rFonts w:ascii="Trebuchet MS" w:hAnsi="Trebuchet MS"/>
        </w:rPr>
        <w:t>proiectul</w:t>
      </w:r>
      <w:proofErr w:type="spellEnd"/>
      <w:proofErr w:type="gramEnd"/>
      <w:r w:rsidRPr="00EE1E2D">
        <w:rPr>
          <w:rStyle w:val="sttpar"/>
          <w:rFonts w:ascii="Trebuchet MS" w:hAnsi="Trebuchet MS"/>
        </w:rPr>
        <w:t xml:space="preserve"> </w:t>
      </w:r>
      <w:proofErr w:type="spellStart"/>
      <w:r w:rsidRPr="00EE1E2D">
        <w:rPr>
          <w:rStyle w:val="sttpar"/>
          <w:rFonts w:ascii="Trebuchet MS" w:hAnsi="Trebuchet MS"/>
        </w:rPr>
        <w:t>propus</w:t>
      </w:r>
      <w:proofErr w:type="spellEnd"/>
      <w:r w:rsidR="00B1056B">
        <w:rPr>
          <w:rStyle w:val="sttpar"/>
          <w:rFonts w:ascii="Trebuchet MS" w:hAnsi="Trebuchet MS"/>
          <w:b/>
        </w:rPr>
        <w:t xml:space="preserve"> </w:t>
      </w:r>
      <w:proofErr w:type="spellStart"/>
      <w:r w:rsidRPr="00EE1E2D">
        <w:rPr>
          <w:rStyle w:val="sttpar"/>
          <w:rFonts w:ascii="Trebuchet MS" w:hAnsi="Trebuchet MS"/>
          <w:b/>
        </w:rPr>
        <w:t>intră</w:t>
      </w:r>
      <w:proofErr w:type="spellEnd"/>
      <w:r w:rsidRPr="00EE1E2D">
        <w:rPr>
          <w:rStyle w:val="sttpar"/>
          <w:rFonts w:ascii="Trebuchet MS" w:hAnsi="Trebuchet MS"/>
        </w:rPr>
        <w:t xml:space="preserve"> sub </w:t>
      </w:r>
      <w:proofErr w:type="spellStart"/>
      <w:r w:rsidRPr="00EE1E2D">
        <w:rPr>
          <w:rStyle w:val="sttpar"/>
          <w:rFonts w:ascii="Trebuchet MS" w:hAnsi="Trebuchet MS"/>
        </w:rPr>
        <w:t>incidența</w:t>
      </w:r>
      <w:proofErr w:type="spellEnd"/>
      <w:r w:rsidRPr="00EE1E2D">
        <w:rPr>
          <w:rStyle w:val="sttpar"/>
          <w:rFonts w:ascii="Trebuchet MS" w:hAnsi="Trebuchet MS"/>
        </w:rPr>
        <w:t xml:space="preserve"> art.</w:t>
      </w:r>
      <w:r w:rsidR="00B1056B">
        <w:rPr>
          <w:rStyle w:val="sttpar"/>
          <w:rFonts w:ascii="Trebuchet MS" w:hAnsi="Trebuchet MS"/>
        </w:rPr>
        <w:t xml:space="preserve"> </w:t>
      </w:r>
      <w:r w:rsidRPr="00EE1E2D">
        <w:rPr>
          <w:rStyle w:val="sttpar"/>
          <w:rFonts w:ascii="Trebuchet MS" w:hAnsi="Trebuchet MS"/>
        </w:rPr>
        <w:t xml:space="preserve">28 din </w:t>
      </w:r>
      <w:proofErr w:type="spellStart"/>
      <w:r w:rsidRPr="00EE1E2D">
        <w:rPr>
          <w:rStyle w:val="sttpar"/>
          <w:rFonts w:ascii="Trebuchet MS" w:hAnsi="Trebuchet MS"/>
        </w:rPr>
        <w:t>Ordonanța</w:t>
      </w:r>
      <w:proofErr w:type="spellEnd"/>
      <w:r w:rsidRPr="00EE1E2D">
        <w:rPr>
          <w:rStyle w:val="sttpar"/>
          <w:rFonts w:ascii="Trebuchet MS" w:hAnsi="Trebuchet MS"/>
        </w:rPr>
        <w:t xml:space="preserve"> de </w:t>
      </w:r>
      <w:proofErr w:type="spellStart"/>
      <w:r w:rsidRPr="00EE1E2D">
        <w:rPr>
          <w:rStyle w:val="sttpar"/>
          <w:rFonts w:ascii="Trebuchet MS" w:hAnsi="Trebuchet MS"/>
        </w:rPr>
        <w:t>Urgență</w:t>
      </w:r>
      <w:proofErr w:type="spellEnd"/>
      <w:r w:rsidRPr="00EE1E2D">
        <w:rPr>
          <w:rStyle w:val="sttpar"/>
          <w:rFonts w:ascii="Trebuchet MS" w:hAnsi="Trebuchet MS"/>
        </w:rPr>
        <w:t xml:space="preserve"> a </w:t>
      </w:r>
      <w:proofErr w:type="spellStart"/>
      <w:r w:rsidRPr="00EE1E2D">
        <w:rPr>
          <w:rStyle w:val="sttpar"/>
          <w:rFonts w:ascii="Trebuchet MS" w:hAnsi="Trebuchet MS"/>
        </w:rPr>
        <w:t>Guvernului</w:t>
      </w:r>
      <w:proofErr w:type="spellEnd"/>
      <w:r w:rsidRPr="00EE1E2D">
        <w:rPr>
          <w:rStyle w:val="sttpar"/>
          <w:rFonts w:ascii="Trebuchet MS" w:hAnsi="Trebuchet MS"/>
        </w:rPr>
        <w:t xml:space="preserve"> </w:t>
      </w:r>
      <w:hyperlink r:id="rId9" w:history="1">
        <w:r w:rsidRPr="00EE1E2D">
          <w:rPr>
            <w:rStyle w:val="Hyperlink"/>
            <w:rFonts w:ascii="Trebuchet MS" w:hAnsi="Trebuchet MS"/>
          </w:rPr>
          <w:t>nr.57/2007</w:t>
        </w:r>
      </w:hyperlink>
      <w:r w:rsidRPr="00EE1E2D">
        <w:rPr>
          <w:rStyle w:val="sttpar"/>
          <w:rFonts w:ascii="Trebuchet MS" w:hAnsi="Trebuchet MS"/>
        </w:rPr>
        <w:t xml:space="preserve"> </w:t>
      </w:r>
      <w:proofErr w:type="spellStart"/>
      <w:r w:rsidRPr="00EE1E2D">
        <w:rPr>
          <w:rStyle w:val="sttpar"/>
          <w:rFonts w:ascii="Trebuchet MS" w:hAnsi="Trebuchet MS"/>
        </w:rPr>
        <w:t>privind</w:t>
      </w:r>
      <w:proofErr w:type="spellEnd"/>
      <w:r w:rsidRPr="00EE1E2D">
        <w:rPr>
          <w:rStyle w:val="sttpar"/>
          <w:rFonts w:ascii="Trebuchet MS" w:hAnsi="Trebuchet MS"/>
        </w:rPr>
        <w:t xml:space="preserve"> </w:t>
      </w:r>
      <w:proofErr w:type="spellStart"/>
      <w:r w:rsidRPr="00EE1E2D">
        <w:rPr>
          <w:rStyle w:val="sttpar"/>
          <w:rFonts w:ascii="Trebuchet MS" w:hAnsi="Trebuchet MS"/>
        </w:rPr>
        <w:t>regimul</w:t>
      </w:r>
      <w:proofErr w:type="spellEnd"/>
      <w:r w:rsidRPr="00EE1E2D">
        <w:rPr>
          <w:rStyle w:val="sttpar"/>
          <w:rFonts w:ascii="Trebuchet MS" w:hAnsi="Trebuchet MS"/>
        </w:rPr>
        <w:t xml:space="preserve"> </w:t>
      </w:r>
      <w:proofErr w:type="spellStart"/>
      <w:r w:rsidRPr="00EE1E2D">
        <w:rPr>
          <w:rStyle w:val="sttpar"/>
          <w:rFonts w:ascii="Trebuchet MS" w:hAnsi="Trebuchet MS"/>
        </w:rPr>
        <w:t>ariilor</w:t>
      </w:r>
      <w:proofErr w:type="spellEnd"/>
      <w:r w:rsidRPr="00EE1E2D">
        <w:rPr>
          <w:rStyle w:val="sttpar"/>
          <w:rFonts w:ascii="Trebuchet MS" w:hAnsi="Trebuchet MS"/>
        </w:rPr>
        <w:t xml:space="preserve"> </w:t>
      </w:r>
      <w:proofErr w:type="spellStart"/>
      <w:r w:rsidRPr="00EE1E2D">
        <w:rPr>
          <w:rStyle w:val="sttpar"/>
          <w:rFonts w:ascii="Trebuchet MS" w:hAnsi="Trebuchet MS"/>
        </w:rPr>
        <w:t>naturale</w:t>
      </w:r>
      <w:proofErr w:type="spellEnd"/>
      <w:r w:rsidRPr="00EE1E2D">
        <w:rPr>
          <w:rStyle w:val="sttpar"/>
          <w:rFonts w:ascii="Trebuchet MS" w:hAnsi="Trebuchet MS"/>
        </w:rPr>
        <w:t xml:space="preserve"> </w:t>
      </w:r>
      <w:proofErr w:type="spellStart"/>
      <w:r w:rsidRPr="00EE1E2D">
        <w:rPr>
          <w:rStyle w:val="sttpar"/>
          <w:rFonts w:ascii="Trebuchet MS" w:hAnsi="Trebuchet MS"/>
        </w:rPr>
        <w:t>protejate</w:t>
      </w:r>
      <w:proofErr w:type="spellEnd"/>
      <w:r w:rsidRPr="00EE1E2D">
        <w:rPr>
          <w:rStyle w:val="sttpar"/>
          <w:rFonts w:ascii="Trebuchet MS" w:hAnsi="Trebuchet MS"/>
        </w:rPr>
        <w:t xml:space="preserve">, </w:t>
      </w:r>
      <w:proofErr w:type="spellStart"/>
      <w:r w:rsidRPr="00EE1E2D">
        <w:rPr>
          <w:rStyle w:val="sttpar"/>
          <w:rFonts w:ascii="Trebuchet MS" w:hAnsi="Trebuchet MS"/>
        </w:rPr>
        <w:t>conservarea</w:t>
      </w:r>
      <w:proofErr w:type="spellEnd"/>
      <w:r w:rsidRPr="00EE1E2D">
        <w:rPr>
          <w:rStyle w:val="sttpar"/>
          <w:rFonts w:ascii="Trebuchet MS" w:hAnsi="Trebuchet MS"/>
        </w:rPr>
        <w:t xml:space="preserve"> </w:t>
      </w:r>
      <w:proofErr w:type="spellStart"/>
      <w:r w:rsidRPr="00EE1E2D">
        <w:rPr>
          <w:rStyle w:val="sttpar"/>
          <w:rFonts w:ascii="Trebuchet MS" w:hAnsi="Trebuchet MS"/>
        </w:rPr>
        <w:t>habitatelor</w:t>
      </w:r>
      <w:proofErr w:type="spellEnd"/>
      <w:r w:rsidRPr="00EE1E2D">
        <w:rPr>
          <w:rStyle w:val="sttpar"/>
          <w:rFonts w:ascii="Trebuchet MS" w:hAnsi="Trebuchet MS"/>
        </w:rPr>
        <w:t xml:space="preserve"> </w:t>
      </w:r>
      <w:proofErr w:type="spellStart"/>
      <w:r w:rsidRPr="00EE1E2D">
        <w:rPr>
          <w:rStyle w:val="sttpar"/>
          <w:rFonts w:ascii="Trebuchet MS" w:hAnsi="Trebuchet MS"/>
        </w:rPr>
        <w:t>naturale</w:t>
      </w:r>
      <w:proofErr w:type="spellEnd"/>
      <w:r w:rsidRPr="00EE1E2D">
        <w:rPr>
          <w:rStyle w:val="sttpar"/>
          <w:rFonts w:ascii="Trebuchet MS" w:hAnsi="Trebuchet MS"/>
        </w:rPr>
        <w:t xml:space="preserve">, a </w:t>
      </w:r>
      <w:proofErr w:type="spellStart"/>
      <w:r w:rsidRPr="00EE1E2D">
        <w:rPr>
          <w:rStyle w:val="sttpar"/>
          <w:rFonts w:ascii="Trebuchet MS" w:hAnsi="Trebuchet MS"/>
        </w:rPr>
        <w:t>florei</w:t>
      </w:r>
      <w:proofErr w:type="spellEnd"/>
      <w:r w:rsidRPr="00EE1E2D">
        <w:rPr>
          <w:rStyle w:val="sttpar"/>
          <w:rFonts w:ascii="Trebuchet MS" w:hAnsi="Trebuchet MS"/>
        </w:rPr>
        <w:t xml:space="preserve"> </w:t>
      </w:r>
      <w:proofErr w:type="spellStart"/>
      <w:r w:rsidRPr="00EE1E2D">
        <w:rPr>
          <w:rStyle w:val="sttpar"/>
          <w:rFonts w:ascii="Trebuchet MS" w:hAnsi="Trebuchet MS"/>
        </w:rPr>
        <w:t>și</w:t>
      </w:r>
      <w:proofErr w:type="spellEnd"/>
      <w:r w:rsidRPr="00EE1E2D">
        <w:rPr>
          <w:rStyle w:val="sttpar"/>
          <w:rFonts w:ascii="Trebuchet MS" w:hAnsi="Trebuchet MS"/>
        </w:rPr>
        <w:t xml:space="preserve"> </w:t>
      </w:r>
      <w:proofErr w:type="spellStart"/>
      <w:r w:rsidRPr="00EE1E2D">
        <w:rPr>
          <w:rStyle w:val="sttpar"/>
          <w:rFonts w:ascii="Trebuchet MS" w:hAnsi="Trebuchet MS"/>
        </w:rPr>
        <w:t>faunei</w:t>
      </w:r>
      <w:proofErr w:type="spellEnd"/>
      <w:r w:rsidRPr="00EE1E2D">
        <w:rPr>
          <w:rStyle w:val="sttpar"/>
          <w:rFonts w:ascii="Trebuchet MS" w:hAnsi="Trebuchet MS"/>
        </w:rPr>
        <w:t xml:space="preserve"> </w:t>
      </w:r>
      <w:proofErr w:type="spellStart"/>
      <w:r w:rsidRPr="00EE1E2D">
        <w:rPr>
          <w:rStyle w:val="sttpar"/>
          <w:rFonts w:ascii="Trebuchet MS" w:hAnsi="Trebuchet MS"/>
        </w:rPr>
        <w:t>salbatice</w:t>
      </w:r>
      <w:proofErr w:type="spellEnd"/>
      <w:r w:rsidRPr="00EE1E2D">
        <w:rPr>
          <w:rStyle w:val="sttpar"/>
          <w:rFonts w:ascii="Trebuchet MS" w:hAnsi="Trebuchet MS"/>
        </w:rPr>
        <w:t xml:space="preserve">, cu </w:t>
      </w:r>
      <w:proofErr w:type="spellStart"/>
      <w:r w:rsidRPr="00EE1E2D">
        <w:rPr>
          <w:rStyle w:val="sttpar"/>
          <w:rFonts w:ascii="Trebuchet MS" w:hAnsi="Trebuchet MS"/>
        </w:rPr>
        <w:t>modificările</w:t>
      </w:r>
      <w:proofErr w:type="spellEnd"/>
      <w:r w:rsidRPr="00EE1E2D">
        <w:rPr>
          <w:rStyle w:val="sttpar"/>
          <w:rFonts w:ascii="Trebuchet MS" w:hAnsi="Trebuchet MS"/>
        </w:rPr>
        <w:t xml:space="preserve"> </w:t>
      </w:r>
      <w:proofErr w:type="spellStart"/>
      <w:r w:rsidRPr="00EE1E2D">
        <w:rPr>
          <w:rStyle w:val="sttpar"/>
          <w:rFonts w:ascii="Trebuchet MS" w:hAnsi="Trebuchet MS"/>
        </w:rPr>
        <w:t>și</w:t>
      </w:r>
      <w:proofErr w:type="spellEnd"/>
      <w:r w:rsidRPr="00EE1E2D">
        <w:rPr>
          <w:rStyle w:val="sttpar"/>
          <w:rFonts w:ascii="Trebuchet MS" w:hAnsi="Trebuchet MS"/>
        </w:rPr>
        <w:t xml:space="preserve"> </w:t>
      </w:r>
      <w:proofErr w:type="spellStart"/>
      <w:r w:rsidRPr="00EE1E2D">
        <w:rPr>
          <w:rStyle w:val="sttpar"/>
          <w:rFonts w:ascii="Trebuchet MS" w:hAnsi="Trebuchet MS"/>
        </w:rPr>
        <w:t>completările</w:t>
      </w:r>
      <w:proofErr w:type="spellEnd"/>
      <w:r w:rsidRPr="00EE1E2D">
        <w:rPr>
          <w:rStyle w:val="sttpar"/>
          <w:rFonts w:ascii="Trebuchet MS" w:hAnsi="Trebuchet MS"/>
        </w:rPr>
        <w:t xml:space="preserve"> </w:t>
      </w:r>
      <w:proofErr w:type="spellStart"/>
      <w:r w:rsidRPr="00EE1E2D">
        <w:rPr>
          <w:rStyle w:val="sttpar"/>
          <w:rFonts w:ascii="Trebuchet MS" w:hAnsi="Trebuchet MS"/>
        </w:rPr>
        <w:t>ulterioare</w:t>
      </w:r>
      <w:proofErr w:type="spellEnd"/>
      <w:r w:rsidR="004614C9">
        <w:rPr>
          <w:rFonts w:ascii="Trebuchet MS" w:hAnsi="Trebuchet MS"/>
        </w:rPr>
        <w:t xml:space="preserve">, </w:t>
      </w:r>
      <w:proofErr w:type="spellStart"/>
      <w:r w:rsidR="004614C9">
        <w:rPr>
          <w:rFonts w:ascii="Trebuchet MS" w:hAnsi="Trebuchet MS"/>
        </w:rPr>
        <w:t>deoarece</w:t>
      </w:r>
      <w:proofErr w:type="spellEnd"/>
      <w:r w:rsidRPr="00EE1E2D">
        <w:rPr>
          <w:rFonts w:ascii="Trebuchet MS" w:hAnsi="Trebuchet MS"/>
        </w:rPr>
        <w:t xml:space="preserve"> </w:t>
      </w:r>
      <w:proofErr w:type="spellStart"/>
      <w:r w:rsidRPr="00EE1E2D">
        <w:rPr>
          <w:rFonts w:ascii="Trebuchet MS" w:hAnsi="Trebuchet MS"/>
        </w:rPr>
        <w:t>în</w:t>
      </w:r>
      <w:proofErr w:type="spellEnd"/>
      <w:r w:rsidRPr="00EE1E2D">
        <w:rPr>
          <w:rFonts w:ascii="Trebuchet MS" w:hAnsi="Trebuchet MS"/>
        </w:rPr>
        <w:t xml:space="preserve"> </w:t>
      </w:r>
      <w:proofErr w:type="spellStart"/>
      <w:r w:rsidRPr="00EE1E2D">
        <w:rPr>
          <w:rFonts w:ascii="Trebuchet MS" w:hAnsi="Trebuchet MS"/>
        </w:rPr>
        <w:t>urma</w:t>
      </w:r>
      <w:proofErr w:type="spellEnd"/>
      <w:r w:rsidRPr="00EE1E2D">
        <w:rPr>
          <w:rFonts w:ascii="Trebuchet MS" w:hAnsi="Trebuchet MS"/>
        </w:rPr>
        <w:t xml:space="preserve"> </w:t>
      </w:r>
      <w:proofErr w:type="spellStart"/>
      <w:r w:rsidRPr="00EE1E2D">
        <w:rPr>
          <w:rFonts w:ascii="Trebuchet MS" w:hAnsi="Trebuchet MS"/>
        </w:rPr>
        <w:t>parcurgerii</w:t>
      </w:r>
      <w:proofErr w:type="spellEnd"/>
      <w:r w:rsidRPr="00EE1E2D">
        <w:rPr>
          <w:rFonts w:ascii="Trebuchet MS" w:hAnsi="Trebuchet MS"/>
        </w:rPr>
        <w:t xml:space="preserve"> </w:t>
      </w:r>
      <w:proofErr w:type="spellStart"/>
      <w:r w:rsidRPr="00EE1E2D">
        <w:rPr>
          <w:rFonts w:ascii="Trebuchet MS" w:hAnsi="Trebuchet MS"/>
        </w:rPr>
        <w:t>metodologiei</w:t>
      </w:r>
      <w:proofErr w:type="spellEnd"/>
      <w:r w:rsidRPr="00EE1E2D">
        <w:rPr>
          <w:rFonts w:ascii="Trebuchet MS" w:hAnsi="Trebuchet MS"/>
        </w:rPr>
        <w:t xml:space="preserve"> de </w:t>
      </w:r>
      <w:proofErr w:type="spellStart"/>
      <w:r w:rsidRPr="00EE1E2D">
        <w:rPr>
          <w:rFonts w:ascii="Trebuchet MS" w:hAnsi="Trebuchet MS"/>
        </w:rPr>
        <w:t>identificare</w:t>
      </w:r>
      <w:proofErr w:type="spellEnd"/>
      <w:r w:rsidRPr="00EE1E2D">
        <w:rPr>
          <w:rFonts w:ascii="Trebuchet MS" w:hAnsi="Trebuchet MS"/>
        </w:rPr>
        <w:t xml:space="preserve"> a </w:t>
      </w:r>
      <w:proofErr w:type="spellStart"/>
      <w:r w:rsidRPr="00EE1E2D">
        <w:rPr>
          <w:rFonts w:ascii="Trebuchet MS" w:hAnsi="Trebuchet MS"/>
        </w:rPr>
        <w:t>Ariilor</w:t>
      </w:r>
      <w:proofErr w:type="spellEnd"/>
      <w:r w:rsidRPr="00EE1E2D">
        <w:rPr>
          <w:rFonts w:ascii="Trebuchet MS" w:hAnsi="Trebuchet MS"/>
        </w:rPr>
        <w:t xml:space="preserve"> </w:t>
      </w:r>
      <w:proofErr w:type="spellStart"/>
      <w:r w:rsidRPr="00EE1E2D">
        <w:rPr>
          <w:rFonts w:ascii="Trebuchet MS" w:hAnsi="Trebuchet MS"/>
        </w:rPr>
        <w:t>Naturale</w:t>
      </w:r>
      <w:proofErr w:type="spellEnd"/>
      <w:r w:rsidRPr="00EE1E2D">
        <w:rPr>
          <w:rFonts w:ascii="Trebuchet MS" w:hAnsi="Trebuchet MS"/>
        </w:rPr>
        <w:t xml:space="preserve"> </w:t>
      </w:r>
      <w:proofErr w:type="spellStart"/>
      <w:r w:rsidRPr="00EE1E2D">
        <w:rPr>
          <w:rFonts w:ascii="Trebuchet MS" w:hAnsi="Trebuchet MS"/>
        </w:rPr>
        <w:t>Protejate</w:t>
      </w:r>
      <w:proofErr w:type="spellEnd"/>
      <w:r w:rsidRPr="00EE1E2D">
        <w:rPr>
          <w:rFonts w:ascii="Trebuchet MS" w:hAnsi="Trebuchet MS"/>
        </w:rPr>
        <w:t xml:space="preserve"> de </w:t>
      </w:r>
      <w:proofErr w:type="spellStart"/>
      <w:r w:rsidRPr="00EE1E2D">
        <w:rPr>
          <w:rFonts w:ascii="Trebuchet MS" w:hAnsi="Trebuchet MS"/>
        </w:rPr>
        <w:t>Interes</w:t>
      </w:r>
      <w:proofErr w:type="spellEnd"/>
      <w:r w:rsidRPr="00EE1E2D">
        <w:rPr>
          <w:rFonts w:ascii="Trebuchet MS" w:hAnsi="Trebuchet MS"/>
        </w:rPr>
        <w:t xml:space="preserve"> </w:t>
      </w:r>
      <w:proofErr w:type="spellStart"/>
      <w:r w:rsidRPr="00EE1E2D">
        <w:rPr>
          <w:rFonts w:ascii="Trebuchet MS" w:hAnsi="Trebuchet MS"/>
        </w:rPr>
        <w:t>Comunitar</w:t>
      </w:r>
      <w:proofErr w:type="spellEnd"/>
      <w:r w:rsidRPr="00EE1E2D">
        <w:rPr>
          <w:rFonts w:ascii="Trebuchet MS" w:hAnsi="Trebuchet MS"/>
        </w:rPr>
        <w:t xml:space="preserve"> (ANPIC) </w:t>
      </w:r>
      <w:proofErr w:type="spellStart"/>
      <w:r w:rsidRPr="00EE1E2D">
        <w:rPr>
          <w:rFonts w:ascii="Trebuchet MS" w:hAnsi="Trebuchet MS"/>
        </w:rPr>
        <w:t>potențial</w:t>
      </w:r>
      <w:proofErr w:type="spellEnd"/>
      <w:r w:rsidRPr="00EE1E2D">
        <w:rPr>
          <w:rFonts w:ascii="Trebuchet MS" w:hAnsi="Trebuchet MS"/>
        </w:rPr>
        <w:t xml:space="preserve"> </w:t>
      </w:r>
      <w:proofErr w:type="spellStart"/>
      <w:r w:rsidRPr="00EE1E2D">
        <w:rPr>
          <w:rFonts w:ascii="Trebuchet MS" w:hAnsi="Trebuchet MS"/>
        </w:rPr>
        <w:t>afectate</w:t>
      </w:r>
      <w:proofErr w:type="spellEnd"/>
      <w:r w:rsidRPr="00EE1E2D">
        <w:rPr>
          <w:rFonts w:ascii="Trebuchet MS" w:hAnsi="Trebuchet MS"/>
        </w:rPr>
        <w:t xml:space="preserve"> de </w:t>
      </w:r>
      <w:proofErr w:type="spellStart"/>
      <w:r w:rsidRPr="00EE1E2D">
        <w:rPr>
          <w:rFonts w:ascii="Trebuchet MS" w:hAnsi="Trebuchet MS"/>
        </w:rPr>
        <w:t>proiect</w:t>
      </w:r>
      <w:proofErr w:type="spellEnd"/>
      <w:r w:rsidRPr="00EE1E2D">
        <w:rPr>
          <w:rFonts w:ascii="Trebuchet MS" w:hAnsi="Trebuchet MS"/>
        </w:rPr>
        <w:t xml:space="preserve"> </w:t>
      </w:r>
      <w:proofErr w:type="spellStart"/>
      <w:r w:rsidRPr="00EE1E2D">
        <w:rPr>
          <w:rFonts w:ascii="Trebuchet MS" w:hAnsi="Trebuchet MS"/>
        </w:rPr>
        <w:t>și</w:t>
      </w:r>
      <w:proofErr w:type="spellEnd"/>
      <w:r w:rsidRPr="00EE1E2D">
        <w:rPr>
          <w:rFonts w:ascii="Trebuchet MS" w:hAnsi="Trebuchet MS"/>
        </w:rPr>
        <w:t xml:space="preserve"> a </w:t>
      </w:r>
      <w:proofErr w:type="spellStart"/>
      <w:r w:rsidRPr="00EE1E2D">
        <w:rPr>
          <w:rFonts w:ascii="Trebuchet MS" w:hAnsi="Trebuchet MS"/>
        </w:rPr>
        <w:t>măsurilor</w:t>
      </w:r>
      <w:proofErr w:type="spellEnd"/>
      <w:r w:rsidRPr="00EE1E2D">
        <w:rPr>
          <w:rFonts w:ascii="Trebuchet MS" w:hAnsi="Trebuchet MS"/>
        </w:rPr>
        <w:t xml:space="preserve"> restrictive (</w:t>
      </w:r>
      <w:proofErr w:type="spellStart"/>
      <w:r w:rsidRPr="00EE1E2D">
        <w:rPr>
          <w:rFonts w:ascii="Trebuchet MS" w:hAnsi="Trebuchet MS"/>
        </w:rPr>
        <w:t>Anexa</w:t>
      </w:r>
      <w:proofErr w:type="spellEnd"/>
      <w:r w:rsidRPr="00EE1E2D">
        <w:rPr>
          <w:rFonts w:ascii="Trebuchet MS" w:hAnsi="Trebuchet MS"/>
        </w:rPr>
        <w:t xml:space="preserve"> 6A din </w:t>
      </w:r>
      <w:proofErr w:type="spellStart"/>
      <w:r w:rsidRPr="00EE1E2D">
        <w:rPr>
          <w:rFonts w:ascii="Trebuchet MS" w:hAnsi="Trebuchet MS"/>
        </w:rPr>
        <w:t>Ordinul</w:t>
      </w:r>
      <w:proofErr w:type="spellEnd"/>
      <w:r w:rsidRPr="00EE1E2D">
        <w:rPr>
          <w:rFonts w:ascii="Trebuchet MS" w:hAnsi="Trebuchet MS"/>
        </w:rPr>
        <w:t xml:space="preserve"> MMAP 1682/2023), s-au </w:t>
      </w:r>
      <w:proofErr w:type="spellStart"/>
      <w:r w:rsidRPr="00EE1E2D">
        <w:rPr>
          <w:rFonts w:ascii="Trebuchet MS" w:hAnsi="Trebuchet MS"/>
        </w:rPr>
        <w:t>concluzionat</w:t>
      </w:r>
      <w:proofErr w:type="spellEnd"/>
      <w:r w:rsidRPr="00EE1E2D">
        <w:rPr>
          <w:rFonts w:ascii="Trebuchet MS" w:hAnsi="Trebuchet MS"/>
        </w:rPr>
        <w:t xml:space="preserve"> </w:t>
      </w:r>
      <w:proofErr w:type="spellStart"/>
      <w:r w:rsidRPr="00EE1E2D">
        <w:rPr>
          <w:rFonts w:ascii="Trebuchet MS" w:hAnsi="Trebuchet MS"/>
        </w:rPr>
        <w:t>următoarele</w:t>
      </w:r>
      <w:proofErr w:type="spellEnd"/>
      <w:r w:rsidRPr="00EE1E2D">
        <w:rPr>
          <w:rFonts w:ascii="Trebuchet MS" w:hAnsi="Trebuchet MS"/>
        </w:rPr>
        <w:t>:</w:t>
      </w:r>
    </w:p>
    <w:p w14:paraId="6E141924" w14:textId="0C831DA3" w:rsidR="00B1056B" w:rsidRPr="00B1056B" w:rsidRDefault="00B1056B" w:rsidP="00B1056B">
      <w:pPr>
        <w:pStyle w:val="ListParagraph"/>
        <w:numPr>
          <w:ilvl w:val="1"/>
          <w:numId w:val="7"/>
        </w:numPr>
        <w:tabs>
          <w:tab w:val="left" w:pos="450"/>
          <w:tab w:val="left" w:pos="720"/>
          <w:tab w:val="left" w:pos="810"/>
          <w:tab w:val="left" w:pos="1080"/>
          <w:tab w:val="left" w:pos="1170"/>
        </w:tabs>
        <w:spacing w:line="276" w:lineRule="auto"/>
        <w:ind w:left="810" w:hanging="270"/>
        <w:jc w:val="both"/>
        <w:rPr>
          <w:rFonts w:ascii="Trebuchet MS" w:hAnsi="Trebuchet MS"/>
          <w:shd w:val="clear" w:color="auto" w:fill="FFFFFF"/>
          <w:lang w:eastAsia="zh-CN"/>
        </w:rPr>
      </w:pPr>
      <w:proofErr w:type="spellStart"/>
      <w:r w:rsidRPr="00B1056B">
        <w:rPr>
          <w:rFonts w:ascii="Trebuchet MS" w:hAnsi="Trebuchet MS"/>
          <w:shd w:val="clear" w:color="auto" w:fill="FFFFFF"/>
          <w:lang w:eastAsia="zh-CN"/>
        </w:rPr>
        <w:t>în</w:t>
      </w:r>
      <w:proofErr w:type="spellEnd"/>
      <w:r w:rsidRPr="00B1056B">
        <w:rPr>
          <w:rFonts w:ascii="Trebuchet MS" w:hAnsi="Trebuchet MS"/>
          <w:shd w:val="clear" w:color="auto" w:fill="FFFFFF"/>
          <w:lang w:eastAsia="zh-CN"/>
        </w:rPr>
        <w:t xml:space="preserve"> zona </w:t>
      </w:r>
      <w:proofErr w:type="spellStart"/>
      <w:r w:rsidRPr="00B1056B">
        <w:rPr>
          <w:rFonts w:ascii="Trebuchet MS" w:hAnsi="Trebuchet MS"/>
          <w:shd w:val="clear" w:color="auto" w:fill="FFFFFF"/>
          <w:lang w:eastAsia="zh-CN"/>
        </w:rPr>
        <w:t>proiectului</w:t>
      </w:r>
      <w:proofErr w:type="spellEnd"/>
      <w:r w:rsidRPr="00B1056B">
        <w:rPr>
          <w:rFonts w:ascii="Trebuchet MS" w:hAnsi="Trebuchet MS"/>
          <w:shd w:val="clear" w:color="auto" w:fill="FFFFFF"/>
          <w:lang w:eastAsia="zh-CN"/>
        </w:rPr>
        <w:t xml:space="preserve"> nu s-au </w:t>
      </w:r>
      <w:proofErr w:type="spellStart"/>
      <w:r w:rsidRPr="00B1056B">
        <w:rPr>
          <w:rFonts w:ascii="Trebuchet MS" w:hAnsi="Trebuchet MS"/>
          <w:shd w:val="clear" w:color="auto" w:fill="FFFFFF"/>
          <w:lang w:eastAsia="zh-CN"/>
        </w:rPr>
        <w:t>identificat</w:t>
      </w:r>
      <w:proofErr w:type="spellEnd"/>
      <w:r w:rsidRPr="00B1056B">
        <w:rPr>
          <w:rFonts w:ascii="Trebuchet MS" w:hAnsi="Trebuchet MS"/>
          <w:shd w:val="clear" w:color="auto" w:fill="FFFFFF"/>
          <w:lang w:eastAsia="zh-CN"/>
        </w:rPr>
        <w:t xml:space="preserve"> ANPIC  </w:t>
      </w:r>
      <w:proofErr w:type="spellStart"/>
      <w:r w:rsidRPr="00B1056B">
        <w:rPr>
          <w:rFonts w:ascii="Trebuchet MS" w:hAnsi="Trebuchet MS"/>
          <w:shd w:val="clear" w:color="auto" w:fill="FFFFFF"/>
          <w:lang w:eastAsia="zh-CN"/>
        </w:rPr>
        <w:t>intersectate</w:t>
      </w:r>
      <w:proofErr w:type="spellEnd"/>
      <w:r w:rsidRPr="00B1056B">
        <w:rPr>
          <w:rFonts w:ascii="Trebuchet MS" w:hAnsi="Trebuchet MS"/>
          <w:shd w:val="clear" w:color="auto" w:fill="FFFFFF"/>
          <w:lang w:eastAsia="zh-CN"/>
        </w:rPr>
        <w:t xml:space="preserve"> de </w:t>
      </w:r>
      <w:proofErr w:type="spellStart"/>
      <w:r w:rsidRPr="00B1056B">
        <w:rPr>
          <w:rFonts w:ascii="Trebuchet MS" w:hAnsi="Trebuchet MS"/>
          <w:shd w:val="clear" w:color="auto" w:fill="FFFFFF"/>
          <w:lang w:eastAsia="zh-CN"/>
        </w:rPr>
        <w:t>proiect</w:t>
      </w:r>
      <w:proofErr w:type="spellEnd"/>
      <w:r w:rsidRPr="00B1056B">
        <w:rPr>
          <w:rFonts w:ascii="Trebuchet MS" w:hAnsi="Trebuchet MS"/>
          <w:shd w:val="clear" w:color="auto" w:fill="FFFFFF"/>
          <w:lang w:eastAsia="zh-CN"/>
        </w:rPr>
        <w:t xml:space="preserve">; </w:t>
      </w:r>
    </w:p>
    <w:p w14:paraId="1415684D" w14:textId="20F076A0" w:rsidR="00B1056B" w:rsidRPr="00B1056B" w:rsidRDefault="00B1056B" w:rsidP="00B1056B">
      <w:pPr>
        <w:pStyle w:val="ListParagraph"/>
        <w:numPr>
          <w:ilvl w:val="1"/>
          <w:numId w:val="7"/>
        </w:numPr>
        <w:tabs>
          <w:tab w:val="left" w:pos="450"/>
          <w:tab w:val="left" w:pos="720"/>
          <w:tab w:val="left" w:pos="1080"/>
          <w:tab w:val="left" w:pos="1170"/>
        </w:tabs>
        <w:spacing w:line="276" w:lineRule="auto"/>
        <w:ind w:left="720" w:hanging="180"/>
        <w:jc w:val="both"/>
        <w:rPr>
          <w:rFonts w:ascii="Trebuchet MS" w:hAnsi="Trebuchet MS"/>
          <w:shd w:val="clear" w:color="auto" w:fill="FFFFFF"/>
          <w:lang w:eastAsia="zh-CN"/>
        </w:rPr>
      </w:pPr>
      <w:proofErr w:type="spellStart"/>
      <w:r w:rsidRPr="00B1056B">
        <w:rPr>
          <w:rFonts w:ascii="Trebuchet MS" w:hAnsi="Trebuchet MS"/>
          <w:shd w:val="clear" w:color="auto" w:fill="FFFFFF"/>
          <w:lang w:eastAsia="zh-CN"/>
        </w:rPr>
        <w:t>în</w:t>
      </w:r>
      <w:proofErr w:type="spellEnd"/>
      <w:r w:rsidRPr="00B1056B">
        <w:rPr>
          <w:rFonts w:ascii="Trebuchet MS" w:hAnsi="Trebuchet MS"/>
          <w:shd w:val="clear" w:color="auto" w:fill="FFFFFF"/>
          <w:lang w:eastAsia="zh-CN"/>
        </w:rPr>
        <w:t xml:space="preserve"> zona </w:t>
      </w:r>
      <w:proofErr w:type="spellStart"/>
      <w:r w:rsidRPr="00B1056B">
        <w:rPr>
          <w:rFonts w:ascii="Trebuchet MS" w:hAnsi="Trebuchet MS"/>
          <w:shd w:val="clear" w:color="auto" w:fill="FFFFFF"/>
          <w:lang w:eastAsia="zh-CN"/>
        </w:rPr>
        <w:t>proiectului</w:t>
      </w:r>
      <w:proofErr w:type="spellEnd"/>
      <w:r w:rsidRPr="00B1056B">
        <w:rPr>
          <w:rFonts w:ascii="Trebuchet MS" w:hAnsi="Trebuchet MS"/>
          <w:shd w:val="clear" w:color="auto" w:fill="FFFFFF"/>
          <w:lang w:eastAsia="zh-CN"/>
        </w:rPr>
        <w:t xml:space="preserve"> s-au </w:t>
      </w:r>
      <w:proofErr w:type="spellStart"/>
      <w:r w:rsidRPr="00B1056B">
        <w:rPr>
          <w:rFonts w:ascii="Trebuchet MS" w:hAnsi="Trebuchet MS"/>
          <w:shd w:val="clear" w:color="auto" w:fill="FFFFFF"/>
          <w:lang w:eastAsia="zh-CN"/>
        </w:rPr>
        <w:t>identificat</w:t>
      </w:r>
      <w:proofErr w:type="spellEnd"/>
      <w:r w:rsidRPr="00B1056B">
        <w:rPr>
          <w:rFonts w:ascii="Trebuchet MS" w:hAnsi="Trebuchet MS"/>
          <w:shd w:val="clear" w:color="auto" w:fill="FFFFFF"/>
          <w:lang w:eastAsia="zh-CN"/>
        </w:rPr>
        <w:t xml:space="preserve"> ANPIC </w:t>
      </w:r>
      <w:proofErr w:type="spellStart"/>
      <w:r w:rsidRPr="00B1056B">
        <w:rPr>
          <w:rFonts w:ascii="Trebuchet MS" w:hAnsi="Trebuchet MS"/>
          <w:shd w:val="clear" w:color="auto" w:fill="FFFFFF"/>
          <w:lang w:eastAsia="zh-CN"/>
        </w:rPr>
        <w:t>aflate</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în</w:t>
      </w:r>
      <w:proofErr w:type="spellEnd"/>
      <w:r w:rsidRPr="00B1056B">
        <w:rPr>
          <w:rFonts w:ascii="Trebuchet MS" w:hAnsi="Trebuchet MS"/>
          <w:shd w:val="clear" w:color="auto" w:fill="FFFFFF"/>
          <w:lang w:eastAsia="zh-CN"/>
        </w:rPr>
        <w:t xml:space="preserve"> zona de </w:t>
      </w:r>
      <w:proofErr w:type="spellStart"/>
      <w:r w:rsidRPr="00B1056B">
        <w:rPr>
          <w:rFonts w:ascii="Trebuchet MS" w:hAnsi="Trebuchet MS"/>
          <w:shd w:val="clear" w:color="auto" w:fill="FFFFFF"/>
          <w:lang w:eastAsia="zh-CN"/>
        </w:rPr>
        <w:t>i</w:t>
      </w:r>
      <w:r>
        <w:rPr>
          <w:rFonts w:ascii="Trebuchet MS" w:hAnsi="Trebuchet MS"/>
          <w:shd w:val="clear" w:color="auto" w:fill="FFFFFF"/>
          <w:lang w:eastAsia="zh-CN"/>
        </w:rPr>
        <w:t>nfluenţă</w:t>
      </w:r>
      <w:proofErr w:type="spellEnd"/>
      <w:r>
        <w:rPr>
          <w:rFonts w:ascii="Trebuchet MS" w:hAnsi="Trebuchet MS"/>
          <w:shd w:val="clear" w:color="auto" w:fill="FFFFFF"/>
          <w:lang w:eastAsia="zh-CN"/>
        </w:rPr>
        <w:t xml:space="preserve"> a </w:t>
      </w:r>
      <w:proofErr w:type="spellStart"/>
      <w:r>
        <w:rPr>
          <w:rFonts w:ascii="Trebuchet MS" w:hAnsi="Trebuchet MS"/>
          <w:shd w:val="clear" w:color="auto" w:fill="FFFFFF"/>
          <w:lang w:eastAsia="zh-CN"/>
        </w:rPr>
        <w:t>proiectului</w:t>
      </w:r>
      <w:proofErr w:type="spellEnd"/>
      <w:r>
        <w:rPr>
          <w:rFonts w:ascii="Trebuchet MS" w:hAnsi="Trebuchet MS"/>
          <w:shd w:val="clear" w:color="auto" w:fill="FFFFFF"/>
          <w:lang w:eastAsia="zh-CN"/>
        </w:rPr>
        <w:t xml:space="preserve">, </w:t>
      </w:r>
      <w:proofErr w:type="spellStart"/>
      <w:r>
        <w:rPr>
          <w:rFonts w:ascii="Trebuchet MS" w:hAnsi="Trebuchet MS"/>
          <w:shd w:val="clear" w:color="auto" w:fill="FFFFFF"/>
          <w:lang w:eastAsia="zh-CN"/>
        </w:rPr>
        <w:t>respecti</w:t>
      </w:r>
      <w:r w:rsidRPr="00B1056B">
        <w:rPr>
          <w:rFonts w:ascii="Trebuchet MS" w:hAnsi="Trebuchet MS"/>
          <w:shd w:val="clear" w:color="auto" w:fill="FFFFFF"/>
          <w:lang w:eastAsia="zh-CN"/>
        </w:rPr>
        <w:t>v</w:t>
      </w:r>
      <w:proofErr w:type="spellEnd"/>
      <w:r w:rsidRPr="00B1056B">
        <w:rPr>
          <w:rFonts w:ascii="Trebuchet MS" w:hAnsi="Trebuchet MS"/>
          <w:shd w:val="clear" w:color="auto" w:fill="FFFFFF"/>
          <w:lang w:eastAsia="zh-CN"/>
        </w:rPr>
        <w:t xml:space="preserve"> ROSPA0040 </w:t>
      </w:r>
      <w:proofErr w:type="spellStart"/>
      <w:r w:rsidRPr="00B1056B">
        <w:rPr>
          <w:rFonts w:ascii="Trebuchet MS" w:hAnsi="Trebuchet MS"/>
          <w:shd w:val="clear" w:color="auto" w:fill="FFFFFF"/>
          <w:lang w:eastAsia="zh-CN"/>
        </w:rPr>
        <w:t>Dunărea</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Veche</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Brațul</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Măcin</w:t>
      </w:r>
      <w:proofErr w:type="spellEnd"/>
      <w:r w:rsidRPr="00B1056B">
        <w:rPr>
          <w:rFonts w:ascii="Trebuchet MS" w:hAnsi="Trebuchet MS"/>
          <w:shd w:val="clear" w:color="auto" w:fill="FFFFFF"/>
          <w:lang w:eastAsia="zh-CN"/>
        </w:rPr>
        <w:t xml:space="preserve">, </w:t>
      </w:r>
      <w:r>
        <w:rPr>
          <w:rFonts w:ascii="Trebuchet MS" w:hAnsi="Trebuchet MS"/>
          <w:shd w:val="clear" w:color="auto" w:fill="FFFFFF"/>
          <w:lang w:eastAsia="zh-CN"/>
        </w:rPr>
        <w:t xml:space="preserve">ROSCI 0012 </w:t>
      </w:r>
      <w:proofErr w:type="spellStart"/>
      <w:r>
        <w:rPr>
          <w:rFonts w:ascii="Trebuchet MS" w:hAnsi="Trebuchet MS"/>
          <w:shd w:val="clear" w:color="auto" w:fill="FFFFFF"/>
          <w:lang w:eastAsia="zh-CN"/>
        </w:rPr>
        <w:t>Brațul</w:t>
      </w:r>
      <w:proofErr w:type="spellEnd"/>
      <w:r>
        <w:rPr>
          <w:rFonts w:ascii="Trebuchet MS" w:hAnsi="Trebuchet MS"/>
          <w:shd w:val="clear" w:color="auto" w:fill="FFFFFF"/>
          <w:lang w:eastAsia="zh-CN"/>
        </w:rPr>
        <w:t xml:space="preserve"> </w:t>
      </w:r>
      <w:proofErr w:type="spellStart"/>
      <w:r>
        <w:rPr>
          <w:rFonts w:ascii="Trebuchet MS" w:hAnsi="Trebuchet MS"/>
          <w:shd w:val="clear" w:color="auto" w:fill="FFFFFF"/>
          <w:lang w:eastAsia="zh-CN"/>
        </w:rPr>
        <w:t>Măcin</w:t>
      </w:r>
      <w:proofErr w:type="spellEnd"/>
      <w:r>
        <w:rPr>
          <w:rFonts w:ascii="Trebuchet MS" w:hAnsi="Trebuchet MS"/>
          <w:shd w:val="clear" w:color="auto" w:fill="FFFFFF"/>
          <w:lang w:eastAsia="zh-CN"/>
        </w:rPr>
        <w:t xml:space="preserve"> </w:t>
      </w:r>
      <w:proofErr w:type="spellStart"/>
      <w:r>
        <w:rPr>
          <w:rFonts w:ascii="Trebuchet MS" w:hAnsi="Trebuchet MS"/>
          <w:shd w:val="clear" w:color="auto" w:fill="FFFFFF"/>
          <w:lang w:eastAsia="zh-CN"/>
        </w:rPr>
        <w:t>și</w:t>
      </w:r>
      <w:proofErr w:type="spellEnd"/>
      <w:r w:rsidRPr="00B1056B">
        <w:rPr>
          <w:rFonts w:ascii="Trebuchet MS" w:hAnsi="Trebuchet MS"/>
          <w:shd w:val="clear" w:color="auto" w:fill="FFFFFF"/>
          <w:lang w:eastAsia="zh-CN"/>
        </w:rPr>
        <w:t xml:space="preserve"> ROSPA0073 </w:t>
      </w:r>
      <w:proofErr w:type="spellStart"/>
      <w:r w:rsidRPr="00B1056B">
        <w:rPr>
          <w:rFonts w:ascii="Trebuchet MS" w:hAnsi="Trebuchet MS"/>
          <w:shd w:val="clear" w:color="auto" w:fill="FFFFFF"/>
          <w:lang w:eastAsia="zh-CN"/>
        </w:rPr>
        <w:t>Măcin</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Niculițe</w:t>
      </w:r>
      <w:proofErr w:type="spellEnd"/>
      <w:r>
        <w:rPr>
          <w:rFonts w:ascii="Trebuchet MS" w:hAnsi="Trebuchet MS"/>
          <w:shd w:val="clear" w:color="auto" w:fill="FFFFFF"/>
          <w:lang w:eastAsia="zh-CN"/>
        </w:rPr>
        <w:t xml:space="preserve"> (la </w:t>
      </w:r>
      <w:proofErr w:type="spellStart"/>
      <w:r>
        <w:rPr>
          <w:rFonts w:ascii="Trebuchet MS" w:hAnsi="Trebuchet MS"/>
          <w:shd w:val="clear" w:color="auto" w:fill="FFFFFF"/>
          <w:lang w:eastAsia="zh-CN"/>
        </w:rPr>
        <w:t>cca</w:t>
      </w:r>
      <w:proofErr w:type="spellEnd"/>
      <w:r>
        <w:rPr>
          <w:rFonts w:ascii="Trebuchet MS" w:hAnsi="Trebuchet MS"/>
          <w:shd w:val="clear" w:color="auto" w:fill="FFFFFF"/>
          <w:lang w:eastAsia="zh-CN"/>
        </w:rPr>
        <w:t>. 560m)</w:t>
      </w:r>
      <w:r w:rsidRPr="00B1056B">
        <w:rPr>
          <w:rFonts w:ascii="Trebuchet MS" w:hAnsi="Trebuchet MS"/>
          <w:shd w:val="clear" w:color="auto" w:fill="FFFFFF"/>
          <w:lang w:eastAsia="zh-CN"/>
        </w:rPr>
        <w:t xml:space="preserve">; </w:t>
      </w:r>
    </w:p>
    <w:p w14:paraId="362E962C" w14:textId="33414604" w:rsidR="00EE1E2D" w:rsidRPr="00B1056B" w:rsidRDefault="00B1056B" w:rsidP="00B1056B">
      <w:pPr>
        <w:pStyle w:val="ListParagraph"/>
        <w:numPr>
          <w:ilvl w:val="1"/>
          <w:numId w:val="7"/>
        </w:numPr>
        <w:tabs>
          <w:tab w:val="left" w:pos="450"/>
          <w:tab w:val="left" w:pos="630"/>
          <w:tab w:val="left" w:pos="720"/>
          <w:tab w:val="left" w:pos="1080"/>
          <w:tab w:val="left" w:pos="1170"/>
        </w:tabs>
        <w:spacing w:line="276" w:lineRule="auto"/>
        <w:ind w:left="720" w:hanging="180"/>
        <w:jc w:val="both"/>
        <w:rPr>
          <w:rFonts w:ascii="Trebuchet MS" w:hAnsi="Trebuchet MS"/>
          <w:shd w:val="clear" w:color="auto" w:fill="FFFFFF"/>
          <w:lang w:eastAsia="zh-CN"/>
        </w:rPr>
      </w:pPr>
      <w:r>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în</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zonă</w:t>
      </w:r>
      <w:proofErr w:type="spellEnd"/>
      <w:r w:rsidRPr="00B1056B">
        <w:rPr>
          <w:rFonts w:ascii="Trebuchet MS" w:hAnsi="Trebuchet MS"/>
          <w:shd w:val="clear" w:color="auto" w:fill="FFFFFF"/>
          <w:lang w:eastAsia="zh-CN"/>
        </w:rPr>
        <w:t xml:space="preserve">, s-au </w:t>
      </w:r>
      <w:proofErr w:type="spellStart"/>
      <w:r w:rsidRPr="00B1056B">
        <w:rPr>
          <w:rFonts w:ascii="Trebuchet MS" w:hAnsi="Trebuchet MS"/>
          <w:shd w:val="clear" w:color="auto" w:fill="FFFFFF"/>
          <w:lang w:eastAsia="zh-CN"/>
        </w:rPr>
        <w:t>identificat</w:t>
      </w:r>
      <w:proofErr w:type="spellEnd"/>
      <w:r w:rsidRPr="00B1056B">
        <w:rPr>
          <w:rFonts w:ascii="Trebuchet MS" w:hAnsi="Trebuchet MS"/>
          <w:shd w:val="clear" w:color="auto" w:fill="FFFFFF"/>
          <w:lang w:eastAsia="zh-CN"/>
        </w:rPr>
        <w:t xml:space="preserve"> ANPIC </w:t>
      </w:r>
      <w:proofErr w:type="spellStart"/>
      <w:r w:rsidRPr="00B1056B">
        <w:rPr>
          <w:rFonts w:ascii="Trebuchet MS" w:hAnsi="Trebuchet MS"/>
          <w:shd w:val="clear" w:color="auto" w:fill="FFFFFF"/>
          <w:lang w:eastAsia="zh-CN"/>
        </w:rPr>
        <w:t>în</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cadrul</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cărora</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sunt</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specii</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protejate</w:t>
      </w:r>
      <w:proofErr w:type="spellEnd"/>
      <w:r w:rsidRPr="00B1056B">
        <w:rPr>
          <w:rFonts w:ascii="Trebuchet MS" w:hAnsi="Trebuchet MS"/>
          <w:shd w:val="clear" w:color="auto" w:fill="FFFFFF"/>
          <w:lang w:eastAsia="zh-CN"/>
        </w:rPr>
        <w:t xml:space="preserve"> cu </w:t>
      </w:r>
      <w:proofErr w:type="spellStart"/>
      <w:r w:rsidRPr="00B1056B">
        <w:rPr>
          <w:rFonts w:ascii="Trebuchet MS" w:hAnsi="Trebuchet MS"/>
          <w:shd w:val="clear" w:color="auto" w:fill="FFFFFF"/>
          <w:lang w:eastAsia="zh-CN"/>
        </w:rPr>
        <w:t>mobilitate</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ridicată</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ce</w:t>
      </w:r>
      <w:proofErr w:type="spellEnd"/>
      <w:r w:rsidRPr="00B1056B">
        <w:rPr>
          <w:rFonts w:ascii="Trebuchet MS" w:hAnsi="Trebuchet MS"/>
          <w:shd w:val="clear" w:color="auto" w:fill="FFFFFF"/>
          <w:lang w:eastAsia="zh-CN"/>
        </w:rPr>
        <w:t xml:space="preserve"> pot </w:t>
      </w:r>
      <w:proofErr w:type="spellStart"/>
      <w:r w:rsidRPr="00B1056B">
        <w:rPr>
          <w:rFonts w:ascii="Trebuchet MS" w:hAnsi="Trebuchet MS"/>
          <w:shd w:val="clear" w:color="auto" w:fill="FFFFFF"/>
          <w:lang w:eastAsia="zh-CN"/>
        </w:rPr>
        <w:t>ajunge</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în</w:t>
      </w:r>
      <w:proofErr w:type="spellEnd"/>
      <w:r w:rsidRPr="00B1056B">
        <w:rPr>
          <w:rFonts w:ascii="Trebuchet MS" w:hAnsi="Trebuchet MS"/>
          <w:shd w:val="clear" w:color="auto" w:fill="FFFFFF"/>
          <w:lang w:eastAsia="zh-CN"/>
        </w:rPr>
        <w:t xml:space="preserve"> zona </w:t>
      </w:r>
      <w:proofErr w:type="spellStart"/>
      <w:r w:rsidRPr="00B1056B">
        <w:rPr>
          <w:rFonts w:ascii="Trebuchet MS" w:hAnsi="Trebuchet MS"/>
          <w:shd w:val="clear" w:color="auto" w:fill="FFFFFF"/>
          <w:lang w:eastAsia="zh-CN"/>
        </w:rPr>
        <w:t>proiectului</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resp</w:t>
      </w:r>
      <w:r>
        <w:rPr>
          <w:rFonts w:ascii="Trebuchet MS" w:hAnsi="Trebuchet MS"/>
          <w:shd w:val="clear" w:color="auto" w:fill="FFFFFF"/>
          <w:lang w:eastAsia="zh-CN"/>
        </w:rPr>
        <w:t>ectiv</w:t>
      </w:r>
      <w:proofErr w:type="spellEnd"/>
      <w:r>
        <w:rPr>
          <w:rFonts w:ascii="Trebuchet MS" w:hAnsi="Trebuchet MS"/>
          <w:shd w:val="clear" w:color="auto" w:fill="FFFFFF"/>
          <w:lang w:eastAsia="zh-CN"/>
        </w:rPr>
        <w:t xml:space="preserve">: </w:t>
      </w:r>
      <w:r w:rsidRPr="00B1056B">
        <w:rPr>
          <w:rFonts w:ascii="Trebuchet MS" w:hAnsi="Trebuchet MS"/>
          <w:shd w:val="clear" w:color="auto" w:fill="FFFFFF"/>
          <w:lang w:eastAsia="zh-CN"/>
        </w:rPr>
        <w:t xml:space="preserve">ROSPA0040 </w:t>
      </w:r>
      <w:proofErr w:type="spellStart"/>
      <w:r w:rsidRPr="00B1056B">
        <w:rPr>
          <w:rFonts w:ascii="Trebuchet MS" w:hAnsi="Trebuchet MS"/>
          <w:shd w:val="clear" w:color="auto" w:fill="FFFFFF"/>
          <w:lang w:eastAsia="zh-CN"/>
        </w:rPr>
        <w:t>Dunărea</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Veche</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Brațul</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Măcin</w:t>
      </w:r>
      <w:proofErr w:type="spellEnd"/>
      <w:r>
        <w:rPr>
          <w:rFonts w:ascii="Trebuchet MS" w:hAnsi="Trebuchet MS"/>
          <w:shd w:val="clear" w:color="auto" w:fill="FFFFFF"/>
          <w:lang w:eastAsia="zh-CN"/>
        </w:rPr>
        <w:t xml:space="preserve"> </w:t>
      </w:r>
      <w:proofErr w:type="spellStart"/>
      <w:r>
        <w:rPr>
          <w:rFonts w:ascii="Trebuchet MS" w:hAnsi="Trebuchet MS"/>
          <w:shd w:val="clear" w:color="auto" w:fill="FFFFFF"/>
          <w:lang w:eastAsia="zh-CN"/>
        </w:rPr>
        <w:t>și</w:t>
      </w:r>
      <w:proofErr w:type="spellEnd"/>
      <w:r>
        <w:rPr>
          <w:rFonts w:ascii="Trebuchet MS" w:hAnsi="Trebuchet MS"/>
          <w:shd w:val="clear" w:color="auto" w:fill="FFFFFF"/>
          <w:lang w:eastAsia="zh-CN"/>
        </w:rPr>
        <w:t xml:space="preserve"> </w:t>
      </w:r>
      <w:r w:rsidRPr="00B1056B">
        <w:rPr>
          <w:rFonts w:ascii="Trebuchet MS" w:hAnsi="Trebuchet MS"/>
          <w:shd w:val="clear" w:color="auto" w:fill="FFFFFF"/>
          <w:lang w:eastAsia="zh-CN"/>
        </w:rPr>
        <w:t xml:space="preserve">ROSPA0073 </w:t>
      </w:r>
      <w:proofErr w:type="spellStart"/>
      <w:r w:rsidRPr="00B1056B">
        <w:rPr>
          <w:rFonts w:ascii="Trebuchet MS" w:hAnsi="Trebuchet MS"/>
          <w:shd w:val="clear" w:color="auto" w:fill="FFFFFF"/>
          <w:lang w:eastAsia="zh-CN"/>
        </w:rPr>
        <w:t>Măcin</w:t>
      </w:r>
      <w:proofErr w:type="spellEnd"/>
      <w:r w:rsidRPr="00B1056B">
        <w:rPr>
          <w:rFonts w:ascii="Trebuchet MS" w:hAnsi="Trebuchet MS"/>
          <w:shd w:val="clear" w:color="auto" w:fill="FFFFFF"/>
          <w:lang w:eastAsia="zh-CN"/>
        </w:rPr>
        <w:t xml:space="preserve"> </w:t>
      </w:r>
      <w:proofErr w:type="spellStart"/>
      <w:r w:rsidRPr="00B1056B">
        <w:rPr>
          <w:rFonts w:ascii="Trebuchet MS" w:hAnsi="Trebuchet MS"/>
          <w:shd w:val="clear" w:color="auto" w:fill="FFFFFF"/>
          <w:lang w:eastAsia="zh-CN"/>
        </w:rPr>
        <w:t>Niculițe</w:t>
      </w:r>
      <w:r>
        <w:rPr>
          <w:rFonts w:ascii="Trebuchet MS" w:hAnsi="Trebuchet MS"/>
          <w:shd w:val="clear" w:color="auto" w:fill="FFFFFF"/>
          <w:lang w:eastAsia="zh-CN"/>
        </w:rPr>
        <w:t>l</w:t>
      </w:r>
      <w:proofErr w:type="spellEnd"/>
      <w:r>
        <w:rPr>
          <w:rFonts w:ascii="Trebuchet MS" w:hAnsi="Trebuchet MS"/>
          <w:shd w:val="clear" w:color="auto" w:fill="FFFFFF"/>
          <w:lang w:eastAsia="zh-CN"/>
        </w:rPr>
        <w:t>;</w:t>
      </w:r>
      <w:r w:rsidR="00EE1E2D" w:rsidRPr="00B1056B">
        <w:rPr>
          <w:rFonts w:ascii="Trebuchet MS" w:hAnsi="Trebuchet MS"/>
          <w:shd w:val="clear" w:color="auto" w:fill="FFFFFF"/>
          <w:lang w:eastAsia="zh-CN"/>
        </w:rPr>
        <w:t xml:space="preserve"> </w:t>
      </w:r>
    </w:p>
    <w:p w14:paraId="75188CE4" w14:textId="4322BDA6" w:rsidR="00EE1E2D" w:rsidRDefault="004614C9" w:rsidP="00B1056B">
      <w:pPr>
        <w:pStyle w:val="ListParagraph"/>
        <w:numPr>
          <w:ilvl w:val="1"/>
          <w:numId w:val="7"/>
        </w:numPr>
        <w:tabs>
          <w:tab w:val="left" w:pos="450"/>
          <w:tab w:val="left" w:pos="720"/>
          <w:tab w:val="left" w:pos="1080"/>
          <w:tab w:val="left" w:pos="1170"/>
        </w:tabs>
        <w:spacing w:line="276" w:lineRule="auto"/>
        <w:ind w:left="720" w:hanging="180"/>
        <w:jc w:val="both"/>
        <w:rPr>
          <w:rFonts w:ascii="Trebuchet MS" w:hAnsi="Trebuchet MS"/>
          <w:shd w:val="clear" w:color="auto" w:fill="FFFFFF"/>
          <w:lang w:eastAsia="zh-CN"/>
        </w:rPr>
      </w:pPr>
      <w:proofErr w:type="spellStart"/>
      <w:r>
        <w:rPr>
          <w:rFonts w:ascii="Trebuchet MS" w:hAnsi="Trebuchet MS"/>
          <w:shd w:val="clear" w:color="auto" w:fill="FFFFFF"/>
          <w:lang w:eastAsia="zh-CN"/>
        </w:rPr>
        <w:t>în</w:t>
      </w:r>
      <w:proofErr w:type="spellEnd"/>
      <w:r>
        <w:rPr>
          <w:rFonts w:ascii="Trebuchet MS" w:hAnsi="Trebuchet MS"/>
          <w:shd w:val="clear" w:color="auto" w:fill="FFFFFF"/>
          <w:lang w:eastAsia="zh-CN"/>
        </w:rPr>
        <w:t xml:space="preserve"> </w:t>
      </w:r>
      <w:proofErr w:type="spellStart"/>
      <w:r>
        <w:rPr>
          <w:rFonts w:ascii="Trebuchet MS" w:hAnsi="Trebuchet MS"/>
          <w:shd w:val="clear" w:color="auto" w:fill="FFFFFF"/>
          <w:lang w:eastAsia="zh-CN"/>
        </w:rPr>
        <w:t>zonă</w:t>
      </w:r>
      <w:proofErr w:type="spellEnd"/>
      <w:r>
        <w:rPr>
          <w:rFonts w:ascii="Trebuchet MS" w:hAnsi="Trebuchet MS"/>
          <w:shd w:val="clear" w:color="auto" w:fill="FFFFFF"/>
          <w:lang w:eastAsia="zh-CN"/>
        </w:rPr>
        <w:t xml:space="preserve"> </w:t>
      </w:r>
      <w:r w:rsidR="00B1056B">
        <w:rPr>
          <w:rFonts w:ascii="Trebuchet MS" w:hAnsi="Trebuchet MS"/>
          <w:shd w:val="clear" w:color="auto" w:fill="FFFFFF"/>
          <w:lang w:eastAsia="zh-CN"/>
        </w:rPr>
        <w:t xml:space="preserve">nu </w:t>
      </w:r>
      <w:r>
        <w:rPr>
          <w:rFonts w:ascii="Trebuchet MS" w:hAnsi="Trebuchet MS"/>
          <w:shd w:val="clear" w:color="auto" w:fill="FFFFFF"/>
          <w:lang w:eastAsia="zh-CN"/>
        </w:rPr>
        <w:t xml:space="preserve">s-au </w:t>
      </w:r>
      <w:proofErr w:type="spellStart"/>
      <w:r>
        <w:rPr>
          <w:rFonts w:ascii="Trebuchet MS" w:hAnsi="Trebuchet MS"/>
          <w:shd w:val="clear" w:color="auto" w:fill="FFFFFF"/>
          <w:lang w:eastAsia="zh-CN"/>
        </w:rPr>
        <w:t>identificat</w:t>
      </w:r>
      <w:proofErr w:type="spellEnd"/>
      <w:r w:rsidR="00EE1E2D" w:rsidRPr="00EE1E2D">
        <w:rPr>
          <w:rFonts w:ascii="Trebuchet MS" w:hAnsi="Trebuchet MS"/>
          <w:shd w:val="clear" w:color="auto" w:fill="FFFFFF"/>
          <w:lang w:eastAsia="zh-CN"/>
        </w:rPr>
        <w:t xml:space="preserve"> ANPIC a </w:t>
      </w:r>
      <w:proofErr w:type="spellStart"/>
      <w:r w:rsidR="00EE1E2D" w:rsidRPr="00EE1E2D">
        <w:rPr>
          <w:rFonts w:ascii="Trebuchet MS" w:hAnsi="Trebuchet MS"/>
          <w:shd w:val="clear" w:color="auto" w:fill="FFFFFF"/>
          <w:lang w:eastAsia="zh-CN"/>
        </w:rPr>
        <w:t>căror</w:t>
      </w:r>
      <w:proofErr w:type="spellEnd"/>
      <w:r w:rsidR="00EE1E2D" w:rsidRPr="00EE1E2D">
        <w:rPr>
          <w:rFonts w:ascii="Trebuchet MS" w:hAnsi="Trebuchet MS"/>
          <w:shd w:val="clear" w:color="auto" w:fill="FFFFFF"/>
          <w:lang w:eastAsia="zh-CN"/>
        </w:rPr>
        <w:t xml:space="preserve"> </w:t>
      </w:r>
      <w:proofErr w:type="spellStart"/>
      <w:r w:rsidR="00EE1E2D" w:rsidRPr="00EE1E2D">
        <w:rPr>
          <w:rFonts w:ascii="Trebuchet MS" w:hAnsi="Trebuchet MS"/>
          <w:shd w:val="clear" w:color="auto" w:fill="FFFFFF"/>
          <w:lang w:eastAsia="zh-CN"/>
        </w:rPr>
        <w:t>conectivitate</w:t>
      </w:r>
      <w:proofErr w:type="spellEnd"/>
      <w:r w:rsidR="00EE1E2D" w:rsidRPr="00EE1E2D">
        <w:rPr>
          <w:rFonts w:ascii="Trebuchet MS" w:hAnsi="Trebuchet MS"/>
          <w:shd w:val="clear" w:color="auto" w:fill="FFFFFF"/>
          <w:lang w:eastAsia="zh-CN"/>
        </w:rPr>
        <w:t xml:space="preserve"> </w:t>
      </w:r>
      <w:proofErr w:type="spellStart"/>
      <w:r w:rsidR="00EE1E2D" w:rsidRPr="00EE1E2D">
        <w:rPr>
          <w:rFonts w:ascii="Trebuchet MS" w:hAnsi="Trebuchet MS"/>
          <w:shd w:val="clear" w:color="auto" w:fill="FFFFFF"/>
          <w:lang w:eastAsia="zh-CN"/>
        </w:rPr>
        <w:t>sau</w:t>
      </w:r>
      <w:proofErr w:type="spellEnd"/>
      <w:r w:rsidR="00EE1E2D" w:rsidRPr="00EE1E2D">
        <w:rPr>
          <w:rFonts w:ascii="Trebuchet MS" w:hAnsi="Trebuchet MS"/>
          <w:shd w:val="clear" w:color="auto" w:fill="FFFFFF"/>
          <w:lang w:eastAsia="zh-CN"/>
        </w:rPr>
        <w:t xml:space="preserve"> </w:t>
      </w:r>
      <w:proofErr w:type="spellStart"/>
      <w:r w:rsidR="00EE1E2D" w:rsidRPr="00EE1E2D">
        <w:rPr>
          <w:rFonts w:ascii="Trebuchet MS" w:hAnsi="Trebuchet MS"/>
          <w:shd w:val="clear" w:color="auto" w:fill="FFFFFF"/>
          <w:lang w:eastAsia="zh-CN"/>
        </w:rPr>
        <w:t>continuitate</w:t>
      </w:r>
      <w:proofErr w:type="spellEnd"/>
      <w:r w:rsidR="00B87C81">
        <w:rPr>
          <w:rFonts w:ascii="Trebuchet MS" w:hAnsi="Trebuchet MS"/>
          <w:shd w:val="clear" w:color="auto" w:fill="FFFFFF"/>
          <w:lang w:eastAsia="zh-CN"/>
        </w:rPr>
        <w:t xml:space="preserve"> </w:t>
      </w:r>
      <w:proofErr w:type="spellStart"/>
      <w:r w:rsidR="00B87C81">
        <w:rPr>
          <w:rFonts w:ascii="Trebuchet MS" w:hAnsi="Trebuchet MS"/>
          <w:shd w:val="clear" w:color="auto" w:fill="FFFFFF"/>
          <w:lang w:eastAsia="zh-CN"/>
        </w:rPr>
        <w:t>ecologică</w:t>
      </w:r>
      <w:proofErr w:type="spellEnd"/>
      <w:r w:rsidR="00B87C81">
        <w:rPr>
          <w:rFonts w:ascii="Trebuchet MS" w:hAnsi="Trebuchet MS"/>
          <w:shd w:val="clear" w:color="auto" w:fill="FFFFFF"/>
          <w:lang w:eastAsia="zh-CN"/>
        </w:rPr>
        <w:t xml:space="preserve"> </w:t>
      </w:r>
      <w:proofErr w:type="spellStart"/>
      <w:r w:rsidR="00B87C81">
        <w:rPr>
          <w:rFonts w:ascii="Trebuchet MS" w:hAnsi="Trebuchet MS"/>
          <w:shd w:val="clear" w:color="auto" w:fill="FFFFFF"/>
          <w:lang w:eastAsia="zh-CN"/>
        </w:rPr>
        <w:t>poate</w:t>
      </w:r>
      <w:proofErr w:type="spellEnd"/>
      <w:r w:rsidR="00B87C81">
        <w:rPr>
          <w:rFonts w:ascii="Trebuchet MS" w:hAnsi="Trebuchet MS"/>
          <w:shd w:val="clear" w:color="auto" w:fill="FFFFFF"/>
          <w:lang w:eastAsia="zh-CN"/>
        </w:rPr>
        <w:t xml:space="preserve"> fi </w:t>
      </w:r>
      <w:proofErr w:type="spellStart"/>
      <w:r w:rsidR="00B87C81">
        <w:rPr>
          <w:rFonts w:ascii="Trebuchet MS" w:hAnsi="Trebuchet MS"/>
          <w:shd w:val="clear" w:color="auto" w:fill="FFFFFF"/>
          <w:lang w:eastAsia="zh-CN"/>
        </w:rPr>
        <w:t>afectată</w:t>
      </w:r>
      <w:proofErr w:type="spellEnd"/>
      <w:r w:rsidR="00B87C81">
        <w:rPr>
          <w:rFonts w:ascii="Trebuchet MS" w:hAnsi="Trebuchet MS"/>
          <w:shd w:val="clear" w:color="auto" w:fill="FFFFFF"/>
          <w:lang w:eastAsia="zh-CN"/>
        </w:rPr>
        <w:t xml:space="preserve"> de</w:t>
      </w:r>
      <w:r w:rsidR="00EE1E2D">
        <w:rPr>
          <w:rFonts w:ascii="Trebuchet MS" w:hAnsi="Trebuchet MS"/>
          <w:shd w:val="clear" w:color="auto" w:fill="FFFFFF"/>
          <w:lang w:eastAsia="zh-CN"/>
        </w:rPr>
        <w:t xml:space="preserve">  </w:t>
      </w:r>
      <w:proofErr w:type="spellStart"/>
      <w:r w:rsidR="00EE1E2D" w:rsidRPr="00EE1E2D">
        <w:rPr>
          <w:rFonts w:ascii="Trebuchet MS" w:hAnsi="Trebuchet MS"/>
          <w:shd w:val="clear" w:color="auto" w:fill="FFFFFF"/>
          <w:lang w:eastAsia="zh-CN"/>
        </w:rPr>
        <w:t>implementarea</w:t>
      </w:r>
      <w:proofErr w:type="spellEnd"/>
      <w:r w:rsidR="00EE1E2D" w:rsidRPr="00EE1E2D">
        <w:rPr>
          <w:rFonts w:ascii="Trebuchet MS" w:hAnsi="Trebuchet MS"/>
          <w:shd w:val="clear" w:color="auto" w:fill="FFFFFF"/>
          <w:lang w:eastAsia="zh-CN"/>
        </w:rPr>
        <w:t xml:space="preserve"> </w:t>
      </w:r>
      <w:proofErr w:type="spellStart"/>
      <w:r w:rsidR="00EE1E2D" w:rsidRPr="00EE1E2D">
        <w:rPr>
          <w:rFonts w:ascii="Trebuchet MS" w:hAnsi="Trebuchet MS"/>
          <w:shd w:val="clear" w:color="auto" w:fill="FFFFFF"/>
          <w:lang w:eastAsia="zh-CN"/>
        </w:rPr>
        <w:t>proiectului</w:t>
      </w:r>
      <w:proofErr w:type="spellEnd"/>
      <w:r w:rsidR="00EE1E2D" w:rsidRPr="00EE1E2D">
        <w:rPr>
          <w:rFonts w:ascii="Trebuchet MS" w:hAnsi="Trebuchet MS"/>
          <w:shd w:val="clear" w:color="auto" w:fill="FFFFFF"/>
          <w:lang w:eastAsia="zh-CN"/>
        </w:rPr>
        <w:t xml:space="preserve">; </w:t>
      </w:r>
    </w:p>
    <w:p w14:paraId="10D50536" w14:textId="40D5ECA2" w:rsidR="00EE1E2D" w:rsidRPr="00EE1E2D" w:rsidRDefault="00EE1E2D" w:rsidP="00EE1E2D">
      <w:pPr>
        <w:pStyle w:val="ListParagraph"/>
        <w:numPr>
          <w:ilvl w:val="1"/>
          <w:numId w:val="7"/>
        </w:numPr>
        <w:tabs>
          <w:tab w:val="left" w:pos="450"/>
          <w:tab w:val="left" w:pos="720"/>
          <w:tab w:val="left" w:pos="900"/>
          <w:tab w:val="left" w:pos="1080"/>
          <w:tab w:val="left" w:pos="1170"/>
        </w:tabs>
        <w:spacing w:line="276" w:lineRule="auto"/>
        <w:ind w:left="900" w:hanging="180"/>
        <w:jc w:val="both"/>
        <w:rPr>
          <w:rFonts w:ascii="Trebuchet MS" w:hAnsi="Trebuchet MS"/>
          <w:shd w:val="clear" w:color="auto" w:fill="FFFFFF"/>
          <w:lang w:eastAsia="zh-CN"/>
        </w:rPr>
      </w:pPr>
      <w:proofErr w:type="spellStart"/>
      <w:r w:rsidRPr="00EE1E2D">
        <w:rPr>
          <w:rFonts w:ascii="Trebuchet MS" w:hAnsi="Trebuchet MS"/>
          <w:shd w:val="clear" w:color="auto" w:fill="FFFFFF"/>
          <w:lang w:eastAsia="zh-CN"/>
        </w:rPr>
        <w:lastRenderedPageBreak/>
        <w:t>proiectul</w:t>
      </w:r>
      <w:proofErr w:type="spellEnd"/>
      <w:r w:rsidRPr="00EE1E2D">
        <w:rPr>
          <w:rFonts w:ascii="Trebuchet MS" w:hAnsi="Trebuchet MS"/>
          <w:color w:val="1F497D"/>
        </w:rPr>
        <w:t xml:space="preserve"> </w:t>
      </w:r>
      <w:r w:rsidRPr="00EE1E2D">
        <w:rPr>
          <w:rFonts w:ascii="Trebuchet MS" w:hAnsi="Trebuchet MS"/>
          <w:shd w:val="clear" w:color="auto" w:fill="FFFFFF"/>
          <w:lang w:eastAsia="zh-CN"/>
        </w:rPr>
        <w:t xml:space="preserve">nu </w:t>
      </w:r>
      <w:proofErr w:type="spellStart"/>
      <w:r w:rsidRPr="00EE1E2D">
        <w:rPr>
          <w:rFonts w:ascii="Trebuchet MS" w:hAnsi="Trebuchet MS"/>
          <w:shd w:val="clear" w:color="auto" w:fill="FFFFFF"/>
          <w:lang w:eastAsia="zh-CN"/>
        </w:rPr>
        <w:t>este</w:t>
      </w:r>
      <w:proofErr w:type="spellEnd"/>
      <w:r w:rsidRPr="00EE1E2D">
        <w:rPr>
          <w:rFonts w:ascii="Trebuchet MS" w:hAnsi="Trebuchet MS"/>
          <w:shd w:val="clear" w:color="auto" w:fill="FFFFFF"/>
          <w:lang w:eastAsia="zh-CN"/>
        </w:rPr>
        <w:t xml:space="preserve"> </w:t>
      </w:r>
      <w:proofErr w:type="spellStart"/>
      <w:r w:rsidRPr="00EE1E2D">
        <w:rPr>
          <w:rFonts w:ascii="Trebuchet MS" w:hAnsi="Trebuchet MS"/>
          <w:shd w:val="clear" w:color="auto" w:fill="FFFFFF"/>
          <w:lang w:eastAsia="zh-CN"/>
        </w:rPr>
        <w:t>amplasat</w:t>
      </w:r>
      <w:proofErr w:type="spellEnd"/>
      <w:r w:rsidRPr="00EE1E2D">
        <w:rPr>
          <w:rFonts w:ascii="Trebuchet MS" w:hAnsi="Trebuchet MS"/>
          <w:shd w:val="clear" w:color="auto" w:fill="FFFFFF"/>
          <w:lang w:eastAsia="zh-CN"/>
        </w:rPr>
        <w:t xml:space="preserve"> </w:t>
      </w:r>
      <w:proofErr w:type="spellStart"/>
      <w:r w:rsidRPr="00EE1E2D">
        <w:rPr>
          <w:rFonts w:ascii="Trebuchet MS" w:hAnsi="Trebuchet MS"/>
          <w:shd w:val="clear" w:color="auto" w:fill="FFFFFF"/>
          <w:lang w:eastAsia="zh-CN"/>
        </w:rPr>
        <w:t>în</w:t>
      </w:r>
      <w:proofErr w:type="spellEnd"/>
      <w:r w:rsidRPr="00EE1E2D">
        <w:rPr>
          <w:rFonts w:ascii="Trebuchet MS" w:hAnsi="Trebuchet MS"/>
          <w:shd w:val="clear" w:color="auto" w:fill="FFFFFF"/>
          <w:lang w:eastAsia="zh-CN"/>
        </w:rPr>
        <w:t xml:space="preserve"> zone cu </w:t>
      </w:r>
      <w:proofErr w:type="spellStart"/>
      <w:r w:rsidRPr="00EE1E2D">
        <w:rPr>
          <w:rFonts w:ascii="Trebuchet MS" w:hAnsi="Trebuchet MS"/>
          <w:shd w:val="clear" w:color="auto" w:fill="FFFFFF"/>
          <w:lang w:eastAsia="zh-CN"/>
        </w:rPr>
        <w:t>restricţii</w:t>
      </w:r>
      <w:proofErr w:type="spellEnd"/>
      <w:r w:rsidRPr="00EE1E2D">
        <w:rPr>
          <w:rFonts w:ascii="Trebuchet MS" w:hAnsi="Trebuchet MS"/>
          <w:shd w:val="clear" w:color="auto" w:fill="FFFFFF"/>
          <w:lang w:eastAsia="zh-CN"/>
        </w:rPr>
        <w:t xml:space="preserve"> </w:t>
      </w:r>
      <w:proofErr w:type="spellStart"/>
      <w:r w:rsidRPr="00EE1E2D">
        <w:rPr>
          <w:rFonts w:ascii="Trebuchet MS" w:hAnsi="Trebuchet MS"/>
          <w:shd w:val="clear" w:color="auto" w:fill="FFFFFF"/>
          <w:lang w:eastAsia="zh-CN"/>
        </w:rPr>
        <w:t>stabilite</w:t>
      </w:r>
      <w:proofErr w:type="spellEnd"/>
      <w:r w:rsidRPr="00EE1E2D">
        <w:rPr>
          <w:rFonts w:ascii="Trebuchet MS" w:hAnsi="Trebuchet MS"/>
          <w:shd w:val="clear" w:color="auto" w:fill="FFFFFF"/>
          <w:lang w:eastAsia="zh-CN"/>
        </w:rPr>
        <w:t xml:space="preserve"> </w:t>
      </w:r>
      <w:proofErr w:type="spellStart"/>
      <w:r w:rsidRPr="00EE1E2D">
        <w:rPr>
          <w:rFonts w:ascii="Trebuchet MS" w:hAnsi="Trebuchet MS"/>
          <w:shd w:val="clear" w:color="auto" w:fill="FFFFFF"/>
          <w:lang w:eastAsia="zh-CN"/>
        </w:rPr>
        <w:t>prin</w:t>
      </w:r>
      <w:proofErr w:type="spellEnd"/>
      <w:r w:rsidRPr="00EE1E2D">
        <w:rPr>
          <w:rFonts w:ascii="Trebuchet MS" w:hAnsi="Trebuchet MS"/>
          <w:shd w:val="clear" w:color="auto" w:fill="FFFFFF"/>
          <w:lang w:eastAsia="zh-CN"/>
        </w:rPr>
        <w:t xml:space="preserve"> </w:t>
      </w:r>
      <w:proofErr w:type="spellStart"/>
      <w:r w:rsidRPr="00EE1E2D">
        <w:rPr>
          <w:rFonts w:ascii="Trebuchet MS" w:hAnsi="Trebuchet MS"/>
          <w:shd w:val="clear" w:color="auto" w:fill="FFFFFF"/>
          <w:lang w:eastAsia="zh-CN"/>
        </w:rPr>
        <w:t>planul</w:t>
      </w:r>
      <w:proofErr w:type="spellEnd"/>
      <w:r w:rsidRPr="00EE1E2D">
        <w:rPr>
          <w:rFonts w:ascii="Trebuchet MS" w:hAnsi="Trebuchet MS"/>
          <w:shd w:val="clear" w:color="auto" w:fill="FFFFFF"/>
          <w:lang w:eastAsia="zh-CN"/>
        </w:rPr>
        <w:t xml:space="preserve"> de management </w:t>
      </w:r>
      <w:proofErr w:type="spellStart"/>
      <w:r w:rsidRPr="00EE1E2D">
        <w:rPr>
          <w:rFonts w:ascii="Trebuchet MS" w:hAnsi="Trebuchet MS"/>
          <w:shd w:val="clear" w:color="auto" w:fill="FFFFFF"/>
          <w:lang w:eastAsia="zh-CN"/>
        </w:rPr>
        <w:t>sau</w:t>
      </w:r>
      <w:proofErr w:type="spellEnd"/>
      <w:r w:rsidRPr="00EE1E2D">
        <w:rPr>
          <w:rFonts w:ascii="Trebuchet MS" w:hAnsi="Trebuchet MS"/>
          <w:shd w:val="clear" w:color="auto" w:fill="FFFFFF"/>
          <w:lang w:eastAsia="zh-CN"/>
        </w:rPr>
        <w:t xml:space="preserve"> </w:t>
      </w:r>
      <w:proofErr w:type="spellStart"/>
      <w:r w:rsidRPr="00EE1E2D">
        <w:rPr>
          <w:rFonts w:ascii="Trebuchet MS" w:hAnsi="Trebuchet MS"/>
          <w:shd w:val="clear" w:color="auto" w:fill="FFFFFF"/>
          <w:lang w:eastAsia="zh-CN"/>
        </w:rPr>
        <w:t>printr</w:t>
      </w:r>
      <w:proofErr w:type="spellEnd"/>
      <w:r w:rsidRPr="00EE1E2D">
        <w:rPr>
          <w:rFonts w:ascii="Trebuchet MS" w:hAnsi="Trebuchet MS"/>
          <w:shd w:val="clear" w:color="auto" w:fill="FFFFFF"/>
          <w:lang w:eastAsia="zh-CN"/>
        </w:rPr>
        <w:t xml:space="preserve">-un act </w:t>
      </w:r>
      <w:proofErr w:type="spellStart"/>
      <w:r w:rsidRPr="00EE1E2D">
        <w:rPr>
          <w:rFonts w:ascii="Trebuchet MS" w:hAnsi="Trebuchet MS"/>
          <w:shd w:val="clear" w:color="auto" w:fill="FFFFFF"/>
          <w:lang w:eastAsia="zh-CN"/>
        </w:rPr>
        <w:t>normativ</w:t>
      </w:r>
      <w:proofErr w:type="spellEnd"/>
      <w:r w:rsidRPr="00EE1E2D">
        <w:rPr>
          <w:rFonts w:ascii="Trebuchet MS" w:hAnsi="Trebuchet MS"/>
          <w:shd w:val="clear" w:color="auto" w:fill="FFFFFF"/>
          <w:lang w:eastAsia="zh-CN"/>
        </w:rPr>
        <w:t xml:space="preserve"> din </w:t>
      </w:r>
      <w:proofErr w:type="spellStart"/>
      <w:r w:rsidRPr="00EE1E2D">
        <w:rPr>
          <w:rFonts w:ascii="Trebuchet MS" w:hAnsi="Trebuchet MS"/>
          <w:shd w:val="clear" w:color="auto" w:fill="FFFFFF"/>
          <w:lang w:eastAsia="zh-CN"/>
        </w:rPr>
        <w:t>domeniul</w:t>
      </w:r>
      <w:proofErr w:type="spellEnd"/>
      <w:r w:rsidRPr="00EE1E2D">
        <w:rPr>
          <w:rFonts w:ascii="Trebuchet MS" w:hAnsi="Trebuchet MS"/>
          <w:shd w:val="clear" w:color="auto" w:fill="FFFFFF"/>
          <w:lang w:eastAsia="zh-CN"/>
        </w:rPr>
        <w:t xml:space="preserve"> </w:t>
      </w:r>
      <w:proofErr w:type="spellStart"/>
      <w:r w:rsidRPr="00EE1E2D">
        <w:rPr>
          <w:rFonts w:ascii="Trebuchet MS" w:hAnsi="Trebuchet MS"/>
          <w:shd w:val="clear" w:color="auto" w:fill="FFFFFF"/>
          <w:lang w:eastAsia="zh-CN"/>
        </w:rPr>
        <w:t>ariilor</w:t>
      </w:r>
      <w:proofErr w:type="spellEnd"/>
      <w:r w:rsidRPr="00EE1E2D">
        <w:rPr>
          <w:rFonts w:ascii="Trebuchet MS" w:hAnsi="Trebuchet MS"/>
          <w:shd w:val="clear" w:color="auto" w:fill="FFFFFF"/>
          <w:lang w:eastAsia="zh-CN"/>
        </w:rPr>
        <w:t xml:space="preserve"> </w:t>
      </w:r>
      <w:proofErr w:type="spellStart"/>
      <w:r w:rsidRPr="00EE1E2D">
        <w:rPr>
          <w:rFonts w:ascii="Trebuchet MS" w:hAnsi="Trebuchet MS"/>
          <w:shd w:val="clear" w:color="auto" w:fill="FFFFFF"/>
          <w:lang w:eastAsia="zh-CN"/>
        </w:rPr>
        <w:t>naturale</w:t>
      </w:r>
      <w:proofErr w:type="spellEnd"/>
      <w:r w:rsidRPr="00EE1E2D">
        <w:rPr>
          <w:rFonts w:ascii="Trebuchet MS" w:hAnsi="Trebuchet MS"/>
          <w:shd w:val="clear" w:color="auto" w:fill="FFFFFF"/>
          <w:lang w:eastAsia="zh-CN"/>
        </w:rPr>
        <w:t xml:space="preserve"> </w:t>
      </w:r>
      <w:proofErr w:type="spellStart"/>
      <w:r w:rsidRPr="00EE1E2D">
        <w:rPr>
          <w:rFonts w:ascii="Trebuchet MS" w:hAnsi="Trebuchet MS"/>
          <w:shd w:val="clear" w:color="auto" w:fill="FFFFFF"/>
          <w:lang w:eastAsia="zh-CN"/>
        </w:rPr>
        <w:t>protejate</w:t>
      </w:r>
      <w:proofErr w:type="spellEnd"/>
      <w:r w:rsidRPr="00EE1E2D">
        <w:rPr>
          <w:rFonts w:ascii="Trebuchet MS" w:hAnsi="Trebuchet MS"/>
          <w:shd w:val="clear" w:color="auto" w:fill="FFFFFF"/>
          <w:lang w:eastAsia="zh-CN"/>
        </w:rPr>
        <w:t xml:space="preserve">/ </w:t>
      </w:r>
      <w:proofErr w:type="spellStart"/>
      <w:r w:rsidRPr="00EE1E2D">
        <w:rPr>
          <w:rFonts w:ascii="Trebuchet MS" w:hAnsi="Trebuchet MS"/>
          <w:shd w:val="clear" w:color="auto" w:fill="FFFFFF"/>
          <w:lang w:eastAsia="zh-CN"/>
        </w:rPr>
        <w:t>biodiversitate</w:t>
      </w:r>
      <w:proofErr w:type="spellEnd"/>
      <w:r w:rsidRPr="00EE1E2D">
        <w:rPr>
          <w:rFonts w:ascii="Trebuchet MS" w:hAnsi="Trebuchet MS"/>
          <w:shd w:val="clear" w:color="auto" w:fill="FFFFFF"/>
          <w:lang w:eastAsia="zh-CN"/>
        </w:rPr>
        <w:t xml:space="preserve">, care </w:t>
      </w:r>
      <w:proofErr w:type="spellStart"/>
      <w:r w:rsidRPr="00EE1E2D">
        <w:rPr>
          <w:rFonts w:ascii="Trebuchet MS" w:hAnsi="Trebuchet MS"/>
          <w:shd w:val="clear" w:color="auto" w:fill="FFFFFF"/>
          <w:lang w:eastAsia="zh-CN"/>
        </w:rPr>
        <w:t>să</w:t>
      </w:r>
      <w:proofErr w:type="spellEnd"/>
      <w:r w:rsidRPr="00EE1E2D">
        <w:rPr>
          <w:rFonts w:ascii="Trebuchet MS" w:hAnsi="Trebuchet MS"/>
          <w:shd w:val="clear" w:color="auto" w:fill="FFFFFF"/>
          <w:lang w:eastAsia="zh-CN"/>
        </w:rPr>
        <w:t xml:space="preserve"> </w:t>
      </w:r>
      <w:proofErr w:type="spellStart"/>
      <w:r w:rsidRPr="00EE1E2D">
        <w:rPr>
          <w:rFonts w:ascii="Trebuchet MS" w:hAnsi="Trebuchet MS"/>
          <w:shd w:val="clear" w:color="auto" w:fill="FFFFFF"/>
          <w:lang w:eastAsia="zh-CN"/>
        </w:rPr>
        <w:t>conducă</w:t>
      </w:r>
      <w:proofErr w:type="spellEnd"/>
      <w:r w:rsidRPr="00EE1E2D">
        <w:rPr>
          <w:rFonts w:ascii="Trebuchet MS" w:hAnsi="Trebuchet MS"/>
          <w:shd w:val="clear" w:color="auto" w:fill="FFFFFF"/>
          <w:lang w:eastAsia="zh-CN"/>
        </w:rPr>
        <w:t xml:space="preserve"> la </w:t>
      </w:r>
      <w:proofErr w:type="spellStart"/>
      <w:r w:rsidRPr="00EE1E2D">
        <w:rPr>
          <w:rFonts w:ascii="Trebuchet MS" w:hAnsi="Trebuchet MS"/>
          <w:shd w:val="clear" w:color="auto" w:fill="FFFFFF"/>
          <w:lang w:eastAsia="zh-CN"/>
        </w:rPr>
        <w:t>respingerea</w:t>
      </w:r>
      <w:proofErr w:type="spellEnd"/>
      <w:r w:rsidRPr="00EE1E2D">
        <w:rPr>
          <w:rFonts w:ascii="Trebuchet MS" w:hAnsi="Trebuchet MS"/>
          <w:shd w:val="clear" w:color="auto" w:fill="FFFFFF"/>
          <w:lang w:eastAsia="zh-CN"/>
        </w:rPr>
        <w:t xml:space="preserve"> </w:t>
      </w:r>
      <w:proofErr w:type="spellStart"/>
      <w:r w:rsidRPr="00EE1E2D">
        <w:rPr>
          <w:rFonts w:ascii="Trebuchet MS" w:hAnsi="Trebuchet MS"/>
          <w:shd w:val="clear" w:color="auto" w:fill="FFFFFF"/>
          <w:lang w:eastAsia="zh-CN"/>
        </w:rPr>
        <w:t>acestuia</w:t>
      </w:r>
      <w:proofErr w:type="spellEnd"/>
      <w:r w:rsidRPr="00EE1E2D">
        <w:rPr>
          <w:rFonts w:ascii="Trebuchet MS" w:hAnsi="Trebuchet MS"/>
          <w:shd w:val="clear" w:color="auto" w:fill="FFFFFF"/>
          <w:lang w:eastAsia="zh-CN"/>
        </w:rPr>
        <w:t xml:space="preserve">. </w:t>
      </w:r>
    </w:p>
    <w:p w14:paraId="5735B39F" w14:textId="77777777" w:rsidR="00EE1E2D" w:rsidRPr="00EE1E2D" w:rsidRDefault="00EE1E2D" w:rsidP="00EE1E2D">
      <w:pPr>
        <w:numPr>
          <w:ilvl w:val="0"/>
          <w:numId w:val="11"/>
        </w:numPr>
        <w:tabs>
          <w:tab w:val="left" w:pos="360"/>
        </w:tabs>
        <w:spacing w:after="200" w:line="276" w:lineRule="auto"/>
        <w:ind w:left="360"/>
        <w:contextualSpacing/>
        <w:jc w:val="both"/>
        <w:rPr>
          <w:rFonts w:ascii="Trebuchet MS" w:hAnsi="Trebuchet MS"/>
        </w:rPr>
      </w:pPr>
      <w:r w:rsidRPr="00EE1E2D">
        <w:rPr>
          <w:rFonts w:ascii="Trebuchet MS" w:hAnsi="Trebuchet MS"/>
        </w:rPr>
        <w:t>proiectul propus</w:t>
      </w:r>
      <w:r w:rsidRPr="00EE1E2D">
        <w:rPr>
          <w:rFonts w:ascii="Trebuchet MS" w:hAnsi="Trebuchet MS"/>
          <w:b/>
        </w:rPr>
        <w:t xml:space="preserve"> nu intră</w:t>
      </w:r>
      <w:r w:rsidRPr="00EE1E2D">
        <w:rPr>
          <w:rFonts w:ascii="Trebuchet MS" w:hAnsi="Trebuchet MS"/>
        </w:rPr>
        <w:t xml:space="preserve"> sub incidența prevederilor art.48 si 54 din Legea apelor nr.107/1996, cu modificările și completările ulterioare;</w:t>
      </w:r>
    </w:p>
    <w:p w14:paraId="4238ADC8" w14:textId="4EF186DA" w:rsidR="00EE1E2D" w:rsidRPr="00EE1E2D" w:rsidRDefault="00EE1E2D" w:rsidP="00EE1E2D">
      <w:pPr>
        <w:numPr>
          <w:ilvl w:val="0"/>
          <w:numId w:val="11"/>
        </w:numPr>
        <w:autoSpaceDE w:val="0"/>
        <w:autoSpaceDN w:val="0"/>
        <w:adjustRightInd w:val="0"/>
        <w:spacing w:after="0" w:line="276" w:lineRule="auto"/>
        <w:ind w:left="360"/>
        <w:contextualSpacing/>
        <w:jc w:val="both"/>
        <w:rPr>
          <w:rFonts w:ascii="Trebuchet MS" w:hAnsi="Trebuchet MS"/>
        </w:rPr>
      </w:pPr>
      <w:r w:rsidRPr="00EE1E2D">
        <w:rPr>
          <w:rFonts w:ascii="Trebuchet MS" w:hAnsi="Trebuchet MS"/>
        </w:rPr>
        <w:t>lucrările propuse în cadrul proiectului, prin analiza</w:t>
      </w:r>
      <w:r>
        <w:rPr>
          <w:rFonts w:ascii="Trebuchet MS" w:hAnsi="Trebuchet MS"/>
        </w:rPr>
        <w:t xml:space="preserve"> criteriilor din Anexa 3 la Legea</w:t>
      </w:r>
      <w:r w:rsidRPr="00EE1E2D">
        <w:rPr>
          <w:rFonts w:ascii="Trebuchet MS" w:hAnsi="Trebuchet MS"/>
        </w:rPr>
        <w:t xml:space="preserve"> nr. 292/2018 privind evaluarea impactului anumitor proiecte publice și private asupra mediului, </w:t>
      </w:r>
      <w:r w:rsidRPr="00EE1E2D">
        <w:rPr>
          <w:rFonts w:ascii="Trebuchet MS" w:hAnsi="Trebuchet MS"/>
          <w:b/>
        </w:rPr>
        <w:t>nu sunt</w:t>
      </w:r>
      <w:r w:rsidRPr="00EE1E2D">
        <w:rPr>
          <w:rFonts w:ascii="Trebuchet MS" w:hAnsi="Trebuchet MS"/>
        </w:rPr>
        <w:t xml:space="preserve"> de natură a genera un impact semnificativ asupra mediului;</w:t>
      </w:r>
    </w:p>
    <w:p w14:paraId="136FB564" w14:textId="77777777" w:rsidR="00EE1E2D" w:rsidRPr="00EE1E2D" w:rsidRDefault="00EE1E2D" w:rsidP="00EE1E2D">
      <w:pPr>
        <w:autoSpaceDE w:val="0"/>
        <w:autoSpaceDN w:val="0"/>
        <w:adjustRightInd w:val="0"/>
        <w:spacing w:after="0" w:line="276" w:lineRule="auto"/>
        <w:ind w:left="360"/>
        <w:contextualSpacing/>
        <w:jc w:val="both"/>
        <w:rPr>
          <w:rFonts w:ascii="Trebuchet MS" w:hAnsi="Trebuchet MS"/>
          <w:b/>
        </w:rPr>
      </w:pPr>
    </w:p>
    <w:p w14:paraId="3F8E67BD" w14:textId="77777777" w:rsidR="00EE1E2D" w:rsidRPr="00EE1E2D" w:rsidRDefault="00EE1E2D" w:rsidP="00EE1E2D">
      <w:pPr>
        <w:autoSpaceDE w:val="0"/>
        <w:autoSpaceDN w:val="0"/>
        <w:adjustRightInd w:val="0"/>
        <w:spacing w:after="0" w:line="276" w:lineRule="auto"/>
        <w:ind w:left="360"/>
        <w:contextualSpacing/>
        <w:jc w:val="both"/>
        <w:rPr>
          <w:rFonts w:ascii="Trebuchet MS" w:hAnsi="Trebuchet MS"/>
          <w:b/>
        </w:rPr>
      </w:pPr>
      <w:r w:rsidRPr="00EE1E2D">
        <w:rPr>
          <w:rFonts w:ascii="Trebuchet MS" w:hAnsi="Trebuchet MS"/>
          <w:b/>
        </w:rPr>
        <w:t>1.Caracteristicele proiectului.</w:t>
      </w:r>
    </w:p>
    <w:p w14:paraId="6A27DAEC" w14:textId="77777777" w:rsidR="00B1056B" w:rsidRDefault="00EE1E2D" w:rsidP="00B1056B">
      <w:pPr>
        <w:pStyle w:val="BH-Textnormal"/>
        <w:spacing w:before="0" w:after="0" w:line="276" w:lineRule="auto"/>
        <w:ind w:left="0"/>
        <w:contextualSpacing/>
        <w:rPr>
          <w:rFonts w:ascii="Trebuchet MS" w:hAnsi="Trebuchet MS"/>
          <w:szCs w:val="22"/>
        </w:rPr>
      </w:pPr>
      <w:r w:rsidRPr="00EE1E2D">
        <w:rPr>
          <w:rFonts w:ascii="Trebuchet MS" w:hAnsi="Trebuchet MS"/>
          <w:i/>
          <w:szCs w:val="22"/>
        </w:rPr>
        <w:t>a) Dimensiunea și concepția întregului proiect</w:t>
      </w:r>
      <w:r w:rsidRPr="00EE1E2D">
        <w:rPr>
          <w:rFonts w:ascii="Trebuchet MS" w:hAnsi="Trebuchet MS"/>
          <w:b/>
          <w:szCs w:val="22"/>
        </w:rPr>
        <w:t>:</w:t>
      </w:r>
      <w:r w:rsidRPr="00EE1E2D">
        <w:rPr>
          <w:rFonts w:ascii="Trebuchet MS" w:hAnsi="Trebuchet MS"/>
          <w:szCs w:val="22"/>
        </w:rPr>
        <w:t xml:space="preserve"> </w:t>
      </w:r>
    </w:p>
    <w:p w14:paraId="24A16C56" w14:textId="6E0B1F01" w:rsidR="004614C9" w:rsidRDefault="004614C9" w:rsidP="004614C9">
      <w:pPr>
        <w:pStyle w:val="BH-Textnormal"/>
        <w:spacing w:before="0" w:after="0" w:line="276" w:lineRule="auto"/>
        <w:ind w:left="0"/>
        <w:contextualSpacing/>
        <w:rPr>
          <w:rFonts w:ascii="Trebuchet MS" w:hAnsi="Trebuchet MS"/>
          <w:szCs w:val="22"/>
        </w:rPr>
      </w:pPr>
      <w:r>
        <w:rPr>
          <w:rFonts w:ascii="Trebuchet MS" w:hAnsi="Trebuchet MS"/>
          <w:szCs w:val="22"/>
        </w:rPr>
        <w:t>P</w:t>
      </w:r>
      <w:r w:rsidR="00EE1E2D" w:rsidRPr="00EE1E2D">
        <w:rPr>
          <w:rFonts w:ascii="Trebuchet MS" w:hAnsi="Trebuchet MS"/>
          <w:szCs w:val="22"/>
        </w:rPr>
        <w:t xml:space="preserve">roiectul  propune înființarea unui centru de colectare prin aport voluntar ce </w:t>
      </w:r>
      <w:r w:rsidR="00EE1E2D">
        <w:rPr>
          <w:rFonts w:ascii="Trebuchet MS" w:hAnsi="Trebuchet MS"/>
          <w:szCs w:val="22"/>
        </w:rPr>
        <w:t>va</w:t>
      </w:r>
      <w:r w:rsidR="00EE1E2D" w:rsidRPr="00EE1E2D">
        <w:rPr>
          <w:rFonts w:ascii="Trebuchet MS" w:hAnsi="Trebuchet MS"/>
          <w:szCs w:val="22"/>
        </w:rPr>
        <w:t xml:space="preserve"> asigura colectarea separată a deșeurilor menajere care nu pot fi colectate în sistem „door-to-door</w:t>
      </w:r>
      <w:r>
        <w:rPr>
          <w:rFonts w:ascii="Trebuchet MS" w:hAnsi="Trebuchet MS"/>
          <w:szCs w:val="22"/>
        </w:rPr>
        <w:t>,,</w:t>
      </w:r>
      <w:r w:rsidRPr="004614C9">
        <w:t xml:space="preserve"> </w:t>
      </w:r>
      <w:r>
        <w:rPr>
          <w:rFonts w:ascii="Trebuchet MS" w:hAnsi="Trebuchet MS"/>
          <w:szCs w:val="22"/>
        </w:rPr>
        <w:t>respectiv deșeuri reciclabile și biodeș</w:t>
      </w:r>
      <w:r w:rsidRPr="004614C9">
        <w:rPr>
          <w:rFonts w:ascii="Trebuchet MS" w:hAnsi="Trebuchet MS"/>
          <w:szCs w:val="22"/>
        </w:rPr>
        <w:t>euri care nu pot fi colectate î</w:t>
      </w:r>
      <w:r>
        <w:rPr>
          <w:rFonts w:ascii="Trebuchet MS" w:hAnsi="Trebuchet MS"/>
          <w:szCs w:val="22"/>
        </w:rPr>
        <w:t>n pubelele individuale, precum și fluxurile speciale de deșeuri – deș</w:t>
      </w:r>
      <w:r w:rsidRPr="004614C9">
        <w:rPr>
          <w:rFonts w:ascii="Trebuchet MS" w:hAnsi="Trebuchet MS"/>
          <w:szCs w:val="22"/>
        </w:rPr>
        <w:t>euri v</w:t>
      </w:r>
      <w:r>
        <w:rPr>
          <w:rFonts w:ascii="Trebuchet MS" w:hAnsi="Trebuchet MS"/>
          <w:szCs w:val="22"/>
        </w:rPr>
        <w:t>oluminoase, deșeuri textile, deșeuri din lemn, mobilier, deș</w:t>
      </w:r>
      <w:r w:rsidRPr="004614C9">
        <w:rPr>
          <w:rFonts w:ascii="Trebuchet MS" w:hAnsi="Trebuchet MS"/>
          <w:szCs w:val="22"/>
        </w:rPr>
        <w:t>euri din anvelope, deșeuri de echipamente electrice și</w:t>
      </w:r>
      <w:r>
        <w:rPr>
          <w:rFonts w:ascii="Trebuchet MS" w:hAnsi="Trebuchet MS"/>
          <w:szCs w:val="22"/>
        </w:rPr>
        <w:t xml:space="preserve"> electronice, baterii uzate, deșeuri periculoase, deșeuri de cadavre animale, deșeuri de gradină, deșeuri din construcții ș</w:t>
      </w:r>
      <w:r w:rsidRPr="004614C9">
        <w:rPr>
          <w:rFonts w:ascii="Trebuchet MS" w:hAnsi="Trebuchet MS"/>
          <w:szCs w:val="22"/>
        </w:rPr>
        <w:t>i demolări.</w:t>
      </w:r>
    </w:p>
    <w:p w14:paraId="36CC27B6" w14:textId="24AD3B82"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Lucrările propuse în cadrul investiț</w:t>
      </w:r>
      <w:r w:rsidRPr="004614C9">
        <w:rPr>
          <w:rFonts w:ascii="Trebuchet MS" w:hAnsi="Trebuchet MS"/>
          <w:szCs w:val="22"/>
        </w:rPr>
        <w:t>iei</w:t>
      </w:r>
      <w:r>
        <w:rPr>
          <w:rFonts w:ascii="Trebuchet MS" w:hAnsi="Trebuchet MS"/>
          <w:szCs w:val="22"/>
        </w:rPr>
        <w:t xml:space="preserve"> presupun urmatoarele obiective:</w:t>
      </w:r>
    </w:p>
    <w:p w14:paraId="511C4E54" w14:textId="6FCB31EB" w:rsidR="004614C9" w:rsidRPr="004614C9" w:rsidRDefault="004614C9" w:rsidP="004614C9">
      <w:pPr>
        <w:pStyle w:val="BH-Textnormal"/>
        <w:spacing w:after="0" w:line="276" w:lineRule="auto"/>
        <w:ind w:left="270" w:hanging="270"/>
        <w:contextualSpacing/>
        <w:rPr>
          <w:rFonts w:ascii="Trebuchet MS" w:hAnsi="Trebuchet MS"/>
          <w:szCs w:val="22"/>
        </w:rPr>
      </w:pPr>
      <w:r w:rsidRPr="004614C9">
        <w:rPr>
          <w:rFonts w:ascii="Trebuchet MS" w:hAnsi="Trebuchet MS"/>
          <w:szCs w:val="22"/>
        </w:rPr>
        <w:t>•</w:t>
      </w:r>
      <w:r w:rsidRPr="004614C9">
        <w:rPr>
          <w:rFonts w:ascii="Trebuchet MS" w:hAnsi="Trebuchet MS"/>
          <w:szCs w:val="22"/>
        </w:rPr>
        <w:tab/>
      </w:r>
      <w:r>
        <w:rPr>
          <w:rFonts w:ascii="Trebuchet MS" w:hAnsi="Trebuchet MS"/>
          <w:szCs w:val="22"/>
        </w:rPr>
        <w:t>Amenajarea unei platforme carosabile</w:t>
      </w:r>
      <w:r w:rsidRPr="004614C9">
        <w:rPr>
          <w:rFonts w:ascii="Trebuchet MS" w:hAnsi="Trebuchet MS"/>
          <w:szCs w:val="22"/>
        </w:rPr>
        <w:t xml:space="preserve"> pentru amplasarea containerelor de tip ab-roll pentru deșeuri și circulația autoturismelor cetățenilor care aduc deșeuri, respectiv a camioanelor (cap-tractor) care aduc/ridică containerele de mai sus;</w:t>
      </w:r>
    </w:p>
    <w:p w14:paraId="45F5C4DB" w14:textId="02803629"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w:t>
      </w:r>
      <w:r>
        <w:rPr>
          <w:rFonts w:ascii="Trebuchet MS" w:hAnsi="Trebuchet MS"/>
          <w:szCs w:val="22"/>
        </w:rPr>
        <w:tab/>
        <w:t>Amenajarea unei platforme</w:t>
      </w:r>
      <w:r w:rsidRPr="004614C9">
        <w:rPr>
          <w:rFonts w:ascii="Trebuchet MS" w:hAnsi="Trebuchet MS"/>
          <w:szCs w:val="22"/>
        </w:rPr>
        <w:t xml:space="preserve"> betonată pentru amplasarea containerelor de tip baracă;</w:t>
      </w:r>
    </w:p>
    <w:p w14:paraId="008DE552" w14:textId="0A9671EF" w:rsidR="004614C9" w:rsidRPr="004614C9" w:rsidRDefault="004614C9" w:rsidP="004614C9">
      <w:pPr>
        <w:pStyle w:val="BH-Textnormal"/>
        <w:spacing w:after="0" w:line="276" w:lineRule="auto"/>
        <w:ind w:left="270" w:hanging="270"/>
        <w:contextualSpacing/>
        <w:rPr>
          <w:rFonts w:ascii="Trebuchet MS" w:hAnsi="Trebuchet MS"/>
          <w:szCs w:val="22"/>
        </w:rPr>
      </w:pPr>
      <w:r w:rsidRPr="004614C9">
        <w:rPr>
          <w:rFonts w:ascii="Trebuchet MS" w:hAnsi="Trebuchet MS"/>
          <w:szCs w:val="22"/>
        </w:rPr>
        <w:t>•</w:t>
      </w:r>
      <w:r w:rsidRPr="004614C9">
        <w:rPr>
          <w:rFonts w:ascii="Trebuchet MS" w:hAnsi="Trebuchet MS"/>
          <w:szCs w:val="22"/>
        </w:rPr>
        <w:tab/>
      </w:r>
      <w:r>
        <w:rPr>
          <w:rFonts w:ascii="Trebuchet MS" w:hAnsi="Trebuchet MS"/>
          <w:szCs w:val="22"/>
        </w:rPr>
        <w:t>Realizarea canalizaii</w:t>
      </w:r>
      <w:r w:rsidRPr="004614C9">
        <w:rPr>
          <w:rFonts w:ascii="Trebuchet MS" w:hAnsi="Trebuchet MS"/>
          <w:szCs w:val="22"/>
        </w:rPr>
        <w:t xml:space="preserve"> pentru colectarea apelor pluviale;</w:t>
      </w:r>
    </w:p>
    <w:p w14:paraId="5EA33382" w14:textId="7B38D98C"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w:t>
      </w:r>
      <w:r>
        <w:rPr>
          <w:rFonts w:ascii="Trebuchet MS" w:hAnsi="Trebuchet MS"/>
          <w:szCs w:val="22"/>
        </w:rPr>
        <w:tab/>
        <w:t>Amenajarea unui spațiu</w:t>
      </w:r>
      <w:r w:rsidRPr="004614C9">
        <w:rPr>
          <w:rFonts w:ascii="Trebuchet MS" w:hAnsi="Trebuchet MS"/>
          <w:szCs w:val="22"/>
        </w:rPr>
        <w:t xml:space="preserve"> verde cu gazon și plantație perimetrală de protecție;</w:t>
      </w:r>
    </w:p>
    <w:p w14:paraId="35FBEF53" w14:textId="6FD8982F"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w:t>
      </w:r>
      <w:r>
        <w:rPr>
          <w:rFonts w:ascii="Trebuchet MS" w:hAnsi="Trebuchet MS"/>
          <w:szCs w:val="22"/>
        </w:rPr>
        <w:tab/>
        <w:t>Amplasarea unei copertine</w:t>
      </w:r>
      <w:r w:rsidRPr="004614C9">
        <w:rPr>
          <w:rFonts w:ascii="Trebuchet MS" w:hAnsi="Trebuchet MS"/>
          <w:szCs w:val="22"/>
        </w:rPr>
        <w:t xml:space="preserve"> pe structură metalică ușoară (conform proiect de rezistență) pentru protecția containerelor deschise;</w:t>
      </w:r>
    </w:p>
    <w:p w14:paraId="1D191414" w14:textId="2EE0E799" w:rsidR="004614C9" w:rsidRPr="004614C9" w:rsidRDefault="00AA186F" w:rsidP="004614C9">
      <w:pPr>
        <w:pStyle w:val="BH-Textnormal"/>
        <w:spacing w:after="0" w:line="276" w:lineRule="auto"/>
        <w:ind w:left="0"/>
        <w:contextualSpacing/>
        <w:rPr>
          <w:rFonts w:ascii="Trebuchet MS" w:hAnsi="Trebuchet MS"/>
          <w:szCs w:val="22"/>
        </w:rPr>
      </w:pPr>
      <w:r>
        <w:rPr>
          <w:rFonts w:ascii="Trebuchet MS" w:hAnsi="Trebuchet MS"/>
          <w:szCs w:val="22"/>
        </w:rPr>
        <w:t>Împrejmuire</w:t>
      </w:r>
      <w:r w:rsidR="004614C9" w:rsidRPr="004614C9">
        <w:rPr>
          <w:rFonts w:ascii="Trebuchet MS" w:hAnsi="Trebuchet MS"/>
          <w:szCs w:val="22"/>
        </w:rPr>
        <w:t>a amplasamentului</w:t>
      </w:r>
      <w:r>
        <w:rPr>
          <w:rFonts w:ascii="Trebuchet MS" w:hAnsi="Trebuchet MS"/>
          <w:szCs w:val="22"/>
        </w:rPr>
        <w:t xml:space="preserve"> se va realiza</w:t>
      </w:r>
      <w:r w:rsidR="004614C9" w:rsidRPr="004614C9">
        <w:rPr>
          <w:rFonts w:ascii="Trebuchet MS" w:hAnsi="Trebuchet MS"/>
          <w:szCs w:val="22"/>
        </w:rPr>
        <w:t xml:space="preserve"> cu gard din panouri bordurate prinse pe stâlpi rectangulari din oțel</w:t>
      </w:r>
      <w:r>
        <w:rPr>
          <w:rFonts w:ascii="Trebuchet MS" w:hAnsi="Trebuchet MS"/>
          <w:szCs w:val="22"/>
        </w:rPr>
        <w:t>, cu poartă de acces culisantă  acționată</w:t>
      </w:r>
      <w:r w:rsidR="004614C9" w:rsidRPr="004614C9">
        <w:rPr>
          <w:rFonts w:ascii="Trebuchet MS" w:hAnsi="Trebuchet MS"/>
          <w:szCs w:val="22"/>
        </w:rPr>
        <w:t xml:space="preserve"> manuală;</w:t>
      </w:r>
    </w:p>
    <w:p w14:paraId="08A296A6" w14:textId="1A11CCD4" w:rsid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În zona de acces principal se vor</w:t>
      </w:r>
      <w:r w:rsidRPr="004614C9">
        <w:rPr>
          <w:rFonts w:ascii="Trebuchet MS" w:hAnsi="Trebuchet MS"/>
          <w:szCs w:val="22"/>
        </w:rPr>
        <w:t xml:space="preserve"> monta</w:t>
      </w:r>
      <w:r>
        <w:rPr>
          <w:rFonts w:ascii="Trebuchet MS" w:hAnsi="Trebuchet MS"/>
          <w:szCs w:val="22"/>
        </w:rPr>
        <w:t>:</w:t>
      </w:r>
    </w:p>
    <w:p w14:paraId="6623FD55" w14:textId="5EB15F0A" w:rsidR="004614C9" w:rsidRPr="004614C9" w:rsidRDefault="004614C9" w:rsidP="004614C9">
      <w:pPr>
        <w:pStyle w:val="BH-Textnormal"/>
        <w:tabs>
          <w:tab w:val="left" w:pos="270"/>
          <w:tab w:val="left" w:pos="450"/>
          <w:tab w:val="left" w:pos="540"/>
          <w:tab w:val="left" w:pos="720"/>
        </w:tabs>
        <w:spacing w:after="0" w:line="276" w:lineRule="auto"/>
        <w:ind w:left="1080" w:hanging="1080"/>
        <w:contextualSpacing/>
        <w:rPr>
          <w:rFonts w:ascii="Trebuchet MS" w:hAnsi="Trebuchet MS"/>
          <w:szCs w:val="22"/>
        </w:rPr>
      </w:pPr>
      <w:r w:rsidRPr="004614C9">
        <w:rPr>
          <w:rFonts w:ascii="Times New Roman" w:eastAsia="Calibri" w:hAnsi="Times New Roman"/>
          <w:szCs w:val="22"/>
        </w:rPr>
        <w:t>•</w:t>
      </w:r>
      <w:r w:rsidRPr="004614C9">
        <w:rPr>
          <w:rFonts w:ascii="Times New Roman" w:eastAsia="Calibri" w:hAnsi="Times New Roman"/>
          <w:szCs w:val="22"/>
        </w:rPr>
        <w:tab/>
      </w:r>
      <w:r w:rsidRPr="004614C9">
        <w:rPr>
          <w:rFonts w:ascii="Trebuchet MS" w:hAnsi="Trebuchet MS"/>
          <w:szCs w:val="22"/>
        </w:rPr>
        <w:t>un cântar carosabil pentru camioane (cap-tractor).</w:t>
      </w:r>
    </w:p>
    <w:p w14:paraId="4B31F46E" w14:textId="141BE459"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w:t>
      </w:r>
      <w:r>
        <w:rPr>
          <w:rFonts w:ascii="Trebuchet MS" w:hAnsi="Trebuchet MS"/>
          <w:szCs w:val="22"/>
        </w:rPr>
        <w:tab/>
        <w:t>un c</w:t>
      </w:r>
      <w:r w:rsidRPr="004614C9">
        <w:rPr>
          <w:rFonts w:ascii="Trebuchet MS" w:hAnsi="Trebuchet MS"/>
          <w:szCs w:val="22"/>
        </w:rPr>
        <w:t>ontainer de tip baracă pentru administrație – supraveghere, prevăzut cu un mic depozit de scule și două grupuri sanitare, unul pentru angajatul platformei, altul pentru cetățenii care aduc deșeuri;</w:t>
      </w:r>
    </w:p>
    <w:p w14:paraId="567B0F27" w14:textId="377D97A1"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w:t>
      </w:r>
      <w:r>
        <w:rPr>
          <w:rFonts w:ascii="Trebuchet MS" w:hAnsi="Trebuchet MS"/>
          <w:szCs w:val="22"/>
        </w:rPr>
        <w:tab/>
        <w:t>un c</w:t>
      </w:r>
      <w:r w:rsidRPr="004614C9">
        <w:rPr>
          <w:rFonts w:ascii="Trebuchet MS" w:hAnsi="Trebuchet MS"/>
          <w:szCs w:val="22"/>
        </w:rPr>
        <w:t>ontainer de tip baracă, frigorific, pentru cadavre de animale mici de casă (pisici, câini, păsări);</w:t>
      </w:r>
    </w:p>
    <w:p w14:paraId="4A013A49" w14:textId="36CCB3E1"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w:t>
      </w:r>
      <w:r>
        <w:rPr>
          <w:rFonts w:ascii="Trebuchet MS" w:hAnsi="Trebuchet MS"/>
          <w:szCs w:val="22"/>
        </w:rPr>
        <w:tab/>
        <w:t>u</w:t>
      </w:r>
      <w:r w:rsidRPr="004614C9">
        <w:rPr>
          <w:rFonts w:ascii="Trebuchet MS" w:hAnsi="Trebuchet MS"/>
          <w:szCs w:val="22"/>
        </w:rPr>
        <w:t>n container de tip baracă pentru colectarea de deșeuri periculoase (vopsele, bidoane de vopsele sau diluanți, medicamente expirate, baterii)</w:t>
      </w:r>
    </w:p>
    <w:p w14:paraId="2C25EAAC" w14:textId="44D2EC42" w:rsidR="004614C9" w:rsidRPr="004614C9" w:rsidRDefault="004614C9" w:rsidP="004614C9">
      <w:pPr>
        <w:pStyle w:val="BH-Textnormal"/>
        <w:spacing w:after="0" w:line="276" w:lineRule="auto"/>
        <w:ind w:left="270" w:hanging="270"/>
        <w:contextualSpacing/>
        <w:rPr>
          <w:rFonts w:ascii="Trebuchet MS" w:hAnsi="Trebuchet MS"/>
          <w:szCs w:val="22"/>
        </w:rPr>
      </w:pPr>
      <w:r w:rsidRPr="004614C9">
        <w:rPr>
          <w:rFonts w:ascii="Trebuchet MS" w:hAnsi="Trebuchet MS"/>
          <w:szCs w:val="22"/>
        </w:rPr>
        <w:t>•</w:t>
      </w:r>
      <w:r>
        <w:rPr>
          <w:rFonts w:ascii="Trebuchet MS" w:hAnsi="Trebuchet MS"/>
          <w:szCs w:val="22"/>
        </w:rPr>
        <w:tab/>
        <w:t>t</w:t>
      </w:r>
      <w:r w:rsidRPr="004614C9">
        <w:rPr>
          <w:rFonts w:ascii="Trebuchet MS" w:hAnsi="Trebuchet MS"/>
          <w:szCs w:val="22"/>
        </w:rPr>
        <w:t>rei containere prevăzute cu presă pentru colecarea deseurilor de hârtie/carton, plastic, respectiv textile;</w:t>
      </w:r>
    </w:p>
    <w:p w14:paraId="45A88E64" w14:textId="76B77DDA"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w:t>
      </w:r>
      <w:r>
        <w:rPr>
          <w:rFonts w:ascii="Trebuchet MS" w:hAnsi="Trebuchet MS"/>
          <w:szCs w:val="22"/>
        </w:rPr>
        <w:tab/>
        <w:t>t</w:t>
      </w:r>
      <w:r w:rsidRPr="004614C9">
        <w:rPr>
          <w:rFonts w:ascii="Trebuchet MS" w:hAnsi="Trebuchet MS"/>
          <w:szCs w:val="22"/>
        </w:rPr>
        <w:t>rei containere închise și acoperite de tip walk-in, pentru colecatrea deșeurilor electrice/elctronice, a celor de uz casnic (electrice mari – frigidere, televizoare, etc.) și a celor de mobilier din lemn;</w:t>
      </w:r>
    </w:p>
    <w:p w14:paraId="6E6B7E39" w14:textId="52271BC1"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w:t>
      </w:r>
      <w:r>
        <w:rPr>
          <w:rFonts w:ascii="Trebuchet MS" w:hAnsi="Trebuchet MS"/>
          <w:szCs w:val="22"/>
        </w:rPr>
        <w:tab/>
        <w:t>d</w:t>
      </w:r>
      <w:r w:rsidRPr="004614C9">
        <w:rPr>
          <w:rFonts w:ascii="Trebuchet MS" w:hAnsi="Trebuchet MS"/>
          <w:szCs w:val="22"/>
        </w:rPr>
        <w:t xml:space="preserve">ouă containere </w:t>
      </w:r>
      <w:r>
        <w:rPr>
          <w:rFonts w:ascii="Trebuchet MS" w:hAnsi="Trebuchet MS"/>
          <w:szCs w:val="22"/>
        </w:rPr>
        <w:t>de tip SKIP deschise, pentru deș</w:t>
      </w:r>
      <w:r w:rsidRPr="004614C9">
        <w:rPr>
          <w:rFonts w:ascii="Trebuchet MS" w:hAnsi="Trebuchet MS"/>
          <w:szCs w:val="22"/>
        </w:rPr>
        <w:t>euri de sticlă–geam, respectiv sicle/borcane/recipiente;</w:t>
      </w:r>
    </w:p>
    <w:p w14:paraId="2CD64020" w14:textId="4BE46D0D"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lastRenderedPageBreak/>
        <w:t>•</w:t>
      </w:r>
      <w:r>
        <w:rPr>
          <w:rFonts w:ascii="Trebuchet MS" w:hAnsi="Trebuchet MS"/>
          <w:szCs w:val="22"/>
        </w:rPr>
        <w:tab/>
        <w:t>t</w:t>
      </w:r>
      <w:r w:rsidRPr="004614C9">
        <w:rPr>
          <w:rFonts w:ascii="Trebuchet MS" w:hAnsi="Trebuchet MS"/>
          <w:szCs w:val="22"/>
        </w:rPr>
        <w:t>rei containere deschise, înalte, de tip ab-roll pentru anvelope, deșeuri metalice, deșeuri de curte/grădină (crengi, frunze, etc);</w:t>
      </w:r>
    </w:p>
    <w:p w14:paraId="3266E95D" w14:textId="1E96E30A"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w:t>
      </w:r>
      <w:r>
        <w:rPr>
          <w:rFonts w:ascii="Trebuchet MS" w:hAnsi="Trebuchet MS"/>
          <w:szCs w:val="22"/>
        </w:rPr>
        <w:tab/>
        <w:t>t</w:t>
      </w:r>
      <w:r w:rsidRPr="004614C9">
        <w:rPr>
          <w:rFonts w:ascii="Trebuchet MS" w:hAnsi="Trebuchet MS"/>
          <w:szCs w:val="22"/>
        </w:rPr>
        <w:t>rei containere deschise, joase, de tip ab-roll pentru deșeuri din construcții, moloz;</w:t>
      </w:r>
    </w:p>
    <w:p w14:paraId="3113512E" w14:textId="156A8F6C"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w:t>
      </w:r>
      <w:r>
        <w:rPr>
          <w:rFonts w:ascii="Trebuchet MS" w:hAnsi="Trebuchet MS"/>
          <w:szCs w:val="22"/>
        </w:rPr>
        <w:tab/>
        <w:t>un s</w:t>
      </w:r>
      <w:r w:rsidRPr="004614C9">
        <w:rPr>
          <w:rFonts w:ascii="Trebuchet MS" w:hAnsi="Trebuchet MS"/>
          <w:szCs w:val="22"/>
        </w:rPr>
        <w:t>eparator de hidrocarburi pentru toată platforma carosabilă;</w:t>
      </w:r>
    </w:p>
    <w:p w14:paraId="4D1E149F" w14:textId="0CAF3468" w:rsidR="004614C9" w:rsidRP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w:t>
      </w:r>
      <w:r>
        <w:rPr>
          <w:rFonts w:ascii="Trebuchet MS" w:hAnsi="Trebuchet MS"/>
          <w:szCs w:val="22"/>
        </w:rPr>
        <w:tab/>
        <w:t>d</w:t>
      </w:r>
      <w:r w:rsidRPr="004614C9">
        <w:rPr>
          <w:rFonts w:ascii="Trebuchet MS" w:hAnsi="Trebuchet MS"/>
          <w:szCs w:val="22"/>
        </w:rPr>
        <w:t>ouă scări mobile metalice (oțel zincat) pentru descărcarea deșeurilor în containerele deschise înalte.</w:t>
      </w:r>
    </w:p>
    <w:p w14:paraId="0377B24B" w14:textId="77777777" w:rsidR="004614C9" w:rsidRDefault="004614C9" w:rsidP="004614C9">
      <w:pPr>
        <w:pStyle w:val="BH-Textnormal"/>
        <w:spacing w:after="0" w:line="276" w:lineRule="auto"/>
        <w:ind w:left="270" w:hanging="270"/>
        <w:contextualSpacing/>
        <w:rPr>
          <w:rFonts w:ascii="Trebuchet MS" w:hAnsi="Trebuchet MS"/>
          <w:szCs w:val="22"/>
        </w:rPr>
      </w:pPr>
      <w:r>
        <w:rPr>
          <w:rFonts w:ascii="Trebuchet MS" w:hAnsi="Trebuchet MS"/>
          <w:szCs w:val="22"/>
        </w:rPr>
        <w:t>•</w:t>
      </w:r>
      <w:r>
        <w:rPr>
          <w:rFonts w:ascii="Trebuchet MS" w:hAnsi="Trebuchet MS"/>
          <w:szCs w:val="22"/>
        </w:rPr>
        <w:tab/>
        <w:t>s</w:t>
      </w:r>
      <w:r w:rsidRPr="004614C9">
        <w:rPr>
          <w:rFonts w:ascii="Trebuchet MS" w:hAnsi="Trebuchet MS"/>
          <w:szCs w:val="22"/>
        </w:rPr>
        <w:t>tâlpi de iluminat și camere supraveghere (8 bucăți).</w:t>
      </w:r>
    </w:p>
    <w:p w14:paraId="5E74946B" w14:textId="179C97C0" w:rsidR="004614C9" w:rsidRPr="004614C9" w:rsidRDefault="004614C9" w:rsidP="004614C9">
      <w:pPr>
        <w:pStyle w:val="BH-Textnormal"/>
        <w:spacing w:after="0" w:line="276" w:lineRule="auto"/>
        <w:ind w:left="0"/>
        <w:contextualSpacing/>
        <w:rPr>
          <w:rFonts w:ascii="Trebuchet MS" w:hAnsi="Trebuchet MS"/>
          <w:szCs w:val="22"/>
        </w:rPr>
      </w:pPr>
      <w:r>
        <w:rPr>
          <w:rFonts w:ascii="Trebuchet MS" w:hAnsi="Trebuchet MS"/>
          <w:szCs w:val="22"/>
        </w:rPr>
        <w:t xml:space="preserve">     </w:t>
      </w:r>
      <w:r w:rsidRPr="004614C9">
        <w:rPr>
          <w:rFonts w:ascii="Trebuchet MS" w:hAnsi="Trebuchet MS"/>
          <w:szCs w:val="22"/>
        </w:rPr>
        <w:t>Apele colectate</w:t>
      </w:r>
      <w:r>
        <w:rPr>
          <w:rFonts w:ascii="Trebuchet MS" w:hAnsi="Trebuchet MS"/>
          <w:szCs w:val="22"/>
        </w:rPr>
        <w:t xml:space="preserve"> de pe platformele carosabile, înainte sa fie evacuate în bazinul de retenț</w:t>
      </w:r>
      <w:r w:rsidRPr="004614C9">
        <w:rPr>
          <w:rFonts w:ascii="Trebuchet MS" w:hAnsi="Trebuchet MS"/>
          <w:szCs w:val="22"/>
        </w:rPr>
        <w:t>ie, vor trece prin separatorul de hidrocarburi amplasat la exterior. Separatorul de hidrocarburi este un echipament prefabricat, realizat din beton armat, avand debitul de 30 l/s.</w:t>
      </w:r>
    </w:p>
    <w:p w14:paraId="3A523842" w14:textId="23EE7D6F" w:rsidR="00EE1E2D" w:rsidRPr="004614C9" w:rsidRDefault="004614C9" w:rsidP="004614C9">
      <w:pPr>
        <w:pStyle w:val="BH-Textnormal"/>
        <w:spacing w:after="0" w:line="276" w:lineRule="auto"/>
        <w:ind w:left="0"/>
        <w:contextualSpacing/>
        <w:rPr>
          <w:rFonts w:ascii="Trebuchet MS" w:hAnsi="Trebuchet MS"/>
          <w:szCs w:val="22"/>
        </w:rPr>
      </w:pPr>
      <w:r>
        <w:rPr>
          <w:rFonts w:ascii="Trebuchet MS" w:hAnsi="Trebuchet MS"/>
          <w:szCs w:val="22"/>
        </w:rPr>
        <w:t>Bazinul de retenț</w:t>
      </w:r>
      <w:r w:rsidRPr="004614C9">
        <w:rPr>
          <w:rFonts w:ascii="Trebuchet MS" w:hAnsi="Trebuchet MS"/>
          <w:szCs w:val="22"/>
        </w:rPr>
        <w:t xml:space="preserve">ie pentru colectarea apelor pluviale </w:t>
      </w:r>
      <w:r>
        <w:rPr>
          <w:rFonts w:ascii="Trebuchet MS" w:hAnsi="Trebuchet MS"/>
          <w:szCs w:val="22"/>
        </w:rPr>
        <w:t xml:space="preserve">va fi </w:t>
      </w:r>
      <w:r w:rsidRPr="004614C9">
        <w:rPr>
          <w:rFonts w:ascii="Trebuchet MS" w:hAnsi="Trebuchet MS"/>
          <w:szCs w:val="22"/>
        </w:rPr>
        <w:t xml:space="preserve">amplasat subteran </w:t>
      </w:r>
      <w:r>
        <w:rPr>
          <w:rFonts w:ascii="Trebuchet MS" w:hAnsi="Trebuchet MS"/>
          <w:szCs w:val="22"/>
        </w:rPr>
        <w:t>ș</w:t>
      </w:r>
      <w:r w:rsidRPr="004614C9">
        <w:rPr>
          <w:rFonts w:ascii="Trebuchet MS" w:hAnsi="Trebuchet MS"/>
          <w:szCs w:val="22"/>
        </w:rPr>
        <w:t xml:space="preserve">i </w:t>
      </w:r>
      <w:r>
        <w:rPr>
          <w:rFonts w:ascii="Trebuchet MS" w:hAnsi="Trebuchet MS"/>
          <w:szCs w:val="22"/>
        </w:rPr>
        <w:t xml:space="preserve">va avea o </w:t>
      </w:r>
      <w:r w:rsidRPr="004614C9">
        <w:rPr>
          <w:rFonts w:ascii="Trebuchet MS" w:hAnsi="Trebuchet MS"/>
          <w:szCs w:val="22"/>
        </w:rPr>
        <w:t xml:space="preserve">capacitate de 70 mc. </w:t>
      </w:r>
      <w:r>
        <w:rPr>
          <w:rFonts w:ascii="Trebuchet MS" w:hAnsi="Trebuchet MS"/>
          <w:szCs w:val="22"/>
        </w:rPr>
        <w:t>Apele pluviale care vor fi colectate în bazinul de retenț</w:t>
      </w:r>
      <w:r w:rsidRPr="004614C9">
        <w:rPr>
          <w:rFonts w:ascii="Trebuchet MS" w:hAnsi="Trebuchet MS"/>
          <w:szCs w:val="22"/>
        </w:rPr>
        <w:t>ie, vor fi evacuate cu</w:t>
      </w:r>
      <w:r>
        <w:rPr>
          <w:rFonts w:ascii="Trebuchet MS" w:hAnsi="Trebuchet MS"/>
          <w:szCs w:val="22"/>
        </w:rPr>
        <w:t xml:space="preserve"> ajutorul unei pompe ș</w:t>
      </w:r>
      <w:r w:rsidRPr="004614C9">
        <w:rPr>
          <w:rFonts w:ascii="Trebuchet MS" w:hAnsi="Trebuchet MS"/>
          <w:szCs w:val="22"/>
        </w:rPr>
        <w:t xml:space="preserve">i </w:t>
      </w:r>
      <w:r>
        <w:rPr>
          <w:rFonts w:ascii="Trebuchet MS" w:hAnsi="Trebuchet MS"/>
          <w:szCs w:val="22"/>
        </w:rPr>
        <w:t>vor fi folosite pentru udarea spaț</w:t>
      </w:r>
      <w:r w:rsidRPr="004614C9">
        <w:rPr>
          <w:rFonts w:ascii="Trebuchet MS" w:hAnsi="Trebuchet MS"/>
          <w:szCs w:val="22"/>
        </w:rPr>
        <w:t>iilor verzi.</w:t>
      </w:r>
    </w:p>
    <w:p w14:paraId="2CA49A4A" w14:textId="77777777" w:rsidR="00EE1E2D" w:rsidRDefault="00EE1E2D" w:rsidP="00EE1E2D">
      <w:pPr>
        <w:pStyle w:val="BH-Textnormal"/>
        <w:spacing w:before="0" w:after="0" w:line="276" w:lineRule="auto"/>
        <w:ind w:left="0"/>
        <w:contextualSpacing/>
        <w:rPr>
          <w:rFonts w:ascii="Trebuchet MS" w:hAnsi="Trebuchet MS"/>
          <w:szCs w:val="22"/>
        </w:rPr>
      </w:pPr>
    </w:p>
    <w:p w14:paraId="10E31ABD" w14:textId="77777777" w:rsidR="00EE1E2D" w:rsidRPr="004614C9" w:rsidRDefault="00EE1E2D" w:rsidP="00EE1E2D">
      <w:pPr>
        <w:widowControl w:val="0"/>
        <w:tabs>
          <w:tab w:val="left" w:pos="0"/>
        </w:tabs>
        <w:suppressAutoHyphens/>
        <w:spacing w:line="276" w:lineRule="auto"/>
        <w:jc w:val="both"/>
        <w:rPr>
          <w:rFonts w:ascii="Trebuchet MS" w:eastAsia="Arial Narrow" w:hAnsi="Trebuchet MS"/>
          <w:b/>
          <w:bCs/>
          <w:szCs w:val="26"/>
          <w:u w:val="single"/>
          <w:lang w:eastAsia="ar-SA"/>
        </w:rPr>
      </w:pPr>
      <w:r w:rsidRPr="004614C9">
        <w:rPr>
          <w:rFonts w:ascii="Trebuchet MS" w:hAnsi="Trebuchet MS"/>
          <w:b/>
          <w:bCs/>
          <w:szCs w:val="26"/>
          <w:u w:val="single"/>
          <w:lang w:eastAsia="ar-SA"/>
        </w:rPr>
        <w:t>BILANȚ TERITORIAL</w:t>
      </w:r>
    </w:p>
    <w:tbl>
      <w:tblPr>
        <w:tblW w:w="9991" w:type="dxa"/>
        <w:tblInd w:w="5" w:type="dxa"/>
        <w:tblLayout w:type="fixed"/>
        <w:tblCellMar>
          <w:left w:w="0" w:type="dxa"/>
          <w:right w:w="0" w:type="dxa"/>
        </w:tblCellMar>
        <w:tblLook w:val="01E0" w:firstRow="1" w:lastRow="1" w:firstColumn="1" w:lastColumn="1" w:noHBand="0" w:noVBand="0"/>
      </w:tblPr>
      <w:tblGrid>
        <w:gridCol w:w="7379"/>
        <w:gridCol w:w="806"/>
        <w:gridCol w:w="1806"/>
      </w:tblGrid>
      <w:tr w:rsidR="004614C9" w:rsidRPr="004614C9" w14:paraId="69060925" w14:textId="77777777" w:rsidTr="00AA186F">
        <w:trPr>
          <w:trHeight w:val="369"/>
        </w:trPr>
        <w:tc>
          <w:tcPr>
            <w:tcW w:w="7379" w:type="dxa"/>
          </w:tcPr>
          <w:p w14:paraId="14C60EAC" w14:textId="203044F9"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Pr>
                <w:rFonts w:ascii="Trebuchet MS" w:eastAsia="Times New Roman" w:hAnsi="Trebuchet MS" w:cs="Times New Roman"/>
                <w:noProof/>
              </w:rPr>
              <w:t xml:space="preserve">S TEREN </w:t>
            </w:r>
          </w:p>
        </w:tc>
        <w:tc>
          <w:tcPr>
            <w:tcW w:w="806" w:type="dxa"/>
          </w:tcPr>
          <w:p w14:paraId="0D2D8BC4"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4614C9">
              <w:rPr>
                <w:rFonts w:ascii="Trebuchet MS" w:eastAsia="Times New Roman" w:hAnsi="Trebuchet MS" w:cs="Times New Roman"/>
                <w:noProof/>
              </w:rPr>
              <w:t>3119,00</w:t>
            </w:r>
          </w:p>
        </w:tc>
        <w:tc>
          <w:tcPr>
            <w:tcW w:w="1806" w:type="dxa"/>
          </w:tcPr>
          <w:p w14:paraId="2757A948" w14:textId="6D30C2A4" w:rsidR="004614C9" w:rsidRPr="004614C9" w:rsidRDefault="00AA186F"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Pr>
                <w:rFonts w:ascii="Trebuchet MS" w:eastAsia="Times New Roman" w:hAnsi="Trebuchet MS" w:cs="Times New Roman"/>
                <w:noProof/>
              </w:rPr>
              <w:t>mp</w:t>
            </w:r>
          </w:p>
        </w:tc>
      </w:tr>
      <w:tr w:rsidR="004614C9" w:rsidRPr="004614C9" w14:paraId="2B607954" w14:textId="77777777" w:rsidTr="00AA186F">
        <w:trPr>
          <w:trHeight w:val="369"/>
        </w:trPr>
        <w:tc>
          <w:tcPr>
            <w:tcW w:w="7379" w:type="dxa"/>
          </w:tcPr>
          <w:p w14:paraId="7F1840FC" w14:textId="7E2ED369"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Pr>
                <w:rFonts w:ascii="Trebuchet MS" w:eastAsia="Times New Roman" w:hAnsi="Trebuchet MS" w:cs="Times New Roman"/>
                <w:noProof/>
              </w:rPr>
              <w:t>Suprafață</w:t>
            </w:r>
            <w:r w:rsidRPr="004614C9">
              <w:rPr>
                <w:rFonts w:ascii="Trebuchet MS" w:eastAsia="Times New Roman" w:hAnsi="Trebuchet MS" w:cs="Times New Roman"/>
                <w:noProof/>
              </w:rPr>
              <w:t xml:space="preserve"> a</w:t>
            </w:r>
            <w:r>
              <w:rPr>
                <w:rFonts w:ascii="Trebuchet MS" w:eastAsia="Times New Roman" w:hAnsi="Trebuchet MS" w:cs="Times New Roman"/>
                <w:noProof/>
              </w:rPr>
              <w:t xml:space="preserve">menajată propusă (împrejmuită) </w:t>
            </w:r>
          </w:p>
        </w:tc>
        <w:tc>
          <w:tcPr>
            <w:tcW w:w="806" w:type="dxa"/>
          </w:tcPr>
          <w:p w14:paraId="6081EE9E"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4614C9">
              <w:rPr>
                <w:rFonts w:ascii="Trebuchet MS" w:eastAsia="Times New Roman" w:hAnsi="Trebuchet MS" w:cs="Times New Roman"/>
                <w:noProof/>
              </w:rPr>
              <w:t>2452,00</w:t>
            </w:r>
          </w:p>
        </w:tc>
        <w:tc>
          <w:tcPr>
            <w:tcW w:w="1806" w:type="dxa"/>
          </w:tcPr>
          <w:p w14:paraId="73AC12F7" w14:textId="1F45EA9D" w:rsidR="004614C9" w:rsidRPr="004614C9" w:rsidRDefault="00AA186F"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AA186F">
              <w:rPr>
                <w:rFonts w:ascii="Trebuchet MS" w:eastAsia="Times New Roman" w:hAnsi="Trebuchet MS" w:cs="Times New Roman"/>
                <w:noProof/>
              </w:rPr>
              <w:t>mp</w:t>
            </w:r>
          </w:p>
        </w:tc>
      </w:tr>
      <w:tr w:rsidR="004614C9" w:rsidRPr="004614C9" w14:paraId="61DBFD58" w14:textId="77777777" w:rsidTr="00AA186F">
        <w:trPr>
          <w:trHeight w:val="369"/>
        </w:trPr>
        <w:tc>
          <w:tcPr>
            <w:tcW w:w="7379" w:type="dxa"/>
          </w:tcPr>
          <w:p w14:paraId="2F1B5F10" w14:textId="64A7C002"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Pr>
                <w:rFonts w:ascii="Trebuchet MS" w:eastAsia="Times New Roman" w:hAnsi="Trebuchet MS" w:cs="Times New Roman"/>
                <w:noProof/>
              </w:rPr>
              <w:t xml:space="preserve">Suprafață platformă acoperită </w:t>
            </w:r>
          </w:p>
        </w:tc>
        <w:tc>
          <w:tcPr>
            <w:tcW w:w="806" w:type="dxa"/>
          </w:tcPr>
          <w:p w14:paraId="481AB098"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4614C9">
              <w:rPr>
                <w:rFonts w:ascii="Trebuchet MS" w:eastAsia="Times New Roman" w:hAnsi="Trebuchet MS" w:cs="Times New Roman"/>
                <w:noProof/>
              </w:rPr>
              <w:t>375,00</w:t>
            </w:r>
          </w:p>
        </w:tc>
        <w:tc>
          <w:tcPr>
            <w:tcW w:w="1806" w:type="dxa"/>
          </w:tcPr>
          <w:p w14:paraId="42F59182" w14:textId="2EC1AC2A" w:rsidR="004614C9" w:rsidRPr="004614C9" w:rsidRDefault="00AA186F"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AA186F">
              <w:rPr>
                <w:rFonts w:ascii="Trebuchet MS" w:eastAsia="Times New Roman" w:hAnsi="Trebuchet MS" w:cs="Times New Roman"/>
                <w:noProof/>
              </w:rPr>
              <w:t>mp</w:t>
            </w:r>
          </w:p>
        </w:tc>
      </w:tr>
      <w:tr w:rsidR="004614C9" w:rsidRPr="004614C9" w14:paraId="4AD1D554" w14:textId="77777777" w:rsidTr="00AA186F">
        <w:trPr>
          <w:trHeight w:val="369"/>
        </w:trPr>
        <w:tc>
          <w:tcPr>
            <w:tcW w:w="7379" w:type="dxa"/>
          </w:tcPr>
          <w:p w14:paraId="4F92FFFF" w14:textId="136120E5"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Pr>
                <w:rFonts w:ascii="Trebuchet MS" w:eastAsia="Times New Roman" w:hAnsi="Trebuchet MS" w:cs="Times New Roman"/>
                <w:noProof/>
              </w:rPr>
              <w:t xml:space="preserve">Suprafață alei și parcaje </w:t>
            </w:r>
          </w:p>
        </w:tc>
        <w:tc>
          <w:tcPr>
            <w:tcW w:w="806" w:type="dxa"/>
          </w:tcPr>
          <w:p w14:paraId="5573AA1C"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4614C9">
              <w:rPr>
                <w:rFonts w:ascii="Trebuchet MS" w:eastAsia="Times New Roman" w:hAnsi="Trebuchet MS" w:cs="Times New Roman"/>
                <w:noProof/>
              </w:rPr>
              <w:t>1949,10</w:t>
            </w:r>
          </w:p>
        </w:tc>
        <w:tc>
          <w:tcPr>
            <w:tcW w:w="1806" w:type="dxa"/>
          </w:tcPr>
          <w:p w14:paraId="5151D128" w14:textId="5EB1BC33" w:rsidR="004614C9" w:rsidRPr="004614C9" w:rsidRDefault="00AA186F"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AA186F">
              <w:rPr>
                <w:rFonts w:ascii="Trebuchet MS" w:eastAsia="Times New Roman" w:hAnsi="Trebuchet MS" w:cs="Times New Roman"/>
                <w:noProof/>
              </w:rPr>
              <w:t>mp</w:t>
            </w:r>
          </w:p>
        </w:tc>
      </w:tr>
      <w:tr w:rsidR="004614C9" w:rsidRPr="004614C9" w14:paraId="63389B98" w14:textId="77777777" w:rsidTr="00AA186F">
        <w:trPr>
          <w:trHeight w:val="369"/>
        </w:trPr>
        <w:tc>
          <w:tcPr>
            <w:tcW w:w="7379" w:type="dxa"/>
          </w:tcPr>
          <w:p w14:paraId="6EF1E3A2" w14:textId="3AF42E13"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Pr>
                <w:rFonts w:ascii="Trebuchet MS" w:eastAsia="Times New Roman" w:hAnsi="Trebuchet MS" w:cs="Times New Roman"/>
                <w:noProof/>
              </w:rPr>
              <w:t xml:space="preserve">Suprafață trotuare </w:t>
            </w:r>
          </w:p>
        </w:tc>
        <w:tc>
          <w:tcPr>
            <w:tcW w:w="806" w:type="dxa"/>
          </w:tcPr>
          <w:p w14:paraId="50B6C22D"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4614C9">
              <w:rPr>
                <w:rFonts w:ascii="Trebuchet MS" w:eastAsia="Times New Roman" w:hAnsi="Trebuchet MS" w:cs="Times New Roman"/>
                <w:noProof/>
              </w:rPr>
              <w:t>60,00</w:t>
            </w:r>
          </w:p>
        </w:tc>
        <w:tc>
          <w:tcPr>
            <w:tcW w:w="1806" w:type="dxa"/>
          </w:tcPr>
          <w:p w14:paraId="0E4409CC" w14:textId="58B78892" w:rsidR="004614C9" w:rsidRPr="004614C9" w:rsidRDefault="00AA186F"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AA186F">
              <w:rPr>
                <w:rFonts w:ascii="Trebuchet MS" w:eastAsia="Times New Roman" w:hAnsi="Trebuchet MS" w:cs="Times New Roman"/>
                <w:noProof/>
              </w:rPr>
              <w:t>mp</w:t>
            </w:r>
          </w:p>
        </w:tc>
      </w:tr>
      <w:tr w:rsidR="004614C9" w:rsidRPr="004614C9" w14:paraId="6F9EC5EB" w14:textId="77777777" w:rsidTr="00AA186F">
        <w:trPr>
          <w:trHeight w:val="366"/>
        </w:trPr>
        <w:tc>
          <w:tcPr>
            <w:tcW w:w="7379" w:type="dxa"/>
          </w:tcPr>
          <w:p w14:paraId="0DB5F0CF" w14:textId="302BD6FE"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Pr>
                <w:rFonts w:ascii="Trebuchet MS" w:eastAsia="Times New Roman" w:hAnsi="Trebuchet MS" w:cs="Times New Roman"/>
                <w:noProof/>
              </w:rPr>
              <w:t>Suprafață spaț</w:t>
            </w:r>
            <w:r w:rsidRPr="004614C9">
              <w:rPr>
                <w:rFonts w:ascii="Trebuchet MS" w:eastAsia="Times New Roman" w:hAnsi="Trebuchet MS" w:cs="Times New Roman"/>
                <w:noProof/>
              </w:rPr>
              <w:t>ii v</w:t>
            </w:r>
            <w:r>
              <w:rPr>
                <w:rFonts w:ascii="Trebuchet MS" w:eastAsia="Times New Roman" w:hAnsi="Trebuchet MS" w:cs="Times New Roman"/>
                <w:noProof/>
              </w:rPr>
              <w:t xml:space="preserve">erzi (din suprafata amenajata) </w:t>
            </w:r>
          </w:p>
        </w:tc>
        <w:tc>
          <w:tcPr>
            <w:tcW w:w="806" w:type="dxa"/>
          </w:tcPr>
          <w:p w14:paraId="17E3FFD5"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4614C9">
              <w:rPr>
                <w:rFonts w:ascii="Trebuchet MS" w:eastAsia="Times New Roman" w:hAnsi="Trebuchet MS" w:cs="Times New Roman"/>
                <w:noProof/>
              </w:rPr>
              <w:t>392,78</w:t>
            </w:r>
          </w:p>
        </w:tc>
        <w:tc>
          <w:tcPr>
            <w:tcW w:w="1806" w:type="dxa"/>
          </w:tcPr>
          <w:p w14:paraId="20DA3E8F" w14:textId="69ED25E2" w:rsidR="004614C9" w:rsidRPr="004614C9" w:rsidRDefault="00AA186F"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AA186F">
              <w:rPr>
                <w:rFonts w:ascii="Trebuchet MS" w:eastAsia="Times New Roman" w:hAnsi="Trebuchet MS" w:cs="Times New Roman"/>
                <w:noProof/>
              </w:rPr>
              <w:t>mp</w:t>
            </w:r>
          </w:p>
        </w:tc>
      </w:tr>
      <w:tr w:rsidR="004614C9" w:rsidRPr="004614C9" w14:paraId="6A54AAC1" w14:textId="77777777" w:rsidTr="00AA186F">
        <w:trPr>
          <w:trHeight w:val="369"/>
        </w:trPr>
        <w:tc>
          <w:tcPr>
            <w:tcW w:w="7379" w:type="dxa"/>
          </w:tcPr>
          <w:p w14:paraId="391BBDA2" w14:textId="3ACA35B3"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Pr>
                <w:rFonts w:ascii="Trebuchet MS" w:eastAsia="Times New Roman" w:hAnsi="Trebuchet MS" w:cs="Times New Roman"/>
                <w:noProof/>
              </w:rPr>
              <w:t>Suprafață spaț</w:t>
            </w:r>
            <w:r w:rsidRPr="004614C9">
              <w:rPr>
                <w:rFonts w:ascii="Trebuchet MS" w:eastAsia="Times New Roman" w:hAnsi="Trebuchet MS" w:cs="Times New Roman"/>
                <w:noProof/>
              </w:rPr>
              <w:t>ii verzi (</w:t>
            </w:r>
            <w:r>
              <w:rPr>
                <w:rFonts w:ascii="Trebuchet MS" w:eastAsia="Times New Roman" w:hAnsi="Trebuchet MS" w:cs="Times New Roman"/>
                <w:noProof/>
              </w:rPr>
              <w:t xml:space="preserve">în afara suprafeței amenajate) </w:t>
            </w:r>
          </w:p>
        </w:tc>
        <w:tc>
          <w:tcPr>
            <w:tcW w:w="806" w:type="dxa"/>
          </w:tcPr>
          <w:p w14:paraId="7846D407"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4614C9">
              <w:rPr>
                <w:rFonts w:ascii="Trebuchet MS" w:eastAsia="Times New Roman" w:hAnsi="Trebuchet MS" w:cs="Times New Roman"/>
                <w:noProof/>
              </w:rPr>
              <w:t>667,24</w:t>
            </w:r>
          </w:p>
        </w:tc>
        <w:tc>
          <w:tcPr>
            <w:tcW w:w="1806" w:type="dxa"/>
          </w:tcPr>
          <w:p w14:paraId="50410B20" w14:textId="08654F0E" w:rsidR="004614C9" w:rsidRPr="004614C9" w:rsidRDefault="00AA186F"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AA186F">
              <w:rPr>
                <w:rFonts w:ascii="Trebuchet MS" w:eastAsia="Times New Roman" w:hAnsi="Trebuchet MS" w:cs="Times New Roman"/>
                <w:noProof/>
              </w:rPr>
              <w:t>mp</w:t>
            </w:r>
          </w:p>
        </w:tc>
      </w:tr>
      <w:tr w:rsidR="004614C9" w:rsidRPr="004614C9" w14:paraId="1CC11FD9" w14:textId="77777777" w:rsidTr="00AA186F">
        <w:trPr>
          <w:trHeight w:val="369"/>
        </w:trPr>
        <w:tc>
          <w:tcPr>
            <w:tcW w:w="7379" w:type="dxa"/>
          </w:tcPr>
          <w:p w14:paraId="4D27B00A" w14:textId="34B43291"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Pr>
                <w:rFonts w:ascii="Trebuchet MS" w:eastAsia="Times New Roman" w:hAnsi="Trebuchet MS" w:cs="Times New Roman"/>
                <w:noProof/>
              </w:rPr>
              <w:t xml:space="preserve">Suprafață totală spații verzi </w:t>
            </w:r>
          </w:p>
        </w:tc>
        <w:tc>
          <w:tcPr>
            <w:tcW w:w="806" w:type="dxa"/>
          </w:tcPr>
          <w:p w14:paraId="06994821"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4614C9">
              <w:rPr>
                <w:rFonts w:ascii="Trebuchet MS" w:eastAsia="Times New Roman" w:hAnsi="Trebuchet MS" w:cs="Times New Roman"/>
                <w:noProof/>
              </w:rPr>
              <w:t>1061,02</w:t>
            </w:r>
          </w:p>
        </w:tc>
        <w:tc>
          <w:tcPr>
            <w:tcW w:w="1806" w:type="dxa"/>
          </w:tcPr>
          <w:p w14:paraId="4170BAF5" w14:textId="32B0DC1F" w:rsidR="004614C9" w:rsidRPr="004614C9" w:rsidRDefault="00AA186F"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AA186F">
              <w:rPr>
                <w:rFonts w:ascii="Trebuchet MS" w:eastAsia="Times New Roman" w:hAnsi="Trebuchet MS" w:cs="Times New Roman"/>
                <w:noProof/>
              </w:rPr>
              <w:t>mp</w:t>
            </w:r>
          </w:p>
        </w:tc>
      </w:tr>
      <w:tr w:rsidR="004614C9" w:rsidRPr="004614C9" w14:paraId="4CE50248" w14:textId="77777777" w:rsidTr="00AA186F">
        <w:trPr>
          <w:trHeight w:val="369"/>
        </w:trPr>
        <w:tc>
          <w:tcPr>
            <w:tcW w:w="7379" w:type="dxa"/>
          </w:tcPr>
          <w:p w14:paraId="37EF8F50" w14:textId="3A3841F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Pr>
                <w:rFonts w:ascii="Trebuchet MS" w:eastAsia="Times New Roman" w:hAnsi="Trebuchet MS" w:cs="Times New Roman"/>
                <w:noProof/>
              </w:rPr>
              <w:t xml:space="preserve">Locuri de parcare propuse </w:t>
            </w:r>
          </w:p>
        </w:tc>
        <w:tc>
          <w:tcPr>
            <w:tcW w:w="806" w:type="dxa"/>
          </w:tcPr>
          <w:p w14:paraId="7C59D4D6"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4614C9">
              <w:rPr>
                <w:rFonts w:ascii="Trebuchet MS" w:eastAsia="Times New Roman" w:hAnsi="Trebuchet MS" w:cs="Times New Roman"/>
                <w:noProof/>
              </w:rPr>
              <w:t>3</w:t>
            </w:r>
          </w:p>
        </w:tc>
        <w:tc>
          <w:tcPr>
            <w:tcW w:w="1806" w:type="dxa"/>
          </w:tcPr>
          <w:p w14:paraId="1D4721B6"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p>
        </w:tc>
      </w:tr>
      <w:tr w:rsidR="004614C9" w:rsidRPr="004614C9" w14:paraId="7427B555" w14:textId="77777777" w:rsidTr="00AA186F">
        <w:trPr>
          <w:trHeight w:val="369"/>
        </w:trPr>
        <w:tc>
          <w:tcPr>
            <w:tcW w:w="7379" w:type="dxa"/>
          </w:tcPr>
          <w:p w14:paraId="1915AC34" w14:textId="5E799123"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Pr>
                <w:rFonts w:ascii="Trebuchet MS" w:eastAsia="Times New Roman" w:hAnsi="Trebuchet MS" w:cs="Times New Roman"/>
                <w:noProof/>
              </w:rPr>
              <w:t xml:space="preserve">Suprafață construită </w:t>
            </w:r>
          </w:p>
        </w:tc>
        <w:tc>
          <w:tcPr>
            <w:tcW w:w="806" w:type="dxa"/>
          </w:tcPr>
          <w:p w14:paraId="6F7C065A"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4614C9">
              <w:rPr>
                <w:rFonts w:ascii="Trebuchet MS" w:eastAsia="Times New Roman" w:hAnsi="Trebuchet MS" w:cs="Times New Roman"/>
                <w:noProof/>
              </w:rPr>
              <w:t>14,40</w:t>
            </w:r>
          </w:p>
        </w:tc>
        <w:tc>
          <w:tcPr>
            <w:tcW w:w="1806" w:type="dxa"/>
          </w:tcPr>
          <w:p w14:paraId="040CA522" w14:textId="0117C3FA" w:rsidR="004614C9" w:rsidRPr="004614C9" w:rsidRDefault="00AA186F"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AA186F">
              <w:rPr>
                <w:rFonts w:ascii="Trebuchet MS" w:eastAsia="Times New Roman" w:hAnsi="Trebuchet MS" w:cs="Times New Roman"/>
                <w:noProof/>
              </w:rPr>
              <w:t>mp</w:t>
            </w:r>
          </w:p>
        </w:tc>
      </w:tr>
      <w:tr w:rsidR="004614C9" w:rsidRPr="004614C9" w14:paraId="493B727B" w14:textId="77777777" w:rsidTr="00AA186F">
        <w:trPr>
          <w:trHeight w:val="369"/>
        </w:trPr>
        <w:tc>
          <w:tcPr>
            <w:tcW w:w="7379" w:type="dxa"/>
          </w:tcPr>
          <w:p w14:paraId="7F8FF31A" w14:textId="68258BF9"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Pr>
                <w:rFonts w:ascii="Trebuchet MS" w:eastAsia="Times New Roman" w:hAnsi="Trebuchet MS" w:cs="Times New Roman"/>
                <w:noProof/>
              </w:rPr>
              <w:t xml:space="preserve">Regim înălțime </w:t>
            </w:r>
          </w:p>
        </w:tc>
        <w:tc>
          <w:tcPr>
            <w:tcW w:w="806" w:type="dxa"/>
          </w:tcPr>
          <w:p w14:paraId="506E381C"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r w:rsidRPr="004614C9">
              <w:rPr>
                <w:rFonts w:ascii="Trebuchet MS" w:eastAsia="Times New Roman" w:hAnsi="Trebuchet MS" w:cs="Times New Roman"/>
                <w:noProof/>
              </w:rPr>
              <w:t>P</w:t>
            </w:r>
          </w:p>
        </w:tc>
        <w:tc>
          <w:tcPr>
            <w:tcW w:w="1806" w:type="dxa"/>
          </w:tcPr>
          <w:p w14:paraId="2F6B7A31"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p>
        </w:tc>
      </w:tr>
      <w:tr w:rsidR="004614C9" w:rsidRPr="004614C9" w14:paraId="6DF94F4B" w14:textId="77777777" w:rsidTr="00AA186F">
        <w:trPr>
          <w:trHeight w:val="369"/>
        </w:trPr>
        <w:tc>
          <w:tcPr>
            <w:tcW w:w="7379" w:type="dxa"/>
          </w:tcPr>
          <w:p w14:paraId="7523AED9" w14:textId="12ACAE58"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b/>
                <w:noProof/>
              </w:rPr>
            </w:pPr>
            <w:r>
              <w:rPr>
                <w:rFonts w:ascii="Trebuchet MS" w:eastAsia="Times New Roman" w:hAnsi="Trebuchet MS" w:cs="Times New Roman"/>
                <w:b/>
                <w:noProof/>
              </w:rPr>
              <w:t xml:space="preserve">P.O.T. PROPUS </w:t>
            </w:r>
          </w:p>
        </w:tc>
        <w:tc>
          <w:tcPr>
            <w:tcW w:w="806" w:type="dxa"/>
          </w:tcPr>
          <w:p w14:paraId="74F7AC45"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b/>
                <w:noProof/>
              </w:rPr>
            </w:pPr>
            <w:r w:rsidRPr="004614C9">
              <w:rPr>
                <w:rFonts w:ascii="Trebuchet MS" w:eastAsia="Times New Roman" w:hAnsi="Trebuchet MS" w:cs="Times New Roman"/>
                <w:b/>
                <w:noProof/>
              </w:rPr>
              <w:t>12,4</w:t>
            </w:r>
          </w:p>
        </w:tc>
        <w:tc>
          <w:tcPr>
            <w:tcW w:w="1806" w:type="dxa"/>
          </w:tcPr>
          <w:p w14:paraId="5C98D391"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b/>
                <w:noProof/>
              </w:rPr>
            </w:pPr>
            <w:r w:rsidRPr="004614C9">
              <w:rPr>
                <w:rFonts w:ascii="Trebuchet MS" w:eastAsia="Times New Roman" w:hAnsi="Trebuchet MS" w:cs="Times New Roman"/>
                <w:b/>
                <w:noProof/>
              </w:rPr>
              <w:t>%</w:t>
            </w:r>
          </w:p>
        </w:tc>
      </w:tr>
      <w:tr w:rsidR="004614C9" w:rsidRPr="004614C9" w14:paraId="74AAEEA8" w14:textId="77777777" w:rsidTr="00AA186F">
        <w:trPr>
          <w:trHeight w:val="369"/>
        </w:trPr>
        <w:tc>
          <w:tcPr>
            <w:tcW w:w="7379" w:type="dxa"/>
          </w:tcPr>
          <w:p w14:paraId="1063E67C" w14:textId="46279AB8"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b/>
                <w:noProof/>
              </w:rPr>
            </w:pPr>
            <w:r>
              <w:rPr>
                <w:rFonts w:ascii="Trebuchet MS" w:eastAsia="Times New Roman" w:hAnsi="Trebuchet MS" w:cs="Times New Roman"/>
                <w:b/>
                <w:noProof/>
              </w:rPr>
              <w:t xml:space="preserve">C.U.T. PROPUS </w:t>
            </w:r>
          </w:p>
        </w:tc>
        <w:tc>
          <w:tcPr>
            <w:tcW w:w="806" w:type="dxa"/>
          </w:tcPr>
          <w:p w14:paraId="638DEECC"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b/>
                <w:noProof/>
              </w:rPr>
            </w:pPr>
            <w:r w:rsidRPr="004614C9">
              <w:rPr>
                <w:rFonts w:ascii="Trebuchet MS" w:eastAsia="Times New Roman" w:hAnsi="Trebuchet MS" w:cs="Times New Roman"/>
                <w:b/>
                <w:noProof/>
              </w:rPr>
              <w:t>0,12</w:t>
            </w:r>
          </w:p>
        </w:tc>
        <w:tc>
          <w:tcPr>
            <w:tcW w:w="1806" w:type="dxa"/>
          </w:tcPr>
          <w:p w14:paraId="570EFA73" w14:textId="77777777" w:rsidR="004614C9" w:rsidRPr="004614C9" w:rsidRDefault="004614C9" w:rsidP="00B465F6">
            <w:pPr>
              <w:tabs>
                <w:tab w:val="left" w:pos="0"/>
              </w:tabs>
              <w:autoSpaceDE w:val="0"/>
              <w:autoSpaceDN w:val="0"/>
              <w:adjustRightInd w:val="0"/>
              <w:spacing w:after="0" w:line="240" w:lineRule="auto"/>
              <w:jc w:val="both"/>
              <w:rPr>
                <w:rFonts w:ascii="Trebuchet MS" w:eastAsia="Times New Roman" w:hAnsi="Trebuchet MS" w:cs="Times New Roman"/>
                <w:noProof/>
              </w:rPr>
            </w:pPr>
          </w:p>
        </w:tc>
      </w:tr>
    </w:tbl>
    <w:p w14:paraId="1407EE40" w14:textId="3CA0AE5C" w:rsidR="00EE1E2D" w:rsidRDefault="00EE1E2D" w:rsidP="00EE1E2D">
      <w:pPr>
        <w:pStyle w:val="BH-Textnormal"/>
        <w:spacing w:before="0" w:after="0" w:line="276" w:lineRule="auto"/>
        <w:ind w:left="0"/>
        <w:contextualSpacing/>
        <w:rPr>
          <w:rFonts w:ascii="Trebuchet MS" w:hAnsi="Trebuchet MS"/>
          <w:b/>
          <w:szCs w:val="22"/>
        </w:rPr>
      </w:pPr>
      <w:r>
        <w:rPr>
          <w:rFonts w:ascii="Trebuchet MS" w:hAnsi="Trebuchet MS"/>
          <w:b/>
          <w:szCs w:val="22"/>
        </w:rPr>
        <w:t>VECINĂTĂȚI:</w:t>
      </w:r>
    </w:p>
    <w:p w14:paraId="412DEE01" w14:textId="77777777" w:rsidR="004614C9" w:rsidRPr="004614C9" w:rsidRDefault="004614C9" w:rsidP="004614C9">
      <w:pPr>
        <w:pStyle w:val="BH-Textnormal"/>
        <w:spacing w:after="0" w:line="276" w:lineRule="auto"/>
        <w:ind w:hanging="1134"/>
        <w:contextualSpacing/>
        <w:rPr>
          <w:rFonts w:ascii="Trebuchet MS" w:hAnsi="Trebuchet MS"/>
          <w:szCs w:val="22"/>
        </w:rPr>
      </w:pPr>
      <w:r w:rsidRPr="004614C9">
        <w:rPr>
          <w:rFonts w:ascii="Trebuchet MS" w:hAnsi="Trebuchet MS"/>
          <w:szCs w:val="22"/>
        </w:rPr>
        <w:t>NE – nr.cad. 31064</w:t>
      </w:r>
    </w:p>
    <w:p w14:paraId="1A106772" w14:textId="6D808EDF" w:rsidR="004614C9" w:rsidRPr="004614C9" w:rsidRDefault="004614C9" w:rsidP="004614C9">
      <w:pPr>
        <w:pStyle w:val="BH-Textnormal"/>
        <w:spacing w:after="0" w:line="276" w:lineRule="auto"/>
        <w:ind w:hanging="1134"/>
        <w:contextualSpacing/>
        <w:rPr>
          <w:rFonts w:ascii="Trebuchet MS" w:hAnsi="Trebuchet MS"/>
          <w:szCs w:val="22"/>
        </w:rPr>
      </w:pPr>
      <w:r w:rsidRPr="004614C9">
        <w:rPr>
          <w:rFonts w:ascii="Trebuchet MS" w:hAnsi="Trebuchet MS"/>
          <w:szCs w:val="22"/>
        </w:rPr>
        <w:t>SE – nr.cad. 36756</w:t>
      </w:r>
    </w:p>
    <w:p w14:paraId="025D340B" w14:textId="4D9D4B2F" w:rsidR="004614C9" w:rsidRPr="004614C9" w:rsidRDefault="004614C9" w:rsidP="004614C9">
      <w:pPr>
        <w:pStyle w:val="BH-Textnormal"/>
        <w:spacing w:after="0" w:line="276" w:lineRule="auto"/>
        <w:ind w:hanging="1134"/>
        <w:contextualSpacing/>
        <w:rPr>
          <w:rFonts w:ascii="Trebuchet MS" w:hAnsi="Trebuchet MS"/>
          <w:szCs w:val="22"/>
        </w:rPr>
      </w:pPr>
      <w:r w:rsidRPr="004614C9">
        <w:rPr>
          <w:rFonts w:ascii="Trebuchet MS" w:hAnsi="Trebuchet MS"/>
          <w:szCs w:val="22"/>
        </w:rPr>
        <w:t xml:space="preserve">SV – drum 506/5-nr.cad. 35414 </w:t>
      </w:r>
    </w:p>
    <w:p w14:paraId="0521B3A0" w14:textId="4942961A" w:rsidR="00AA186F" w:rsidRDefault="004614C9" w:rsidP="00AA186F">
      <w:pPr>
        <w:pStyle w:val="BH-Textnormal"/>
        <w:spacing w:before="0" w:after="0" w:line="276" w:lineRule="auto"/>
        <w:ind w:left="0" w:hanging="1134"/>
        <w:contextualSpacing/>
        <w:rPr>
          <w:rFonts w:ascii="Trebuchet MS" w:hAnsi="Trebuchet MS"/>
          <w:b/>
          <w:szCs w:val="22"/>
        </w:rPr>
      </w:pPr>
      <w:r>
        <w:rPr>
          <w:rFonts w:ascii="Trebuchet MS" w:hAnsi="Trebuchet MS"/>
          <w:szCs w:val="22"/>
        </w:rPr>
        <w:t>-</w:t>
      </w:r>
      <w:r>
        <w:rPr>
          <w:rFonts w:ascii="Trebuchet MS" w:hAnsi="Trebuchet MS"/>
          <w:szCs w:val="22"/>
        </w:rPr>
        <w:tab/>
      </w:r>
      <w:r w:rsidRPr="004614C9">
        <w:rPr>
          <w:rFonts w:ascii="Trebuchet MS" w:hAnsi="Trebuchet MS"/>
          <w:szCs w:val="22"/>
        </w:rPr>
        <w:t xml:space="preserve">NV – str. Cantonului -nr.cad. 36623  </w:t>
      </w:r>
    </w:p>
    <w:p w14:paraId="2F1B3F97" w14:textId="1B40D026" w:rsidR="00EE1E2D" w:rsidRPr="00EE1E2D" w:rsidRDefault="00EE1E2D" w:rsidP="00EE1E2D">
      <w:pPr>
        <w:pStyle w:val="BH-Textnormal"/>
        <w:spacing w:before="0" w:after="0" w:line="276" w:lineRule="auto"/>
        <w:ind w:left="0"/>
        <w:contextualSpacing/>
        <w:rPr>
          <w:rFonts w:ascii="Trebuchet MS" w:hAnsi="Trebuchet MS"/>
          <w:b/>
          <w:szCs w:val="22"/>
        </w:rPr>
      </w:pPr>
      <w:r w:rsidRPr="00EE1E2D">
        <w:rPr>
          <w:rFonts w:ascii="Trebuchet MS" w:hAnsi="Trebuchet MS"/>
          <w:b/>
          <w:szCs w:val="22"/>
        </w:rPr>
        <w:t>UTILITĂȚI:</w:t>
      </w:r>
    </w:p>
    <w:p w14:paraId="43634319" w14:textId="281FF2B1" w:rsidR="00EE1E2D" w:rsidRPr="00EE1E2D" w:rsidRDefault="00EE1E2D" w:rsidP="00EE1E2D">
      <w:pPr>
        <w:pStyle w:val="BH-Textnormal"/>
        <w:spacing w:before="0" w:after="0" w:line="276" w:lineRule="auto"/>
        <w:ind w:left="0"/>
        <w:contextualSpacing/>
        <w:rPr>
          <w:rFonts w:ascii="Trebuchet MS" w:hAnsi="Trebuchet MS"/>
          <w:i/>
          <w:szCs w:val="22"/>
        </w:rPr>
      </w:pPr>
      <w:r w:rsidRPr="00EE1E2D">
        <w:rPr>
          <w:rFonts w:ascii="Trebuchet MS" w:hAnsi="Trebuchet MS"/>
          <w:b/>
          <w:bCs/>
          <w:szCs w:val="22"/>
        </w:rPr>
        <w:t>Alimentarea cu apă</w:t>
      </w:r>
      <w:r w:rsidRPr="00EE1E2D">
        <w:rPr>
          <w:rFonts w:ascii="Trebuchet MS" w:hAnsi="Trebuchet MS"/>
          <w:bCs/>
          <w:szCs w:val="22"/>
        </w:rPr>
        <w:t>:</w:t>
      </w:r>
      <w:r w:rsidRPr="00EE1E2D">
        <w:rPr>
          <w:rFonts w:ascii="Trebuchet MS" w:hAnsi="Trebuchet MS"/>
          <w:szCs w:val="22"/>
        </w:rPr>
        <w:t xml:space="preserve"> </w:t>
      </w:r>
      <w:r w:rsidRPr="00EE1E2D">
        <w:rPr>
          <w:rFonts w:ascii="Trebuchet MS" w:hAnsi="Trebuchet MS"/>
          <w:bCs/>
          <w:szCs w:val="22"/>
        </w:rPr>
        <w:t xml:space="preserve">se va realiza </w:t>
      </w:r>
      <w:r w:rsidR="004614C9">
        <w:rPr>
          <w:rFonts w:ascii="Trebuchet MS" w:hAnsi="Trebuchet MS"/>
          <w:bCs/>
          <w:szCs w:val="22"/>
        </w:rPr>
        <w:t xml:space="preserve">prin </w:t>
      </w:r>
      <w:r w:rsidR="004614C9" w:rsidRPr="004614C9">
        <w:rPr>
          <w:rFonts w:ascii="Trebuchet MS" w:hAnsi="Trebuchet MS"/>
          <w:bCs/>
          <w:szCs w:val="22"/>
        </w:rPr>
        <w:t>bra</w:t>
      </w:r>
      <w:r w:rsidR="004614C9">
        <w:rPr>
          <w:rFonts w:ascii="Trebuchet MS" w:hAnsi="Trebuchet MS"/>
          <w:bCs/>
          <w:szCs w:val="22"/>
        </w:rPr>
        <w:t>nșare rețeaua publică existentă</w:t>
      </w:r>
      <w:r w:rsidRPr="00EE1E2D">
        <w:rPr>
          <w:rFonts w:ascii="Trebuchet MS" w:hAnsi="Trebuchet MS"/>
          <w:bCs/>
          <w:szCs w:val="22"/>
        </w:rPr>
        <w:t>,</w:t>
      </w:r>
    </w:p>
    <w:p w14:paraId="5211EC40" w14:textId="6406D21B" w:rsidR="00EE1E2D" w:rsidRDefault="00EE1E2D" w:rsidP="00EE1E2D">
      <w:pPr>
        <w:spacing w:after="0" w:line="276" w:lineRule="auto"/>
        <w:contextualSpacing/>
        <w:jc w:val="both"/>
        <w:rPr>
          <w:rFonts w:ascii="Trebuchet MS" w:hAnsi="Trebuchet MS"/>
          <w:bCs/>
          <w:lang w:eastAsia="ro-RO"/>
        </w:rPr>
      </w:pPr>
      <w:r w:rsidRPr="00EE1E2D">
        <w:rPr>
          <w:rFonts w:ascii="Trebuchet MS" w:hAnsi="Trebuchet MS"/>
          <w:b/>
          <w:bCs/>
          <w:lang w:eastAsia="ro-RO"/>
        </w:rPr>
        <w:t>Evacuarea apelor uzate menajere:</w:t>
      </w:r>
      <w:r w:rsidRPr="00EE1E2D">
        <w:rPr>
          <w:rFonts w:ascii="Trebuchet MS" w:hAnsi="Trebuchet MS"/>
          <w:bCs/>
          <w:lang w:eastAsia="ro-RO"/>
        </w:rPr>
        <w:t xml:space="preserve"> </w:t>
      </w:r>
      <w:r>
        <w:rPr>
          <w:rFonts w:ascii="Trebuchet MS" w:hAnsi="Trebuchet MS"/>
          <w:bCs/>
          <w:lang w:eastAsia="ro-RO"/>
        </w:rPr>
        <w:t>evacuarea apelor uzate se va face  într-un bazin vidanjabil etanș</w:t>
      </w:r>
      <w:r w:rsidRPr="00EE1E2D">
        <w:rPr>
          <w:rFonts w:ascii="Trebuchet MS" w:hAnsi="Trebuchet MS"/>
          <w:bCs/>
          <w:lang w:eastAsia="ro-RO"/>
        </w:rPr>
        <w:t xml:space="preserve"> cu </w:t>
      </w:r>
      <w:r>
        <w:rPr>
          <w:rFonts w:ascii="Trebuchet MS" w:hAnsi="Trebuchet MS"/>
          <w:bCs/>
          <w:lang w:eastAsia="ro-RO"/>
        </w:rPr>
        <w:t xml:space="preserve">o </w:t>
      </w:r>
      <w:r w:rsidR="004614C9">
        <w:rPr>
          <w:rFonts w:ascii="Trebuchet MS" w:hAnsi="Trebuchet MS"/>
          <w:bCs/>
          <w:lang w:eastAsia="ro-RO"/>
        </w:rPr>
        <w:t xml:space="preserve">capacitate de 5 </w:t>
      </w:r>
      <w:r w:rsidRPr="00EE1E2D">
        <w:rPr>
          <w:rFonts w:ascii="Trebuchet MS" w:hAnsi="Trebuchet MS"/>
          <w:bCs/>
          <w:lang w:eastAsia="ro-RO"/>
        </w:rPr>
        <w:t>mc</w:t>
      </w:r>
      <w:r>
        <w:rPr>
          <w:rFonts w:ascii="Trebuchet MS" w:hAnsi="Trebuchet MS"/>
          <w:bCs/>
          <w:lang w:eastAsia="ro-RO"/>
        </w:rPr>
        <w:t>.</w:t>
      </w:r>
    </w:p>
    <w:p w14:paraId="65926ADA" w14:textId="05BF570F" w:rsidR="00AA186F" w:rsidRPr="00EE1E2D" w:rsidRDefault="00AA186F" w:rsidP="00EE1E2D">
      <w:pPr>
        <w:spacing w:after="0" w:line="276" w:lineRule="auto"/>
        <w:contextualSpacing/>
        <w:jc w:val="both"/>
        <w:rPr>
          <w:rFonts w:ascii="Trebuchet MS" w:hAnsi="Trebuchet MS"/>
        </w:rPr>
      </w:pPr>
      <w:r>
        <w:rPr>
          <w:rFonts w:ascii="Trebuchet MS" w:hAnsi="Trebuchet MS"/>
          <w:bCs/>
          <w:lang w:eastAsia="ro-RO"/>
        </w:rPr>
        <w:t>Apele pluviale vor fi colectate î</w:t>
      </w:r>
      <w:r w:rsidRPr="00AA186F">
        <w:rPr>
          <w:rFonts w:ascii="Trebuchet MS" w:hAnsi="Trebuchet MS"/>
          <w:bCs/>
          <w:lang w:eastAsia="ro-RO"/>
        </w:rPr>
        <w:t>n</w:t>
      </w:r>
      <w:r>
        <w:rPr>
          <w:rFonts w:ascii="Trebuchet MS" w:hAnsi="Trebuchet MS"/>
          <w:bCs/>
          <w:lang w:eastAsia="ro-RO"/>
        </w:rPr>
        <w:t>tr-un</w:t>
      </w:r>
      <w:r w:rsidRPr="00AA186F">
        <w:rPr>
          <w:rFonts w:ascii="Trebuchet MS" w:hAnsi="Trebuchet MS"/>
          <w:bCs/>
          <w:lang w:eastAsia="ro-RO"/>
        </w:rPr>
        <w:t xml:space="preserve"> bazinul de retentie</w:t>
      </w:r>
      <w:r>
        <w:rPr>
          <w:rFonts w:ascii="Trebuchet MS" w:hAnsi="Trebuchet MS"/>
          <w:bCs/>
          <w:lang w:eastAsia="ro-RO"/>
        </w:rPr>
        <w:t xml:space="preserve"> cu o capacitate de 70 mc.</w:t>
      </w:r>
    </w:p>
    <w:p w14:paraId="14A128BF" w14:textId="5DAA5977" w:rsidR="00EE1E2D" w:rsidRPr="00EE1E2D" w:rsidRDefault="00EE1E2D" w:rsidP="00EE1E2D">
      <w:pPr>
        <w:spacing w:after="0" w:line="276" w:lineRule="auto"/>
        <w:contextualSpacing/>
        <w:jc w:val="both"/>
        <w:rPr>
          <w:rFonts w:ascii="Trebuchet MS" w:hAnsi="Trebuchet MS"/>
          <w:bCs/>
          <w:lang w:eastAsia="ro-RO"/>
        </w:rPr>
      </w:pPr>
      <w:r w:rsidRPr="00EE1E2D">
        <w:rPr>
          <w:rFonts w:ascii="Trebuchet MS" w:hAnsi="Trebuchet MS"/>
          <w:b/>
          <w:bCs/>
          <w:lang w:eastAsia="ro-RO"/>
        </w:rPr>
        <w:lastRenderedPageBreak/>
        <w:t>Alimentare cu energie electrică</w:t>
      </w:r>
      <w:r w:rsidRPr="00EE1E2D">
        <w:rPr>
          <w:rFonts w:ascii="Trebuchet MS" w:hAnsi="Trebuchet MS"/>
          <w:bCs/>
          <w:lang w:eastAsia="ro-RO"/>
        </w:rPr>
        <w:t xml:space="preserve">: branșament la rețeaua electrică </w:t>
      </w:r>
      <w:r w:rsidR="00AA186F" w:rsidRPr="00AA186F">
        <w:rPr>
          <w:rFonts w:ascii="Trebuchet MS" w:hAnsi="Trebuchet MS"/>
          <w:bCs/>
          <w:lang w:eastAsia="ro-RO"/>
        </w:rPr>
        <w:t xml:space="preserve">la reteaua locala de joasa tensiune </w:t>
      </w:r>
      <w:r w:rsidRPr="00EE1E2D">
        <w:rPr>
          <w:rFonts w:ascii="Trebuchet MS" w:hAnsi="Trebuchet MS"/>
          <w:bCs/>
          <w:lang w:eastAsia="ro-RO"/>
        </w:rPr>
        <w:t xml:space="preserve">existentă în zonă. </w:t>
      </w:r>
    </w:p>
    <w:p w14:paraId="05A4E488" w14:textId="77777777" w:rsidR="00EE1E2D" w:rsidRPr="00EE1E2D" w:rsidRDefault="00EE1E2D" w:rsidP="00EE1E2D">
      <w:pPr>
        <w:pStyle w:val="BodyText"/>
        <w:ind w:right="-284"/>
        <w:contextualSpacing/>
        <w:jc w:val="both"/>
        <w:rPr>
          <w:rFonts w:ascii="Trebuchet MS" w:hAnsi="Trebuchet MS"/>
          <w:lang w:val="fr-FR"/>
        </w:rPr>
      </w:pPr>
      <w:proofErr w:type="spellStart"/>
      <w:r w:rsidRPr="00EE1E2D">
        <w:rPr>
          <w:rFonts w:ascii="Trebuchet MS" w:hAnsi="Trebuchet MS"/>
          <w:b/>
        </w:rPr>
        <w:t>Managementul</w:t>
      </w:r>
      <w:proofErr w:type="spellEnd"/>
      <w:r w:rsidRPr="00EE1E2D">
        <w:rPr>
          <w:rFonts w:ascii="Trebuchet MS" w:hAnsi="Trebuchet MS"/>
          <w:b/>
        </w:rPr>
        <w:t xml:space="preserve"> </w:t>
      </w:r>
      <w:proofErr w:type="spellStart"/>
      <w:r w:rsidRPr="00EE1E2D">
        <w:rPr>
          <w:rFonts w:ascii="Trebuchet MS" w:hAnsi="Trebuchet MS"/>
          <w:b/>
        </w:rPr>
        <w:t>deșeurilor</w:t>
      </w:r>
      <w:proofErr w:type="spellEnd"/>
      <w:r w:rsidRPr="00EE1E2D">
        <w:rPr>
          <w:rFonts w:ascii="Trebuchet MS" w:hAnsi="Trebuchet MS"/>
          <w:b/>
        </w:rPr>
        <w:t>:</w:t>
      </w:r>
      <w:r w:rsidRPr="00EE1E2D">
        <w:rPr>
          <w:rFonts w:ascii="Trebuchet MS" w:hAnsi="Trebuchet MS"/>
        </w:rPr>
        <w:t xml:space="preserve"> </w:t>
      </w:r>
      <w:proofErr w:type="spellStart"/>
      <w:r w:rsidRPr="00EE1E2D">
        <w:rPr>
          <w:rFonts w:ascii="Trebuchet MS" w:hAnsi="Trebuchet MS"/>
          <w:lang w:val="fr-FR"/>
        </w:rPr>
        <w:t>Deșeurile</w:t>
      </w:r>
      <w:proofErr w:type="spellEnd"/>
      <w:r w:rsidRPr="00EE1E2D">
        <w:rPr>
          <w:rFonts w:ascii="Trebuchet MS" w:hAnsi="Trebuchet MS"/>
          <w:lang w:val="fr-FR"/>
        </w:rPr>
        <w:t xml:space="preserve"> </w:t>
      </w:r>
      <w:proofErr w:type="spellStart"/>
      <w:r w:rsidRPr="00EE1E2D">
        <w:rPr>
          <w:rFonts w:ascii="Trebuchet MS" w:hAnsi="Trebuchet MS"/>
          <w:lang w:val="fr-FR"/>
        </w:rPr>
        <w:t>rezultate</w:t>
      </w:r>
      <w:proofErr w:type="spellEnd"/>
      <w:r w:rsidRPr="00EE1E2D">
        <w:rPr>
          <w:rFonts w:ascii="Trebuchet MS" w:hAnsi="Trebuchet MS"/>
          <w:lang w:val="fr-FR"/>
        </w:rPr>
        <w:t xml:space="preserve"> </w:t>
      </w:r>
      <w:proofErr w:type="spellStart"/>
      <w:r w:rsidRPr="00EE1E2D">
        <w:rPr>
          <w:rFonts w:ascii="Trebuchet MS" w:hAnsi="Trebuchet MS"/>
          <w:lang w:val="fr-FR"/>
        </w:rPr>
        <w:t>în</w:t>
      </w:r>
      <w:proofErr w:type="spellEnd"/>
      <w:r w:rsidRPr="00EE1E2D">
        <w:rPr>
          <w:rFonts w:ascii="Trebuchet MS" w:hAnsi="Trebuchet MS"/>
          <w:lang w:val="fr-FR"/>
        </w:rPr>
        <w:t xml:space="preserve"> </w:t>
      </w:r>
      <w:proofErr w:type="spellStart"/>
      <w:r w:rsidRPr="00EE1E2D">
        <w:rPr>
          <w:rFonts w:ascii="Trebuchet MS" w:hAnsi="Trebuchet MS"/>
          <w:lang w:val="fr-FR"/>
        </w:rPr>
        <w:t>timpul</w:t>
      </w:r>
      <w:proofErr w:type="spellEnd"/>
      <w:r w:rsidRPr="00EE1E2D">
        <w:rPr>
          <w:rFonts w:ascii="Trebuchet MS" w:hAnsi="Trebuchet MS"/>
          <w:lang w:val="fr-FR"/>
        </w:rPr>
        <w:t xml:space="preserve"> </w:t>
      </w:r>
      <w:proofErr w:type="spellStart"/>
      <w:r w:rsidRPr="00EE1E2D">
        <w:rPr>
          <w:rFonts w:ascii="Trebuchet MS" w:hAnsi="Trebuchet MS"/>
          <w:lang w:val="fr-FR"/>
        </w:rPr>
        <w:t>realizării</w:t>
      </w:r>
      <w:proofErr w:type="spellEnd"/>
      <w:r w:rsidRPr="00EE1E2D">
        <w:rPr>
          <w:rFonts w:ascii="Trebuchet MS" w:hAnsi="Trebuchet MS"/>
          <w:lang w:val="fr-FR"/>
        </w:rPr>
        <w:t xml:space="preserve"> </w:t>
      </w:r>
      <w:proofErr w:type="spellStart"/>
      <w:r w:rsidRPr="00EE1E2D">
        <w:rPr>
          <w:rFonts w:ascii="Trebuchet MS" w:hAnsi="Trebuchet MS"/>
          <w:lang w:val="fr-FR"/>
        </w:rPr>
        <w:t>investiţiei</w:t>
      </w:r>
      <w:proofErr w:type="spellEnd"/>
      <w:r w:rsidRPr="00EE1E2D">
        <w:rPr>
          <w:rFonts w:ascii="Trebuchet MS" w:hAnsi="Trebuchet MS"/>
          <w:lang w:val="fr-FR"/>
        </w:rPr>
        <w:t xml:space="preserve"> se vor </w:t>
      </w:r>
      <w:proofErr w:type="spellStart"/>
      <w:r w:rsidRPr="00EE1E2D">
        <w:rPr>
          <w:rFonts w:ascii="Trebuchet MS" w:hAnsi="Trebuchet MS"/>
          <w:lang w:val="fr-FR"/>
        </w:rPr>
        <w:t>colecta</w:t>
      </w:r>
      <w:proofErr w:type="spellEnd"/>
      <w:r w:rsidRPr="00EE1E2D">
        <w:rPr>
          <w:rFonts w:ascii="Trebuchet MS" w:hAnsi="Trebuchet MS"/>
          <w:lang w:val="fr-FR"/>
        </w:rPr>
        <w:t xml:space="preserve"> </w:t>
      </w:r>
      <w:proofErr w:type="spellStart"/>
      <w:r w:rsidRPr="00EE1E2D">
        <w:rPr>
          <w:rFonts w:ascii="Trebuchet MS" w:hAnsi="Trebuchet MS"/>
          <w:lang w:val="fr-FR"/>
        </w:rPr>
        <w:t>pe</w:t>
      </w:r>
      <w:proofErr w:type="spellEnd"/>
      <w:r w:rsidRPr="00EE1E2D">
        <w:rPr>
          <w:rFonts w:ascii="Trebuchet MS" w:hAnsi="Trebuchet MS"/>
          <w:lang w:val="fr-FR"/>
        </w:rPr>
        <w:t xml:space="preserve"> </w:t>
      </w:r>
      <w:proofErr w:type="spellStart"/>
      <w:r w:rsidRPr="00EE1E2D">
        <w:rPr>
          <w:rFonts w:ascii="Trebuchet MS" w:hAnsi="Trebuchet MS"/>
          <w:lang w:val="fr-FR"/>
        </w:rPr>
        <w:t>categorii</w:t>
      </w:r>
      <w:proofErr w:type="spellEnd"/>
      <w:r w:rsidRPr="00EE1E2D">
        <w:rPr>
          <w:rFonts w:ascii="Trebuchet MS" w:hAnsi="Trebuchet MS"/>
          <w:lang w:val="fr-FR"/>
        </w:rPr>
        <w:t xml:space="preserve"> </w:t>
      </w:r>
      <w:proofErr w:type="spellStart"/>
      <w:r w:rsidRPr="00EE1E2D">
        <w:rPr>
          <w:rFonts w:ascii="Trebuchet MS" w:hAnsi="Trebuchet MS"/>
          <w:lang w:val="fr-FR"/>
        </w:rPr>
        <w:t>și</w:t>
      </w:r>
      <w:proofErr w:type="spellEnd"/>
      <w:r w:rsidRPr="00EE1E2D">
        <w:rPr>
          <w:rFonts w:ascii="Trebuchet MS" w:hAnsi="Trebuchet MS"/>
          <w:lang w:val="fr-FR"/>
        </w:rPr>
        <w:t xml:space="preserve"> se vor </w:t>
      </w:r>
      <w:proofErr w:type="spellStart"/>
      <w:r w:rsidRPr="00EE1E2D">
        <w:rPr>
          <w:rFonts w:ascii="Trebuchet MS" w:hAnsi="Trebuchet MS"/>
          <w:lang w:val="fr-FR"/>
        </w:rPr>
        <w:t>valorifica</w:t>
      </w:r>
      <w:proofErr w:type="spellEnd"/>
      <w:r w:rsidRPr="00EE1E2D">
        <w:rPr>
          <w:rFonts w:ascii="Trebuchet MS" w:hAnsi="Trebuchet MS"/>
          <w:lang w:val="fr-FR"/>
        </w:rPr>
        <w:t>/</w:t>
      </w:r>
      <w:proofErr w:type="spellStart"/>
      <w:r w:rsidRPr="00EE1E2D">
        <w:rPr>
          <w:rFonts w:ascii="Trebuchet MS" w:hAnsi="Trebuchet MS"/>
          <w:lang w:val="fr-FR"/>
        </w:rPr>
        <w:t>elimina</w:t>
      </w:r>
      <w:proofErr w:type="spellEnd"/>
      <w:r w:rsidRPr="00EE1E2D">
        <w:rPr>
          <w:rFonts w:ascii="Trebuchet MS" w:hAnsi="Trebuchet MS"/>
          <w:lang w:val="fr-FR"/>
        </w:rPr>
        <w:t xml:space="preserve"> </w:t>
      </w:r>
      <w:proofErr w:type="spellStart"/>
      <w:r w:rsidRPr="00EE1E2D">
        <w:rPr>
          <w:rFonts w:ascii="Trebuchet MS" w:hAnsi="Trebuchet MS"/>
          <w:lang w:val="fr-FR"/>
        </w:rPr>
        <w:t>prin</w:t>
      </w:r>
      <w:proofErr w:type="spellEnd"/>
      <w:r w:rsidRPr="00EE1E2D">
        <w:rPr>
          <w:rFonts w:ascii="Trebuchet MS" w:hAnsi="Trebuchet MS"/>
          <w:lang w:val="fr-FR"/>
        </w:rPr>
        <w:t xml:space="preserve"> </w:t>
      </w:r>
      <w:proofErr w:type="spellStart"/>
      <w:r w:rsidRPr="00EE1E2D">
        <w:rPr>
          <w:rFonts w:ascii="Trebuchet MS" w:hAnsi="Trebuchet MS"/>
          <w:lang w:val="fr-FR"/>
        </w:rPr>
        <w:t>operatori</w:t>
      </w:r>
      <w:proofErr w:type="spellEnd"/>
      <w:r w:rsidRPr="00EE1E2D">
        <w:rPr>
          <w:rFonts w:ascii="Trebuchet MS" w:hAnsi="Trebuchet MS"/>
          <w:lang w:val="fr-FR"/>
        </w:rPr>
        <w:t xml:space="preserve"> </w:t>
      </w:r>
      <w:proofErr w:type="spellStart"/>
      <w:r w:rsidRPr="00EE1E2D">
        <w:rPr>
          <w:rFonts w:ascii="Trebuchet MS" w:hAnsi="Trebuchet MS"/>
          <w:lang w:val="fr-FR"/>
        </w:rPr>
        <w:t>autorizaţi</w:t>
      </w:r>
      <w:proofErr w:type="spellEnd"/>
      <w:r w:rsidRPr="00EE1E2D">
        <w:rPr>
          <w:rFonts w:ascii="Trebuchet MS" w:hAnsi="Trebuchet MS"/>
          <w:lang w:val="fr-FR"/>
        </w:rPr>
        <w:t>.</w:t>
      </w:r>
    </w:p>
    <w:p w14:paraId="21DFF147" w14:textId="77777777" w:rsidR="00EE1E2D" w:rsidRPr="00AA186F" w:rsidRDefault="00EE1E2D" w:rsidP="00EE1E2D">
      <w:pPr>
        <w:spacing w:after="0" w:line="276" w:lineRule="auto"/>
        <w:contextualSpacing/>
        <w:jc w:val="both"/>
        <w:rPr>
          <w:rFonts w:ascii="Trebuchet MS" w:hAnsi="Trebuchet MS"/>
          <w:b/>
        </w:rPr>
      </w:pPr>
      <w:r w:rsidRPr="00AA186F">
        <w:rPr>
          <w:rFonts w:ascii="Trebuchet MS" w:hAnsi="Trebuchet MS"/>
          <w:b/>
        </w:rPr>
        <w:t xml:space="preserve">Organizarea de șantier: </w:t>
      </w:r>
    </w:p>
    <w:p w14:paraId="2737E94A" w14:textId="6F81D52E" w:rsidR="00EE1E2D" w:rsidRPr="00AA186F" w:rsidRDefault="00AA186F" w:rsidP="00EE1E2D">
      <w:pPr>
        <w:pStyle w:val="BodyText"/>
        <w:ind w:right="-284"/>
        <w:contextualSpacing/>
        <w:jc w:val="both"/>
        <w:rPr>
          <w:rFonts w:ascii="Trebuchet MS" w:hAnsi="Trebuchet MS"/>
          <w:lang w:val="ro-RO"/>
        </w:rPr>
      </w:pPr>
      <w:r>
        <w:rPr>
          <w:rFonts w:ascii="Trebuchet MS" w:hAnsi="Trebuchet MS"/>
          <w:lang w:val="ro-RO"/>
        </w:rPr>
        <w:t xml:space="preserve">           </w:t>
      </w:r>
      <w:r w:rsidR="00EE1E2D" w:rsidRPr="00AA186F">
        <w:rPr>
          <w:rFonts w:ascii="Trebuchet MS" w:hAnsi="Trebuchet MS"/>
          <w:lang w:val="ro-RO"/>
        </w:rPr>
        <w:t>Organizarea de santier pentru lucrările solicitate se va asigura în incintă, fără a afecta proprietățile vecine și retele edilitare existente și va ocupa o suprafață de 743,00 mp. În timpul lucrărilor se va asigura împrejmuirea și curățenia în șantier. Intrarea mașinilor cu materiale și ieșirea cu deșeuri rezultate din activitatea șantierului se va face în condiții de curățenie a acestora pentru a nu afecta zona de lucru cât și curățenia drumurilor publice din imediata apropiere.</w:t>
      </w:r>
      <w:r w:rsidR="00EE1E2D" w:rsidRPr="00AA186F">
        <w:rPr>
          <w:rFonts w:ascii="Trebuchet MS" w:hAnsi="Trebuchet MS"/>
        </w:rPr>
        <w:t xml:space="preserve"> </w:t>
      </w:r>
      <w:r w:rsidR="00EE1E2D" w:rsidRPr="00AA186F">
        <w:rPr>
          <w:rFonts w:ascii="Trebuchet MS" w:hAnsi="Trebuchet MS"/>
          <w:lang w:val="ro-RO"/>
        </w:rPr>
        <w:t>Din punct de vedere al terenului ocupat cu organizarea de șantier, aceasta are un caracter temporar, funcționând doar în perioada de execuție a lucrărilor. Dupa finalizarea lucrărilor, constructorul va lua măsuri pentru redarea în folosință a terenului pe care a fost organizarea de șantier.</w:t>
      </w:r>
    </w:p>
    <w:p w14:paraId="26FD9413" w14:textId="77777777" w:rsidR="00EE1E2D" w:rsidRPr="00EE1E2D" w:rsidRDefault="00EE1E2D" w:rsidP="00EE1E2D">
      <w:pPr>
        <w:pStyle w:val="BodyText"/>
        <w:ind w:right="-284"/>
        <w:contextualSpacing/>
        <w:jc w:val="both"/>
        <w:rPr>
          <w:rFonts w:ascii="Trebuchet MS" w:hAnsi="Trebuchet MS"/>
          <w:lang w:val="ro-RO"/>
        </w:rPr>
      </w:pPr>
      <w:r w:rsidRPr="00EE1E2D">
        <w:rPr>
          <w:rFonts w:ascii="Trebuchet MS" w:hAnsi="Trebuchet MS"/>
          <w:i/>
          <w:lang w:val="ro-RO"/>
        </w:rPr>
        <w:t>b) Cumularea cu alte proiecte:</w:t>
      </w:r>
      <w:r w:rsidRPr="00EE1E2D">
        <w:rPr>
          <w:rFonts w:ascii="Trebuchet MS" w:hAnsi="Trebuchet MS"/>
        </w:rPr>
        <w:t xml:space="preserve"> nu </w:t>
      </w:r>
      <w:proofErr w:type="spellStart"/>
      <w:r w:rsidRPr="00EE1E2D">
        <w:rPr>
          <w:rFonts w:ascii="Trebuchet MS" w:hAnsi="Trebuchet MS"/>
        </w:rPr>
        <w:t>este</w:t>
      </w:r>
      <w:proofErr w:type="spellEnd"/>
      <w:r w:rsidRPr="00EE1E2D">
        <w:rPr>
          <w:rFonts w:ascii="Trebuchet MS" w:hAnsi="Trebuchet MS"/>
        </w:rPr>
        <w:t xml:space="preserve"> </w:t>
      </w:r>
      <w:proofErr w:type="spellStart"/>
      <w:r w:rsidRPr="00EE1E2D">
        <w:rPr>
          <w:rFonts w:ascii="Trebuchet MS" w:hAnsi="Trebuchet MS"/>
        </w:rPr>
        <w:t>cazul</w:t>
      </w:r>
      <w:proofErr w:type="spellEnd"/>
      <w:r w:rsidRPr="00EE1E2D">
        <w:rPr>
          <w:rFonts w:ascii="Trebuchet MS" w:hAnsi="Trebuchet MS"/>
        </w:rPr>
        <w:t>.</w:t>
      </w:r>
    </w:p>
    <w:p w14:paraId="69266EB9" w14:textId="77777777" w:rsidR="00EE1E2D" w:rsidRPr="00EE1E2D" w:rsidRDefault="00EE1E2D" w:rsidP="00EE1E2D">
      <w:pPr>
        <w:pStyle w:val="BodyText"/>
        <w:ind w:right="-284"/>
        <w:contextualSpacing/>
        <w:jc w:val="both"/>
        <w:rPr>
          <w:rFonts w:ascii="Trebuchet MS" w:hAnsi="Trebuchet MS"/>
          <w:lang w:val="ro-RO"/>
        </w:rPr>
      </w:pPr>
      <w:r w:rsidRPr="00EE1E2D">
        <w:rPr>
          <w:rFonts w:ascii="Trebuchet MS" w:hAnsi="Trebuchet MS"/>
          <w:i/>
          <w:lang w:val="ro-RO"/>
        </w:rPr>
        <w:t>c) Utilizarea resurselor naturale:</w:t>
      </w:r>
      <w:r w:rsidRPr="00EE1E2D">
        <w:rPr>
          <w:rFonts w:ascii="Trebuchet MS" w:hAnsi="Trebuchet MS"/>
          <w:b/>
          <w:lang w:val="ro-RO"/>
        </w:rPr>
        <w:t xml:space="preserve"> </w:t>
      </w:r>
      <w:r w:rsidRPr="00EE1E2D">
        <w:rPr>
          <w:rFonts w:ascii="Trebuchet MS" w:hAnsi="Trebuchet MS"/>
          <w:lang w:val="ro-RO"/>
        </w:rPr>
        <w:t>r</w:t>
      </w:r>
      <w:proofErr w:type="spellStart"/>
      <w:r w:rsidRPr="00EE1E2D">
        <w:rPr>
          <w:rFonts w:ascii="Trebuchet MS" w:hAnsi="Trebuchet MS"/>
        </w:rPr>
        <w:t>esursele</w:t>
      </w:r>
      <w:proofErr w:type="spellEnd"/>
      <w:r w:rsidRPr="00EE1E2D">
        <w:rPr>
          <w:rFonts w:ascii="Trebuchet MS" w:hAnsi="Trebuchet MS"/>
        </w:rPr>
        <w:t xml:space="preserve"> </w:t>
      </w:r>
      <w:proofErr w:type="spellStart"/>
      <w:r w:rsidRPr="00EE1E2D">
        <w:rPr>
          <w:rFonts w:ascii="Trebuchet MS" w:hAnsi="Trebuchet MS"/>
        </w:rPr>
        <w:t>naturale</w:t>
      </w:r>
      <w:proofErr w:type="spellEnd"/>
      <w:r w:rsidRPr="00EE1E2D">
        <w:rPr>
          <w:rFonts w:ascii="Trebuchet MS" w:hAnsi="Trebuchet MS"/>
        </w:rPr>
        <w:t xml:space="preserve"> </w:t>
      </w:r>
      <w:proofErr w:type="spellStart"/>
      <w:r w:rsidRPr="00EE1E2D">
        <w:rPr>
          <w:rFonts w:ascii="Trebuchet MS" w:hAnsi="Trebuchet MS"/>
        </w:rPr>
        <w:t>utilizate</w:t>
      </w:r>
      <w:proofErr w:type="spellEnd"/>
      <w:r w:rsidRPr="00EE1E2D">
        <w:rPr>
          <w:rFonts w:ascii="Trebuchet MS" w:hAnsi="Trebuchet MS"/>
          <w:lang w:val="ro-RO"/>
        </w:rPr>
        <w:t xml:space="preserve"> pentru investiție sunt:</w:t>
      </w:r>
      <w:r w:rsidRPr="00EE1E2D">
        <w:rPr>
          <w:rFonts w:ascii="Trebuchet MS" w:hAnsi="Trebuchet MS"/>
        </w:rPr>
        <w:t xml:space="preserve"> </w:t>
      </w:r>
      <w:proofErr w:type="spellStart"/>
      <w:r w:rsidRPr="00EE1E2D">
        <w:rPr>
          <w:rFonts w:ascii="Trebuchet MS" w:hAnsi="Trebuchet MS"/>
        </w:rPr>
        <w:t>piatră</w:t>
      </w:r>
      <w:proofErr w:type="spellEnd"/>
      <w:r w:rsidRPr="00EE1E2D">
        <w:rPr>
          <w:rFonts w:ascii="Trebuchet MS" w:hAnsi="Trebuchet MS"/>
        </w:rPr>
        <w:t xml:space="preserve"> </w:t>
      </w:r>
      <w:proofErr w:type="spellStart"/>
      <w:r w:rsidRPr="00EE1E2D">
        <w:rPr>
          <w:rFonts w:ascii="Trebuchet MS" w:hAnsi="Trebuchet MS"/>
        </w:rPr>
        <w:t>spartă</w:t>
      </w:r>
      <w:proofErr w:type="spellEnd"/>
      <w:r w:rsidRPr="00EE1E2D">
        <w:rPr>
          <w:rFonts w:ascii="Trebuchet MS" w:hAnsi="Trebuchet MS"/>
        </w:rPr>
        <w:t xml:space="preserve">, </w:t>
      </w:r>
      <w:proofErr w:type="spellStart"/>
      <w:r w:rsidRPr="00EE1E2D">
        <w:rPr>
          <w:rFonts w:ascii="Trebuchet MS" w:hAnsi="Trebuchet MS"/>
        </w:rPr>
        <w:t>agregate</w:t>
      </w:r>
      <w:proofErr w:type="spellEnd"/>
      <w:r w:rsidRPr="00EE1E2D">
        <w:rPr>
          <w:rFonts w:ascii="Trebuchet MS" w:hAnsi="Trebuchet MS"/>
        </w:rPr>
        <w:t xml:space="preserve"> </w:t>
      </w:r>
      <w:proofErr w:type="spellStart"/>
      <w:r w:rsidRPr="00EE1E2D">
        <w:rPr>
          <w:rFonts w:ascii="Trebuchet MS" w:hAnsi="Trebuchet MS"/>
        </w:rPr>
        <w:t>naturale</w:t>
      </w:r>
      <w:proofErr w:type="spellEnd"/>
      <w:r w:rsidRPr="00EE1E2D">
        <w:rPr>
          <w:rFonts w:ascii="Trebuchet MS" w:hAnsi="Trebuchet MS"/>
          <w:lang w:val="ro-RO"/>
        </w:rPr>
        <w:t xml:space="preserve"> (nisip , piatră)</w:t>
      </w:r>
      <w:r w:rsidRPr="00EE1E2D">
        <w:rPr>
          <w:rFonts w:ascii="Trebuchet MS" w:hAnsi="Trebuchet MS"/>
        </w:rPr>
        <w:t xml:space="preserve">, </w:t>
      </w:r>
      <w:r w:rsidRPr="00EE1E2D">
        <w:rPr>
          <w:rFonts w:ascii="Trebuchet MS" w:hAnsi="Trebuchet MS"/>
          <w:lang w:val="ro-RO"/>
        </w:rPr>
        <w:t xml:space="preserve">lemn, </w:t>
      </w:r>
      <w:proofErr w:type="spellStart"/>
      <w:r w:rsidRPr="00EE1E2D">
        <w:rPr>
          <w:rFonts w:ascii="Trebuchet MS" w:hAnsi="Trebuchet MS"/>
        </w:rPr>
        <w:t>apă</w:t>
      </w:r>
      <w:proofErr w:type="spellEnd"/>
      <w:r w:rsidRPr="00EE1E2D">
        <w:rPr>
          <w:rFonts w:ascii="Trebuchet MS" w:hAnsi="Trebuchet MS"/>
          <w:lang w:val="ro-RO"/>
        </w:rPr>
        <w:t xml:space="preserve"> care vor fi procurate din unități specializate;</w:t>
      </w:r>
    </w:p>
    <w:p w14:paraId="0272968A" w14:textId="77777777" w:rsidR="00EE1E2D" w:rsidRPr="00EE1E2D" w:rsidRDefault="00EE1E2D" w:rsidP="00EE1E2D">
      <w:pPr>
        <w:pStyle w:val="BodyText"/>
        <w:ind w:right="-284"/>
        <w:contextualSpacing/>
        <w:jc w:val="both"/>
        <w:rPr>
          <w:rFonts w:ascii="Trebuchet MS" w:hAnsi="Trebuchet MS"/>
          <w:lang w:val="fr-FR"/>
        </w:rPr>
      </w:pPr>
      <w:r w:rsidRPr="00EE1E2D">
        <w:rPr>
          <w:rFonts w:ascii="Trebuchet MS" w:hAnsi="Trebuchet MS"/>
          <w:i/>
          <w:lang w:val="ro-RO"/>
        </w:rPr>
        <w:t xml:space="preserve">d) Cantitatea și tipurile de deșeuri generate/gestionate: </w:t>
      </w:r>
    </w:p>
    <w:p w14:paraId="5666779E" w14:textId="77777777" w:rsidR="00EE1E2D" w:rsidRPr="00EE1E2D" w:rsidRDefault="00EE1E2D" w:rsidP="00EE1E2D">
      <w:pPr>
        <w:pStyle w:val="BodyText"/>
        <w:ind w:right="-284"/>
        <w:contextualSpacing/>
        <w:jc w:val="both"/>
        <w:rPr>
          <w:rFonts w:ascii="Trebuchet MS" w:hAnsi="Trebuchet MS"/>
          <w:lang w:val="fr-FR"/>
        </w:rPr>
      </w:pPr>
      <w:r w:rsidRPr="00EE1E2D">
        <w:rPr>
          <w:rFonts w:ascii="Trebuchet MS" w:hAnsi="Trebuchet MS"/>
          <w:lang w:val="fr-FR"/>
        </w:rPr>
        <w:t xml:space="preserve">Lista </w:t>
      </w:r>
      <w:proofErr w:type="spellStart"/>
      <w:r w:rsidRPr="00EE1E2D">
        <w:rPr>
          <w:rFonts w:ascii="Trebuchet MS" w:hAnsi="Trebuchet MS"/>
          <w:lang w:val="fr-FR"/>
        </w:rPr>
        <w:t>deșeurilor</w:t>
      </w:r>
      <w:proofErr w:type="spellEnd"/>
      <w:r w:rsidRPr="00EE1E2D">
        <w:rPr>
          <w:rFonts w:ascii="Trebuchet MS" w:hAnsi="Trebuchet MS"/>
          <w:lang w:val="fr-FR"/>
        </w:rPr>
        <w:t xml:space="preserve"> </w:t>
      </w:r>
      <w:proofErr w:type="spellStart"/>
      <w:r w:rsidRPr="00EE1E2D">
        <w:rPr>
          <w:rFonts w:ascii="Trebuchet MS" w:hAnsi="Trebuchet MS"/>
          <w:lang w:val="fr-FR"/>
        </w:rPr>
        <w:t>generate</w:t>
      </w:r>
      <w:proofErr w:type="spellEnd"/>
      <w:r w:rsidRPr="00EE1E2D">
        <w:rPr>
          <w:rFonts w:ascii="Trebuchet MS" w:hAnsi="Trebuchet MS"/>
          <w:lang w:val="fr-FR"/>
        </w:rPr>
        <w:t xml:space="preserve"> </w:t>
      </w:r>
      <w:proofErr w:type="spellStart"/>
      <w:r w:rsidRPr="00EE1E2D">
        <w:rPr>
          <w:rFonts w:ascii="Trebuchet MS" w:hAnsi="Trebuchet MS"/>
          <w:lang w:val="fr-FR"/>
        </w:rPr>
        <w:t>pe</w:t>
      </w:r>
      <w:proofErr w:type="spellEnd"/>
      <w:r w:rsidRPr="00EE1E2D">
        <w:rPr>
          <w:rFonts w:ascii="Trebuchet MS" w:hAnsi="Trebuchet MS"/>
          <w:lang w:val="fr-FR"/>
        </w:rPr>
        <w:t xml:space="preserve"> </w:t>
      </w:r>
      <w:proofErr w:type="spellStart"/>
      <w:r w:rsidRPr="00EE1E2D">
        <w:rPr>
          <w:rFonts w:ascii="Trebuchet MS" w:hAnsi="Trebuchet MS"/>
          <w:lang w:val="fr-FR"/>
        </w:rPr>
        <w:t>perioada</w:t>
      </w:r>
      <w:proofErr w:type="spellEnd"/>
      <w:r w:rsidRPr="00EE1E2D">
        <w:rPr>
          <w:rFonts w:ascii="Trebuchet MS" w:hAnsi="Trebuchet MS"/>
          <w:lang w:val="fr-FR"/>
        </w:rPr>
        <w:t xml:space="preserve"> de </w:t>
      </w:r>
      <w:proofErr w:type="spellStart"/>
      <w:r w:rsidRPr="00EE1E2D">
        <w:rPr>
          <w:rFonts w:ascii="Trebuchet MS" w:hAnsi="Trebuchet MS"/>
          <w:lang w:val="fr-FR"/>
        </w:rPr>
        <w:t>execuție</w:t>
      </w:r>
      <w:proofErr w:type="spellEnd"/>
      <w:r w:rsidRPr="00EE1E2D">
        <w:rPr>
          <w:rFonts w:ascii="Trebuchet MS" w:hAnsi="Trebuchet MS"/>
          <w:lang w:val="fr-FR"/>
        </w:rPr>
        <w:t xml:space="preserve"> </w:t>
      </w:r>
      <w:proofErr w:type="gramStart"/>
      <w:r w:rsidRPr="00EE1E2D">
        <w:rPr>
          <w:rFonts w:ascii="Trebuchet MS" w:hAnsi="Trebuchet MS"/>
          <w:lang w:val="fr-FR"/>
        </w:rPr>
        <w:t>a</w:t>
      </w:r>
      <w:proofErr w:type="gramEnd"/>
      <w:r w:rsidRPr="00EE1E2D">
        <w:rPr>
          <w:rFonts w:ascii="Trebuchet MS" w:hAnsi="Trebuchet MS"/>
          <w:lang w:val="fr-FR"/>
        </w:rPr>
        <w:t xml:space="preserve"> </w:t>
      </w:r>
      <w:proofErr w:type="spellStart"/>
      <w:r w:rsidRPr="00EE1E2D">
        <w:rPr>
          <w:rFonts w:ascii="Trebuchet MS" w:hAnsi="Trebuchet MS"/>
          <w:lang w:val="fr-FR"/>
        </w:rPr>
        <w:t>lucrărilor</w:t>
      </w:r>
      <w:proofErr w:type="spellEnd"/>
      <w:r w:rsidRPr="00EE1E2D">
        <w:rPr>
          <w:rFonts w:ascii="Trebuchet MS" w:hAnsi="Trebuchet MS"/>
          <w:lang w:val="fr-FR"/>
        </w:rPr>
        <w:t>:</w:t>
      </w:r>
    </w:p>
    <w:p w14:paraId="3407C455" w14:textId="1931A43D" w:rsidR="00EE1E2D" w:rsidRPr="00EE1E2D" w:rsidRDefault="00EE1E2D" w:rsidP="00EE1E2D">
      <w:pPr>
        <w:pStyle w:val="BodyText"/>
        <w:ind w:right="-284"/>
        <w:contextualSpacing/>
        <w:jc w:val="both"/>
        <w:rPr>
          <w:rFonts w:ascii="Trebuchet MS" w:hAnsi="Trebuchet MS"/>
          <w:lang w:val="fr-FR"/>
        </w:rPr>
      </w:pPr>
      <w:r>
        <w:rPr>
          <w:rFonts w:ascii="Trebuchet MS" w:hAnsi="Trebuchet MS"/>
          <w:lang w:val="fr-FR"/>
        </w:rPr>
        <w:t xml:space="preserve">       </w:t>
      </w:r>
      <w:r w:rsidR="00AA186F">
        <w:rPr>
          <w:rFonts w:ascii="Trebuchet MS" w:hAnsi="Trebuchet MS"/>
          <w:lang w:val="fr-FR"/>
        </w:rPr>
        <w:t>-</w:t>
      </w:r>
      <w:r w:rsidR="00AA186F">
        <w:rPr>
          <w:rFonts w:ascii="Trebuchet MS" w:hAnsi="Trebuchet MS"/>
          <w:lang w:val="fr-FR"/>
        </w:rPr>
        <w:tab/>
        <w:t xml:space="preserve">15 01 01 </w:t>
      </w:r>
      <w:proofErr w:type="spellStart"/>
      <w:r w:rsidR="00AA186F">
        <w:rPr>
          <w:rFonts w:ascii="Trebuchet MS" w:hAnsi="Trebuchet MS"/>
          <w:lang w:val="fr-FR"/>
        </w:rPr>
        <w:t>ambalaje</w:t>
      </w:r>
      <w:proofErr w:type="spellEnd"/>
      <w:r w:rsidR="00AA186F">
        <w:rPr>
          <w:rFonts w:ascii="Trebuchet MS" w:hAnsi="Trebuchet MS"/>
          <w:lang w:val="fr-FR"/>
        </w:rPr>
        <w:t xml:space="preserve"> de </w:t>
      </w:r>
      <w:proofErr w:type="spellStart"/>
      <w:r w:rsidR="00AA186F">
        <w:rPr>
          <w:rFonts w:ascii="Trebuchet MS" w:hAnsi="Trebuchet MS"/>
          <w:lang w:val="fr-FR"/>
        </w:rPr>
        <w:t>hârtie</w:t>
      </w:r>
      <w:proofErr w:type="spellEnd"/>
      <w:r w:rsidR="00AA186F">
        <w:rPr>
          <w:rFonts w:ascii="Trebuchet MS" w:hAnsi="Trebuchet MS"/>
          <w:lang w:val="fr-FR"/>
        </w:rPr>
        <w:t xml:space="preserve"> </w:t>
      </w:r>
      <w:proofErr w:type="spellStart"/>
      <w:r w:rsidR="00AA186F">
        <w:rPr>
          <w:rFonts w:ascii="Trebuchet MS" w:hAnsi="Trebuchet MS"/>
          <w:lang w:val="fr-FR"/>
        </w:rPr>
        <w:t>ș</w:t>
      </w:r>
      <w:r w:rsidRPr="00EE1E2D">
        <w:rPr>
          <w:rFonts w:ascii="Trebuchet MS" w:hAnsi="Trebuchet MS"/>
          <w:lang w:val="fr-FR"/>
        </w:rPr>
        <w:t>i</w:t>
      </w:r>
      <w:proofErr w:type="spellEnd"/>
      <w:r w:rsidRPr="00EE1E2D">
        <w:rPr>
          <w:rFonts w:ascii="Trebuchet MS" w:hAnsi="Trebuchet MS"/>
          <w:lang w:val="fr-FR"/>
        </w:rPr>
        <w:t xml:space="preserve"> carton – </w:t>
      </w:r>
      <w:proofErr w:type="spellStart"/>
      <w:r w:rsidRPr="00EE1E2D">
        <w:rPr>
          <w:rFonts w:ascii="Trebuchet MS" w:hAnsi="Trebuchet MS"/>
          <w:lang w:val="fr-FR"/>
        </w:rPr>
        <w:t>aproximativ</w:t>
      </w:r>
      <w:proofErr w:type="spellEnd"/>
      <w:r w:rsidRPr="00EE1E2D">
        <w:rPr>
          <w:rFonts w:ascii="Trebuchet MS" w:hAnsi="Trebuchet MS"/>
          <w:lang w:val="fr-FR"/>
        </w:rPr>
        <w:t xml:space="preserve"> 0,25 </w:t>
      </w:r>
      <w:proofErr w:type="spellStart"/>
      <w:r w:rsidRPr="00EE1E2D">
        <w:rPr>
          <w:rFonts w:ascii="Trebuchet MS" w:hAnsi="Trebuchet MS"/>
          <w:lang w:val="fr-FR"/>
        </w:rPr>
        <w:t>tone</w:t>
      </w:r>
      <w:proofErr w:type="spellEnd"/>
    </w:p>
    <w:p w14:paraId="2903B2BE" w14:textId="34D86141" w:rsidR="00EE1E2D" w:rsidRPr="00EE1E2D" w:rsidRDefault="00EE1E2D" w:rsidP="00EE1E2D">
      <w:pPr>
        <w:pStyle w:val="BodyText"/>
        <w:ind w:right="-284"/>
        <w:contextualSpacing/>
        <w:jc w:val="both"/>
        <w:rPr>
          <w:rFonts w:ascii="Trebuchet MS" w:hAnsi="Trebuchet MS"/>
          <w:lang w:val="fr-FR"/>
        </w:rPr>
      </w:pPr>
      <w:r>
        <w:rPr>
          <w:rFonts w:ascii="Trebuchet MS" w:hAnsi="Trebuchet MS"/>
          <w:lang w:val="fr-FR"/>
        </w:rPr>
        <w:t xml:space="preserve">       </w:t>
      </w:r>
      <w:r w:rsidR="00AA186F">
        <w:rPr>
          <w:rFonts w:ascii="Trebuchet MS" w:hAnsi="Trebuchet MS"/>
          <w:lang w:val="fr-FR"/>
        </w:rPr>
        <w:t>-</w:t>
      </w:r>
      <w:r w:rsidR="00AA186F">
        <w:rPr>
          <w:rFonts w:ascii="Trebuchet MS" w:hAnsi="Trebuchet MS"/>
          <w:lang w:val="fr-FR"/>
        </w:rPr>
        <w:tab/>
        <w:t xml:space="preserve">15 01 02 </w:t>
      </w:r>
      <w:proofErr w:type="spellStart"/>
      <w:r w:rsidR="00AA186F">
        <w:rPr>
          <w:rFonts w:ascii="Trebuchet MS" w:hAnsi="Trebuchet MS"/>
          <w:lang w:val="fr-FR"/>
        </w:rPr>
        <w:t>ambalaje</w:t>
      </w:r>
      <w:proofErr w:type="spellEnd"/>
      <w:r w:rsidR="00AA186F">
        <w:rPr>
          <w:rFonts w:ascii="Trebuchet MS" w:hAnsi="Trebuchet MS"/>
          <w:lang w:val="fr-FR"/>
        </w:rPr>
        <w:t xml:space="preserve"> </w:t>
      </w:r>
      <w:proofErr w:type="spellStart"/>
      <w:r w:rsidR="00AA186F">
        <w:rPr>
          <w:rFonts w:ascii="Trebuchet MS" w:hAnsi="Trebuchet MS"/>
          <w:lang w:val="fr-FR"/>
        </w:rPr>
        <w:t>din</w:t>
      </w:r>
      <w:proofErr w:type="spellEnd"/>
      <w:r w:rsidRPr="00EE1E2D">
        <w:rPr>
          <w:rFonts w:ascii="Trebuchet MS" w:hAnsi="Trebuchet MS"/>
          <w:lang w:val="fr-FR"/>
        </w:rPr>
        <w:t xml:space="preserve"> </w:t>
      </w:r>
      <w:proofErr w:type="spellStart"/>
      <w:r w:rsidRPr="00EE1E2D">
        <w:rPr>
          <w:rFonts w:ascii="Trebuchet MS" w:hAnsi="Trebuchet MS"/>
          <w:lang w:val="fr-FR"/>
        </w:rPr>
        <w:t>materiale</w:t>
      </w:r>
      <w:proofErr w:type="spellEnd"/>
      <w:r w:rsidRPr="00EE1E2D">
        <w:rPr>
          <w:rFonts w:ascii="Trebuchet MS" w:hAnsi="Trebuchet MS"/>
          <w:lang w:val="fr-FR"/>
        </w:rPr>
        <w:t xml:space="preserve"> </w:t>
      </w:r>
      <w:proofErr w:type="spellStart"/>
      <w:r w:rsidRPr="00EE1E2D">
        <w:rPr>
          <w:rFonts w:ascii="Trebuchet MS" w:hAnsi="Trebuchet MS"/>
          <w:lang w:val="fr-FR"/>
        </w:rPr>
        <w:t>plastice</w:t>
      </w:r>
      <w:proofErr w:type="spellEnd"/>
      <w:r w:rsidRPr="00EE1E2D">
        <w:rPr>
          <w:rFonts w:ascii="Trebuchet MS" w:hAnsi="Trebuchet MS"/>
          <w:lang w:val="fr-FR"/>
        </w:rPr>
        <w:t xml:space="preserve"> – </w:t>
      </w:r>
      <w:proofErr w:type="spellStart"/>
      <w:r w:rsidRPr="00EE1E2D">
        <w:rPr>
          <w:rFonts w:ascii="Trebuchet MS" w:hAnsi="Trebuchet MS"/>
          <w:lang w:val="fr-FR"/>
        </w:rPr>
        <w:t>aproximativ</w:t>
      </w:r>
      <w:proofErr w:type="spellEnd"/>
      <w:r w:rsidRPr="00EE1E2D">
        <w:rPr>
          <w:rFonts w:ascii="Trebuchet MS" w:hAnsi="Trebuchet MS"/>
          <w:lang w:val="fr-FR"/>
        </w:rPr>
        <w:t xml:space="preserve"> 0,1 </w:t>
      </w:r>
      <w:proofErr w:type="spellStart"/>
      <w:r w:rsidRPr="00EE1E2D">
        <w:rPr>
          <w:rFonts w:ascii="Trebuchet MS" w:hAnsi="Trebuchet MS"/>
          <w:lang w:val="fr-FR"/>
        </w:rPr>
        <w:t>tone</w:t>
      </w:r>
      <w:proofErr w:type="spellEnd"/>
    </w:p>
    <w:p w14:paraId="0DECEFE7" w14:textId="2DF197B4" w:rsidR="00EE1E2D" w:rsidRPr="00EE1E2D" w:rsidRDefault="00EE1E2D" w:rsidP="00EE1E2D">
      <w:pPr>
        <w:pStyle w:val="BodyText"/>
        <w:ind w:right="-284"/>
        <w:contextualSpacing/>
        <w:jc w:val="both"/>
        <w:rPr>
          <w:rFonts w:ascii="Trebuchet MS" w:hAnsi="Trebuchet MS"/>
          <w:lang w:val="fr-FR"/>
        </w:rPr>
      </w:pPr>
      <w:r>
        <w:rPr>
          <w:rFonts w:ascii="Trebuchet MS" w:hAnsi="Trebuchet MS"/>
          <w:lang w:val="fr-FR"/>
        </w:rPr>
        <w:t xml:space="preserve">       </w:t>
      </w:r>
      <w:r w:rsidRPr="00EE1E2D">
        <w:rPr>
          <w:rFonts w:ascii="Trebuchet MS" w:hAnsi="Trebuchet MS"/>
          <w:lang w:val="fr-FR"/>
        </w:rPr>
        <w:t>-</w:t>
      </w:r>
      <w:r w:rsidRPr="00EE1E2D">
        <w:rPr>
          <w:rFonts w:ascii="Trebuchet MS" w:hAnsi="Trebuchet MS"/>
          <w:lang w:val="fr-FR"/>
        </w:rPr>
        <w:tab/>
      </w:r>
      <w:r w:rsidR="00AA186F">
        <w:rPr>
          <w:rFonts w:ascii="Trebuchet MS" w:hAnsi="Trebuchet MS"/>
          <w:lang w:val="fr-FR"/>
        </w:rPr>
        <w:t xml:space="preserve">15 01 03 </w:t>
      </w:r>
      <w:proofErr w:type="spellStart"/>
      <w:r w:rsidR="00AA186F">
        <w:rPr>
          <w:rFonts w:ascii="Trebuchet MS" w:hAnsi="Trebuchet MS"/>
          <w:lang w:val="fr-FR"/>
        </w:rPr>
        <w:t>ambalaje</w:t>
      </w:r>
      <w:proofErr w:type="spellEnd"/>
      <w:r w:rsidR="00AA186F">
        <w:rPr>
          <w:rFonts w:ascii="Trebuchet MS" w:hAnsi="Trebuchet MS"/>
          <w:lang w:val="fr-FR"/>
        </w:rPr>
        <w:t xml:space="preserve"> </w:t>
      </w:r>
      <w:proofErr w:type="spellStart"/>
      <w:r w:rsidR="00AA186F">
        <w:rPr>
          <w:rFonts w:ascii="Trebuchet MS" w:hAnsi="Trebuchet MS"/>
          <w:lang w:val="fr-FR"/>
        </w:rPr>
        <w:t>din</w:t>
      </w:r>
      <w:proofErr w:type="spellEnd"/>
      <w:r w:rsidRPr="00EE1E2D">
        <w:rPr>
          <w:rFonts w:ascii="Trebuchet MS" w:hAnsi="Trebuchet MS"/>
          <w:lang w:val="fr-FR"/>
        </w:rPr>
        <w:t xml:space="preserve"> </w:t>
      </w:r>
      <w:proofErr w:type="spellStart"/>
      <w:r w:rsidRPr="00EE1E2D">
        <w:rPr>
          <w:rFonts w:ascii="Trebuchet MS" w:hAnsi="Trebuchet MS"/>
          <w:lang w:val="fr-FR"/>
        </w:rPr>
        <w:t>lemn</w:t>
      </w:r>
      <w:proofErr w:type="spellEnd"/>
      <w:r w:rsidRPr="00EE1E2D">
        <w:rPr>
          <w:rFonts w:ascii="Trebuchet MS" w:hAnsi="Trebuchet MS"/>
          <w:lang w:val="fr-FR"/>
        </w:rPr>
        <w:t xml:space="preserve"> – </w:t>
      </w:r>
      <w:proofErr w:type="spellStart"/>
      <w:r w:rsidRPr="00EE1E2D">
        <w:rPr>
          <w:rFonts w:ascii="Trebuchet MS" w:hAnsi="Trebuchet MS"/>
          <w:lang w:val="fr-FR"/>
        </w:rPr>
        <w:t>aproximativ</w:t>
      </w:r>
      <w:proofErr w:type="spellEnd"/>
      <w:r w:rsidRPr="00EE1E2D">
        <w:rPr>
          <w:rFonts w:ascii="Trebuchet MS" w:hAnsi="Trebuchet MS"/>
          <w:lang w:val="fr-FR"/>
        </w:rPr>
        <w:t xml:space="preserve"> 0,5 </w:t>
      </w:r>
      <w:proofErr w:type="spellStart"/>
      <w:r w:rsidRPr="00EE1E2D">
        <w:rPr>
          <w:rFonts w:ascii="Trebuchet MS" w:hAnsi="Trebuchet MS"/>
          <w:lang w:val="fr-FR"/>
        </w:rPr>
        <w:t>tone</w:t>
      </w:r>
      <w:proofErr w:type="spellEnd"/>
    </w:p>
    <w:p w14:paraId="55BC3254" w14:textId="0331F59A" w:rsidR="00EE1E2D" w:rsidRPr="00EE1E2D" w:rsidRDefault="00EE1E2D" w:rsidP="00EE1E2D">
      <w:pPr>
        <w:pStyle w:val="BodyText"/>
        <w:ind w:right="-284"/>
        <w:contextualSpacing/>
        <w:jc w:val="both"/>
        <w:rPr>
          <w:rFonts w:ascii="Trebuchet MS" w:hAnsi="Trebuchet MS"/>
          <w:lang w:val="fr-FR"/>
        </w:rPr>
      </w:pPr>
      <w:r>
        <w:rPr>
          <w:rFonts w:ascii="Trebuchet MS" w:hAnsi="Trebuchet MS"/>
          <w:lang w:val="fr-FR"/>
        </w:rPr>
        <w:t xml:space="preserve">       </w:t>
      </w:r>
      <w:r w:rsidRPr="00EE1E2D">
        <w:rPr>
          <w:rFonts w:ascii="Trebuchet MS" w:hAnsi="Trebuchet MS"/>
          <w:lang w:val="fr-FR"/>
        </w:rPr>
        <w:t>-</w:t>
      </w:r>
      <w:r w:rsidRPr="00EE1E2D">
        <w:rPr>
          <w:rFonts w:ascii="Trebuchet MS" w:hAnsi="Trebuchet MS"/>
          <w:lang w:val="fr-FR"/>
        </w:rPr>
        <w:tab/>
        <w:t xml:space="preserve">15 01 06 </w:t>
      </w:r>
      <w:proofErr w:type="spellStart"/>
      <w:r w:rsidRPr="00EE1E2D">
        <w:rPr>
          <w:rFonts w:ascii="Trebuchet MS" w:hAnsi="Trebuchet MS"/>
          <w:lang w:val="fr-FR"/>
        </w:rPr>
        <w:t>ambalaje</w:t>
      </w:r>
      <w:proofErr w:type="spellEnd"/>
      <w:r w:rsidRPr="00EE1E2D">
        <w:rPr>
          <w:rFonts w:ascii="Trebuchet MS" w:hAnsi="Trebuchet MS"/>
          <w:lang w:val="fr-FR"/>
        </w:rPr>
        <w:t xml:space="preserve"> </w:t>
      </w:r>
      <w:proofErr w:type="spellStart"/>
      <w:r w:rsidRPr="00EE1E2D">
        <w:rPr>
          <w:rFonts w:ascii="Trebuchet MS" w:hAnsi="Trebuchet MS"/>
          <w:lang w:val="fr-FR"/>
        </w:rPr>
        <w:t>amestecate</w:t>
      </w:r>
      <w:proofErr w:type="spellEnd"/>
      <w:r w:rsidRPr="00EE1E2D">
        <w:rPr>
          <w:rFonts w:ascii="Trebuchet MS" w:hAnsi="Trebuchet MS"/>
          <w:lang w:val="fr-FR"/>
        </w:rPr>
        <w:t xml:space="preserve"> – </w:t>
      </w:r>
      <w:proofErr w:type="spellStart"/>
      <w:r w:rsidRPr="00EE1E2D">
        <w:rPr>
          <w:rFonts w:ascii="Trebuchet MS" w:hAnsi="Trebuchet MS"/>
          <w:lang w:val="fr-FR"/>
        </w:rPr>
        <w:t>aproximativ</w:t>
      </w:r>
      <w:proofErr w:type="spellEnd"/>
      <w:r w:rsidRPr="00EE1E2D">
        <w:rPr>
          <w:rFonts w:ascii="Trebuchet MS" w:hAnsi="Trebuchet MS"/>
          <w:lang w:val="fr-FR"/>
        </w:rPr>
        <w:t xml:space="preserve"> 0,5 </w:t>
      </w:r>
      <w:proofErr w:type="spellStart"/>
      <w:r w:rsidRPr="00EE1E2D">
        <w:rPr>
          <w:rFonts w:ascii="Trebuchet MS" w:hAnsi="Trebuchet MS"/>
          <w:lang w:val="fr-FR"/>
        </w:rPr>
        <w:t>tone</w:t>
      </w:r>
      <w:proofErr w:type="spellEnd"/>
    </w:p>
    <w:p w14:paraId="2FE3B04F" w14:textId="6BA27C2D" w:rsidR="00EE1E2D" w:rsidRPr="00EE1E2D" w:rsidRDefault="00EE1E2D" w:rsidP="00EE1E2D">
      <w:pPr>
        <w:pStyle w:val="BodyText"/>
        <w:ind w:right="-284"/>
        <w:contextualSpacing/>
        <w:jc w:val="both"/>
        <w:rPr>
          <w:rFonts w:ascii="Trebuchet MS" w:hAnsi="Trebuchet MS"/>
          <w:lang w:val="fr-FR"/>
        </w:rPr>
      </w:pPr>
      <w:r>
        <w:rPr>
          <w:rFonts w:ascii="Trebuchet MS" w:hAnsi="Trebuchet MS"/>
          <w:lang w:val="fr-FR"/>
        </w:rPr>
        <w:t xml:space="preserve">       </w:t>
      </w:r>
      <w:r w:rsidRPr="00EE1E2D">
        <w:rPr>
          <w:rFonts w:ascii="Trebuchet MS" w:hAnsi="Trebuchet MS"/>
          <w:lang w:val="fr-FR"/>
        </w:rPr>
        <w:t>-</w:t>
      </w:r>
      <w:r w:rsidRPr="00EE1E2D">
        <w:rPr>
          <w:rFonts w:ascii="Trebuchet MS" w:hAnsi="Trebuchet MS"/>
          <w:lang w:val="fr-FR"/>
        </w:rPr>
        <w:tab/>
        <w:t xml:space="preserve">17 04 11 </w:t>
      </w:r>
      <w:proofErr w:type="spellStart"/>
      <w:r w:rsidRPr="00EE1E2D">
        <w:rPr>
          <w:rFonts w:ascii="Trebuchet MS" w:hAnsi="Trebuchet MS"/>
          <w:lang w:val="fr-FR"/>
        </w:rPr>
        <w:t>cabluri</w:t>
      </w:r>
      <w:proofErr w:type="spellEnd"/>
      <w:r w:rsidRPr="00EE1E2D">
        <w:rPr>
          <w:rFonts w:ascii="Trebuchet MS" w:hAnsi="Trebuchet MS"/>
          <w:lang w:val="fr-FR"/>
        </w:rPr>
        <w:t xml:space="preserve">, </w:t>
      </w:r>
      <w:proofErr w:type="spellStart"/>
      <w:r w:rsidRPr="00EE1E2D">
        <w:rPr>
          <w:rFonts w:ascii="Trebuchet MS" w:hAnsi="Trebuchet MS"/>
          <w:lang w:val="fr-FR"/>
        </w:rPr>
        <w:t>altele</w:t>
      </w:r>
      <w:proofErr w:type="spellEnd"/>
      <w:r w:rsidRPr="00EE1E2D">
        <w:rPr>
          <w:rFonts w:ascii="Trebuchet MS" w:hAnsi="Trebuchet MS"/>
          <w:lang w:val="fr-FR"/>
        </w:rPr>
        <w:t xml:space="preserve"> </w:t>
      </w:r>
      <w:proofErr w:type="spellStart"/>
      <w:r w:rsidRPr="00EE1E2D">
        <w:rPr>
          <w:rFonts w:ascii="Trebuchet MS" w:hAnsi="Trebuchet MS"/>
          <w:lang w:val="fr-FR"/>
        </w:rPr>
        <w:t>decât</w:t>
      </w:r>
      <w:proofErr w:type="spellEnd"/>
      <w:r w:rsidRPr="00EE1E2D">
        <w:rPr>
          <w:rFonts w:ascii="Trebuchet MS" w:hAnsi="Trebuchet MS"/>
          <w:lang w:val="fr-FR"/>
        </w:rPr>
        <w:t xml:space="preserve"> </w:t>
      </w:r>
      <w:proofErr w:type="spellStart"/>
      <w:r w:rsidRPr="00EE1E2D">
        <w:rPr>
          <w:rFonts w:ascii="Trebuchet MS" w:hAnsi="Trebuchet MS"/>
          <w:lang w:val="fr-FR"/>
        </w:rPr>
        <w:t>cele</w:t>
      </w:r>
      <w:proofErr w:type="spellEnd"/>
      <w:r w:rsidRPr="00EE1E2D">
        <w:rPr>
          <w:rFonts w:ascii="Trebuchet MS" w:hAnsi="Trebuchet MS"/>
          <w:lang w:val="fr-FR"/>
        </w:rPr>
        <w:t xml:space="preserve"> </w:t>
      </w:r>
      <w:proofErr w:type="spellStart"/>
      <w:r w:rsidRPr="00EE1E2D">
        <w:rPr>
          <w:rFonts w:ascii="Trebuchet MS" w:hAnsi="Trebuchet MS"/>
          <w:lang w:val="fr-FR"/>
        </w:rPr>
        <w:t>specificate</w:t>
      </w:r>
      <w:proofErr w:type="spellEnd"/>
      <w:r w:rsidRPr="00EE1E2D">
        <w:rPr>
          <w:rFonts w:ascii="Trebuchet MS" w:hAnsi="Trebuchet MS"/>
          <w:lang w:val="fr-FR"/>
        </w:rPr>
        <w:t xml:space="preserve"> la 17 04 10 – </w:t>
      </w:r>
      <w:proofErr w:type="spellStart"/>
      <w:r w:rsidRPr="00EE1E2D">
        <w:rPr>
          <w:rFonts w:ascii="Trebuchet MS" w:hAnsi="Trebuchet MS"/>
          <w:lang w:val="fr-FR"/>
        </w:rPr>
        <w:t>aproximativ</w:t>
      </w:r>
      <w:proofErr w:type="spellEnd"/>
      <w:r w:rsidRPr="00EE1E2D">
        <w:rPr>
          <w:rFonts w:ascii="Trebuchet MS" w:hAnsi="Trebuchet MS"/>
          <w:lang w:val="fr-FR"/>
        </w:rPr>
        <w:t xml:space="preserve"> 0,05 </w:t>
      </w:r>
      <w:proofErr w:type="spellStart"/>
      <w:r w:rsidRPr="00EE1E2D">
        <w:rPr>
          <w:rFonts w:ascii="Trebuchet MS" w:hAnsi="Trebuchet MS"/>
          <w:lang w:val="fr-FR"/>
        </w:rPr>
        <w:t>tone</w:t>
      </w:r>
      <w:proofErr w:type="spellEnd"/>
    </w:p>
    <w:p w14:paraId="4CEFA0D6" w14:textId="5382BF76" w:rsidR="00EE1E2D" w:rsidRPr="00EE1E2D" w:rsidRDefault="00EE1E2D" w:rsidP="00EE1E2D">
      <w:pPr>
        <w:pStyle w:val="BodyText"/>
        <w:ind w:right="-284"/>
        <w:contextualSpacing/>
        <w:jc w:val="both"/>
        <w:rPr>
          <w:rFonts w:ascii="Trebuchet MS" w:hAnsi="Trebuchet MS"/>
          <w:lang w:val="fr-FR"/>
        </w:rPr>
      </w:pPr>
      <w:r>
        <w:rPr>
          <w:rFonts w:ascii="Trebuchet MS" w:hAnsi="Trebuchet MS"/>
          <w:lang w:val="fr-FR"/>
        </w:rPr>
        <w:t xml:space="preserve">       </w:t>
      </w:r>
      <w:r w:rsidRPr="00EE1E2D">
        <w:rPr>
          <w:rFonts w:ascii="Trebuchet MS" w:hAnsi="Trebuchet MS"/>
          <w:lang w:val="fr-FR"/>
        </w:rPr>
        <w:t>-</w:t>
      </w:r>
      <w:r w:rsidRPr="00EE1E2D">
        <w:rPr>
          <w:rFonts w:ascii="Trebuchet MS" w:hAnsi="Trebuchet MS"/>
          <w:lang w:val="fr-FR"/>
        </w:rPr>
        <w:tab/>
        <w:t xml:space="preserve">17 02 03 </w:t>
      </w:r>
      <w:proofErr w:type="spellStart"/>
      <w:r w:rsidRPr="00EE1E2D">
        <w:rPr>
          <w:rFonts w:ascii="Trebuchet MS" w:hAnsi="Trebuchet MS"/>
          <w:lang w:val="fr-FR"/>
        </w:rPr>
        <w:t>materiale</w:t>
      </w:r>
      <w:proofErr w:type="spellEnd"/>
      <w:r w:rsidRPr="00EE1E2D">
        <w:rPr>
          <w:rFonts w:ascii="Trebuchet MS" w:hAnsi="Trebuchet MS"/>
          <w:lang w:val="fr-FR"/>
        </w:rPr>
        <w:t xml:space="preserve"> </w:t>
      </w:r>
      <w:proofErr w:type="spellStart"/>
      <w:r w:rsidRPr="00EE1E2D">
        <w:rPr>
          <w:rFonts w:ascii="Trebuchet MS" w:hAnsi="Trebuchet MS"/>
          <w:lang w:val="fr-FR"/>
        </w:rPr>
        <w:t>plastice</w:t>
      </w:r>
      <w:proofErr w:type="spellEnd"/>
      <w:r w:rsidRPr="00EE1E2D">
        <w:rPr>
          <w:rFonts w:ascii="Trebuchet MS" w:hAnsi="Trebuchet MS"/>
          <w:lang w:val="fr-FR"/>
        </w:rPr>
        <w:t xml:space="preserve"> – </w:t>
      </w:r>
      <w:proofErr w:type="spellStart"/>
      <w:r w:rsidRPr="00EE1E2D">
        <w:rPr>
          <w:rFonts w:ascii="Trebuchet MS" w:hAnsi="Trebuchet MS"/>
          <w:lang w:val="fr-FR"/>
        </w:rPr>
        <w:t>aproximativ</w:t>
      </w:r>
      <w:proofErr w:type="spellEnd"/>
      <w:r w:rsidRPr="00EE1E2D">
        <w:rPr>
          <w:rFonts w:ascii="Trebuchet MS" w:hAnsi="Trebuchet MS"/>
          <w:lang w:val="fr-FR"/>
        </w:rPr>
        <w:t xml:space="preserve"> 0,1 </w:t>
      </w:r>
      <w:proofErr w:type="spellStart"/>
      <w:r w:rsidRPr="00EE1E2D">
        <w:rPr>
          <w:rFonts w:ascii="Trebuchet MS" w:hAnsi="Trebuchet MS"/>
          <w:lang w:val="fr-FR"/>
        </w:rPr>
        <w:t>tone</w:t>
      </w:r>
      <w:proofErr w:type="spellEnd"/>
    </w:p>
    <w:p w14:paraId="1FFA1F4A" w14:textId="3518E6A0" w:rsidR="00EE1E2D" w:rsidRPr="00EE1E2D" w:rsidRDefault="00EE1E2D" w:rsidP="00EE1E2D">
      <w:pPr>
        <w:pStyle w:val="BodyText"/>
        <w:ind w:right="-284"/>
        <w:contextualSpacing/>
        <w:jc w:val="both"/>
        <w:rPr>
          <w:rFonts w:ascii="Trebuchet MS" w:hAnsi="Trebuchet MS"/>
          <w:lang w:val="fr-FR"/>
        </w:rPr>
      </w:pPr>
      <w:r>
        <w:rPr>
          <w:rFonts w:ascii="Trebuchet MS" w:hAnsi="Trebuchet MS"/>
          <w:lang w:val="fr-FR"/>
        </w:rPr>
        <w:t xml:space="preserve">       </w:t>
      </w:r>
      <w:r w:rsidR="00AA186F">
        <w:rPr>
          <w:rFonts w:ascii="Trebuchet MS" w:hAnsi="Trebuchet MS"/>
          <w:lang w:val="fr-FR"/>
        </w:rPr>
        <w:t>-</w:t>
      </w:r>
      <w:r w:rsidR="00AA186F">
        <w:rPr>
          <w:rFonts w:ascii="Trebuchet MS" w:hAnsi="Trebuchet MS"/>
          <w:lang w:val="fr-FR"/>
        </w:rPr>
        <w:tab/>
        <w:t xml:space="preserve">17 04 07 </w:t>
      </w:r>
      <w:proofErr w:type="spellStart"/>
      <w:r w:rsidRPr="00EE1E2D">
        <w:rPr>
          <w:rFonts w:ascii="Trebuchet MS" w:hAnsi="Trebuchet MS"/>
          <w:lang w:val="fr-FR"/>
        </w:rPr>
        <w:t>amestecuri</w:t>
      </w:r>
      <w:proofErr w:type="spellEnd"/>
      <w:r w:rsidRPr="00EE1E2D">
        <w:rPr>
          <w:rFonts w:ascii="Trebuchet MS" w:hAnsi="Trebuchet MS"/>
          <w:lang w:val="fr-FR"/>
        </w:rPr>
        <w:t xml:space="preserve"> </w:t>
      </w:r>
      <w:proofErr w:type="spellStart"/>
      <w:r w:rsidRPr="00EE1E2D">
        <w:rPr>
          <w:rFonts w:ascii="Trebuchet MS" w:hAnsi="Trebuchet MS"/>
          <w:lang w:val="fr-FR"/>
        </w:rPr>
        <w:t>metalice</w:t>
      </w:r>
      <w:proofErr w:type="spellEnd"/>
      <w:r w:rsidRPr="00EE1E2D">
        <w:rPr>
          <w:rFonts w:ascii="Trebuchet MS" w:hAnsi="Trebuchet MS"/>
          <w:lang w:val="fr-FR"/>
        </w:rPr>
        <w:t xml:space="preserve"> – </w:t>
      </w:r>
      <w:proofErr w:type="spellStart"/>
      <w:r w:rsidRPr="00EE1E2D">
        <w:rPr>
          <w:rFonts w:ascii="Trebuchet MS" w:hAnsi="Trebuchet MS"/>
          <w:lang w:val="fr-FR"/>
        </w:rPr>
        <w:t>aproximativ</w:t>
      </w:r>
      <w:proofErr w:type="spellEnd"/>
      <w:r w:rsidRPr="00EE1E2D">
        <w:rPr>
          <w:rFonts w:ascii="Trebuchet MS" w:hAnsi="Trebuchet MS"/>
          <w:lang w:val="fr-FR"/>
        </w:rPr>
        <w:t xml:space="preserve"> 1 </w:t>
      </w:r>
      <w:proofErr w:type="spellStart"/>
      <w:r w:rsidRPr="00EE1E2D">
        <w:rPr>
          <w:rFonts w:ascii="Trebuchet MS" w:hAnsi="Trebuchet MS"/>
          <w:lang w:val="fr-FR"/>
        </w:rPr>
        <w:t>tonă</w:t>
      </w:r>
      <w:proofErr w:type="spellEnd"/>
    </w:p>
    <w:p w14:paraId="598F22C9" w14:textId="1B6557AD" w:rsidR="00EE1E2D" w:rsidRPr="00EE1E2D" w:rsidRDefault="00EE1E2D" w:rsidP="00EE1E2D">
      <w:pPr>
        <w:pStyle w:val="BodyText"/>
        <w:ind w:left="720" w:right="-284" w:hanging="720"/>
        <w:contextualSpacing/>
        <w:jc w:val="both"/>
        <w:rPr>
          <w:rFonts w:ascii="Trebuchet MS" w:hAnsi="Trebuchet MS"/>
          <w:lang w:val="fr-FR"/>
        </w:rPr>
      </w:pPr>
      <w:r>
        <w:rPr>
          <w:rFonts w:ascii="Trebuchet MS" w:hAnsi="Trebuchet MS"/>
          <w:lang w:val="fr-FR"/>
        </w:rPr>
        <w:t xml:space="preserve">       </w:t>
      </w:r>
      <w:r w:rsidR="00AA186F">
        <w:rPr>
          <w:rFonts w:ascii="Trebuchet MS" w:hAnsi="Trebuchet MS"/>
          <w:lang w:val="fr-FR"/>
        </w:rPr>
        <w:t>-</w:t>
      </w:r>
      <w:r w:rsidR="00AA186F">
        <w:rPr>
          <w:rFonts w:ascii="Trebuchet MS" w:hAnsi="Trebuchet MS"/>
          <w:lang w:val="fr-FR"/>
        </w:rPr>
        <w:tab/>
        <w:t xml:space="preserve">17 06 04 </w:t>
      </w:r>
      <w:proofErr w:type="spellStart"/>
      <w:r w:rsidRPr="00EE1E2D">
        <w:rPr>
          <w:rFonts w:ascii="Trebuchet MS" w:hAnsi="Trebuchet MS"/>
          <w:lang w:val="fr-FR"/>
        </w:rPr>
        <w:t>materiale</w:t>
      </w:r>
      <w:proofErr w:type="spellEnd"/>
      <w:r w:rsidRPr="00EE1E2D">
        <w:rPr>
          <w:rFonts w:ascii="Trebuchet MS" w:hAnsi="Trebuchet MS"/>
          <w:lang w:val="fr-FR"/>
        </w:rPr>
        <w:t xml:space="preserve"> </w:t>
      </w:r>
      <w:proofErr w:type="spellStart"/>
      <w:r w:rsidRPr="00EE1E2D">
        <w:rPr>
          <w:rFonts w:ascii="Trebuchet MS" w:hAnsi="Trebuchet MS"/>
          <w:lang w:val="fr-FR"/>
        </w:rPr>
        <w:t>izolante</w:t>
      </w:r>
      <w:proofErr w:type="spellEnd"/>
      <w:r w:rsidRPr="00EE1E2D">
        <w:rPr>
          <w:rFonts w:ascii="Trebuchet MS" w:hAnsi="Trebuchet MS"/>
          <w:lang w:val="fr-FR"/>
        </w:rPr>
        <w:t xml:space="preserve">, </w:t>
      </w:r>
      <w:proofErr w:type="spellStart"/>
      <w:r w:rsidRPr="00EE1E2D">
        <w:rPr>
          <w:rFonts w:ascii="Trebuchet MS" w:hAnsi="Trebuchet MS"/>
          <w:lang w:val="fr-FR"/>
        </w:rPr>
        <w:t>altele</w:t>
      </w:r>
      <w:proofErr w:type="spellEnd"/>
      <w:r w:rsidRPr="00EE1E2D">
        <w:rPr>
          <w:rFonts w:ascii="Trebuchet MS" w:hAnsi="Trebuchet MS"/>
          <w:lang w:val="fr-FR"/>
        </w:rPr>
        <w:t xml:space="preserve"> </w:t>
      </w:r>
      <w:proofErr w:type="spellStart"/>
      <w:r w:rsidRPr="00EE1E2D">
        <w:rPr>
          <w:rFonts w:ascii="Trebuchet MS" w:hAnsi="Trebuchet MS"/>
          <w:lang w:val="fr-FR"/>
        </w:rPr>
        <w:t>decât</w:t>
      </w:r>
      <w:proofErr w:type="spellEnd"/>
      <w:r w:rsidRPr="00EE1E2D">
        <w:rPr>
          <w:rFonts w:ascii="Trebuchet MS" w:hAnsi="Trebuchet MS"/>
          <w:lang w:val="fr-FR"/>
        </w:rPr>
        <w:t xml:space="preserve"> </w:t>
      </w:r>
      <w:proofErr w:type="spellStart"/>
      <w:r w:rsidRPr="00EE1E2D">
        <w:rPr>
          <w:rFonts w:ascii="Trebuchet MS" w:hAnsi="Trebuchet MS"/>
          <w:lang w:val="fr-FR"/>
        </w:rPr>
        <w:t>cele</w:t>
      </w:r>
      <w:proofErr w:type="spellEnd"/>
      <w:r w:rsidRPr="00EE1E2D">
        <w:rPr>
          <w:rFonts w:ascii="Trebuchet MS" w:hAnsi="Trebuchet MS"/>
          <w:lang w:val="fr-FR"/>
        </w:rPr>
        <w:t xml:space="preserve"> </w:t>
      </w:r>
      <w:proofErr w:type="spellStart"/>
      <w:r w:rsidRPr="00EE1E2D">
        <w:rPr>
          <w:rFonts w:ascii="Trebuchet MS" w:hAnsi="Trebuchet MS"/>
          <w:lang w:val="fr-FR"/>
        </w:rPr>
        <w:t>specificate</w:t>
      </w:r>
      <w:proofErr w:type="spellEnd"/>
      <w:r w:rsidRPr="00EE1E2D">
        <w:rPr>
          <w:rFonts w:ascii="Trebuchet MS" w:hAnsi="Trebuchet MS"/>
          <w:lang w:val="fr-FR"/>
        </w:rPr>
        <w:t xml:space="preserve"> la 17 06 01 si 17 06 03 – </w:t>
      </w:r>
      <w:proofErr w:type="spellStart"/>
      <w:r w:rsidRPr="00EE1E2D">
        <w:rPr>
          <w:rFonts w:ascii="Trebuchet MS" w:hAnsi="Trebuchet MS"/>
          <w:lang w:val="fr-FR"/>
        </w:rPr>
        <w:t>aproximativ</w:t>
      </w:r>
      <w:proofErr w:type="spellEnd"/>
      <w:r w:rsidRPr="00EE1E2D">
        <w:rPr>
          <w:rFonts w:ascii="Trebuchet MS" w:hAnsi="Trebuchet MS"/>
          <w:lang w:val="fr-FR"/>
        </w:rPr>
        <w:t xml:space="preserve"> 0,5 </w:t>
      </w:r>
      <w:proofErr w:type="spellStart"/>
      <w:r w:rsidRPr="00EE1E2D">
        <w:rPr>
          <w:rFonts w:ascii="Trebuchet MS" w:hAnsi="Trebuchet MS"/>
          <w:lang w:val="fr-FR"/>
        </w:rPr>
        <w:t>tone</w:t>
      </w:r>
      <w:proofErr w:type="spellEnd"/>
    </w:p>
    <w:p w14:paraId="63366F1B" w14:textId="7CF6FAAB" w:rsidR="00EE1E2D" w:rsidRPr="00EE1E2D" w:rsidRDefault="00EE1E2D" w:rsidP="00EE1E2D">
      <w:pPr>
        <w:pStyle w:val="BodyText"/>
        <w:ind w:right="-284"/>
        <w:contextualSpacing/>
        <w:jc w:val="both"/>
        <w:rPr>
          <w:rFonts w:ascii="Trebuchet MS" w:hAnsi="Trebuchet MS"/>
          <w:lang w:val="fr-FR"/>
        </w:rPr>
      </w:pPr>
      <w:r>
        <w:rPr>
          <w:rFonts w:ascii="Trebuchet MS" w:hAnsi="Trebuchet MS"/>
          <w:lang w:val="fr-FR"/>
        </w:rPr>
        <w:t xml:space="preserve">       </w:t>
      </w:r>
      <w:r w:rsidR="00AA186F">
        <w:rPr>
          <w:rFonts w:ascii="Trebuchet MS" w:hAnsi="Trebuchet MS"/>
          <w:lang w:val="fr-FR"/>
        </w:rPr>
        <w:t>-</w:t>
      </w:r>
      <w:r w:rsidR="00AA186F">
        <w:rPr>
          <w:rFonts w:ascii="Trebuchet MS" w:hAnsi="Trebuchet MS"/>
          <w:lang w:val="fr-FR"/>
        </w:rPr>
        <w:tab/>
        <w:t xml:space="preserve">17 09 04 </w:t>
      </w:r>
      <w:proofErr w:type="spellStart"/>
      <w:r w:rsidR="00AA186F">
        <w:rPr>
          <w:rFonts w:ascii="Trebuchet MS" w:hAnsi="Trebuchet MS"/>
          <w:lang w:val="fr-FR"/>
        </w:rPr>
        <w:t>amestecuri</w:t>
      </w:r>
      <w:proofErr w:type="spellEnd"/>
      <w:r w:rsidR="00AA186F">
        <w:rPr>
          <w:rFonts w:ascii="Trebuchet MS" w:hAnsi="Trebuchet MS"/>
          <w:lang w:val="fr-FR"/>
        </w:rPr>
        <w:t xml:space="preserve"> de </w:t>
      </w:r>
      <w:proofErr w:type="spellStart"/>
      <w:r w:rsidR="00AA186F">
        <w:rPr>
          <w:rFonts w:ascii="Trebuchet MS" w:hAnsi="Trebuchet MS"/>
          <w:lang w:val="fr-FR"/>
        </w:rPr>
        <w:t>deșeuri</w:t>
      </w:r>
      <w:proofErr w:type="spellEnd"/>
      <w:r w:rsidR="00AA186F">
        <w:rPr>
          <w:rFonts w:ascii="Trebuchet MS" w:hAnsi="Trebuchet MS"/>
          <w:lang w:val="fr-FR"/>
        </w:rPr>
        <w:t xml:space="preserve"> de la </w:t>
      </w:r>
      <w:proofErr w:type="spellStart"/>
      <w:r w:rsidR="00AA186F">
        <w:rPr>
          <w:rFonts w:ascii="Trebuchet MS" w:hAnsi="Trebuchet MS"/>
          <w:lang w:val="fr-FR"/>
        </w:rPr>
        <w:t>construcții</w:t>
      </w:r>
      <w:proofErr w:type="spellEnd"/>
      <w:r w:rsidR="00AA186F">
        <w:rPr>
          <w:rFonts w:ascii="Trebuchet MS" w:hAnsi="Trebuchet MS"/>
          <w:lang w:val="fr-FR"/>
        </w:rPr>
        <w:t xml:space="preserve"> </w:t>
      </w:r>
      <w:proofErr w:type="spellStart"/>
      <w:r w:rsidR="00AA186F">
        <w:rPr>
          <w:rFonts w:ascii="Trebuchet MS" w:hAnsi="Trebuchet MS"/>
          <w:lang w:val="fr-FR"/>
        </w:rPr>
        <w:t>și</w:t>
      </w:r>
      <w:proofErr w:type="spellEnd"/>
      <w:r w:rsidR="00AA186F">
        <w:rPr>
          <w:rFonts w:ascii="Trebuchet MS" w:hAnsi="Trebuchet MS"/>
          <w:lang w:val="fr-FR"/>
        </w:rPr>
        <w:t xml:space="preserve"> </w:t>
      </w:r>
      <w:proofErr w:type="spellStart"/>
      <w:r w:rsidR="00AA186F">
        <w:rPr>
          <w:rFonts w:ascii="Trebuchet MS" w:hAnsi="Trebuchet MS"/>
          <w:lang w:val="fr-FR"/>
        </w:rPr>
        <w:t>demolă</w:t>
      </w:r>
      <w:r w:rsidRPr="00EE1E2D">
        <w:rPr>
          <w:rFonts w:ascii="Trebuchet MS" w:hAnsi="Trebuchet MS"/>
          <w:lang w:val="fr-FR"/>
        </w:rPr>
        <w:t>ri</w:t>
      </w:r>
      <w:proofErr w:type="spellEnd"/>
      <w:r w:rsidRPr="00EE1E2D">
        <w:rPr>
          <w:rFonts w:ascii="Trebuchet MS" w:hAnsi="Trebuchet MS"/>
          <w:lang w:val="fr-FR"/>
        </w:rPr>
        <w:t xml:space="preserve"> – </w:t>
      </w:r>
      <w:proofErr w:type="spellStart"/>
      <w:r w:rsidRPr="00EE1E2D">
        <w:rPr>
          <w:rFonts w:ascii="Trebuchet MS" w:hAnsi="Trebuchet MS"/>
          <w:lang w:val="fr-FR"/>
        </w:rPr>
        <w:t>aproximativ</w:t>
      </w:r>
      <w:proofErr w:type="spellEnd"/>
      <w:r w:rsidRPr="00EE1E2D">
        <w:rPr>
          <w:rFonts w:ascii="Trebuchet MS" w:hAnsi="Trebuchet MS"/>
          <w:lang w:val="fr-FR"/>
        </w:rPr>
        <w:t xml:space="preserve"> 1 </w:t>
      </w:r>
      <w:proofErr w:type="spellStart"/>
      <w:r w:rsidRPr="00EE1E2D">
        <w:rPr>
          <w:rFonts w:ascii="Trebuchet MS" w:hAnsi="Trebuchet MS"/>
          <w:lang w:val="fr-FR"/>
        </w:rPr>
        <w:t>tonă</w:t>
      </w:r>
      <w:proofErr w:type="spellEnd"/>
    </w:p>
    <w:p w14:paraId="6F591075" w14:textId="79DDA3CF" w:rsidR="00EE1E2D" w:rsidRDefault="00EE1E2D" w:rsidP="00EE1E2D">
      <w:pPr>
        <w:pStyle w:val="BodyText"/>
        <w:ind w:right="-284"/>
        <w:contextualSpacing/>
        <w:jc w:val="both"/>
        <w:rPr>
          <w:rFonts w:ascii="Trebuchet MS" w:hAnsi="Trebuchet MS"/>
          <w:i/>
          <w:lang w:val="ro-RO"/>
        </w:rPr>
      </w:pPr>
      <w:r>
        <w:rPr>
          <w:rFonts w:ascii="Trebuchet MS" w:hAnsi="Trebuchet MS"/>
          <w:lang w:val="fr-FR"/>
        </w:rPr>
        <w:t xml:space="preserve">       </w:t>
      </w:r>
      <w:r w:rsidR="00AA186F">
        <w:rPr>
          <w:rFonts w:ascii="Trebuchet MS" w:hAnsi="Trebuchet MS"/>
          <w:lang w:val="fr-FR"/>
        </w:rPr>
        <w:t>-</w:t>
      </w:r>
      <w:r w:rsidR="00AA186F">
        <w:rPr>
          <w:rFonts w:ascii="Trebuchet MS" w:hAnsi="Trebuchet MS"/>
          <w:lang w:val="fr-FR"/>
        </w:rPr>
        <w:tab/>
        <w:t xml:space="preserve">20 03 01 </w:t>
      </w:r>
      <w:proofErr w:type="spellStart"/>
      <w:r w:rsidR="00AA186F">
        <w:rPr>
          <w:rFonts w:ascii="Trebuchet MS" w:hAnsi="Trebuchet MS"/>
          <w:lang w:val="fr-FR"/>
        </w:rPr>
        <w:t>deș</w:t>
      </w:r>
      <w:r w:rsidRPr="00EE1E2D">
        <w:rPr>
          <w:rFonts w:ascii="Trebuchet MS" w:hAnsi="Trebuchet MS"/>
          <w:lang w:val="fr-FR"/>
        </w:rPr>
        <w:t>euri</w:t>
      </w:r>
      <w:proofErr w:type="spellEnd"/>
      <w:r w:rsidRPr="00EE1E2D">
        <w:rPr>
          <w:rFonts w:ascii="Trebuchet MS" w:hAnsi="Trebuchet MS"/>
          <w:lang w:val="fr-FR"/>
        </w:rPr>
        <w:t xml:space="preserve"> </w:t>
      </w:r>
      <w:proofErr w:type="spellStart"/>
      <w:r w:rsidRPr="00EE1E2D">
        <w:rPr>
          <w:rFonts w:ascii="Trebuchet MS" w:hAnsi="Trebuchet MS"/>
          <w:lang w:val="fr-FR"/>
        </w:rPr>
        <w:t>menajere</w:t>
      </w:r>
      <w:proofErr w:type="spellEnd"/>
      <w:r w:rsidRPr="00EE1E2D">
        <w:rPr>
          <w:rFonts w:ascii="Trebuchet MS" w:hAnsi="Trebuchet MS"/>
          <w:lang w:val="fr-FR"/>
        </w:rPr>
        <w:t xml:space="preserve"> – </w:t>
      </w:r>
      <w:proofErr w:type="spellStart"/>
      <w:r w:rsidRPr="00EE1E2D">
        <w:rPr>
          <w:rFonts w:ascii="Trebuchet MS" w:hAnsi="Trebuchet MS"/>
          <w:lang w:val="fr-FR"/>
        </w:rPr>
        <w:t>aproximativ</w:t>
      </w:r>
      <w:proofErr w:type="spellEnd"/>
      <w:r w:rsidRPr="00EE1E2D">
        <w:rPr>
          <w:rFonts w:ascii="Trebuchet MS" w:hAnsi="Trebuchet MS"/>
          <w:lang w:val="fr-FR"/>
        </w:rPr>
        <w:t xml:space="preserve"> 0,02 </w:t>
      </w:r>
      <w:proofErr w:type="spellStart"/>
      <w:r w:rsidRPr="00EE1E2D">
        <w:rPr>
          <w:rFonts w:ascii="Trebuchet MS" w:hAnsi="Trebuchet MS"/>
          <w:lang w:val="fr-FR"/>
        </w:rPr>
        <w:t>tone</w:t>
      </w:r>
      <w:proofErr w:type="spellEnd"/>
      <w:r w:rsidRPr="00EE1E2D">
        <w:rPr>
          <w:rFonts w:ascii="Trebuchet MS" w:hAnsi="Trebuchet MS"/>
          <w:i/>
          <w:lang w:val="ro-RO"/>
        </w:rPr>
        <w:t xml:space="preserve">e) </w:t>
      </w:r>
    </w:p>
    <w:p w14:paraId="1EFE1631" w14:textId="41E1A48C" w:rsidR="00EE1E2D" w:rsidRPr="00EE1E2D" w:rsidRDefault="00AA186F" w:rsidP="00EE1E2D">
      <w:pPr>
        <w:pStyle w:val="BodyText"/>
        <w:ind w:right="-284"/>
        <w:contextualSpacing/>
        <w:jc w:val="both"/>
        <w:rPr>
          <w:rFonts w:ascii="Trebuchet MS" w:hAnsi="Trebuchet MS"/>
          <w:lang w:val="fr-FR"/>
        </w:rPr>
      </w:pPr>
      <w:r>
        <w:rPr>
          <w:rFonts w:ascii="Trebuchet MS" w:hAnsi="Trebuchet MS"/>
          <w:lang w:val="fr-FR"/>
        </w:rPr>
        <w:t xml:space="preserve">          </w:t>
      </w:r>
      <w:proofErr w:type="spellStart"/>
      <w:r w:rsidR="00EE1E2D" w:rsidRPr="00EE1E2D">
        <w:rPr>
          <w:rFonts w:ascii="Trebuchet MS" w:hAnsi="Trebuchet MS"/>
          <w:lang w:val="fr-FR"/>
        </w:rPr>
        <w:t>Deșeurile</w:t>
      </w:r>
      <w:proofErr w:type="spellEnd"/>
      <w:r w:rsidR="00EE1E2D" w:rsidRPr="00EE1E2D">
        <w:rPr>
          <w:rFonts w:ascii="Trebuchet MS" w:hAnsi="Trebuchet MS"/>
          <w:lang w:val="fr-FR"/>
        </w:rPr>
        <w:t xml:space="preserve"> se vor </w:t>
      </w:r>
      <w:proofErr w:type="spellStart"/>
      <w:r w:rsidR="00EE1E2D" w:rsidRPr="00EE1E2D">
        <w:rPr>
          <w:rFonts w:ascii="Trebuchet MS" w:hAnsi="Trebuchet MS"/>
          <w:lang w:val="fr-FR"/>
        </w:rPr>
        <w:t>stoca</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temporar</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în</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containere</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și</w:t>
      </w:r>
      <w:proofErr w:type="spellEnd"/>
      <w:r w:rsidR="00EE1E2D" w:rsidRPr="00EE1E2D">
        <w:rPr>
          <w:rFonts w:ascii="Trebuchet MS" w:hAnsi="Trebuchet MS"/>
          <w:lang w:val="fr-FR"/>
        </w:rPr>
        <w:t xml:space="preserve"> se vor </w:t>
      </w:r>
      <w:proofErr w:type="spellStart"/>
      <w:r w:rsidR="00EE1E2D" w:rsidRPr="00EE1E2D">
        <w:rPr>
          <w:rFonts w:ascii="Trebuchet MS" w:hAnsi="Trebuchet MS"/>
          <w:lang w:val="fr-FR"/>
        </w:rPr>
        <w:t>preda</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către</w:t>
      </w:r>
      <w:proofErr w:type="spellEnd"/>
      <w:r w:rsidR="00EE1E2D" w:rsidRPr="00EE1E2D">
        <w:rPr>
          <w:rFonts w:ascii="Trebuchet MS" w:hAnsi="Trebuchet MS"/>
          <w:lang w:val="fr-FR"/>
        </w:rPr>
        <w:t xml:space="preserve"> </w:t>
      </w:r>
      <w:proofErr w:type="spellStart"/>
      <w:r>
        <w:rPr>
          <w:rFonts w:ascii="Trebuchet MS" w:hAnsi="Trebuchet MS"/>
          <w:lang w:val="fr-FR"/>
        </w:rPr>
        <w:t>agenți</w:t>
      </w:r>
      <w:proofErr w:type="spellEnd"/>
      <w:r>
        <w:rPr>
          <w:rFonts w:ascii="Trebuchet MS" w:hAnsi="Trebuchet MS"/>
          <w:lang w:val="fr-FR"/>
        </w:rPr>
        <w:t xml:space="preserve"> </w:t>
      </w:r>
      <w:proofErr w:type="spellStart"/>
      <w:r w:rsidR="00EE1E2D" w:rsidRPr="00EE1E2D">
        <w:rPr>
          <w:rFonts w:ascii="Trebuchet MS" w:hAnsi="Trebuchet MS"/>
          <w:lang w:val="fr-FR"/>
        </w:rPr>
        <w:t>economici</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autorizati</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în</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vederea</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valorificării</w:t>
      </w:r>
      <w:proofErr w:type="spellEnd"/>
      <w:r w:rsidR="00EE1E2D" w:rsidRPr="00EE1E2D">
        <w:rPr>
          <w:rFonts w:ascii="Trebuchet MS" w:hAnsi="Trebuchet MS"/>
          <w:lang w:val="fr-FR"/>
        </w:rPr>
        <w:t>/</w:t>
      </w:r>
      <w:proofErr w:type="spellStart"/>
      <w:r w:rsidR="00EE1E2D" w:rsidRPr="00EE1E2D">
        <w:rPr>
          <w:rFonts w:ascii="Trebuchet MS" w:hAnsi="Trebuchet MS"/>
          <w:lang w:val="fr-FR"/>
        </w:rPr>
        <w:t>eliminării</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Transportul</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materialelor</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și</w:t>
      </w:r>
      <w:proofErr w:type="spellEnd"/>
      <w:r w:rsidR="00EE1E2D" w:rsidRPr="00EE1E2D">
        <w:rPr>
          <w:rFonts w:ascii="Trebuchet MS" w:hAnsi="Trebuchet MS"/>
          <w:lang w:val="fr-FR"/>
        </w:rPr>
        <w:t xml:space="preserve"> </w:t>
      </w:r>
      <w:proofErr w:type="gramStart"/>
      <w:r>
        <w:rPr>
          <w:rFonts w:ascii="Trebuchet MS" w:hAnsi="Trebuchet MS"/>
          <w:lang w:val="fr-FR"/>
        </w:rPr>
        <w:t>a</w:t>
      </w:r>
      <w:proofErr w:type="gramEnd"/>
      <w:r>
        <w:rPr>
          <w:rFonts w:ascii="Trebuchet MS" w:hAnsi="Trebuchet MS"/>
          <w:lang w:val="fr-FR"/>
        </w:rPr>
        <w:t xml:space="preserve"> </w:t>
      </w:r>
      <w:proofErr w:type="spellStart"/>
      <w:r>
        <w:rPr>
          <w:rFonts w:ascii="Trebuchet MS" w:hAnsi="Trebuchet MS"/>
          <w:lang w:val="fr-FR"/>
        </w:rPr>
        <w:t>deș</w:t>
      </w:r>
      <w:r w:rsidR="00EE1E2D" w:rsidRPr="00EE1E2D">
        <w:rPr>
          <w:rFonts w:ascii="Trebuchet MS" w:hAnsi="Trebuchet MS"/>
          <w:lang w:val="fr-FR"/>
        </w:rPr>
        <w:t>eurilor</w:t>
      </w:r>
      <w:proofErr w:type="spellEnd"/>
      <w:r w:rsidR="00EE1E2D" w:rsidRPr="00EE1E2D">
        <w:rPr>
          <w:rFonts w:ascii="Trebuchet MS" w:hAnsi="Trebuchet MS"/>
          <w:lang w:val="fr-FR"/>
        </w:rPr>
        <w:t xml:space="preserve"> </w:t>
      </w:r>
      <w:proofErr w:type="spellStart"/>
      <w:r>
        <w:rPr>
          <w:rFonts w:ascii="Trebuchet MS" w:hAnsi="Trebuchet MS"/>
          <w:lang w:val="fr-FR"/>
        </w:rPr>
        <w:t>generate</w:t>
      </w:r>
      <w:proofErr w:type="spellEnd"/>
      <w:r>
        <w:rPr>
          <w:rFonts w:ascii="Trebuchet MS" w:hAnsi="Trebuchet MS"/>
          <w:lang w:val="fr-FR"/>
        </w:rPr>
        <w:t xml:space="preserve"> </w:t>
      </w:r>
      <w:proofErr w:type="spellStart"/>
      <w:r>
        <w:rPr>
          <w:rFonts w:ascii="Trebuchet MS" w:hAnsi="Trebuchet MS"/>
          <w:lang w:val="fr-FR"/>
        </w:rPr>
        <w:t>în</w:t>
      </w:r>
      <w:proofErr w:type="spellEnd"/>
      <w:r>
        <w:rPr>
          <w:rFonts w:ascii="Trebuchet MS" w:hAnsi="Trebuchet MS"/>
          <w:lang w:val="fr-FR"/>
        </w:rPr>
        <w:t xml:space="preserve"> </w:t>
      </w:r>
      <w:proofErr w:type="spellStart"/>
      <w:r>
        <w:rPr>
          <w:rFonts w:ascii="Trebuchet MS" w:hAnsi="Trebuchet MS"/>
          <w:lang w:val="fr-FR"/>
        </w:rPr>
        <w:t>timpul</w:t>
      </w:r>
      <w:proofErr w:type="spellEnd"/>
      <w:r>
        <w:rPr>
          <w:rFonts w:ascii="Trebuchet MS" w:hAnsi="Trebuchet MS"/>
          <w:lang w:val="fr-FR"/>
        </w:rPr>
        <w:t xml:space="preserve"> </w:t>
      </w:r>
      <w:proofErr w:type="spellStart"/>
      <w:r>
        <w:rPr>
          <w:rFonts w:ascii="Trebuchet MS" w:hAnsi="Trebuchet MS"/>
          <w:lang w:val="fr-FR"/>
        </w:rPr>
        <w:t>executării</w:t>
      </w:r>
      <w:proofErr w:type="spellEnd"/>
      <w:r>
        <w:rPr>
          <w:rFonts w:ascii="Trebuchet MS" w:hAnsi="Trebuchet MS"/>
          <w:lang w:val="fr-FR"/>
        </w:rPr>
        <w:t xml:space="preserve"> </w:t>
      </w:r>
      <w:proofErr w:type="spellStart"/>
      <w:r>
        <w:rPr>
          <w:rFonts w:ascii="Trebuchet MS" w:hAnsi="Trebuchet MS"/>
          <w:lang w:val="fr-FR"/>
        </w:rPr>
        <w:t>lucrărilor</w:t>
      </w:r>
      <w:proofErr w:type="spellEnd"/>
      <w:r>
        <w:rPr>
          <w:rFonts w:ascii="Trebuchet MS" w:hAnsi="Trebuchet MS"/>
          <w:lang w:val="fr-FR"/>
        </w:rPr>
        <w:t xml:space="preserve"> de </w:t>
      </w:r>
      <w:proofErr w:type="spellStart"/>
      <w:r>
        <w:rPr>
          <w:rFonts w:ascii="Trebuchet MS" w:hAnsi="Trebuchet MS"/>
          <w:lang w:val="fr-FR"/>
        </w:rPr>
        <w:t>construcț</w:t>
      </w:r>
      <w:r w:rsidR="00EE1E2D" w:rsidRPr="00EE1E2D">
        <w:rPr>
          <w:rFonts w:ascii="Trebuchet MS" w:hAnsi="Trebuchet MS"/>
          <w:lang w:val="fr-FR"/>
        </w:rPr>
        <w:t>ii</w:t>
      </w:r>
      <w:proofErr w:type="spellEnd"/>
      <w:r w:rsidR="00EE1E2D" w:rsidRPr="00EE1E2D">
        <w:rPr>
          <w:rFonts w:ascii="Trebuchet MS" w:hAnsi="Trebuchet MS"/>
          <w:lang w:val="fr-FR"/>
        </w:rPr>
        <w:t xml:space="preserve"> se va face </w:t>
      </w:r>
      <w:proofErr w:type="spellStart"/>
      <w:r w:rsidR="00EE1E2D" w:rsidRPr="00EE1E2D">
        <w:rPr>
          <w:rFonts w:ascii="Trebuchet MS" w:hAnsi="Trebuchet MS"/>
          <w:lang w:val="fr-FR"/>
        </w:rPr>
        <w:t>cu</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mijloace</w:t>
      </w:r>
      <w:proofErr w:type="spellEnd"/>
      <w:r w:rsidR="00EE1E2D" w:rsidRPr="00EE1E2D">
        <w:rPr>
          <w:rFonts w:ascii="Trebuchet MS" w:hAnsi="Trebuchet MS"/>
          <w:lang w:val="fr-FR"/>
        </w:rPr>
        <w:t xml:space="preserve"> de transport </w:t>
      </w:r>
      <w:proofErr w:type="spellStart"/>
      <w:r w:rsidR="00EE1E2D" w:rsidRPr="00EE1E2D">
        <w:rPr>
          <w:rFonts w:ascii="Trebuchet MS" w:hAnsi="Trebuchet MS"/>
          <w:lang w:val="fr-FR"/>
        </w:rPr>
        <w:t>adecvate</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acoperite</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cu</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prelată</w:t>
      </w:r>
      <w:proofErr w:type="spellEnd"/>
      <w:r w:rsidR="00EE1E2D" w:rsidRPr="00EE1E2D">
        <w:rPr>
          <w:rFonts w:ascii="Trebuchet MS" w:hAnsi="Trebuchet MS"/>
          <w:lang w:val="fr-FR"/>
        </w:rPr>
        <w:t xml:space="preserve">, </w:t>
      </w:r>
      <w:proofErr w:type="spellStart"/>
      <w:r w:rsidR="00EE1E2D" w:rsidRPr="00EE1E2D">
        <w:rPr>
          <w:rFonts w:ascii="Trebuchet MS" w:hAnsi="Trebuchet MS"/>
          <w:lang w:val="fr-FR"/>
        </w:rPr>
        <w:t>pentru</w:t>
      </w:r>
      <w:proofErr w:type="spellEnd"/>
      <w:r w:rsidR="00EE1E2D">
        <w:rPr>
          <w:rFonts w:ascii="Trebuchet MS" w:hAnsi="Trebuchet MS"/>
          <w:lang w:val="fr-FR"/>
        </w:rPr>
        <w:t xml:space="preserve"> a </w:t>
      </w:r>
      <w:proofErr w:type="spellStart"/>
      <w:r w:rsidR="00EE1E2D">
        <w:rPr>
          <w:rFonts w:ascii="Trebuchet MS" w:hAnsi="Trebuchet MS"/>
          <w:lang w:val="fr-FR"/>
        </w:rPr>
        <w:t>evita</w:t>
      </w:r>
      <w:proofErr w:type="spellEnd"/>
      <w:r w:rsidR="00EE1E2D">
        <w:rPr>
          <w:rFonts w:ascii="Trebuchet MS" w:hAnsi="Trebuchet MS"/>
          <w:lang w:val="fr-FR"/>
        </w:rPr>
        <w:t xml:space="preserve"> </w:t>
      </w:r>
      <w:proofErr w:type="spellStart"/>
      <w:r w:rsidR="00EE1E2D">
        <w:rPr>
          <w:rFonts w:ascii="Trebuchet MS" w:hAnsi="Trebuchet MS"/>
          <w:lang w:val="fr-FR"/>
        </w:rPr>
        <w:t>împrăștierea</w:t>
      </w:r>
      <w:proofErr w:type="spellEnd"/>
      <w:r w:rsidR="00EE1E2D">
        <w:rPr>
          <w:rFonts w:ascii="Trebuchet MS" w:hAnsi="Trebuchet MS"/>
          <w:lang w:val="fr-FR"/>
        </w:rPr>
        <w:t xml:space="preserve"> </w:t>
      </w:r>
      <w:proofErr w:type="spellStart"/>
      <w:r w:rsidR="00EE1E2D">
        <w:rPr>
          <w:rFonts w:ascii="Trebuchet MS" w:hAnsi="Trebuchet MS"/>
          <w:lang w:val="fr-FR"/>
        </w:rPr>
        <w:t>acestora</w:t>
      </w:r>
      <w:proofErr w:type="spellEnd"/>
      <w:r w:rsidR="00EE1E2D">
        <w:rPr>
          <w:rFonts w:ascii="Trebuchet MS" w:hAnsi="Trebuchet MS"/>
          <w:lang w:val="fr-FR"/>
        </w:rPr>
        <w:t>.</w:t>
      </w:r>
    </w:p>
    <w:p w14:paraId="46D94B85" w14:textId="3962D124" w:rsidR="00EE1E2D" w:rsidRPr="00EE1E2D" w:rsidRDefault="00EE1E2D" w:rsidP="00EE1E2D">
      <w:pPr>
        <w:pStyle w:val="BodyText"/>
        <w:ind w:right="-284"/>
        <w:contextualSpacing/>
        <w:jc w:val="both"/>
        <w:rPr>
          <w:rFonts w:ascii="Trebuchet MS" w:hAnsi="Trebuchet MS"/>
          <w:lang w:val="ro-RO"/>
        </w:rPr>
      </w:pPr>
      <w:r w:rsidRPr="00EE1E2D">
        <w:rPr>
          <w:rFonts w:ascii="Trebuchet MS" w:hAnsi="Trebuchet MS"/>
          <w:b/>
          <w:i/>
          <w:lang w:val="ro-RO"/>
        </w:rPr>
        <w:t>Poluarea și alte efecte negative</w:t>
      </w:r>
      <w:r w:rsidRPr="00EE1E2D">
        <w:rPr>
          <w:rFonts w:ascii="Trebuchet MS" w:hAnsi="Trebuchet MS"/>
          <w:i/>
          <w:lang w:val="ro-RO"/>
        </w:rPr>
        <w:t xml:space="preserve">: </w:t>
      </w:r>
      <w:r w:rsidRPr="00EE1E2D">
        <w:rPr>
          <w:rFonts w:ascii="Trebuchet MS" w:hAnsi="Trebuchet MS"/>
          <w:lang w:val="ro-RO"/>
        </w:rPr>
        <w:t>în perioda de execuție a lucrărilor, emisiile vor rezulta din surse mobile (mijloacele de transport utilizate pentru transportul materialelor), din lucrările realizate la executarea proiectului. Nivelul de zgomot nu va depăși nivelul prevăzut în SR10009/2017 - Acustică. Limite admisibile ale nivelul</w:t>
      </w:r>
      <w:r>
        <w:rPr>
          <w:rFonts w:ascii="Trebuchet MS" w:hAnsi="Trebuchet MS"/>
          <w:lang w:val="ro-RO"/>
        </w:rPr>
        <w:t>ui de zgomot din mediul ambiant.</w:t>
      </w:r>
    </w:p>
    <w:p w14:paraId="6EDB46D5" w14:textId="77777777" w:rsidR="00EE1E2D" w:rsidRDefault="00EE1E2D" w:rsidP="00EE1E2D">
      <w:pPr>
        <w:pStyle w:val="BodyText"/>
        <w:ind w:right="-284"/>
        <w:contextualSpacing/>
        <w:jc w:val="both"/>
        <w:rPr>
          <w:rFonts w:ascii="Trebuchet MS" w:hAnsi="Trebuchet MS"/>
          <w:lang w:val="ro-RO"/>
        </w:rPr>
      </w:pPr>
      <w:r w:rsidRPr="00EE1E2D">
        <w:rPr>
          <w:rFonts w:ascii="Trebuchet MS" w:hAnsi="Trebuchet MS"/>
          <w:i/>
          <w:lang w:val="ro-RO"/>
        </w:rPr>
        <w:t>f)</w:t>
      </w:r>
      <w:r w:rsidRPr="00EE1E2D">
        <w:rPr>
          <w:rFonts w:ascii="Trebuchet MS" w:hAnsi="Trebuchet MS"/>
          <w:b/>
          <w:lang w:val="ro-RO"/>
        </w:rPr>
        <w:t xml:space="preserve"> </w:t>
      </w:r>
      <w:r w:rsidRPr="00EE1E2D">
        <w:rPr>
          <w:rFonts w:ascii="Trebuchet MS" w:hAnsi="Trebuchet MS"/>
          <w:i/>
          <w:lang w:val="ro-RO"/>
        </w:rPr>
        <w:t>Riscul de accidente majore și/sau dezastre relevante pentru proiectul în cauza, inclusiv cele cauzate de schimbările climatice, conform informațiilor științifice:</w:t>
      </w:r>
      <w:r w:rsidRPr="00EE1E2D">
        <w:rPr>
          <w:rFonts w:ascii="Trebuchet MS" w:hAnsi="Trebuchet MS"/>
          <w:lang w:val="ro-RO"/>
        </w:rPr>
        <w:t xml:space="preserve"> </w:t>
      </w:r>
    </w:p>
    <w:p w14:paraId="5AFE7D08" w14:textId="6D394353" w:rsidR="00EE1E2D" w:rsidRPr="00EE1E2D" w:rsidRDefault="00EE1E2D" w:rsidP="00EE1E2D">
      <w:pPr>
        <w:pStyle w:val="BodyText"/>
        <w:ind w:right="-284"/>
        <w:contextualSpacing/>
        <w:jc w:val="both"/>
        <w:rPr>
          <w:rFonts w:ascii="Trebuchet MS" w:hAnsi="Trebuchet MS"/>
          <w:lang w:val="ro-RO"/>
        </w:rPr>
      </w:pPr>
      <w:r w:rsidRPr="00EE1E2D">
        <w:rPr>
          <w:rFonts w:ascii="Trebuchet MS" w:hAnsi="Trebuchet MS"/>
          <w:lang w:val="ro-RO"/>
        </w:rPr>
        <w:t>Investiția este încadrată la gestionarea deșeurilor menajere, măsuri de prevenire, minimizare, sortare, reutilizare și reciclare.</w:t>
      </w:r>
    </w:p>
    <w:p w14:paraId="700F94FD" w14:textId="77777777" w:rsidR="00EE1E2D" w:rsidRPr="00EE1E2D" w:rsidRDefault="00EE1E2D" w:rsidP="00EE1E2D">
      <w:pPr>
        <w:pStyle w:val="BodyText"/>
        <w:ind w:right="-284"/>
        <w:contextualSpacing/>
        <w:jc w:val="both"/>
        <w:rPr>
          <w:rFonts w:ascii="Trebuchet MS" w:hAnsi="Trebuchet MS"/>
          <w:lang w:val="ro-RO"/>
        </w:rPr>
      </w:pPr>
      <w:r w:rsidRPr="00EE1E2D">
        <w:rPr>
          <w:rFonts w:ascii="Trebuchet MS" w:hAnsi="Trebuchet MS"/>
          <w:lang w:val="ro-RO"/>
        </w:rPr>
        <w:t>În ceea ce privește emisiile de gaze cu efect de seră generate de vehicule, toate vehiculele</w:t>
      </w:r>
    </w:p>
    <w:p w14:paraId="20D39C22" w14:textId="77777777" w:rsidR="00EE1E2D" w:rsidRPr="00EE1E2D" w:rsidRDefault="00EE1E2D" w:rsidP="00EE1E2D">
      <w:pPr>
        <w:pStyle w:val="BodyText"/>
        <w:ind w:right="-284"/>
        <w:contextualSpacing/>
        <w:jc w:val="both"/>
        <w:rPr>
          <w:rFonts w:ascii="Trebuchet MS" w:hAnsi="Trebuchet MS"/>
          <w:lang w:val="ro-RO"/>
        </w:rPr>
      </w:pPr>
      <w:r w:rsidRPr="00EE1E2D">
        <w:rPr>
          <w:rFonts w:ascii="Trebuchet MS" w:hAnsi="Trebuchet MS"/>
          <w:lang w:val="ro-RO"/>
        </w:rPr>
        <w:lastRenderedPageBreak/>
        <w:t>utilizate vor viza cea mai bună tehnologie disponibilă din punct de vedere al mediului. În aceste condiții, operarea acestor vehicule nu va conduce la o creștere semnificativă a emisiilor de gaze cu efect de seră.</w:t>
      </w:r>
    </w:p>
    <w:p w14:paraId="71197F51" w14:textId="77777777" w:rsidR="00EE1E2D" w:rsidRPr="00EE1E2D" w:rsidRDefault="00EE1E2D" w:rsidP="00EE1E2D">
      <w:pPr>
        <w:pStyle w:val="BodyText"/>
        <w:ind w:right="-284"/>
        <w:contextualSpacing/>
        <w:jc w:val="both"/>
        <w:rPr>
          <w:rFonts w:ascii="Trebuchet MS" w:hAnsi="Trebuchet MS"/>
          <w:lang w:val="ro-RO"/>
        </w:rPr>
      </w:pPr>
      <w:r w:rsidRPr="00EE1E2D">
        <w:rPr>
          <w:rFonts w:ascii="Trebuchet MS" w:hAnsi="Trebuchet MS"/>
          <w:lang w:val="ro-RO"/>
        </w:rPr>
        <w:t>Consumul de energie al obiectivului nu este semnificativ, principalii consumatori fiind containerul frigorific, cântarul (care nu va fi utilizat în permanență) și iluminatul – corpuri LED cu eficiență energetică ridicată.</w:t>
      </w:r>
    </w:p>
    <w:p w14:paraId="7A3644C0" w14:textId="77777777" w:rsidR="00EE1E2D" w:rsidRPr="00EE1E2D" w:rsidRDefault="00EE1E2D" w:rsidP="00EE1E2D">
      <w:pPr>
        <w:pStyle w:val="BodyText"/>
        <w:ind w:right="-284"/>
        <w:contextualSpacing/>
        <w:jc w:val="both"/>
        <w:rPr>
          <w:rFonts w:ascii="Trebuchet MS" w:hAnsi="Trebuchet MS"/>
          <w:b/>
          <w:lang w:val="ro-RO"/>
        </w:rPr>
      </w:pPr>
      <w:r w:rsidRPr="00EE1E2D">
        <w:rPr>
          <w:rFonts w:ascii="Trebuchet MS" w:hAnsi="Trebuchet MS"/>
          <w:b/>
          <w:lang w:val="ro-RO"/>
        </w:rPr>
        <w:t>Adaptarea la schimbările climatice</w:t>
      </w:r>
    </w:p>
    <w:p w14:paraId="2C975020" w14:textId="77777777" w:rsidR="00AA186F" w:rsidRDefault="00EE1E2D" w:rsidP="00EE1E2D">
      <w:pPr>
        <w:pStyle w:val="BodyText"/>
        <w:ind w:right="-284"/>
        <w:contextualSpacing/>
        <w:jc w:val="both"/>
        <w:rPr>
          <w:rFonts w:ascii="Trebuchet MS" w:hAnsi="Trebuchet MS"/>
          <w:lang w:val="ro-RO"/>
        </w:rPr>
      </w:pPr>
      <w:r w:rsidRPr="00EE1E2D">
        <w:rPr>
          <w:rFonts w:ascii="Trebuchet MS" w:hAnsi="Trebuchet MS"/>
          <w:lang w:val="ro-RO"/>
        </w:rPr>
        <w:t xml:space="preserve">Implementarea proiectului se va realiza pe o locație care nu este inundabilă, nu există istoric de alunecări de teren sau perioade cu temperaturi minime extreme. Pentru perioadele de secetă în care apa necesară pentru udarea spațiilor verzi și pentru  grupul sanitar nu va fi disponibilă din rezervor, se va completa cu apă adusă cu cisterna. Proiectul nu influențeaza vulnerabilitatea climatică a persoanelor și activelor din vecinatatea sa. </w:t>
      </w:r>
    </w:p>
    <w:p w14:paraId="4756CE59" w14:textId="13494A4D" w:rsidR="00EE1E2D" w:rsidRPr="00EE1E2D" w:rsidRDefault="00EE1E2D" w:rsidP="00EE1E2D">
      <w:pPr>
        <w:pStyle w:val="BodyText"/>
        <w:ind w:right="-284"/>
        <w:contextualSpacing/>
        <w:jc w:val="both"/>
        <w:rPr>
          <w:rFonts w:ascii="Trebuchet MS" w:hAnsi="Trebuchet MS"/>
          <w:lang w:val="ro-RO"/>
        </w:rPr>
      </w:pPr>
      <w:r w:rsidRPr="00EE1E2D">
        <w:rPr>
          <w:rFonts w:ascii="Trebuchet MS" w:hAnsi="Trebuchet MS"/>
          <w:lang w:val="ro-RO"/>
        </w:rPr>
        <w:t xml:space="preserve">g) </w:t>
      </w:r>
      <w:r w:rsidRPr="00EE1E2D">
        <w:rPr>
          <w:rFonts w:ascii="Trebuchet MS" w:hAnsi="Trebuchet MS"/>
          <w:b/>
          <w:i/>
          <w:lang w:val="ro-RO"/>
        </w:rPr>
        <w:t>Riscurile pentru sănătatea umană</w:t>
      </w:r>
      <w:r w:rsidRPr="00EE1E2D">
        <w:rPr>
          <w:rFonts w:ascii="Trebuchet MS" w:hAnsi="Trebuchet MS"/>
          <w:lang w:val="ro-RO"/>
        </w:rPr>
        <w:t xml:space="preserve"> – de exemplu, din cauza contaminării apei sau a poluării atmosferice:  conform punctului de vedere al D.S.P Tulcea înregistrat la A.P.M Tulcea cu nr. </w:t>
      </w:r>
      <w:r w:rsidR="004614C9">
        <w:rPr>
          <w:rFonts w:ascii="Trebuchet MS" w:hAnsi="Trebuchet MS"/>
          <w:lang w:val="ro-RO"/>
        </w:rPr>
        <w:t>2635/20.02.2024</w:t>
      </w:r>
      <w:r w:rsidRPr="00EE1E2D">
        <w:rPr>
          <w:rFonts w:ascii="Trebuchet MS" w:hAnsi="Trebuchet MS"/>
          <w:lang w:val="ro-RO"/>
        </w:rPr>
        <w:t xml:space="preserve"> </w:t>
      </w:r>
      <w:r w:rsidR="004614C9">
        <w:rPr>
          <w:rFonts w:ascii="Trebuchet MS" w:hAnsi="Trebuchet MS"/>
          <w:lang w:val="ro-RO"/>
        </w:rPr>
        <w:t>pentru acest proiect este necesar</w:t>
      </w:r>
      <w:r w:rsidRPr="00EE1E2D">
        <w:rPr>
          <w:rFonts w:ascii="Trebuchet MS" w:hAnsi="Trebuchet MS"/>
          <w:lang w:val="ro-RO"/>
        </w:rPr>
        <w:t xml:space="preserve"> </w:t>
      </w:r>
      <w:r w:rsidR="004614C9">
        <w:rPr>
          <w:rFonts w:ascii="Trebuchet MS" w:hAnsi="Trebuchet MS"/>
          <w:lang w:val="ro-RO"/>
        </w:rPr>
        <w:t xml:space="preserve">obținerea </w:t>
      </w:r>
      <w:r w:rsidRPr="00EE1E2D">
        <w:rPr>
          <w:rFonts w:ascii="Trebuchet MS" w:hAnsi="Trebuchet MS"/>
          <w:lang w:val="ro-RO"/>
        </w:rPr>
        <w:t>Aviz</w:t>
      </w:r>
      <w:r w:rsidR="004614C9">
        <w:rPr>
          <w:rFonts w:ascii="Trebuchet MS" w:hAnsi="Trebuchet MS"/>
          <w:lang w:val="ro-RO"/>
        </w:rPr>
        <w:t>ului</w:t>
      </w:r>
      <w:r w:rsidRPr="00EE1E2D">
        <w:rPr>
          <w:rFonts w:ascii="Trebuchet MS" w:hAnsi="Trebuchet MS"/>
          <w:lang w:val="ro-RO"/>
        </w:rPr>
        <w:t xml:space="preserve"> D.S.P.</w:t>
      </w:r>
    </w:p>
    <w:p w14:paraId="484ECCBA" w14:textId="77777777" w:rsidR="00EE1E2D" w:rsidRPr="00EE1E2D" w:rsidRDefault="00EE1E2D" w:rsidP="00EE1E2D">
      <w:pPr>
        <w:spacing w:line="276" w:lineRule="auto"/>
        <w:contextualSpacing/>
        <w:jc w:val="both"/>
        <w:rPr>
          <w:rFonts w:ascii="Trebuchet MS" w:hAnsi="Trebuchet MS"/>
          <w:b/>
        </w:rPr>
      </w:pPr>
      <w:r w:rsidRPr="00EE1E2D">
        <w:rPr>
          <w:rFonts w:ascii="Trebuchet MS" w:hAnsi="Trebuchet MS"/>
          <w:b/>
        </w:rPr>
        <w:t xml:space="preserve">2.Localizarea proiectului. </w:t>
      </w:r>
    </w:p>
    <w:p w14:paraId="1210D869" w14:textId="4AF7EEF3" w:rsidR="00EE1E2D" w:rsidRPr="00EE1E2D" w:rsidRDefault="00EE1E2D" w:rsidP="00EE1E2D">
      <w:pPr>
        <w:spacing w:line="276" w:lineRule="auto"/>
        <w:ind w:right="-284"/>
        <w:contextualSpacing/>
        <w:jc w:val="both"/>
        <w:rPr>
          <w:rFonts w:ascii="Trebuchet MS" w:hAnsi="Trebuchet MS"/>
        </w:rPr>
      </w:pPr>
      <w:r w:rsidRPr="00EE1E2D">
        <w:rPr>
          <w:rFonts w:ascii="Trebuchet MS" w:hAnsi="Trebuchet MS"/>
        </w:rPr>
        <w:t xml:space="preserve">a) </w:t>
      </w:r>
      <w:r w:rsidRPr="00EE1E2D">
        <w:rPr>
          <w:rFonts w:ascii="Trebuchet MS" w:hAnsi="Trebuchet MS"/>
          <w:i/>
        </w:rPr>
        <w:t>Utilizarea actuală și aprobată a terenurilor</w:t>
      </w:r>
      <w:r w:rsidRPr="00EE1E2D">
        <w:rPr>
          <w:rFonts w:ascii="Trebuchet MS" w:hAnsi="Trebuchet MS"/>
        </w:rPr>
        <w:t xml:space="preserve">: proiectul urmează a se implementa pe un teren amplasat în </w:t>
      </w:r>
      <w:r w:rsidR="004614C9" w:rsidRPr="004614C9">
        <w:rPr>
          <w:rFonts w:ascii="Trebuchet MS" w:hAnsi="Trebuchet MS"/>
        </w:rPr>
        <w:t>intravilan com. Turcoaia, jud. Tulcea, conform Certificatului de urbanism nr. 1 din 15.03.2023, emis de Primăria Comunei Turcoaia</w:t>
      </w:r>
      <w:r w:rsidRPr="00EE1E2D">
        <w:rPr>
          <w:rFonts w:ascii="Trebuchet MS" w:hAnsi="Trebuchet MS"/>
        </w:rPr>
        <w:t xml:space="preserve"> și are ca folosință </w:t>
      </w:r>
      <w:r w:rsidR="004614C9">
        <w:rPr>
          <w:rFonts w:ascii="Trebuchet MS" w:hAnsi="Trebuchet MS"/>
        </w:rPr>
        <w:t>actuală -arabil</w:t>
      </w:r>
      <w:r w:rsidRPr="00EE1E2D">
        <w:rPr>
          <w:rFonts w:ascii="Trebuchet MS" w:hAnsi="Trebuchet MS"/>
        </w:rPr>
        <w:t xml:space="preserve">. </w:t>
      </w:r>
    </w:p>
    <w:p w14:paraId="2B4AE9A5" w14:textId="56756822" w:rsidR="00EE1E2D" w:rsidRPr="00EE1E2D" w:rsidRDefault="00EE1E2D" w:rsidP="00AA186F">
      <w:pPr>
        <w:tabs>
          <w:tab w:val="left" w:pos="9360"/>
          <w:tab w:val="left" w:pos="9720"/>
          <w:tab w:val="left" w:pos="9810"/>
        </w:tabs>
        <w:ind w:right="-360"/>
        <w:jc w:val="both"/>
        <w:rPr>
          <w:rFonts w:ascii="Trebuchet MS" w:hAnsi="Trebuchet MS"/>
        </w:rPr>
      </w:pPr>
      <w:r w:rsidRPr="00EE1E2D">
        <w:rPr>
          <w:rFonts w:ascii="Trebuchet MS" w:hAnsi="Trebuchet MS"/>
        </w:rPr>
        <w:t xml:space="preserve">b) </w:t>
      </w:r>
      <w:r w:rsidRPr="00EE1E2D">
        <w:rPr>
          <w:rFonts w:ascii="Trebuchet MS" w:hAnsi="Trebuchet MS"/>
          <w:b/>
          <w:i/>
        </w:rPr>
        <w:t>Bogăția, disponibilitatea, calitatea și capacitatea de regenerare relative ale resurselor naturale, inclusiv solul, terenurile, apa, biodiversitatea, din zona și din subteranul acesteia</w:t>
      </w:r>
      <w:r w:rsidRPr="00EE1E2D">
        <w:rPr>
          <w:rFonts w:ascii="Trebuchet MS" w:hAnsi="Trebuchet MS"/>
          <w:i/>
        </w:rPr>
        <w:t>:</w:t>
      </w:r>
      <w:r w:rsidRPr="00EE1E2D">
        <w:rPr>
          <w:rFonts w:ascii="Trebuchet MS" w:hAnsi="Trebuchet MS"/>
        </w:rPr>
        <w:t xml:space="preserve"> prin proiect nu se va afecta capacitatea de regenerare a resurselor naturale, inclusiv solul, terenurile, ținând cont ca lucrările prevăzute în prezentul proiect sunt pe un teren arabil</w:t>
      </w:r>
      <w:r w:rsidR="00AA186F">
        <w:rPr>
          <w:rFonts w:ascii="Trebuchet MS" w:hAnsi="Trebuchet MS"/>
        </w:rPr>
        <w:t>, antropizat</w:t>
      </w:r>
      <w:r w:rsidRPr="00EE1E2D">
        <w:rPr>
          <w:rFonts w:ascii="Trebuchet MS" w:hAnsi="Trebuchet MS"/>
        </w:rPr>
        <w:t>, lucrările se vor desfășura pe o perioadă scurtă de timp. Pe termen lung impactul va fi unul pozitiv, având în vedere nece</w:t>
      </w:r>
      <w:r>
        <w:rPr>
          <w:rFonts w:ascii="Trebuchet MS" w:hAnsi="Trebuchet MS"/>
        </w:rPr>
        <w:t>sitatea realizării proiectului.</w:t>
      </w:r>
    </w:p>
    <w:p w14:paraId="73F22CF0" w14:textId="77777777" w:rsidR="00EE1E2D" w:rsidRPr="00EE1E2D" w:rsidRDefault="00EE1E2D" w:rsidP="00EE1E2D">
      <w:pPr>
        <w:spacing w:line="276" w:lineRule="auto"/>
        <w:ind w:right="-288"/>
        <w:contextualSpacing/>
        <w:jc w:val="both"/>
        <w:rPr>
          <w:rFonts w:ascii="Trebuchet MS" w:hAnsi="Trebuchet MS"/>
          <w:b/>
        </w:rPr>
      </w:pPr>
      <w:r w:rsidRPr="00EE1E2D">
        <w:rPr>
          <w:rFonts w:ascii="Trebuchet MS" w:hAnsi="Trebuchet MS"/>
        </w:rPr>
        <w:t xml:space="preserve">c) </w:t>
      </w:r>
      <w:r w:rsidRPr="00EE1E2D">
        <w:rPr>
          <w:rFonts w:ascii="Trebuchet MS" w:hAnsi="Trebuchet MS"/>
          <w:b/>
          <w:i/>
        </w:rPr>
        <w:t>Capacitatea de absorbție a mediului, cu atenție deosebită pentru: ariile clasificate sau zonele protejate prin legislaţia în vigoare, cum sunt: zone de protecție a faunei piscicole, bazine piscicole naturale și bazine piscicole amenajate, etc</w:t>
      </w:r>
      <w:r w:rsidRPr="00EE1E2D">
        <w:rPr>
          <w:rFonts w:ascii="Trebuchet MS" w:hAnsi="Trebuchet MS"/>
          <w:b/>
        </w:rPr>
        <w:t>.</w:t>
      </w:r>
    </w:p>
    <w:p w14:paraId="2CB2F6C3" w14:textId="77777777" w:rsidR="00EE1E2D" w:rsidRPr="00EE1E2D" w:rsidRDefault="00EE1E2D" w:rsidP="00EE1E2D">
      <w:pPr>
        <w:autoSpaceDE w:val="0"/>
        <w:autoSpaceDN w:val="0"/>
        <w:adjustRightInd w:val="0"/>
        <w:spacing w:after="0" w:line="276" w:lineRule="auto"/>
        <w:ind w:right="-284"/>
        <w:contextualSpacing/>
        <w:jc w:val="both"/>
        <w:rPr>
          <w:rFonts w:ascii="Trebuchet MS" w:hAnsi="Trebuchet MS"/>
        </w:rPr>
      </w:pPr>
      <w:r w:rsidRPr="00EE1E2D">
        <w:rPr>
          <w:rFonts w:ascii="Trebuchet MS" w:hAnsi="Trebuchet MS"/>
          <w:i/>
        </w:rPr>
        <w:t xml:space="preserve">- zone umede, zone riverane, guri ale râurilor -  </w:t>
      </w:r>
      <w:r w:rsidRPr="00EE1E2D">
        <w:rPr>
          <w:rFonts w:ascii="Trebuchet MS" w:hAnsi="Trebuchet MS"/>
        </w:rPr>
        <w:t>nu este cazul;</w:t>
      </w:r>
    </w:p>
    <w:p w14:paraId="68B16F2E" w14:textId="77777777" w:rsidR="00EE1E2D" w:rsidRPr="00EE1E2D" w:rsidRDefault="00EE1E2D" w:rsidP="00EE1E2D">
      <w:pPr>
        <w:autoSpaceDE w:val="0"/>
        <w:autoSpaceDN w:val="0"/>
        <w:adjustRightInd w:val="0"/>
        <w:spacing w:after="0" w:line="276" w:lineRule="auto"/>
        <w:ind w:right="-284"/>
        <w:contextualSpacing/>
        <w:jc w:val="both"/>
        <w:rPr>
          <w:rFonts w:ascii="Trebuchet MS" w:hAnsi="Trebuchet MS"/>
          <w:i/>
        </w:rPr>
      </w:pPr>
      <w:r w:rsidRPr="00EE1E2D">
        <w:rPr>
          <w:rFonts w:ascii="Trebuchet MS" w:hAnsi="Trebuchet MS"/>
          <w:i/>
        </w:rPr>
        <w:t xml:space="preserve">- zone costiere și mediu marin - </w:t>
      </w:r>
      <w:r w:rsidRPr="00EE1E2D">
        <w:rPr>
          <w:rFonts w:ascii="Trebuchet MS" w:hAnsi="Trebuchet MS"/>
        </w:rPr>
        <w:t>nu este cazul;</w:t>
      </w:r>
    </w:p>
    <w:p w14:paraId="7A031777" w14:textId="77777777" w:rsidR="00EE1E2D" w:rsidRPr="00EE1E2D" w:rsidRDefault="00EE1E2D" w:rsidP="00EE1E2D">
      <w:pPr>
        <w:autoSpaceDE w:val="0"/>
        <w:autoSpaceDN w:val="0"/>
        <w:adjustRightInd w:val="0"/>
        <w:spacing w:after="0" w:line="276" w:lineRule="auto"/>
        <w:ind w:right="-284"/>
        <w:contextualSpacing/>
        <w:jc w:val="both"/>
        <w:rPr>
          <w:rFonts w:ascii="Trebuchet MS" w:hAnsi="Trebuchet MS"/>
          <w:i/>
        </w:rPr>
      </w:pPr>
      <w:r w:rsidRPr="00EE1E2D">
        <w:rPr>
          <w:rFonts w:ascii="Trebuchet MS" w:hAnsi="Trebuchet MS"/>
          <w:i/>
        </w:rPr>
        <w:t xml:space="preserve">- zone montane și forestiere – </w:t>
      </w:r>
      <w:r w:rsidRPr="00EE1E2D">
        <w:rPr>
          <w:rFonts w:ascii="Trebuchet MS" w:hAnsi="Trebuchet MS"/>
        </w:rPr>
        <w:t>nu este cazul .</w:t>
      </w:r>
    </w:p>
    <w:p w14:paraId="63A835AD" w14:textId="3E21CFE3" w:rsidR="00EE1E2D" w:rsidRPr="00EE1E2D" w:rsidRDefault="00EE1E2D" w:rsidP="00EE1E2D">
      <w:pPr>
        <w:pStyle w:val="ListParagraph"/>
        <w:spacing w:line="276" w:lineRule="auto"/>
        <w:ind w:left="0"/>
        <w:contextualSpacing/>
        <w:jc w:val="both"/>
        <w:rPr>
          <w:rFonts w:ascii="Trebuchet MS" w:hAnsi="Trebuchet MS"/>
        </w:rPr>
      </w:pPr>
      <w:r w:rsidRPr="00EE1E2D">
        <w:rPr>
          <w:rFonts w:ascii="Trebuchet MS" w:hAnsi="Trebuchet MS"/>
          <w:lang w:val="ro-RO"/>
        </w:rPr>
        <w:t xml:space="preserve">- </w:t>
      </w:r>
      <w:r w:rsidRPr="00EE1E2D">
        <w:rPr>
          <w:rFonts w:ascii="Trebuchet MS" w:hAnsi="Trebuchet MS"/>
          <w:i/>
          <w:lang w:val="ro-RO"/>
        </w:rPr>
        <w:t>arii naturale protejate de interes național, comunitar, internațional</w:t>
      </w:r>
      <w:r w:rsidRPr="00EE1E2D">
        <w:rPr>
          <w:rFonts w:ascii="Trebuchet MS" w:hAnsi="Trebuchet MS"/>
          <w:lang w:val="ro-RO"/>
        </w:rPr>
        <w:t xml:space="preserve">: </w:t>
      </w:r>
      <w:proofErr w:type="spellStart"/>
      <w:r w:rsidRPr="00EE1E2D">
        <w:rPr>
          <w:rFonts w:ascii="Trebuchet MS" w:hAnsi="Trebuchet MS"/>
        </w:rPr>
        <w:t>am</w:t>
      </w:r>
      <w:r>
        <w:rPr>
          <w:rFonts w:ascii="Trebuchet MS" w:hAnsi="Trebuchet MS"/>
        </w:rPr>
        <w:t>plasamentul</w:t>
      </w:r>
      <w:proofErr w:type="spellEnd"/>
      <w:r>
        <w:rPr>
          <w:rFonts w:ascii="Trebuchet MS" w:hAnsi="Trebuchet MS"/>
        </w:rPr>
        <w:t xml:space="preserve"> </w:t>
      </w:r>
      <w:proofErr w:type="spellStart"/>
      <w:r>
        <w:rPr>
          <w:rFonts w:ascii="Trebuchet MS" w:hAnsi="Trebuchet MS"/>
        </w:rPr>
        <w:t>este</w:t>
      </w:r>
      <w:proofErr w:type="spellEnd"/>
      <w:r>
        <w:rPr>
          <w:rFonts w:ascii="Trebuchet MS" w:hAnsi="Trebuchet MS"/>
        </w:rPr>
        <w:t xml:space="preserve"> </w:t>
      </w:r>
      <w:proofErr w:type="spellStart"/>
      <w:r>
        <w:rPr>
          <w:rFonts w:ascii="Trebuchet MS" w:hAnsi="Trebuchet MS"/>
        </w:rPr>
        <w:t>situat</w:t>
      </w:r>
      <w:proofErr w:type="spellEnd"/>
      <w:r w:rsidRPr="00EE1E2D">
        <w:rPr>
          <w:rFonts w:ascii="Trebuchet MS" w:hAnsi="Trebuchet MS"/>
        </w:rPr>
        <w:t xml:space="preserve"> </w:t>
      </w:r>
      <w:r w:rsidR="004614C9">
        <w:rPr>
          <w:rFonts w:ascii="Trebuchet MS" w:hAnsi="Trebuchet MS"/>
        </w:rPr>
        <w:t xml:space="preserve">la </w:t>
      </w:r>
      <w:proofErr w:type="spellStart"/>
      <w:r w:rsidR="004614C9" w:rsidRPr="004614C9">
        <w:rPr>
          <w:rFonts w:ascii="Trebuchet MS" w:hAnsi="Trebuchet MS"/>
        </w:rPr>
        <w:t>limita</w:t>
      </w:r>
      <w:proofErr w:type="spellEnd"/>
      <w:r w:rsidR="004614C9" w:rsidRPr="004614C9">
        <w:rPr>
          <w:rFonts w:ascii="Trebuchet MS" w:hAnsi="Trebuchet MS"/>
        </w:rPr>
        <w:t xml:space="preserve"> ROSPA0040 </w:t>
      </w:r>
      <w:proofErr w:type="spellStart"/>
      <w:r w:rsidR="004614C9" w:rsidRPr="004614C9">
        <w:rPr>
          <w:rFonts w:ascii="Trebuchet MS" w:hAnsi="Trebuchet MS"/>
        </w:rPr>
        <w:t>Dunărea</w:t>
      </w:r>
      <w:proofErr w:type="spellEnd"/>
      <w:r w:rsidR="004614C9" w:rsidRPr="004614C9">
        <w:rPr>
          <w:rFonts w:ascii="Trebuchet MS" w:hAnsi="Trebuchet MS"/>
        </w:rPr>
        <w:t xml:space="preserve"> </w:t>
      </w:r>
      <w:proofErr w:type="spellStart"/>
      <w:r w:rsidR="004614C9" w:rsidRPr="004614C9">
        <w:rPr>
          <w:rFonts w:ascii="Trebuchet MS" w:hAnsi="Trebuchet MS"/>
        </w:rPr>
        <w:t>Veche</w:t>
      </w:r>
      <w:proofErr w:type="spellEnd"/>
      <w:r w:rsidR="004614C9" w:rsidRPr="004614C9">
        <w:rPr>
          <w:rFonts w:ascii="Trebuchet MS" w:hAnsi="Trebuchet MS"/>
        </w:rPr>
        <w:t xml:space="preserve"> </w:t>
      </w:r>
      <w:proofErr w:type="spellStart"/>
      <w:r w:rsidR="004614C9" w:rsidRPr="004614C9">
        <w:rPr>
          <w:rFonts w:ascii="Trebuchet MS" w:hAnsi="Trebuchet MS"/>
        </w:rPr>
        <w:t>Brațul</w:t>
      </w:r>
      <w:proofErr w:type="spellEnd"/>
      <w:r w:rsidR="004614C9" w:rsidRPr="004614C9">
        <w:rPr>
          <w:rFonts w:ascii="Trebuchet MS" w:hAnsi="Trebuchet MS"/>
        </w:rPr>
        <w:t xml:space="preserve"> </w:t>
      </w:r>
      <w:proofErr w:type="spellStart"/>
      <w:r w:rsidR="004614C9" w:rsidRPr="004614C9">
        <w:rPr>
          <w:rFonts w:ascii="Trebuchet MS" w:hAnsi="Trebuchet MS"/>
        </w:rPr>
        <w:t>Mă</w:t>
      </w:r>
      <w:r w:rsidR="004614C9">
        <w:rPr>
          <w:rFonts w:ascii="Trebuchet MS" w:hAnsi="Trebuchet MS"/>
        </w:rPr>
        <w:t>cin</w:t>
      </w:r>
      <w:proofErr w:type="spellEnd"/>
      <w:r w:rsidR="004614C9">
        <w:rPr>
          <w:rFonts w:ascii="Trebuchet MS" w:hAnsi="Trebuchet MS"/>
        </w:rPr>
        <w:t xml:space="preserve">, la </w:t>
      </w:r>
      <w:proofErr w:type="spellStart"/>
      <w:r w:rsidR="004614C9">
        <w:rPr>
          <w:rFonts w:ascii="Trebuchet MS" w:hAnsi="Trebuchet MS"/>
        </w:rPr>
        <w:t>cca</w:t>
      </w:r>
      <w:proofErr w:type="spellEnd"/>
      <w:r w:rsidR="004614C9">
        <w:rPr>
          <w:rFonts w:ascii="Trebuchet MS" w:hAnsi="Trebuchet MS"/>
        </w:rPr>
        <w:t xml:space="preserve">. </w:t>
      </w:r>
      <w:proofErr w:type="gramStart"/>
      <w:r w:rsidR="004614C9">
        <w:rPr>
          <w:rFonts w:ascii="Trebuchet MS" w:hAnsi="Trebuchet MS"/>
        </w:rPr>
        <w:t xml:space="preserve">10 m </w:t>
      </w:r>
      <w:proofErr w:type="spellStart"/>
      <w:r w:rsidR="004614C9">
        <w:rPr>
          <w:rFonts w:ascii="Trebuchet MS" w:hAnsi="Trebuchet MS"/>
        </w:rPr>
        <w:t>față</w:t>
      </w:r>
      <w:proofErr w:type="spellEnd"/>
      <w:r w:rsidR="004614C9">
        <w:rPr>
          <w:rFonts w:ascii="Trebuchet MS" w:hAnsi="Trebuchet MS"/>
        </w:rPr>
        <w:t xml:space="preserve"> de ROSCI</w:t>
      </w:r>
      <w:r w:rsidR="004614C9" w:rsidRPr="004614C9">
        <w:rPr>
          <w:rFonts w:ascii="Trebuchet MS" w:hAnsi="Trebuchet MS"/>
        </w:rPr>
        <w:t xml:space="preserve">0012 </w:t>
      </w:r>
      <w:proofErr w:type="spellStart"/>
      <w:r w:rsidR="004614C9" w:rsidRPr="004614C9">
        <w:rPr>
          <w:rFonts w:ascii="Trebuchet MS" w:hAnsi="Trebuchet MS"/>
        </w:rPr>
        <w:t>Brațul</w:t>
      </w:r>
      <w:proofErr w:type="spellEnd"/>
      <w:r w:rsidR="004614C9" w:rsidRPr="004614C9">
        <w:rPr>
          <w:rFonts w:ascii="Trebuchet MS" w:hAnsi="Trebuchet MS"/>
        </w:rPr>
        <w:t xml:space="preserve"> </w:t>
      </w:r>
      <w:proofErr w:type="spellStart"/>
      <w:r w:rsidR="004614C9" w:rsidRPr="004614C9">
        <w:rPr>
          <w:rFonts w:ascii="Trebuchet MS" w:hAnsi="Trebuchet MS"/>
        </w:rPr>
        <w:t>Măcin</w:t>
      </w:r>
      <w:proofErr w:type="spellEnd"/>
      <w:r w:rsidR="004614C9" w:rsidRPr="004614C9">
        <w:rPr>
          <w:rFonts w:ascii="Trebuchet MS" w:hAnsi="Trebuchet MS"/>
        </w:rPr>
        <w:t xml:space="preserve"> </w:t>
      </w:r>
      <w:proofErr w:type="spellStart"/>
      <w:r w:rsidR="004614C9" w:rsidRPr="004614C9">
        <w:rPr>
          <w:rFonts w:ascii="Trebuchet MS" w:hAnsi="Trebuchet MS"/>
        </w:rPr>
        <w:t>și</w:t>
      </w:r>
      <w:proofErr w:type="spellEnd"/>
      <w:r w:rsidR="004614C9" w:rsidRPr="004614C9">
        <w:rPr>
          <w:rFonts w:ascii="Trebuchet MS" w:hAnsi="Trebuchet MS"/>
        </w:rPr>
        <w:t xml:space="preserve"> la </w:t>
      </w:r>
      <w:proofErr w:type="spellStart"/>
      <w:r w:rsidR="004614C9" w:rsidRPr="004614C9">
        <w:rPr>
          <w:rFonts w:ascii="Trebuchet MS" w:hAnsi="Trebuchet MS"/>
        </w:rPr>
        <w:t>cca</w:t>
      </w:r>
      <w:proofErr w:type="spellEnd"/>
      <w:r w:rsidR="004614C9" w:rsidRPr="004614C9">
        <w:rPr>
          <w:rFonts w:ascii="Trebuchet MS" w:hAnsi="Trebuchet MS"/>
        </w:rPr>
        <w:t>.</w:t>
      </w:r>
      <w:proofErr w:type="gramEnd"/>
      <w:r w:rsidR="004614C9" w:rsidRPr="004614C9">
        <w:rPr>
          <w:rFonts w:ascii="Trebuchet MS" w:hAnsi="Trebuchet MS"/>
        </w:rPr>
        <w:t xml:space="preserve"> 560</w:t>
      </w:r>
      <w:r w:rsidR="004614C9">
        <w:rPr>
          <w:rFonts w:ascii="Trebuchet MS" w:hAnsi="Trebuchet MS"/>
        </w:rPr>
        <w:t xml:space="preserve"> </w:t>
      </w:r>
      <w:r w:rsidR="004614C9" w:rsidRPr="004614C9">
        <w:rPr>
          <w:rFonts w:ascii="Trebuchet MS" w:hAnsi="Trebuchet MS"/>
        </w:rPr>
        <w:t xml:space="preserve">m </w:t>
      </w:r>
      <w:proofErr w:type="spellStart"/>
      <w:r w:rsidR="004614C9" w:rsidRPr="004614C9">
        <w:rPr>
          <w:rFonts w:ascii="Trebuchet MS" w:hAnsi="Trebuchet MS"/>
        </w:rPr>
        <w:t>față</w:t>
      </w:r>
      <w:proofErr w:type="spellEnd"/>
      <w:r w:rsidR="004614C9" w:rsidRPr="004614C9">
        <w:rPr>
          <w:rFonts w:ascii="Trebuchet MS" w:hAnsi="Trebuchet MS"/>
        </w:rPr>
        <w:t xml:space="preserve"> de ROSPA0073 </w:t>
      </w:r>
      <w:proofErr w:type="spellStart"/>
      <w:r w:rsidR="004614C9" w:rsidRPr="004614C9">
        <w:rPr>
          <w:rFonts w:ascii="Trebuchet MS" w:hAnsi="Trebuchet MS"/>
        </w:rPr>
        <w:t>Măcin</w:t>
      </w:r>
      <w:proofErr w:type="spellEnd"/>
      <w:r w:rsidR="004614C9" w:rsidRPr="004614C9">
        <w:rPr>
          <w:rFonts w:ascii="Trebuchet MS" w:hAnsi="Trebuchet MS"/>
        </w:rPr>
        <w:t xml:space="preserve"> </w:t>
      </w:r>
      <w:proofErr w:type="spellStart"/>
      <w:r w:rsidR="004614C9" w:rsidRPr="004614C9">
        <w:rPr>
          <w:rFonts w:ascii="Trebuchet MS" w:hAnsi="Trebuchet MS"/>
        </w:rPr>
        <w:t>Niculițel</w:t>
      </w:r>
      <w:proofErr w:type="spellEnd"/>
      <w:r w:rsidRPr="00EE1E2D">
        <w:rPr>
          <w:rFonts w:ascii="Trebuchet MS" w:hAnsi="Trebuchet MS"/>
        </w:rPr>
        <w:t>;</w:t>
      </w:r>
    </w:p>
    <w:p w14:paraId="47201B05" w14:textId="1D582732" w:rsidR="00EE1E2D" w:rsidRPr="00EE1E2D" w:rsidRDefault="00EE1E2D" w:rsidP="00EE1E2D">
      <w:pPr>
        <w:pStyle w:val="ListParagraph"/>
        <w:spacing w:line="276" w:lineRule="auto"/>
        <w:ind w:left="0"/>
        <w:contextualSpacing/>
        <w:jc w:val="both"/>
        <w:rPr>
          <w:rFonts w:ascii="Trebuchet MS" w:hAnsi="Trebuchet MS"/>
          <w:spacing w:val="29"/>
        </w:rPr>
      </w:pPr>
      <w:r w:rsidRPr="00EE1E2D">
        <w:rPr>
          <w:rFonts w:ascii="Trebuchet MS" w:hAnsi="Trebuchet MS"/>
          <w:lang w:val="ro-RO"/>
        </w:rPr>
        <w:t xml:space="preserve">- </w:t>
      </w:r>
      <w:r w:rsidRPr="00EE1E2D">
        <w:rPr>
          <w:rFonts w:ascii="Trebuchet MS" w:hAnsi="Trebuchet MS"/>
        </w:rPr>
        <w:t xml:space="preserve">zone </w:t>
      </w:r>
      <w:proofErr w:type="spellStart"/>
      <w:r w:rsidRPr="00EE1E2D">
        <w:rPr>
          <w:rFonts w:ascii="Trebuchet MS" w:hAnsi="Trebuchet MS"/>
        </w:rPr>
        <w:t>clasificate</w:t>
      </w:r>
      <w:proofErr w:type="spellEnd"/>
      <w:r w:rsidRPr="00EE1E2D">
        <w:rPr>
          <w:rFonts w:ascii="Trebuchet MS" w:hAnsi="Trebuchet MS"/>
        </w:rPr>
        <w:t xml:space="preserve"> </w:t>
      </w:r>
      <w:proofErr w:type="spellStart"/>
      <w:r w:rsidRPr="00EE1E2D">
        <w:rPr>
          <w:rFonts w:ascii="Trebuchet MS" w:hAnsi="Trebuchet MS"/>
        </w:rPr>
        <w:t>sau</w:t>
      </w:r>
      <w:proofErr w:type="spellEnd"/>
      <w:r w:rsidRPr="00EE1E2D">
        <w:rPr>
          <w:rFonts w:ascii="Trebuchet MS" w:hAnsi="Trebuchet MS"/>
        </w:rPr>
        <w:t xml:space="preserve"> </w:t>
      </w:r>
      <w:proofErr w:type="spellStart"/>
      <w:r w:rsidRPr="00EE1E2D">
        <w:rPr>
          <w:rFonts w:ascii="Trebuchet MS" w:hAnsi="Trebuchet MS"/>
        </w:rPr>
        <w:t>protejate</w:t>
      </w:r>
      <w:proofErr w:type="spellEnd"/>
      <w:r w:rsidRPr="00EE1E2D">
        <w:rPr>
          <w:rFonts w:ascii="Trebuchet MS" w:hAnsi="Trebuchet MS"/>
        </w:rPr>
        <w:t xml:space="preserve"> conform </w:t>
      </w:r>
      <w:proofErr w:type="spellStart"/>
      <w:r w:rsidRPr="00EE1E2D">
        <w:rPr>
          <w:rFonts w:ascii="Trebuchet MS" w:hAnsi="Trebuchet MS"/>
        </w:rPr>
        <w:t>legislației</w:t>
      </w:r>
      <w:proofErr w:type="spellEnd"/>
      <w:r w:rsidRPr="00EE1E2D">
        <w:rPr>
          <w:rFonts w:ascii="Trebuchet MS" w:hAnsi="Trebuchet MS"/>
        </w:rPr>
        <w:t xml:space="preserve"> </w:t>
      </w:r>
      <w:proofErr w:type="spellStart"/>
      <w:r w:rsidRPr="00EE1E2D">
        <w:rPr>
          <w:rFonts w:ascii="Trebuchet MS" w:hAnsi="Trebuchet MS"/>
        </w:rPr>
        <w:t>în</w:t>
      </w:r>
      <w:proofErr w:type="spellEnd"/>
      <w:r w:rsidRPr="00EE1E2D">
        <w:rPr>
          <w:rFonts w:ascii="Trebuchet MS" w:hAnsi="Trebuchet MS"/>
        </w:rPr>
        <w:t xml:space="preserve"> </w:t>
      </w:r>
      <w:proofErr w:type="spellStart"/>
      <w:r w:rsidRPr="00EE1E2D">
        <w:rPr>
          <w:rFonts w:ascii="Trebuchet MS" w:hAnsi="Trebuchet MS"/>
        </w:rPr>
        <w:t>vigoare</w:t>
      </w:r>
      <w:proofErr w:type="spellEnd"/>
      <w:r w:rsidRPr="00EE1E2D">
        <w:rPr>
          <w:rFonts w:ascii="Trebuchet MS" w:hAnsi="Trebuchet MS"/>
        </w:rPr>
        <w:t xml:space="preserve">: </w:t>
      </w:r>
      <w:proofErr w:type="spellStart"/>
      <w:r w:rsidRPr="00EE1E2D">
        <w:rPr>
          <w:rFonts w:ascii="Trebuchet MS" w:hAnsi="Trebuchet MS"/>
        </w:rPr>
        <w:t>situri</w:t>
      </w:r>
      <w:proofErr w:type="spellEnd"/>
      <w:r w:rsidRPr="00EE1E2D">
        <w:rPr>
          <w:rFonts w:ascii="Trebuchet MS" w:hAnsi="Trebuchet MS"/>
        </w:rPr>
        <w:t xml:space="preserve"> Natura 2000 </w:t>
      </w:r>
      <w:proofErr w:type="spellStart"/>
      <w:r w:rsidRPr="00EE1E2D">
        <w:rPr>
          <w:rFonts w:ascii="Trebuchet MS" w:hAnsi="Trebuchet MS"/>
        </w:rPr>
        <w:t>desemnate</w:t>
      </w:r>
      <w:proofErr w:type="spellEnd"/>
      <w:r w:rsidRPr="00EE1E2D">
        <w:rPr>
          <w:rFonts w:ascii="Trebuchet MS" w:hAnsi="Trebuchet MS"/>
        </w:rPr>
        <w:t xml:space="preserve"> </w:t>
      </w:r>
      <w:proofErr w:type="spellStart"/>
      <w:r w:rsidRPr="00EE1E2D">
        <w:rPr>
          <w:rFonts w:ascii="Trebuchet MS" w:hAnsi="Trebuchet MS"/>
        </w:rPr>
        <w:t>în</w:t>
      </w:r>
      <w:proofErr w:type="spellEnd"/>
      <w:r w:rsidRPr="00EE1E2D">
        <w:rPr>
          <w:rFonts w:ascii="Trebuchet MS" w:hAnsi="Trebuchet MS"/>
        </w:rPr>
        <w:t xml:space="preserve"> </w:t>
      </w:r>
      <w:proofErr w:type="spellStart"/>
      <w:r w:rsidRPr="00EE1E2D">
        <w:rPr>
          <w:rFonts w:ascii="Trebuchet MS" w:hAnsi="Trebuchet MS"/>
        </w:rPr>
        <w:t>conformitate</w:t>
      </w:r>
      <w:proofErr w:type="spellEnd"/>
      <w:r w:rsidRPr="00EE1E2D">
        <w:rPr>
          <w:rFonts w:ascii="Trebuchet MS" w:hAnsi="Trebuchet MS"/>
        </w:rPr>
        <w:t xml:space="preserve"> cu </w:t>
      </w:r>
      <w:proofErr w:type="spellStart"/>
      <w:r w:rsidRPr="00EE1E2D">
        <w:rPr>
          <w:rFonts w:ascii="Trebuchet MS" w:hAnsi="Trebuchet MS"/>
        </w:rPr>
        <w:t>legislația</w:t>
      </w:r>
      <w:proofErr w:type="spellEnd"/>
      <w:r w:rsidRPr="00EE1E2D">
        <w:rPr>
          <w:rFonts w:ascii="Trebuchet MS" w:hAnsi="Trebuchet MS"/>
        </w:rPr>
        <w:t xml:space="preserve"> </w:t>
      </w:r>
      <w:proofErr w:type="spellStart"/>
      <w:r w:rsidRPr="00EE1E2D">
        <w:rPr>
          <w:rFonts w:ascii="Trebuchet MS" w:hAnsi="Trebuchet MS"/>
        </w:rPr>
        <w:t>privind</w:t>
      </w:r>
      <w:proofErr w:type="spellEnd"/>
      <w:r w:rsidRPr="00EE1E2D">
        <w:rPr>
          <w:rFonts w:ascii="Trebuchet MS" w:hAnsi="Trebuchet MS"/>
        </w:rPr>
        <w:t xml:space="preserve"> </w:t>
      </w:r>
      <w:proofErr w:type="spellStart"/>
      <w:r w:rsidRPr="00EE1E2D">
        <w:rPr>
          <w:rFonts w:ascii="Trebuchet MS" w:hAnsi="Trebuchet MS"/>
        </w:rPr>
        <w:t>regimul</w:t>
      </w:r>
      <w:proofErr w:type="spellEnd"/>
      <w:r w:rsidRPr="00EE1E2D">
        <w:rPr>
          <w:rFonts w:ascii="Trebuchet MS" w:hAnsi="Trebuchet MS"/>
        </w:rPr>
        <w:t xml:space="preserve"> </w:t>
      </w:r>
      <w:proofErr w:type="spellStart"/>
      <w:r w:rsidRPr="00EE1E2D">
        <w:rPr>
          <w:rFonts w:ascii="Trebuchet MS" w:hAnsi="Trebuchet MS"/>
        </w:rPr>
        <w:t>ariilor</w:t>
      </w:r>
      <w:proofErr w:type="spellEnd"/>
      <w:r w:rsidRPr="00EE1E2D">
        <w:rPr>
          <w:rFonts w:ascii="Trebuchet MS" w:hAnsi="Trebuchet MS"/>
        </w:rPr>
        <w:t xml:space="preserve"> </w:t>
      </w:r>
      <w:proofErr w:type="spellStart"/>
      <w:r w:rsidRPr="00EE1E2D">
        <w:rPr>
          <w:rFonts w:ascii="Trebuchet MS" w:hAnsi="Trebuchet MS"/>
        </w:rPr>
        <w:t>naturale</w:t>
      </w:r>
      <w:proofErr w:type="spellEnd"/>
      <w:r w:rsidRPr="00EE1E2D">
        <w:rPr>
          <w:rFonts w:ascii="Trebuchet MS" w:hAnsi="Trebuchet MS"/>
        </w:rPr>
        <w:t xml:space="preserve"> </w:t>
      </w:r>
      <w:proofErr w:type="spellStart"/>
      <w:r w:rsidRPr="00EE1E2D">
        <w:rPr>
          <w:rFonts w:ascii="Trebuchet MS" w:hAnsi="Trebuchet MS"/>
        </w:rPr>
        <w:t>protejate</w:t>
      </w:r>
      <w:proofErr w:type="spellEnd"/>
      <w:r w:rsidRPr="00EE1E2D">
        <w:rPr>
          <w:rFonts w:ascii="Trebuchet MS" w:hAnsi="Trebuchet MS"/>
        </w:rPr>
        <w:t xml:space="preserve">, </w:t>
      </w:r>
      <w:proofErr w:type="spellStart"/>
      <w:r w:rsidRPr="00EE1E2D">
        <w:rPr>
          <w:rFonts w:ascii="Trebuchet MS" w:hAnsi="Trebuchet MS"/>
        </w:rPr>
        <w:t>conservarea</w:t>
      </w:r>
      <w:proofErr w:type="spellEnd"/>
      <w:r w:rsidRPr="00EE1E2D">
        <w:rPr>
          <w:rFonts w:ascii="Trebuchet MS" w:hAnsi="Trebuchet MS"/>
        </w:rPr>
        <w:t xml:space="preserve"> </w:t>
      </w:r>
      <w:proofErr w:type="spellStart"/>
      <w:r w:rsidRPr="00EE1E2D">
        <w:rPr>
          <w:rFonts w:ascii="Trebuchet MS" w:hAnsi="Trebuchet MS"/>
        </w:rPr>
        <w:t>habitatelor</w:t>
      </w:r>
      <w:proofErr w:type="spellEnd"/>
      <w:r w:rsidRPr="00EE1E2D">
        <w:rPr>
          <w:rFonts w:ascii="Trebuchet MS" w:hAnsi="Trebuchet MS"/>
        </w:rPr>
        <w:t xml:space="preserve"> </w:t>
      </w:r>
      <w:proofErr w:type="spellStart"/>
      <w:r w:rsidRPr="00EE1E2D">
        <w:rPr>
          <w:rFonts w:ascii="Trebuchet MS" w:hAnsi="Trebuchet MS"/>
        </w:rPr>
        <w:t>naturale</w:t>
      </w:r>
      <w:proofErr w:type="spellEnd"/>
      <w:r w:rsidRPr="00EE1E2D">
        <w:rPr>
          <w:rFonts w:ascii="Trebuchet MS" w:hAnsi="Trebuchet MS"/>
        </w:rPr>
        <w:t xml:space="preserve">, a </w:t>
      </w:r>
      <w:proofErr w:type="spellStart"/>
      <w:r w:rsidRPr="00EE1E2D">
        <w:rPr>
          <w:rFonts w:ascii="Trebuchet MS" w:hAnsi="Trebuchet MS"/>
        </w:rPr>
        <w:t>florei</w:t>
      </w:r>
      <w:proofErr w:type="spellEnd"/>
      <w:r w:rsidRPr="00EE1E2D">
        <w:rPr>
          <w:rFonts w:ascii="Trebuchet MS" w:hAnsi="Trebuchet MS"/>
        </w:rPr>
        <w:t xml:space="preserve"> </w:t>
      </w:r>
      <w:proofErr w:type="spellStart"/>
      <w:r w:rsidRPr="00EE1E2D">
        <w:rPr>
          <w:rFonts w:ascii="Trebuchet MS" w:hAnsi="Trebuchet MS"/>
        </w:rPr>
        <w:t>și</w:t>
      </w:r>
      <w:proofErr w:type="spellEnd"/>
      <w:r w:rsidRPr="00EE1E2D">
        <w:rPr>
          <w:rFonts w:ascii="Trebuchet MS" w:hAnsi="Trebuchet MS"/>
        </w:rPr>
        <w:t xml:space="preserve"> </w:t>
      </w:r>
      <w:proofErr w:type="spellStart"/>
      <w:r w:rsidRPr="00EE1E2D">
        <w:rPr>
          <w:rFonts w:ascii="Trebuchet MS" w:hAnsi="Trebuchet MS"/>
        </w:rPr>
        <w:t>faunei</w:t>
      </w:r>
      <w:proofErr w:type="spellEnd"/>
      <w:r w:rsidRPr="00EE1E2D">
        <w:rPr>
          <w:rFonts w:ascii="Trebuchet MS" w:hAnsi="Trebuchet MS"/>
        </w:rPr>
        <w:t xml:space="preserve"> </w:t>
      </w:r>
      <w:proofErr w:type="spellStart"/>
      <w:r w:rsidRPr="00EE1E2D">
        <w:rPr>
          <w:rFonts w:ascii="Trebuchet MS" w:hAnsi="Trebuchet MS"/>
        </w:rPr>
        <w:t>salbatice</w:t>
      </w:r>
      <w:proofErr w:type="spellEnd"/>
      <w:r w:rsidRPr="00EE1E2D">
        <w:rPr>
          <w:rFonts w:ascii="Trebuchet MS" w:hAnsi="Trebuchet MS"/>
        </w:rPr>
        <w:t xml:space="preserve">; </w:t>
      </w:r>
      <w:proofErr w:type="spellStart"/>
      <w:r w:rsidRPr="00EE1E2D">
        <w:rPr>
          <w:rFonts w:ascii="Trebuchet MS" w:hAnsi="Trebuchet MS"/>
        </w:rPr>
        <w:t>zonele</w:t>
      </w:r>
      <w:proofErr w:type="spellEnd"/>
      <w:r w:rsidRPr="00EE1E2D">
        <w:rPr>
          <w:rFonts w:ascii="Trebuchet MS" w:hAnsi="Trebuchet MS"/>
        </w:rPr>
        <w:t xml:space="preserve"> </w:t>
      </w:r>
      <w:proofErr w:type="spellStart"/>
      <w:r w:rsidRPr="00EE1E2D">
        <w:rPr>
          <w:rFonts w:ascii="Trebuchet MS" w:hAnsi="Trebuchet MS"/>
        </w:rPr>
        <w:t>prevazute</w:t>
      </w:r>
      <w:proofErr w:type="spellEnd"/>
      <w:r w:rsidRPr="00EE1E2D">
        <w:rPr>
          <w:rFonts w:ascii="Trebuchet MS" w:hAnsi="Trebuchet MS"/>
        </w:rPr>
        <w:t xml:space="preserve"> de </w:t>
      </w:r>
      <w:proofErr w:type="spellStart"/>
      <w:r w:rsidRPr="00EE1E2D">
        <w:rPr>
          <w:rFonts w:ascii="Trebuchet MS" w:hAnsi="Trebuchet MS"/>
        </w:rPr>
        <w:t>legislația</w:t>
      </w:r>
      <w:proofErr w:type="spellEnd"/>
      <w:r w:rsidRPr="00EE1E2D">
        <w:rPr>
          <w:rFonts w:ascii="Trebuchet MS" w:hAnsi="Trebuchet MS"/>
        </w:rPr>
        <w:t xml:space="preserve"> </w:t>
      </w:r>
      <w:proofErr w:type="spellStart"/>
      <w:r w:rsidRPr="00EE1E2D">
        <w:rPr>
          <w:rFonts w:ascii="Trebuchet MS" w:hAnsi="Trebuchet MS"/>
        </w:rPr>
        <w:t>privind</w:t>
      </w:r>
      <w:proofErr w:type="spellEnd"/>
      <w:r w:rsidRPr="00EE1E2D">
        <w:rPr>
          <w:rFonts w:ascii="Trebuchet MS" w:hAnsi="Trebuchet MS"/>
        </w:rPr>
        <w:t xml:space="preserve"> </w:t>
      </w:r>
      <w:proofErr w:type="spellStart"/>
      <w:r w:rsidRPr="00EE1E2D">
        <w:rPr>
          <w:rFonts w:ascii="Trebuchet MS" w:hAnsi="Trebuchet MS"/>
        </w:rPr>
        <w:t>aprobarea</w:t>
      </w:r>
      <w:proofErr w:type="spellEnd"/>
      <w:r w:rsidRPr="00EE1E2D">
        <w:rPr>
          <w:rFonts w:ascii="Trebuchet MS" w:hAnsi="Trebuchet MS"/>
        </w:rPr>
        <w:t xml:space="preserve"> </w:t>
      </w:r>
      <w:proofErr w:type="spellStart"/>
      <w:r w:rsidRPr="00EE1E2D">
        <w:rPr>
          <w:rFonts w:ascii="Trebuchet MS" w:hAnsi="Trebuchet MS"/>
        </w:rPr>
        <w:t>Planului</w:t>
      </w:r>
      <w:proofErr w:type="spellEnd"/>
      <w:r w:rsidRPr="00EE1E2D">
        <w:rPr>
          <w:rFonts w:ascii="Trebuchet MS" w:hAnsi="Trebuchet MS"/>
        </w:rPr>
        <w:t xml:space="preserve"> de </w:t>
      </w:r>
      <w:proofErr w:type="spellStart"/>
      <w:r w:rsidRPr="00EE1E2D">
        <w:rPr>
          <w:rFonts w:ascii="Trebuchet MS" w:hAnsi="Trebuchet MS"/>
        </w:rPr>
        <w:t>amenajare</w:t>
      </w:r>
      <w:proofErr w:type="spellEnd"/>
      <w:r w:rsidRPr="00EE1E2D">
        <w:rPr>
          <w:rFonts w:ascii="Trebuchet MS" w:hAnsi="Trebuchet MS"/>
        </w:rPr>
        <w:t xml:space="preserve"> a </w:t>
      </w:r>
      <w:proofErr w:type="spellStart"/>
      <w:r w:rsidRPr="00EE1E2D">
        <w:rPr>
          <w:rFonts w:ascii="Trebuchet MS" w:hAnsi="Trebuchet MS"/>
        </w:rPr>
        <w:t>teritoriului</w:t>
      </w:r>
      <w:proofErr w:type="spellEnd"/>
      <w:r w:rsidRPr="00EE1E2D">
        <w:rPr>
          <w:rFonts w:ascii="Trebuchet MS" w:hAnsi="Trebuchet MS"/>
        </w:rPr>
        <w:t xml:space="preserve"> </w:t>
      </w:r>
      <w:proofErr w:type="spellStart"/>
      <w:r w:rsidRPr="00EE1E2D">
        <w:rPr>
          <w:rFonts w:ascii="Trebuchet MS" w:hAnsi="Trebuchet MS"/>
        </w:rPr>
        <w:t>național</w:t>
      </w:r>
      <w:proofErr w:type="spellEnd"/>
      <w:r w:rsidRPr="00EE1E2D">
        <w:rPr>
          <w:rFonts w:ascii="Trebuchet MS" w:hAnsi="Trebuchet MS"/>
          <w:spacing w:val="29"/>
        </w:rPr>
        <w:t xml:space="preserve"> – </w:t>
      </w:r>
      <w:proofErr w:type="spellStart"/>
      <w:r w:rsidR="004614C9" w:rsidRPr="004614C9">
        <w:rPr>
          <w:rFonts w:ascii="Trebuchet MS" w:hAnsi="Trebuchet MS"/>
        </w:rPr>
        <w:t>amplasamentul</w:t>
      </w:r>
      <w:proofErr w:type="spellEnd"/>
      <w:r w:rsidR="004614C9" w:rsidRPr="004614C9">
        <w:rPr>
          <w:rFonts w:ascii="Trebuchet MS" w:hAnsi="Trebuchet MS"/>
        </w:rPr>
        <w:t xml:space="preserve"> </w:t>
      </w:r>
      <w:proofErr w:type="spellStart"/>
      <w:r w:rsidR="004614C9" w:rsidRPr="004614C9">
        <w:rPr>
          <w:rFonts w:ascii="Trebuchet MS" w:hAnsi="Trebuchet MS"/>
        </w:rPr>
        <w:t>este</w:t>
      </w:r>
      <w:proofErr w:type="spellEnd"/>
      <w:r w:rsidR="004614C9" w:rsidRPr="004614C9">
        <w:rPr>
          <w:rFonts w:ascii="Trebuchet MS" w:hAnsi="Trebuchet MS"/>
        </w:rPr>
        <w:t xml:space="preserve"> </w:t>
      </w:r>
      <w:proofErr w:type="spellStart"/>
      <w:r w:rsidR="004614C9" w:rsidRPr="004614C9">
        <w:rPr>
          <w:rFonts w:ascii="Trebuchet MS" w:hAnsi="Trebuchet MS"/>
        </w:rPr>
        <w:t>situat</w:t>
      </w:r>
      <w:proofErr w:type="spellEnd"/>
      <w:r w:rsidR="004614C9" w:rsidRPr="004614C9">
        <w:rPr>
          <w:rFonts w:ascii="Trebuchet MS" w:hAnsi="Trebuchet MS"/>
        </w:rPr>
        <w:t xml:space="preserve"> </w:t>
      </w:r>
      <w:r w:rsidR="004614C9">
        <w:rPr>
          <w:rFonts w:ascii="Trebuchet MS" w:hAnsi="Trebuchet MS"/>
        </w:rPr>
        <w:t xml:space="preserve"> la </w:t>
      </w:r>
      <w:proofErr w:type="spellStart"/>
      <w:r w:rsidR="004614C9" w:rsidRPr="004614C9">
        <w:rPr>
          <w:rFonts w:ascii="Trebuchet MS" w:hAnsi="Trebuchet MS"/>
        </w:rPr>
        <w:t>limita</w:t>
      </w:r>
      <w:proofErr w:type="spellEnd"/>
      <w:r w:rsidR="004614C9" w:rsidRPr="004614C9">
        <w:rPr>
          <w:rFonts w:ascii="Trebuchet MS" w:hAnsi="Trebuchet MS"/>
        </w:rPr>
        <w:t xml:space="preserve"> ROSPA0040 </w:t>
      </w:r>
      <w:proofErr w:type="spellStart"/>
      <w:r w:rsidR="004614C9" w:rsidRPr="004614C9">
        <w:rPr>
          <w:rFonts w:ascii="Trebuchet MS" w:hAnsi="Trebuchet MS"/>
        </w:rPr>
        <w:t>Dunărea</w:t>
      </w:r>
      <w:proofErr w:type="spellEnd"/>
      <w:r w:rsidR="004614C9" w:rsidRPr="004614C9">
        <w:rPr>
          <w:rFonts w:ascii="Trebuchet MS" w:hAnsi="Trebuchet MS"/>
        </w:rPr>
        <w:t xml:space="preserve"> </w:t>
      </w:r>
      <w:proofErr w:type="spellStart"/>
      <w:r w:rsidR="004614C9" w:rsidRPr="004614C9">
        <w:rPr>
          <w:rFonts w:ascii="Trebuchet MS" w:hAnsi="Trebuchet MS"/>
        </w:rPr>
        <w:t>Veche</w:t>
      </w:r>
      <w:proofErr w:type="spellEnd"/>
      <w:r w:rsidR="004614C9" w:rsidRPr="004614C9">
        <w:rPr>
          <w:rFonts w:ascii="Trebuchet MS" w:hAnsi="Trebuchet MS"/>
        </w:rPr>
        <w:t xml:space="preserve"> </w:t>
      </w:r>
      <w:proofErr w:type="spellStart"/>
      <w:r w:rsidR="004614C9" w:rsidRPr="004614C9">
        <w:rPr>
          <w:rFonts w:ascii="Trebuchet MS" w:hAnsi="Trebuchet MS"/>
        </w:rPr>
        <w:t>Brațul</w:t>
      </w:r>
      <w:proofErr w:type="spellEnd"/>
      <w:r w:rsidR="004614C9" w:rsidRPr="004614C9">
        <w:rPr>
          <w:rFonts w:ascii="Trebuchet MS" w:hAnsi="Trebuchet MS"/>
        </w:rPr>
        <w:t xml:space="preserve"> </w:t>
      </w:r>
      <w:proofErr w:type="spellStart"/>
      <w:r w:rsidR="004614C9" w:rsidRPr="004614C9">
        <w:rPr>
          <w:rFonts w:ascii="Trebuchet MS" w:hAnsi="Trebuchet MS"/>
        </w:rPr>
        <w:t>Mă</w:t>
      </w:r>
      <w:r w:rsidR="004614C9">
        <w:rPr>
          <w:rFonts w:ascii="Trebuchet MS" w:hAnsi="Trebuchet MS"/>
        </w:rPr>
        <w:t>cin</w:t>
      </w:r>
      <w:proofErr w:type="spellEnd"/>
      <w:r w:rsidR="004614C9">
        <w:rPr>
          <w:rFonts w:ascii="Trebuchet MS" w:hAnsi="Trebuchet MS"/>
        </w:rPr>
        <w:t xml:space="preserve">, la </w:t>
      </w:r>
      <w:proofErr w:type="spellStart"/>
      <w:r w:rsidR="004614C9">
        <w:rPr>
          <w:rFonts w:ascii="Trebuchet MS" w:hAnsi="Trebuchet MS"/>
        </w:rPr>
        <w:t>cca</w:t>
      </w:r>
      <w:proofErr w:type="spellEnd"/>
      <w:r w:rsidR="004614C9">
        <w:rPr>
          <w:rFonts w:ascii="Trebuchet MS" w:hAnsi="Trebuchet MS"/>
        </w:rPr>
        <w:t xml:space="preserve">. </w:t>
      </w:r>
      <w:proofErr w:type="gramStart"/>
      <w:r w:rsidR="004614C9">
        <w:rPr>
          <w:rFonts w:ascii="Trebuchet MS" w:hAnsi="Trebuchet MS"/>
        </w:rPr>
        <w:t xml:space="preserve">10 m </w:t>
      </w:r>
      <w:proofErr w:type="spellStart"/>
      <w:r w:rsidR="004614C9">
        <w:rPr>
          <w:rFonts w:ascii="Trebuchet MS" w:hAnsi="Trebuchet MS"/>
        </w:rPr>
        <w:t>față</w:t>
      </w:r>
      <w:proofErr w:type="spellEnd"/>
      <w:r w:rsidR="004614C9">
        <w:rPr>
          <w:rFonts w:ascii="Trebuchet MS" w:hAnsi="Trebuchet MS"/>
        </w:rPr>
        <w:t xml:space="preserve"> de ROSCI</w:t>
      </w:r>
      <w:r w:rsidR="004614C9" w:rsidRPr="004614C9">
        <w:rPr>
          <w:rFonts w:ascii="Trebuchet MS" w:hAnsi="Trebuchet MS"/>
        </w:rPr>
        <w:t xml:space="preserve">0012 </w:t>
      </w:r>
      <w:proofErr w:type="spellStart"/>
      <w:r w:rsidR="004614C9" w:rsidRPr="004614C9">
        <w:rPr>
          <w:rFonts w:ascii="Trebuchet MS" w:hAnsi="Trebuchet MS"/>
        </w:rPr>
        <w:t>Brațul</w:t>
      </w:r>
      <w:proofErr w:type="spellEnd"/>
      <w:r w:rsidR="004614C9" w:rsidRPr="004614C9">
        <w:rPr>
          <w:rFonts w:ascii="Trebuchet MS" w:hAnsi="Trebuchet MS"/>
        </w:rPr>
        <w:t xml:space="preserve"> </w:t>
      </w:r>
      <w:proofErr w:type="spellStart"/>
      <w:r w:rsidR="004614C9" w:rsidRPr="004614C9">
        <w:rPr>
          <w:rFonts w:ascii="Trebuchet MS" w:hAnsi="Trebuchet MS"/>
        </w:rPr>
        <w:t>Măcin</w:t>
      </w:r>
      <w:proofErr w:type="spellEnd"/>
      <w:r w:rsidR="004614C9" w:rsidRPr="004614C9">
        <w:rPr>
          <w:rFonts w:ascii="Trebuchet MS" w:hAnsi="Trebuchet MS"/>
        </w:rPr>
        <w:t xml:space="preserve"> </w:t>
      </w:r>
      <w:proofErr w:type="spellStart"/>
      <w:r w:rsidR="004614C9" w:rsidRPr="004614C9">
        <w:rPr>
          <w:rFonts w:ascii="Trebuchet MS" w:hAnsi="Trebuchet MS"/>
        </w:rPr>
        <w:t>și</w:t>
      </w:r>
      <w:proofErr w:type="spellEnd"/>
      <w:r w:rsidR="004614C9" w:rsidRPr="004614C9">
        <w:rPr>
          <w:rFonts w:ascii="Trebuchet MS" w:hAnsi="Trebuchet MS"/>
        </w:rPr>
        <w:t xml:space="preserve"> la </w:t>
      </w:r>
      <w:proofErr w:type="spellStart"/>
      <w:r w:rsidR="004614C9" w:rsidRPr="004614C9">
        <w:rPr>
          <w:rFonts w:ascii="Trebuchet MS" w:hAnsi="Trebuchet MS"/>
        </w:rPr>
        <w:t>cca</w:t>
      </w:r>
      <w:proofErr w:type="spellEnd"/>
      <w:r w:rsidR="004614C9" w:rsidRPr="004614C9">
        <w:rPr>
          <w:rFonts w:ascii="Trebuchet MS" w:hAnsi="Trebuchet MS"/>
        </w:rPr>
        <w:t>.</w:t>
      </w:r>
      <w:proofErr w:type="gramEnd"/>
      <w:r w:rsidR="004614C9" w:rsidRPr="004614C9">
        <w:rPr>
          <w:rFonts w:ascii="Trebuchet MS" w:hAnsi="Trebuchet MS"/>
        </w:rPr>
        <w:t xml:space="preserve"> 560 m </w:t>
      </w:r>
      <w:proofErr w:type="spellStart"/>
      <w:r w:rsidR="004614C9" w:rsidRPr="004614C9">
        <w:rPr>
          <w:rFonts w:ascii="Trebuchet MS" w:hAnsi="Trebuchet MS"/>
        </w:rPr>
        <w:t>față</w:t>
      </w:r>
      <w:proofErr w:type="spellEnd"/>
      <w:r w:rsidR="004614C9" w:rsidRPr="004614C9">
        <w:rPr>
          <w:rFonts w:ascii="Trebuchet MS" w:hAnsi="Trebuchet MS"/>
        </w:rPr>
        <w:t xml:space="preserve"> de ROSPA0073 </w:t>
      </w:r>
      <w:proofErr w:type="spellStart"/>
      <w:r w:rsidR="004614C9" w:rsidRPr="004614C9">
        <w:rPr>
          <w:rFonts w:ascii="Trebuchet MS" w:hAnsi="Trebuchet MS"/>
        </w:rPr>
        <w:t>Măcin</w:t>
      </w:r>
      <w:proofErr w:type="spellEnd"/>
      <w:r w:rsidR="004614C9" w:rsidRPr="004614C9">
        <w:rPr>
          <w:rFonts w:ascii="Trebuchet MS" w:hAnsi="Trebuchet MS"/>
        </w:rPr>
        <w:t xml:space="preserve"> </w:t>
      </w:r>
      <w:proofErr w:type="spellStart"/>
      <w:r w:rsidR="004614C9" w:rsidRPr="004614C9">
        <w:rPr>
          <w:rFonts w:ascii="Trebuchet MS" w:hAnsi="Trebuchet MS"/>
        </w:rPr>
        <w:t>Niculițel</w:t>
      </w:r>
      <w:proofErr w:type="spellEnd"/>
      <w:proofErr w:type="gramStart"/>
      <w:r w:rsidR="004614C9" w:rsidRPr="004614C9">
        <w:rPr>
          <w:rFonts w:ascii="Trebuchet MS" w:hAnsi="Trebuchet MS"/>
        </w:rPr>
        <w:t>;</w:t>
      </w:r>
      <w:r w:rsidRPr="00EE1E2D">
        <w:rPr>
          <w:rFonts w:ascii="Trebuchet MS" w:hAnsi="Trebuchet MS"/>
          <w:spacing w:val="29"/>
        </w:rPr>
        <w:t>,</w:t>
      </w:r>
      <w:proofErr w:type="gramEnd"/>
    </w:p>
    <w:p w14:paraId="35B95B3F" w14:textId="5502E66C" w:rsidR="00EE1E2D" w:rsidRPr="00EE1E2D" w:rsidRDefault="00EE1E2D" w:rsidP="00EE1E2D">
      <w:pPr>
        <w:pStyle w:val="ListParagraph"/>
        <w:spacing w:line="276" w:lineRule="auto"/>
        <w:ind w:left="0"/>
        <w:contextualSpacing/>
        <w:jc w:val="both"/>
        <w:rPr>
          <w:rFonts w:ascii="Trebuchet MS" w:hAnsi="Trebuchet MS"/>
        </w:rPr>
      </w:pPr>
      <w:proofErr w:type="spellStart"/>
      <w:r w:rsidRPr="00EE1E2D">
        <w:rPr>
          <w:rFonts w:ascii="Trebuchet MS" w:hAnsi="Trebuchet MS"/>
          <w:i/>
        </w:rPr>
        <w:t>Secțiunea</w:t>
      </w:r>
      <w:proofErr w:type="spellEnd"/>
      <w:r w:rsidRPr="00EE1E2D">
        <w:rPr>
          <w:rFonts w:ascii="Trebuchet MS" w:hAnsi="Trebuchet MS"/>
          <w:i/>
        </w:rPr>
        <w:t xml:space="preserve"> a III-a - zone </w:t>
      </w:r>
      <w:proofErr w:type="spellStart"/>
      <w:r w:rsidRPr="00EE1E2D">
        <w:rPr>
          <w:rFonts w:ascii="Trebuchet MS" w:hAnsi="Trebuchet MS"/>
          <w:i/>
        </w:rPr>
        <w:t>protejate</w:t>
      </w:r>
      <w:proofErr w:type="spellEnd"/>
      <w:r w:rsidRPr="00EE1E2D">
        <w:rPr>
          <w:rFonts w:ascii="Trebuchet MS" w:hAnsi="Trebuchet MS"/>
          <w:i/>
        </w:rPr>
        <w:t xml:space="preserve">, </w:t>
      </w:r>
      <w:proofErr w:type="spellStart"/>
      <w:r w:rsidRPr="00EE1E2D">
        <w:rPr>
          <w:rFonts w:ascii="Trebuchet MS" w:hAnsi="Trebuchet MS"/>
          <w:i/>
        </w:rPr>
        <w:t>zonele</w:t>
      </w:r>
      <w:proofErr w:type="spellEnd"/>
      <w:r w:rsidRPr="00EE1E2D">
        <w:rPr>
          <w:rFonts w:ascii="Trebuchet MS" w:hAnsi="Trebuchet MS"/>
          <w:i/>
        </w:rPr>
        <w:t xml:space="preserve"> de </w:t>
      </w:r>
      <w:proofErr w:type="spellStart"/>
      <w:r w:rsidRPr="00EE1E2D">
        <w:rPr>
          <w:rFonts w:ascii="Trebuchet MS" w:hAnsi="Trebuchet MS"/>
          <w:i/>
        </w:rPr>
        <w:t>protecție</w:t>
      </w:r>
      <w:proofErr w:type="spellEnd"/>
      <w:r w:rsidRPr="00EE1E2D">
        <w:rPr>
          <w:rFonts w:ascii="Trebuchet MS" w:hAnsi="Trebuchet MS"/>
          <w:i/>
        </w:rPr>
        <w:t xml:space="preserve"> </w:t>
      </w:r>
      <w:proofErr w:type="spellStart"/>
      <w:r w:rsidRPr="00EE1E2D">
        <w:rPr>
          <w:rFonts w:ascii="Trebuchet MS" w:hAnsi="Trebuchet MS"/>
          <w:i/>
        </w:rPr>
        <w:t>instituite</w:t>
      </w:r>
      <w:proofErr w:type="spellEnd"/>
      <w:r w:rsidRPr="00EE1E2D">
        <w:rPr>
          <w:rFonts w:ascii="Trebuchet MS" w:hAnsi="Trebuchet MS"/>
          <w:i/>
          <w:spacing w:val="28"/>
        </w:rPr>
        <w:t xml:space="preserve"> </w:t>
      </w:r>
      <w:r w:rsidRPr="00EE1E2D">
        <w:rPr>
          <w:rFonts w:ascii="Trebuchet MS" w:hAnsi="Trebuchet MS"/>
          <w:i/>
        </w:rPr>
        <w:t xml:space="preserve">conform </w:t>
      </w:r>
      <w:proofErr w:type="spellStart"/>
      <w:r w:rsidRPr="00EE1E2D">
        <w:rPr>
          <w:rFonts w:ascii="Trebuchet MS" w:hAnsi="Trebuchet MS"/>
        </w:rPr>
        <w:t>prevederilor</w:t>
      </w:r>
      <w:proofErr w:type="spellEnd"/>
      <w:r w:rsidRPr="00EE1E2D">
        <w:rPr>
          <w:rFonts w:ascii="Trebuchet MS" w:hAnsi="Trebuchet MS"/>
          <w:spacing w:val="-14"/>
        </w:rPr>
        <w:t xml:space="preserve"> </w:t>
      </w:r>
      <w:proofErr w:type="spellStart"/>
      <w:r w:rsidRPr="00EE1E2D">
        <w:rPr>
          <w:rFonts w:ascii="Trebuchet MS" w:hAnsi="Trebuchet MS"/>
        </w:rPr>
        <w:t>legislației</w:t>
      </w:r>
      <w:proofErr w:type="spellEnd"/>
      <w:r w:rsidRPr="00EE1E2D">
        <w:rPr>
          <w:rFonts w:ascii="Trebuchet MS" w:hAnsi="Trebuchet MS"/>
          <w:spacing w:val="-11"/>
        </w:rPr>
        <w:t xml:space="preserve"> </w:t>
      </w:r>
      <w:r w:rsidRPr="00EE1E2D">
        <w:rPr>
          <w:rFonts w:ascii="Trebuchet MS" w:hAnsi="Trebuchet MS"/>
        </w:rPr>
        <w:t>din</w:t>
      </w:r>
      <w:r w:rsidRPr="00EE1E2D">
        <w:rPr>
          <w:rFonts w:ascii="Trebuchet MS" w:hAnsi="Trebuchet MS"/>
          <w:spacing w:val="-23"/>
        </w:rPr>
        <w:t xml:space="preserve"> </w:t>
      </w:r>
      <w:proofErr w:type="spellStart"/>
      <w:r w:rsidRPr="00EE1E2D">
        <w:rPr>
          <w:rFonts w:ascii="Trebuchet MS" w:hAnsi="Trebuchet MS"/>
        </w:rPr>
        <w:t>domeniul</w:t>
      </w:r>
      <w:proofErr w:type="spellEnd"/>
      <w:r w:rsidRPr="00EE1E2D">
        <w:rPr>
          <w:rFonts w:ascii="Trebuchet MS" w:hAnsi="Trebuchet MS"/>
          <w:spacing w:val="-15"/>
        </w:rPr>
        <w:t xml:space="preserve"> </w:t>
      </w:r>
      <w:proofErr w:type="spellStart"/>
      <w:r w:rsidRPr="00EE1E2D">
        <w:rPr>
          <w:rFonts w:ascii="Trebuchet MS" w:hAnsi="Trebuchet MS"/>
        </w:rPr>
        <w:t>apelor</w:t>
      </w:r>
      <w:proofErr w:type="spellEnd"/>
      <w:r w:rsidRPr="00EE1E2D">
        <w:rPr>
          <w:rFonts w:ascii="Trebuchet MS" w:hAnsi="Trebuchet MS"/>
        </w:rPr>
        <w:t>,</w:t>
      </w:r>
      <w:r w:rsidRPr="00EE1E2D">
        <w:rPr>
          <w:rFonts w:ascii="Trebuchet MS" w:hAnsi="Trebuchet MS"/>
          <w:spacing w:val="-18"/>
        </w:rPr>
        <w:t xml:space="preserve"> </w:t>
      </w:r>
      <w:proofErr w:type="spellStart"/>
      <w:r w:rsidRPr="00EE1E2D">
        <w:rPr>
          <w:rFonts w:ascii="Trebuchet MS" w:hAnsi="Trebuchet MS"/>
        </w:rPr>
        <w:t>precum</w:t>
      </w:r>
      <w:proofErr w:type="spellEnd"/>
      <w:r w:rsidRPr="00EE1E2D">
        <w:rPr>
          <w:rFonts w:ascii="Trebuchet MS" w:hAnsi="Trebuchet MS"/>
          <w:spacing w:val="-19"/>
        </w:rPr>
        <w:t xml:space="preserve"> </w:t>
      </w:r>
      <w:proofErr w:type="spellStart"/>
      <w:r w:rsidRPr="00EE1E2D">
        <w:rPr>
          <w:rFonts w:ascii="Trebuchet MS" w:hAnsi="Trebuchet MS"/>
        </w:rPr>
        <w:t>și</w:t>
      </w:r>
      <w:proofErr w:type="spellEnd"/>
      <w:r w:rsidRPr="00EE1E2D">
        <w:rPr>
          <w:rFonts w:ascii="Trebuchet MS" w:hAnsi="Trebuchet MS"/>
          <w:spacing w:val="-25"/>
        </w:rPr>
        <w:t xml:space="preserve"> </w:t>
      </w:r>
      <w:r w:rsidRPr="00EE1E2D">
        <w:rPr>
          <w:rFonts w:ascii="Trebuchet MS" w:hAnsi="Trebuchet MS"/>
        </w:rPr>
        <w:t>a</w:t>
      </w:r>
      <w:r w:rsidRPr="00EE1E2D">
        <w:rPr>
          <w:rFonts w:ascii="Trebuchet MS" w:hAnsi="Trebuchet MS"/>
          <w:spacing w:val="-25"/>
        </w:rPr>
        <w:t xml:space="preserve"> </w:t>
      </w:r>
      <w:proofErr w:type="spellStart"/>
      <w:r w:rsidRPr="00EE1E2D">
        <w:rPr>
          <w:rFonts w:ascii="Trebuchet MS" w:hAnsi="Trebuchet MS"/>
        </w:rPr>
        <w:t>celei</w:t>
      </w:r>
      <w:proofErr w:type="spellEnd"/>
      <w:r w:rsidRPr="00EE1E2D">
        <w:rPr>
          <w:rFonts w:ascii="Trebuchet MS" w:hAnsi="Trebuchet MS"/>
          <w:spacing w:val="-24"/>
        </w:rPr>
        <w:t xml:space="preserve"> </w:t>
      </w:r>
      <w:proofErr w:type="spellStart"/>
      <w:r w:rsidRPr="00EE1E2D">
        <w:rPr>
          <w:rFonts w:ascii="Trebuchet MS" w:hAnsi="Trebuchet MS"/>
        </w:rPr>
        <w:t>privind</w:t>
      </w:r>
      <w:proofErr w:type="spellEnd"/>
      <w:r w:rsidRPr="00EE1E2D">
        <w:rPr>
          <w:rFonts w:ascii="Trebuchet MS" w:hAnsi="Trebuchet MS"/>
          <w:spacing w:val="-15"/>
        </w:rPr>
        <w:t xml:space="preserve"> </w:t>
      </w:r>
      <w:proofErr w:type="spellStart"/>
      <w:r w:rsidRPr="00EE1E2D">
        <w:rPr>
          <w:rFonts w:ascii="Trebuchet MS" w:hAnsi="Trebuchet MS"/>
        </w:rPr>
        <w:t>caracterul</w:t>
      </w:r>
      <w:proofErr w:type="spellEnd"/>
      <w:r w:rsidRPr="00EE1E2D">
        <w:rPr>
          <w:rFonts w:ascii="Trebuchet MS" w:hAnsi="Trebuchet MS"/>
          <w:spacing w:val="-16"/>
        </w:rPr>
        <w:t xml:space="preserve"> </w:t>
      </w:r>
      <w:proofErr w:type="spellStart"/>
      <w:r w:rsidRPr="00EE1E2D">
        <w:rPr>
          <w:rFonts w:ascii="Trebuchet MS" w:hAnsi="Trebuchet MS"/>
        </w:rPr>
        <w:t>și</w:t>
      </w:r>
      <w:proofErr w:type="spellEnd"/>
      <w:r w:rsidRPr="00EE1E2D">
        <w:rPr>
          <w:rFonts w:ascii="Trebuchet MS" w:hAnsi="Trebuchet MS"/>
        </w:rPr>
        <w:t xml:space="preserve"> </w:t>
      </w:r>
      <w:proofErr w:type="spellStart"/>
      <w:r w:rsidRPr="00EE1E2D">
        <w:rPr>
          <w:rFonts w:ascii="Trebuchet MS" w:hAnsi="Trebuchet MS"/>
        </w:rPr>
        <w:t>mărimea</w:t>
      </w:r>
      <w:proofErr w:type="spellEnd"/>
      <w:r w:rsidRPr="00EE1E2D">
        <w:rPr>
          <w:rFonts w:ascii="Trebuchet MS" w:hAnsi="Trebuchet MS"/>
          <w:spacing w:val="-8"/>
        </w:rPr>
        <w:t xml:space="preserve"> </w:t>
      </w:r>
      <w:proofErr w:type="spellStart"/>
      <w:r w:rsidRPr="00EE1E2D">
        <w:rPr>
          <w:rFonts w:ascii="Trebuchet MS" w:hAnsi="Trebuchet MS"/>
        </w:rPr>
        <w:t>zonelor</w:t>
      </w:r>
      <w:proofErr w:type="spellEnd"/>
      <w:r w:rsidRPr="00EE1E2D">
        <w:rPr>
          <w:rFonts w:ascii="Trebuchet MS" w:hAnsi="Trebuchet MS"/>
          <w:spacing w:val="-3"/>
        </w:rPr>
        <w:t xml:space="preserve"> </w:t>
      </w:r>
      <w:r w:rsidRPr="00EE1E2D">
        <w:rPr>
          <w:rFonts w:ascii="Trebuchet MS" w:hAnsi="Trebuchet MS"/>
        </w:rPr>
        <w:t>de</w:t>
      </w:r>
      <w:r w:rsidRPr="00EE1E2D">
        <w:rPr>
          <w:rFonts w:ascii="Trebuchet MS" w:hAnsi="Trebuchet MS"/>
          <w:spacing w:val="-16"/>
        </w:rPr>
        <w:t xml:space="preserve"> </w:t>
      </w:r>
      <w:proofErr w:type="spellStart"/>
      <w:r w:rsidRPr="00EE1E2D">
        <w:rPr>
          <w:rFonts w:ascii="Trebuchet MS" w:hAnsi="Trebuchet MS"/>
        </w:rPr>
        <w:t>protecție</w:t>
      </w:r>
      <w:proofErr w:type="spellEnd"/>
      <w:r w:rsidRPr="00EE1E2D">
        <w:rPr>
          <w:rFonts w:ascii="Trebuchet MS" w:hAnsi="Trebuchet MS"/>
          <w:spacing w:val="-6"/>
        </w:rPr>
        <w:t xml:space="preserve"> </w:t>
      </w:r>
      <w:proofErr w:type="spellStart"/>
      <w:r w:rsidRPr="00EE1E2D">
        <w:rPr>
          <w:rFonts w:ascii="Trebuchet MS" w:hAnsi="Trebuchet MS"/>
        </w:rPr>
        <w:t>sanitară</w:t>
      </w:r>
      <w:proofErr w:type="spellEnd"/>
      <w:r w:rsidRPr="00EE1E2D">
        <w:rPr>
          <w:rFonts w:ascii="Trebuchet MS" w:hAnsi="Trebuchet MS"/>
          <w:spacing w:val="-16"/>
        </w:rPr>
        <w:t xml:space="preserve"> </w:t>
      </w:r>
      <w:proofErr w:type="spellStart"/>
      <w:r w:rsidRPr="00EE1E2D">
        <w:rPr>
          <w:rFonts w:ascii="Trebuchet MS" w:hAnsi="Trebuchet MS"/>
        </w:rPr>
        <w:t>și</w:t>
      </w:r>
      <w:proofErr w:type="spellEnd"/>
      <w:r w:rsidRPr="00EE1E2D">
        <w:rPr>
          <w:rFonts w:ascii="Trebuchet MS" w:hAnsi="Trebuchet MS"/>
          <w:spacing w:val="-20"/>
        </w:rPr>
        <w:t xml:space="preserve"> </w:t>
      </w:r>
      <w:proofErr w:type="spellStart"/>
      <w:r w:rsidRPr="00EE1E2D">
        <w:rPr>
          <w:rFonts w:ascii="Trebuchet MS" w:hAnsi="Trebuchet MS"/>
        </w:rPr>
        <w:t>hidrogeologică</w:t>
      </w:r>
      <w:proofErr w:type="spellEnd"/>
      <w:r w:rsidRPr="00EE1E2D">
        <w:rPr>
          <w:rFonts w:ascii="Trebuchet MS" w:hAnsi="Trebuchet MS"/>
        </w:rPr>
        <w:t xml:space="preserve"> </w:t>
      </w:r>
      <w:r>
        <w:rPr>
          <w:rFonts w:ascii="Trebuchet MS" w:hAnsi="Trebuchet MS"/>
        </w:rPr>
        <w:t xml:space="preserve">– nu </w:t>
      </w:r>
      <w:proofErr w:type="spellStart"/>
      <w:r>
        <w:rPr>
          <w:rFonts w:ascii="Trebuchet MS" w:hAnsi="Trebuchet MS"/>
        </w:rPr>
        <w:t>este</w:t>
      </w:r>
      <w:proofErr w:type="spellEnd"/>
      <w:r>
        <w:rPr>
          <w:rFonts w:ascii="Trebuchet MS" w:hAnsi="Trebuchet MS"/>
        </w:rPr>
        <w:t xml:space="preserve"> </w:t>
      </w:r>
      <w:proofErr w:type="spellStart"/>
      <w:r>
        <w:rPr>
          <w:rFonts w:ascii="Trebuchet MS" w:hAnsi="Trebuchet MS"/>
        </w:rPr>
        <w:t>capul</w:t>
      </w:r>
      <w:proofErr w:type="spellEnd"/>
      <w:r w:rsidRPr="00EE1E2D">
        <w:rPr>
          <w:rFonts w:ascii="Trebuchet MS" w:hAnsi="Trebuchet MS"/>
        </w:rPr>
        <w:t>;</w:t>
      </w:r>
    </w:p>
    <w:p w14:paraId="22EE3DDB" w14:textId="77777777" w:rsidR="00EE1E2D" w:rsidRPr="00EE1E2D" w:rsidRDefault="00EE1E2D" w:rsidP="00EE1E2D">
      <w:pPr>
        <w:pStyle w:val="ListParagraph"/>
        <w:spacing w:line="276" w:lineRule="auto"/>
        <w:ind w:left="0"/>
        <w:contextualSpacing/>
        <w:jc w:val="both"/>
        <w:rPr>
          <w:rFonts w:ascii="Trebuchet MS" w:hAnsi="Trebuchet MS"/>
        </w:rPr>
      </w:pPr>
      <w:r w:rsidRPr="00EE1E2D">
        <w:rPr>
          <w:rFonts w:ascii="Trebuchet MS" w:hAnsi="Trebuchet MS"/>
        </w:rPr>
        <w:lastRenderedPageBreak/>
        <w:t xml:space="preserve">- </w:t>
      </w:r>
      <w:proofErr w:type="spellStart"/>
      <w:r w:rsidRPr="00EE1E2D">
        <w:rPr>
          <w:rFonts w:ascii="Trebuchet MS" w:hAnsi="Trebuchet MS"/>
          <w:i/>
        </w:rPr>
        <w:t>zonele</w:t>
      </w:r>
      <w:proofErr w:type="spellEnd"/>
      <w:r w:rsidRPr="00EE1E2D">
        <w:rPr>
          <w:rFonts w:ascii="Trebuchet MS" w:hAnsi="Trebuchet MS"/>
          <w:i/>
        </w:rPr>
        <w:t xml:space="preserve"> </w:t>
      </w:r>
      <w:proofErr w:type="spellStart"/>
      <w:r w:rsidRPr="00EE1E2D">
        <w:rPr>
          <w:rFonts w:ascii="Trebuchet MS" w:hAnsi="Trebuchet MS"/>
          <w:i/>
        </w:rPr>
        <w:t>în</w:t>
      </w:r>
      <w:proofErr w:type="spellEnd"/>
      <w:r w:rsidRPr="00EE1E2D">
        <w:rPr>
          <w:rFonts w:ascii="Trebuchet MS" w:hAnsi="Trebuchet MS"/>
          <w:i/>
        </w:rPr>
        <w:t xml:space="preserve"> care au </w:t>
      </w:r>
      <w:proofErr w:type="spellStart"/>
      <w:r w:rsidRPr="00EE1E2D">
        <w:rPr>
          <w:rFonts w:ascii="Trebuchet MS" w:hAnsi="Trebuchet MS"/>
          <w:i/>
        </w:rPr>
        <w:t>existat</w:t>
      </w:r>
      <w:proofErr w:type="spellEnd"/>
      <w:r w:rsidRPr="00EE1E2D">
        <w:rPr>
          <w:rFonts w:ascii="Trebuchet MS" w:hAnsi="Trebuchet MS"/>
          <w:i/>
        </w:rPr>
        <w:t xml:space="preserve"> </w:t>
      </w:r>
      <w:proofErr w:type="spellStart"/>
      <w:r w:rsidRPr="00EE1E2D">
        <w:rPr>
          <w:rFonts w:ascii="Trebuchet MS" w:hAnsi="Trebuchet MS"/>
          <w:i/>
        </w:rPr>
        <w:t>deja</w:t>
      </w:r>
      <w:proofErr w:type="spellEnd"/>
      <w:r w:rsidRPr="00EE1E2D">
        <w:rPr>
          <w:rFonts w:ascii="Trebuchet MS" w:hAnsi="Trebuchet MS"/>
          <w:i/>
        </w:rPr>
        <w:t xml:space="preserve"> </w:t>
      </w:r>
      <w:proofErr w:type="spellStart"/>
      <w:r w:rsidRPr="00EE1E2D">
        <w:rPr>
          <w:rFonts w:ascii="Trebuchet MS" w:hAnsi="Trebuchet MS"/>
          <w:i/>
        </w:rPr>
        <w:t>cazuri</w:t>
      </w:r>
      <w:proofErr w:type="spellEnd"/>
      <w:r w:rsidRPr="00EE1E2D">
        <w:rPr>
          <w:rFonts w:ascii="Trebuchet MS" w:hAnsi="Trebuchet MS"/>
          <w:i/>
        </w:rPr>
        <w:t xml:space="preserve"> de </w:t>
      </w:r>
      <w:proofErr w:type="spellStart"/>
      <w:r w:rsidRPr="00EE1E2D">
        <w:rPr>
          <w:rFonts w:ascii="Trebuchet MS" w:hAnsi="Trebuchet MS"/>
          <w:i/>
        </w:rPr>
        <w:t>nerespectare</w:t>
      </w:r>
      <w:proofErr w:type="spellEnd"/>
      <w:r w:rsidRPr="00EE1E2D">
        <w:rPr>
          <w:rFonts w:ascii="Trebuchet MS" w:hAnsi="Trebuchet MS"/>
          <w:i/>
        </w:rPr>
        <w:t xml:space="preserve"> a </w:t>
      </w:r>
      <w:proofErr w:type="spellStart"/>
      <w:r w:rsidRPr="00EE1E2D">
        <w:rPr>
          <w:rFonts w:ascii="Trebuchet MS" w:hAnsi="Trebuchet MS"/>
          <w:i/>
        </w:rPr>
        <w:t>standardelor</w:t>
      </w:r>
      <w:proofErr w:type="spellEnd"/>
      <w:r w:rsidRPr="00EE1E2D">
        <w:rPr>
          <w:rFonts w:ascii="Trebuchet MS" w:hAnsi="Trebuchet MS"/>
          <w:i/>
        </w:rPr>
        <w:t xml:space="preserve"> de </w:t>
      </w:r>
      <w:proofErr w:type="spellStart"/>
      <w:r w:rsidRPr="00EE1E2D">
        <w:rPr>
          <w:rFonts w:ascii="Trebuchet MS" w:hAnsi="Trebuchet MS"/>
          <w:i/>
        </w:rPr>
        <w:t>calitate</w:t>
      </w:r>
      <w:proofErr w:type="spellEnd"/>
      <w:r w:rsidRPr="00EE1E2D">
        <w:rPr>
          <w:rFonts w:ascii="Trebuchet MS" w:hAnsi="Trebuchet MS"/>
          <w:i/>
        </w:rPr>
        <w:t xml:space="preserve"> a </w:t>
      </w:r>
      <w:proofErr w:type="spellStart"/>
      <w:r w:rsidRPr="00EE1E2D">
        <w:rPr>
          <w:rFonts w:ascii="Trebuchet MS" w:hAnsi="Trebuchet MS"/>
          <w:i/>
        </w:rPr>
        <w:t>mediului</w:t>
      </w:r>
      <w:proofErr w:type="spellEnd"/>
      <w:r w:rsidRPr="00EE1E2D">
        <w:rPr>
          <w:rFonts w:ascii="Trebuchet MS" w:hAnsi="Trebuchet MS"/>
          <w:i/>
        </w:rPr>
        <w:t xml:space="preserve"> </w:t>
      </w:r>
      <w:proofErr w:type="spellStart"/>
      <w:r w:rsidRPr="00EE1E2D">
        <w:rPr>
          <w:rFonts w:ascii="Trebuchet MS" w:hAnsi="Trebuchet MS"/>
          <w:i/>
        </w:rPr>
        <w:t>prevazute</w:t>
      </w:r>
      <w:proofErr w:type="spellEnd"/>
      <w:r w:rsidRPr="00EE1E2D">
        <w:rPr>
          <w:rFonts w:ascii="Trebuchet MS" w:hAnsi="Trebuchet MS"/>
          <w:i/>
        </w:rPr>
        <w:t xml:space="preserve"> de </w:t>
      </w:r>
      <w:proofErr w:type="spellStart"/>
      <w:r w:rsidRPr="00EE1E2D">
        <w:rPr>
          <w:rFonts w:ascii="Trebuchet MS" w:hAnsi="Trebuchet MS"/>
          <w:i/>
        </w:rPr>
        <w:t>legislația</w:t>
      </w:r>
      <w:proofErr w:type="spellEnd"/>
      <w:r w:rsidRPr="00EE1E2D">
        <w:rPr>
          <w:rFonts w:ascii="Trebuchet MS" w:hAnsi="Trebuchet MS"/>
          <w:i/>
        </w:rPr>
        <w:t xml:space="preserve"> </w:t>
      </w:r>
      <w:proofErr w:type="spellStart"/>
      <w:r w:rsidRPr="00EE1E2D">
        <w:rPr>
          <w:rFonts w:ascii="Trebuchet MS" w:hAnsi="Trebuchet MS"/>
          <w:i/>
        </w:rPr>
        <w:t>naționala</w:t>
      </w:r>
      <w:proofErr w:type="spellEnd"/>
      <w:r w:rsidRPr="00EE1E2D">
        <w:rPr>
          <w:rFonts w:ascii="Trebuchet MS" w:hAnsi="Trebuchet MS"/>
          <w:i/>
        </w:rPr>
        <w:t xml:space="preserve"> </w:t>
      </w:r>
      <w:proofErr w:type="spellStart"/>
      <w:r w:rsidRPr="00EE1E2D">
        <w:rPr>
          <w:rFonts w:ascii="Trebuchet MS" w:hAnsi="Trebuchet MS"/>
          <w:i/>
        </w:rPr>
        <w:t>și</w:t>
      </w:r>
      <w:proofErr w:type="spellEnd"/>
      <w:r w:rsidRPr="00EE1E2D">
        <w:rPr>
          <w:rFonts w:ascii="Trebuchet MS" w:hAnsi="Trebuchet MS"/>
          <w:i/>
        </w:rPr>
        <w:t xml:space="preserve"> la </w:t>
      </w:r>
      <w:proofErr w:type="spellStart"/>
      <w:r w:rsidRPr="00EE1E2D">
        <w:rPr>
          <w:rFonts w:ascii="Trebuchet MS" w:hAnsi="Trebuchet MS"/>
          <w:i/>
        </w:rPr>
        <w:t>nivelul</w:t>
      </w:r>
      <w:proofErr w:type="spellEnd"/>
      <w:r w:rsidRPr="00EE1E2D">
        <w:rPr>
          <w:rFonts w:ascii="Trebuchet MS" w:hAnsi="Trebuchet MS"/>
          <w:i/>
        </w:rPr>
        <w:t xml:space="preserve"> </w:t>
      </w:r>
      <w:proofErr w:type="spellStart"/>
      <w:r w:rsidRPr="00EE1E2D">
        <w:rPr>
          <w:rFonts w:ascii="Trebuchet MS" w:hAnsi="Trebuchet MS"/>
          <w:i/>
        </w:rPr>
        <w:t>Uniunii</w:t>
      </w:r>
      <w:proofErr w:type="spellEnd"/>
      <w:r w:rsidRPr="00EE1E2D">
        <w:rPr>
          <w:rFonts w:ascii="Trebuchet MS" w:hAnsi="Trebuchet MS"/>
          <w:i/>
        </w:rPr>
        <w:t xml:space="preserve"> </w:t>
      </w:r>
      <w:proofErr w:type="spellStart"/>
      <w:r w:rsidRPr="00EE1E2D">
        <w:rPr>
          <w:rFonts w:ascii="Trebuchet MS" w:hAnsi="Trebuchet MS"/>
          <w:i/>
        </w:rPr>
        <w:t>Europene</w:t>
      </w:r>
      <w:proofErr w:type="spellEnd"/>
      <w:r w:rsidRPr="00EE1E2D">
        <w:rPr>
          <w:rFonts w:ascii="Trebuchet MS" w:hAnsi="Trebuchet MS"/>
          <w:i/>
        </w:rPr>
        <w:t xml:space="preserve"> </w:t>
      </w:r>
      <w:proofErr w:type="spellStart"/>
      <w:r w:rsidRPr="00EE1E2D">
        <w:rPr>
          <w:rFonts w:ascii="Trebuchet MS" w:hAnsi="Trebuchet MS"/>
          <w:i/>
        </w:rPr>
        <w:t>și</w:t>
      </w:r>
      <w:proofErr w:type="spellEnd"/>
      <w:r w:rsidRPr="00EE1E2D">
        <w:rPr>
          <w:rFonts w:ascii="Trebuchet MS" w:hAnsi="Trebuchet MS"/>
          <w:i/>
        </w:rPr>
        <w:t xml:space="preserve"> </w:t>
      </w:r>
      <w:proofErr w:type="spellStart"/>
      <w:r w:rsidRPr="00EE1E2D">
        <w:rPr>
          <w:rFonts w:ascii="Trebuchet MS" w:hAnsi="Trebuchet MS"/>
          <w:i/>
        </w:rPr>
        <w:t>relevante</w:t>
      </w:r>
      <w:proofErr w:type="spellEnd"/>
      <w:r w:rsidRPr="00EE1E2D">
        <w:rPr>
          <w:rFonts w:ascii="Trebuchet MS" w:hAnsi="Trebuchet MS"/>
          <w:i/>
          <w:spacing w:val="-20"/>
        </w:rPr>
        <w:t xml:space="preserve"> </w:t>
      </w:r>
      <w:proofErr w:type="spellStart"/>
      <w:r w:rsidRPr="00EE1E2D">
        <w:rPr>
          <w:rFonts w:ascii="Trebuchet MS" w:hAnsi="Trebuchet MS"/>
          <w:i/>
        </w:rPr>
        <w:t>pentru</w:t>
      </w:r>
      <w:proofErr w:type="spellEnd"/>
      <w:r w:rsidRPr="00EE1E2D">
        <w:rPr>
          <w:rFonts w:ascii="Trebuchet MS" w:hAnsi="Trebuchet MS"/>
          <w:i/>
          <w:spacing w:val="-20"/>
        </w:rPr>
        <w:t xml:space="preserve"> </w:t>
      </w:r>
      <w:proofErr w:type="spellStart"/>
      <w:r w:rsidRPr="00EE1E2D">
        <w:rPr>
          <w:rFonts w:ascii="Trebuchet MS" w:hAnsi="Trebuchet MS"/>
          <w:i/>
        </w:rPr>
        <w:t>proiect</w:t>
      </w:r>
      <w:proofErr w:type="spellEnd"/>
      <w:r w:rsidRPr="00EE1E2D">
        <w:rPr>
          <w:rFonts w:ascii="Trebuchet MS" w:hAnsi="Trebuchet MS"/>
          <w:i/>
          <w:spacing w:val="-23"/>
        </w:rPr>
        <w:t xml:space="preserve"> </w:t>
      </w:r>
      <w:proofErr w:type="spellStart"/>
      <w:r w:rsidRPr="00EE1E2D">
        <w:rPr>
          <w:rFonts w:ascii="Trebuchet MS" w:hAnsi="Trebuchet MS"/>
          <w:i/>
        </w:rPr>
        <w:t>sau</w:t>
      </w:r>
      <w:proofErr w:type="spellEnd"/>
      <w:r w:rsidRPr="00EE1E2D">
        <w:rPr>
          <w:rFonts w:ascii="Trebuchet MS" w:hAnsi="Trebuchet MS"/>
          <w:i/>
          <w:spacing w:val="-26"/>
        </w:rPr>
        <w:t xml:space="preserve"> </w:t>
      </w:r>
      <w:proofErr w:type="spellStart"/>
      <w:r w:rsidRPr="00EE1E2D">
        <w:rPr>
          <w:rFonts w:ascii="Trebuchet MS" w:hAnsi="Trebuchet MS"/>
          <w:i/>
        </w:rPr>
        <w:t>în</w:t>
      </w:r>
      <w:proofErr w:type="spellEnd"/>
      <w:r w:rsidRPr="00EE1E2D">
        <w:rPr>
          <w:rFonts w:ascii="Trebuchet MS" w:hAnsi="Trebuchet MS"/>
          <w:i/>
          <w:spacing w:val="-27"/>
        </w:rPr>
        <w:t xml:space="preserve"> </w:t>
      </w:r>
      <w:r w:rsidRPr="00EE1E2D">
        <w:rPr>
          <w:rFonts w:ascii="Trebuchet MS" w:hAnsi="Trebuchet MS"/>
          <w:i/>
        </w:rPr>
        <w:t>care</w:t>
      </w:r>
      <w:r w:rsidRPr="00EE1E2D">
        <w:rPr>
          <w:rFonts w:ascii="Trebuchet MS" w:hAnsi="Trebuchet MS"/>
          <w:i/>
          <w:spacing w:val="-27"/>
        </w:rPr>
        <w:t xml:space="preserve"> </w:t>
      </w:r>
      <w:r w:rsidRPr="00EE1E2D">
        <w:rPr>
          <w:rFonts w:ascii="Trebuchet MS" w:hAnsi="Trebuchet MS"/>
          <w:i/>
        </w:rPr>
        <w:t>se</w:t>
      </w:r>
      <w:r w:rsidRPr="00EE1E2D">
        <w:rPr>
          <w:rFonts w:ascii="Trebuchet MS" w:hAnsi="Trebuchet MS"/>
          <w:i/>
          <w:spacing w:val="-28"/>
        </w:rPr>
        <w:t xml:space="preserve"> </w:t>
      </w:r>
      <w:proofErr w:type="spellStart"/>
      <w:r w:rsidRPr="00EE1E2D">
        <w:rPr>
          <w:rFonts w:ascii="Trebuchet MS" w:hAnsi="Trebuchet MS"/>
          <w:i/>
        </w:rPr>
        <w:t>consideră</w:t>
      </w:r>
      <w:proofErr w:type="spellEnd"/>
      <w:r w:rsidRPr="00EE1E2D">
        <w:rPr>
          <w:rFonts w:ascii="Trebuchet MS" w:hAnsi="Trebuchet MS"/>
          <w:i/>
          <w:spacing w:val="-17"/>
        </w:rPr>
        <w:t xml:space="preserve"> </w:t>
      </w:r>
      <w:proofErr w:type="spellStart"/>
      <w:r w:rsidRPr="00EE1E2D">
        <w:rPr>
          <w:rFonts w:ascii="Trebuchet MS" w:hAnsi="Trebuchet MS"/>
          <w:i/>
        </w:rPr>
        <w:t>că</w:t>
      </w:r>
      <w:proofErr w:type="spellEnd"/>
      <w:r w:rsidRPr="00EE1E2D">
        <w:rPr>
          <w:rFonts w:ascii="Trebuchet MS" w:hAnsi="Trebuchet MS"/>
          <w:i/>
          <w:spacing w:val="-29"/>
        </w:rPr>
        <w:t xml:space="preserve"> </w:t>
      </w:r>
      <w:proofErr w:type="spellStart"/>
      <w:r w:rsidRPr="00EE1E2D">
        <w:rPr>
          <w:rFonts w:ascii="Trebuchet MS" w:hAnsi="Trebuchet MS"/>
          <w:i/>
        </w:rPr>
        <w:t>există</w:t>
      </w:r>
      <w:proofErr w:type="spellEnd"/>
      <w:r w:rsidRPr="00EE1E2D">
        <w:rPr>
          <w:rFonts w:ascii="Trebuchet MS" w:hAnsi="Trebuchet MS"/>
          <w:i/>
          <w:spacing w:val="-20"/>
        </w:rPr>
        <w:t xml:space="preserve"> </w:t>
      </w:r>
      <w:proofErr w:type="spellStart"/>
      <w:r w:rsidRPr="00EE1E2D">
        <w:rPr>
          <w:rFonts w:ascii="Trebuchet MS" w:hAnsi="Trebuchet MS"/>
          <w:i/>
        </w:rPr>
        <w:t>astfel</w:t>
      </w:r>
      <w:proofErr w:type="spellEnd"/>
      <w:r w:rsidRPr="00EE1E2D">
        <w:rPr>
          <w:rFonts w:ascii="Trebuchet MS" w:hAnsi="Trebuchet MS"/>
          <w:i/>
          <w:spacing w:val="-23"/>
        </w:rPr>
        <w:t xml:space="preserve"> </w:t>
      </w:r>
      <w:r w:rsidRPr="00EE1E2D">
        <w:rPr>
          <w:rFonts w:ascii="Trebuchet MS" w:hAnsi="Trebuchet MS"/>
          <w:i/>
        </w:rPr>
        <w:t>de</w:t>
      </w:r>
      <w:r w:rsidRPr="00EE1E2D">
        <w:rPr>
          <w:rFonts w:ascii="Trebuchet MS" w:hAnsi="Trebuchet MS"/>
          <w:i/>
          <w:spacing w:val="-29"/>
        </w:rPr>
        <w:t xml:space="preserve"> </w:t>
      </w:r>
      <w:proofErr w:type="spellStart"/>
      <w:r w:rsidRPr="00EE1E2D">
        <w:rPr>
          <w:rFonts w:ascii="Trebuchet MS" w:hAnsi="Trebuchet MS"/>
          <w:i/>
        </w:rPr>
        <w:t>cazuri</w:t>
      </w:r>
      <w:proofErr w:type="spellEnd"/>
      <w:r w:rsidRPr="00EE1E2D">
        <w:rPr>
          <w:rFonts w:ascii="Trebuchet MS" w:hAnsi="Trebuchet MS"/>
        </w:rPr>
        <w:t xml:space="preserve"> - </w:t>
      </w:r>
      <w:r w:rsidRPr="00EE1E2D">
        <w:rPr>
          <w:rFonts w:ascii="Trebuchet MS" w:hAnsi="Trebuchet MS"/>
          <w:spacing w:val="-17"/>
        </w:rPr>
        <w:t xml:space="preserve"> </w:t>
      </w:r>
      <w:r w:rsidRPr="00EE1E2D">
        <w:rPr>
          <w:rFonts w:ascii="Trebuchet MS" w:hAnsi="Trebuchet MS"/>
        </w:rPr>
        <w:t>nu</w:t>
      </w:r>
      <w:r w:rsidRPr="00EE1E2D">
        <w:rPr>
          <w:rFonts w:ascii="Trebuchet MS" w:hAnsi="Trebuchet MS"/>
          <w:spacing w:val="-26"/>
        </w:rPr>
        <w:t xml:space="preserve"> </w:t>
      </w:r>
      <w:proofErr w:type="spellStart"/>
      <w:r w:rsidRPr="00EE1E2D">
        <w:rPr>
          <w:rFonts w:ascii="Trebuchet MS" w:hAnsi="Trebuchet MS"/>
        </w:rPr>
        <w:t>este</w:t>
      </w:r>
      <w:proofErr w:type="spellEnd"/>
      <w:r w:rsidRPr="00EE1E2D">
        <w:rPr>
          <w:rFonts w:ascii="Trebuchet MS" w:hAnsi="Trebuchet MS"/>
        </w:rPr>
        <w:t xml:space="preserve"> </w:t>
      </w:r>
      <w:proofErr w:type="spellStart"/>
      <w:r w:rsidRPr="00EE1E2D">
        <w:rPr>
          <w:rFonts w:ascii="Trebuchet MS" w:hAnsi="Trebuchet MS"/>
        </w:rPr>
        <w:t>cazul</w:t>
      </w:r>
      <w:proofErr w:type="spellEnd"/>
      <w:r w:rsidRPr="00EE1E2D">
        <w:rPr>
          <w:rFonts w:ascii="Trebuchet MS" w:hAnsi="Trebuchet MS"/>
        </w:rPr>
        <w:t>;</w:t>
      </w:r>
    </w:p>
    <w:p w14:paraId="28C7B65A" w14:textId="77777777" w:rsidR="00EE1E2D" w:rsidRPr="00EE1E2D" w:rsidRDefault="00EE1E2D" w:rsidP="00EE1E2D">
      <w:pPr>
        <w:autoSpaceDE w:val="0"/>
        <w:autoSpaceDN w:val="0"/>
        <w:adjustRightInd w:val="0"/>
        <w:spacing w:after="0" w:line="276" w:lineRule="auto"/>
        <w:contextualSpacing/>
        <w:jc w:val="both"/>
        <w:rPr>
          <w:rFonts w:ascii="Trebuchet MS" w:hAnsi="Trebuchet MS"/>
        </w:rPr>
      </w:pPr>
      <w:r w:rsidRPr="00EE1E2D">
        <w:rPr>
          <w:rFonts w:ascii="Trebuchet MS" w:hAnsi="Trebuchet MS"/>
        </w:rPr>
        <w:t xml:space="preserve">- </w:t>
      </w:r>
      <w:r w:rsidRPr="00EE1E2D">
        <w:rPr>
          <w:rFonts w:ascii="Trebuchet MS" w:hAnsi="Trebuchet MS"/>
          <w:i/>
        </w:rPr>
        <w:t>zonele cu o densitate mare a populației</w:t>
      </w:r>
      <w:r w:rsidRPr="00EE1E2D">
        <w:rPr>
          <w:rFonts w:ascii="Trebuchet MS" w:hAnsi="Trebuchet MS"/>
        </w:rPr>
        <w:t xml:space="preserve"> </w:t>
      </w:r>
      <w:r w:rsidRPr="00EE1E2D">
        <w:rPr>
          <w:rFonts w:ascii="Trebuchet MS" w:hAnsi="Trebuchet MS"/>
          <w:w w:val="90"/>
        </w:rPr>
        <w:t xml:space="preserve">- </w:t>
      </w:r>
      <w:r w:rsidRPr="00EE1E2D">
        <w:rPr>
          <w:rFonts w:ascii="Trebuchet MS" w:hAnsi="Trebuchet MS"/>
        </w:rPr>
        <w:t>nu este cazul;</w:t>
      </w:r>
    </w:p>
    <w:p w14:paraId="6B4EAF46" w14:textId="40382E06" w:rsidR="00EE1E2D" w:rsidRPr="00AA186F" w:rsidRDefault="00EE1E2D" w:rsidP="00AA186F">
      <w:pPr>
        <w:autoSpaceDE w:val="0"/>
        <w:autoSpaceDN w:val="0"/>
        <w:adjustRightInd w:val="0"/>
        <w:spacing w:after="0" w:line="276" w:lineRule="auto"/>
        <w:contextualSpacing/>
        <w:jc w:val="both"/>
        <w:rPr>
          <w:rFonts w:ascii="Trebuchet MS" w:hAnsi="Trebuchet MS"/>
        </w:rPr>
      </w:pPr>
      <w:r w:rsidRPr="00EE1E2D">
        <w:rPr>
          <w:rFonts w:ascii="Trebuchet MS" w:hAnsi="Trebuchet MS"/>
        </w:rPr>
        <w:t xml:space="preserve">- </w:t>
      </w:r>
      <w:r w:rsidRPr="00EE1E2D">
        <w:rPr>
          <w:rFonts w:ascii="Trebuchet MS" w:hAnsi="Trebuchet MS"/>
          <w:i/>
        </w:rPr>
        <w:t>peisaje</w:t>
      </w:r>
      <w:r w:rsidRPr="00EE1E2D">
        <w:rPr>
          <w:rFonts w:ascii="Trebuchet MS" w:hAnsi="Trebuchet MS"/>
          <w:i/>
          <w:spacing w:val="-10"/>
        </w:rPr>
        <w:t xml:space="preserve"> </w:t>
      </w:r>
      <w:r w:rsidRPr="00EE1E2D">
        <w:rPr>
          <w:rFonts w:ascii="Trebuchet MS" w:hAnsi="Trebuchet MS"/>
          <w:i/>
        </w:rPr>
        <w:t>și</w:t>
      </w:r>
      <w:r w:rsidRPr="00EE1E2D">
        <w:rPr>
          <w:rFonts w:ascii="Trebuchet MS" w:hAnsi="Trebuchet MS"/>
          <w:i/>
          <w:spacing w:val="-15"/>
        </w:rPr>
        <w:t xml:space="preserve"> </w:t>
      </w:r>
      <w:r w:rsidRPr="00EE1E2D">
        <w:rPr>
          <w:rFonts w:ascii="Trebuchet MS" w:hAnsi="Trebuchet MS"/>
          <w:i/>
        </w:rPr>
        <w:t>situri</w:t>
      </w:r>
      <w:r w:rsidRPr="00EE1E2D">
        <w:rPr>
          <w:rFonts w:ascii="Trebuchet MS" w:hAnsi="Trebuchet MS"/>
          <w:i/>
          <w:spacing w:val="-9"/>
        </w:rPr>
        <w:t xml:space="preserve"> </w:t>
      </w:r>
      <w:r w:rsidRPr="00EE1E2D">
        <w:rPr>
          <w:rFonts w:ascii="Trebuchet MS" w:hAnsi="Trebuchet MS"/>
          <w:i/>
        </w:rPr>
        <w:t>importante</w:t>
      </w:r>
      <w:r w:rsidRPr="00EE1E2D">
        <w:rPr>
          <w:rFonts w:ascii="Trebuchet MS" w:hAnsi="Trebuchet MS"/>
          <w:i/>
          <w:spacing w:val="-3"/>
        </w:rPr>
        <w:t xml:space="preserve"> </w:t>
      </w:r>
      <w:r w:rsidRPr="00EE1E2D">
        <w:rPr>
          <w:rFonts w:ascii="Trebuchet MS" w:hAnsi="Trebuchet MS"/>
          <w:i/>
        </w:rPr>
        <w:t>din</w:t>
      </w:r>
      <w:r w:rsidRPr="00EE1E2D">
        <w:rPr>
          <w:rFonts w:ascii="Trebuchet MS" w:hAnsi="Trebuchet MS"/>
          <w:i/>
          <w:spacing w:val="-13"/>
        </w:rPr>
        <w:t xml:space="preserve"> </w:t>
      </w:r>
      <w:r w:rsidRPr="00EE1E2D">
        <w:rPr>
          <w:rFonts w:ascii="Trebuchet MS" w:hAnsi="Trebuchet MS"/>
          <w:i/>
        </w:rPr>
        <w:t>punct</w:t>
      </w:r>
      <w:r w:rsidRPr="00EE1E2D">
        <w:rPr>
          <w:rFonts w:ascii="Trebuchet MS" w:hAnsi="Trebuchet MS"/>
          <w:i/>
          <w:spacing w:val="-9"/>
        </w:rPr>
        <w:t xml:space="preserve"> </w:t>
      </w:r>
      <w:r w:rsidRPr="00EE1E2D">
        <w:rPr>
          <w:rFonts w:ascii="Trebuchet MS" w:hAnsi="Trebuchet MS"/>
          <w:i/>
        </w:rPr>
        <w:t>de</w:t>
      </w:r>
      <w:r w:rsidRPr="00EE1E2D">
        <w:rPr>
          <w:rFonts w:ascii="Trebuchet MS" w:hAnsi="Trebuchet MS"/>
          <w:i/>
          <w:spacing w:val="-18"/>
        </w:rPr>
        <w:t xml:space="preserve"> </w:t>
      </w:r>
      <w:r w:rsidRPr="00EE1E2D">
        <w:rPr>
          <w:rFonts w:ascii="Trebuchet MS" w:hAnsi="Trebuchet MS"/>
          <w:i/>
        </w:rPr>
        <w:t>vedere</w:t>
      </w:r>
      <w:r w:rsidRPr="00EE1E2D">
        <w:rPr>
          <w:rFonts w:ascii="Trebuchet MS" w:hAnsi="Trebuchet MS"/>
          <w:i/>
          <w:spacing w:val="-10"/>
        </w:rPr>
        <w:t xml:space="preserve"> </w:t>
      </w:r>
      <w:r w:rsidRPr="00EE1E2D">
        <w:rPr>
          <w:rFonts w:ascii="Trebuchet MS" w:hAnsi="Trebuchet MS"/>
          <w:i/>
        </w:rPr>
        <w:t>istoric,</w:t>
      </w:r>
      <w:r w:rsidRPr="00EE1E2D">
        <w:rPr>
          <w:rFonts w:ascii="Trebuchet MS" w:hAnsi="Trebuchet MS"/>
          <w:i/>
          <w:spacing w:val="-6"/>
        </w:rPr>
        <w:t xml:space="preserve"> </w:t>
      </w:r>
      <w:r w:rsidRPr="00EE1E2D">
        <w:rPr>
          <w:rFonts w:ascii="Trebuchet MS" w:hAnsi="Trebuchet MS"/>
          <w:i/>
        </w:rPr>
        <w:t>cultural</w:t>
      </w:r>
      <w:r w:rsidRPr="00EE1E2D">
        <w:rPr>
          <w:rFonts w:ascii="Trebuchet MS" w:hAnsi="Trebuchet MS"/>
          <w:i/>
          <w:spacing w:val="-7"/>
        </w:rPr>
        <w:t xml:space="preserve"> </w:t>
      </w:r>
      <w:r w:rsidRPr="00EE1E2D">
        <w:rPr>
          <w:rFonts w:ascii="Trebuchet MS" w:hAnsi="Trebuchet MS"/>
          <w:i/>
        </w:rPr>
        <w:t>sau</w:t>
      </w:r>
      <w:r w:rsidRPr="00EE1E2D">
        <w:rPr>
          <w:rFonts w:ascii="Trebuchet MS" w:hAnsi="Trebuchet MS"/>
          <w:i/>
          <w:spacing w:val="-11"/>
        </w:rPr>
        <w:t xml:space="preserve"> </w:t>
      </w:r>
      <w:r w:rsidRPr="00EE1E2D">
        <w:rPr>
          <w:rFonts w:ascii="Trebuchet MS" w:hAnsi="Trebuchet MS"/>
          <w:i/>
        </w:rPr>
        <w:t>arheologic</w:t>
      </w:r>
      <w:r w:rsidRPr="00EE1E2D">
        <w:rPr>
          <w:rFonts w:ascii="Trebuchet MS" w:hAnsi="Trebuchet MS"/>
        </w:rPr>
        <w:t xml:space="preserve"> </w:t>
      </w:r>
      <w:r w:rsidRPr="00EE1E2D">
        <w:rPr>
          <w:rFonts w:ascii="Trebuchet MS" w:hAnsi="Trebuchet MS"/>
          <w:spacing w:val="-5"/>
        </w:rPr>
        <w:t>-</w:t>
      </w:r>
      <w:r w:rsidRPr="00EE1E2D">
        <w:rPr>
          <w:rFonts w:ascii="Trebuchet MS" w:hAnsi="Trebuchet MS"/>
        </w:rPr>
        <w:t>conform punctului de vedere</w:t>
      </w:r>
      <w:r w:rsidR="00AA186F">
        <w:rPr>
          <w:rFonts w:ascii="Trebuchet MS" w:hAnsi="Trebuchet MS"/>
        </w:rPr>
        <w:t xml:space="preserve"> </w:t>
      </w:r>
      <w:r w:rsidRPr="00EE1E2D">
        <w:rPr>
          <w:rFonts w:ascii="Trebuchet MS" w:hAnsi="Trebuchet MS"/>
        </w:rPr>
        <w:t xml:space="preserve">emis de Direcția Județeană pentru Cultură Tulcea, </w:t>
      </w:r>
      <w:r w:rsidR="00AA186F" w:rsidRPr="00EE1E2D">
        <w:rPr>
          <w:rFonts w:ascii="Trebuchet MS" w:hAnsi="Trebuchet MS"/>
        </w:rPr>
        <w:t xml:space="preserve">înregistrat la APM Tulcea cu nr. </w:t>
      </w:r>
      <w:r w:rsidR="00AA186F">
        <w:rPr>
          <w:rFonts w:ascii="Trebuchet MS" w:hAnsi="Trebuchet MS"/>
        </w:rPr>
        <w:t>1784/05.02.2024</w:t>
      </w:r>
      <w:r w:rsidR="00AA186F">
        <w:rPr>
          <w:rFonts w:ascii="Trebuchet MS" w:hAnsi="Trebuchet MS"/>
        </w:rPr>
        <w:t xml:space="preserve"> pentru acest proiect, </w:t>
      </w:r>
      <w:r w:rsidRPr="00EE1E2D">
        <w:rPr>
          <w:rFonts w:ascii="Trebuchet MS" w:hAnsi="Trebuchet MS"/>
        </w:rPr>
        <w:t>nu este necesar Avizul DJC Tulcea.</w:t>
      </w:r>
    </w:p>
    <w:p w14:paraId="1C57C0CE" w14:textId="77777777" w:rsidR="00EE1E2D" w:rsidRPr="00EE1E2D" w:rsidRDefault="00EE1E2D" w:rsidP="00EE1E2D">
      <w:pPr>
        <w:pStyle w:val="ListParagraph"/>
        <w:widowControl w:val="0"/>
        <w:tabs>
          <w:tab w:val="left" w:pos="689"/>
        </w:tabs>
        <w:autoSpaceDE w:val="0"/>
        <w:autoSpaceDN w:val="0"/>
        <w:spacing w:line="276" w:lineRule="auto"/>
        <w:ind w:left="0" w:right="-142"/>
        <w:contextualSpacing/>
        <w:jc w:val="both"/>
        <w:rPr>
          <w:rFonts w:ascii="Trebuchet MS" w:hAnsi="Trebuchet MS"/>
          <w:b/>
        </w:rPr>
      </w:pPr>
      <w:r w:rsidRPr="00EE1E2D">
        <w:rPr>
          <w:rFonts w:ascii="Trebuchet MS" w:hAnsi="Trebuchet MS"/>
          <w:b/>
        </w:rPr>
        <w:t xml:space="preserve">3) </w:t>
      </w:r>
      <w:proofErr w:type="spellStart"/>
      <w:r w:rsidRPr="00EE1E2D">
        <w:rPr>
          <w:rFonts w:ascii="Trebuchet MS" w:hAnsi="Trebuchet MS"/>
          <w:b/>
        </w:rPr>
        <w:t>Tipurile</w:t>
      </w:r>
      <w:proofErr w:type="spellEnd"/>
      <w:r w:rsidRPr="00EE1E2D">
        <w:rPr>
          <w:rFonts w:ascii="Trebuchet MS" w:hAnsi="Trebuchet MS"/>
          <w:b/>
        </w:rPr>
        <w:t xml:space="preserve"> </w:t>
      </w:r>
      <w:proofErr w:type="spellStart"/>
      <w:r w:rsidRPr="00EE1E2D">
        <w:rPr>
          <w:rFonts w:ascii="Trebuchet MS" w:hAnsi="Trebuchet MS"/>
          <w:b/>
        </w:rPr>
        <w:t>si</w:t>
      </w:r>
      <w:proofErr w:type="spellEnd"/>
      <w:r w:rsidRPr="00EE1E2D">
        <w:rPr>
          <w:rFonts w:ascii="Trebuchet MS" w:hAnsi="Trebuchet MS"/>
          <w:b/>
        </w:rPr>
        <w:t xml:space="preserve"> </w:t>
      </w:r>
      <w:proofErr w:type="spellStart"/>
      <w:r w:rsidRPr="00EE1E2D">
        <w:rPr>
          <w:rFonts w:ascii="Trebuchet MS" w:hAnsi="Trebuchet MS"/>
          <w:b/>
        </w:rPr>
        <w:t>caracteristicile</w:t>
      </w:r>
      <w:proofErr w:type="spellEnd"/>
      <w:r w:rsidRPr="00EE1E2D">
        <w:rPr>
          <w:rFonts w:ascii="Trebuchet MS" w:hAnsi="Trebuchet MS"/>
          <w:b/>
        </w:rPr>
        <w:t xml:space="preserve"> </w:t>
      </w:r>
      <w:proofErr w:type="spellStart"/>
      <w:r w:rsidRPr="00EE1E2D">
        <w:rPr>
          <w:rFonts w:ascii="Trebuchet MS" w:hAnsi="Trebuchet MS"/>
          <w:b/>
        </w:rPr>
        <w:t>impactului</w:t>
      </w:r>
      <w:proofErr w:type="spellEnd"/>
      <w:r w:rsidRPr="00EE1E2D">
        <w:rPr>
          <w:rFonts w:ascii="Trebuchet MS" w:hAnsi="Trebuchet MS"/>
          <w:b/>
          <w:spacing w:val="6"/>
        </w:rPr>
        <w:t xml:space="preserve"> </w:t>
      </w:r>
      <w:proofErr w:type="spellStart"/>
      <w:r w:rsidRPr="00EE1E2D">
        <w:rPr>
          <w:rFonts w:ascii="Trebuchet MS" w:hAnsi="Trebuchet MS"/>
          <w:b/>
        </w:rPr>
        <w:t>potențial</w:t>
      </w:r>
      <w:proofErr w:type="spellEnd"/>
      <w:r w:rsidRPr="00EE1E2D">
        <w:rPr>
          <w:rFonts w:ascii="Trebuchet MS" w:hAnsi="Trebuchet MS"/>
          <w:b/>
        </w:rPr>
        <w:t>.</w:t>
      </w:r>
    </w:p>
    <w:p w14:paraId="6D8C7048" w14:textId="4679DF2B" w:rsidR="00EE1E2D" w:rsidRPr="00EE1E2D" w:rsidRDefault="00EE1E2D" w:rsidP="00EE1E2D">
      <w:pPr>
        <w:pStyle w:val="BodyText"/>
        <w:ind w:right="-142"/>
        <w:contextualSpacing/>
        <w:jc w:val="both"/>
        <w:rPr>
          <w:rFonts w:ascii="Trebuchet MS" w:hAnsi="Trebuchet MS"/>
          <w:lang w:val="ro-RO"/>
        </w:rPr>
      </w:pPr>
      <w:r w:rsidRPr="00EE1E2D">
        <w:rPr>
          <w:rFonts w:ascii="Trebuchet MS" w:hAnsi="Trebuchet MS"/>
        </w:rPr>
        <w:t xml:space="preserve">a) </w:t>
      </w:r>
      <w:r w:rsidRPr="00EE1E2D">
        <w:rPr>
          <w:rFonts w:ascii="Trebuchet MS" w:hAnsi="Trebuchet MS"/>
          <w:i/>
          <w:lang w:val="ro-RO"/>
        </w:rPr>
        <w:t>Importanța și extinderea spațiala a impactului - de exemplu, zona geografică și dimensiunea populației care poate fi afectata</w:t>
      </w:r>
      <w:r w:rsidRPr="00EE1E2D">
        <w:rPr>
          <w:rFonts w:ascii="Trebuchet MS" w:hAnsi="Trebuchet MS"/>
          <w:lang w:val="ro-RO"/>
        </w:rPr>
        <w:t>: lucrările se vor desfășura strict pe amplasamentul proiectului. În condițiile respectării condițiilor de mediu, nu va exista populație afecta</w:t>
      </w:r>
      <w:r>
        <w:rPr>
          <w:rFonts w:ascii="Trebuchet MS" w:hAnsi="Trebuchet MS"/>
          <w:lang w:val="ro-RO"/>
        </w:rPr>
        <w:t>tă de implementarea proiectului</w:t>
      </w:r>
      <w:r w:rsidRPr="00EE1E2D">
        <w:rPr>
          <w:rFonts w:ascii="Trebuchet MS" w:hAnsi="Trebuchet MS"/>
          <w:lang w:val="ro-RO"/>
        </w:rPr>
        <w:t>;</w:t>
      </w:r>
    </w:p>
    <w:p w14:paraId="3FBC6501" w14:textId="7F08B7B0" w:rsidR="00EE1E2D" w:rsidRPr="00EE1E2D" w:rsidRDefault="00EE1E2D" w:rsidP="00EE1E2D">
      <w:pPr>
        <w:pStyle w:val="BodyText"/>
        <w:ind w:right="-142"/>
        <w:contextualSpacing/>
        <w:jc w:val="both"/>
        <w:rPr>
          <w:rFonts w:ascii="Trebuchet MS" w:hAnsi="Trebuchet MS"/>
          <w:lang w:val="ro-RO"/>
        </w:rPr>
      </w:pPr>
      <w:r w:rsidRPr="00EE1E2D">
        <w:rPr>
          <w:rFonts w:ascii="Trebuchet MS" w:hAnsi="Trebuchet MS"/>
          <w:lang w:val="ro-RO"/>
        </w:rPr>
        <w:t xml:space="preserve">b) </w:t>
      </w:r>
      <w:r w:rsidRPr="00EE1E2D">
        <w:rPr>
          <w:rFonts w:ascii="Trebuchet MS" w:hAnsi="Trebuchet MS"/>
          <w:i/>
          <w:lang w:val="ro-RO"/>
        </w:rPr>
        <w:t>Natura impactului</w:t>
      </w:r>
      <w:r w:rsidRPr="00EE1E2D">
        <w:rPr>
          <w:rFonts w:ascii="Trebuchet MS" w:hAnsi="Trebuchet MS"/>
        </w:rPr>
        <w:t xml:space="preserve">: </w:t>
      </w:r>
      <w:r w:rsidRPr="00EE1E2D">
        <w:rPr>
          <w:rFonts w:ascii="Trebuchet MS" w:hAnsi="Trebuchet MS"/>
          <w:lang w:val="ro-RO"/>
        </w:rPr>
        <w:t xml:space="preserve">implementarea proiectului va avea un impact </w:t>
      </w:r>
      <w:r w:rsidR="00530184">
        <w:rPr>
          <w:rFonts w:ascii="Trebuchet MS" w:hAnsi="Trebuchet MS"/>
          <w:lang w:val="ro-RO"/>
        </w:rPr>
        <w:t xml:space="preserve">nesemnificativ </w:t>
      </w:r>
      <w:r w:rsidRPr="00EE1E2D">
        <w:rPr>
          <w:rFonts w:ascii="Trebuchet MS" w:hAnsi="Trebuchet MS"/>
          <w:lang w:val="ro-RO"/>
        </w:rPr>
        <w:t xml:space="preserve">asupra peisajului, mediului social,circulaței rutiere și nesemnificativ asupra factorilor de mediu; </w:t>
      </w:r>
    </w:p>
    <w:p w14:paraId="397BB21A" w14:textId="7988F475" w:rsidR="00EE1E2D" w:rsidRPr="00EE1E2D" w:rsidRDefault="00EE1E2D" w:rsidP="00EE1E2D">
      <w:pPr>
        <w:pStyle w:val="BodyText"/>
        <w:ind w:right="-142"/>
        <w:contextualSpacing/>
        <w:jc w:val="both"/>
        <w:rPr>
          <w:rFonts w:ascii="Trebuchet MS" w:hAnsi="Trebuchet MS"/>
          <w:lang w:val="ro-RO"/>
        </w:rPr>
      </w:pPr>
      <w:r w:rsidRPr="00EE1E2D">
        <w:rPr>
          <w:rFonts w:ascii="Trebuchet MS" w:hAnsi="Trebuchet MS"/>
          <w:lang w:val="ro-RO"/>
        </w:rPr>
        <w:t xml:space="preserve">c) </w:t>
      </w:r>
      <w:r w:rsidRPr="00EE1E2D">
        <w:rPr>
          <w:rFonts w:ascii="Trebuchet MS" w:hAnsi="Trebuchet MS"/>
          <w:i/>
          <w:lang w:val="ro-RO"/>
        </w:rPr>
        <w:t>Natura transfrontalieră a impactului</w:t>
      </w:r>
      <w:r w:rsidRPr="00EE1E2D">
        <w:rPr>
          <w:rFonts w:ascii="Trebuchet MS" w:hAnsi="Trebuchet MS"/>
          <w:lang w:val="ro-RO"/>
        </w:rPr>
        <w:t>: proiectul nu se încadrează în anexa nr. 1 la Convenția privind evaluarea impactului asupra mediului în context transfrontieră, adoptată la Espoo la 25 februarie 1991, ratificată prin Legea nr. 22/2001, cu completările ulterioare;</w:t>
      </w:r>
    </w:p>
    <w:p w14:paraId="596C6802" w14:textId="034B6B98" w:rsidR="00EE1E2D" w:rsidRPr="00EE1E2D" w:rsidRDefault="00EE1E2D" w:rsidP="00EE1E2D">
      <w:pPr>
        <w:pStyle w:val="BodyText"/>
        <w:ind w:right="-142"/>
        <w:contextualSpacing/>
        <w:jc w:val="both"/>
        <w:rPr>
          <w:rFonts w:ascii="Trebuchet MS" w:hAnsi="Trebuchet MS"/>
          <w:lang w:val="ro-RO"/>
        </w:rPr>
      </w:pPr>
      <w:r w:rsidRPr="00EE1E2D">
        <w:rPr>
          <w:rFonts w:ascii="Trebuchet MS" w:hAnsi="Trebuchet MS"/>
          <w:lang w:val="ro-RO"/>
        </w:rPr>
        <w:t xml:space="preserve">d) </w:t>
      </w:r>
      <w:r w:rsidRPr="00EE1E2D">
        <w:rPr>
          <w:rFonts w:ascii="Trebuchet MS" w:hAnsi="Trebuchet MS"/>
          <w:i/>
          <w:lang w:val="ro-RO"/>
        </w:rPr>
        <w:t>Intensitatea și complexitatea impactului:</w:t>
      </w:r>
      <w:r w:rsidRPr="00EE1E2D">
        <w:rPr>
          <w:rFonts w:ascii="Trebuchet MS" w:hAnsi="Trebuchet MS"/>
          <w:lang w:val="ro-RO"/>
        </w:rPr>
        <w:t xml:space="preserve"> impactul determinat de lucrările de construcție, nu </w:t>
      </w:r>
      <w:r w:rsidR="00530184">
        <w:rPr>
          <w:rFonts w:ascii="Trebuchet MS" w:hAnsi="Trebuchet MS"/>
          <w:lang w:val="ro-RO"/>
        </w:rPr>
        <w:t>este</w:t>
      </w:r>
      <w:r w:rsidRPr="00EE1E2D">
        <w:rPr>
          <w:rFonts w:ascii="Trebuchet MS" w:hAnsi="Trebuchet MS"/>
          <w:lang w:val="ro-RO"/>
        </w:rPr>
        <w:t xml:space="preserve"> de natură să</w:t>
      </w:r>
      <w:r>
        <w:rPr>
          <w:rFonts w:ascii="Trebuchet MS" w:hAnsi="Trebuchet MS"/>
          <w:lang w:val="ro-RO"/>
        </w:rPr>
        <w:t xml:space="preserve"> determine efecte negativ</w:t>
      </w:r>
      <w:r w:rsidRPr="00EE1E2D">
        <w:rPr>
          <w:rFonts w:ascii="Trebuchet MS" w:hAnsi="Trebuchet MS"/>
          <w:lang w:val="ro-RO"/>
        </w:rPr>
        <w:t xml:space="preserve"> permanente pe termen mediu și lung. Se estimează că lucrarile vor avea un impact nesemnificativ asupra factorilor de mediu.</w:t>
      </w:r>
    </w:p>
    <w:p w14:paraId="2EDF0964" w14:textId="77777777" w:rsidR="00EE1E2D" w:rsidRPr="00EE1E2D" w:rsidRDefault="00EE1E2D" w:rsidP="00EE1E2D">
      <w:pPr>
        <w:pStyle w:val="BodyText"/>
        <w:ind w:right="-142"/>
        <w:contextualSpacing/>
        <w:jc w:val="both"/>
        <w:rPr>
          <w:rFonts w:ascii="Trebuchet MS" w:hAnsi="Trebuchet MS"/>
          <w:lang w:val="ro-RO"/>
        </w:rPr>
      </w:pPr>
      <w:r w:rsidRPr="00EE1E2D">
        <w:rPr>
          <w:rFonts w:ascii="Trebuchet MS" w:hAnsi="Trebuchet MS"/>
          <w:lang w:val="ro-RO"/>
        </w:rPr>
        <w:t xml:space="preserve">e) </w:t>
      </w:r>
      <w:r w:rsidRPr="00EE1E2D">
        <w:rPr>
          <w:rFonts w:ascii="Trebuchet MS" w:hAnsi="Trebuchet MS"/>
          <w:i/>
          <w:lang w:val="ro-RO"/>
        </w:rPr>
        <w:t>Probabilitatea impactului:</w:t>
      </w:r>
      <w:r w:rsidRPr="00EE1E2D">
        <w:rPr>
          <w:rFonts w:ascii="Trebuchet MS" w:hAnsi="Trebuchet MS"/>
          <w:lang w:val="ro-RO"/>
        </w:rPr>
        <w:t xml:space="preserve"> pe durata de implementare și exploatare a proiectului va fi redusă;</w:t>
      </w:r>
    </w:p>
    <w:p w14:paraId="3D78140D" w14:textId="77777777" w:rsidR="00EE1E2D" w:rsidRPr="00EE1E2D" w:rsidRDefault="00EE1E2D" w:rsidP="00EE1E2D">
      <w:pPr>
        <w:autoSpaceDE w:val="0"/>
        <w:autoSpaceDN w:val="0"/>
        <w:adjustRightInd w:val="0"/>
        <w:spacing w:line="276" w:lineRule="auto"/>
        <w:ind w:right="-142"/>
        <w:contextualSpacing/>
        <w:jc w:val="both"/>
        <w:rPr>
          <w:rFonts w:ascii="Trebuchet MS" w:hAnsi="Trebuchet MS"/>
        </w:rPr>
      </w:pPr>
      <w:r w:rsidRPr="00EE1E2D">
        <w:rPr>
          <w:rFonts w:ascii="Trebuchet MS" w:hAnsi="Trebuchet MS"/>
        </w:rPr>
        <w:t xml:space="preserve">f) </w:t>
      </w:r>
      <w:r w:rsidRPr="00EE1E2D">
        <w:rPr>
          <w:rFonts w:ascii="Trebuchet MS" w:hAnsi="Trebuchet MS"/>
          <w:i/>
        </w:rPr>
        <w:t>Debutul, durata, frecvența și reversabilitatea preconizate ale impactului</w:t>
      </w:r>
      <w:r w:rsidRPr="00EE1E2D">
        <w:rPr>
          <w:rFonts w:ascii="Trebuchet MS" w:hAnsi="Trebuchet MS"/>
        </w:rPr>
        <w:t xml:space="preserve"> - impactul nesemnificativ identificat se va manifesta doar pe perioada lucrărilor de investiție;</w:t>
      </w:r>
    </w:p>
    <w:p w14:paraId="42A5FE94" w14:textId="77777777" w:rsidR="00EE1E2D" w:rsidRPr="00EE1E2D" w:rsidRDefault="00EE1E2D" w:rsidP="00EE1E2D">
      <w:pPr>
        <w:autoSpaceDE w:val="0"/>
        <w:autoSpaceDN w:val="0"/>
        <w:adjustRightInd w:val="0"/>
        <w:spacing w:line="276" w:lineRule="auto"/>
        <w:ind w:right="-142"/>
        <w:contextualSpacing/>
        <w:jc w:val="both"/>
        <w:rPr>
          <w:rFonts w:ascii="Trebuchet MS" w:hAnsi="Trebuchet MS"/>
        </w:rPr>
      </w:pPr>
      <w:r w:rsidRPr="00EE1E2D">
        <w:rPr>
          <w:rFonts w:ascii="Trebuchet MS" w:hAnsi="Trebuchet MS"/>
        </w:rPr>
        <w:t xml:space="preserve">După finalizarea lucrărilor se estimează un impact pozitiv. </w:t>
      </w:r>
    </w:p>
    <w:p w14:paraId="75245505" w14:textId="3850E07E" w:rsidR="00EE1E2D" w:rsidRPr="00EE1E2D" w:rsidRDefault="00EE1E2D" w:rsidP="00EE1E2D">
      <w:pPr>
        <w:autoSpaceDE w:val="0"/>
        <w:autoSpaceDN w:val="0"/>
        <w:adjustRightInd w:val="0"/>
        <w:spacing w:line="276" w:lineRule="auto"/>
        <w:ind w:right="-142"/>
        <w:contextualSpacing/>
        <w:jc w:val="both"/>
        <w:rPr>
          <w:rFonts w:ascii="Trebuchet MS" w:hAnsi="Trebuchet MS"/>
        </w:rPr>
      </w:pPr>
      <w:r w:rsidRPr="00EE1E2D">
        <w:rPr>
          <w:rFonts w:ascii="Trebuchet MS" w:hAnsi="Trebuchet MS"/>
        </w:rPr>
        <w:t xml:space="preserve">g) </w:t>
      </w:r>
      <w:r w:rsidRPr="00EE1E2D">
        <w:rPr>
          <w:rFonts w:ascii="Trebuchet MS" w:hAnsi="Trebuchet MS"/>
          <w:i/>
        </w:rPr>
        <w:t>Cumularea impactului cu impactul altor proiecte existente și/sau aprobate</w:t>
      </w:r>
      <w:r w:rsidRPr="00EE1E2D">
        <w:rPr>
          <w:rFonts w:ascii="Trebuchet MS" w:hAnsi="Trebuchet MS"/>
        </w:rPr>
        <w:t xml:space="preserve"> – nu se vor implementa în același timp alte proiecte pe amp</w:t>
      </w:r>
      <w:r>
        <w:rPr>
          <w:rFonts w:ascii="Trebuchet MS" w:hAnsi="Trebuchet MS"/>
        </w:rPr>
        <w:t>lasamentul destinat proiectului</w:t>
      </w:r>
      <w:r w:rsidRPr="00EE1E2D">
        <w:rPr>
          <w:rFonts w:ascii="Trebuchet MS" w:hAnsi="Trebuchet MS"/>
        </w:rPr>
        <w:t>;</w:t>
      </w:r>
    </w:p>
    <w:p w14:paraId="69EA97E1" w14:textId="59E45F90" w:rsidR="00EE1E2D" w:rsidRPr="004614C9" w:rsidRDefault="00EE1E2D" w:rsidP="004614C9">
      <w:pPr>
        <w:autoSpaceDE w:val="0"/>
        <w:autoSpaceDN w:val="0"/>
        <w:adjustRightInd w:val="0"/>
        <w:spacing w:line="276" w:lineRule="auto"/>
        <w:ind w:right="-142"/>
        <w:contextualSpacing/>
        <w:jc w:val="both"/>
        <w:rPr>
          <w:rFonts w:ascii="Trebuchet MS" w:hAnsi="Trebuchet MS"/>
        </w:rPr>
      </w:pPr>
      <w:r w:rsidRPr="00EE1E2D">
        <w:rPr>
          <w:rFonts w:ascii="Trebuchet MS" w:hAnsi="Trebuchet MS"/>
        </w:rPr>
        <w:t xml:space="preserve">h) </w:t>
      </w:r>
      <w:r w:rsidRPr="00EE1E2D">
        <w:rPr>
          <w:rFonts w:ascii="Trebuchet MS" w:hAnsi="Trebuchet MS"/>
          <w:i/>
        </w:rPr>
        <w:t>Posibilitatea de reducere efectiva a impactului:</w:t>
      </w:r>
      <w:r w:rsidRPr="00EE1E2D">
        <w:rPr>
          <w:rFonts w:ascii="Trebuchet MS" w:hAnsi="Trebuchet MS"/>
        </w:rPr>
        <w:t xml:space="preserve"> La executarea lucrărilor în perioadele secetoase se vor utiliza pulverizatoare împotriva prafului . Din punct de vedere al calităţii aerului în zona proiectului vor fi respectate prevederile STAS 12574/87 - Aer din zonele</w:t>
      </w:r>
      <w:r>
        <w:rPr>
          <w:rFonts w:ascii="Trebuchet MS" w:hAnsi="Trebuchet MS"/>
        </w:rPr>
        <w:t xml:space="preserve"> protejate.Condiții de calitate</w:t>
      </w:r>
      <w:r w:rsidRPr="00EE1E2D">
        <w:rPr>
          <w:rFonts w:ascii="Trebuchet MS" w:hAnsi="Trebuchet MS"/>
        </w:rPr>
        <w:t>.</w:t>
      </w:r>
    </w:p>
    <w:p w14:paraId="2F80DDD3" w14:textId="77777777" w:rsidR="00EE1E2D" w:rsidRPr="00EE1E2D" w:rsidRDefault="00EE1E2D" w:rsidP="00EE1E2D">
      <w:pPr>
        <w:pStyle w:val="ListParagraph"/>
        <w:spacing w:line="276" w:lineRule="auto"/>
        <w:ind w:left="0"/>
        <w:contextualSpacing/>
        <w:jc w:val="both"/>
        <w:rPr>
          <w:rFonts w:ascii="Trebuchet MS" w:hAnsi="Trebuchet MS"/>
          <w:b/>
          <w:lang w:val="ro-RO"/>
        </w:rPr>
      </w:pPr>
      <w:r w:rsidRPr="00EE1E2D">
        <w:rPr>
          <w:rFonts w:ascii="Trebuchet MS" w:hAnsi="Trebuchet MS"/>
          <w:b/>
          <w:lang w:val="ro-RO"/>
        </w:rPr>
        <w:t xml:space="preserve">II. Motivele pe baza carora s-a stabilit neefectuarea evaluării adecvate: </w:t>
      </w:r>
    </w:p>
    <w:p w14:paraId="3D5F3FE2" w14:textId="78C4877E" w:rsidR="00AA186F" w:rsidRPr="00E36FFA" w:rsidRDefault="00AA186F" w:rsidP="00AA186F">
      <w:pPr>
        <w:autoSpaceDE w:val="0"/>
        <w:autoSpaceDN w:val="0"/>
        <w:adjustRightInd w:val="0"/>
        <w:spacing w:after="0" w:line="240" w:lineRule="auto"/>
        <w:contextualSpacing/>
        <w:jc w:val="both"/>
        <w:rPr>
          <w:rFonts w:ascii="Trebuchet MS" w:hAnsi="Trebuchet MS"/>
        </w:rPr>
      </w:pPr>
      <w:r w:rsidRPr="00E36FFA">
        <w:rPr>
          <w:rFonts w:ascii="Trebuchet MS" w:hAnsi="Trebuchet MS"/>
        </w:rPr>
        <w:t xml:space="preserve">Proiectul propus, se va implementa pe </w:t>
      </w:r>
      <w:r>
        <w:rPr>
          <w:rFonts w:ascii="Trebuchet MS" w:hAnsi="Trebuchet MS"/>
        </w:rPr>
        <w:t xml:space="preserve">un </w:t>
      </w:r>
      <w:r w:rsidRPr="00E36FFA">
        <w:rPr>
          <w:rFonts w:ascii="Trebuchet MS" w:hAnsi="Trebuchet MS"/>
        </w:rPr>
        <w:t xml:space="preserve">teren situat în </w:t>
      </w:r>
      <w:r>
        <w:rPr>
          <w:rFonts w:ascii="Trebuchet MS" w:hAnsi="Trebuchet MS"/>
        </w:rPr>
        <w:t>intravilanul comunei Turcoaia</w:t>
      </w:r>
      <w:r w:rsidRPr="00E36FFA">
        <w:rPr>
          <w:rFonts w:ascii="Trebuchet MS" w:hAnsi="Trebuchet MS"/>
        </w:rPr>
        <w:t xml:space="preserve">, jud. Tulcea, </w:t>
      </w:r>
      <w:r>
        <w:rPr>
          <w:rFonts w:ascii="Trebuchet MS" w:hAnsi="Trebuchet MS"/>
        </w:rPr>
        <w:t>pe un teren situat</w:t>
      </w:r>
      <w:r w:rsidRPr="00E36FFA">
        <w:rPr>
          <w:rFonts w:ascii="Trebuchet MS" w:hAnsi="Trebuchet MS"/>
        </w:rPr>
        <w:t xml:space="preserve"> </w:t>
      </w:r>
      <w:r w:rsidRPr="00AA186F">
        <w:rPr>
          <w:rFonts w:ascii="Trebuchet MS" w:hAnsi="Trebuchet MS"/>
        </w:rPr>
        <w:t>la limita ROSPA0040 Dunărea Veche Brațul Măcin, la cca. 10 m față de ROSCI 0012 Brațul Măcin și la cca. 560m față de ROSPA0073 Măcin Niculițel</w:t>
      </w:r>
      <w:r w:rsidRPr="00E36FFA">
        <w:rPr>
          <w:rFonts w:ascii="Trebuchet MS" w:hAnsi="Trebuchet MS"/>
        </w:rPr>
        <w:t>.</w:t>
      </w:r>
    </w:p>
    <w:p w14:paraId="0A22983F" w14:textId="382B96E1" w:rsidR="00AA186F" w:rsidRPr="00E36FFA" w:rsidRDefault="00AA186F" w:rsidP="00AA186F">
      <w:pPr>
        <w:autoSpaceDE w:val="0"/>
        <w:autoSpaceDN w:val="0"/>
        <w:adjustRightInd w:val="0"/>
        <w:spacing w:after="0" w:line="240" w:lineRule="auto"/>
        <w:contextualSpacing/>
        <w:jc w:val="both"/>
        <w:rPr>
          <w:rFonts w:ascii="Trebuchet MS" w:hAnsi="Trebuchet MS"/>
        </w:rPr>
      </w:pPr>
      <w:r w:rsidRPr="00E36FFA">
        <w:rPr>
          <w:rFonts w:ascii="Trebuchet MS" w:hAnsi="Trebuchet MS"/>
        </w:rPr>
        <w:t>Proiectul nu este necesar pentru managementul ariilor naturale prot</w:t>
      </w:r>
      <w:r>
        <w:rPr>
          <w:rFonts w:ascii="Trebuchet MS" w:hAnsi="Trebuchet MS"/>
        </w:rPr>
        <w:t xml:space="preserve">ejate </w:t>
      </w:r>
      <w:r w:rsidRPr="00AA186F">
        <w:rPr>
          <w:rFonts w:ascii="Trebuchet MS" w:hAnsi="Trebuchet MS"/>
        </w:rPr>
        <w:t>ROSPA0040 Dunărea Veche Brațul Măcin, ROSCI 0012 Brațul Măcin și ROSPA0073 Măcin Niculițel</w:t>
      </w:r>
      <w:r w:rsidRPr="00E36FFA">
        <w:rPr>
          <w:rFonts w:ascii="Trebuchet MS" w:hAnsi="Trebuchet MS"/>
        </w:rPr>
        <w:t>.</w:t>
      </w:r>
    </w:p>
    <w:p w14:paraId="6C3765E0" w14:textId="77777777" w:rsidR="00AA186F" w:rsidRDefault="00AA186F" w:rsidP="00AA186F">
      <w:pPr>
        <w:spacing w:after="0" w:line="240" w:lineRule="auto"/>
        <w:jc w:val="both"/>
        <w:rPr>
          <w:rFonts w:ascii="Trebuchet MS" w:hAnsi="Trebuchet MS"/>
          <w:b/>
          <w:u w:val="single"/>
        </w:rPr>
      </w:pPr>
      <w:r w:rsidRPr="00E36FFA">
        <w:rPr>
          <w:rFonts w:ascii="Trebuchet MS" w:hAnsi="Trebuchet MS"/>
          <w:b/>
          <w:u w:val="single"/>
        </w:rPr>
        <w:t>Motivele pentru care este sau nu necesară continuarea procedurii cu trecerea la etapa studiului de evaluare adecvată sunt prezentate mai jos:</w:t>
      </w:r>
    </w:p>
    <w:p w14:paraId="244C3D09" w14:textId="77777777" w:rsidR="00AA186F" w:rsidRPr="000D00E6" w:rsidRDefault="00AA186F" w:rsidP="00AA186F">
      <w:pPr>
        <w:pStyle w:val="NoSpacing"/>
        <w:jc w:val="both"/>
        <w:rPr>
          <w:rFonts w:ascii="Trebuchet MS" w:hAnsi="Trebuchet MS"/>
          <w:b/>
          <w:i/>
        </w:rPr>
      </w:pPr>
      <w:r w:rsidRPr="000D00E6">
        <w:rPr>
          <w:rFonts w:ascii="Trebuchet MS" w:hAnsi="Trebuchet MS"/>
          <w:b/>
          <w:i/>
        </w:rPr>
        <w:t>1) pierdere directă prin reducerea suprafeței acoperite de habitat ca urmare a distrugerii sale fizice:</w:t>
      </w:r>
    </w:p>
    <w:p w14:paraId="1BCE4316" w14:textId="77777777" w:rsidR="00AA186F" w:rsidRPr="000D00E6" w:rsidRDefault="00AA186F" w:rsidP="00AA186F">
      <w:pPr>
        <w:pStyle w:val="NoSpacing"/>
        <w:jc w:val="both"/>
        <w:rPr>
          <w:rFonts w:ascii="Trebuchet MS" w:hAnsi="Trebuchet MS"/>
        </w:rPr>
      </w:pPr>
      <w:r w:rsidRPr="000D00E6">
        <w:rPr>
          <w:rFonts w:ascii="Trebuchet MS" w:hAnsi="Trebuchet MS"/>
        </w:rPr>
        <w:t>Implementarea proiectului nu conduce</w:t>
      </w:r>
      <w:r w:rsidRPr="000F4FAA">
        <w:t xml:space="preserve"> </w:t>
      </w:r>
      <w:r w:rsidRPr="000F4FAA">
        <w:rPr>
          <w:rFonts w:ascii="Trebuchet MS" w:hAnsi="Trebuchet MS"/>
        </w:rPr>
        <w:t>nici în faza de construire și nici în cea de funcționare</w:t>
      </w:r>
      <w:r w:rsidRPr="000D00E6">
        <w:rPr>
          <w:rFonts w:ascii="Trebuchet MS" w:hAnsi="Trebuchet MS"/>
        </w:rPr>
        <w:t xml:space="preserve"> la pierderi de suprafețe acoperite de habitate, deoarece acesta nu se implementează pe terenuri cu habitate de interes comunitar. </w:t>
      </w:r>
    </w:p>
    <w:p w14:paraId="52F05B0A" w14:textId="77777777" w:rsidR="00AA186F" w:rsidRPr="000D00E6" w:rsidRDefault="00AA186F" w:rsidP="00AA186F">
      <w:pPr>
        <w:pStyle w:val="NoSpacing"/>
        <w:jc w:val="both"/>
        <w:rPr>
          <w:rFonts w:ascii="Trebuchet MS" w:hAnsi="Trebuchet MS"/>
          <w:b/>
          <w:i/>
        </w:rPr>
      </w:pPr>
      <w:r w:rsidRPr="000D00E6">
        <w:rPr>
          <w:rFonts w:ascii="Trebuchet MS" w:hAnsi="Trebuchet MS"/>
          <w:b/>
          <w:i/>
        </w:rPr>
        <w:t>2. pierderea habitatului de reproducere, hrănire, odihnă ale speciilor:</w:t>
      </w:r>
    </w:p>
    <w:p w14:paraId="69E16360" w14:textId="77777777" w:rsidR="00AA186F" w:rsidRPr="000D00E6" w:rsidRDefault="00AA186F" w:rsidP="00AA186F">
      <w:pPr>
        <w:pStyle w:val="NoSpacing"/>
        <w:jc w:val="both"/>
        <w:rPr>
          <w:rFonts w:ascii="Trebuchet MS" w:hAnsi="Trebuchet MS"/>
        </w:rPr>
      </w:pPr>
      <w:r w:rsidRPr="000D00E6">
        <w:rPr>
          <w:rFonts w:ascii="Trebuchet MS" w:hAnsi="Trebuchet MS"/>
        </w:rPr>
        <w:lastRenderedPageBreak/>
        <w:t xml:space="preserve">Implementarea proiectului nu conduce, nici la faza de construire și nici la cea de funcționare, la pierderi de suprafețe de habitate de reproducere, hrănire și/sau odihnă ale speciilor de interes comunitar evidentiate ca fiind prezente sau potențial prezente în zona proiectului și în zona de influență a proiectului. </w:t>
      </w:r>
    </w:p>
    <w:p w14:paraId="06AE446D" w14:textId="77777777" w:rsidR="00AA186F" w:rsidRPr="000D00E6" w:rsidRDefault="00AA186F" w:rsidP="00AA186F">
      <w:pPr>
        <w:pStyle w:val="NoSpacing"/>
        <w:jc w:val="both"/>
        <w:rPr>
          <w:rFonts w:ascii="Trebuchet MS" w:hAnsi="Trebuchet MS"/>
          <w:b/>
          <w:i/>
        </w:rPr>
      </w:pPr>
      <w:r w:rsidRPr="000D00E6">
        <w:rPr>
          <w:rFonts w:ascii="Trebuchet MS" w:hAnsi="Trebuchet MS"/>
          <w:b/>
          <w:i/>
        </w:rPr>
        <w:t>3. alterare/degradare prin deteriorarea calității habitatului, care conduce la o abundență  redusă a speciilor caracteristice sau la modificarea structurii biocenozei (component speciilor):</w:t>
      </w:r>
    </w:p>
    <w:p w14:paraId="6683C850" w14:textId="77777777" w:rsidR="00AA186F" w:rsidRPr="000D00E6" w:rsidRDefault="00AA186F" w:rsidP="00AA186F">
      <w:pPr>
        <w:pStyle w:val="NoSpacing"/>
        <w:jc w:val="both"/>
        <w:rPr>
          <w:rFonts w:ascii="Trebuchet MS" w:hAnsi="Trebuchet MS"/>
        </w:rPr>
      </w:pPr>
      <w:r w:rsidRPr="000D00E6">
        <w:rPr>
          <w:rFonts w:ascii="Trebuchet MS" w:hAnsi="Trebuchet MS"/>
        </w:rPr>
        <w:t xml:space="preserve">Implementarea proiectului nu conduce, nici în faza de construire și nici la cea de funcționare, la alterare/degradare prin deteriorarea calitătii vreunui tip de habitat de interes comunitar. </w:t>
      </w:r>
    </w:p>
    <w:p w14:paraId="68A8802C" w14:textId="77777777" w:rsidR="00AA186F" w:rsidRPr="000D00E6" w:rsidRDefault="00AA186F" w:rsidP="00AA186F">
      <w:pPr>
        <w:pStyle w:val="NoSpacing"/>
        <w:rPr>
          <w:rFonts w:ascii="Trebuchet MS" w:hAnsi="Trebuchet MS"/>
          <w:b/>
          <w:i/>
        </w:rPr>
      </w:pPr>
      <w:r w:rsidRPr="000D00E6">
        <w:rPr>
          <w:rFonts w:ascii="Trebuchet MS" w:hAnsi="Trebuchet MS"/>
          <w:b/>
          <w:i/>
        </w:rPr>
        <w:t>4. alterare/degradare prin deteriorarea habitatelor de reproducere, hrănire, odihnă aspeciilor:</w:t>
      </w:r>
    </w:p>
    <w:p w14:paraId="234A1365" w14:textId="77777777" w:rsidR="00AA186F" w:rsidRPr="000D00E6" w:rsidRDefault="00AA186F" w:rsidP="00AA186F">
      <w:pPr>
        <w:autoSpaceDE w:val="0"/>
        <w:autoSpaceDN w:val="0"/>
        <w:adjustRightInd w:val="0"/>
        <w:spacing w:after="0" w:line="240" w:lineRule="auto"/>
        <w:contextualSpacing/>
        <w:jc w:val="both"/>
        <w:rPr>
          <w:rFonts w:ascii="Trebuchet MS" w:hAnsi="Trebuchet MS"/>
        </w:rPr>
      </w:pPr>
      <w:r w:rsidRPr="000D00E6">
        <w:rPr>
          <w:rFonts w:ascii="Trebuchet MS" w:hAnsi="Trebuchet MS"/>
        </w:rPr>
        <w:t xml:space="preserve">Implementarea proiectului nu conduce, nici în faza de construire și nici în cea de funcționare, la alterare/degradare prin deteriorarea habitatelor de reproducere, hrănire și/sau odihna a speciilor de interes comunitar evidențiate ca fiind prezente sau potențial prezente în zona de influență a proiectului. </w:t>
      </w:r>
    </w:p>
    <w:p w14:paraId="6BD6C362" w14:textId="77777777" w:rsidR="00AA186F" w:rsidRPr="000D00E6" w:rsidRDefault="00AA186F" w:rsidP="00AA186F">
      <w:pPr>
        <w:autoSpaceDE w:val="0"/>
        <w:autoSpaceDN w:val="0"/>
        <w:adjustRightInd w:val="0"/>
        <w:spacing w:after="0" w:line="240" w:lineRule="auto"/>
        <w:contextualSpacing/>
        <w:jc w:val="both"/>
        <w:rPr>
          <w:rFonts w:ascii="Trebuchet MS" w:hAnsi="Trebuchet MS"/>
          <w:b/>
          <w:i/>
        </w:rPr>
      </w:pPr>
      <w:r w:rsidRPr="000D00E6">
        <w:rPr>
          <w:rFonts w:ascii="Trebuchet MS" w:hAnsi="Trebuchet MS"/>
          <w:b/>
          <w:i/>
        </w:rPr>
        <w:t>5. perturbare prin schimbarea condițiilor de mediu existente: strămutări ale exemplarelor speciilor, modificări comportamentale ale speciilor:</w:t>
      </w:r>
    </w:p>
    <w:p w14:paraId="29128190" w14:textId="77777777" w:rsidR="00AA186F" w:rsidRPr="00E36FFA" w:rsidRDefault="00AA186F" w:rsidP="00AA186F">
      <w:pPr>
        <w:autoSpaceDE w:val="0"/>
        <w:autoSpaceDN w:val="0"/>
        <w:adjustRightInd w:val="0"/>
        <w:spacing w:after="0" w:line="240" w:lineRule="auto"/>
        <w:contextualSpacing/>
        <w:jc w:val="both"/>
        <w:rPr>
          <w:rFonts w:ascii="Trebuchet MS" w:hAnsi="Trebuchet MS"/>
        </w:rPr>
      </w:pPr>
      <w:r w:rsidRPr="00E36FFA">
        <w:rPr>
          <w:rFonts w:ascii="Trebuchet MS" w:hAnsi="Trebuchet MS"/>
        </w:rPr>
        <w:t xml:space="preserve">Implementarea proiectului nu conduce, nici în faza de construire și nici în cea de funcționare, la perturbări ale speciilor de interes comunitar evaluate ca fiind prezente sau potențial prezente în zona de influență a proiectului. Implementarea proiectului nu poate induce strămutări ale exemplarelor speciilor și/sau modificări comportamentale ale acestor specii. </w:t>
      </w:r>
    </w:p>
    <w:p w14:paraId="460127A3" w14:textId="77777777" w:rsidR="00AA186F" w:rsidRPr="00E36FFA" w:rsidRDefault="00AA186F" w:rsidP="00AA186F">
      <w:pPr>
        <w:autoSpaceDE w:val="0"/>
        <w:autoSpaceDN w:val="0"/>
        <w:adjustRightInd w:val="0"/>
        <w:spacing w:after="0" w:line="240" w:lineRule="auto"/>
        <w:contextualSpacing/>
        <w:jc w:val="both"/>
        <w:rPr>
          <w:rFonts w:ascii="Trebuchet MS" w:hAnsi="Trebuchet MS"/>
          <w:b/>
          <w:i/>
        </w:rPr>
      </w:pPr>
      <w:r w:rsidRPr="00E36FFA">
        <w:rPr>
          <w:rFonts w:ascii="Trebuchet MS" w:hAnsi="Trebuchet MS"/>
          <w:b/>
          <w:i/>
        </w:rPr>
        <w:t>6. fragmentare prin crearea de bariere fizice sau comportamentale în habitatele conectate din punct de vedere fizic sau funcțional sau prin împărțirea acestora în fragmente mai mici și mai izolate:</w:t>
      </w:r>
    </w:p>
    <w:p w14:paraId="355A6624" w14:textId="77777777" w:rsidR="00AA186F" w:rsidRPr="00E36FFA" w:rsidRDefault="00AA186F" w:rsidP="00AA186F">
      <w:pPr>
        <w:autoSpaceDE w:val="0"/>
        <w:autoSpaceDN w:val="0"/>
        <w:adjustRightInd w:val="0"/>
        <w:spacing w:after="0" w:line="240" w:lineRule="auto"/>
        <w:contextualSpacing/>
        <w:jc w:val="both"/>
        <w:rPr>
          <w:rFonts w:ascii="Trebuchet MS" w:hAnsi="Trebuchet MS"/>
        </w:rPr>
      </w:pPr>
      <w:r w:rsidRPr="00E36FFA">
        <w:rPr>
          <w:rFonts w:ascii="Trebuchet MS" w:hAnsi="Trebuchet MS"/>
        </w:rPr>
        <w:t xml:space="preserve">Implementarea proiectului nu conduce, nici în faza de construire și nici în cea de funcționare, la fragmentare populatiei vreunei specii de interes comunitar. Nu vor fi create bariere fizice sau comportamentale. </w:t>
      </w:r>
    </w:p>
    <w:p w14:paraId="680D4952" w14:textId="77777777" w:rsidR="00AA186F" w:rsidRPr="00E36FFA" w:rsidRDefault="00AA186F" w:rsidP="00AA186F">
      <w:pPr>
        <w:autoSpaceDE w:val="0"/>
        <w:autoSpaceDN w:val="0"/>
        <w:adjustRightInd w:val="0"/>
        <w:spacing w:after="0" w:line="240" w:lineRule="auto"/>
        <w:contextualSpacing/>
        <w:jc w:val="both"/>
        <w:rPr>
          <w:rFonts w:ascii="Trebuchet MS" w:hAnsi="Trebuchet MS"/>
          <w:b/>
        </w:rPr>
      </w:pPr>
      <w:r w:rsidRPr="00E36FFA">
        <w:rPr>
          <w:rFonts w:ascii="Trebuchet MS" w:hAnsi="Trebuchet MS"/>
          <w:b/>
        </w:rPr>
        <w:t>7. reducerea efectivelor populaţionale ca urmare a mortalităţii directe generată de PP sau ca urmare a celorlalte forme de impact:</w:t>
      </w:r>
    </w:p>
    <w:p w14:paraId="60C2AB40" w14:textId="77777777" w:rsidR="00AA186F" w:rsidRPr="00E36FFA" w:rsidRDefault="00AA186F" w:rsidP="00AA186F">
      <w:pPr>
        <w:autoSpaceDE w:val="0"/>
        <w:autoSpaceDN w:val="0"/>
        <w:adjustRightInd w:val="0"/>
        <w:spacing w:after="0" w:line="240" w:lineRule="auto"/>
        <w:contextualSpacing/>
        <w:jc w:val="both"/>
        <w:rPr>
          <w:rFonts w:ascii="Trebuchet MS" w:hAnsi="Trebuchet MS"/>
        </w:rPr>
      </w:pPr>
      <w:r w:rsidRPr="00E36FFA">
        <w:rPr>
          <w:rFonts w:ascii="Trebuchet MS" w:hAnsi="Trebuchet MS"/>
        </w:rPr>
        <w:t xml:space="preserve">- Implementarea proiectului nu conduce nici în faza de construire și nici în cea de funcționare, la reduceri de efective populationale ale vreunei specii de interes comunitar. </w:t>
      </w:r>
    </w:p>
    <w:p w14:paraId="273095A3" w14:textId="77777777" w:rsidR="00AA186F" w:rsidRPr="00E36FFA" w:rsidRDefault="00AA186F" w:rsidP="00AA186F">
      <w:pPr>
        <w:autoSpaceDE w:val="0"/>
        <w:autoSpaceDN w:val="0"/>
        <w:adjustRightInd w:val="0"/>
        <w:spacing w:after="0" w:line="240" w:lineRule="auto"/>
        <w:contextualSpacing/>
        <w:jc w:val="both"/>
        <w:rPr>
          <w:rFonts w:ascii="Trebuchet MS" w:hAnsi="Trebuchet MS"/>
          <w:b/>
        </w:rPr>
      </w:pPr>
      <w:r w:rsidRPr="00E36FFA">
        <w:rPr>
          <w:rFonts w:ascii="Trebuchet MS" w:hAnsi="Trebuchet MS"/>
          <w:b/>
        </w:rPr>
        <w:t>8. alte impacturi indirecte prin modificarea indirectă a calității mediului:</w:t>
      </w:r>
    </w:p>
    <w:p w14:paraId="0DE94A76" w14:textId="77777777" w:rsidR="00AA186F" w:rsidRPr="00E36FFA" w:rsidRDefault="00AA186F" w:rsidP="00AA186F">
      <w:pPr>
        <w:autoSpaceDE w:val="0"/>
        <w:autoSpaceDN w:val="0"/>
        <w:adjustRightInd w:val="0"/>
        <w:spacing w:after="0" w:line="240" w:lineRule="auto"/>
        <w:contextualSpacing/>
        <w:jc w:val="both"/>
        <w:rPr>
          <w:rFonts w:ascii="Trebuchet MS" w:hAnsi="Trebuchet MS"/>
        </w:rPr>
      </w:pPr>
      <w:r w:rsidRPr="00E36FFA">
        <w:rPr>
          <w:rFonts w:ascii="Trebuchet MS" w:hAnsi="Trebuchet MS"/>
        </w:rPr>
        <w:t>Nu au fost identificate impacturi indirecte care sa conduca la modificarea calitatii mediului.</w:t>
      </w:r>
    </w:p>
    <w:p w14:paraId="49DA45D7" w14:textId="77777777" w:rsidR="00AA186F" w:rsidRPr="00E36FFA" w:rsidRDefault="00AA186F" w:rsidP="00AA186F">
      <w:pPr>
        <w:autoSpaceDE w:val="0"/>
        <w:autoSpaceDN w:val="0"/>
        <w:adjustRightInd w:val="0"/>
        <w:spacing w:after="0" w:line="240" w:lineRule="auto"/>
        <w:contextualSpacing/>
        <w:jc w:val="both"/>
        <w:rPr>
          <w:rFonts w:ascii="Trebuchet MS" w:hAnsi="Trebuchet MS"/>
          <w:b/>
        </w:rPr>
      </w:pPr>
      <w:r w:rsidRPr="00E36FFA">
        <w:rPr>
          <w:rFonts w:ascii="Trebuchet MS" w:hAnsi="Trebuchet MS"/>
          <w:b/>
        </w:rPr>
        <w:t xml:space="preserve">9. incertitudinile identificate - </w:t>
      </w:r>
      <w:r w:rsidRPr="00E36FFA">
        <w:rPr>
          <w:rFonts w:ascii="Trebuchet MS" w:hAnsi="Trebuchet MS"/>
        </w:rPr>
        <w:t>Nu au fost identificate incertitudini.calității mediului</w:t>
      </w:r>
      <w:r w:rsidRPr="00E36FFA">
        <w:rPr>
          <w:rFonts w:ascii="Trebuchet MS" w:hAnsi="Trebuchet MS"/>
          <w:b/>
        </w:rPr>
        <w:t>.</w:t>
      </w:r>
    </w:p>
    <w:p w14:paraId="0E9194A8" w14:textId="6CE20A56" w:rsidR="00AA186F" w:rsidRDefault="00AA186F" w:rsidP="00EE1E2D">
      <w:pPr>
        <w:spacing w:after="60" w:line="276" w:lineRule="auto"/>
        <w:contextualSpacing/>
        <w:jc w:val="both"/>
        <w:rPr>
          <w:rFonts w:ascii="Trebuchet MS" w:hAnsi="Trebuchet MS"/>
          <w:b/>
        </w:rPr>
      </w:pPr>
      <w:r w:rsidRPr="00E36FFA">
        <w:rPr>
          <w:rFonts w:ascii="Trebuchet MS" w:hAnsi="Trebuchet MS"/>
          <w:b/>
          <w:iCs/>
        </w:rPr>
        <w:t>Titularul, a obținut Avizul nr</w:t>
      </w:r>
      <w:r>
        <w:rPr>
          <w:rFonts w:ascii="Trebuchet MS" w:hAnsi="Trebuchet MS"/>
          <w:b/>
          <w:iCs/>
        </w:rPr>
        <w:t>. .......</w:t>
      </w:r>
      <w:r w:rsidRPr="00E36FFA">
        <w:rPr>
          <w:rFonts w:ascii="Trebuchet MS" w:hAnsi="Trebuchet MS"/>
          <w:b/>
          <w:iCs/>
        </w:rPr>
        <w:t>emis de</w:t>
      </w:r>
      <w:r>
        <w:rPr>
          <w:rFonts w:ascii="Trebuchet MS" w:hAnsi="Trebuchet MS"/>
          <w:b/>
          <w:iCs/>
        </w:rPr>
        <w:t xml:space="preserve">  </w:t>
      </w:r>
      <w:r w:rsidRPr="003645F0">
        <w:rPr>
          <w:rFonts w:ascii="Trebuchet MS" w:hAnsi="Trebuchet MS"/>
          <w:b/>
        </w:rPr>
        <w:t>AGENȚIA NAȚIONALĂ PENTRU ARII NATURALE PROTEJATE</w:t>
      </w:r>
      <w:r>
        <w:rPr>
          <w:rFonts w:ascii="Trebuchet MS" w:hAnsi="Trebuchet MS"/>
          <w:b/>
        </w:rPr>
        <w:t>, cu următoarele condiții:</w:t>
      </w:r>
    </w:p>
    <w:p w14:paraId="36B37EEE" w14:textId="77777777" w:rsidR="00AA186F" w:rsidRDefault="00AA186F" w:rsidP="00EE1E2D">
      <w:pPr>
        <w:spacing w:after="60" w:line="276" w:lineRule="auto"/>
        <w:contextualSpacing/>
        <w:jc w:val="both"/>
        <w:rPr>
          <w:rFonts w:ascii="Trebuchet MS" w:hAnsi="Trebuchet MS"/>
          <w:b/>
        </w:rPr>
      </w:pPr>
    </w:p>
    <w:p w14:paraId="2B85D8B8" w14:textId="7F30CE95" w:rsidR="00EE1E2D" w:rsidRPr="00EE1E2D" w:rsidRDefault="00EE1E2D" w:rsidP="00EE1E2D">
      <w:pPr>
        <w:spacing w:after="60" w:line="276" w:lineRule="auto"/>
        <w:contextualSpacing/>
        <w:jc w:val="both"/>
        <w:rPr>
          <w:rFonts w:ascii="Trebuchet MS" w:hAnsi="Trebuchet MS"/>
        </w:rPr>
      </w:pPr>
      <w:r w:rsidRPr="00EE1E2D">
        <w:rPr>
          <w:rFonts w:ascii="Trebuchet MS" w:hAnsi="Trebuchet MS"/>
          <w:b/>
        </w:rPr>
        <w:t>III. Motivele pe baza cărora s-a stabilit neefectuarea evaluarii impactului asupra corpurilor de apă</w:t>
      </w:r>
      <w:r w:rsidRPr="00EE1E2D">
        <w:rPr>
          <w:rFonts w:ascii="Trebuchet MS" w:hAnsi="Trebuchet MS"/>
        </w:rPr>
        <w:t>. Conform punctului de vedere emis de SGA Tulcea nr</w:t>
      </w:r>
      <w:r>
        <w:rPr>
          <w:rFonts w:ascii="Trebuchet MS" w:hAnsi="Trebuchet MS"/>
        </w:rPr>
        <w:t>. 9</w:t>
      </w:r>
      <w:r w:rsidR="00AA186F">
        <w:rPr>
          <w:rFonts w:ascii="Trebuchet MS" w:hAnsi="Trebuchet MS"/>
        </w:rPr>
        <w:t>31/PC/07.02.2024</w:t>
      </w:r>
      <w:r w:rsidRPr="00EE1E2D">
        <w:rPr>
          <w:rFonts w:ascii="Trebuchet MS" w:hAnsi="Trebuchet MS"/>
        </w:rPr>
        <w:t xml:space="preserve">, înregistrat la A.P.M. Tulcea cu nr. </w:t>
      </w:r>
      <w:r w:rsidR="00AA186F">
        <w:rPr>
          <w:rFonts w:ascii="Trebuchet MS" w:hAnsi="Trebuchet MS"/>
        </w:rPr>
        <w:t>1929/07.02.2024</w:t>
      </w:r>
      <w:r w:rsidRPr="00EE1E2D">
        <w:rPr>
          <w:rFonts w:ascii="Trebuchet MS" w:hAnsi="Trebuchet MS"/>
        </w:rPr>
        <w:t xml:space="preserve">, proiectul nu necesită obținerea Avizului de gospodărire a apelor și nu necesită studiu de evaluare a impactului asupra corpurilor de apă. </w:t>
      </w:r>
    </w:p>
    <w:p w14:paraId="48D7D4B9" w14:textId="77777777" w:rsidR="00EE1E2D" w:rsidRPr="00EE1E2D" w:rsidRDefault="00EE1E2D" w:rsidP="00EE1E2D">
      <w:pPr>
        <w:spacing w:after="0" w:line="276" w:lineRule="auto"/>
        <w:contextualSpacing/>
        <w:jc w:val="both"/>
        <w:rPr>
          <w:rFonts w:ascii="Trebuchet MS" w:hAnsi="Trebuchet MS"/>
          <w:b/>
        </w:rPr>
      </w:pPr>
      <w:r w:rsidRPr="00EE1E2D">
        <w:rPr>
          <w:rFonts w:ascii="Trebuchet MS" w:hAnsi="Trebuchet MS"/>
          <w:b/>
        </w:rPr>
        <w:t>Condițiile de realizare a proiectului pentru evitarea sau prevenirea eventualelor efecte negative semnificative asupra mediului:</w:t>
      </w:r>
    </w:p>
    <w:p w14:paraId="1B089ACC" w14:textId="77777777" w:rsidR="00EE1E2D" w:rsidRPr="00EE1E2D" w:rsidRDefault="00EE1E2D" w:rsidP="00EE1E2D">
      <w:pPr>
        <w:numPr>
          <w:ilvl w:val="0"/>
          <w:numId w:val="1"/>
        </w:numPr>
        <w:spacing w:after="0" w:line="276" w:lineRule="auto"/>
        <w:ind w:left="720"/>
        <w:contextualSpacing/>
        <w:jc w:val="both"/>
        <w:rPr>
          <w:rFonts w:ascii="Trebuchet MS" w:hAnsi="Trebuchet MS"/>
        </w:rPr>
      </w:pPr>
      <w:r w:rsidRPr="00EE1E2D">
        <w:rPr>
          <w:rFonts w:ascii="Trebuchet MS" w:hAnsi="Trebuchet MS"/>
        </w:rPr>
        <w:t>se vor respecta datele și specificațiile din documentația tehnică, precum și legislația de mediu în vigoare; se vor respecta măsurile prevăzute prin proiect în vederea diminuării impactului asupra factorilor de mediu.</w:t>
      </w:r>
    </w:p>
    <w:p w14:paraId="34273291" w14:textId="77777777" w:rsidR="00EE1E2D" w:rsidRPr="00EE1E2D" w:rsidRDefault="00EE1E2D" w:rsidP="00EE1E2D">
      <w:pPr>
        <w:numPr>
          <w:ilvl w:val="0"/>
          <w:numId w:val="1"/>
        </w:numPr>
        <w:spacing w:after="0" w:line="276" w:lineRule="auto"/>
        <w:ind w:left="720"/>
        <w:contextualSpacing/>
        <w:jc w:val="both"/>
        <w:rPr>
          <w:rFonts w:ascii="Trebuchet MS" w:hAnsi="Trebuchet MS"/>
        </w:rPr>
      </w:pPr>
      <w:r w:rsidRPr="00EE1E2D">
        <w:rPr>
          <w:rFonts w:ascii="Trebuchet MS" w:hAnsi="Trebuchet MS"/>
        </w:rPr>
        <w:t>proiectul se va realiza conform documentațiilor prezentate, cu respectarea prevederilor legislației de protecția mediului, în vigoare.</w:t>
      </w:r>
    </w:p>
    <w:p w14:paraId="5ECBAFD4" w14:textId="77777777" w:rsidR="00EE1E2D" w:rsidRPr="00EE1E2D" w:rsidRDefault="00EE1E2D" w:rsidP="00EE1E2D">
      <w:pPr>
        <w:numPr>
          <w:ilvl w:val="0"/>
          <w:numId w:val="1"/>
        </w:numPr>
        <w:spacing w:after="0" w:line="276" w:lineRule="auto"/>
        <w:ind w:left="720"/>
        <w:contextualSpacing/>
        <w:jc w:val="both"/>
        <w:rPr>
          <w:rFonts w:ascii="Trebuchet MS" w:hAnsi="Trebuchet MS"/>
        </w:rPr>
      </w:pPr>
      <w:r w:rsidRPr="00EE1E2D">
        <w:rPr>
          <w:rFonts w:ascii="Trebuchet MS" w:hAnsi="Trebuchet MS"/>
        </w:rPr>
        <w:lastRenderedPageBreak/>
        <w:t>lucrările se vor executa strict în perimetrul destinat prin proiect și nu se vor deteriora zonele învecinate perimetrului de desf</w:t>
      </w:r>
      <w:r w:rsidRPr="00EE1E2D">
        <w:rPr>
          <w:rFonts w:ascii="Arial" w:hAnsi="Arial" w:cs="Arial"/>
        </w:rPr>
        <w:t>ǎ</w:t>
      </w:r>
      <w:r w:rsidRPr="00EE1E2D">
        <w:rPr>
          <w:rFonts w:ascii="Trebuchet MS" w:hAnsi="Trebuchet MS" w:cs="Trebuchet MS"/>
        </w:rPr>
        <w:t>ș</w:t>
      </w:r>
      <w:r w:rsidRPr="00EE1E2D">
        <w:rPr>
          <w:rFonts w:ascii="Trebuchet MS" w:hAnsi="Trebuchet MS"/>
        </w:rPr>
        <w:t>urare a lucr</w:t>
      </w:r>
      <w:r w:rsidRPr="00EE1E2D">
        <w:rPr>
          <w:rFonts w:ascii="Arial" w:hAnsi="Arial" w:cs="Arial"/>
        </w:rPr>
        <w:t>ǎ</w:t>
      </w:r>
      <w:r w:rsidRPr="00EE1E2D">
        <w:rPr>
          <w:rFonts w:ascii="Trebuchet MS" w:hAnsi="Trebuchet MS"/>
        </w:rPr>
        <w:t>rilor.</w:t>
      </w:r>
    </w:p>
    <w:p w14:paraId="472538F9" w14:textId="77777777" w:rsidR="00EE1E2D" w:rsidRPr="00EE1E2D" w:rsidRDefault="00EE1E2D" w:rsidP="00EE1E2D">
      <w:pPr>
        <w:numPr>
          <w:ilvl w:val="0"/>
          <w:numId w:val="1"/>
        </w:numPr>
        <w:spacing w:after="0" w:line="276" w:lineRule="auto"/>
        <w:ind w:left="720"/>
        <w:contextualSpacing/>
        <w:jc w:val="both"/>
        <w:rPr>
          <w:rFonts w:ascii="Trebuchet MS" w:hAnsi="Trebuchet MS"/>
        </w:rPr>
      </w:pPr>
      <w:r w:rsidRPr="00EE1E2D">
        <w:rPr>
          <w:rFonts w:ascii="Trebuchet MS" w:hAnsi="Trebuchet MS"/>
        </w:rPr>
        <w:t>lucrarile se vor desfășura cu respectarea condițiilor tehnice și a regimului juridic prevăzute prin actele de reglementare prealabile, emise de alte autorități.</w:t>
      </w:r>
    </w:p>
    <w:p w14:paraId="7A0783F1" w14:textId="77777777" w:rsidR="00EE1E2D" w:rsidRPr="00EE1E2D" w:rsidRDefault="00EE1E2D" w:rsidP="00EE1E2D">
      <w:pPr>
        <w:numPr>
          <w:ilvl w:val="0"/>
          <w:numId w:val="1"/>
        </w:numPr>
        <w:spacing w:after="0" w:line="276" w:lineRule="auto"/>
        <w:ind w:left="720"/>
        <w:contextualSpacing/>
        <w:jc w:val="both"/>
        <w:rPr>
          <w:rFonts w:ascii="Trebuchet MS" w:hAnsi="Trebuchet MS"/>
        </w:rPr>
      </w:pPr>
      <w:r w:rsidRPr="00EE1E2D">
        <w:rPr>
          <w:rFonts w:ascii="Trebuchet MS" w:hAnsi="Trebuchet MS"/>
        </w:rPr>
        <w:t>este interzisă părăsirea incintei organizării de șantier cu mijloacele de transport cu roțile/caroseria autovehiculelor încarcate cu noroi, în vederea evitării antrenarii acestuia pe drumurile publice.</w:t>
      </w:r>
    </w:p>
    <w:p w14:paraId="0D5DAC71" w14:textId="77777777" w:rsidR="00EE1E2D" w:rsidRPr="00EE1E2D" w:rsidRDefault="00EE1E2D" w:rsidP="00EE1E2D">
      <w:pPr>
        <w:pStyle w:val="Default"/>
        <w:numPr>
          <w:ilvl w:val="0"/>
          <w:numId w:val="1"/>
        </w:numPr>
        <w:adjustRightInd/>
        <w:spacing w:after="120" w:line="276" w:lineRule="auto"/>
        <w:ind w:left="720"/>
        <w:contextualSpacing/>
        <w:jc w:val="both"/>
        <w:rPr>
          <w:rFonts w:ascii="Trebuchet MS" w:hAnsi="Trebuchet MS"/>
          <w:color w:val="auto"/>
          <w:sz w:val="22"/>
          <w:szCs w:val="22"/>
          <w:lang w:val="ro-RO"/>
        </w:rPr>
      </w:pPr>
      <w:r w:rsidRPr="00EE1E2D">
        <w:rPr>
          <w:rFonts w:ascii="Trebuchet MS" w:hAnsi="Trebuchet MS"/>
          <w:color w:val="auto"/>
          <w:sz w:val="22"/>
          <w:szCs w:val="22"/>
        </w:rPr>
        <w:t xml:space="preserve">se </w:t>
      </w:r>
      <w:proofErr w:type="spellStart"/>
      <w:r w:rsidRPr="00EE1E2D">
        <w:rPr>
          <w:rFonts w:ascii="Trebuchet MS" w:hAnsi="Trebuchet MS"/>
          <w:color w:val="auto"/>
          <w:sz w:val="22"/>
          <w:szCs w:val="22"/>
        </w:rPr>
        <w:t>interzice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incendierea</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oricărui</w:t>
      </w:r>
      <w:proofErr w:type="spellEnd"/>
      <w:r w:rsidRPr="00EE1E2D">
        <w:rPr>
          <w:rFonts w:ascii="Trebuchet MS" w:hAnsi="Trebuchet MS"/>
          <w:color w:val="auto"/>
          <w:sz w:val="22"/>
          <w:szCs w:val="22"/>
        </w:rPr>
        <w:t xml:space="preserve"> tip de </w:t>
      </w:r>
      <w:proofErr w:type="spellStart"/>
      <w:r w:rsidRPr="00EE1E2D">
        <w:rPr>
          <w:rFonts w:ascii="Trebuchet MS" w:hAnsi="Trebuchet MS"/>
          <w:color w:val="auto"/>
          <w:sz w:val="22"/>
          <w:szCs w:val="22"/>
        </w:rPr>
        <w:t>deşeu</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şi</w:t>
      </w:r>
      <w:proofErr w:type="spellEnd"/>
      <w:r w:rsidRPr="00EE1E2D">
        <w:rPr>
          <w:rFonts w:ascii="Trebuchet MS" w:hAnsi="Trebuchet MS"/>
          <w:color w:val="auto"/>
          <w:sz w:val="22"/>
          <w:szCs w:val="22"/>
        </w:rPr>
        <w:t>/</w:t>
      </w:r>
      <w:proofErr w:type="spellStart"/>
      <w:r w:rsidRPr="00EE1E2D">
        <w:rPr>
          <w:rFonts w:ascii="Trebuchet MS" w:hAnsi="Trebuchet MS"/>
          <w:color w:val="auto"/>
          <w:sz w:val="22"/>
          <w:szCs w:val="22"/>
        </w:rPr>
        <w:t>sau</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substanţă</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sau</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obiect</w:t>
      </w:r>
      <w:proofErr w:type="spellEnd"/>
      <w:r w:rsidRPr="00EE1E2D">
        <w:rPr>
          <w:rFonts w:ascii="Trebuchet MS" w:hAnsi="Trebuchet MS"/>
          <w:color w:val="auto"/>
          <w:sz w:val="22"/>
          <w:szCs w:val="22"/>
          <w:lang w:val="ro-RO"/>
        </w:rPr>
        <w:t>;</w:t>
      </w:r>
    </w:p>
    <w:p w14:paraId="5DAD1024" w14:textId="77777777" w:rsidR="00EE1E2D" w:rsidRPr="00EE1E2D" w:rsidRDefault="00EE1E2D" w:rsidP="00EE1E2D">
      <w:pPr>
        <w:pStyle w:val="Default"/>
        <w:numPr>
          <w:ilvl w:val="0"/>
          <w:numId w:val="1"/>
        </w:numPr>
        <w:adjustRightInd/>
        <w:spacing w:after="120" w:line="276" w:lineRule="auto"/>
        <w:ind w:left="720"/>
        <w:contextualSpacing/>
        <w:jc w:val="both"/>
        <w:rPr>
          <w:rFonts w:ascii="Trebuchet MS" w:hAnsi="Trebuchet MS"/>
          <w:color w:val="auto"/>
          <w:sz w:val="22"/>
          <w:szCs w:val="22"/>
          <w:lang w:val="ro-RO"/>
        </w:rPr>
      </w:pPr>
      <w:r w:rsidRPr="00EE1E2D">
        <w:rPr>
          <w:rFonts w:ascii="Trebuchet MS" w:hAnsi="Trebuchet MS"/>
          <w:color w:val="auto"/>
          <w:sz w:val="22"/>
          <w:szCs w:val="22"/>
        </w:rPr>
        <w:t xml:space="preserve">se </w:t>
      </w:r>
      <w:proofErr w:type="spellStart"/>
      <w:r w:rsidRPr="00EE1E2D">
        <w:rPr>
          <w:rFonts w:ascii="Trebuchet MS" w:hAnsi="Trebuchet MS"/>
          <w:color w:val="auto"/>
          <w:sz w:val="22"/>
          <w:szCs w:val="22"/>
        </w:rPr>
        <w:t>interzice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îngroparea</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deşeurilor</w:t>
      </w:r>
      <w:proofErr w:type="spellEnd"/>
      <w:r w:rsidRPr="00EE1E2D">
        <w:rPr>
          <w:rFonts w:ascii="Trebuchet MS" w:hAnsi="Trebuchet MS"/>
          <w:color w:val="auto"/>
          <w:sz w:val="22"/>
          <w:szCs w:val="22"/>
        </w:rPr>
        <w:t xml:space="preserve"> de </w:t>
      </w:r>
      <w:proofErr w:type="spellStart"/>
      <w:r w:rsidRPr="00EE1E2D">
        <w:rPr>
          <w:rFonts w:ascii="Trebuchet MS" w:hAnsi="Trebuchet MS"/>
          <w:color w:val="auto"/>
          <w:sz w:val="22"/>
          <w:szCs w:val="22"/>
        </w:rPr>
        <w:t>orice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fel</w:t>
      </w:r>
      <w:proofErr w:type="spellEnd"/>
      <w:r w:rsidRPr="00EE1E2D">
        <w:rPr>
          <w:rFonts w:ascii="Trebuchet MS" w:hAnsi="Trebuchet MS"/>
          <w:color w:val="auto"/>
          <w:sz w:val="22"/>
          <w:szCs w:val="22"/>
        </w:rPr>
        <w:t>;</w:t>
      </w:r>
    </w:p>
    <w:p w14:paraId="53510B8B" w14:textId="77777777" w:rsidR="00EE1E2D" w:rsidRPr="00EE1E2D" w:rsidRDefault="00EE1E2D" w:rsidP="00EE1E2D">
      <w:pPr>
        <w:pStyle w:val="Default"/>
        <w:numPr>
          <w:ilvl w:val="0"/>
          <w:numId w:val="1"/>
        </w:numPr>
        <w:adjustRightInd/>
        <w:spacing w:after="120" w:line="276" w:lineRule="auto"/>
        <w:ind w:left="720"/>
        <w:contextualSpacing/>
        <w:jc w:val="both"/>
        <w:rPr>
          <w:rFonts w:ascii="Trebuchet MS" w:hAnsi="Trebuchet MS"/>
          <w:color w:val="auto"/>
          <w:sz w:val="22"/>
          <w:szCs w:val="22"/>
          <w:lang w:val="ro-RO"/>
        </w:rPr>
      </w:pPr>
      <w:r w:rsidRPr="00EE1E2D">
        <w:rPr>
          <w:rFonts w:ascii="Trebuchet MS" w:hAnsi="Trebuchet MS"/>
          <w:color w:val="auto"/>
          <w:sz w:val="22"/>
          <w:szCs w:val="22"/>
          <w:lang w:val="ro-RO"/>
        </w:rPr>
        <w:t>deșeurile menajere și cele rezultate în timpul executării lucrărilor, vor fi colectate selectiv și preluate de o societate autorizată în acest sens.</w:t>
      </w:r>
    </w:p>
    <w:p w14:paraId="1E950FD5" w14:textId="77777777" w:rsidR="00EE1E2D" w:rsidRPr="00EE1E2D" w:rsidRDefault="00EE1E2D" w:rsidP="00EE1E2D">
      <w:pPr>
        <w:pStyle w:val="Default"/>
        <w:numPr>
          <w:ilvl w:val="0"/>
          <w:numId w:val="1"/>
        </w:numPr>
        <w:adjustRightInd/>
        <w:spacing w:after="120" w:line="276" w:lineRule="auto"/>
        <w:ind w:left="720"/>
        <w:contextualSpacing/>
        <w:jc w:val="both"/>
        <w:rPr>
          <w:rFonts w:ascii="Trebuchet MS" w:hAnsi="Trebuchet MS"/>
          <w:color w:val="auto"/>
          <w:sz w:val="22"/>
          <w:szCs w:val="22"/>
          <w:lang w:val="ro-RO"/>
        </w:rPr>
      </w:pPr>
      <w:proofErr w:type="spellStart"/>
      <w:r w:rsidRPr="00EE1E2D">
        <w:rPr>
          <w:rFonts w:ascii="Trebuchet MS" w:hAnsi="Trebuchet MS"/>
          <w:color w:val="auto"/>
          <w:sz w:val="22"/>
          <w:szCs w:val="22"/>
        </w:rPr>
        <w:t>titularul</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autorizaţiei</w:t>
      </w:r>
      <w:proofErr w:type="spellEnd"/>
      <w:r w:rsidRPr="00EE1E2D">
        <w:rPr>
          <w:rFonts w:ascii="Trebuchet MS" w:hAnsi="Trebuchet MS"/>
          <w:color w:val="auto"/>
          <w:sz w:val="22"/>
          <w:szCs w:val="22"/>
        </w:rPr>
        <w:t xml:space="preserve"> de </w:t>
      </w:r>
      <w:proofErr w:type="spellStart"/>
      <w:r w:rsidRPr="00EE1E2D">
        <w:rPr>
          <w:rFonts w:ascii="Trebuchet MS" w:hAnsi="Trebuchet MS"/>
          <w:color w:val="auto"/>
          <w:sz w:val="22"/>
          <w:szCs w:val="22"/>
        </w:rPr>
        <w:t>construire</w:t>
      </w:r>
      <w:proofErr w:type="spellEnd"/>
      <w:r w:rsidRPr="00EE1E2D">
        <w:rPr>
          <w:rFonts w:ascii="Trebuchet MS" w:hAnsi="Trebuchet MS"/>
          <w:color w:val="auto"/>
          <w:sz w:val="22"/>
          <w:szCs w:val="22"/>
        </w:rPr>
        <w:t>/</w:t>
      </w:r>
      <w:proofErr w:type="spellStart"/>
      <w:r w:rsidRPr="00EE1E2D">
        <w:rPr>
          <w:rFonts w:ascii="Trebuchet MS" w:hAnsi="Trebuchet MS"/>
          <w:color w:val="auto"/>
          <w:sz w:val="22"/>
          <w:szCs w:val="22"/>
        </w:rPr>
        <w:t>desfiinţare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emise</w:t>
      </w:r>
      <w:proofErr w:type="spellEnd"/>
      <w:r w:rsidRPr="00EE1E2D">
        <w:rPr>
          <w:rFonts w:ascii="Trebuchet MS" w:hAnsi="Trebuchet MS"/>
          <w:color w:val="auto"/>
          <w:sz w:val="22"/>
          <w:szCs w:val="22"/>
        </w:rPr>
        <w:t xml:space="preserve"> de </w:t>
      </w:r>
      <w:proofErr w:type="spellStart"/>
      <w:r w:rsidRPr="00EE1E2D">
        <w:rPr>
          <w:rFonts w:ascii="Trebuchet MS" w:hAnsi="Trebuchet MS"/>
          <w:color w:val="auto"/>
          <w:sz w:val="22"/>
          <w:szCs w:val="22"/>
        </w:rPr>
        <w:t>către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autoritatea</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administraţiei</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publice</w:t>
      </w:r>
      <w:proofErr w:type="spellEnd"/>
      <w:r w:rsidRPr="00EE1E2D">
        <w:rPr>
          <w:rFonts w:ascii="Trebuchet MS" w:hAnsi="Trebuchet MS"/>
          <w:color w:val="auto"/>
          <w:sz w:val="22"/>
          <w:szCs w:val="22"/>
        </w:rPr>
        <w:t xml:space="preserve"> locale, </w:t>
      </w:r>
      <w:proofErr w:type="spellStart"/>
      <w:r w:rsidRPr="00EE1E2D">
        <w:rPr>
          <w:rFonts w:ascii="Trebuchet MS" w:hAnsi="Trebuchet MS"/>
          <w:color w:val="auto"/>
          <w:sz w:val="22"/>
          <w:szCs w:val="22"/>
        </w:rPr>
        <w:t>centrale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sau</w:t>
      </w:r>
      <w:proofErr w:type="spellEnd"/>
      <w:r w:rsidRPr="00EE1E2D">
        <w:rPr>
          <w:rFonts w:ascii="Trebuchet MS" w:hAnsi="Trebuchet MS"/>
          <w:color w:val="auto"/>
          <w:sz w:val="22"/>
          <w:szCs w:val="22"/>
        </w:rPr>
        <w:t xml:space="preserve"> de </w:t>
      </w:r>
      <w:proofErr w:type="spellStart"/>
      <w:r w:rsidRPr="00EE1E2D">
        <w:rPr>
          <w:rFonts w:ascii="Trebuchet MS" w:hAnsi="Trebuchet MS"/>
          <w:color w:val="auto"/>
          <w:sz w:val="22"/>
          <w:szCs w:val="22"/>
        </w:rPr>
        <w:t>către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instituţiile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abilitate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să</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autorizeze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lucrările</w:t>
      </w:r>
      <w:proofErr w:type="spellEnd"/>
      <w:r w:rsidRPr="00EE1E2D">
        <w:rPr>
          <w:rFonts w:ascii="Trebuchet MS" w:hAnsi="Trebuchet MS"/>
          <w:color w:val="auto"/>
          <w:sz w:val="22"/>
          <w:szCs w:val="22"/>
        </w:rPr>
        <w:t xml:space="preserve"> de </w:t>
      </w:r>
      <w:proofErr w:type="spellStart"/>
      <w:r w:rsidRPr="00EE1E2D">
        <w:rPr>
          <w:rFonts w:ascii="Trebuchet MS" w:hAnsi="Trebuchet MS"/>
          <w:color w:val="auto"/>
          <w:sz w:val="22"/>
          <w:szCs w:val="22"/>
        </w:rPr>
        <w:t>construcţii</w:t>
      </w:r>
      <w:proofErr w:type="spellEnd"/>
      <w:r w:rsidRPr="00EE1E2D">
        <w:rPr>
          <w:rFonts w:ascii="Trebuchet MS" w:hAnsi="Trebuchet MS"/>
          <w:color w:val="auto"/>
          <w:sz w:val="22"/>
          <w:szCs w:val="22"/>
        </w:rPr>
        <w:t xml:space="preserve"> cu </w:t>
      </w:r>
      <w:proofErr w:type="spellStart"/>
      <w:r w:rsidRPr="00EE1E2D">
        <w:rPr>
          <w:rFonts w:ascii="Trebuchet MS" w:hAnsi="Trebuchet MS"/>
          <w:color w:val="auto"/>
          <w:sz w:val="22"/>
          <w:szCs w:val="22"/>
        </w:rPr>
        <w:t>caracter</w:t>
      </w:r>
      <w:proofErr w:type="spellEnd"/>
      <w:r w:rsidRPr="00EE1E2D">
        <w:rPr>
          <w:rFonts w:ascii="Trebuchet MS" w:hAnsi="Trebuchet MS"/>
          <w:color w:val="auto"/>
          <w:sz w:val="22"/>
          <w:szCs w:val="22"/>
        </w:rPr>
        <w:t xml:space="preserve"> special are </w:t>
      </w:r>
      <w:proofErr w:type="spellStart"/>
      <w:r w:rsidRPr="00EE1E2D">
        <w:rPr>
          <w:rFonts w:ascii="Trebuchet MS" w:hAnsi="Trebuchet MS"/>
          <w:color w:val="auto"/>
          <w:sz w:val="22"/>
          <w:szCs w:val="22"/>
        </w:rPr>
        <w:t>obligaţia</w:t>
      </w:r>
      <w:proofErr w:type="spellEnd"/>
      <w:r w:rsidRPr="00EE1E2D">
        <w:rPr>
          <w:rFonts w:ascii="Trebuchet MS" w:hAnsi="Trebuchet MS"/>
          <w:color w:val="auto"/>
          <w:sz w:val="22"/>
          <w:szCs w:val="22"/>
        </w:rPr>
        <w:t xml:space="preserve"> de a </w:t>
      </w:r>
      <w:proofErr w:type="spellStart"/>
      <w:r w:rsidRPr="00EE1E2D">
        <w:rPr>
          <w:rFonts w:ascii="Trebuchet MS" w:hAnsi="Trebuchet MS"/>
          <w:color w:val="auto"/>
          <w:sz w:val="22"/>
          <w:szCs w:val="22"/>
        </w:rPr>
        <w:t>avea</w:t>
      </w:r>
      <w:proofErr w:type="spellEnd"/>
      <w:r w:rsidRPr="00EE1E2D">
        <w:rPr>
          <w:rFonts w:ascii="Trebuchet MS" w:hAnsi="Trebuchet MS"/>
          <w:color w:val="auto"/>
          <w:sz w:val="22"/>
          <w:szCs w:val="22"/>
        </w:rPr>
        <w:t xml:space="preserve"> un plan de </w:t>
      </w:r>
      <w:proofErr w:type="spellStart"/>
      <w:r w:rsidRPr="00EE1E2D">
        <w:rPr>
          <w:rFonts w:ascii="Trebuchet MS" w:hAnsi="Trebuchet MS"/>
          <w:color w:val="auto"/>
          <w:sz w:val="22"/>
          <w:szCs w:val="22"/>
        </w:rPr>
        <w:t>gestionare</w:t>
      </w:r>
      <w:proofErr w:type="spellEnd"/>
      <w:r w:rsidRPr="00EE1E2D">
        <w:rPr>
          <w:rFonts w:ascii="Trebuchet MS" w:hAnsi="Trebuchet MS"/>
          <w:color w:val="auto"/>
          <w:sz w:val="22"/>
          <w:szCs w:val="22"/>
        </w:rPr>
        <w:t xml:space="preserve"> a </w:t>
      </w:r>
      <w:proofErr w:type="spellStart"/>
      <w:r w:rsidRPr="00EE1E2D">
        <w:rPr>
          <w:rFonts w:ascii="Trebuchet MS" w:hAnsi="Trebuchet MS"/>
          <w:color w:val="auto"/>
          <w:sz w:val="22"/>
          <w:szCs w:val="22"/>
        </w:rPr>
        <w:t>deşeurilor</w:t>
      </w:r>
      <w:proofErr w:type="spellEnd"/>
      <w:r w:rsidRPr="00EE1E2D">
        <w:rPr>
          <w:rFonts w:ascii="Trebuchet MS" w:hAnsi="Trebuchet MS"/>
          <w:color w:val="auto"/>
          <w:sz w:val="22"/>
          <w:szCs w:val="22"/>
        </w:rPr>
        <w:t xml:space="preserve"> din </w:t>
      </w:r>
      <w:proofErr w:type="spellStart"/>
      <w:r w:rsidRPr="00EE1E2D">
        <w:rPr>
          <w:rFonts w:ascii="Trebuchet MS" w:hAnsi="Trebuchet MS"/>
          <w:color w:val="auto"/>
          <w:sz w:val="22"/>
          <w:szCs w:val="22"/>
        </w:rPr>
        <w:t>activităţi</w:t>
      </w:r>
      <w:proofErr w:type="spellEnd"/>
      <w:r w:rsidRPr="00EE1E2D">
        <w:rPr>
          <w:rFonts w:ascii="Trebuchet MS" w:hAnsi="Trebuchet MS"/>
          <w:color w:val="auto"/>
          <w:sz w:val="22"/>
          <w:szCs w:val="22"/>
        </w:rPr>
        <w:t xml:space="preserve"> de </w:t>
      </w:r>
      <w:proofErr w:type="spellStart"/>
      <w:r w:rsidRPr="00EE1E2D">
        <w:rPr>
          <w:rFonts w:ascii="Trebuchet MS" w:hAnsi="Trebuchet MS"/>
          <w:color w:val="auto"/>
          <w:sz w:val="22"/>
          <w:szCs w:val="22"/>
        </w:rPr>
        <w:t>construire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şi</w:t>
      </w:r>
      <w:proofErr w:type="spellEnd"/>
      <w:r w:rsidRPr="00EE1E2D">
        <w:rPr>
          <w:rFonts w:ascii="Trebuchet MS" w:hAnsi="Trebuchet MS"/>
          <w:color w:val="auto"/>
          <w:sz w:val="22"/>
          <w:szCs w:val="22"/>
        </w:rPr>
        <w:t>/</w:t>
      </w:r>
      <w:proofErr w:type="spellStart"/>
      <w:r w:rsidRPr="00EE1E2D">
        <w:rPr>
          <w:rFonts w:ascii="Trebuchet MS" w:hAnsi="Trebuchet MS"/>
          <w:color w:val="auto"/>
          <w:sz w:val="22"/>
          <w:szCs w:val="22"/>
        </w:rPr>
        <w:t>sau</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desfiinţare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după</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caz</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prin</w:t>
      </w:r>
      <w:proofErr w:type="spellEnd"/>
      <w:r w:rsidRPr="00EE1E2D">
        <w:rPr>
          <w:rFonts w:ascii="Trebuchet MS" w:hAnsi="Trebuchet MS"/>
          <w:color w:val="auto"/>
          <w:sz w:val="22"/>
          <w:szCs w:val="22"/>
        </w:rPr>
        <w:t xml:space="preserve"> care se </w:t>
      </w:r>
      <w:proofErr w:type="spellStart"/>
      <w:r w:rsidRPr="00EE1E2D">
        <w:rPr>
          <w:rFonts w:ascii="Trebuchet MS" w:hAnsi="Trebuchet MS"/>
          <w:color w:val="auto"/>
          <w:sz w:val="22"/>
          <w:szCs w:val="22"/>
        </w:rPr>
        <w:t>instituie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sisteme</w:t>
      </w:r>
      <w:proofErr w:type="spellEnd"/>
      <w:r w:rsidRPr="00EE1E2D">
        <w:rPr>
          <w:rFonts w:ascii="Trebuchet MS" w:hAnsi="Trebuchet MS"/>
          <w:color w:val="auto"/>
          <w:sz w:val="22"/>
          <w:szCs w:val="22"/>
        </w:rPr>
        <w:t xml:space="preserve"> de </w:t>
      </w:r>
      <w:proofErr w:type="spellStart"/>
      <w:r w:rsidRPr="00EE1E2D">
        <w:rPr>
          <w:rFonts w:ascii="Trebuchet MS" w:hAnsi="Trebuchet MS"/>
          <w:color w:val="auto"/>
          <w:sz w:val="22"/>
          <w:szCs w:val="22"/>
        </w:rPr>
        <w:t>sortare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pentru</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deşeurile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provenite</w:t>
      </w:r>
      <w:proofErr w:type="spellEnd"/>
      <w:r w:rsidRPr="00EE1E2D">
        <w:rPr>
          <w:rFonts w:ascii="Trebuchet MS" w:hAnsi="Trebuchet MS"/>
          <w:color w:val="auto"/>
          <w:sz w:val="22"/>
          <w:szCs w:val="22"/>
        </w:rPr>
        <w:t xml:space="preserve"> din </w:t>
      </w:r>
      <w:proofErr w:type="spellStart"/>
      <w:r w:rsidRPr="00EE1E2D">
        <w:rPr>
          <w:rFonts w:ascii="Trebuchet MS" w:hAnsi="Trebuchet MS"/>
          <w:color w:val="auto"/>
          <w:sz w:val="22"/>
          <w:szCs w:val="22"/>
        </w:rPr>
        <w:t>activităţi</w:t>
      </w:r>
      <w:proofErr w:type="spellEnd"/>
      <w:r w:rsidRPr="00EE1E2D">
        <w:rPr>
          <w:rFonts w:ascii="Trebuchet MS" w:hAnsi="Trebuchet MS"/>
          <w:color w:val="auto"/>
          <w:sz w:val="22"/>
          <w:szCs w:val="22"/>
        </w:rPr>
        <w:t xml:space="preserve"> de </w:t>
      </w:r>
      <w:proofErr w:type="spellStart"/>
      <w:r w:rsidRPr="00EE1E2D">
        <w:rPr>
          <w:rFonts w:ascii="Trebuchet MS" w:hAnsi="Trebuchet MS"/>
          <w:color w:val="auto"/>
          <w:sz w:val="22"/>
          <w:szCs w:val="22"/>
        </w:rPr>
        <w:t>construcţie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şi</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desfiinţare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cel</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puţin</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pentru</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lemn</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materiale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minerale</w:t>
      </w:r>
      <w:proofErr w:type="spellEnd"/>
      <w:r w:rsidRPr="00EE1E2D">
        <w:rPr>
          <w:rFonts w:ascii="Trebuchet MS" w:hAnsi="Trebuchet MS"/>
          <w:color w:val="auto"/>
          <w:sz w:val="22"/>
          <w:szCs w:val="22"/>
        </w:rPr>
        <w:t xml:space="preserve"> - </w:t>
      </w:r>
      <w:proofErr w:type="spellStart"/>
      <w:r w:rsidRPr="00EE1E2D">
        <w:rPr>
          <w:rFonts w:ascii="Trebuchet MS" w:hAnsi="Trebuchet MS"/>
          <w:color w:val="auto"/>
          <w:sz w:val="22"/>
          <w:szCs w:val="22"/>
        </w:rPr>
        <w:t>beton</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cărămidă</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gresie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şi</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ceramică</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piatră</w:t>
      </w:r>
      <w:proofErr w:type="spellEnd"/>
      <w:r w:rsidRPr="00EE1E2D">
        <w:rPr>
          <w:rFonts w:ascii="Trebuchet MS" w:hAnsi="Trebuchet MS"/>
          <w:color w:val="auto"/>
          <w:sz w:val="22"/>
          <w:szCs w:val="22"/>
        </w:rPr>
        <w:t xml:space="preserve">, metal, </w:t>
      </w:r>
      <w:proofErr w:type="spellStart"/>
      <w:r w:rsidRPr="00EE1E2D">
        <w:rPr>
          <w:rFonts w:ascii="Trebuchet MS" w:hAnsi="Trebuchet MS"/>
          <w:color w:val="auto"/>
          <w:sz w:val="22"/>
          <w:szCs w:val="22"/>
        </w:rPr>
        <w:t>sticlă</w:t>
      </w:r>
      <w:proofErr w:type="spellEnd"/>
      <w:r w:rsidRPr="00EE1E2D">
        <w:rPr>
          <w:rFonts w:ascii="Trebuchet MS" w:hAnsi="Trebuchet MS"/>
          <w:color w:val="auto"/>
          <w:sz w:val="22"/>
          <w:szCs w:val="22"/>
        </w:rPr>
        <w:t xml:space="preserve">, plastic </w:t>
      </w:r>
      <w:proofErr w:type="spellStart"/>
      <w:r w:rsidRPr="00EE1E2D">
        <w:rPr>
          <w:rFonts w:ascii="Trebuchet MS" w:hAnsi="Trebuchet MS"/>
          <w:color w:val="auto"/>
          <w:sz w:val="22"/>
          <w:szCs w:val="22"/>
        </w:rPr>
        <w:t>şi</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ghips</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pentru</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reciclarea</w:t>
      </w:r>
      <w:proofErr w:type="spellEnd"/>
      <w:r w:rsidRPr="00EE1E2D">
        <w:rPr>
          <w:rFonts w:ascii="Trebuchet MS" w:hAnsi="Trebuchet MS"/>
          <w:color w:val="auto"/>
          <w:sz w:val="22"/>
          <w:szCs w:val="22"/>
        </w:rPr>
        <w:t>/</w:t>
      </w:r>
      <w:proofErr w:type="spellStart"/>
      <w:r w:rsidRPr="00EE1E2D">
        <w:rPr>
          <w:rFonts w:ascii="Trebuchet MS" w:hAnsi="Trebuchet MS"/>
          <w:color w:val="auto"/>
          <w:sz w:val="22"/>
          <w:szCs w:val="22"/>
        </w:rPr>
        <w:t>reutilizarea</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lor</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amplasament</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în</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măsura</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în</w:t>
      </w:r>
      <w:proofErr w:type="spellEnd"/>
      <w:r w:rsidRPr="00EE1E2D">
        <w:rPr>
          <w:rFonts w:ascii="Trebuchet MS" w:hAnsi="Trebuchet MS"/>
          <w:color w:val="auto"/>
          <w:sz w:val="22"/>
          <w:szCs w:val="22"/>
        </w:rPr>
        <w:t xml:space="preserve"> care </w:t>
      </w:r>
      <w:proofErr w:type="spellStart"/>
      <w:r w:rsidRPr="00EE1E2D">
        <w:rPr>
          <w:rFonts w:ascii="Trebuchet MS" w:hAnsi="Trebuchet MS"/>
          <w:color w:val="auto"/>
          <w:sz w:val="22"/>
          <w:szCs w:val="22"/>
        </w:rPr>
        <w:t>este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fezabil</w:t>
      </w:r>
      <w:proofErr w:type="spellEnd"/>
      <w:r w:rsidRPr="00EE1E2D">
        <w:rPr>
          <w:rFonts w:ascii="Trebuchet MS" w:hAnsi="Trebuchet MS"/>
          <w:color w:val="auto"/>
          <w:sz w:val="22"/>
          <w:szCs w:val="22"/>
        </w:rPr>
        <w:t xml:space="preserve"> din </w:t>
      </w:r>
      <w:proofErr w:type="spellStart"/>
      <w:r w:rsidRPr="00EE1E2D">
        <w:rPr>
          <w:rFonts w:ascii="Trebuchet MS" w:hAnsi="Trebuchet MS"/>
          <w:color w:val="auto"/>
          <w:sz w:val="22"/>
          <w:szCs w:val="22"/>
        </w:rPr>
        <w:t>punct</w:t>
      </w:r>
      <w:proofErr w:type="spellEnd"/>
      <w:r w:rsidRPr="00EE1E2D">
        <w:rPr>
          <w:rFonts w:ascii="Trebuchet MS" w:hAnsi="Trebuchet MS"/>
          <w:color w:val="auto"/>
          <w:sz w:val="22"/>
          <w:szCs w:val="22"/>
        </w:rPr>
        <w:t xml:space="preserve"> de </w:t>
      </w:r>
      <w:proofErr w:type="spellStart"/>
      <w:r w:rsidRPr="00EE1E2D">
        <w:rPr>
          <w:rFonts w:ascii="Trebuchet MS" w:hAnsi="Trebuchet MS"/>
          <w:color w:val="auto"/>
          <w:sz w:val="22"/>
          <w:szCs w:val="22"/>
        </w:rPr>
        <w:t>vedere</w:t>
      </w:r>
      <w:proofErr w:type="spellEnd"/>
      <w:r w:rsidRPr="00EE1E2D">
        <w:rPr>
          <w:rFonts w:ascii="Trebuchet MS" w:hAnsi="Trebuchet MS"/>
          <w:color w:val="auto"/>
          <w:sz w:val="22"/>
          <w:szCs w:val="22"/>
        </w:rPr>
        <w:t xml:space="preserve"> economic, nu </w:t>
      </w:r>
      <w:proofErr w:type="spellStart"/>
      <w:r w:rsidRPr="00EE1E2D">
        <w:rPr>
          <w:rFonts w:ascii="Trebuchet MS" w:hAnsi="Trebuchet MS"/>
          <w:color w:val="auto"/>
          <w:sz w:val="22"/>
          <w:szCs w:val="22"/>
        </w:rPr>
        <w:t>afectează</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mediul</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înconjurător</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şi</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siguranţa</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în</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construcţii</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precum</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şi</w:t>
      </w:r>
      <w:proofErr w:type="spellEnd"/>
      <w:r w:rsidRPr="00EE1E2D">
        <w:rPr>
          <w:rFonts w:ascii="Trebuchet MS" w:hAnsi="Trebuchet MS"/>
          <w:color w:val="auto"/>
          <w:sz w:val="22"/>
          <w:szCs w:val="22"/>
        </w:rPr>
        <w:t xml:space="preserve"> de a </w:t>
      </w:r>
      <w:proofErr w:type="spellStart"/>
      <w:r w:rsidRPr="00EE1E2D">
        <w:rPr>
          <w:rFonts w:ascii="Trebuchet MS" w:hAnsi="Trebuchet MS"/>
          <w:color w:val="auto"/>
          <w:sz w:val="22"/>
          <w:szCs w:val="22"/>
        </w:rPr>
        <w:t>lua</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măsuri</w:t>
      </w:r>
      <w:proofErr w:type="spellEnd"/>
      <w:r w:rsidRPr="00EE1E2D">
        <w:rPr>
          <w:rFonts w:ascii="Trebuchet MS" w:hAnsi="Trebuchet MS"/>
          <w:color w:val="auto"/>
          <w:sz w:val="22"/>
          <w:szCs w:val="22"/>
        </w:rPr>
        <w:t xml:space="preserve"> de </w:t>
      </w:r>
      <w:proofErr w:type="spellStart"/>
      <w:r w:rsidRPr="00EE1E2D">
        <w:rPr>
          <w:rFonts w:ascii="Trebuchet MS" w:hAnsi="Trebuchet MS"/>
          <w:color w:val="auto"/>
          <w:sz w:val="22"/>
          <w:szCs w:val="22"/>
        </w:rPr>
        <w:t>promovare</w:t>
      </w:r>
      <w:proofErr w:type="spellEnd"/>
      <w:r w:rsidRPr="00EE1E2D">
        <w:rPr>
          <w:rFonts w:ascii="Trebuchet MS" w:hAnsi="Trebuchet MS"/>
          <w:color w:val="auto"/>
          <w:sz w:val="22"/>
          <w:szCs w:val="22"/>
        </w:rPr>
        <w:t xml:space="preserve"> a </w:t>
      </w:r>
      <w:proofErr w:type="spellStart"/>
      <w:r w:rsidRPr="00EE1E2D">
        <w:rPr>
          <w:rFonts w:ascii="Trebuchet MS" w:hAnsi="Trebuchet MS"/>
          <w:color w:val="auto"/>
          <w:sz w:val="22"/>
          <w:szCs w:val="22"/>
        </w:rPr>
        <w:t>demolărilor</w:t>
      </w:r>
      <w:proofErr w:type="spellEnd"/>
      <w:r w:rsidRPr="00EE1E2D">
        <w:rPr>
          <w:rFonts w:ascii="Trebuchet MS" w:hAnsi="Trebuchet MS"/>
          <w:color w:val="auto"/>
          <w:sz w:val="22"/>
          <w:szCs w:val="22"/>
        </w:rPr>
        <w:t xml:space="preserve"> selective </w:t>
      </w:r>
      <w:proofErr w:type="spellStart"/>
      <w:r w:rsidRPr="00EE1E2D">
        <w:rPr>
          <w:rFonts w:ascii="Trebuchet MS" w:hAnsi="Trebuchet MS"/>
          <w:color w:val="auto"/>
          <w:sz w:val="22"/>
          <w:szCs w:val="22"/>
        </w:rPr>
        <w:t>pentru</w:t>
      </w:r>
      <w:proofErr w:type="spellEnd"/>
      <w:r w:rsidRPr="00EE1E2D">
        <w:rPr>
          <w:rFonts w:ascii="Trebuchet MS" w:hAnsi="Trebuchet MS"/>
          <w:color w:val="auto"/>
          <w:sz w:val="22"/>
          <w:szCs w:val="22"/>
        </w:rPr>
        <w:t xml:space="preserve"> a </w:t>
      </w:r>
      <w:proofErr w:type="spellStart"/>
      <w:r w:rsidRPr="00EE1E2D">
        <w:rPr>
          <w:rFonts w:ascii="Trebuchet MS" w:hAnsi="Trebuchet MS"/>
          <w:color w:val="auto"/>
          <w:sz w:val="22"/>
          <w:szCs w:val="22"/>
        </w:rPr>
        <w:t>permite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eliminarea</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şi</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manipularea</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în</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condiţii</w:t>
      </w:r>
      <w:proofErr w:type="spellEnd"/>
      <w:r w:rsidRPr="00EE1E2D">
        <w:rPr>
          <w:rFonts w:ascii="Trebuchet MS" w:hAnsi="Trebuchet MS"/>
          <w:color w:val="auto"/>
          <w:sz w:val="22"/>
          <w:szCs w:val="22"/>
        </w:rPr>
        <w:t xml:space="preserve"> de </w:t>
      </w:r>
      <w:proofErr w:type="spellStart"/>
      <w:r w:rsidRPr="00EE1E2D">
        <w:rPr>
          <w:rFonts w:ascii="Trebuchet MS" w:hAnsi="Trebuchet MS"/>
          <w:color w:val="auto"/>
          <w:sz w:val="22"/>
          <w:szCs w:val="22"/>
        </w:rPr>
        <w:t>siguranţă</w:t>
      </w:r>
      <w:proofErr w:type="spellEnd"/>
      <w:r w:rsidRPr="00EE1E2D">
        <w:rPr>
          <w:rFonts w:ascii="Trebuchet MS" w:hAnsi="Trebuchet MS"/>
          <w:color w:val="auto"/>
          <w:sz w:val="22"/>
          <w:szCs w:val="22"/>
        </w:rPr>
        <w:t xml:space="preserve"> a </w:t>
      </w:r>
      <w:proofErr w:type="spellStart"/>
      <w:r w:rsidRPr="00EE1E2D">
        <w:rPr>
          <w:rFonts w:ascii="Trebuchet MS" w:hAnsi="Trebuchet MS"/>
          <w:color w:val="auto"/>
          <w:sz w:val="22"/>
          <w:szCs w:val="22"/>
        </w:rPr>
        <w:t>substanţelor</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periculoase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pentru</w:t>
      </w:r>
      <w:proofErr w:type="spellEnd"/>
      <w:r w:rsidRPr="00EE1E2D">
        <w:rPr>
          <w:rFonts w:ascii="Trebuchet MS" w:hAnsi="Trebuchet MS"/>
          <w:color w:val="auto"/>
          <w:sz w:val="22"/>
          <w:szCs w:val="22"/>
        </w:rPr>
        <w:t xml:space="preserve"> a </w:t>
      </w:r>
      <w:proofErr w:type="spellStart"/>
      <w:r w:rsidRPr="00EE1E2D">
        <w:rPr>
          <w:rFonts w:ascii="Trebuchet MS" w:hAnsi="Trebuchet MS"/>
          <w:color w:val="auto"/>
          <w:sz w:val="22"/>
          <w:szCs w:val="22"/>
        </w:rPr>
        <w:t>facilita</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reutilizarea</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şi</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reciclarea</w:t>
      </w:r>
      <w:proofErr w:type="spellEnd"/>
      <w:r w:rsidRPr="00EE1E2D">
        <w:rPr>
          <w:rFonts w:ascii="Trebuchet MS" w:hAnsi="Trebuchet MS"/>
          <w:color w:val="auto"/>
          <w:sz w:val="22"/>
          <w:szCs w:val="22"/>
        </w:rPr>
        <w:t xml:space="preserve"> de </w:t>
      </w:r>
      <w:proofErr w:type="spellStart"/>
      <w:r w:rsidRPr="00EE1E2D">
        <w:rPr>
          <w:rFonts w:ascii="Trebuchet MS" w:hAnsi="Trebuchet MS"/>
          <w:color w:val="auto"/>
          <w:sz w:val="22"/>
          <w:szCs w:val="22"/>
        </w:rPr>
        <w:t>înaltă</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calitate</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prin</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eliminarea</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materialelor</w:t>
      </w:r>
      <w:proofErr w:type="spellEnd"/>
      <w:r w:rsidRPr="00EE1E2D">
        <w:rPr>
          <w:rFonts w:ascii="Trebuchet MS" w:hAnsi="Trebuchet MS"/>
          <w:color w:val="auto"/>
          <w:sz w:val="22"/>
          <w:szCs w:val="22"/>
        </w:rPr>
        <w:t xml:space="preserve"> </w:t>
      </w:r>
      <w:proofErr w:type="spellStart"/>
      <w:r w:rsidRPr="00EE1E2D">
        <w:rPr>
          <w:rFonts w:ascii="Trebuchet MS" w:hAnsi="Trebuchet MS"/>
          <w:color w:val="auto"/>
          <w:sz w:val="22"/>
          <w:szCs w:val="22"/>
        </w:rPr>
        <w:t>nevalorificabile</w:t>
      </w:r>
      <w:proofErr w:type="spellEnd"/>
      <w:r w:rsidRPr="00EE1E2D">
        <w:rPr>
          <w:rFonts w:ascii="Trebuchet MS" w:hAnsi="Trebuchet MS"/>
          <w:color w:val="auto"/>
          <w:sz w:val="22"/>
          <w:szCs w:val="22"/>
        </w:rPr>
        <w:t>.</w:t>
      </w:r>
    </w:p>
    <w:p w14:paraId="6E71254E" w14:textId="578D31B3" w:rsidR="00EE1E2D" w:rsidRPr="00EE1E2D" w:rsidRDefault="00EE1E2D" w:rsidP="00EE1E2D">
      <w:pPr>
        <w:pStyle w:val="Default"/>
        <w:numPr>
          <w:ilvl w:val="0"/>
          <w:numId w:val="1"/>
        </w:numPr>
        <w:adjustRightInd/>
        <w:spacing w:after="120" w:line="276" w:lineRule="auto"/>
        <w:ind w:left="720"/>
        <w:contextualSpacing/>
        <w:jc w:val="both"/>
        <w:rPr>
          <w:rFonts w:ascii="Trebuchet MS" w:hAnsi="Trebuchet MS"/>
          <w:color w:val="auto"/>
          <w:sz w:val="22"/>
          <w:szCs w:val="22"/>
          <w:lang w:val="ro-RO"/>
        </w:rPr>
      </w:pPr>
      <w:proofErr w:type="spellStart"/>
      <w:proofErr w:type="gramStart"/>
      <w:r w:rsidRPr="00EE1E2D">
        <w:rPr>
          <w:rFonts w:ascii="Trebuchet MS" w:hAnsi="Trebuchet MS"/>
          <w:sz w:val="22"/>
          <w:szCs w:val="22"/>
        </w:rPr>
        <w:t>titularii</w:t>
      </w:r>
      <w:proofErr w:type="spellEnd"/>
      <w:proofErr w:type="gramEnd"/>
      <w:r w:rsidRPr="00EE1E2D">
        <w:rPr>
          <w:rFonts w:ascii="Trebuchet MS" w:hAnsi="Trebuchet MS"/>
          <w:sz w:val="22"/>
          <w:szCs w:val="22"/>
        </w:rPr>
        <w:t xml:space="preserve"> </w:t>
      </w:r>
      <w:proofErr w:type="spellStart"/>
      <w:r w:rsidRPr="00EE1E2D">
        <w:rPr>
          <w:rFonts w:ascii="Trebuchet MS" w:hAnsi="Trebuchet MS"/>
          <w:sz w:val="22"/>
          <w:szCs w:val="22"/>
        </w:rPr>
        <w:t>pe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numele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cărora</w:t>
      </w:r>
      <w:proofErr w:type="spellEnd"/>
      <w:r w:rsidRPr="00EE1E2D">
        <w:rPr>
          <w:rFonts w:ascii="Trebuchet MS" w:hAnsi="Trebuchet MS"/>
          <w:sz w:val="22"/>
          <w:szCs w:val="22"/>
        </w:rPr>
        <w:t xml:space="preserve"> au </w:t>
      </w:r>
      <w:proofErr w:type="spellStart"/>
      <w:r w:rsidRPr="00EE1E2D">
        <w:rPr>
          <w:rFonts w:ascii="Trebuchet MS" w:hAnsi="Trebuchet MS"/>
          <w:sz w:val="22"/>
          <w:szCs w:val="22"/>
        </w:rPr>
        <w:t>fost</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emise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autorizaţii</w:t>
      </w:r>
      <w:proofErr w:type="spellEnd"/>
      <w:r w:rsidRPr="00EE1E2D">
        <w:rPr>
          <w:rFonts w:ascii="Trebuchet MS" w:hAnsi="Trebuchet MS"/>
          <w:sz w:val="22"/>
          <w:szCs w:val="22"/>
        </w:rPr>
        <w:t xml:space="preserve"> de </w:t>
      </w:r>
      <w:proofErr w:type="spellStart"/>
      <w:r w:rsidRPr="00EE1E2D">
        <w:rPr>
          <w:rFonts w:ascii="Trebuchet MS" w:hAnsi="Trebuchet MS"/>
          <w:sz w:val="22"/>
          <w:szCs w:val="22"/>
        </w:rPr>
        <w:t>construire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şi</w:t>
      </w:r>
      <w:proofErr w:type="spellEnd"/>
      <w:r w:rsidRPr="00EE1E2D">
        <w:rPr>
          <w:rFonts w:ascii="Trebuchet MS" w:hAnsi="Trebuchet MS"/>
          <w:sz w:val="22"/>
          <w:szCs w:val="22"/>
        </w:rPr>
        <w:t>/</w:t>
      </w:r>
      <w:proofErr w:type="spellStart"/>
      <w:r w:rsidRPr="00EE1E2D">
        <w:rPr>
          <w:rFonts w:ascii="Trebuchet MS" w:hAnsi="Trebuchet MS"/>
          <w:sz w:val="22"/>
          <w:szCs w:val="22"/>
        </w:rPr>
        <w:t>sau</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desfiinţare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potrivit</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prevederilor</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Legii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nr</w:t>
      </w:r>
      <w:proofErr w:type="spellEnd"/>
      <w:r w:rsidRPr="00EE1E2D">
        <w:rPr>
          <w:rFonts w:ascii="Trebuchet MS" w:hAnsi="Trebuchet MS"/>
          <w:sz w:val="22"/>
          <w:szCs w:val="22"/>
        </w:rPr>
        <w:t xml:space="preserve">. 50/1991 </w:t>
      </w:r>
      <w:proofErr w:type="spellStart"/>
      <w:r w:rsidRPr="00EE1E2D">
        <w:rPr>
          <w:rFonts w:ascii="Trebuchet MS" w:hAnsi="Trebuchet MS"/>
          <w:sz w:val="22"/>
          <w:szCs w:val="22"/>
        </w:rPr>
        <w:t>privind</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autorizarea</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executării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lucrărilor</w:t>
      </w:r>
      <w:proofErr w:type="spellEnd"/>
      <w:r w:rsidRPr="00EE1E2D">
        <w:rPr>
          <w:rFonts w:ascii="Trebuchet MS" w:hAnsi="Trebuchet MS"/>
          <w:sz w:val="22"/>
          <w:szCs w:val="22"/>
        </w:rPr>
        <w:t xml:space="preserve"> de </w:t>
      </w:r>
      <w:proofErr w:type="spellStart"/>
      <w:r w:rsidRPr="00EE1E2D">
        <w:rPr>
          <w:rFonts w:ascii="Trebuchet MS" w:hAnsi="Trebuchet MS"/>
          <w:sz w:val="22"/>
          <w:szCs w:val="22"/>
        </w:rPr>
        <w:t>construcţii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republicată</w:t>
      </w:r>
      <w:proofErr w:type="spellEnd"/>
      <w:r w:rsidRPr="00EE1E2D">
        <w:rPr>
          <w:rFonts w:ascii="Trebuchet MS" w:hAnsi="Trebuchet MS"/>
          <w:sz w:val="22"/>
          <w:szCs w:val="22"/>
        </w:rPr>
        <w:t xml:space="preserve">, cu </w:t>
      </w:r>
      <w:proofErr w:type="spellStart"/>
      <w:r w:rsidRPr="00EE1E2D">
        <w:rPr>
          <w:rFonts w:ascii="Trebuchet MS" w:hAnsi="Trebuchet MS"/>
          <w:sz w:val="22"/>
          <w:szCs w:val="22"/>
        </w:rPr>
        <w:t>modificările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şi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completările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ulterioare</w:t>
      </w:r>
      <w:proofErr w:type="spellEnd"/>
      <w:r w:rsidRPr="00EE1E2D">
        <w:rPr>
          <w:rFonts w:ascii="Trebuchet MS" w:hAnsi="Trebuchet MS"/>
          <w:sz w:val="22"/>
          <w:szCs w:val="22"/>
        </w:rPr>
        <w:t xml:space="preserve">, au </w:t>
      </w:r>
      <w:proofErr w:type="spellStart"/>
      <w:r w:rsidRPr="00EE1E2D">
        <w:rPr>
          <w:rFonts w:ascii="Trebuchet MS" w:hAnsi="Trebuchet MS"/>
          <w:sz w:val="22"/>
          <w:szCs w:val="22"/>
        </w:rPr>
        <w:t>obligaţia</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să</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gestioneze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deşeurile</w:t>
      </w:r>
      <w:proofErr w:type="spellEnd"/>
      <w:r w:rsidRPr="00EE1E2D">
        <w:rPr>
          <w:rFonts w:ascii="Trebuchet MS" w:hAnsi="Trebuchet MS"/>
          <w:sz w:val="22"/>
          <w:szCs w:val="22"/>
        </w:rPr>
        <w:t xml:space="preserve"> din </w:t>
      </w:r>
      <w:proofErr w:type="spellStart"/>
      <w:r w:rsidRPr="00EE1E2D">
        <w:rPr>
          <w:rFonts w:ascii="Trebuchet MS" w:hAnsi="Trebuchet MS"/>
          <w:sz w:val="22"/>
          <w:szCs w:val="22"/>
        </w:rPr>
        <w:t>construcţii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şi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desfiinţări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astfel</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încât</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să</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atingă</w:t>
      </w:r>
      <w:proofErr w:type="spellEnd"/>
      <w:r w:rsidRPr="00EE1E2D">
        <w:rPr>
          <w:rFonts w:ascii="Trebuchet MS" w:hAnsi="Trebuchet MS"/>
          <w:sz w:val="22"/>
          <w:szCs w:val="22"/>
        </w:rPr>
        <w:t xml:space="preserve"> un </w:t>
      </w:r>
      <w:proofErr w:type="spellStart"/>
      <w:r w:rsidRPr="00EE1E2D">
        <w:rPr>
          <w:rFonts w:ascii="Trebuchet MS" w:hAnsi="Trebuchet MS"/>
          <w:sz w:val="22"/>
          <w:szCs w:val="22"/>
        </w:rPr>
        <w:t>nivel</w:t>
      </w:r>
      <w:proofErr w:type="spellEnd"/>
      <w:r w:rsidRPr="00EE1E2D">
        <w:rPr>
          <w:rFonts w:ascii="Trebuchet MS" w:hAnsi="Trebuchet MS"/>
          <w:sz w:val="22"/>
          <w:szCs w:val="22"/>
        </w:rPr>
        <w:t xml:space="preserve"> de </w:t>
      </w:r>
      <w:proofErr w:type="spellStart"/>
      <w:r w:rsidRPr="00EE1E2D">
        <w:rPr>
          <w:rFonts w:ascii="Trebuchet MS" w:hAnsi="Trebuchet MS"/>
          <w:sz w:val="22"/>
          <w:szCs w:val="22"/>
        </w:rPr>
        <w:t>pregătire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pentru</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reutilizare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reciclare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şi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alte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operaţiuni</w:t>
      </w:r>
      <w:proofErr w:type="spellEnd"/>
      <w:r w:rsidRPr="00EE1E2D">
        <w:rPr>
          <w:rFonts w:ascii="Trebuchet MS" w:hAnsi="Trebuchet MS"/>
          <w:sz w:val="22"/>
          <w:szCs w:val="22"/>
        </w:rPr>
        <w:t xml:space="preserve"> de </w:t>
      </w:r>
      <w:proofErr w:type="spellStart"/>
      <w:r w:rsidRPr="00EE1E2D">
        <w:rPr>
          <w:rFonts w:ascii="Trebuchet MS" w:hAnsi="Trebuchet MS"/>
          <w:sz w:val="22"/>
          <w:szCs w:val="22"/>
        </w:rPr>
        <w:t>valorificare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materială</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inclusiv</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operaţiuni</w:t>
      </w:r>
      <w:proofErr w:type="spellEnd"/>
      <w:r w:rsidRPr="00EE1E2D">
        <w:rPr>
          <w:rFonts w:ascii="Trebuchet MS" w:hAnsi="Trebuchet MS"/>
          <w:sz w:val="22"/>
          <w:szCs w:val="22"/>
        </w:rPr>
        <w:t xml:space="preserve"> de </w:t>
      </w:r>
      <w:proofErr w:type="spellStart"/>
      <w:r w:rsidRPr="00EE1E2D">
        <w:rPr>
          <w:rFonts w:ascii="Trebuchet MS" w:hAnsi="Trebuchet MS"/>
          <w:sz w:val="22"/>
          <w:szCs w:val="22"/>
        </w:rPr>
        <w:t>rambleiere</w:t>
      </w:r>
      <w:proofErr w:type="spellEnd"/>
      <w:r w:rsidRPr="00EE1E2D">
        <w:rPr>
          <w:rFonts w:ascii="Trebuchet MS" w:hAnsi="Trebuchet MS"/>
          <w:sz w:val="22"/>
          <w:szCs w:val="22"/>
        </w:rPr>
        <w:t xml:space="preserve"> care </w:t>
      </w:r>
      <w:proofErr w:type="spellStart"/>
      <w:r w:rsidRPr="00EE1E2D">
        <w:rPr>
          <w:rFonts w:ascii="Trebuchet MS" w:hAnsi="Trebuchet MS"/>
          <w:sz w:val="22"/>
          <w:szCs w:val="22"/>
        </w:rPr>
        <w:t>utilizează</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deşeuri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pentru</w:t>
      </w:r>
      <w:proofErr w:type="spellEnd"/>
      <w:r w:rsidRPr="00EE1E2D">
        <w:rPr>
          <w:rFonts w:ascii="Trebuchet MS" w:hAnsi="Trebuchet MS"/>
          <w:sz w:val="22"/>
          <w:szCs w:val="22"/>
        </w:rPr>
        <w:t xml:space="preserve"> a </w:t>
      </w:r>
      <w:proofErr w:type="spellStart"/>
      <w:r w:rsidRPr="00EE1E2D">
        <w:rPr>
          <w:rFonts w:ascii="Trebuchet MS" w:hAnsi="Trebuchet MS"/>
          <w:sz w:val="22"/>
          <w:szCs w:val="22"/>
        </w:rPr>
        <w:t>înlocui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alte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materiale</w:t>
      </w:r>
      <w:proofErr w:type="spellEnd"/>
      <w:r w:rsidRPr="00EE1E2D">
        <w:rPr>
          <w:rFonts w:ascii="Trebuchet MS" w:hAnsi="Trebuchet MS"/>
          <w:sz w:val="22"/>
          <w:szCs w:val="22"/>
        </w:rPr>
        <w:t xml:space="preserve">, de minimum 70% din masa </w:t>
      </w:r>
      <w:proofErr w:type="spellStart"/>
      <w:r w:rsidRPr="00EE1E2D">
        <w:rPr>
          <w:rFonts w:ascii="Trebuchet MS" w:hAnsi="Trebuchet MS"/>
          <w:sz w:val="22"/>
          <w:szCs w:val="22"/>
        </w:rPr>
        <w:t>deşeurilor</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nepericuloase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provenite</w:t>
      </w:r>
      <w:proofErr w:type="spellEnd"/>
      <w:r w:rsidRPr="00EE1E2D">
        <w:rPr>
          <w:rFonts w:ascii="Trebuchet MS" w:hAnsi="Trebuchet MS"/>
          <w:sz w:val="22"/>
          <w:szCs w:val="22"/>
        </w:rPr>
        <w:t xml:space="preserve"> din </w:t>
      </w:r>
      <w:proofErr w:type="spellStart"/>
      <w:r w:rsidRPr="00EE1E2D">
        <w:rPr>
          <w:rFonts w:ascii="Trebuchet MS" w:hAnsi="Trebuchet MS"/>
          <w:sz w:val="22"/>
          <w:szCs w:val="22"/>
        </w:rPr>
        <w:t>activităţi</w:t>
      </w:r>
      <w:proofErr w:type="spellEnd"/>
      <w:r w:rsidRPr="00EE1E2D">
        <w:rPr>
          <w:rFonts w:ascii="Trebuchet MS" w:hAnsi="Trebuchet MS"/>
          <w:sz w:val="22"/>
          <w:szCs w:val="22"/>
        </w:rPr>
        <w:t xml:space="preserve"> de </w:t>
      </w:r>
      <w:proofErr w:type="spellStart"/>
      <w:r w:rsidRPr="00EE1E2D">
        <w:rPr>
          <w:rFonts w:ascii="Trebuchet MS" w:hAnsi="Trebuchet MS"/>
          <w:sz w:val="22"/>
          <w:szCs w:val="22"/>
        </w:rPr>
        <w:t>construcţie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şi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desfiinţări</w:t>
      </w:r>
      <w:proofErr w:type="spellEnd"/>
      <w:r w:rsidRPr="00EE1E2D">
        <w:rPr>
          <w:rFonts w:ascii="Trebuchet MS" w:hAnsi="Trebuchet MS"/>
          <w:sz w:val="22"/>
          <w:szCs w:val="22"/>
        </w:rPr>
        <w:t xml:space="preserve">, cu </w:t>
      </w:r>
      <w:proofErr w:type="spellStart"/>
      <w:r w:rsidRPr="00EE1E2D">
        <w:rPr>
          <w:rFonts w:ascii="Trebuchet MS" w:hAnsi="Trebuchet MS"/>
          <w:sz w:val="22"/>
          <w:szCs w:val="22"/>
        </w:rPr>
        <w:t>excepţia</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materialelor</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geologice</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naturale</w:t>
      </w:r>
      <w:proofErr w:type="spellEnd"/>
      <w:r w:rsidRPr="00EE1E2D">
        <w:rPr>
          <w:rFonts w:ascii="Trebuchet MS" w:hAnsi="Trebuchet MS"/>
          <w:sz w:val="22"/>
          <w:szCs w:val="22"/>
        </w:rPr>
        <w:t xml:space="preserve"> definite la </w:t>
      </w:r>
      <w:proofErr w:type="spellStart"/>
      <w:r w:rsidRPr="00EE1E2D">
        <w:rPr>
          <w:rFonts w:ascii="Trebuchet MS" w:hAnsi="Trebuchet MS"/>
          <w:sz w:val="22"/>
          <w:szCs w:val="22"/>
        </w:rPr>
        <w:t>categoria</w:t>
      </w:r>
      <w:proofErr w:type="spellEnd"/>
      <w:r w:rsidRPr="00EE1E2D">
        <w:rPr>
          <w:rFonts w:ascii="Trebuchet MS" w:hAnsi="Trebuchet MS"/>
          <w:sz w:val="22"/>
          <w:szCs w:val="22"/>
        </w:rPr>
        <w:t xml:space="preserve"> 17 05 04 din </w:t>
      </w:r>
      <w:proofErr w:type="spellStart"/>
      <w:r w:rsidRPr="00EE1E2D">
        <w:rPr>
          <w:rFonts w:ascii="Trebuchet MS" w:hAnsi="Trebuchet MS"/>
          <w:sz w:val="22"/>
          <w:szCs w:val="22"/>
        </w:rPr>
        <w:t>anexa</w:t>
      </w:r>
      <w:proofErr w:type="spellEnd"/>
      <w:r w:rsidRPr="00EE1E2D">
        <w:rPr>
          <w:rFonts w:ascii="Trebuchet MS" w:hAnsi="Trebuchet MS"/>
          <w:sz w:val="22"/>
          <w:szCs w:val="22"/>
        </w:rPr>
        <w:t xml:space="preserve"> la </w:t>
      </w:r>
      <w:proofErr w:type="spellStart"/>
      <w:r w:rsidRPr="00EE1E2D">
        <w:rPr>
          <w:rFonts w:ascii="Trebuchet MS" w:hAnsi="Trebuchet MS"/>
          <w:sz w:val="22"/>
          <w:szCs w:val="22"/>
        </w:rPr>
        <w:t>Decizia</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Comisiei</w:t>
      </w:r>
      <w:proofErr w:type="spellEnd"/>
      <w:r w:rsidRPr="00EE1E2D">
        <w:rPr>
          <w:rFonts w:ascii="Trebuchet MS" w:hAnsi="Trebuchet MS"/>
          <w:sz w:val="22"/>
          <w:szCs w:val="22"/>
        </w:rPr>
        <w:t xml:space="preserve"> din 18 </w:t>
      </w:r>
      <w:proofErr w:type="spellStart"/>
      <w:r w:rsidRPr="00EE1E2D">
        <w:rPr>
          <w:rFonts w:ascii="Trebuchet MS" w:hAnsi="Trebuchet MS"/>
          <w:sz w:val="22"/>
          <w:szCs w:val="22"/>
        </w:rPr>
        <w:t>decembrie</w:t>
      </w:r>
      <w:proofErr w:type="spellEnd"/>
      <w:r w:rsidRPr="00EE1E2D">
        <w:rPr>
          <w:rFonts w:ascii="Trebuchet MS" w:hAnsi="Trebuchet MS"/>
          <w:sz w:val="22"/>
          <w:szCs w:val="22"/>
        </w:rPr>
        <w:t xml:space="preserve"> 2014 de </w:t>
      </w:r>
      <w:proofErr w:type="spellStart"/>
      <w:r w:rsidRPr="00EE1E2D">
        <w:rPr>
          <w:rFonts w:ascii="Trebuchet MS" w:hAnsi="Trebuchet MS"/>
          <w:sz w:val="22"/>
          <w:szCs w:val="22"/>
        </w:rPr>
        <w:t>modificare</w:t>
      </w:r>
      <w:proofErr w:type="spellEnd"/>
      <w:r w:rsidRPr="00EE1E2D">
        <w:rPr>
          <w:rFonts w:ascii="Trebuchet MS" w:hAnsi="Trebuchet MS"/>
          <w:sz w:val="22"/>
          <w:szCs w:val="22"/>
        </w:rPr>
        <w:t xml:space="preserve"> a </w:t>
      </w:r>
      <w:proofErr w:type="spellStart"/>
      <w:r w:rsidRPr="00EE1E2D">
        <w:rPr>
          <w:rFonts w:ascii="Trebuchet MS" w:hAnsi="Trebuchet MS"/>
          <w:sz w:val="22"/>
          <w:szCs w:val="22"/>
        </w:rPr>
        <w:t>Deciziei</w:t>
      </w:r>
      <w:proofErr w:type="spellEnd"/>
      <w:r w:rsidRPr="00EE1E2D">
        <w:rPr>
          <w:rFonts w:ascii="Trebuchet MS" w:hAnsi="Trebuchet MS"/>
          <w:sz w:val="22"/>
          <w:szCs w:val="22"/>
        </w:rPr>
        <w:t xml:space="preserve"> 2000/532/CE de </w:t>
      </w:r>
      <w:proofErr w:type="spellStart"/>
      <w:r w:rsidRPr="00EE1E2D">
        <w:rPr>
          <w:rFonts w:ascii="Trebuchet MS" w:hAnsi="Trebuchet MS"/>
          <w:sz w:val="22"/>
          <w:szCs w:val="22"/>
        </w:rPr>
        <w:t>stabilire</w:t>
      </w:r>
      <w:proofErr w:type="spellEnd"/>
      <w:r w:rsidRPr="00EE1E2D">
        <w:rPr>
          <w:rFonts w:ascii="Trebuchet MS" w:hAnsi="Trebuchet MS"/>
          <w:sz w:val="22"/>
          <w:szCs w:val="22"/>
        </w:rPr>
        <w:t xml:space="preserve"> a </w:t>
      </w:r>
      <w:proofErr w:type="spellStart"/>
      <w:r w:rsidRPr="00EE1E2D">
        <w:rPr>
          <w:rFonts w:ascii="Trebuchet MS" w:hAnsi="Trebuchet MS"/>
          <w:sz w:val="22"/>
          <w:szCs w:val="22"/>
        </w:rPr>
        <w:t>unei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liste</w:t>
      </w:r>
      <w:proofErr w:type="spellEnd"/>
      <w:r w:rsidRPr="00EE1E2D">
        <w:rPr>
          <w:rFonts w:ascii="Trebuchet MS" w:hAnsi="Trebuchet MS"/>
          <w:sz w:val="22"/>
          <w:szCs w:val="22"/>
        </w:rPr>
        <w:t xml:space="preserve"> de </w:t>
      </w:r>
      <w:proofErr w:type="spellStart"/>
      <w:r w:rsidRPr="00EE1E2D">
        <w:rPr>
          <w:rFonts w:ascii="Trebuchet MS" w:hAnsi="Trebuchet MS"/>
          <w:sz w:val="22"/>
          <w:szCs w:val="22"/>
        </w:rPr>
        <w:t>deşeuri</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în</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temeiul</w:t>
      </w:r>
      <w:proofErr w:type="spellEnd"/>
      <w:r w:rsidRPr="00EE1E2D">
        <w:rPr>
          <w:rFonts w:ascii="Trebuchet MS" w:hAnsi="Trebuchet MS"/>
          <w:sz w:val="22"/>
          <w:szCs w:val="22"/>
        </w:rPr>
        <w:t xml:space="preserve"> </w:t>
      </w:r>
      <w:proofErr w:type="spellStart"/>
      <w:r w:rsidRPr="00EE1E2D">
        <w:rPr>
          <w:rFonts w:ascii="Trebuchet MS" w:hAnsi="Trebuchet MS"/>
          <w:sz w:val="22"/>
          <w:szCs w:val="22"/>
        </w:rPr>
        <w:t>Directivei</w:t>
      </w:r>
      <w:proofErr w:type="spellEnd"/>
      <w:r w:rsidRPr="00EE1E2D">
        <w:rPr>
          <w:rFonts w:ascii="Trebuchet MS" w:hAnsi="Trebuchet MS"/>
          <w:sz w:val="22"/>
          <w:szCs w:val="22"/>
        </w:rPr>
        <w:t xml:space="preserve"> 2008/98/CE a </w:t>
      </w:r>
      <w:proofErr w:type="spellStart"/>
      <w:r w:rsidRPr="00EE1E2D">
        <w:rPr>
          <w:rFonts w:ascii="Trebuchet MS" w:hAnsi="Trebuchet MS"/>
          <w:sz w:val="22"/>
          <w:szCs w:val="22"/>
        </w:rPr>
        <w:t>Parlamentului</w:t>
      </w:r>
      <w:proofErr w:type="spellEnd"/>
      <w:r w:rsidRPr="00EE1E2D">
        <w:rPr>
          <w:rFonts w:ascii="Trebuchet MS" w:hAnsi="Trebuchet MS"/>
          <w:sz w:val="22"/>
          <w:szCs w:val="22"/>
        </w:rPr>
        <w:t xml:space="preserve"> European </w:t>
      </w:r>
      <w:proofErr w:type="spellStart"/>
      <w:r w:rsidRPr="00EE1E2D">
        <w:rPr>
          <w:rFonts w:ascii="Trebuchet MS" w:hAnsi="Trebuchet MS"/>
          <w:sz w:val="22"/>
          <w:szCs w:val="22"/>
        </w:rPr>
        <w:t>şi</w:t>
      </w:r>
      <w:proofErr w:type="spellEnd"/>
      <w:r w:rsidRPr="00EE1E2D">
        <w:rPr>
          <w:rFonts w:ascii="Trebuchet MS" w:hAnsi="Trebuchet MS"/>
          <w:sz w:val="22"/>
          <w:szCs w:val="22"/>
        </w:rPr>
        <w:t xml:space="preserve"> a </w:t>
      </w:r>
      <w:proofErr w:type="spellStart"/>
      <w:r w:rsidRPr="00EE1E2D">
        <w:rPr>
          <w:rFonts w:ascii="Trebuchet MS" w:hAnsi="Trebuchet MS"/>
          <w:sz w:val="22"/>
          <w:szCs w:val="22"/>
        </w:rPr>
        <w:t>Consiliului</w:t>
      </w:r>
      <w:proofErr w:type="spellEnd"/>
      <w:r w:rsidRPr="00EE1E2D">
        <w:rPr>
          <w:rFonts w:ascii="Trebuchet MS" w:hAnsi="Trebuchet MS"/>
          <w:sz w:val="22"/>
          <w:szCs w:val="22"/>
        </w:rPr>
        <w:t>;</w:t>
      </w:r>
    </w:p>
    <w:p w14:paraId="05B10512" w14:textId="77777777" w:rsidR="00EE1E2D" w:rsidRPr="00EE1E2D" w:rsidRDefault="00EE1E2D" w:rsidP="00EE1E2D">
      <w:pPr>
        <w:numPr>
          <w:ilvl w:val="0"/>
          <w:numId w:val="1"/>
        </w:numPr>
        <w:spacing w:after="200" w:line="276" w:lineRule="auto"/>
        <w:ind w:left="720"/>
        <w:contextualSpacing/>
        <w:jc w:val="both"/>
        <w:rPr>
          <w:rFonts w:ascii="Trebuchet MS" w:hAnsi="Trebuchet MS"/>
        </w:rPr>
      </w:pPr>
      <w:r w:rsidRPr="00EE1E2D">
        <w:rPr>
          <w:rFonts w:ascii="Trebuchet MS" w:hAnsi="Trebuchet MS"/>
        </w:rPr>
        <w:t>titularii pe numele cărora au fost emise autorizaţii de construire şi/sau desfiinţări trebuie să raporteze anual APM, până la 30 aprilie a anului următor celui pentru care se raportează, conformarea cu art. 17 alin. (7) din OUG nr. 92/2021 privind regimul deşeurilor aprobată cu modificările și completările ulterioare prin Legea nr. 17/2023;</w:t>
      </w:r>
    </w:p>
    <w:p w14:paraId="731C2E05" w14:textId="77777777" w:rsidR="00EE1E2D" w:rsidRPr="00EE1E2D" w:rsidRDefault="00EE1E2D" w:rsidP="00EE1E2D">
      <w:pPr>
        <w:numPr>
          <w:ilvl w:val="0"/>
          <w:numId w:val="1"/>
        </w:numPr>
        <w:spacing w:after="200" w:line="276" w:lineRule="auto"/>
        <w:ind w:left="720"/>
        <w:contextualSpacing/>
        <w:jc w:val="both"/>
        <w:rPr>
          <w:rFonts w:ascii="Trebuchet MS" w:hAnsi="Trebuchet MS"/>
        </w:rPr>
      </w:pPr>
      <w:r w:rsidRPr="00EE1E2D">
        <w:rPr>
          <w:rFonts w:ascii="Trebuchet MS" w:hAnsi="Trebuchet MS"/>
        </w:rPr>
        <w:t>deţinătorul de deşeuri, care execută lucrări de construire/desfiinţare pentru care nu este obligatorie emiterea unei autorizaţii de construire, potrivit prevederilor art. 11 din Legea nr. 50/1991, republicată, cu modificările şi completările ulterioare, are obligaţia să utilizeze sistemul organizat de autoritatea administraţiei publice locale de pe raza administrativ-teritorială în care îşi are domiciliul;</w:t>
      </w:r>
    </w:p>
    <w:p w14:paraId="1B1E75A6" w14:textId="77777777" w:rsidR="00EE1E2D" w:rsidRPr="00EE1E2D" w:rsidRDefault="00EE1E2D" w:rsidP="00EE1E2D">
      <w:pPr>
        <w:numPr>
          <w:ilvl w:val="0"/>
          <w:numId w:val="1"/>
        </w:numPr>
        <w:spacing w:after="200" w:line="276" w:lineRule="auto"/>
        <w:ind w:left="720"/>
        <w:contextualSpacing/>
        <w:jc w:val="both"/>
        <w:rPr>
          <w:rFonts w:ascii="Trebuchet MS" w:hAnsi="Trebuchet MS"/>
        </w:rPr>
      </w:pPr>
      <w:r w:rsidRPr="00EE1E2D">
        <w:rPr>
          <w:rFonts w:ascii="Trebuchet MS" w:hAnsi="Trebuchet MS"/>
        </w:rPr>
        <w:t>se interzice abandonarea, aruncarea, precum și ascunderea deșeurilor;</w:t>
      </w:r>
    </w:p>
    <w:p w14:paraId="7A941048" w14:textId="77777777" w:rsidR="00EE1E2D" w:rsidRPr="00EE1E2D" w:rsidRDefault="00EE1E2D" w:rsidP="00EE1E2D">
      <w:pPr>
        <w:numPr>
          <w:ilvl w:val="0"/>
          <w:numId w:val="1"/>
        </w:numPr>
        <w:spacing w:after="200" w:line="276" w:lineRule="auto"/>
        <w:ind w:left="720"/>
        <w:contextualSpacing/>
        <w:jc w:val="both"/>
        <w:rPr>
          <w:rFonts w:ascii="Trebuchet MS" w:hAnsi="Trebuchet MS"/>
        </w:rPr>
      </w:pPr>
      <w:r w:rsidRPr="00EE1E2D">
        <w:rPr>
          <w:rFonts w:ascii="Trebuchet MS" w:hAnsi="Trebuchet MS"/>
        </w:rPr>
        <w:lastRenderedPageBreak/>
        <w:t xml:space="preserve">se interzice eliminarea, deținerea, păstrarea deșeurilor în afara spațiilor autorizate în acest scop; </w:t>
      </w:r>
    </w:p>
    <w:p w14:paraId="1D419617" w14:textId="77777777" w:rsidR="00EE1E2D" w:rsidRPr="00EE1E2D" w:rsidRDefault="00EE1E2D" w:rsidP="00EE1E2D">
      <w:pPr>
        <w:numPr>
          <w:ilvl w:val="0"/>
          <w:numId w:val="1"/>
        </w:numPr>
        <w:spacing w:after="0" w:line="276" w:lineRule="auto"/>
        <w:ind w:left="720"/>
        <w:contextualSpacing/>
        <w:jc w:val="both"/>
        <w:rPr>
          <w:rFonts w:ascii="Trebuchet MS" w:hAnsi="Trebuchet MS"/>
        </w:rPr>
      </w:pPr>
      <w:r w:rsidRPr="00EE1E2D">
        <w:rPr>
          <w:rFonts w:ascii="Trebuchet MS" w:hAnsi="Trebuchet MS"/>
        </w:rPr>
        <w:t>organizarea de șantier pentru lucrările prevăzute prin proiect va fi amplasată în incinta amplasamentului și se va avea în vedere următoarele:</w:t>
      </w:r>
    </w:p>
    <w:p w14:paraId="7827B49D" w14:textId="77777777" w:rsidR="00EE1E2D" w:rsidRPr="00EE1E2D" w:rsidRDefault="00EE1E2D" w:rsidP="00EE1E2D">
      <w:pPr>
        <w:numPr>
          <w:ilvl w:val="1"/>
          <w:numId w:val="1"/>
        </w:numPr>
        <w:spacing w:after="0" w:line="276" w:lineRule="auto"/>
        <w:ind w:left="1440"/>
        <w:contextualSpacing/>
        <w:jc w:val="both"/>
        <w:rPr>
          <w:rFonts w:ascii="Trebuchet MS" w:hAnsi="Trebuchet MS"/>
        </w:rPr>
      </w:pPr>
      <w:r w:rsidRPr="00EE1E2D">
        <w:rPr>
          <w:rFonts w:ascii="Trebuchet MS" w:hAnsi="Trebuchet MS"/>
        </w:rPr>
        <w:t>organizarea de șantier va ocupa suprafețe cât mai reduse;</w:t>
      </w:r>
    </w:p>
    <w:p w14:paraId="2648D715" w14:textId="77777777" w:rsidR="00EE1E2D" w:rsidRPr="00EE1E2D" w:rsidRDefault="00EE1E2D" w:rsidP="00EE1E2D">
      <w:pPr>
        <w:numPr>
          <w:ilvl w:val="1"/>
          <w:numId w:val="1"/>
        </w:numPr>
        <w:spacing w:after="0" w:line="276" w:lineRule="auto"/>
        <w:ind w:left="1440"/>
        <w:contextualSpacing/>
        <w:jc w:val="both"/>
        <w:rPr>
          <w:rFonts w:ascii="Trebuchet MS" w:hAnsi="Trebuchet MS"/>
        </w:rPr>
      </w:pPr>
      <w:r w:rsidRPr="00EE1E2D">
        <w:rPr>
          <w:rFonts w:ascii="Trebuchet MS" w:hAnsi="Trebuchet MS"/>
        </w:rPr>
        <w:t>organizarea de șantier se va realiza, astfel încât impactul generat de aceasta asupra factorilor de mediu locali, pe timpul derulării lucrărilor prevăzute prin proiect, să fie cât mai redus;</w:t>
      </w:r>
    </w:p>
    <w:p w14:paraId="537017C5" w14:textId="77777777" w:rsidR="00EE1E2D" w:rsidRPr="00EE1E2D" w:rsidRDefault="00EE1E2D" w:rsidP="00EE1E2D">
      <w:pPr>
        <w:numPr>
          <w:ilvl w:val="1"/>
          <w:numId w:val="1"/>
        </w:numPr>
        <w:spacing w:after="0" w:line="276" w:lineRule="auto"/>
        <w:ind w:left="1440"/>
        <w:contextualSpacing/>
        <w:jc w:val="both"/>
        <w:rPr>
          <w:rFonts w:ascii="Trebuchet MS" w:hAnsi="Trebuchet MS"/>
        </w:rPr>
      </w:pPr>
      <w:r w:rsidRPr="00EE1E2D">
        <w:rPr>
          <w:rFonts w:ascii="Trebuchet MS" w:hAnsi="Trebuchet MS"/>
        </w:rPr>
        <w:t>se interzice spălarea utilajelor/vehiculelor în zona de lucru aferentă sau în zona organizării de șantier;</w:t>
      </w:r>
    </w:p>
    <w:p w14:paraId="0E4CC3ED" w14:textId="77777777" w:rsidR="00EE1E2D" w:rsidRPr="00EE1E2D" w:rsidRDefault="00EE1E2D" w:rsidP="00EE1E2D">
      <w:pPr>
        <w:numPr>
          <w:ilvl w:val="1"/>
          <w:numId w:val="1"/>
        </w:numPr>
        <w:spacing w:after="0" w:line="276" w:lineRule="auto"/>
        <w:ind w:left="1440"/>
        <w:contextualSpacing/>
        <w:jc w:val="both"/>
        <w:rPr>
          <w:rFonts w:ascii="Trebuchet MS" w:hAnsi="Trebuchet MS"/>
        </w:rPr>
      </w:pPr>
      <w:r w:rsidRPr="00EE1E2D">
        <w:rPr>
          <w:rFonts w:ascii="Trebuchet MS" w:hAnsi="Trebuchet MS"/>
        </w:rPr>
        <w:t>materialele necesare executării lucrărilor propuse se vor depozita în locuri bine stabilite, amenajate corespunzător;</w:t>
      </w:r>
    </w:p>
    <w:p w14:paraId="32050908" w14:textId="77777777" w:rsidR="00EE1E2D" w:rsidRPr="00EE1E2D" w:rsidRDefault="00EE1E2D" w:rsidP="00EE1E2D">
      <w:pPr>
        <w:numPr>
          <w:ilvl w:val="1"/>
          <w:numId w:val="1"/>
        </w:numPr>
        <w:spacing w:after="0" w:line="276" w:lineRule="auto"/>
        <w:ind w:left="1440"/>
        <w:contextualSpacing/>
        <w:jc w:val="both"/>
        <w:rPr>
          <w:rFonts w:ascii="Trebuchet MS" w:hAnsi="Trebuchet MS"/>
        </w:rPr>
      </w:pPr>
      <w:r w:rsidRPr="00EE1E2D">
        <w:rPr>
          <w:rFonts w:ascii="Trebuchet MS" w:hAnsi="Trebuchet MS"/>
        </w:rPr>
        <w:t>se vor lua masuri pentru minimizarea emisiilor de pulberi în suspensie și sedimentabile cu repectarea prevederilor STAS 12.574-87;</w:t>
      </w:r>
    </w:p>
    <w:p w14:paraId="063838A6" w14:textId="77777777" w:rsidR="00EE1E2D" w:rsidRPr="00EE1E2D" w:rsidRDefault="00EE1E2D" w:rsidP="00EE1E2D">
      <w:pPr>
        <w:numPr>
          <w:ilvl w:val="1"/>
          <w:numId w:val="1"/>
        </w:numPr>
        <w:spacing w:after="0" w:line="276" w:lineRule="auto"/>
        <w:ind w:left="1440"/>
        <w:contextualSpacing/>
        <w:jc w:val="both"/>
        <w:rPr>
          <w:rFonts w:ascii="Trebuchet MS" w:hAnsi="Trebuchet MS"/>
        </w:rPr>
      </w:pPr>
      <w:r w:rsidRPr="00EE1E2D">
        <w:rPr>
          <w:rFonts w:ascii="Trebuchet MS" w:hAnsi="Trebuchet MS"/>
        </w:rPr>
        <w:t>pe perioada de execuție a lucrărilor, zgomotul produs de activitățile de pe amplasament nu trebuie să depășească nivelul de presiune acustică, conform SR 10009-2017 – Acustică. Limite admisibile ale nivelului de zgomot din mediul ambiant;</w:t>
      </w:r>
    </w:p>
    <w:p w14:paraId="35E1E962" w14:textId="77777777" w:rsidR="00EE1E2D" w:rsidRPr="00EE1E2D" w:rsidRDefault="00EE1E2D" w:rsidP="00EE1E2D">
      <w:pPr>
        <w:numPr>
          <w:ilvl w:val="0"/>
          <w:numId w:val="1"/>
        </w:numPr>
        <w:spacing w:after="0" w:line="276" w:lineRule="auto"/>
        <w:ind w:left="720"/>
        <w:contextualSpacing/>
        <w:jc w:val="both"/>
        <w:rPr>
          <w:rFonts w:ascii="Trebuchet MS" w:hAnsi="Trebuchet MS"/>
        </w:rPr>
      </w:pPr>
      <w:r w:rsidRPr="00EE1E2D">
        <w:rPr>
          <w:rFonts w:ascii="Trebuchet MS" w:hAnsi="Trebuchet MS"/>
        </w:rPr>
        <w:t>utilajele folosite pe durata de realizare a lucr</w:t>
      </w:r>
      <w:r w:rsidRPr="00EE1E2D">
        <w:rPr>
          <w:rFonts w:ascii="Arial" w:hAnsi="Arial" w:cs="Arial"/>
        </w:rPr>
        <w:t>ǎ</w:t>
      </w:r>
      <w:r w:rsidRPr="00EE1E2D">
        <w:rPr>
          <w:rFonts w:ascii="Trebuchet MS" w:hAnsi="Trebuchet MS"/>
        </w:rPr>
        <w:t>rilor, precum si mijloacele de transport, vor avea o stare tehnic</w:t>
      </w:r>
      <w:r w:rsidRPr="00EE1E2D">
        <w:rPr>
          <w:rFonts w:ascii="Arial" w:hAnsi="Arial" w:cs="Arial"/>
        </w:rPr>
        <w:t>ǎ</w:t>
      </w:r>
      <w:r w:rsidRPr="00EE1E2D">
        <w:rPr>
          <w:rFonts w:ascii="Trebuchet MS" w:hAnsi="Trebuchet MS"/>
        </w:rPr>
        <w:t xml:space="preserve"> corespunz</w:t>
      </w:r>
      <w:r w:rsidRPr="00EE1E2D">
        <w:rPr>
          <w:rFonts w:ascii="Arial" w:hAnsi="Arial" w:cs="Arial"/>
        </w:rPr>
        <w:t>ǎ</w:t>
      </w:r>
      <w:r w:rsidRPr="00EE1E2D">
        <w:rPr>
          <w:rFonts w:ascii="Trebuchet MS" w:hAnsi="Trebuchet MS"/>
        </w:rPr>
        <w:t>toare, astfel incat s</w:t>
      </w:r>
      <w:r w:rsidRPr="00EE1E2D">
        <w:rPr>
          <w:rFonts w:ascii="Arial" w:hAnsi="Arial" w:cs="Arial"/>
        </w:rPr>
        <w:t>ǎ</w:t>
      </w:r>
      <w:r w:rsidRPr="00EE1E2D">
        <w:rPr>
          <w:rFonts w:ascii="Trebuchet MS" w:hAnsi="Trebuchet MS"/>
        </w:rPr>
        <w:t xml:space="preserve"> fie exclus</w:t>
      </w:r>
      <w:r w:rsidRPr="00EE1E2D">
        <w:rPr>
          <w:rFonts w:ascii="Arial" w:hAnsi="Arial" w:cs="Arial"/>
        </w:rPr>
        <w:t>ǎ</w:t>
      </w:r>
      <w:r w:rsidRPr="00EE1E2D">
        <w:rPr>
          <w:rFonts w:ascii="Trebuchet MS" w:hAnsi="Trebuchet MS"/>
        </w:rPr>
        <w:t xml:space="preserve"> orice posibilitate de poluare a mediului inconjurator cu combustibil ori material lubrifiant direct sau indirect;</w:t>
      </w:r>
    </w:p>
    <w:p w14:paraId="36C32D78" w14:textId="77777777" w:rsidR="00EE1E2D" w:rsidRPr="00EE1E2D" w:rsidRDefault="00EE1E2D" w:rsidP="00EE1E2D">
      <w:pPr>
        <w:numPr>
          <w:ilvl w:val="0"/>
          <w:numId w:val="1"/>
        </w:numPr>
        <w:spacing w:after="0" w:line="276" w:lineRule="auto"/>
        <w:ind w:left="720"/>
        <w:contextualSpacing/>
        <w:jc w:val="both"/>
        <w:rPr>
          <w:rFonts w:ascii="Trebuchet MS" w:hAnsi="Trebuchet MS"/>
        </w:rPr>
      </w:pPr>
      <w:r w:rsidRPr="00EE1E2D">
        <w:rPr>
          <w:rFonts w:ascii="Trebuchet MS" w:hAnsi="Trebuchet MS"/>
        </w:rPr>
        <w:t>în cazul poluării accidentale a solului cu produse petroliere și uleiuri minerale de la vehiculele grele și echipamentele mobile se va proceda imediat la decopertarea solului contaminat, stocarea lui în saci, tratarea de către firme autorizate/depozitarea în depozite de deșeuri autorizate;</w:t>
      </w:r>
    </w:p>
    <w:p w14:paraId="78B41867" w14:textId="77777777" w:rsidR="00EE1E2D" w:rsidRPr="00EE1E2D" w:rsidRDefault="00EE1E2D" w:rsidP="00EE1E2D">
      <w:pPr>
        <w:numPr>
          <w:ilvl w:val="0"/>
          <w:numId w:val="1"/>
        </w:numPr>
        <w:spacing w:after="0" w:line="276" w:lineRule="auto"/>
        <w:ind w:left="720"/>
        <w:contextualSpacing/>
        <w:jc w:val="both"/>
        <w:rPr>
          <w:rFonts w:ascii="Trebuchet MS" w:hAnsi="Trebuchet MS"/>
        </w:rPr>
      </w:pPr>
      <w:r w:rsidRPr="00EE1E2D">
        <w:rPr>
          <w:rFonts w:ascii="Trebuchet MS" w:hAnsi="Trebuchet MS"/>
        </w:rPr>
        <w:t>prezenta decizie nu exonerează de răspundere proiectantul și constructorul, în cazul producerii unor accidente în timpul execuției lucrărilor sau exploatării acestora;</w:t>
      </w:r>
    </w:p>
    <w:p w14:paraId="30191005" w14:textId="77777777" w:rsidR="00EE1E2D" w:rsidRPr="00EE1E2D" w:rsidRDefault="00EE1E2D" w:rsidP="00EE1E2D">
      <w:pPr>
        <w:numPr>
          <w:ilvl w:val="0"/>
          <w:numId w:val="1"/>
        </w:numPr>
        <w:autoSpaceDE w:val="0"/>
        <w:autoSpaceDN w:val="0"/>
        <w:adjustRightInd w:val="0"/>
        <w:spacing w:after="0" w:line="276" w:lineRule="auto"/>
        <w:ind w:left="720"/>
        <w:contextualSpacing/>
        <w:jc w:val="both"/>
        <w:rPr>
          <w:rFonts w:ascii="Trebuchet MS" w:hAnsi="Trebuchet MS"/>
        </w:rPr>
      </w:pPr>
      <w:r w:rsidRPr="00EE1E2D">
        <w:rPr>
          <w:rFonts w:ascii="Trebuchet MS" w:hAnsi="Trebuchet MS"/>
        </w:rPr>
        <w:t>raportarea imediată la APM Tulcea și GNM – CJ Tulcea în cazul producerii unui eveniment (indiferent de factorul de mediu afectat – apa, aer, sol) care poate conduce la accidente/incidente ecologice, poluare accidentală;</w:t>
      </w:r>
    </w:p>
    <w:p w14:paraId="4C88592C" w14:textId="77777777" w:rsidR="00EE1E2D" w:rsidRPr="00EE1E2D" w:rsidRDefault="00EE1E2D" w:rsidP="00EE1E2D">
      <w:pPr>
        <w:numPr>
          <w:ilvl w:val="0"/>
          <w:numId w:val="1"/>
        </w:numPr>
        <w:autoSpaceDE w:val="0"/>
        <w:autoSpaceDN w:val="0"/>
        <w:adjustRightInd w:val="0"/>
        <w:spacing w:after="0" w:line="276" w:lineRule="auto"/>
        <w:ind w:left="720"/>
        <w:contextualSpacing/>
        <w:jc w:val="both"/>
        <w:rPr>
          <w:rFonts w:ascii="Trebuchet MS" w:hAnsi="Trebuchet MS"/>
        </w:rPr>
      </w:pPr>
      <w:r w:rsidRPr="00EE1E2D">
        <w:rPr>
          <w:rFonts w:ascii="Trebuchet MS" w:hAnsi="Trebuchet MS"/>
        </w:rPr>
        <w:t>beneficiarul răspunde de realizarea corectă a lucrărilor propuse, respectând condițtiile  prezentate în memoriul de prezentare;</w:t>
      </w:r>
    </w:p>
    <w:p w14:paraId="25D1C028" w14:textId="77777777" w:rsidR="00EE1E2D" w:rsidRPr="00EE1E2D" w:rsidRDefault="00EE1E2D" w:rsidP="00EE1E2D">
      <w:pPr>
        <w:numPr>
          <w:ilvl w:val="0"/>
          <w:numId w:val="1"/>
        </w:numPr>
        <w:autoSpaceDE w:val="0"/>
        <w:autoSpaceDN w:val="0"/>
        <w:adjustRightInd w:val="0"/>
        <w:spacing w:after="0" w:line="276" w:lineRule="auto"/>
        <w:ind w:left="720"/>
        <w:contextualSpacing/>
        <w:jc w:val="both"/>
        <w:rPr>
          <w:rFonts w:ascii="Trebuchet MS" w:hAnsi="Trebuchet MS"/>
        </w:rPr>
      </w:pPr>
      <w:r w:rsidRPr="00EE1E2D">
        <w:rPr>
          <w:rFonts w:ascii="Trebuchet MS" w:hAnsi="Trebuchet MS"/>
        </w:rPr>
        <w:t>dacă terenurile cu destinația de spații verzi vor fi afectate în mod accidental în timpul realizării proiectului, ele vor fi aduse la stadiul de funcționalitate avut anterior, cu refacerea acestora (se va realiza reabilitarea ecologică a zonelor afectate temporar și readucerea lor la starea și funcționalitatea inițială);</w:t>
      </w:r>
    </w:p>
    <w:p w14:paraId="7AC589D5" w14:textId="77777777" w:rsidR="00EE1E2D" w:rsidRPr="00EE1E2D" w:rsidRDefault="00EE1E2D" w:rsidP="00EE1E2D">
      <w:pPr>
        <w:numPr>
          <w:ilvl w:val="0"/>
          <w:numId w:val="1"/>
        </w:numPr>
        <w:autoSpaceDE w:val="0"/>
        <w:autoSpaceDN w:val="0"/>
        <w:adjustRightInd w:val="0"/>
        <w:spacing w:after="0" w:line="276" w:lineRule="auto"/>
        <w:ind w:left="720"/>
        <w:contextualSpacing/>
        <w:jc w:val="both"/>
        <w:rPr>
          <w:rFonts w:ascii="Trebuchet MS" w:hAnsi="Trebuchet MS"/>
          <w:b/>
        </w:rPr>
      </w:pPr>
      <w:r w:rsidRPr="00EE1E2D">
        <w:rPr>
          <w:rFonts w:ascii="Trebuchet MS" w:hAnsi="Trebuchet MS"/>
          <w:b/>
        </w:rPr>
        <w:t>la finalizarea lucrărilor se va notifica APM Tulcea, în vederea întocmirii procesului verbal de constatare a realizării lucrărilor prevăzute în actul de reglementare. Procesul-verbal încheiat de APM Tulcea la verificarea respectării prevederilor prezentei decizii, se anexează și face parte integrantă din procesul-verbal de recepție la terminarea lucrărilor;</w:t>
      </w:r>
    </w:p>
    <w:p w14:paraId="07459F47" w14:textId="51FC6C1E" w:rsidR="00EE1E2D" w:rsidRPr="00EE1E2D" w:rsidRDefault="00EE1E2D" w:rsidP="00AA186F">
      <w:pPr>
        <w:numPr>
          <w:ilvl w:val="0"/>
          <w:numId w:val="8"/>
        </w:numPr>
        <w:tabs>
          <w:tab w:val="left" w:pos="90"/>
          <w:tab w:val="left" w:pos="180"/>
        </w:tabs>
        <w:autoSpaceDE w:val="0"/>
        <w:autoSpaceDN w:val="0"/>
        <w:adjustRightInd w:val="0"/>
        <w:spacing w:after="152" w:line="276" w:lineRule="auto"/>
        <w:ind w:left="450" w:hanging="90"/>
        <w:contextualSpacing/>
        <w:jc w:val="both"/>
        <w:rPr>
          <w:rFonts w:ascii="Trebuchet MS" w:hAnsi="Trebuchet MS"/>
        </w:rPr>
      </w:pPr>
      <w:r w:rsidRPr="00EE1E2D">
        <w:rPr>
          <w:rFonts w:ascii="Trebuchet MS" w:hAnsi="Trebuchet MS"/>
        </w:rPr>
        <w:t xml:space="preserve">beneficiarul va respecta condițiile impuse prin certificatul de urbanism nr. </w:t>
      </w:r>
      <w:r w:rsidR="00AA186F">
        <w:rPr>
          <w:rFonts w:ascii="Times New Roman" w:hAnsi="Times New Roman"/>
          <w:sz w:val="28"/>
          <w:szCs w:val="28"/>
        </w:rPr>
        <w:t xml:space="preserve">1 </w:t>
      </w:r>
      <w:r w:rsidR="00AA186F" w:rsidRPr="006A30B9">
        <w:rPr>
          <w:rFonts w:ascii="Times New Roman" w:hAnsi="Times New Roman"/>
          <w:sz w:val="28"/>
          <w:szCs w:val="28"/>
        </w:rPr>
        <w:t xml:space="preserve">din </w:t>
      </w:r>
      <w:r w:rsidR="00AA186F">
        <w:rPr>
          <w:rFonts w:ascii="Times New Roman" w:hAnsi="Times New Roman"/>
          <w:sz w:val="28"/>
          <w:szCs w:val="28"/>
        </w:rPr>
        <w:t>15.03.2023</w:t>
      </w:r>
      <w:r w:rsidR="00AA186F" w:rsidRPr="006A30B9">
        <w:rPr>
          <w:rFonts w:ascii="Times New Roman" w:hAnsi="Times New Roman"/>
          <w:sz w:val="28"/>
          <w:szCs w:val="28"/>
        </w:rPr>
        <w:t xml:space="preserve">, emis de </w:t>
      </w:r>
      <w:r w:rsidR="00AA186F">
        <w:rPr>
          <w:rFonts w:ascii="Times New Roman" w:hAnsi="Times New Roman"/>
          <w:sz w:val="28"/>
          <w:szCs w:val="28"/>
        </w:rPr>
        <w:t>Primăria Comunei Turcoaia</w:t>
      </w:r>
      <w:r w:rsidRPr="00EE1E2D">
        <w:rPr>
          <w:rFonts w:ascii="Trebuchet MS" w:hAnsi="Trebuchet MS"/>
        </w:rPr>
        <w:t>.</w:t>
      </w:r>
    </w:p>
    <w:p w14:paraId="0649DAFD" w14:textId="3A6EE88C" w:rsidR="00EE1E2D" w:rsidRPr="00EE1E2D" w:rsidRDefault="00EE1E2D" w:rsidP="00EE1E2D">
      <w:pPr>
        <w:autoSpaceDE w:val="0"/>
        <w:autoSpaceDN w:val="0"/>
        <w:adjustRightInd w:val="0"/>
        <w:spacing w:after="0" w:line="276" w:lineRule="auto"/>
        <w:ind w:left="360"/>
        <w:contextualSpacing/>
        <w:jc w:val="both"/>
        <w:rPr>
          <w:rFonts w:ascii="Trebuchet MS" w:hAnsi="Trebuchet MS"/>
          <w:b/>
        </w:rPr>
      </w:pPr>
      <w:r>
        <w:rPr>
          <w:rFonts w:ascii="Trebuchet MS" w:hAnsi="Trebuchet MS"/>
          <w:b/>
        </w:rPr>
        <w:lastRenderedPageBreak/>
        <w:t xml:space="preserve">      </w:t>
      </w:r>
      <w:r w:rsidRPr="00EE1E2D">
        <w:rPr>
          <w:rFonts w:ascii="Trebuchet MS" w:hAnsi="Trebuchet MS"/>
          <w:b/>
        </w:rPr>
        <w:t>Prezenta decizie este valabilă pe toata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5A62C92A" w14:textId="36BE37C9" w:rsidR="00EE1E2D" w:rsidRPr="00EE1E2D" w:rsidRDefault="00EE1E2D" w:rsidP="00EE1E2D">
      <w:pPr>
        <w:spacing w:after="0" w:line="276" w:lineRule="auto"/>
        <w:ind w:left="360"/>
        <w:contextualSpacing/>
        <w:jc w:val="both"/>
        <w:rPr>
          <w:rFonts w:ascii="Trebuchet MS" w:hAnsi="Trebuchet MS"/>
        </w:rPr>
      </w:pPr>
      <w:r>
        <w:rPr>
          <w:rFonts w:ascii="Trebuchet MS" w:hAnsi="Trebuchet MS"/>
        </w:rPr>
        <w:t xml:space="preserve">      </w:t>
      </w:r>
      <w:r w:rsidRPr="00EE1E2D">
        <w:rPr>
          <w:rFonts w:ascii="Trebuchet MS" w:hAnsi="Trebuchet MS"/>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1ACC4560" w14:textId="5D984C91" w:rsidR="00EE1E2D" w:rsidRPr="00EE1E2D" w:rsidRDefault="00EE1E2D" w:rsidP="00EE1E2D">
      <w:pPr>
        <w:spacing w:after="0" w:line="276" w:lineRule="auto"/>
        <w:ind w:left="360"/>
        <w:contextualSpacing/>
        <w:jc w:val="both"/>
        <w:rPr>
          <w:rFonts w:ascii="Trebuchet MS" w:hAnsi="Trebuchet MS"/>
        </w:rPr>
      </w:pPr>
      <w:r>
        <w:rPr>
          <w:rFonts w:ascii="Trebuchet MS" w:hAnsi="Trebuchet MS"/>
        </w:rPr>
        <w:t xml:space="preserve">      </w:t>
      </w:r>
      <w:r w:rsidRPr="00EE1E2D">
        <w:rPr>
          <w:rFonts w:ascii="Trebuchet MS" w:hAnsi="Trebuchet MS"/>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298E23AE" w14:textId="77777777" w:rsidR="00EE1E2D" w:rsidRPr="00EE1E2D" w:rsidRDefault="00EE1E2D" w:rsidP="00EE1E2D">
      <w:pPr>
        <w:spacing w:after="0" w:line="276" w:lineRule="auto"/>
        <w:ind w:left="360" w:firstLine="360"/>
        <w:contextualSpacing/>
        <w:jc w:val="both"/>
        <w:rPr>
          <w:rFonts w:ascii="Trebuchet MS" w:hAnsi="Trebuchet MS"/>
        </w:rPr>
      </w:pPr>
      <w:r w:rsidRPr="00EE1E2D">
        <w:rPr>
          <w:rFonts w:ascii="Trebuchet MS" w:hAnsi="Trebuchet MS"/>
        </w:rPr>
        <w:t>Actele sau omisiunile autorității publice competente care fac obiectul participării publicului se atacă în instanța odată cu decizia etapei de încadrare, cu acordul de mediu ori, dupa caz, cu decizia de respingere a solicitarii de emitere a acordului de mediu, respectiv cu aprobarea de dezvoltare sau, dupa caz, cu decizia de respingere a solicitării aprobării de dezvoltare.</w:t>
      </w:r>
    </w:p>
    <w:p w14:paraId="4CFB9FB4" w14:textId="77777777" w:rsidR="00EE1E2D" w:rsidRPr="00EE1E2D" w:rsidRDefault="00EE1E2D" w:rsidP="00EE1E2D">
      <w:pPr>
        <w:spacing w:after="0" w:line="276" w:lineRule="auto"/>
        <w:ind w:left="360" w:firstLine="360"/>
        <w:contextualSpacing/>
        <w:jc w:val="both"/>
        <w:rPr>
          <w:rFonts w:ascii="Trebuchet MS" w:hAnsi="Trebuchet MS"/>
        </w:rPr>
      </w:pPr>
      <w:r w:rsidRPr="00EE1E2D">
        <w:rPr>
          <w:rFonts w:ascii="Trebuchet MS" w:hAnsi="Trebuchet MS"/>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alin.(3) sau autoritătii ierarhic superioare revocarea, în tot sau în parte, a respectivei decizii. Solicitarea trebuie înregistrată în termen de 30 de zile de la data aducerii la cunoștință publicului a deciziei.</w:t>
      </w:r>
    </w:p>
    <w:p w14:paraId="6C2A9FE5" w14:textId="77777777" w:rsidR="00EE1E2D" w:rsidRPr="00EE1E2D" w:rsidRDefault="00EE1E2D" w:rsidP="00EE1E2D">
      <w:pPr>
        <w:spacing w:after="0" w:line="276" w:lineRule="auto"/>
        <w:ind w:left="360" w:firstLine="360"/>
        <w:contextualSpacing/>
        <w:jc w:val="both"/>
        <w:rPr>
          <w:rFonts w:ascii="Trebuchet MS" w:hAnsi="Trebuchet MS"/>
        </w:rPr>
      </w:pPr>
      <w:r w:rsidRPr="00EE1E2D">
        <w:rPr>
          <w:rFonts w:ascii="Trebuchet MS" w:hAnsi="Trebuchet MS"/>
        </w:rPr>
        <w:t>Autoritatea publică emitentă are obligația de a răspunde la plângerea prealabilă prevăzută la art. 22 alin. (1) în termen de 30 de zile de la data înregistrarii acesteia la acea autoritate.</w:t>
      </w:r>
    </w:p>
    <w:p w14:paraId="3A44F66C" w14:textId="77777777" w:rsidR="00EE1E2D" w:rsidRPr="00EE1E2D" w:rsidRDefault="00EE1E2D" w:rsidP="00EE1E2D">
      <w:pPr>
        <w:spacing w:after="0" w:line="276" w:lineRule="auto"/>
        <w:ind w:left="360" w:firstLine="360"/>
        <w:contextualSpacing/>
        <w:jc w:val="both"/>
        <w:rPr>
          <w:rFonts w:ascii="Trebuchet MS" w:hAnsi="Trebuchet MS"/>
        </w:rPr>
      </w:pPr>
      <w:r w:rsidRPr="00EE1E2D">
        <w:rPr>
          <w:rFonts w:ascii="Trebuchet MS" w:hAnsi="Trebuchet MS"/>
        </w:rPr>
        <w:t>Procedura de soluționare a plângerii prealabile prevăzută la art. 22 alin. (1) este gratuită și trebuie sa fie echitabilă, rapidă și corectă.</w:t>
      </w:r>
    </w:p>
    <w:p w14:paraId="763AC798" w14:textId="0B314D56" w:rsidR="00EE1E2D" w:rsidRPr="00AA186F" w:rsidRDefault="00EE1E2D" w:rsidP="00AA186F">
      <w:pPr>
        <w:tabs>
          <w:tab w:val="left" w:pos="1155"/>
        </w:tabs>
        <w:spacing w:line="276" w:lineRule="auto"/>
        <w:ind w:left="360" w:hanging="360"/>
        <w:rPr>
          <w:rFonts w:ascii="Trebuchet MS" w:hAnsi="Trebuchet MS"/>
        </w:rPr>
      </w:pPr>
      <w:r>
        <w:rPr>
          <w:rFonts w:ascii="Trebuchet MS" w:hAnsi="Trebuchet MS"/>
        </w:rPr>
        <w:t xml:space="preserve">          </w:t>
      </w:r>
      <w:r w:rsidRPr="00EE1E2D">
        <w:rPr>
          <w:rFonts w:ascii="Trebuchet MS" w:hAnsi="Trebuchet MS"/>
        </w:rPr>
        <w:t>Prezenta decizie poate fi contestată în conformitate cu prevederile Legii nr.292/2018 privind evaluarea impactului anumitor proiecte publice și private asupra mediului și ale Legii nr. 554/2004, cu modificarile și completările ulterioare.</w:t>
      </w:r>
    </w:p>
    <w:p w14:paraId="480817AA" w14:textId="77777777" w:rsidR="00EE1E2D" w:rsidRPr="00EE1E2D" w:rsidRDefault="00EE1E2D" w:rsidP="00EE1E2D">
      <w:pPr>
        <w:spacing w:after="120" w:line="276" w:lineRule="auto"/>
        <w:contextualSpacing/>
        <w:jc w:val="center"/>
        <w:outlineLvl w:val="0"/>
        <w:rPr>
          <w:rFonts w:ascii="Trebuchet MS" w:hAnsi="Trebuchet MS"/>
          <w:b/>
        </w:rPr>
      </w:pPr>
      <w:r w:rsidRPr="00EE1E2D">
        <w:rPr>
          <w:rFonts w:ascii="Trebuchet MS" w:hAnsi="Trebuchet MS"/>
          <w:b/>
        </w:rPr>
        <w:t>DIRECTOR EXECUTIV</w:t>
      </w:r>
    </w:p>
    <w:p w14:paraId="7980C1ED" w14:textId="77777777" w:rsidR="00EE1E2D" w:rsidRPr="00EE1E2D" w:rsidRDefault="00EE1E2D" w:rsidP="00EE1E2D">
      <w:pPr>
        <w:spacing w:after="120" w:line="276" w:lineRule="auto"/>
        <w:contextualSpacing/>
        <w:jc w:val="center"/>
        <w:outlineLvl w:val="0"/>
        <w:rPr>
          <w:rFonts w:ascii="Trebuchet MS" w:hAnsi="Trebuchet MS"/>
          <w:b/>
        </w:rPr>
      </w:pPr>
      <w:r w:rsidRPr="00EE1E2D">
        <w:rPr>
          <w:rFonts w:ascii="Trebuchet MS" w:hAnsi="Trebuchet MS"/>
          <w:b/>
        </w:rPr>
        <w:t>chim. Mirela-Aurelia RAICU</w:t>
      </w:r>
    </w:p>
    <w:p w14:paraId="251C00E7" w14:textId="77777777" w:rsidR="00EE1E2D" w:rsidRPr="00EE1E2D" w:rsidRDefault="00EE1E2D" w:rsidP="00EE1E2D">
      <w:pPr>
        <w:spacing w:after="0" w:line="276" w:lineRule="auto"/>
        <w:contextualSpacing/>
        <w:rPr>
          <w:rFonts w:ascii="Trebuchet MS" w:hAnsi="Trebuchet MS"/>
        </w:rPr>
      </w:pPr>
    </w:p>
    <w:p w14:paraId="1175801E" w14:textId="77777777" w:rsidR="00EE1E2D" w:rsidRPr="00EE1E2D" w:rsidRDefault="00EE1E2D" w:rsidP="00EE1E2D">
      <w:pPr>
        <w:spacing w:after="0" w:line="276" w:lineRule="auto"/>
        <w:contextualSpacing/>
        <w:rPr>
          <w:rFonts w:ascii="Trebuchet MS" w:hAnsi="Trebuchet MS"/>
        </w:rPr>
      </w:pPr>
    </w:p>
    <w:p w14:paraId="63C0B60B" w14:textId="157972D7" w:rsidR="00EE1E2D" w:rsidRPr="00EE1E2D" w:rsidRDefault="00EE1E2D" w:rsidP="00EE1E2D">
      <w:pPr>
        <w:spacing w:after="0" w:line="276" w:lineRule="auto"/>
        <w:contextualSpacing/>
        <w:rPr>
          <w:rFonts w:ascii="Trebuchet MS" w:hAnsi="Trebuchet MS"/>
        </w:rPr>
      </w:pPr>
      <w:r w:rsidRPr="00EE1E2D">
        <w:rPr>
          <w:rFonts w:ascii="Trebuchet MS" w:hAnsi="Trebuchet MS"/>
        </w:rPr>
        <w:t>Șef Serviciu</w:t>
      </w:r>
      <w:r w:rsidRPr="00EE1E2D">
        <w:rPr>
          <w:rFonts w:ascii="Trebuchet MS" w:hAnsi="Trebuchet MS"/>
        </w:rPr>
        <w:tab/>
      </w:r>
      <w:r w:rsidRPr="00EE1E2D">
        <w:rPr>
          <w:rFonts w:ascii="Trebuchet MS" w:hAnsi="Trebuchet MS"/>
        </w:rPr>
        <w:tab/>
      </w:r>
      <w:r w:rsidRPr="00EE1E2D">
        <w:rPr>
          <w:rFonts w:ascii="Trebuchet MS" w:hAnsi="Trebuchet MS"/>
        </w:rPr>
        <w:tab/>
      </w:r>
      <w:r w:rsidRPr="00EE1E2D">
        <w:rPr>
          <w:rFonts w:ascii="Trebuchet MS" w:hAnsi="Trebuchet MS"/>
        </w:rPr>
        <w:tab/>
      </w:r>
      <w:r w:rsidRPr="00EE1E2D">
        <w:rPr>
          <w:rFonts w:ascii="Trebuchet MS" w:hAnsi="Trebuchet MS"/>
        </w:rPr>
        <w:tab/>
      </w:r>
      <w:r w:rsidRPr="00EE1E2D">
        <w:rPr>
          <w:rFonts w:ascii="Trebuchet MS" w:hAnsi="Trebuchet MS"/>
        </w:rPr>
        <w:tab/>
      </w:r>
      <w:r w:rsidRPr="00EE1E2D">
        <w:rPr>
          <w:rFonts w:ascii="Trebuchet MS" w:hAnsi="Trebuchet MS"/>
        </w:rPr>
        <w:tab/>
        <w:t xml:space="preserve">           </w:t>
      </w:r>
      <w:r w:rsidR="00AA186F">
        <w:rPr>
          <w:rFonts w:ascii="Trebuchet MS" w:hAnsi="Trebuchet MS"/>
        </w:rPr>
        <w:t xml:space="preserve">   </w:t>
      </w:r>
      <w:r w:rsidRPr="00EE1E2D">
        <w:rPr>
          <w:rFonts w:ascii="Trebuchet MS" w:hAnsi="Trebuchet MS"/>
        </w:rPr>
        <w:t xml:space="preserve">  </w:t>
      </w:r>
      <w:r w:rsidR="00AA186F">
        <w:rPr>
          <w:rFonts w:ascii="Trebuchet MS" w:hAnsi="Trebuchet MS"/>
        </w:rPr>
        <w:t xml:space="preserve">      </w:t>
      </w:r>
      <w:r w:rsidRPr="00EE1E2D">
        <w:rPr>
          <w:rFonts w:ascii="Trebuchet MS" w:hAnsi="Trebuchet MS"/>
        </w:rPr>
        <w:t xml:space="preserve">Şef Serviciu, </w:t>
      </w:r>
    </w:p>
    <w:p w14:paraId="7314B835" w14:textId="6D4F5E61" w:rsidR="00EE1E2D" w:rsidRPr="00EE1E2D" w:rsidRDefault="00EE1E2D" w:rsidP="00EE1E2D">
      <w:pPr>
        <w:spacing w:after="0" w:line="276" w:lineRule="auto"/>
        <w:contextualSpacing/>
        <w:rPr>
          <w:rFonts w:ascii="Trebuchet MS" w:hAnsi="Trebuchet MS"/>
        </w:rPr>
      </w:pPr>
      <w:r w:rsidRPr="00EE1E2D">
        <w:rPr>
          <w:rFonts w:ascii="Trebuchet MS" w:hAnsi="Trebuchet MS"/>
        </w:rPr>
        <w:t xml:space="preserve">Avize, Acorduri, Autorizații                                                      </w:t>
      </w:r>
      <w:r>
        <w:rPr>
          <w:rFonts w:ascii="Trebuchet MS" w:hAnsi="Trebuchet MS"/>
        </w:rPr>
        <w:t xml:space="preserve"> </w:t>
      </w:r>
      <w:r w:rsidRPr="00EE1E2D">
        <w:rPr>
          <w:rFonts w:ascii="Trebuchet MS" w:hAnsi="Trebuchet MS"/>
        </w:rPr>
        <w:t xml:space="preserve"> </w:t>
      </w:r>
      <w:r w:rsidR="00AA186F">
        <w:rPr>
          <w:rFonts w:ascii="Trebuchet MS" w:hAnsi="Trebuchet MS"/>
        </w:rPr>
        <w:t xml:space="preserve">   </w:t>
      </w:r>
      <w:r w:rsidRPr="00EE1E2D">
        <w:rPr>
          <w:rFonts w:ascii="Trebuchet MS" w:hAnsi="Trebuchet MS"/>
        </w:rPr>
        <w:t xml:space="preserve"> </w:t>
      </w:r>
      <w:r>
        <w:rPr>
          <w:rFonts w:ascii="Trebuchet MS" w:hAnsi="Trebuchet MS"/>
        </w:rPr>
        <w:t xml:space="preserve"> </w:t>
      </w:r>
      <w:r w:rsidR="00AA186F">
        <w:rPr>
          <w:rFonts w:ascii="Trebuchet MS" w:hAnsi="Trebuchet MS"/>
        </w:rPr>
        <w:t xml:space="preserve">      </w:t>
      </w:r>
      <w:r w:rsidRPr="00EE1E2D">
        <w:rPr>
          <w:rFonts w:ascii="Trebuchet MS" w:hAnsi="Trebuchet MS"/>
        </w:rPr>
        <w:t>Calitatea Factorilor de Mediu</w:t>
      </w:r>
    </w:p>
    <w:p w14:paraId="289D9C47" w14:textId="18E49D76" w:rsidR="00EE1E2D" w:rsidRPr="00EE1E2D" w:rsidRDefault="00EE1E2D" w:rsidP="00AA186F">
      <w:pPr>
        <w:spacing w:after="0" w:line="276" w:lineRule="auto"/>
        <w:contextualSpacing/>
        <w:rPr>
          <w:rFonts w:ascii="Trebuchet MS" w:hAnsi="Trebuchet MS"/>
        </w:rPr>
      </w:pPr>
      <w:r w:rsidRPr="00EE1E2D">
        <w:rPr>
          <w:rFonts w:ascii="Trebuchet MS" w:hAnsi="Trebuchet MS"/>
        </w:rPr>
        <w:t>ing. Daniela STRĂINU</w:t>
      </w:r>
      <w:r w:rsidRPr="00EE1E2D">
        <w:rPr>
          <w:rFonts w:ascii="Trebuchet MS" w:hAnsi="Trebuchet MS"/>
        </w:rPr>
        <w:tab/>
      </w:r>
      <w:r w:rsidRPr="00EE1E2D">
        <w:rPr>
          <w:rFonts w:ascii="Trebuchet MS" w:hAnsi="Trebuchet MS"/>
        </w:rPr>
        <w:tab/>
        <w:t xml:space="preserve">                                           </w:t>
      </w:r>
      <w:r>
        <w:rPr>
          <w:rFonts w:ascii="Trebuchet MS" w:hAnsi="Trebuchet MS"/>
        </w:rPr>
        <w:t xml:space="preserve">         </w:t>
      </w:r>
      <w:r w:rsidRPr="00EE1E2D">
        <w:rPr>
          <w:rFonts w:ascii="Trebuchet MS" w:hAnsi="Trebuchet MS"/>
        </w:rPr>
        <w:t xml:space="preserve">   </w:t>
      </w:r>
      <w:r>
        <w:rPr>
          <w:rFonts w:ascii="Trebuchet MS" w:hAnsi="Trebuchet MS"/>
        </w:rPr>
        <w:t xml:space="preserve"> </w:t>
      </w:r>
      <w:r w:rsidR="00AA186F">
        <w:rPr>
          <w:rFonts w:ascii="Trebuchet MS" w:hAnsi="Trebuchet MS"/>
        </w:rPr>
        <w:t xml:space="preserve">         </w:t>
      </w:r>
      <w:r w:rsidRPr="00EE1E2D">
        <w:rPr>
          <w:rFonts w:ascii="Trebuchet MS" w:hAnsi="Trebuchet MS"/>
        </w:rPr>
        <w:t>ing. Elena MICU</w:t>
      </w:r>
    </w:p>
    <w:p w14:paraId="41812B6E" w14:textId="77777777" w:rsidR="00EE1E2D" w:rsidRDefault="00EE1E2D" w:rsidP="00EE1E2D">
      <w:pPr>
        <w:spacing w:after="0" w:line="276" w:lineRule="auto"/>
        <w:ind w:right="360"/>
        <w:contextualSpacing/>
        <w:rPr>
          <w:rFonts w:ascii="Trebuchet MS" w:hAnsi="Trebuchet MS"/>
        </w:rPr>
      </w:pPr>
    </w:p>
    <w:p w14:paraId="136BFA6C" w14:textId="77777777" w:rsidR="00EE1E2D" w:rsidRPr="00EE1E2D" w:rsidRDefault="00EE1E2D" w:rsidP="00EE1E2D">
      <w:pPr>
        <w:spacing w:after="0" w:line="276" w:lineRule="auto"/>
        <w:ind w:right="360"/>
        <w:contextualSpacing/>
        <w:rPr>
          <w:rFonts w:ascii="Trebuchet MS" w:hAnsi="Trebuchet MS"/>
        </w:rPr>
      </w:pPr>
    </w:p>
    <w:p w14:paraId="3072C472" w14:textId="77777777" w:rsidR="00EE1E2D" w:rsidRPr="00EE1E2D" w:rsidRDefault="00EE1E2D" w:rsidP="00EE1E2D">
      <w:pPr>
        <w:spacing w:after="0" w:line="276" w:lineRule="auto"/>
        <w:ind w:right="360"/>
        <w:contextualSpacing/>
        <w:rPr>
          <w:rFonts w:ascii="Trebuchet MS" w:hAnsi="Trebuchet MS"/>
        </w:rPr>
      </w:pPr>
      <w:r w:rsidRPr="00EE1E2D">
        <w:rPr>
          <w:rFonts w:ascii="Trebuchet MS" w:hAnsi="Trebuchet MS"/>
        </w:rPr>
        <w:t xml:space="preserve">Întocmit: Cecilia IVANOV                                                                                             </w:t>
      </w:r>
    </w:p>
    <w:p w14:paraId="47CD7F61" w14:textId="4D1BF1E4" w:rsidR="00BC4C26" w:rsidRPr="00EE1E2D" w:rsidRDefault="00EE1E2D" w:rsidP="00EE1E2D">
      <w:pPr>
        <w:spacing w:after="0" w:line="276" w:lineRule="auto"/>
        <w:contextualSpacing/>
        <w:jc w:val="both"/>
        <w:rPr>
          <w:rFonts w:ascii="Trebuchet MS" w:hAnsi="Trebuchet MS"/>
        </w:rPr>
      </w:pPr>
      <w:r w:rsidRPr="00EE1E2D">
        <w:rPr>
          <w:rFonts w:ascii="Trebuchet MS" w:hAnsi="Trebuchet MS"/>
        </w:rPr>
        <w:t xml:space="preserve">Nr.A.A.A.:        </w:t>
      </w:r>
      <w:r w:rsidR="00AA186F">
        <w:rPr>
          <w:rFonts w:ascii="Trebuchet MS" w:hAnsi="Trebuchet MS"/>
        </w:rPr>
        <w:t xml:space="preserve">    /  13.03</w:t>
      </w:r>
      <w:bookmarkStart w:id="0" w:name="_GoBack"/>
      <w:bookmarkEnd w:id="0"/>
      <w:r w:rsidRPr="00EE1E2D">
        <w:rPr>
          <w:rFonts w:ascii="Trebuchet MS" w:hAnsi="Trebuchet MS"/>
        </w:rPr>
        <w:t>.2024</w:t>
      </w:r>
    </w:p>
    <w:sectPr w:rsidR="00BC4C26" w:rsidRPr="00EE1E2D" w:rsidSect="00AA186F">
      <w:headerReference w:type="default" r:id="rId10"/>
      <w:footerReference w:type="default" r:id="rId11"/>
      <w:headerReference w:type="first" r:id="rId12"/>
      <w:footerReference w:type="first" r:id="rId13"/>
      <w:pgSz w:w="11906" w:h="16838" w:code="9"/>
      <w:pgMar w:top="105" w:right="656" w:bottom="1440" w:left="990" w:header="90" w:footer="43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4B946" w14:textId="77777777" w:rsidR="00663938" w:rsidRDefault="00663938" w:rsidP="00143ACD">
      <w:pPr>
        <w:spacing w:after="0" w:line="240" w:lineRule="auto"/>
      </w:pPr>
      <w:r>
        <w:separator/>
      </w:r>
    </w:p>
  </w:endnote>
  <w:endnote w:type="continuationSeparator" w:id="0">
    <w:p w14:paraId="21A6559C" w14:textId="77777777" w:rsidR="00663938" w:rsidRDefault="0066393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9E295" w14:textId="257669B0" w:rsidR="004F15F8" w:rsidRDefault="004F15F8" w:rsidP="00137F54">
    <w:pPr>
      <w:pStyle w:val="Footer1"/>
      <w:ind w:left="284"/>
      <w:rPr>
        <w:sz w:val="16"/>
        <w:szCs w:val="16"/>
      </w:rPr>
    </w:pPr>
    <w:r>
      <w:rPr>
        <w:sz w:val="16"/>
        <w:szCs w:val="16"/>
      </w:rPr>
      <w:t>AGENTIA PENTRU PROTECTIA MEDIULUI TULCEA</w:t>
    </w:r>
  </w:p>
  <w:p w14:paraId="507C2986" w14:textId="1E0DA422" w:rsidR="00137F54" w:rsidRDefault="00631298" w:rsidP="00137F54">
    <w:pPr>
      <w:pStyle w:val="Footer1"/>
      <w:ind w:left="284"/>
      <w:rPr>
        <w:sz w:val="16"/>
        <w:szCs w:val="16"/>
      </w:rPr>
    </w:pPr>
    <w:r>
      <w:rPr>
        <w:sz w:val="16"/>
        <w:szCs w:val="16"/>
      </w:rPr>
      <w:t xml:space="preserve">Tulcea , str. Isaccei, nr. 73 </w:t>
    </w:r>
    <w:r w:rsidR="00137F54" w:rsidRPr="00137F54">
      <w:rPr>
        <w:sz w:val="16"/>
        <w:szCs w:val="16"/>
      </w:rPr>
      <w:t>,</w:t>
    </w:r>
    <w:r>
      <w:rPr>
        <w:sz w:val="16"/>
        <w:szCs w:val="16"/>
      </w:rPr>
      <w:t xml:space="preserve"> bloc Donaris, </w:t>
    </w:r>
    <w:r w:rsidR="00137F54" w:rsidRPr="00137F54">
      <w:rPr>
        <w:sz w:val="16"/>
        <w:szCs w:val="16"/>
      </w:rPr>
      <w:t xml:space="preserve"> etaj 3</w:t>
    </w:r>
    <w:r w:rsidR="00137F54">
      <w:rPr>
        <w:sz w:val="16"/>
        <w:szCs w:val="16"/>
      </w:rPr>
      <w:t>, jud. Tulcea</w:t>
    </w:r>
    <w:r>
      <w:rPr>
        <w:sz w:val="16"/>
        <w:szCs w:val="16"/>
      </w:rPr>
      <w:t>, cod poștal: 820207</w:t>
    </w:r>
  </w:p>
  <w:p w14:paraId="4651DBE9" w14:textId="77777777" w:rsidR="00137F54" w:rsidRDefault="00137F54" w:rsidP="00137F54">
    <w:pPr>
      <w:pStyle w:val="Footer1"/>
      <w:ind w:left="284"/>
      <w:rPr>
        <w:sz w:val="16"/>
        <w:szCs w:val="16"/>
      </w:rPr>
    </w:pPr>
    <w:r w:rsidRPr="001B47C8">
      <w:rPr>
        <w:sz w:val="16"/>
        <w:szCs w:val="16"/>
      </w:rPr>
      <w:t xml:space="preserve">Tel.: </w:t>
    </w:r>
    <w:r w:rsidRPr="00137F54">
      <w:rPr>
        <w:sz w:val="16"/>
        <w:szCs w:val="16"/>
      </w:rPr>
      <w:t>0240510620, 0240510622, 0240510623,  Fax : 0240510621</w:t>
    </w:r>
  </w:p>
  <w:p w14:paraId="4D6E5881" w14:textId="77777777" w:rsidR="00137F54" w:rsidRDefault="00137F54" w:rsidP="00137F54">
    <w:pPr>
      <w:pStyle w:val="Footer1"/>
      <w:ind w:left="284"/>
      <w:rPr>
        <w:rStyle w:val="Hyperlink"/>
        <w:color w:val="auto"/>
        <w:sz w:val="16"/>
        <w:szCs w:val="16"/>
        <w:u w:val="none"/>
      </w:rPr>
    </w:pPr>
    <w:r w:rsidRPr="001B47C8">
      <w:rPr>
        <w:sz w:val="16"/>
        <w:szCs w:val="16"/>
      </w:rPr>
      <w:t xml:space="preserve">e-mail: </w:t>
    </w:r>
    <w:r w:rsidRPr="00137F54">
      <w:rPr>
        <w:rStyle w:val="Hyperlink"/>
        <w:color w:val="auto"/>
        <w:sz w:val="16"/>
        <w:szCs w:val="16"/>
        <w:u w:val="none"/>
      </w:rPr>
      <w:t xml:space="preserve">e-mail : </w:t>
    </w:r>
    <w:hyperlink r:id="rId1" w:history="1">
      <w:r w:rsidRPr="0068466B">
        <w:rPr>
          <w:rStyle w:val="Hyperlink"/>
          <w:sz w:val="16"/>
          <w:szCs w:val="16"/>
        </w:rPr>
        <w:t>office.tulcea@apmtl.anpm.ro</w:t>
      </w:r>
    </w:hyperlink>
  </w:p>
  <w:p w14:paraId="4410F7E4" w14:textId="74A62942" w:rsidR="0090061B" w:rsidRPr="00D62259" w:rsidRDefault="00137F54" w:rsidP="004F15F8">
    <w:pPr>
      <w:pStyle w:val="Footer1"/>
      <w:ind w:left="284"/>
      <w:rPr>
        <w:sz w:val="16"/>
        <w:szCs w:val="16"/>
      </w:rPr>
    </w:pPr>
    <w:r w:rsidRPr="001B47C8">
      <w:rPr>
        <w:sz w:val="16"/>
        <w:szCs w:val="16"/>
      </w:rPr>
      <w:t xml:space="preserve">website: </w:t>
    </w:r>
    <w:r w:rsidRPr="00137F54">
      <w:rPr>
        <w:sz w:val="16"/>
        <w:szCs w:val="16"/>
      </w:rPr>
      <w:t>http://apmtl.anpm.ro/</w:t>
    </w:r>
    <w:r w:rsidR="00242256">
      <w:rPr>
        <w:sz w:val="16"/>
        <w:szCs w:val="16"/>
      </w:rPr>
      <w:tab/>
    </w:r>
    <w:r w:rsidR="00242256">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380138"/>
      <w:docPartObj>
        <w:docPartGallery w:val="Page Numbers (Bottom of Page)"/>
        <w:docPartUnique/>
      </w:docPartObj>
    </w:sdtPr>
    <w:sdtEndPr/>
    <w:sdtContent>
      <w:sdt>
        <w:sdtPr>
          <w:id w:val="574635265"/>
          <w:docPartObj>
            <w:docPartGallery w:val="Page Numbers (Top of Page)"/>
            <w:docPartUnique/>
          </w:docPartObj>
        </w:sdtPr>
        <w:sdtEndPr/>
        <w:sdtContent>
          <w:p w14:paraId="16664DF5" w14:textId="5A835BC6" w:rsidR="004C0CE7" w:rsidRDefault="004C0CE7">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66C26">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271733">
              <w:rPr>
                <w:rFonts w:ascii="Trebuchet MS" w:hAnsi="Trebuchet MS"/>
                <w:b/>
                <w:bCs/>
                <w:noProof/>
                <w:sz w:val="16"/>
                <w:szCs w:val="16"/>
              </w:rPr>
              <w:t>12</w:t>
            </w:r>
            <w:r w:rsidRPr="00FE758C">
              <w:rPr>
                <w:rFonts w:ascii="Trebuchet MS" w:hAnsi="Trebuchet MS"/>
                <w:b/>
                <w:bCs/>
                <w:sz w:val="16"/>
                <w:szCs w:val="16"/>
              </w:rPr>
              <w:fldChar w:fldCharType="end"/>
            </w:r>
          </w:p>
        </w:sdtContent>
      </w:sdt>
    </w:sdtContent>
  </w:sdt>
  <w:p w14:paraId="694C3A1E" w14:textId="29CFC94A" w:rsidR="00137F54" w:rsidRDefault="00137F54"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137F54">
      <w:rPr>
        <w:sz w:val="16"/>
        <w:szCs w:val="16"/>
      </w:rPr>
      <w:t>Tulcea , str. Isaccei, nr. 73 (Clădire Donaris), etaj 3</w:t>
    </w:r>
    <w:r>
      <w:rPr>
        <w:sz w:val="16"/>
        <w:szCs w:val="16"/>
      </w:rPr>
      <w:t>, jud. Tulcea</w:t>
    </w:r>
    <w:r w:rsidR="009927CA">
      <w:rPr>
        <w:sz w:val="16"/>
        <w:szCs w:val="16"/>
      </w:rPr>
      <w:t xml:space="preserve">, </w:t>
    </w:r>
    <w:r w:rsidR="009927CA" w:rsidRPr="009927CA">
      <w:rPr>
        <w:sz w:val="16"/>
        <w:szCs w:val="16"/>
      </w:rPr>
      <w:t>cod poștal: 820207</w:t>
    </w:r>
  </w:p>
  <w:p w14:paraId="357F7899" w14:textId="77777777" w:rsidR="00137F54" w:rsidRDefault="00D62259" w:rsidP="00F1090C">
    <w:pPr>
      <w:pStyle w:val="Footer1"/>
      <w:ind w:left="284"/>
      <w:rPr>
        <w:sz w:val="16"/>
        <w:szCs w:val="16"/>
      </w:rPr>
    </w:pPr>
    <w:r w:rsidRPr="001B47C8">
      <w:rPr>
        <w:sz w:val="16"/>
        <w:szCs w:val="16"/>
      </w:rPr>
      <w:t xml:space="preserve">Tel.: </w:t>
    </w:r>
    <w:r w:rsidR="00137F54" w:rsidRPr="00137F54">
      <w:rPr>
        <w:sz w:val="16"/>
        <w:szCs w:val="16"/>
      </w:rPr>
      <w:t>0240510620, 0240510622, 0240510623,  Fax : 0240510621</w:t>
    </w:r>
  </w:p>
  <w:p w14:paraId="4F4901D5" w14:textId="2B279650" w:rsidR="00137F54" w:rsidRDefault="00D62259" w:rsidP="00137F54">
    <w:pPr>
      <w:pStyle w:val="Footer1"/>
      <w:ind w:left="284"/>
      <w:rPr>
        <w:rStyle w:val="Hyperlink"/>
        <w:color w:val="auto"/>
        <w:sz w:val="16"/>
        <w:szCs w:val="16"/>
        <w:u w:val="none"/>
      </w:rPr>
    </w:pPr>
    <w:r w:rsidRPr="001B47C8">
      <w:rPr>
        <w:sz w:val="16"/>
        <w:szCs w:val="16"/>
      </w:rPr>
      <w:t xml:space="preserve">e-mail: </w:t>
    </w:r>
    <w:r w:rsidR="00137F54" w:rsidRPr="00137F54">
      <w:rPr>
        <w:rStyle w:val="Hyperlink"/>
        <w:color w:val="auto"/>
        <w:sz w:val="16"/>
        <w:szCs w:val="16"/>
        <w:u w:val="none"/>
      </w:rPr>
      <w:t xml:space="preserve">e-mail : </w:t>
    </w:r>
    <w:hyperlink r:id="rId1" w:history="1">
      <w:r w:rsidR="00137F54" w:rsidRPr="0068466B">
        <w:rPr>
          <w:rStyle w:val="Hyperlink"/>
          <w:sz w:val="16"/>
          <w:szCs w:val="16"/>
        </w:rPr>
        <w:t>office.tulcea@apmtl.anpm.ro</w:t>
      </w:r>
    </w:hyperlink>
  </w:p>
  <w:p w14:paraId="051FD53C" w14:textId="319AF2D2" w:rsidR="001B47C8" w:rsidRPr="00E84F3C" w:rsidRDefault="00D62259" w:rsidP="00137F54">
    <w:pPr>
      <w:pStyle w:val="Footer1"/>
      <w:ind w:left="284"/>
      <w:rPr>
        <w:sz w:val="16"/>
        <w:szCs w:val="16"/>
      </w:rPr>
    </w:pPr>
    <w:r w:rsidRPr="001B47C8">
      <w:rPr>
        <w:sz w:val="16"/>
        <w:szCs w:val="16"/>
      </w:rPr>
      <w:t xml:space="preserve">website: </w:t>
    </w:r>
    <w:bookmarkEnd w:id="1"/>
    <w:bookmarkEnd w:id="2"/>
    <w:bookmarkEnd w:id="3"/>
    <w:bookmarkEnd w:id="4"/>
    <w:bookmarkEnd w:id="5"/>
    <w:bookmarkEnd w:id="6"/>
    <w:r w:rsidR="00137F54" w:rsidRPr="00137F54">
      <w:rPr>
        <w:sz w:val="16"/>
        <w:szCs w:val="16"/>
      </w:rPr>
      <w:t>http://apmtl.anpm.ro/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63439" w14:textId="77777777" w:rsidR="00663938" w:rsidRDefault="00663938" w:rsidP="00143ACD">
      <w:pPr>
        <w:spacing w:after="0" w:line="240" w:lineRule="auto"/>
      </w:pPr>
      <w:r>
        <w:separator/>
      </w:r>
    </w:p>
  </w:footnote>
  <w:footnote w:type="continuationSeparator" w:id="0">
    <w:p w14:paraId="5AF09E9A" w14:textId="77777777" w:rsidR="00663938" w:rsidRDefault="00663938"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7757E906" w:rsidR="00143ACD" w:rsidRDefault="00AA186F" w:rsidP="001321CF">
    <w:pPr>
      <w:spacing w:line="360" w:lineRule="auto"/>
      <w:ind w:left="284"/>
    </w:pPr>
    <w:sdt>
      <w:sdtPr>
        <w:id w:val="86500254"/>
        <w:docPartObj>
          <w:docPartGallery w:val="Page Numbers (Margins)"/>
          <w:docPartUnique/>
        </w:docPartObj>
      </w:sdtPr>
      <w:sdtContent>
        <w:r>
          <w:rPr>
            <w:noProof/>
          </w:rPr>
          <mc:AlternateContent>
            <mc:Choice Requires="wps">
              <w:drawing>
                <wp:anchor distT="0" distB="0" distL="114300" distR="114300" simplePos="0" relativeHeight="251661312" behindDoc="0" locked="0" layoutInCell="0" allowOverlap="1" wp14:anchorId="7168EEC1" wp14:editId="619C5E6B">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11FCD" w14:textId="77777777" w:rsidR="00AA186F" w:rsidRDefault="00AA186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AA186F">
                                <w:rPr>
                                  <w:rFonts w:asciiTheme="majorHAnsi" w:eastAsiaTheme="majorEastAsia" w:hAnsiTheme="majorHAnsi" w:cstheme="majorBidi"/>
                                  <w:noProof/>
                                  <w:sz w:val="44"/>
                                  <w:szCs w:val="44"/>
                                </w:rPr>
                                <w:t>10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43111FCD" w14:textId="77777777" w:rsidR="00AA186F" w:rsidRDefault="00AA186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AA186F">
                          <w:rPr>
                            <w:rFonts w:asciiTheme="majorHAnsi" w:eastAsiaTheme="majorEastAsia" w:hAnsiTheme="majorHAnsi" w:cstheme="majorBidi"/>
                            <w:noProof/>
                            <w:sz w:val="44"/>
                            <w:szCs w:val="44"/>
                          </w:rPr>
                          <w:t>10</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866C26">
      <w:rPr>
        <w:noProof/>
        <w:lang w:val="en-US"/>
      </w:rPr>
      <w:drawing>
        <wp:inline distT="0" distB="0" distL="0" distR="0" wp14:anchorId="74A3047C" wp14:editId="2CF41C10">
          <wp:extent cx="6179736" cy="1266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5015" cy="1304052"/>
                  </a:xfrm>
                  <a:prstGeom prst="rect">
                    <a:avLst/>
                  </a:prstGeom>
                  <a:noFill/>
                </pic:spPr>
              </pic:pic>
            </a:graphicData>
          </a:graphic>
        </wp:inline>
      </w:drawing>
    </w:r>
    <w:r w:rsidR="00E84F3C" w:rsidRPr="00E84F3C">
      <w:t xml:space="preserve"> </w:t>
    </w:r>
    <w:r w:rsidR="00866C26" w:rsidRPr="00137F54">
      <w:rPr>
        <w:rFonts w:ascii="Trebuchet MS" w:hAnsi="Trebuchet MS"/>
        <w:b/>
        <w:bCs/>
        <w:sz w:val="28"/>
        <w:szCs w:val="28"/>
      </w:rPr>
      <w:t>AGENŢIA PENTRU PROTECŢIA MEDIULUI TULCEA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2CEF3B37">
          <wp:simplePos x="0" y="0"/>
          <wp:positionH relativeFrom="page">
            <wp:posOffset>561975</wp:posOffset>
          </wp:positionH>
          <wp:positionV relativeFrom="paragraph">
            <wp:posOffset>-312420</wp:posOffset>
          </wp:positionV>
          <wp:extent cx="6734175" cy="1304925"/>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3417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D6F"/>
    <w:multiLevelType w:val="hybridMultilevel"/>
    <w:tmpl w:val="5832E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01024"/>
    <w:multiLevelType w:val="hybridMultilevel"/>
    <w:tmpl w:val="04FED52E"/>
    <w:lvl w:ilvl="0" w:tplc="04090001">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F1C2C5B"/>
    <w:multiLevelType w:val="hybridMultilevel"/>
    <w:tmpl w:val="650C1BEE"/>
    <w:lvl w:ilvl="0" w:tplc="04090017">
      <w:start w:val="1"/>
      <w:numFmt w:val="lowerLetter"/>
      <w:lvlText w:val="%1)"/>
      <w:lvlJc w:val="left"/>
      <w:pPr>
        <w:ind w:left="1800" w:hanging="360"/>
      </w:pPr>
      <w:rPr>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EC001B"/>
    <w:multiLevelType w:val="hybridMultilevel"/>
    <w:tmpl w:val="72FA421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
    <w:nsid w:val="2E96665F"/>
    <w:multiLevelType w:val="hybridMultilevel"/>
    <w:tmpl w:val="FDAC6CC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2EA370C8"/>
    <w:multiLevelType w:val="hybridMultilevel"/>
    <w:tmpl w:val="61D810E8"/>
    <w:lvl w:ilvl="0" w:tplc="486CC7A2">
      <w:start w:val="1"/>
      <w:numFmt w:val="upperRoman"/>
      <w:lvlText w:val="%1."/>
      <w:lvlJc w:val="left"/>
      <w:pPr>
        <w:ind w:left="720" w:hanging="360"/>
      </w:pPr>
      <w:rPr>
        <w:rFonts w:ascii="Times New Roman" w:eastAsia="Calibri" w:hAnsi="Times New Roman" w:cs="Times New Roman"/>
      </w:rPr>
    </w:lvl>
    <w:lvl w:ilvl="1" w:tplc="59906060">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7448"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5128AA"/>
    <w:multiLevelType w:val="hybridMultilevel"/>
    <w:tmpl w:val="86BA148C"/>
    <w:lvl w:ilvl="0" w:tplc="5052DF06">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4802FF"/>
    <w:multiLevelType w:val="hybridMultilevel"/>
    <w:tmpl w:val="BC301AA8"/>
    <w:lvl w:ilvl="0" w:tplc="6E3C6BD4">
      <w:start w:val="1"/>
      <w:numFmt w:val="lowerLetter"/>
      <w:lvlText w:val="%1)"/>
      <w:lvlJc w:val="left"/>
      <w:pPr>
        <w:ind w:left="360" w:hanging="360"/>
      </w:pPr>
      <w:rPr>
        <w:rFonts w:cs="Times New Roman"/>
        <w:b w:val="0"/>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1567EA"/>
    <w:multiLevelType w:val="multilevel"/>
    <w:tmpl w:val="94C4A0B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7"/>
  </w:num>
  <w:num w:numId="2">
    <w:abstractNumId w:val="8"/>
  </w:num>
  <w:num w:numId="3">
    <w:abstractNumId w:val="6"/>
  </w:num>
  <w:num w:numId="4">
    <w:abstractNumId w:val="9"/>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3153C"/>
    <w:rsid w:val="00042469"/>
    <w:rsid w:val="000570D4"/>
    <w:rsid w:val="000C0E50"/>
    <w:rsid w:val="000E1DC5"/>
    <w:rsid w:val="001106DF"/>
    <w:rsid w:val="001321CF"/>
    <w:rsid w:val="00137F54"/>
    <w:rsid w:val="0014274F"/>
    <w:rsid w:val="00143ACD"/>
    <w:rsid w:val="001464D7"/>
    <w:rsid w:val="001B47C8"/>
    <w:rsid w:val="001E1177"/>
    <w:rsid w:val="001E6BD9"/>
    <w:rsid w:val="00217AB0"/>
    <w:rsid w:val="00242256"/>
    <w:rsid w:val="002449AB"/>
    <w:rsid w:val="00271733"/>
    <w:rsid w:val="00273D47"/>
    <w:rsid w:val="00283F22"/>
    <w:rsid w:val="002866E6"/>
    <w:rsid w:val="00302721"/>
    <w:rsid w:val="00354326"/>
    <w:rsid w:val="003C0548"/>
    <w:rsid w:val="00414798"/>
    <w:rsid w:val="0042005C"/>
    <w:rsid w:val="004614C9"/>
    <w:rsid w:val="00482EF6"/>
    <w:rsid w:val="004A5C08"/>
    <w:rsid w:val="004B4190"/>
    <w:rsid w:val="004B7417"/>
    <w:rsid w:val="004C0CE7"/>
    <w:rsid w:val="004C7186"/>
    <w:rsid w:val="004E0882"/>
    <w:rsid w:val="004F0F51"/>
    <w:rsid w:val="004F15F8"/>
    <w:rsid w:val="0051560F"/>
    <w:rsid w:val="00530184"/>
    <w:rsid w:val="0053065D"/>
    <w:rsid w:val="00613E65"/>
    <w:rsid w:val="00631298"/>
    <w:rsid w:val="006344D5"/>
    <w:rsid w:val="00663938"/>
    <w:rsid w:val="006A1311"/>
    <w:rsid w:val="006A261F"/>
    <w:rsid w:val="006D65DB"/>
    <w:rsid w:val="006F64E7"/>
    <w:rsid w:val="00701B87"/>
    <w:rsid w:val="00753CCD"/>
    <w:rsid w:val="007D4A5C"/>
    <w:rsid w:val="007E6483"/>
    <w:rsid w:val="0081504B"/>
    <w:rsid w:val="008507D9"/>
    <w:rsid w:val="008631FB"/>
    <w:rsid w:val="00866C26"/>
    <w:rsid w:val="008A182D"/>
    <w:rsid w:val="008C7811"/>
    <w:rsid w:val="008D246C"/>
    <w:rsid w:val="008E19DC"/>
    <w:rsid w:val="0090061B"/>
    <w:rsid w:val="009142A5"/>
    <w:rsid w:val="009927CA"/>
    <w:rsid w:val="009A3973"/>
    <w:rsid w:val="009B480A"/>
    <w:rsid w:val="009B5F83"/>
    <w:rsid w:val="00A0719A"/>
    <w:rsid w:val="00A44BD7"/>
    <w:rsid w:val="00A906B5"/>
    <w:rsid w:val="00AA186F"/>
    <w:rsid w:val="00B1056B"/>
    <w:rsid w:val="00B155F7"/>
    <w:rsid w:val="00B344E1"/>
    <w:rsid w:val="00B44026"/>
    <w:rsid w:val="00B66053"/>
    <w:rsid w:val="00B87C81"/>
    <w:rsid w:val="00BC4C26"/>
    <w:rsid w:val="00BE0746"/>
    <w:rsid w:val="00C02DFA"/>
    <w:rsid w:val="00C545F6"/>
    <w:rsid w:val="00C61733"/>
    <w:rsid w:val="00C87C5A"/>
    <w:rsid w:val="00CF21B0"/>
    <w:rsid w:val="00D1499F"/>
    <w:rsid w:val="00D356FA"/>
    <w:rsid w:val="00D41783"/>
    <w:rsid w:val="00D447FB"/>
    <w:rsid w:val="00D62259"/>
    <w:rsid w:val="00D8381D"/>
    <w:rsid w:val="00D84076"/>
    <w:rsid w:val="00DE792C"/>
    <w:rsid w:val="00E35AD6"/>
    <w:rsid w:val="00E82CD9"/>
    <w:rsid w:val="00E84F3C"/>
    <w:rsid w:val="00ED25D0"/>
    <w:rsid w:val="00EE1E2D"/>
    <w:rsid w:val="00EF6870"/>
    <w:rsid w:val="00F05527"/>
    <w:rsid w:val="00F1090C"/>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NoSpacing">
    <w:name w:val="No Spacing"/>
    <w:uiPriority w:val="1"/>
    <w:qFormat/>
    <w:rsid w:val="00242256"/>
    <w:pPr>
      <w:spacing w:after="0" w:line="240" w:lineRule="auto"/>
    </w:pPr>
  </w:style>
  <w:style w:type="paragraph" w:styleId="BalloonText">
    <w:name w:val="Balloon Text"/>
    <w:basedOn w:val="Normal"/>
    <w:link w:val="BalloonTextChar"/>
    <w:uiPriority w:val="99"/>
    <w:semiHidden/>
    <w:unhideWhenUsed/>
    <w:rsid w:val="00866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26"/>
    <w:rPr>
      <w:rFonts w:ascii="Tahoma" w:hAnsi="Tahoma" w:cs="Tahoma"/>
      <w:sz w:val="16"/>
      <w:szCs w:val="16"/>
    </w:rPr>
  </w:style>
  <w:style w:type="paragraph" w:styleId="ListParagraph">
    <w:name w:val="List Paragraph"/>
    <w:aliases w:val="Normal bullet 2,Akapit z listą BS,Outlines a.b.c.,List_Paragraph,Multilevel para_II,Akapit z lista BS,List Paragraph1,Paragraph,Citation List,ANNEX,bu,b,bullet1,B,b1,bullet 1,body,b Char Char Char,b Char Char Char Char Char Char,List1,EU"/>
    <w:basedOn w:val="Normal"/>
    <w:uiPriority w:val="34"/>
    <w:qFormat/>
    <w:rsid w:val="0042005C"/>
    <w:pPr>
      <w:spacing w:after="0" w:line="240" w:lineRule="auto"/>
      <w:ind w:left="720"/>
    </w:pPr>
    <w:rPr>
      <w:rFonts w:ascii="Calibri" w:eastAsia="Calibri" w:hAnsi="Calibri" w:cs="Times New Roman"/>
      <w:lang w:val="en-US"/>
      <w14:ligatures w14:val="none"/>
    </w:rPr>
  </w:style>
  <w:style w:type="paragraph" w:customStyle="1" w:styleId="Default">
    <w:name w:val="Default"/>
    <w:rsid w:val="0042005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sttpar">
    <w:name w:val="st_tpar"/>
    <w:rsid w:val="0042005C"/>
  </w:style>
  <w:style w:type="paragraph" w:styleId="BodyText">
    <w:name w:val="Body Text"/>
    <w:basedOn w:val="Normal"/>
    <w:link w:val="BodyTextChar"/>
    <w:rsid w:val="00EE1E2D"/>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EE1E2D"/>
    <w:rPr>
      <w:rFonts w:ascii="Calibri" w:eastAsia="Calibri" w:hAnsi="Calibri" w:cs="Times New Roman"/>
      <w:lang w:val="x-none" w:eastAsia="x-none"/>
      <w14:ligatures w14:val="none"/>
    </w:rPr>
  </w:style>
  <w:style w:type="paragraph" w:customStyle="1" w:styleId="BH-Textnormal">
    <w:name w:val="&quot;BH&quot; - Text normal"/>
    <w:basedOn w:val="Normal"/>
    <w:link w:val="BH-TextnormalChar"/>
    <w:rsid w:val="00EE1E2D"/>
    <w:pPr>
      <w:spacing w:before="80" w:line="240" w:lineRule="auto"/>
      <w:ind w:left="1134"/>
      <w:jc w:val="both"/>
    </w:pPr>
    <w:rPr>
      <w:rFonts w:ascii="Arial" w:eastAsia="Times New Roman" w:hAnsi="Arial" w:cs="Times New Roman"/>
      <w:szCs w:val="20"/>
      <w:lang w:eastAsia="ro-RO"/>
      <w14:ligatures w14:val="none"/>
    </w:rPr>
  </w:style>
  <w:style w:type="character" w:customStyle="1" w:styleId="BH-TextnormalChar">
    <w:name w:val="&quot;BH&quot; - Text normal Char"/>
    <w:link w:val="BH-Textnormal"/>
    <w:rsid w:val="00EE1E2D"/>
    <w:rPr>
      <w:rFonts w:ascii="Arial" w:eastAsia="Times New Roman" w:hAnsi="Arial" w:cs="Times New Roman"/>
      <w:szCs w:val="20"/>
      <w:lang w:eastAsia="ro-RO"/>
      <w14:ligatures w14:val="none"/>
    </w:rPr>
  </w:style>
  <w:style w:type="character" w:customStyle="1" w:styleId="spctbdy">
    <w:name w:val="s_pct_bdy"/>
    <w:rsid w:val="00EE1E2D"/>
  </w:style>
  <w:style w:type="table" w:styleId="TableGrid">
    <w:name w:val="Table Grid"/>
    <w:basedOn w:val="TableNormal"/>
    <w:uiPriority w:val="39"/>
    <w:rsid w:val="00EE1E2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NoSpacing">
    <w:name w:val="No Spacing"/>
    <w:uiPriority w:val="1"/>
    <w:qFormat/>
    <w:rsid w:val="00242256"/>
    <w:pPr>
      <w:spacing w:after="0" w:line="240" w:lineRule="auto"/>
    </w:pPr>
  </w:style>
  <w:style w:type="paragraph" w:styleId="BalloonText">
    <w:name w:val="Balloon Text"/>
    <w:basedOn w:val="Normal"/>
    <w:link w:val="BalloonTextChar"/>
    <w:uiPriority w:val="99"/>
    <w:semiHidden/>
    <w:unhideWhenUsed/>
    <w:rsid w:val="00866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26"/>
    <w:rPr>
      <w:rFonts w:ascii="Tahoma" w:hAnsi="Tahoma" w:cs="Tahoma"/>
      <w:sz w:val="16"/>
      <w:szCs w:val="16"/>
    </w:rPr>
  </w:style>
  <w:style w:type="paragraph" w:styleId="ListParagraph">
    <w:name w:val="List Paragraph"/>
    <w:aliases w:val="Normal bullet 2,Akapit z listą BS,Outlines a.b.c.,List_Paragraph,Multilevel para_II,Akapit z lista BS,List Paragraph1,Paragraph,Citation List,ANNEX,bu,b,bullet1,B,b1,bullet 1,body,b Char Char Char,b Char Char Char Char Char Char,List1,EU"/>
    <w:basedOn w:val="Normal"/>
    <w:uiPriority w:val="34"/>
    <w:qFormat/>
    <w:rsid w:val="0042005C"/>
    <w:pPr>
      <w:spacing w:after="0" w:line="240" w:lineRule="auto"/>
      <w:ind w:left="720"/>
    </w:pPr>
    <w:rPr>
      <w:rFonts w:ascii="Calibri" w:eastAsia="Calibri" w:hAnsi="Calibri" w:cs="Times New Roman"/>
      <w:lang w:val="en-US"/>
      <w14:ligatures w14:val="none"/>
    </w:rPr>
  </w:style>
  <w:style w:type="paragraph" w:customStyle="1" w:styleId="Default">
    <w:name w:val="Default"/>
    <w:rsid w:val="0042005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sttpar">
    <w:name w:val="st_tpar"/>
    <w:rsid w:val="0042005C"/>
  </w:style>
  <w:style w:type="paragraph" w:styleId="BodyText">
    <w:name w:val="Body Text"/>
    <w:basedOn w:val="Normal"/>
    <w:link w:val="BodyTextChar"/>
    <w:rsid w:val="00EE1E2D"/>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EE1E2D"/>
    <w:rPr>
      <w:rFonts w:ascii="Calibri" w:eastAsia="Calibri" w:hAnsi="Calibri" w:cs="Times New Roman"/>
      <w:lang w:val="x-none" w:eastAsia="x-none"/>
      <w14:ligatures w14:val="none"/>
    </w:rPr>
  </w:style>
  <w:style w:type="paragraph" w:customStyle="1" w:styleId="BH-Textnormal">
    <w:name w:val="&quot;BH&quot; - Text normal"/>
    <w:basedOn w:val="Normal"/>
    <w:link w:val="BH-TextnormalChar"/>
    <w:rsid w:val="00EE1E2D"/>
    <w:pPr>
      <w:spacing w:before="80" w:line="240" w:lineRule="auto"/>
      <w:ind w:left="1134"/>
      <w:jc w:val="both"/>
    </w:pPr>
    <w:rPr>
      <w:rFonts w:ascii="Arial" w:eastAsia="Times New Roman" w:hAnsi="Arial" w:cs="Times New Roman"/>
      <w:szCs w:val="20"/>
      <w:lang w:eastAsia="ro-RO"/>
      <w14:ligatures w14:val="none"/>
    </w:rPr>
  </w:style>
  <w:style w:type="character" w:customStyle="1" w:styleId="BH-TextnormalChar">
    <w:name w:val="&quot;BH&quot; - Text normal Char"/>
    <w:link w:val="BH-Textnormal"/>
    <w:rsid w:val="00EE1E2D"/>
    <w:rPr>
      <w:rFonts w:ascii="Arial" w:eastAsia="Times New Roman" w:hAnsi="Arial" w:cs="Times New Roman"/>
      <w:szCs w:val="20"/>
      <w:lang w:eastAsia="ro-RO"/>
      <w14:ligatures w14:val="none"/>
    </w:rPr>
  </w:style>
  <w:style w:type="character" w:customStyle="1" w:styleId="spctbdy">
    <w:name w:val="s_pct_bdy"/>
    <w:rsid w:val="00EE1E2D"/>
  </w:style>
  <w:style w:type="table" w:styleId="TableGrid">
    <w:name w:val="Table Grid"/>
    <w:basedOn w:val="TableNormal"/>
    <w:uiPriority w:val="39"/>
    <w:rsid w:val="00EE1E2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35154">
      <w:bodyDiv w:val="1"/>
      <w:marLeft w:val="0"/>
      <w:marRight w:val="0"/>
      <w:marTop w:val="0"/>
      <w:marBottom w:val="0"/>
      <w:divBdr>
        <w:top w:val="none" w:sz="0" w:space="0" w:color="auto"/>
        <w:left w:val="none" w:sz="0" w:space="0" w:color="auto"/>
        <w:bottom w:val="none" w:sz="0" w:space="0" w:color="auto"/>
        <w:right w:val="none" w:sz="0" w:space="0" w:color="auto"/>
      </w:divBdr>
    </w:div>
    <w:div w:id="15351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gestart.ro/Ordonanta-de-urgenta-57-2007-regimul-ariilor-naturale-protejate-conservarea-habitatelor-naturale-florei-faunei-salbatice-(MjU0NTQ5).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tulcea@apmtl.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tulcea@apmtl.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9183F-C403-46CE-AD50-EB859AC0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4722</Words>
  <Characters>26916</Characters>
  <Application>Microsoft Office Word</Application>
  <DocSecurity>0</DocSecurity>
  <Lines>224</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Cecilia Ivanov</cp:lastModifiedBy>
  <cp:revision>2</cp:revision>
  <cp:lastPrinted>2024-02-02T10:11:00Z</cp:lastPrinted>
  <dcterms:created xsi:type="dcterms:W3CDTF">2024-03-13T07:18:00Z</dcterms:created>
  <dcterms:modified xsi:type="dcterms:W3CDTF">2024-03-13T07:18:00Z</dcterms:modified>
</cp:coreProperties>
</file>