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713C25" w14:textId="034063D0" w:rsidR="00E315DE" w:rsidRPr="00826C69" w:rsidRDefault="00A7455A" w:rsidP="0012704C">
      <w:pPr>
        <w:tabs>
          <w:tab w:val="left" w:pos="295"/>
        </w:tabs>
        <w:spacing w:after="0" w:line="240" w:lineRule="auto"/>
        <w:rPr>
          <w:rFonts w:ascii="Trebuchet MS" w:hAnsi="Trebuchet MS"/>
          <w:b/>
        </w:rPr>
      </w:pPr>
      <w:r w:rsidRPr="00A7455A">
        <w:rPr>
          <w:rFonts w:ascii="Trebuchet MS" w:hAnsi="Trebuchet MS"/>
          <w:b/>
        </w:rPr>
        <w:t xml:space="preserve">                                               </w:t>
      </w:r>
    </w:p>
    <w:p w14:paraId="28DFD573" w14:textId="77777777" w:rsidR="00E315DE" w:rsidRDefault="00E315DE" w:rsidP="00B5085C">
      <w:pPr>
        <w:tabs>
          <w:tab w:val="left" w:pos="295"/>
        </w:tabs>
        <w:spacing w:after="0" w:line="240" w:lineRule="auto"/>
        <w:rPr>
          <w:rFonts w:ascii="Trebuchet MS" w:hAnsi="Trebuchet MS"/>
          <w:b/>
          <w:bCs/>
        </w:rPr>
      </w:pPr>
    </w:p>
    <w:p w14:paraId="2E0C6A68" w14:textId="77777777" w:rsidR="00E315DE" w:rsidRDefault="00E315DE" w:rsidP="007F2C29">
      <w:pPr>
        <w:tabs>
          <w:tab w:val="left" w:pos="295"/>
        </w:tabs>
        <w:spacing w:after="0" w:line="240" w:lineRule="auto"/>
        <w:jc w:val="center"/>
        <w:rPr>
          <w:rFonts w:ascii="Trebuchet MS" w:hAnsi="Trebuchet MS"/>
          <w:b/>
          <w:bCs/>
        </w:rPr>
      </w:pPr>
    </w:p>
    <w:p w14:paraId="3D25B977" w14:textId="77777777" w:rsidR="00B5085C" w:rsidRPr="00B952E1" w:rsidRDefault="00B5085C" w:rsidP="00B5085C">
      <w:pPr>
        <w:tabs>
          <w:tab w:val="left" w:pos="295"/>
        </w:tabs>
        <w:spacing w:after="0" w:line="240" w:lineRule="auto"/>
        <w:jc w:val="center"/>
        <w:rPr>
          <w:rFonts w:ascii="Trebuchet MS" w:hAnsi="Trebuchet MS"/>
          <w:b/>
          <w:bCs/>
        </w:rPr>
      </w:pPr>
      <w:r w:rsidRPr="00B952E1">
        <w:rPr>
          <w:rFonts w:ascii="Trebuchet MS" w:hAnsi="Trebuchet MS"/>
          <w:b/>
          <w:bCs/>
        </w:rPr>
        <w:t>DECIZIA ETAPEI DE ÎNCADRARE</w:t>
      </w:r>
    </w:p>
    <w:p w14:paraId="121133AF" w14:textId="4DB72C09" w:rsidR="00B5085C" w:rsidRDefault="00B5085C" w:rsidP="00B5085C">
      <w:pPr>
        <w:tabs>
          <w:tab w:val="left" w:pos="295"/>
        </w:tabs>
        <w:spacing w:after="0" w:line="240" w:lineRule="auto"/>
        <w:jc w:val="center"/>
        <w:rPr>
          <w:rFonts w:ascii="Trebuchet MS" w:hAnsi="Trebuchet MS"/>
          <w:bCs/>
        </w:rPr>
      </w:pPr>
      <w:r w:rsidRPr="00B5085C">
        <w:rPr>
          <w:rFonts w:ascii="Trebuchet MS" w:hAnsi="Trebuchet MS"/>
          <w:bCs/>
        </w:rPr>
        <w:t>NR.</w:t>
      </w:r>
      <w:r w:rsidR="00D436B6">
        <w:rPr>
          <w:rFonts w:ascii="Trebuchet MS" w:hAnsi="Trebuchet MS"/>
          <w:bCs/>
        </w:rPr>
        <w:t xml:space="preserve"> </w:t>
      </w:r>
    </w:p>
    <w:p w14:paraId="07214285" w14:textId="08AD6440" w:rsidR="00D71269" w:rsidRPr="00B5085C" w:rsidRDefault="00D71269" w:rsidP="00B5085C">
      <w:pPr>
        <w:tabs>
          <w:tab w:val="left" w:pos="295"/>
        </w:tabs>
        <w:spacing w:after="0" w:line="240" w:lineRule="auto"/>
        <w:jc w:val="center"/>
        <w:rPr>
          <w:rFonts w:ascii="Trebuchet MS" w:hAnsi="Trebuchet MS"/>
          <w:bCs/>
        </w:rPr>
      </w:pPr>
      <w:r>
        <w:rPr>
          <w:rFonts w:ascii="Trebuchet MS" w:hAnsi="Trebuchet MS"/>
          <w:bCs/>
        </w:rPr>
        <w:t>DRAFT</w:t>
      </w:r>
    </w:p>
    <w:p w14:paraId="3E5FBA99" w14:textId="359A1086" w:rsidR="00B5085C" w:rsidRPr="00B5085C" w:rsidRDefault="00B5085C" w:rsidP="00B5085C">
      <w:pPr>
        <w:tabs>
          <w:tab w:val="left" w:pos="295"/>
        </w:tabs>
        <w:spacing w:after="0" w:line="240" w:lineRule="auto"/>
        <w:jc w:val="both"/>
        <w:rPr>
          <w:rFonts w:ascii="Trebuchet MS" w:hAnsi="Trebuchet MS"/>
          <w:bCs/>
        </w:rPr>
      </w:pPr>
      <w:r w:rsidRPr="00B5085C">
        <w:rPr>
          <w:rFonts w:ascii="Trebuchet MS" w:hAnsi="Trebuchet MS"/>
          <w:bCs/>
        </w:rPr>
        <w:t xml:space="preserve">      Ca urmare a solicitării de emitere a acordului de mediu adresate de  </w:t>
      </w:r>
      <w:r w:rsidRPr="00B5085C">
        <w:rPr>
          <w:rFonts w:ascii="Trebuchet MS" w:hAnsi="Trebuchet MS"/>
          <w:b/>
          <w:bCs/>
        </w:rPr>
        <w:t>S.C. TULCEA GAZ S.A</w:t>
      </w:r>
      <w:r w:rsidRPr="00B5085C">
        <w:rPr>
          <w:rFonts w:ascii="Trebuchet MS" w:hAnsi="Trebuchet MS"/>
          <w:bCs/>
        </w:rPr>
        <w:t xml:space="preserve"> cu sediul în municipiul Tulcea, str. Isaccei, nr. 73, jud. Tulcea, înregistrată la APM Tulcea cu nr. </w:t>
      </w:r>
      <w:r w:rsidR="00D71269">
        <w:rPr>
          <w:rFonts w:ascii="Trebuchet MS" w:hAnsi="Trebuchet MS"/>
          <w:bCs/>
        </w:rPr>
        <w:t>7548/28.05.2024</w:t>
      </w:r>
      <w:r w:rsidRPr="00B5085C">
        <w:rPr>
          <w:rFonts w:ascii="Trebuchet MS" w:hAnsi="Trebuchet MS"/>
          <w:bCs/>
        </w:rPr>
        <w:t xml:space="preserve"> și a depunerii memoriului de prezentare înregistrat la APM Tulcea cu nr. </w:t>
      </w:r>
      <w:r w:rsidR="00D71269">
        <w:rPr>
          <w:rFonts w:ascii="Trebuchet MS" w:hAnsi="Trebuchet MS"/>
          <w:bCs/>
        </w:rPr>
        <w:t>8556/18.06.2024</w:t>
      </w:r>
      <w:r w:rsidRPr="00B5085C">
        <w:rPr>
          <w:rFonts w:ascii="Trebuchet MS" w:hAnsi="Trebuchet MS"/>
          <w:bCs/>
        </w:rPr>
        <w:t xml:space="preserve"> și a completărilor cu nr.</w:t>
      </w:r>
      <w:r w:rsidR="00D71269">
        <w:rPr>
          <w:rFonts w:ascii="Trebuchet MS" w:hAnsi="Trebuchet MS"/>
          <w:bCs/>
        </w:rPr>
        <w:t>10253/23.07.2024</w:t>
      </w:r>
      <w:r w:rsidRPr="00B5085C">
        <w:rPr>
          <w:rFonts w:ascii="Trebuchet MS" w:hAnsi="Trebuchet MS"/>
          <w:bCs/>
        </w:rPr>
        <w:t xml:space="preserve"> și în baza:</w:t>
      </w:r>
    </w:p>
    <w:p w14:paraId="79864BDB" w14:textId="77777777" w:rsidR="00B5085C" w:rsidRPr="00B5085C" w:rsidRDefault="00B5085C" w:rsidP="00B5085C">
      <w:pPr>
        <w:tabs>
          <w:tab w:val="left" w:pos="295"/>
        </w:tabs>
        <w:spacing w:after="0" w:line="240" w:lineRule="auto"/>
        <w:jc w:val="both"/>
        <w:rPr>
          <w:rFonts w:ascii="Trebuchet MS" w:hAnsi="Trebuchet MS"/>
          <w:bCs/>
        </w:rPr>
      </w:pPr>
      <w:r w:rsidRPr="00B5085C">
        <w:rPr>
          <w:rFonts w:ascii="Trebuchet MS" w:hAnsi="Trebuchet MS"/>
          <w:bCs/>
        </w:rPr>
        <w:t>-  Legii nr. 292/2018 privind evaluarea impactului anumitor proiecte publice și private asupra mediului,</w:t>
      </w:r>
    </w:p>
    <w:p w14:paraId="30190D51" w14:textId="77777777" w:rsidR="00B5085C" w:rsidRPr="00B5085C" w:rsidRDefault="00B5085C" w:rsidP="00B5085C">
      <w:pPr>
        <w:tabs>
          <w:tab w:val="left" w:pos="295"/>
        </w:tabs>
        <w:spacing w:after="0" w:line="240" w:lineRule="auto"/>
        <w:jc w:val="both"/>
        <w:rPr>
          <w:rFonts w:ascii="Trebuchet MS" w:hAnsi="Trebuchet MS"/>
          <w:bCs/>
        </w:rPr>
      </w:pPr>
      <w:r w:rsidRPr="00B5085C">
        <w:rPr>
          <w:rFonts w:ascii="Trebuchet MS" w:hAnsi="Trebuchet MS"/>
          <w:bCs/>
        </w:rPr>
        <w:t>- Ordonanței de Urgență a Guvernului nr. 57/2007 privind regimul ariilor naturale protejate, conservarea habitatelor naturale, a florei și faunei sălbatice, aprobată cu modificările și completările prin Legea nr.49/2011, cu modificările și completările ulterioare,</w:t>
      </w:r>
    </w:p>
    <w:p w14:paraId="4C20A089" w14:textId="51F35535" w:rsidR="00B5085C" w:rsidRPr="00B5085C" w:rsidRDefault="00B5085C" w:rsidP="00B5085C">
      <w:pPr>
        <w:tabs>
          <w:tab w:val="left" w:pos="295"/>
        </w:tabs>
        <w:spacing w:after="0" w:line="240" w:lineRule="auto"/>
        <w:jc w:val="both"/>
        <w:rPr>
          <w:rFonts w:ascii="Trebuchet MS" w:hAnsi="Trebuchet MS"/>
          <w:bCs/>
        </w:rPr>
      </w:pPr>
      <w:r w:rsidRPr="00B5085C">
        <w:rPr>
          <w:rFonts w:ascii="Trebuchet MS" w:hAnsi="Trebuchet MS"/>
          <w:bCs/>
        </w:rPr>
        <w:t xml:space="preserve">Autoritatea competentă pentru protecția mediului Tulcea decide, ca urmare a consultărilor desfășurate în cadrul sedinței Comisiei de Analiză Tehnica din data de </w:t>
      </w:r>
      <w:r w:rsidR="00D71269">
        <w:rPr>
          <w:rFonts w:ascii="Trebuchet MS" w:hAnsi="Trebuchet MS"/>
          <w:bCs/>
        </w:rPr>
        <w:t>16.07.2024</w:t>
      </w:r>
      <w:r w:rsidR="006B6010">
        <w:rPr>
          <w:rFonts w:ascii="Trebuchet MS" w:hAnsi="Trebuchet MS"/>
          <w:bCs/>
        </w:rPr>
        <w:t xml:space="preserve"> că proiectul </w:t>
      </w:r>
      <w:r w:rsidR="00D71269">
        <w:rPr>
          <w:rFonts w:ascii="Trebuchet MS" w:hAnsi="Trebuchet MS"/>
          <w:bCs/>
        </w:rPr>
        <w:t xml:space="preserve"> </w:t>
      </w:r>
      <w:r w:rsidR="006B6010" w:rsidRPr="006B6010">
        <w:rPr>
          <w:rFonts w:ascii="Trebuchet MS" w:hAnsi="Trebuchet MS"/>
          <w:bCs/>
        </w:rPr>
        <w:t>„</w:t>
      </w:r>
      <w:r w:rsidR="006B6010" w:rsidRPr="006B6010">
        <w:rPr>
          <w:rFonts w:ascii="Trebuchet MS" w:hAnsi="Trebuchet MS"/>
          <w:b/>
          <w:bCs/>
        </w:rPr>
        <w:t>REȚEA GAZE NATURALE PRESIUNE MEDIE ȘI REFACERE DOMENIU PUBLIC AFECTAT”,</w:t>
      </w:r>
      <w:r w:rsidR="006B6010" w:rsidRPr="006B6010">
        <w:rPr>
          <w:rFonts w:ascii="Trebuchet MS" w:hAnsi="Trebuchet MS"/>
          <w:bCs/>
        </w:rPr>
        <w:t xml:space="preserve"> propus a se realiza în intravilan mun. Tulcea, str. Combustibilului, tronson cuprins între str.Isaccei și nr.1A, identificat prin nr. CF 44227, 43179, nr. cadastral 44227, 43179</w:t>
      </w:r>
      <w:r w:rsidR="006B6010">
        <w:rPr>
          <w:rFonts w:ascii="Trebuchet MS" w:hAnsi="Trebuchet MS"/>
          <w:bCs/>
        </w:rPr>
        <w:t>,</w:t>
      </w:r>
      <w:r w:rsidR="006B6010" w:rsidRPr="006B6010">
        <w:rPr>
          <w:rFonts w:ascii="Trebuchet MS" w:hAnsi="Trebuchet MS"/>
          <w:bCs/>
        </w:rPr>
        <w:t xml:space="preserve"> </w:t>
      </w:r>
      <w:r w:rsidRPr="00B5085C">
        <w:rPr>
          <w:rFonts w:ascii="Trebuchet MS" w:hAnsi="Trebuchet MS"/>
          <w:bCs/>
        </w:rPr>
        <w:t>jud.Tulcea conf</w:t>
      </w:r>
      <w:r>
        <w:rPr>
          <w:rFonts w:ascii="Trebuchet MS" w:hAnsi="Trebuchet MS"/>
          <w:bCs/>
        </w:rPr>
        <w:t xml:space="preserve">orm certificatului de urbanism </w:t>
      </w:r>
      <w:r w:rsidRPr="00B5085C">
        <w:rPr>
          <w:rFonts w:ascii="Trebuchet MS" w:hAnsi="Trebuchet MS"/>
          <w:bCs/>
        </w:rPr>
        <w:t xml:space="preserve">nr. </w:t>
      </w:r>
      <w:r w:rsidR="006B6010">
        <w:rPr>
          <w:rFonts w:ascii="Trebuchet MS" w:hAnsi="Trebuchet MS"/>
          <w:bCs/>
        </w:rPr>
        <w:t>734 DIN 16.11.2023</w:t>
      </w:r>
      <w:r w:rsidRPr="00B5085C">
        <w:rPr>
          <w:rFonts w:ascii="Trebuchet MS" w:hAnsi="Trebuchet MS"/>
          <w:bCs/>
        </w:rPr>
        <w:t>, emis de UAT - Municipiul Tulcea, nu se supune evaluării impactului asupra mediului.</w:t>
      </w:r>
    </w:p>
    <w:p w14:paraId="1ABB85E2" w14:textId="77777777" w:rsidR="00B5085C" w:rsidRPr="00B5085C" w:rsidRDefault="00B5085C" w:rsidP="00B5085C">
      <w:pPr>
        <w:tabs>
          <w:tab w:val="left" w:pos="295"/>
        </w:tabs>
        <w:spacing w:after="0" w:line="240" w:lineRule="auto"/>
        <w:jc w:val="both"/>
        <w:rPr>
          <w:rFonts w:ascii="Trebuchet MS" w:hAnsi="Trebuchet MS"/>
          <w:bCs/>
        </w:rPr>
      </w:pPr>
      <w:r w:rsidRPr="00B5085C">
        <w:rPr>
          <w:rFonts w:ascii="Trebuchet MS" w:hAnsi="Trebuchet MS"/>
          <w:bCs/>
        </w:rPr>
        <w:t>Justificarea prezentei decizii:</w:t>
      </w:r>
      <w:r w:rsidRPr="00B5085C">
        <w:rPr>
          <w:rFonts w:ascii="Trebuchet MS" w:hAnsi="Trebuchet MS"/>
          <w:bCs/>
        </w:rPr>
        <w:tab/>
      </w:r>
    </w:p>
    <w:p w14:paraId="270BE7F9" w14:textId="77777777" w:rsidR="00B5085C" w:rsidRPr="00B5085C" w:rsidRDefault="00B5085C" w:rsidP="00B5085C">
      <w:pPr>
        <w:tabs>
          <w:tab w:val="left" w:pos="295"/>
        </w:tabs>
        <w:spacing w:after="0" w:line="240" w:lineRule="auto"/>
        <w:jc w:val="both"/>
        <w:rPr>
          <w:rFonts w:ascii="Trebuchet MS" w:hAnsi="Trebuchet MS"/>
          <w:bCs/>
        </w:rPr>
      </w:pPr>
      <w:r w:rsidRPr="00B5085C">
        <w:rPr>
          <w:rFonts w:ascii="Trebuchet MS" w:hAnsi="Trebuchet MS"/>
          <w:bCs/>
        </w:rPr>
        <w:t xml:space="preserve">   I. Motivele pe baza cărora s-a stabilit neefectuarea evaluării impactului asupra mediului sunt următoarele:</w:t>
      </w:r>
    </w:p>
    <w:p w14:paraId="0ECF1021" w14:textId="77777777" w:rsidR="00B5085C" w:rsidRPr="00B5085C" w:rsidRDefault="00B5085C" w:rsidP="00B5085C">
      <w:pPr>
        <w:tabs>
          <w:tab w:val="left" w:pos="295"/>
        </w:tabs>
        <w:spacing w:after="0" w:line="240" w:lineRule="auto"/>
        <w:jc w:val="both"/>
        <w:rPr>
          <w:rFonts w:ascii="Trebuchet MS" w:hAnsi="Trebuchet MS"/>
          <w:bCs/>
        </w:rPr>
      </w:pPr>
      <w:r w:rsidRPr="00B5085C">
        <w:rPr>
          <w:rFonts w:ascii="Trebuchet MS" w:hAnsi="Trebuchet MS"/>
          <w:bCs/>
        </w:rPr>
        <w:t xml:space="preserve">    a) proiectul se încadrează în prevederile Legii nr. 292/2018 privind evaluarea impactului anumitor proiecte publice și private asupra mediului, anexa nr. 2, la punctul 10 lit. i) instalații de conducte pentru gaz și petrol și conductele pentru transportul fluxurilor de dioxid de carbon în scopul stocării geologice, altele decât  cele prevăzute în  anexa nr.1 și la punctul 13 lit. a) orice modificări sau extinderi, altele decât cele prevăzute la pct. 24 din anexa nr.1, ale proiectelor prevăzute în anexa nr.1 sau în prezenta anexă, deja autorizate, executate  sau în curs de a fi executate, care pot avea efecte semnificative negative asupra mediului.</w:t>
      </w:r>
    </w:p>
    <w:p w14:paraId="38AA7F35" w14:textId="3ACB64D9" w:rsidR="00B5085C" w:rsidRPr="00B5085C" w:rsidRDefault="00B41047" w:rsidP="00B5085C">
      <w:pPr>
        <w:tabs>
          <w:tab w:val="left" w:pos="295"/>
        </w:tabs>
        <w:spacing w:after="0" w:line="240" w:lineRule="auto"/>
        <w:jc w:val="both"/>
        <w:rPr>
          <w:rFonts w:ascii="Trebuchet MS" w:hAnsi="Trebuchet MS"/>
          <w:bCs/>
        </w:rPr>
      </w:pPr>
      <w:r>
        <w:rPr>
          <w:rFonts w:ascii="Trebuchet MS" w:hAnsi="Trebuchet MS"/>
          <w:bCs/>
        </w:rPr>
        <w:t xml:space="preserve">   b) lucrările propuse</w:t>
      </w:r>
      <w:r w:rsidR="00B5085C" w:rsidRPr="00B5085C">
        <w:rPr>
          <w:rFonts w:ascii="Trebuchet MS" w:hAnsi="Trebuchet MS"/>
          <w:bCs/>
        </w:rPr>
        <w:t xml:space="preserve"> în cadrul proiectului, prin analiza criteriilor din Anexa 3 a                       Legii nr. 292/2018 privind evaluarea impactului anumitor proiecte publice și private asupra mediului, nu sunt de natură a genera un impact semnificativ asupra mediului.</w:t>
      </w:r>
    </w:p>
    <w:p w14:paraId="7FDED716" w14:textId="77777777" w:rsidR="00B5085C" w:rsidRPr="00B5085C" w:rsidRDefault="00B5085C" w:rsidP="00B5085C">
      <w:pPr>
        <w:tabs>
          <w:tab w:val="left" w:pos="295"/>
        </w:tabs>
        <w:spacing w:after="0" w:line="240" w:lineRule="auto"/>
        <w:jc w:val="both"/>
        <w:rPr>
          <w:rFonts w:ascii="Trebuchet MS" w:hAnsi="Trebuchet MS"/>
          <w:bCs/>
        </w:rPr>
      </w:pPr>
      <w:r w:rsidRPr="00B5085C">
        <w:rPr>
          <w:rFonts w:ascii="Trebuchet MS" w:hAnsi="Trebuchet MS"/>
          <w:bCs/>
        </w:rPr>
        <w:t xml:space="preserve">    c) proiectul propus nu intră sub incidența art.28 din Ordonanța de Urgență a Guvernului nr.57/2007 privind regimul ariilor naturale protejate, conservarea habitatelor naturale, a florei și faunei sălbatice, cu modificările și completările ulterioare;</w:t>
      </w:r>
    </w:p>
    <w:p w14:paraId="22EE6819" w14:textId="77777777" w:rsidR="00B5085C" w:rsidRPr="00B5085C" w:rsidRDefault="00B5085C" w:rsidP="00B5085C">
      <w:pPr>
        <w:tabs>
          <w:tab w:val="left" w:pos="295"/>
        </w:tabs>
        <w:spacing w:after="0" w:line="240" w:lineRule="auto"/>
        <w:jc w:val="both"/>
        <w:rPr>
          <w:rFonts w:ascii="Trebuchet MS" w:hAnsi="Trebuchet MS"/>
          <w:bCs/>
        </w:rPr>
      </w:pPr>
      <w:r w:rsidRPr="00B5085C">
        <w:rPr>
          <w:rFonts w:ascii="Trebuchet MS" w:hAnsi="Trebuchet MS"/>
          <w:bCs/>
        </w:rPr>
        <w:t xml:space="preserve">     d) proiectul propus nu intră sub incidența prevederilor art. 48 și 54 din Legea apelor nr. 107/1996, cu modificările și completările ulterioare.</w:t>
      </w:r>
    </w:p>
    <w:p w14:paraId="2F1C395C" w14:textId="77777777" w:rsidR="00B5085C" w:rsidRPr="00B5085C" w:rsidRDefault="00B5085C" w:rsidP="00B5085C">
      <w:pPr>
        <w:tabs>
          <w:tab w:val="left" w:pos="295"/>
        </w:tabs>
        <w:spacing w:after="0" w:line="240" w:lineRule="auto"/>
        <w:jc w:val="both"/>
        <w:rPr>
          <w:rFonts w:ascii="Trebuchet MS" w:hAnsi="Trebuchet MS"/>
          <w:b/>
          <w:bCs/>
        </w:rPr>
      </w:pPr>
      <w:r w:rsidRPr="00B5085C">
        <w:rPr>
          <w:rFonts w:ascii="Trebuchet MS" w:hAnsi="Trebuchet MS"/>
          <w:b/>
          <w:bCs/>
        </w:rPr>
        <w:t xml:space="preserve">1. Caracteristicile proiectului </w:t>
      </w:r>
    </w:p>
    <w:p w14:paraId="68D153B0" w14:textId="77777777" w:rsidR="00B5085C" w:rsidRPr="00B5085C" w:rsidRDefault="00B5085C" w:rsidP="00B5085C">
      <w:pPr>
        <w:tabs>
          <w:tab w:val="left" w:pos="295"/>
        </w:tabs>
        <w:spacing w:after="0" w:line="240" w:lineRule="auto"/>
        <w:jc w:val="both"/>
        <w:rPr>
          <w:rFonts w:ascii="Trebuchet MS" w:hAnsi="Trebuchet MS"/>
          <w:bCs/>
        </w:rPr>
      </w:pPr>
      <w:r w:rsidRPr="00B5085C">
        <w:rPr>
          <w:rFonts w:ascii="Trebuchet MS" w:hAnsi="Trebuchet MS"/>
          <w:bCs/>
        </w:rPr>
        <w:t>a). Dimensiunea și concepția întregului proiect:</w:t>
      </w:r>
    </w:p>
    <w:p w14:paraId="12921527" w14:textId="1A1DBCB7" w:rsidR="00B5085C" w:rsidRPr="00B5085C" w:rsidRDefault="00B5085C" w:rsidP="00B5085C">
      <w:pPr>
        <w:tabs>
          <w:tab w:val="left" w:pos="295"/>
        </w:tabs>
        <w:spacing w:after="0" w:line="240" w:lineRule="auto"/>
        <w:jc w:val="both"/>
        <w:rPr>
          <w:rFonts w:ascii="Trebuchet MS" w:hAnsi="Trebuchet MS"/>
          <w:bCs/>
        </w:rPr>
      </w:pPr>
      <w:r w:rsidRPr="00B5085C">
        <w:rPr>
          <w:rFonts w:ascii="Trebuchet MS" w:hAnsi="Trebuchet MS"/>
          <w:bCs/>
        </w:rPr>
        <w:t>Prin proiect se propune executarea unei conducte de distribuție gaze naturale presiune redusă, din țeavă de polietilenă de înaltă densitate (PE100, SDR</w:t>
      </w:r>
      <w:r w:rsidR="00E63DFF">
        <w:rPr>
          <w:rFonts w:ascii="Trebuchet MS" w:hAnsi="Trebuchet MS"/>
          <w:bCs/>
        </w:rPr>
        <w:t>11, Dn 63mm), cu o lungime de 14</w:t>
      </w:r>
      <w:r w:rsidR="00D03562">
        <w:rPr>
          <w:rFonts w:ascii="Trebuchet MS" w:hAnsi="Trebuchet MS"/>
          <w:bCs/>
        </w:rPr>
        <w:t>5 m.</w:t>
      </w:r>
    </w:p>
    <w:p w14:paraId="71FEAFC2" w14:textId="502F0294" w:rsidR="00B5085C" w:rsidRPr="00B5085C" w:rsidRDefault="00B5085C" w:rsidP="00B5085C">
      <w:pPr>
        <w:tabs>
          <w:tab w:val="left" w:pos="295"/>
        </w:tabs>
        <w:spacing w:after="0" w:line="240" w:lineRule="auto"/>
        <w:jc w:val="both"/>
        <w:rPr>
          <w:rFonts w:ascii="Trebuchet MS" w:hAnsi="Trebuchet MS"/>
          <w:b/>
          <w:bCs/>
        </w:rPr>
      </w:pPr>
      <w:r>
        <w:rPr>
          <w:rFonts w:ascii="Trebuchet MS" w:hAnsi="Trebuchet MS"/>
          <w:bCs/>
        </w:rPr>
        <w:lastRenderedPageBreak/>
        <w:t xml:space="preserve">  </w:t>
      </w:r>
      <w:r w:rsidRPr="00B5085C">
        <w:rPr>
          <w:rFonts w:ascii="Trebuchet MS" w:hAnsi="Trebuchet MS"/>
          <w:b/>
          <w:bCs/>
        </w:rPr>
        <w:t xml:space="preserve">Vecinătăți:     </w:t>
      </w:r>
    </w:p>
    <w:p w14:paraId="0942308B" w14:textId="740F7857" w:rsidR="00B5085C" w:rsidRPr="00B5085C" w:rsidRDefault="00B5085C" w:rsidP="00B5085C">
      <w:pPr>
        <w:tabs>
          <w:tab w:val="left" w:pos="295"/>
        </w:tabs>
        <w:spacing w:after="0" w:line="240" w:lineRule="auto"/>
        <w:jc w:val="both"/>
        <w:rPr>
          <w:rFonts w:ascii="Trebuchet MS" w:hAnsi="Trebuchet MS"/>
          <w:bCs/>
        </w:rPr>
      </w:pPr>
      <w:r w:rsidRPr="00B5085C">
        <w:rPr>
          <w:rFonts w:ascii="Trebuchet MS" w:hAnsi="Trebuchet MS"/>
          <w:bCs/>
        </w:rPr>
        <w:t xml:space="preserve"> S– </w:t>
      </w:r>
      <w:r w:rsidR="00D03562">
        <w:rPr>
          <w:rFonts w:ascii="Trebuchet MS" w:hAnsi="Trebuchet MS"/>
          <w:bCs/>
        </w:rPr>
        <w:t>str.</w:t>
      </w:r>
      <w:r w:rsidR="00E63DFF">
        <w:rPr>
          <w:rFonts w:ascii="Trebuchet MS" w:hAnsi="Trebuchet MS"/>
          <w:bCs/>
        </w:rPr>
        <w:t>Combustibilului</w:t>
      </w:r>
      <w:r w:rsidRPr="00B5085C">
        <w:rPr>
          <w:rFonts w:ascii="Trebuchet MS" w:hAnsi="Trebuchet MS"/>
          <w:bCs/>
        </w:rPr>
        <w:t xml:space="preserve">; </w:t>
      </w:r>
      <w:bookmarkStart w:id="0" w:name="_GoBack"/>
      <w:bookmarkEnd w:id="0"/>
    </w:p>
    <w:p w14:paraId="4B4D00E3" w14:textId="77777777" w:rsidR="00B5085C" w:rsidRPr="00B5085C" w:rsidRDefault="00B5085C" w:rsidP="00B5085C">
      <w:pPr>
        <w:tabs>
          <w:tab w:val="left" w:pos="295"/>
        </w:tabs>
        <w:spacing w:after="0" w:line="240" w:lineRule="auto"/>
        <w:jc w:val="both"/>
        <w:rPr>
          <w:rFonts w:ascii="Trebuchet MS" w:hAnsi="Trebuchet MS"/>
          <w:bCs/>
        </w:rPr>
      </w:pPr>
      <w:r w:rsidRPr="00B5085C">
        <w:rPr>
          <w:rFonts w:ascii="Trebuchet MS" w:hAnsi="Trebuchet MS"/>
          <w:bCs/>
        </w:rPr>
        <w:t xml:space="preserve"> E– Proprietăți; </w:t>
      </w:r>
    </w:p>
    <w:p w14:paraId="6427EDBD" w14:textId="587C5331" w:rsidR="00B5085C" w:rsidRPr="00B5085C" w:rsidRDefault="00B5085C" w:rsidP="00B5085C">
      <w:pPr>
        <w:tabs>
          <w:tab w:val="left" w:pos="295"/>
        </w:tabs>
        <w:spacing w:after="0" w:line="240" w:lineRule="auto"/>
        <w:jc w:val="both"/>
        <w:rPr>
          <w:rFonts w:ascii="Trebuchet MS" w:hAnsi="Trebuchet MS"/>
          <w:bCs/>
        </w:rPr>
      </w:pPr>
      <w:r w:rsidRPr="00B5085C">
        <w:rPr>
          <w:rFonts w:ascii="Trebuchet MS" w:hAnsi="Trebuchet MS"/>
          <w:bCs/>
        </w:rPr>
        <w:t xml:space="preserve"> N– </w:t>
      </w:r>
      <w:r w:rsidR="00E63DFF">
        <w:rPr>
          <w:rFonts w:ascii="Trebuchet MS" w:hAnsi="Trebuchet MS"/>
          <w:bCs/>
        </w:rPr>
        <w:t>Isaccei</w:t>
      </w:r>
      <w:r w:rsidRPr="00B5085C">
        <w:rPr>
          <w:rFonts w:ascii="Trebuchet MS" w:hAnsi="Trebuchet MS"/>
          <w:bCs/>
        </w:rPr>
        <w:t>;</w:t>
      </w:r>
    </w:p>
    <w:p w14:paraId="071CE399" w14:textId="41EA085B" w:rsidR="00B5085C" w:rsidRPr="00B5085C" w:rsidRDefault="00B5085C" w:rsidP="00B5085C">
      <w:pPr>
        <w:tabs>
          <w:tab w:val="left" w:pos="295"/>
        </w:tabs>
        <w:spacing w:after="0" w:line="240" w:lineRule="auto"/>
        <w:jc w:val="both"/>
        <w:rPr>
          <w:rFonts w:ascii="Trebuchet MS" w:hAnsi="Trebuchet MS"/>
          <w:bCs/>
        </w:rPr>
      </w:pPr>
      <w:r>
        <w:rPr>
          <w:rFonts w:ascii="Trebuchet MS" w:hAnsi="Trebuchet MS"/>
          <w:bCs/>
        </w:rPr>
        <w:t xml:space="preserve"> V– </w:t>
      </w:r>
      <w:r w:rsidR="00E63DFF">
        <w:rPr>
          <w:rFonts w:ascii="Trebuchet MS" w:hAnsi="Trebuchet MS"/>
          <w:bCs/>
        </w:rPr>
        <w:t>Proprietăți</w:t>
      </w:r>
      <w:r>
        <w:rPr>
          <w:rFonts w:ascii="Trebuchet MS" w:hAnsi="Trebuchet MS"/>
          <w:bCs/>
        </w:rPr>
        <w:t>.</w:t>
      </w:r>
    </w:p>
    <w:p w14:paraId="7A540CF7" w14:textId="77777777" w:rsidR="00B5085C" w:rsidRPr="008245E8" w:rsidRDefault="00B5085C" w:rsidP="00B5085C">
      <w:pPr>
        <w:tabs>
          <w:tab w:val="left" w:pos="295"/>
        </w:tabs>
        <w:spacing w:after="0" w:line="240" w:lineRule="auto"/>
        <w:jc w:val="both"/>
        <w:rPr>
          <w:rFonts w:ascii="Trebuchet MS" w:hAnsi="Trebuchet MS"/>
          <w:bCs/>
        </w:rPr>
      </w:pPr>
      <w:r w:rsidRPr="008245E8">
        <w:rPr>
          <w:rFonts w:ascii="Trebuchet MS" w:hAnsi="Trebuchet MS"/>
          <w:bCs/>
        </w:rPr>
        <w:t>Pentru municipiul Tulcea a fost proiectat  un sistem de repartiție gaze de medie presiune inelat, din care se vor alimenta șapte stații de reglare de sector și consumatorii industriali aflați pe traseu. Până în prezent au fost executate conducta de repartiție gaze naturale presiune medie între Stația de Predare și inelul de repartiție, conducta din oțel Ǿ 20”,Ǿ 16”,Ǿ14”. Din conducta de repartiție s-a executat alimentarea cu gaze naturale a SRS Vest si SRS 7, iar din inelul de repartiție a SRS 4, SRS 2, SRS 3 si SRS 5. Țevile utilizate sunt numai din polietilenă SDR 11 PE80 sau PE100, având diametrele 63÷315. Fitingurile și armăturile vor fi din materiale compatibile cu țeavă.</w:t>
      </w:r>
    </w:p>
    <w:p w14:paraId="05825C44" w14:textId="48923DC5" w:rsidR="00B5085C" w:rsidRPr="00B5085C" w:rsidRDefault="00B5085C" w:rsidP="00B5085C">
      <w:pPr>
        <w:tabs>
          <w:tab w:val="left" w:pos="295"/>
        </w:tabs>
        <w:spacing w:after="0" w:line="240" w:lineRule="auto"/>
        <w:jc w:val="both"/>
        <w:rPr>
          <w:rFonts w:ascii="Trebuchet MS" w:hAnsi="Trebuchet MS"/>
          <w:bCs/>
        </w:rPr>
      </w:pPr>
      <w:r w:rsidRPr="00B5085C">
        <w:rPr>
          <w:rFonts w:ascii="Trebuchet MS" w:hAnsi="Trebuchet MS"/>
          <w:bCs/>
        </w:rPr>
        <w:t>Conducta de gaze naturale se amplasează subteran, pe domeniul public și privat, cu respectarea Normelor Tehnice pentru Proiectarea, Execuția și Exploatarea Sistemelor de alimentare cu gaze naturale – aprobate cu Ordinul ANRE nr. 89/2018, precum și cu respectarea prevederilor din avizel</w:t>
      </w:r>
      <w:r w:rsidR="00D03562">
        <w:rPr>
          <w:rFonts w:ascii="Trebuchet MS" w:hAnsi="Trebuchet MS"/>
          <w:bCs/>
        </w:rPr>
        <w:t>e de amplasament emise de către</w:t>
      </w:r>
      <w:r w:rsidRPr="00B5085C">
        <w:rPr>
          <w:rFonts w:ascii="Trebuchet MS" w:hAnsi="Trebuchet MS"/>
          <w:bCs/>
        </w:rPr>
        <w:t xml:space="preserve"> deținătorii de utilități și de către administratorul domeniului public.</w:t>
      </w:r>
    </w:p>
    <w:p w14:paraId="751A4BFB" w14:textId="77777777" w:rsidR="00B5085C" w:rsidRPr="00B5085C" w:rsidRDefault="00B5085C" w:rsidP="00B5085C">
      <w:pPr>
        <w:tabs>
          <w:tab w:val="left" w:pos="295"/>
        </w:tabs>
        <w:spacing w:after="0" w:line="240" w:lineRule="auto"/>
        <w:jc w:val="both"/>
        <w:rPr>
          <w:rFonts w:ascii="Trebuchet MS" w:hAnsi="Trebuchet MS"/>
          <w:b/>
          <w:bCs/>
        </w:rPr>
      </w:pPr>
      <w:r w:rsidRPr="00B5085C">
        <w:rPr>
          <w:rFonts w:ascii="Trebuchet MS" w:hAnsi="Trebuchet MS"/>
          <w:b/>
          <w:bCs/>
        </w:rPr>
        <w:t>Soluția constructivă :</w:t>
      </w:r>
    </w:p>
    <w:p w14:paraId="0CE1CDA1" w14:textId="77777777" w:rsidR="00B5085C" w:rsidRPr="00B5085C" w:rsidRDefault="00B5085C" w:rsidP="00B5085C">
      <w:pPr>
        <w:tabs>
          <w:tab w:val="left" w:pos="295"/>
        </w:tabs>
        <w:spacing w:after="0" w:line="240" w:lineRule="auto"/>
        <w:jc w:val="both"/>
        <w:rPr>
          <w:rFonts w:ascii="Trebuchet MS" w:hAnsi="Trebuchet MS"/>
          <w:bCs/>
        </w:rPr>
      </w:pPr>
      <w:r w:rsidRPr="00B5085C">
        <w:rPr>
          <w:rFonts w:ascii="Trebuchet MS" w:hAnsi="Trebuchet MS"/>
          <w:bCs/>
        </w:rPr>
        <w:t xml:space="preserve">Conductele de gaze se vor monta subteran, la o adâncime de min 0,9 m, măsurată de la generatoarea superioară a conductei. </w:t>
      </w:r>
    </w:p>
    <w:p w14:paraId="4D9A4D43" w14:textId="77777777" w:rsidR="00B5085C" w:rsidRPr="00B5085C" w:rsidRDefault="00B5085C" w:rsidP="00B5085C">
      <w:pPr>
        <w:tabs>
          <w:tab w:val="left" w:pos="295"/>
        </w:tabs>
        <w:spacing w:after="0" w:line="240" w:lineRule="auto"/>
        <w:jc w:val="both"/>
        <w:rPr>
          <w:rFonts w:ascii="Trebuchet MS" w:hAnsi="Trebuchet MS"/>
          <w:bCs/>
        </w:rPr>
      </w:pPr>
      <w:r w:rsidRPr="00B5085C">
        <w:rPr>
          <w:rFonts w:ascii="Trebuchet MS" w:hAnsi="Trebuchet MS"/>
          <w:bCs/>
        </w:rPr>
        <w:t xml:space="preserve"> Țevile utilizate vor fi din polietilenă SDR 11 PE100, având diametrul 63 mm conform SR-ISO 4437. Fitingurile și armăturile vor fi din materiale compatibile cu țeava, conform SR ISO 9080 si  SR ISO 8085, iar țeava din oțel conform SR ISO 10208/2 sau 6898/2.</w:t>
      </w:r>
    </w:p>
    <w:p w14:paraId="3392F0E3" w14:textId="77777777" w:rsidR="00B5085C" w:rsidRPr="00B5085C" w:rsidRDefault="00B5085C" w:rsidP="00B5085C">
      <w:pPr>
        <w:tabs>
          <w:tab w:val="left" w:pos="295"/>
        </w:tabs>
        <w:spacing w:after="0" w:line="240" w:lineRule="auto"/>
        <w:jc w:val="both"/>
        <w:rPr>
          <w:rFonts w:ascii="Trebuchet MS" w:hAnsi="Trebuchet MS"/>
          <w:bCs/>
        </w:rPr>
      </w:pPr>
      <w:r w:rsidRPr="00B5085C">
        <w:rPr>
          <w:rFonts w:ascii="Trebuchet MS" w:hAnsi="Trebuchet MS"/>
          <w:bCs/>
        </w:rPr>
        <w:t>Robineții îngropați direct pe conductele de polietilenă vor fi cu deschidere completă cu capete pentru sudură cap la cap, cu tija de acționare de la suprafața și tub protector de PE. Protecția anticorozivă a suprafețelor exterioare este asigurată prin izolarea din construcție cu poliuretan și o protecție suplimentară cu o folie de plastic.</w:t>
      </w:r>
    </w:p>
    <w:p w14:paraId="272FFD5F" w14:textId="77777777" w:rsidR="00B5085C" w:rsidRPr="00B5085C" w:rsidRDefault="00B5085C" w:rsidP="00B5085C">
      <w:pPr>
        <w:tabs>
          <w:tab w:val="left" w:pos="295"/>
        </w:tabs>
        <w:spacing w:after="0" w:line="240" w:lineRule="auto"/>
        <w:jc w:val="both"/>
        <w:rPr>
          <w:rFonts w:ascii="Trebuchet MS" w:hAnsi="Trebuchet MS"/>
          <w:bCs/>
        </w:rPr>
      </w:pPr>
      <w:r w:rsidRPr="00B5085C">
        <w:rPr>
          <w:rFonts w:ascii="Trebuchet MS" w:hAnsi="Trebuchet MS"/>
          <w:bCs/>
        </w:rPr>
        <w:t>Robineții se vor instala normal pe conductă astfel încât să nu supună țeava la eforturi suplimentare.</w:t>
      </w:r>
    </w:p>
    <w:p w14:paraId="7717F53B" w14:textId="77777777" w:rsidR="00B5085C" w:rsidRPr="00B5085C" w:rsidRDefault="00B5085C" w:rsidP="00B5085C">
      <w:pPr>
        <w:tabs>
          <w:tab w:val="left" w:pos="295"/>
        </w:tabs>
        <w:spacing w:after="0" w:line="240" w:lineRule="auto"/>
        <w:jc w:val="both"/>
        <w:rPr>
          <w:rFonts w:ascii="Trebuchet MS" w:hAnsi="Trebuchet MS"/>
          <w:bCs/>
        </w:rPr>
      </w:pPr>
      <w:r w:rsidRPr="00B5085C">
        <w:rPr>
          <w:rFonts w:ascii="Trebuchet MS" w:hAnsi="Trebuchet MS"/>
          <w:bCs/>
        </w:rPr>
        <w:t>Țevile transportate de-a lungul traseului vor fi protejate la capete pentru a se evita pătrunderea corpurilor străine în interior. După îmbinarea conductelor în tronsoane pe marginea șanțului, acestea vor fi lansate în șant și acoperite cu pământ bine mărunțit.</w:t>
      </w:r>
    </w:p>
    <w:p w14:paraId="6D27E2D3" w14:textId="77777777" w:rsidR="00B5085C" w:rsidRPr="00B5085C" w:rsidRDefault="00B5085C" w:rsidP="00B5085C">
      <w:pPr>
        <w:tabs>
          <w:tab w:val="left" w:pos="295"/>
        </w:tabs>
        <w:spacing w:after="0" w:line="240" w:lineRule="auto"/>
        <w:jc w:val="both"/>
        <w:rPr>
          <w:rFonts w:ascii="Trebuchet MS" w:hAnsi="Trebuchet MS"/>
          <w:bCs/>
        </w:rPr>
      </w:pPr>
      <w:r w:rsidRPr="00B5085C">
        <w:rPr>
          <w:rFonts w:ascii="Trebuchet MS" w:hAnsi="Trebuchet MS"/>
          <w:bCs/>
        </w:rPr>
        <w:t>Umplutura de pământ se prevede a se executa în totalitate, iar refacerea sistemelor rutiere se va realiza conform unor detalii de execuție întocmite de firme de specialitate. Traversarea străzilor cu care se intersectează traseul proiectat se va executa în șanturi deschise.</w:t>
      </w:r>
    </w:p>
    <w:p w14:paraId="2E35A560" w14:textId="77777777" w:rsidR="00B5085C" w:rsidRPr="00B5085C" w:rsidRDefault="00B5085C" w:rsidP="00B5085C">
      <w:pPr>
        <w:tabs>
          <w:tab w:val="left" w:pos="295"/>
        </w:tabs>
        <w:spacing w:after="0" w:line="240" w:lineRule="auto"/>
        <w:jc w:val="both"/>
        <w:rPr>
          <w:rFonts w:ascii="Trebuchet MS" w:hAnsi="Trebuchet MS"/>
          <w:bCs/>
        </w:rPr>
      </w:pPr>
      <w:r w:rsidRPr="00B5085C">
        <w:rPr>
          <w:rFonts w:ascii="Trebuchet MS" w:hAnsi="Trebuchet MS"/>
          <w:bCs/>
        </w:rPr>
        <w:t>Fitingurile folosite vor avea aceleași caracteristici cu țeava, respectiv pe conductele PE 100 nu se vor monta fitinguri PE 80.</w:t>
      </w:r>
    </w:p>
    <w:p w14:paraId="5B161CEE" w14:textId="77777777" w:rsidR="00B5085C" w:rsidRPr="00B5085C" w:rsidRDefault="00B5085C" w:rsidP="00B5085C">
      <w:pPr>
        <w:tabs>
          <w:tab w:val="left" w:pos="295"/>
        </w:tabs>
        <w:spacing w:after="0" w:line="240" w:lineRule="auto"/>
        <w:jc w:val="both"/>
        <w:rPr>
          <w:rFonts w:ascii="Trebuchet MS" w:hAnsi="Trebuchet MS"/>
          <w:bCs/>
        </w:rPr>
      </w:pPr>
      <w:r w:rsidRPr="00B5085C">
        <w:rPr>
          <w:rFonts w:ascii="Trebuchet MS" w:hAnsi="Trebuchet MS"/>
          <w:bCs/>
        </w:rPr>
        <w:t>Se prevăd răsuflători pe conductele din polietilenă la distanțe de 150-300 m, la modificările de direcție și ramificațiile importante, la capetele tuburilor de protecție și cel puțin o răsuflătoare între două diafragme impermeabile. La conductele sau piesele  din oțel se prevăd răsuflători la fiecare sudură și la ieșirea/intrarea conductelor în/din pământ.</w:t>
      </w:r>
    </w:p>
    <w:p w14:paraId="7A60B41E" w14:textId="77777777" w:rsidR="00B5085C" w:rsidRPr="00B5085C" w:rsidRDefault="00B5085C" w:rsidP="00B5085C">
      <w:pPr>
        <w:tabs>
          <w:tab w:val="left" w:pos="295"/>
        </w:tabs>
        <w:spacing w:after="0" w:line="240" w:lineRule="auto"/>
        <w:jc w:val="both"/>
        <w:rPr>
          <w:rFonts w:ascii="Trebuchet MS" w:hAnsi="Trebuchet MS"/>
          <w:b/>
          <w:bCs/>
        </w:rPr>
      </w:pPr>
      <w:r w:rsidRPr="00B5085C">
        <w:rPr>
          <w:rFonts w:ascii="Trebuchet MS" w:hAnsi="Trebuchet MS"/>
          <w:bCs/>
        </w:rPr>
        <w:tab/>
      </w:r>
      <w:r w:rsidRPr="00B5085C">
        <w:rPr>
          <w:rFonts w:ascii="Trebuchet MS" w:hAnsi="Trebuchet MS"/>
          <w:b/>
          <w:bCs/>
        </w:rPr>
        <w:t>Descrierea lucrărilor de refacere a amplasamentului în zona afectată de execuția investiției</w:t>
      </w:r>
    </w:p>
    <w:p w14:paraId="6AEAE50C" w14:textId="77777777" w:rsidR="00B5085C" w:rsidRPr="00B5085C" w:rsidRDefault="00B5085C" w:rsidP="00B5085C">
      <w:pPr>
        <w:tabs>
          <w:tab w:val="left" w:pos="295"/>
        </w:tabs>
        <w:spacing w:after="0" w:line="240" w:lineRule="auto"/>
        <w:jc w:val="both"/>
        <w:rPr>
          <w:rFonts w:ascii="Trebuchet MS" w:hAnsi="Trebuchet MS"/>
          <w:bCs/>
        </w:rPr>
      </w:pPr>
      <w:r w:rsidRPr="00B5085C">
        <w:rPr>
          <w:rFonts w:ascii="Trebuchet MS" w:hAnsi="Trebuchet MS"/>
          <w:bCs/>
        </w:rPr>
        <w:t xml:space="preserve"> Lucrări de refacere a amplasamentului: </w:t>
      </w:r>
    </w:p>
    <w:p w14:paraId="5061EAD4" w14:textId="77777777" w:rsidR="00B5085C" w:rsidRPr="00B5085C" w:rsidRDefault="00B5085C" w:rsidP="00B5085C">
      <w:pPr>
        <w:tabs>
          <w:tab w:val="left" w:pos="295"/>
        </w:tabs>
        <w:spacing w:after="0" w:line="240" w:lineRule="auto"/>
        <w:jc w:val="both"/>
        <w:rPr>
          <w:rFonts w:ascii="Trebuchet MS" w:hAnsi="Trebuchet MS"/>
          <w:bCs/>
        </w:rPr>
      </w:pPr>
      <w:r w:rsidRPr="00B5085C">
        <w:rPr>
          <w:rFonts w:ascii="Trebuchet MS" w:hAnsi="Trebuchet MS"/>
          <w:bCs/>
        </w:rPr>
        <w:t>-</w:t>
      </w:r>
      <w:r w:rsidRPr="00B5085C">
        <w:rPr>
          <w:rFonts w:ascii="Trebuchet MS" w:hAnsi="Trebuchet MS"/>
          <w:bCs/>
        </w:rPr>
        <w:tab/>
        <w:t xml:space="preserve">astuparea șanțului conductei; </w:t>
      </w:r>
    </w:p>
    <w:p w14:paraId="577AAF64" w14:textId="77777777" w:rsidR="00B5085C" w:rsidRPr="00B5085C" w:rsidRDefault="00B5085C" w:rsidP="00B5085C">
      <w:pPr>
        <w:tabs>
          <w:tab w:val="left" w:pos="295"/>
        </w:tabs>
        <w:spacing w:after="0" w:line="240" w:lineRule="auto"/>
        <w:jc w:val="both"/>
        <w:rPr>
          <w:rFonts w:ascii="Trebuchet MS" w:hAnsi="Trebuchet MS"/>
          <w:bCs/>
        </w:rPr>
      </w:pPr>
      <w:r w:rsidRPr="00B5085C">
        <w:rPr>
          <w:rFonts w:ascii="Trebuchet MS" w:hAnsi="Trebuchet MS"/>
          <w:bCs/>
        </w:rPr>
        <w:t>-</w:t>
      </w:r>
      <w:r w:rsidRPr="00B5085C">
        <w:rPr>
          <w:rFonts w:ascii="Trebuchet MS" w:hAnsi="Trebuchet MS"/>
          <w:bCs/>
        </w:rPr>
        <w:tab/>
        <w:t xml:space="preserve">curățirea terenului de eventualele deșeuri rezultate în procesul de montare/demontare; </w:t>
      </w:r>
    </w:p>
    <w:p w14:paraId="18A76A25" w14:textId="77777777" w:rsidR="00B5085C" w:rsidRPr="00B5085C" w:rsidRDefault="00B5085C" w:rsidP="00B5085C">
      <w:pPr>
        <w:tabs>
          <w:tab w:val="left" w:pos="295"/>
        </w:tabs>
        <w:spacing w:after="0" w:line="240" w:lineRule="auto"/>
        <w:jc w:val="both"/>
        <w:rPr>
          <w:rFonts w:ascii="Trebuchet MS" w:hAnsi="Trebuchet MS"/>
          <w:bCs/>
        </w:rPr>
      </w:pPr>
      <w:r w:rsidRPr="00B5085C">
        <w:rPr>
          <w:rFonts w:ascii="Trebuchet MS" w:hAnsi="Trebuchet MS"/>
          <w:bCs/>
        </w:rPr>
        <w:t>-</w:t>
      </w:r>
      <w:r w:rsidRPr="00B5085C">
        <w:rPr>
          <w:rFonts w:ascii="Trebuchet MS" w:hAnsi="Trebuchet MS"/>
          <w:bCs/>
        </w:rPr>
        <w:tab/>
        <w:t xml:space="preserve">nivelarea terenului, tasare, cu scopul aducerii la starea inițială; </w:t>
      </w:r>
    </w:p>
    <w:p w14:paraId="699FC69C" w14:textId="77777777" w:rsidR="00B5085C" w:rsidRPr="00B5085C" w:rsidRDefault="00B5085C" w:rsidP="00B5085C">
      <w:pPr>
        <w:tabs>
          <w:tab w:val="left" w:pos="295"/>
        </w:tabs>
        <w:spacing w:after="0" w:line="240" w:lineRule="auto"/>
        <w:jc w:val="both"/>
        <w:rPr>
          <w:rFonts w:ascii="Trebuchet MS" w:hAnsi="Trebuchet MS"/>
          <w:bCs/>
        </w:rPr>
      </w:pPr>
      <w:r w:rsidRPr="00B5085C">
        <w:rPr>
          <w:rFonts w:ascii="Trebuchet MS" w:hAnsi="Trebuchet MS"/>
          <w:bCs/>
        </w:rPr>
        <w:t>-</w:t>
      </w:r>
      <w:r w:rsidRPr="00B5085C">
        <w:rPr>
          <w:rFonts w:ascii="Trebuchet MS" w:hAnsi="Trebuchet MS"/>
          <w:bCs/>
        </w:rPr>
        <w:tab/>
        <w:t>refacerea stratului de asfalt.</w:t>
      </w:r>
    </w:p>
    <w:p w14:paraId="31933F37" w14:textId="77777777" w:rsidR="00B5085C" w:rsidRPr="00B5085C" w:rsidRDefault="00B5085C" w:rsidP="00B5085C">
      <w:pPr>
        <w:tabs>
          <w:tab w:val="left" w:pos="295"/>
        </w:tabs>
        <w:spacing w:after="0" w:line="240" w:lineRule="auto"/>
        <w:jc w:val="both"/>
        <w:rPr>
          <w:rFonts w:ascii="Trebuchet MS" w:hAnsi="Trebuchet MS"/>
          <w:bCs/>
        </w:rPr>
      </w:pPr>
      <w:r w:rsidRPr="00B5085C">
        <w:rPr>
          <w:rFonts w:ascii="Trebuchet MS" w:hAnsi="Trebuchet MS"/>
          <w:bCs/>
        </w:rPr>
        <w:t xml:space="preserve">Pentru refacerea amplasamentului, la finalizarea investiției,  societatea are contract cu o firmă specializată în refaceri rutiere. </w:t>
      </w:r>
    </w:p>
    <w:p w14:paraId="1D93FEA9" w14:textId="77777777" w:rsidR="00A44B79" w:rsidRDefault="00B5085C" w:rsidP="00B5085C">
      <w:pPr>
        <w:tabs>
          <w:tab w:val="left" w:pos="295"/>
        </w:tabs>
        <w:spacing w:after="0" w:line="240" w:lineRule="auto"/>
        <w:jc w:val="both"/>
        <w:rPr>
          <w:rFonts w:ascii="Trebuchet MS" w:hAnsi="Trebuchet MS"/>
          <w:b/>
          <w:bCs/>
        </w:rPr>
      </w:pPr>
      <w:r w:rsidRPr="00B5085C">
        <w:rPr>
          <w:rFonts w:ascii="Trebuchet MS" w:hAnsi="Trebuchet MS"/>
          <w:b/>
          <w:bCs/>
        </w:rPr>
        <w:t xml:space="preserve">      </w:t>
      </w:r>
    </w:p>
    <w:p w14:paraId="78ECF413" w14:textId="5A698805" w:rsidR="00B5085C" w:rsidRPr="00B5085C" w:rsidRDefault="00B5085C" w:rsidP="00B5085C">
      <w:pPr>
        <w:tabs>
          <w:tab w:val="left" w:pos="295"/>
        </w:tabs>
        <w:spacing w:after="0" w:line="240" w:lineRule="auto"/>
        <w:jc w:val="both"/>
        <w:rPr>
          <w:rFonts w:ascii="Trebuchet MS" w:hAnsi="Trebuchet MS"/>
          <w:b/>
          <w:bCs/>
        </w:rPr>
      </w:pPr>
      <w:r w:rsidRPr="00B5085C">
        <w:rPr>
          <w:rFonts w:ascii="Trebuchet MS" w:hAnsi="Trebuchet MS"/>
          <w:b/>
          <w:bCs/>
        </w:rPr>
        <w:lastRenderedPageBreak/>
        <w:t xml:space="preserve"> Utilități:</w:t>
      </w:r>
    </w:p>
    <w:p w14:paraId="355C679A" w14:textId="77777777" w:rsidR="00B5085C" w:rsidRPr="00B5085C" w:rsidRDefault="00B5085C" w:rsidP="00B5085C">
      <w:pPr>
        <w:tabs>
          <w:tab w:val="left" w:pos="295"/>
        </w:tabs>
        <w:spacing w:after="0" w:line="240" w:lineRule="auto"/>
        <w:jc w:val="both"/>
        <w:rPr>
          <w:rFonts w:ascii="Trebuchet MS" w:hAnsi="Trebuchet MS"/>
          <w:bCs/>
        </w:rPr>
      </w:pPr>
      <w:r w:rsidRPr="00B5085C">
        <w:rPr>
          <w:rFonts w:ascii="Trebuchet MS" w:hAnsi="Trebuchet MS"/>
          <w:bCs/>
        </w:rPr>
        <w:t xml:space="preserve">-  Alimentarea cu apă – nu este cazul </w:t>
      </w:r>
    </w:p>
    <w:p w14:paraId="34FF4B99" w14:textId="77777777" w:rsidR="00B5085C" w:rsidRPr="00B5085C" w:rsidRDefault="00B5085C" w:rsidP="00B5085C">
      <w:pPr>
        <w:tabs>
          <w:tab w:val="left" w:pos="295"/>
        </w:tabs>
        <w:spacing w:after="0" w:line="240" w:lineRule="auto"/>
        <w:jc w:val="both"/>
        <w:rPr>
          <w:rFonts w:ascii="Trebuchet MS" w:hAnsi="Trebuchet MS"/>
          <w:bCs/>
        </w:rPr>
      </w:pPr>
      <w:r w:rsidRPr="00B5085C">
        <w:rPr>
          <w:rFonts w:ascii="Trebuchet MS" w:hAnsi="Trebuchet MS"/>
          <w:bCs/>
        </w:rPr>
        <w:t>-  Evacuarea apelor uzate  - nu este cazul</w:t>
      </w:r>
    </w:p>
    <w:p w14:paraId="4103FF74" w14:textId="77777777" w:rsidR="00B5085C" w:rsidRPr="00B5085C" w:rsidRDefault="00B5085C" w:rsidP="00B5085C">
      <w:pPr>
        <w:tabs>
          <w:tab w:val="left" w:pos="295"/>
        </w:tabs>
        <w:spacing w:after="0" w:line="240" w:lineRule="auto"/>
        <w:jc w:val="both"/>
        <w:rPr>
          <w:rFonts w:ascii="Trebuchet MS" w:hAnsi="Trebuchet MS"/>
          <w:bCs/>
        </w:rPr>
      </w:pPr>
      <w:r w:rsidRPr="00B5085C">
        <w:rPr>
          <w:rFonts w:ascii="Trebuchet MS" w:hAnsi="Trebuchet MS"/>
          <w:bCs/>
        </w:rPr>
        <w:t>-  Alimentarea cu energie electrică – nu este cazul</w:t>
      </w:r>
    </w:p>
    <w:p w14:paraId="516BDAEF" w14:textId="77777777" w:rsidR="00B5085C" w:rsidRPr="00B5085C" w:rsidRDefault="00B5085C" w:rsidP="00B5085C">
      <w:pPr>
        <w:tabs>
          <w:tab w:val="left" w:pos="295"/>
        </w:tabs>
        <w:spacing w:after="0" w:line="240" w:lineRule="auto"/>
        <w:jc w:val="both"/>
        <w:rPr>
          <w:rFonts w:ascii="Trebuchet MS" w:hAnsi="Trebuchet MS"/>
          <w:bCs/>
        </w:rPr>
      </w:pPr>
      <w:r w:rsidRPr="00B5085C">
        <w:rPr>
          <w:rFonts w:ascii="Trebuchet MS" w:hAnsi="Trebuchet MS"/>
          <w:bCs/>
        </w:rPr>
        <w:t xml:space="preserve">     b) cumularea cu alte proiecte existente și /sau aprobate: nu este cazul.</w:t>
      </w:r>
    </w:p>
    <w:p w14:paraId="31BADBD7" w14:textId="77777777" w:rsidR="00B5085C" w:rsidRPr="00B5085C" w:rsidRDefault="00B5085C" w:rsidP="00B5085C">
      <w:pPr>
        <w:tabs>
          <w:tab w:val="left" w:pos="295"/>
        </w:tabs>
        <w:spacing w:after="0" w:line="240" w:lineRule="auto"/>
        <w:jc w:val="both"/>
        <w:rPr>
          <w:rFonts w:ascii="Trebuchet MS" w:hAnsi="Trebuchet MS"/>
          <w:bCs/>
        </w:rPr>
      </w:pPr>
      <w:r w:rsidRPr="00B5085C">
        <w:rPr>
          <w:rFonts w:ascii="Trebuchet MS" w:hAnsi="Trebuchet MS"/>
          <w:bCs/>
        </w:rPr>
        <w:t xml:space="preserve">     c) utilizarea resurselor naturale, în special a solului, a terenurilor, a apei și a biodiversității : nu este cazul</w:t>
      </w:r>
    </w:p>
    <w:p w14:paraId="689098DA" w14:textId="77777777" w:rsidR="00B5085C" w:rsidRPr="00B5085C" w:rsidRDefault="00B5085C" w:rsidP="00B5085C">
      <w:pPr>
        <w:tabs>
          <w:tab w:val="left" w:pos="295"/>
        </w:tabs>
        <w:spacing w:after="0" w:line="240" w:lineRule="auto"/>
        <w:jc w:val="both"/>
        <w:rPr>
          <w:rFonts w:ascii="Trebuchet MS" w:hAnsi="Trebuchet MS"/>
          <w:bCs/>
        </w:rPr>
      </w:pPr>
      <w:r w:rsidRPr="00B5085C">
        <w:rPr>
          <w:rFonts w:ascii="Trebuchet MS" w:hAnsi="Trebuchet MS"/>
          <w:bCs/>
        </w:rPr>
        <w:t xml:space="preserve">     d) cantitatea și tipurile de deseuri generate/gestionate:  </w:t>
      </w:r>
    </w:p>
    <w:p w14:paraId="0E44C38E" w14:textId="4E8984DF" w:rsidR="00B5085C" w:rsidRPr="00B5085C" w:rsidRDefault="00B5085C" w:rsidP="00B5085C">
      <w:pPr>
        <w:tabs>
          <w:tab w:val="left" w:pos="295"/>
        </w:tabs>
        <w:spacing w:after="0" w:line="240" w:lineRule="auto"/>
        <w:jc w:val="both"/>
        <w:rPr>
          <w:rFonts w:ascii="Trebuchet MS" w:hAnsi="Trebuchet MS"/>
          <w:bCs/>
        </w:rPr>
      </w:pPr>
      <w:r w:rsidRPr="00B5085C">
        <w:rPr>
          <w:rFonts w:ascii="Trebuchet MS" w:hAnsi="Trebuchet MS"/>
          <w:bCs/>
        </w:rPr>
        <w:t xml:space="preserve">În timpul execuției lucrărilor se estimează că vor rezulta deșeuri </w:t>
      </w:r>
      <w:r w:rsidR="00B41047">
        <w:rPr>
          <w:rFonts w:ascii="Trebuchet MS" w:hAnsi="Trebuchet MS"/>
          <w:bCs/>
        </w:rPr>
        <w:t>municipale amestecate</w:t>
      </w:r>
      <w:r w:rsidRPr="00B5085C">
        <w:rPr>
          <w:rFonts w:ascii="Trebuchet MS" w:hAnsi="Trebuchet MS"/>
          <w:bCs/>
        </w:rPr>
        <w:t xml:space="preserve"> 20 03 01 – </w:t>
      </w:r>
      <w:r w:rsidR="00A44B79">
        <w:rPr>
          <w:rFonts w:ascii="Trebuchet MS" w:hAnsi="Trebuchet MS"/>
          <w:bCs/>
        </w:rPr>
        <w:t>0,001 t</w:t>
      </w:r>
      <w:r w:rsidRPr="00B5085C">
        <w:rPr>
          <w:rFonts w:ascii="Trebuchet MS" w:hAnsi="Trebuchet MS"/>
          <w:bCs/>
        </w:rPr>
        <w:t>, deșeuri din pietriș și spăr</w:t>
      </w:r>
      <w:r w:rsidR="00A44B79">
        <w:rPr>
          <w:rFonts w:ascii="Trebuchet MS" w:hAnsi="Trebuchet MS"/>
          <w:bCs/>
        </w:rPr>
        <w:t>turi de piatră 01 04 08 – 4,1 t</w:t>
      </w:r>
      <w:r w:rsidRPr="00B5085C">
        <w:rPr>
          <w:rFonts w:ascii="Trebuchet MS" w:hAnsi="Trebuchet MS"/>
          <w:bCs/>
        </w:rPr>
        <w:t xml:space="preserve">, amestecuri de beton, cărămizi și materiale ceramice 17 01 07 – </w:t>
      </w:r>
      <w:r w:rsidR="00A44B79">
        <w:rPr>
          <w:rFonts w:ascii="Trebuchet MS" w:hAnsi="Trebuchet MS"/>
          <w:bCs/>
        </w:rPr>
        <w:t>8,6 t</w:t>
      </w:r>
      <w:r w:rsidRPr="00B5085C">
        <w:rPr>
          <w:rFonts w:ascii="Trebuchet MS" w:hAnsi="Trebuchet MS"/>
          <w:bCs/>
        </w:rPr>
        <w:t xml:space="preserve">, materiale plastice 17 02 03 – </w:t>
      </w:r>
      <w:r w:rsidR="00A44B79">
        <w:rPr>
          <w:rFonts w:ascii="Trebuchet MS" w:hAnsi="Trebuchet MS"/>
          <w:bCs/>
        </w:rPr>
        <w:t>0,05 t</w:t>
      </w:r>
      <w:r w:rsidRPr="00B5085C">
        <w:rPr>
          <w:rFonts w:ascii="Trebuchet MS" w:hAnsi="Trebuchet MS"/>
          <w:bCs/>
        </w:rPr>
        <w:t>, deșeuri amestecate de m</w:t>
      </w:r>
      <w:r w:rsidR="00B41047">
        <w:rPr>
          <w:rFonts w:ascii="Trebuchet MS" w:hAnsi="Trebuchet MS"/>
          <w:bCs/>
        </w:rPr>
        <w:t>ateriale de construcție 17 09 01</w:t>
      </w:r>
      <w:r w:rsidRPr="00B5085C">
        <w:rPr>
          <w:rFonts w:ascii="Trebuchet MS" w:hAnsi="Trebuchet MS"/>
          <w:bCs/>
        </w:rPr>
        <w:t xml:space="preserve"> – </w:t>
      </w:r>
      <w:r w:rsidR="00A44B79">
        <w:rPr>
          <w:rFonts w:ascii="Trebuchet MS" w:hAnsi="Trebuchet MS"/>
          <w:bCs/>
        </w:rPr>
        <w:t>0,4 t</w:t>
      </w:r>
      <w:r w:rsidRPr="00B5085C">
        <w:rPr>
          <w:rFonts w:ascii="Trebuchet MS" w:hAnsi="Trebuchet MS"/>
          <w:bCs/>
        </w:rPr>
        <w:t xml:space="preserve">, asfalturi cu conținut </w:t>
      </w:r>
      <w:r w:rsidR="00A44B79">
        <w:rPr>
          <w:rFonts w:ascii="Trebuchet MS" w:hAnsi="Trebuchet MS"/>
          <w:bCs/>
        </w:rPr>
        <w:t>de gudron de huilă 17 0 3 01 – 0,02 t, asfalturi</w:t>
      </w:r>
      <w:r w:rsidRPr="00B5085C">
        <w:rPr>
          <w:rFonts w:ascii="Trebuchet MS" w:hAnsi="Trebuchet MS"/>
          <w:bCs/>
        </w:rPr>
        <w:t>. Toate deșeurile generate în timpul lucrărilor de execuție se vor colecta și depozita temporar în spații special amenajate, pe categorii de deșeuri și se vor preda către operatori autorizați pentru valorificare/eliminare. Materialul rezultat în urma excavării va fi folosit ulterior ca material de umplutură.</w:t>
      </w:r>
    </w:p>
    <w:p w14:paraId="7F0EE8B0" w14:textId="77777777" w:rsidR="00B5085C" w:rsidRPr="00B5085C" w:rsidRDefault="00B5085C" w:rsidP="00B5085C">
      <w:pPr>
        <w:tabs>
          <w:tab w:val="left" w:pos="295"/>
        </w:tabs>
        <w:spacing w:after="0" w:line="240" w:lineRule="auto"/>
        <w:jc w:val="both"/>
        <w:rPr>
          <w:rFonts w:ascii="Trebuchet MS" w:hAnsi="Trebuchet MS"/>
          <w:bCs/>
        </w:rPr>
      </w:pPr>
      <w:r w:rsidRPr="00B5085C">
        <w:rPr>
          <w:rFonts w:ascii="Trebuchet MS" w:hAnsi="Trebuchet MS"/>
          <w:bCs/>
        </w:rPr>
        <w:t xml:space="preserve">     e) poluarea și alte efecte negative - emisiile vor rezulta în perioada de execuție a lucrărilor, din surse mobile (mijloacele folosite la transportul materialelor), din lucrările efective realizate pentru executarea proiectului. Se preconizează că nivelul de zgomot nu va depăși limita prevăzută de SR 10009/2017 - “Acustica. Limite admisibile ale nivelului de zgomot din mediul ambiant;</w:t>
      </w:r>
    </w:p>
    <w:p w14:paraId="7A019A6D" w14:textId="77777777" w:rsidR="00B5085C" w:rsidRPr="00B5085C" w:rsidRDefault="00B5085C" w:rsidP="00B5085C">
      <w:pPr>
        <w:tabs>
          <w:tab w:val="left" w:pos="295"/>
        </w:tabs>
        <w:spacing w:after="0" w:line="240" w:lineRule="auto"/>
        <w:jc w:val="both"/>
        <w:rPr>
          <w:rFonts w:ascii="Trebuchet MS" w:hAnsi="Trebuchet MS"/>
          <w:bCs/>
        </w:rPr>
      </w:pPr>
      <w:r w:rsidRPr="00B5085C">
        <w:rPr>
          <w:rFonts w:ascii="Trebuchet MS" w:hAnsi="Trebuchet MS"/>
          <w:bCs/>
        </w:rPr>
        <w:t xml:space="preserve">     f) riscul de accidente majore și/sau dezastre relevante pentru proiectul în cauză, inclusiv cele cauzate de schimbările climatice, conform informațiilor științifice – nu este cazul;</w:t>
      </w:r>
    </w:p>
    <w:p w14:paraId="2A8E366B" w14:textId="34E33A44" w:rsidR="00B5085C" w:rsidRPr="00B5085C" w:rsidRDefault="00B5085C" w:rsidP="00B5085C">
      <w:pPr>
        <w:tabs>
          <w:tab w:val="left" w:pos="295"/>
        </w:tabs>
        <w:spacing w:after="0" w:line="240" w:lineRule="auto"/>
        <w:jc w:val="both"/>
        <w:rPr>
          <w:rFonts w:ascii="Trebuchet MS" w:hAnsi="Trebuchet MS"/>
          <w:bCs/>
        </w:rPr>
      </w:pPr>
      <w:r w:rsidRPr="00B5085C">
        <w:rPr>
          <w:rFonts w:ascii="Trebuchet MS" w:hAnsi="Trebuchet MS"/>
          <w:bCs/>
        </w:rPr>
        <w:t xml:space="preserve">    g) riscurile pentru sănătatea umană – de exemplu, din cauza contaminării apei sau a poluării atmosferice – conform punctului de vedere înregistrat la APM Tulcea cu nr.</w:t>
      </w:r>
      <w:r w:rsidR="00B5252A" w:rsidRPr="00B5252A">
        <w:rPr>
          <w:rFonts w:ascii="Trebuchet MS" w:hAnsi="Trebuchet MS"/>
          <w:bCs/>
        </w:rPr>
        <w:t>9918/15.07.2024</w:t>
      </w:r>
      <w:r w:rsidRPr="00B5252A">
        <w:rPr>
          <w:rFonts w:ascii="Trebuchet MS" w:hAnsi="Trebuchet MS"/>
          <w:bCs/>
        </w:rPr>
        <w:t>,</w:t>
      </w:r>
      <w:r w:rsidRPr="00B5085C">
        <w:rPr>
          <w:rFonts w:ascii="Trebuchet MS" w:hAnsi="Trebuchet MS"/>
          <w:bCs/>
        </w:rPr>
        <w:t xml:space="preserve"> Direcția de Sănătate Publică – nu sunt obiecțiuni.</w:t>
      </w:r>
    </w:p>
    <w:p w14:paraId="2CCA7339" w14:textId="77777777" w:rsidR="00B5085C" w:rsidRPr="000E0CD5" w:rsidRDefault="00B5085C" w:rsidP="00B5085C">
      <w:pPr>
        <w:tabs>
          <w:tab w:val="left" w:pos="295"/>
        </w:tabs>
        <w:spacing w:after="0" w:line="240" w:lineRule="auto"/>
        <w:jc w:val="both"/>
        <w:rPr>
          <w:rFonts w:ascii="Trebuchet MS" w:hAnsi="Trebuchet MS"/>
          <w:b/>
          <w:bCs/>
        </w:rPr>
      </w:pPr>
      <w:r w:rsidRPr="000E0CD5">
        <w:rPr>
          <w:rFonts w:ascii="Trebuchet MS" w:hAnsi="Trebuchet MS"/>
          <w:b/>
          <w:bCs/>
        </w:rPr>
        <w:t>2) Amplasarea proiectului</w:t>
      </w:r>
    </w:p>
    <w:p w14:paraId="6DB32F11" w14:textId="73B9E8E2" w:rsidR="00B5085C" w:rsidRPr="00B5085C" w:rsidRDefault="00B5085C" w:rsidP="00B5085C">
      <w:pPr>
        <w:tabs>
          <w:tab w:val="left" w:pos="295"/>
        </w:tabs>
        <w:spacing w:after="0" w:line="240" w:lineRule="auto"/>
        <w:jc w:val="both"/>
        <w:rPr>
          <w:rFonts w:ascii="Trebuchet MS" w:hAnsi="Trebuchet MS"/>
          <w:bCs/>
        </w:rPr>
      </w:pPr>
      <w:r w:rsidRPr="00B5085C">
        <w:rPr>
          <w:rFonts w:ascii="Trebuchet MS" w:hAnsi="Trebuchet MS"/>
          <w:bCs/>
        </w:rPr>
        <w:t xml:space="preserve">a) utilizarea actuală și aprobată a terenurilor: amplasamentul este situat </w:t>
      </w:r>
      <w:r w:rsidRPr="00B5085C">
        <w:rPr>
          <w:rFonts w:ascii="Arial" w:hAnsi="Arial" w:cs="Arial"/>
          <w:bCs/>
        </w:rPr>
        <w:t>ȋ</w:t>
      </w:r>
      <w:r w:rsidRPr="00B5085C">
        <w:rPr>
          <w:rFonts w:ascii="Trebuchet MS" w:hAnsi="Trebuchet MS"/>
          <w:bCs/>
        </w:rPr>
        <w:t xml:space="preserve">n </w:t>
      </w:r>
      <w:r w:rsidR="001E1054" w:rsidRPr="00902391">
        <w:rPr>
          <w:rFonts w:ascii="Trebuchet MS" w:hAnsi="Trebuchet MS"/>
          <w:bCs/>
        </w:rPr>
        <w:t xml:space="preserve">intravilan </w:t>
      </w:r>
      <w:r w:rsidR="001E1054">
        <w:rPr>
          <w:rFonts w:ascii="Trebuchet MS" w:hAnsi="Trebuchet MS"/>
          <w:bCs/>
        </w:rPr>
        <w:t>mun. Tulcea, str.</w:t>
      </w:r>
      <w:r w:rsidR="001E1054" w:rsidRPr="00A92F27">
        <w:rPr>
          <w:rFonts w:ascii="Trebuchet MS" w:hAnsi="Trebuchet MS"/>
          <w:bCs/>
        </w:rPr>
        <w:t xml:space="preserve"> Combustibilului, tronson cuprins între str.Isaccei și nr.1A</w:t>
      </w:r>
      <w:r w:rsidR="001E1054">
        <w:rPr>
          <w:rFonts w:ascii="Trebuchet MS" w:hAnsi="Trebuchet MS"/>
          <w:bCs/>
        </w:rPr>
        <w:t>, identificat prin nr. CF 44227, 43179, nr. cadastral 44227, 43179</w:t>
      </w:r>
      <w:r w:rsidRPr="00B5085C">
        <w:rPr>
          <w:rFonts w:ascii="Trebuchet MS" w:hAnsi="Trebuchet MS"/>
          <w:bCs/>
        </w:rPr>
        <w:t xml:space="preserve"> conform certificatului de urbanism  nr. </w:t>
      </w:r>
      <w:r w:rsidR="00640F90">
        <w:rPr>
          <w:rFonts w:ascii="Trebuchet MS" w:hAnsi="Trebuchet MS"/>
          <w:bCs/>
        </w:rPr>
        <w:t>734 din 16.11.2023</w:t>
      </w:r>
      <w:r w:rsidRPr="00B5085C">
        <w:rPr>
          <w:rFonts w:ascii="Trebuchet MS" w:hAnsi="Trebuchet MS"/>
          <w:bCs/>
        </w:rPr>
        <w:t xml:space="preserve">, emis de UAT municipiul Tulcea </w:t>
      </w:r>
      <w:r w:rsidRPr="00B5085C">
        <w:rPr>
          <w:rFonts w:ascii="Trebuchet MS" w:hAnsi="Trebuchet MS" w:cs="Trebuchet MS"/>
          <w:bCs/>
        </w:rPr>
        <w:t>ș</w:t>
      </w:r>
      <w:r w:rsidRPr="00B5085C">
        <w:rPr>
          <w:rFonts w:ascii="Trebuchet MS" w:hAnsi="Trebuchet MS"/>
          <w:bCs/>
        </w:rPr>
        <w:t>i are folosin</w:t>
      </w:r>
      <w:r w:rsidRPr="00B5085C">
        <w:rPr>
          <w:rFonts w:ascii="Trebuchet MS" w:hAnsi="Trebuchet MS" w:cs="Trebuchet MS"/>
          <w:bCs/>
        </w:rPr>
        <w:t>ță</w:t>
      </w:r>
      <w:r w:rsidRPr="00B5085C">
        <w:rPr>
          <w:rFonts w:ascii="Trebuchet MS" w:hAnsi="Trebuchet MS"/>
          <w:bCs/>
        </w:rPr>
        <w:t xml:space="preserve"> - drum.</w:t>
      </w:r>
    </w:p>
    <w:p w14:paraId="0E218575" w14:textId="7EBC12A2" w:rsidR="00B5085C" w:rsidRPr="00B5085C" w:rsidRDefault="00B41047" w:rsidP="00B5085C">
      <w:pPr>
        <w:tabs>
          <w:tab w:val="left" w:pos="295"/>
        </w:tabs>
        <w:spacing w:after="0" w:line="240" w:lineRule="auto"/>
        <w:jc w:val="both"/>
        <w:rPr>
          <w:rFonts w:ascii="Trebuchet MS" w:hAnsi="Trebuchet MS"/>
          <w:bCs/>
        </w:rPr>
      </w:pPr>
      <w:r>
        <w:rPr>
          <w:rFonts w:ascii="Trebuchet MS" w:hAnsi="Trebuchet MS"/>
          <w:bCs/>
        </w:rPr>
        <w:t>b) bogă</w:t>
      </w:r>
      <w:r w:rsidR="00B5085C" w:rsidRPr="00B5085C">
        <w:rPr>
          <w:rFonts w:ascii="Trebuchet MS" w:hAnsi="Trebuchet MS"/>
          <w:bCs/>
        </w:rPr>
        <w:t>ția, disponibilitatea, calitatea și capacitatea de regenerare relative ale resurselor naturale, inclusiv solul, terenurile, apa, biodiversitatea, din zonă și din subteranul acesteia – nu este cazul.</w:t>
      </w:r>
    </w:p>
    <w:p w14:paraId="37098ABC" w14:textId="77777777" w:rsidR="00B5085C" w:rsidRPr="00B5085C" w:rsidRDefault="00B5085C" w:rsidP="00B5085C">
      <w:pPr>
        <w:tabs>
          <w:tab w:val="left" w:pos="295"/>
        </w:tabs>
        <w:spacing w:after="0" w:line="240" w:lineRule="auto"/>
        <w:jc w:val="both"/>
        <w:rPr>
          <w:rFonts w:ascii="Trebuchet MS" w:hAnsi="Trebuchet MS"/>
          <w:bCs/>
        </w:rPr>
      </w:pPr>
      <w:r w:rsidRPr="00B5085C">
        <w:rPr>
          <w:rFonts w:ascii="Trebuchet MS" w:hAnsi="Trebuchet MS"/>
          <w:bCs/>
        </w:rPr>
        <w:t>c) capacitatea de absorbție mediului natural, acordându-se o atenție specială următoarelor zone:</w:t>
      </w:r>
    </w:p>
    <w:p w14:paraId="041C0EBD" w14:textId="77777777" w:rsidR="00B5085C" w:rsidRPr="00B5085C" w:rsidRDefault="00B5085C" w:rsidP="00B5085C">
      <w:pPr>
        <w:tabs>
          <w:tab w:val="left" w:pos="295"/>
        </w:tabs>
        <w:spacing w:after="0" w:line="240" w:lineRule="auto"/>
        <w:jc w:val="both"/>
        <w:rPr>
          <w:rFonts w:ascii="Trebuchet MS" w:hAnsi="Trebuchet MS"/>
          <w:bCs/>
        </w:rPr>
      </w:pPr>
      <w:r w:rsidRPr="00B5085C">
        <w:rPr>
          <w:rFonts w:ascii="Trebuchet MS" w:hAnsi="Trebuchet MS"/>
          <w:bCs/>
        </w:rPr>
        <w:t>-zone umede, zone riverane, guri ale râurilor – nu este cazul</w:t>
      </w:r>
    </w:p>
    <w:p w14:paraId="436E243A" w14:textId="77777777" w:rsidR="00B5085C" w:rsidRPr="00B5085C" w:rsidRDefault="00B5085C" w:rsidP="00B5085C">
      <w:pPr>
        <w:tabs>
          <w:tab w:val="left" w:pos="295"/>
        </w:tabs>
        <w:spacing w:after="0" w:line="240" w:lineRule="auto"/>
        <w:jc w:val="both"/>
        <w:rPr>
          <w:rFonts w:ascii="Trebuchet MS" w:hAnsi="Trebuchet MS"/>
          <w:bCs/>
        </w:rPr>
      </w:pPr>
      <w:r w:rsidRPr="00B5085C">
        <w:rPr>
          <w:rFonts w:ascii="Trebuchet MS" w:hAnsi="Trebuchet MS"/>
          <w:bCs/>
        </w:rPr>
        <w:t>-zone costiere și mediul marin – nu este cazul;</w:t>
      </w:r>
    </w:p>
    <w:p w14:paraId="7370AE6B" w14:textId="77777777" w:rsidR="00B5085C" w:rsidRPr="00B5085C" w:rsidRDefault="00B5085C" w:rsidP="00B5085C">
      <w:pPr>
        <w:tabs>
          <w:tab w:val="left" w:pos="295"/>
        </w:tabs>
        <w:spacing w:after="0" w:line="240" w:lineRule="auto"/>
        <w:jc w:val="both"/>
        <w:rPr>
          <w:rFonts w:ascii="Trebuchet MS" w:hAnsi="Trebuchet MS"/>
          <w:bCs/>
        </w:rPr>
      </w:pPr>
      <w:r w:rsidRPr="00B5085C">
        <w:rPr>
          <w:rFonts w:ascii="Trebuchet MS" w:hAnsi="Trebuchet MS"/>
          <w:bCs/>
        </w:rPr>
        <w:t>-zone montane și forestiere – nu este cazul;</w:t>
      </w:r>
    </w:p>
    <w:p w14:paraId="44E0278C" w14:textId="77777777" w:rsidR="00B5085C" w:rsidRPr="00B5085C" w:rsidRDefault="00B5085C" w:rsidP="00B5085C">
      <w:pPr>
        <w:tabs>
          <w:tab w:val="left" w:pos="295"/>
        </w:tabs>
        <w:spacing w:after="0" w:line="240" w:lineRule="auto"/>
        <w:jc w:val="both"/>
        <w:rPr>
          <w:rFonts w:ascii="Trebuchet MS" w:hAnsi="Trebuchet MS"/>
          <w:bCs/>
        </w:rPr>
      </w:pPr>
      <w:r w:rsidRPr="00B5085C">
        <w:rPr>
          <w:rFonts w:ascii="Trebuchet MS" w:hAnsi="Trebuchet MS"/>
          <w:bCs/>
        </w:rPr>
        <w:t>-arii naturale protejate de interes național, comunitar, international – nu este cazul</w:t>
      </w:r>
    </w:p>
    <w:p w14:paraId="6659F641" w14:textId="77777777" w:rsidR="00B5085C" w:rsidRPr="00B5085C" w:rsidRDefault="00B5085C" w:rsidP="00B5085C">
      <w:pPr>
        <w:tabs>
          <w:tab w:val="left" w:pos="295"/>
        </w:tabs>
        <w:spacing w:after="0" w:line="240" w:lineRule="auto"/>
        <w:jc w:val="both"/>
        <w:rPr>
          <w:rFonts w:ascii="Trebuchet MS" w:hAnsi="Trebuchet MS"/>
          <w:bCs/>
        </w:rPr>
      </w:pPr>
      <w:r w:rsidRPr="00B5085C">
        <w:rPr>
          <w:rFonts w:ascii="Trebuchet MS" w:hAnsi="Trebuchet MS"/>
          <w:bCs/>
        </w:rPr>
        <w:t xml:space="preserve">-zone clasificate sau protejate conform legislației în vigoare: situri Natura 2000 desemnate în conformitate cu legislația privind regimul ariilor naturale protejate, conservarea habitatelor naturale, a florei și faunei sălbatice; zonele prevăzute de legislația privind aprobarea Planului de amenajare a teritoriului național - Secțiunea a III-a - zone protejate, zonele de protecție instituite conform prevederilor legislației din domeniul apelor, precum și a celei privind caracterul și mărimea zonelor de protecție sanitară și hidrogeologică; zonele în care au existat deja cazuri de nerespectare a standardelor de calitate a mediului prevăzute de legislația națională și la nivelul Uniunii Europene și relevante pentru proiect sau în care se consideră că există astfel de cazuri– nu este cazul;  </w:t>
      </w:r>
    </w:p>
    <w:p w14:paraId="244917FF" w14:textId="77777777" w:rsidR="00B5085C" w:rsidRPr="00B5085C" w:rsidRDefault="00B5085C" w:rsidP="00B5085C">
      <w:pPr>
        <w:tabs>
          <w:tab w:val="left" w:pos="295"/>
        </w:tabs>
        <w:spacing w:after="0" w:line="240" w:lineRule="auto"/>
        <w:jc w:val="both"/>
        <w:rPr>
          <w:rFonts w:ascii="Trebuchet MS" w:hAnsi="Trebuchet MS"/>
          <w:bCs/>
        </w:rPr>
      </w:pPr>
      <w:r w:rsidRPr="00B5085C">
        <w:rPr>
          <w:rFonts w:ascii="Trebuchet MS" w:hAnsi="Trebuchet MS"/>
          <w:bCs/>
        </w:rPr>
        <w:t>- zonele cu o densitate mare a populației – nu este cazul;</w:t>
      </w:r>
    </w:p>
    <w:p w14:paraId="232A5932" w14:textId="5A3D13D3" w:rsidR="00B5085C" w:rsidRPr="00B5085C" w:rsidRDefault="00B5085C" w:rsidP="00B5085C">
      <w:pPr>
        <w:tabs>
          <w:tab w:val="left" w:pos="295"/>
        </w:tabs>
        <w:spacing w:after="0" w:line="240" w:lineRule="auto"/>
        <w:jc w:val="both"/>
        <w:rPr>
          <w:rFonts w:ascii="Trebuchet MS" w:hAnsi="Trebuchet MS"/>
          <w:bCs/>
        </w:rPr>
      </w:pPr>
      <w:r w:rsidRPr="00B5085C">
        <w:rPr>
          <w:rFonts w:ascii="Trebuchet MS" w:hAnsi="Trebuchet MS"/>
          <w:bCs/>
        </w:rPr>
        <w:t>-peisaje și situri importante din punct de vedere istoric, cultural sau arheologic – conform punctului de vedere al Direcției Județene pentru Cultură Tulcea nr.</w:t>
      </w:r>
      <w:r w:rsidR="00462465">
        <w:rPr>
          <w:rFonts w:ascii="Trebuchet MS" w:hAnsi="Trebuchet MS"/>
          <w:bCs/>
        </w:rPr>
        <w:t>4016/01.07.2024</w:t>
      </w:r>
      <w:r w:rsidRPr="00B5085C">
        <w:rPr>
          <w:rFonts w:ascii="Trebuchet MS" w:hAnsi="Trebuchet MS"/>
          <w:bCs/>
        </w:rPr>
        <w:t xml:space="preserve">, înregistrat la APM Tulcea cu nr. </w:t>
      </w:r>
      <w:r w:rsidR="00462465">
        <w:rPr>
          <w:rFonts w:ascii="Trebuchet MS" w:hAnsi="Trebuchet MS"/>
          <w:bCs/>
        </w:rPr>
        <w:t>9154/01.07.2024</w:t>
      </w:r>
      <w:r w:rsidRPr="00B5085C">
        <w:rPr>
          <w:rFonts w:ascii="Trebuchet MS" w:hAnsi="Trebuchet MS"/>
          <w:bCs/>
        </w:rPr>
        <w:t xml:space="preserve">, </w:t>
      </w:r>
      <w:r w:rsidR="00462465">
        <w:rPr>
          <w:rFonts w:ascii="Trebuchet MS" w:hAnsi="Trebuchet MS"/>
          <w:bCs/>
        </w:rPr>
        <w:t xml:space="preserve">nu </w:t>
      </w:r>
      <w:r w:rsidRPr="00B5085C">
        <w:rPr>
          <w:rFonts w:ascii="Trebuchet MS" w:hAnsi="Trebuchet MS"/>
          <w:bCs/>
        </w:rPr>
        <w:t>este necesar avizul DJC Tulcea.</w:t>
      </w:r>
    </w:p>
    <w:p w14:paraId="2AAC988D" w14:textId="77777777" w:rsidR="00B5085C" w:rsidRPr="000E0CD5" w:rsidRDefault="00B5085C" w:rsidP="00B5085C">
      <w:pPr>
        <w:tabs>
          <w:tab w:val="left" w:pos="295"/>
        </w:tabs>
        <w:spacing w:after="0" w:line="240" w:lineRule="auto"/>
        <w:jc w:val="both"/>
        <w:rPr>
          <w:rFonts w:ascii="Trebuchet MS" w:hAnsi="Trebuchet MS"/>
          <w:b/>
          <w:bCs/>
        </w:rPr>
      </w:pPr>
      <w:r w:rsidRPr="000E0CD5">
        <w:rPr>
          <w:rFonts w:ascii="Trebuchet MS" w:hAnsi="Trebuchet MS"/>
          <w:b/>
          <w:bCs/>
        </w:rPr>
        <w:lastRenderedPageBreak/>
        <w:t>3) Tipurile și caracteristicile impactului potențial</w:t>
      </w:r>
    </w:p>
    <w:p w14:paraId="3A651457" w14:textId="77777777" w:rsidR="00B5085C" w:rsidRPr="00B5085C" w:rsidRDefault="00B5085C" w:rsidP="00B5085C">
      <w:pPr>
        <w:tabs>
          <w:tab w:val="left" w:pos="295"/>
        </w:tabs>
        <w:spacing w:after="0" w:line="240" w:lineRule="auto"/>
        <w:jc w:val="both"/>
        <w:rPr>
          <w:rFonts w:ascii="Trebuchet MS" w:hAnsi="Trebuchet MS"/>
          <w:bCs/>
        </w:rPr>
      </w:pPr>
      <w:r w:rsidRPr="00B5085C">
        <w:rPr>
          <w:rFonts w:ascii="Trebuchet MS" w:hAnsi="Trebuchet MS"/>
          <w:bCs/>
        </w:rPr>
        <w:t>- importanța și extinderea spațială a impactului - de exemplu, zona geografică și dimensiunea populației care poate fi afectată – impact minor, nesemnificativ.</w:t>
      </w:r>
    </w:p>
    <w:p w14:paraId="52CA3382" w14:textId="77777777" w:rsidR="00B5085C" w:rsidRPr="00B5085C" w:rsidRDefault="00B5085C" w:rsidP="00B5085C">
      <w:pPr>
        <w:tabs>
          <w:tab w:val="left" w:pos="295"/>
        </w:tabs>
        <w:spacing w:after="0" w:line="240" w:lineRule="auto"/>
        <w:jc w:val="both"/>
        <w:rPr>
          <w:rFonts w:ascii="Trebuchet MS" w:hAnsi="Trebuchet MS"/>
          <w:bCs/>
        </w:rPr>
      </w:pPr>
      <w:r w:rsidRPr="00B5085C">
        <w:rPr>
          <w:rFonts w:ascii="Trebuchet MS" w:hAnsi="Trebuchet MS"/>
          <w:bCs/>
        </w:rPr>
        <w:t xml:space="preserve">- natura impactului – implementarea proiectului va avea un impact pozitiv, permanent, pe termen mediu și lung asupra peisajului, mediului vizual, social, cultural. </w:t>
      </w:r>
    </w:p>
    <w:p w14:paraId="3226DD44" w14:textId="77777777" w:rsidR="00B5085C" w:rsidRPr="00B5085C" w:rsidRDefault="00B5085C" w:rsidP="00B5085C">
      <w:pPr>
        <w:tabs>
          <w:tab w:val="left" w:pos="295"/>
        </w:tabs>
        <w:spacing w:after="0" w:line="240" w:lineRule="auto"/>
        <w:jc w:val="both"/>
        <w:rPr>
          <w:rFonts w:ascii="Trebuchet MS" w:hAnsi="Trebuchet MS"/>
          <w:bCs/>
        </w:rPr>
      </w:pPr>
      <w:r w:rsidRPr="00B5085C">
        <w:rPr>
          <w:rFonts w:ascii="Trebuchet MS" w:hAnsi="Trebuchet MS"/>
          <w:bCs/>
        </w:rPr>
        <w:t>Impactul asupra faunei, florei, calității aerului, climei, bunurilor materiale va fi temporar, nesemnificativ.</w:t>
      </w:r>
    </w:p>
    <w:p w14:paraId="180347C8" w14:textId="77777777" w:rsidR="00B5085C" w:rsidRPr="00B5085C" w:rsidRDefault="00B5085C" w:rsidP="00B5085C">
      <w:pPr>
        <w:tabs>
          <w:tab w:val="left" w:pos="295"/>
        </w:tabs>
        <w:spacing w:after="0" w:line="240" w:lineRule="auto"/>
        <w:jc w:val="both"/>
        <w:rPr>
          <w:rFonts w:ascii="Trebuchet MS" w:hAnsi="Trebuchet MS"/>
          <w:bCs/>
        </w:rPr>
      </w:pPr>
      <w:r w:rsidRPr="00B5085C">
        <w:rPr>
          <w:rFonts w:ascii="Trebuchet MS" w:hAnsi="Trebuchet MS"/>
          <w:bCs/>
        </w:rPr>
        <w:t>- natura transfrontalier</w:t>
      </w:r>
      <w:r w:rsidRPr="00B5085C">
        <w:rPr>
          <w:rFonts w:ascii="Arial" w:hAnsi="Arial" w:cs="Arial"/>
          <w:bCs/>
        </w:rPr>
        <w:t>ǎ</w:t>
      </w:r>
      <w:r w:rsidRPr="00B5085C">
        <w:rPr>
          <w:rFonts w:ascii="Trebuchet MS" w:hAnsi="Trebuchet MS"/>
          <w:bCs/>
        </w:rPr>
        <w:t xml:space="preserve"> a impactului: nu este cazul.</w:t>
      </w:r>
    </w:p>
    <w:p w14:paraId="50E58179" w14:textId="77777777" w:rsidR="00B5085C" w:rsidRPr="00B5085C" w:rsidRDefault="00B5085C" w:rsidP="00B5085C">
      <w:pPr>
        <w:tabs>
          <w:tab w:val="left" w:pos="295"/>
        </w:tabs>
        <w:spacing w:after="0" w:line="240" w:lineRule="auto"/>
        <w:jc w:val="both"/>
        <w:rPr>
          <w:rFonts w:ascii="Trebuchet MS" w:hAnsi="Trebuchet MS"/>
          <w:bCs/>
        </w:rPr>
      </w:pPr>
      <w:r w:rsidRPr="00B5085C">
        <w:rPr>
          <w:rFonts w:ascii="Trebuchet MS" w:hAnsi="Trebuchet MS"/>
          <w:bCs/>
        </w:rPr>
        <w:t>- intensitatea și complexitatea impactului: impactul determinat de lucrări nu este de natură să determine efecte negative permanente pe termen mediu și lung. Se estimează că lucrările vor avea un impact nesemnificativ asupra factorilor de mediu.</w:t>
      </w:r>
    </w:p>
    <w:p w14:paraId="0FA4D32E" w14:textId="77777777" w:rsidR="00B5085C" w:rsidRPr="00B5085C" w:rsidRDefault="00B5085C" w:rsidP="00B5085C">
      <w:pPr>
        <w:tabs>
          <w:tab w:val="left" w:pos="295"/>
        </w:tabs>
        <w:spacing w:after="0" w:line="240" w:lineRule="auto"/>
        <w:jc w:val="both"/>
        <w:rPr>
          <w:rFonts w:ascii="Trebuchet MS" w:hAnsi="Trebuchet MS"/>
          <w:bCs/>
        </w:rPr>
      </w:pPr>
      <w:r w:rsidRPr="00B5085C">
        <w:rPr>
          <w:rFonts w:ascii="Trebuchet MS" w:hAnsi="Trebuchet MS"/>
          <w:bCs/>
        </w:rPr>
        <w:t>- probabilitatea impactului: pe durata de implementare și exploatare a proiectului va fi redusă.</w:t>
      </w:r>
    </w:p>
    <w:p w14:paraId="4146457B" w14:textId="77777777" w:rsidR="00B5085C" w:rsidRPr="00B5085C" w:rsidRDefault="00B5085C" w:rsidP="00B5085C">
      <w:pPr>
        <w:tabs>
          <w:tab w:val="left" w:pos="295"/>
        </w:tabs>
        <w:spacing w:after="0" w:line="240" w:lineRule="auto"/>
        <w:jc w:val="both"/>
        <w:rPr>
          <w:rFonts w:ascii="Trebuchet MS" w:hAnsi="Trebuchet MS"/>
          <w:bCs/>
        </w:rPr>
      </w:pPr>
      <w:r w:rsidRPr="00B5085C">
        <w:rPr>
          <w:rFonts w:ascii="Trebuchet MS" w:hAnsi="Trebuchet MS"/>
          <w:bCs/>
        </w:rPr>
        <w:t>- debutul, durata, frecvența și reversabilitatea preconizate ale impactului – impactul nesemnificativ identificat se va manifesta doar pe perioada lucrărilor de investiție. După finalizarea lucrărilor se estimează un impact neutru.</w:t>
      </w:r>
    </w:p>
    <w:p w14:paraId="3FE45B3F" w14:textId="77777777" w:rsidR="00B5085C" w:rsidRPr="00B5085C" w:rsidRDefault="00B5085C" w:rsidP="00B5085C">
      <w:pPr>
        <w:tabs>
          <w:tab w:val="left" w:pos="295"/>
        </w:tabs>
        <w:spacing w:after="0" w:line="240" w:lineRule="auto"/>
        <w:jc w:val="both"/>
        <w:rPr>
          <w:rFonts w:ascii="Trebuchet MS" w:hAnsi="Trebuchet MS"/>
          <w:bCs/>
        </w:rPr>
      </w:pPr>
      <w:r w:rsidRPr="00B5085C">
        <w:rPr>
          <w:rFonts w:ascii="Trebuchet MS" w:hAnsi="Trebuchet MS"/>
          <w:bCs/>
        </w:rPr>
        <w:t>- cumularea impactului cu impactul altor proiecte existente și/sau aprobate – nu este cazul.</w:t>
      </w:r>
    </w:p>
    <w:p w14:paraId="368D5861" w14:textId="77777777" w:rsidR="00B5085C" w:rsidRPr="00B5085C" w:rsidRDefault="00B5085C" w:rsidP="00B5085C">
      <w:pPr>
        <w:tabs>
          <w:tab w:val="left" w:pos="295"/>
        </w:tabs>
        <w:spacing w:after="0" w:line="240" w:lineRule="auto"/>
        <w:jc w:val="both"/>
        <w:rPr>
          <w:rFonts w:ascii="Trebuchet MS" w:hAnsi="Trebuchet MS"/>
          <w:bCs/>
        </w:rPr>
      </w:pPr>
      <w:r w:rsidRPr="00B5085C">
        <w:rPr>
          <w:rFonts w:ascii="Trebuchet MS" w:hAnsi="Trebuchet MS"/>
          <w:bCs/>
        </w:rPr>
        <w:t>- posibilitatea de reducere efectivă a impactului: se va utiliza material absorbant în cazul unor scurgeri accidentale de combustibil de la utilajele cu care se lucrează.</w:t>
      </w:r>
    </w:p>
    <w:p w14:paraId="67844891" w14:textId="77777777" w:rsidR="00B5085C" w:rsidRPr="000E0CD5" w:rsidRDefault="00B5085C" w:rsidP="00B5085C">
      <w:pPr>
        <w:tabs>
          <w:tab w:val="left" w:pos="295"/>
        </w:tabs>
        <w:spacing w:after="0" w:line="240" w:lineRule="auto"/>
        <w:jc w:val="both"/>
        <w:rPr>
          <w:rFonts w:ascii="Trebuchet MS" w:hAnsi="Trebuchet MS"/>
          <w:b/>
          <w:bCs/>
        </w:rPr>
      </w:pPr>
      <w:r w:rsidRPr="000E0CD5">
        <w:rPr>
          <w:rFonts w:ascii="Trebuchet MS" w:hAnsi="Trebuchet MS"/>
          <w:b/>
          <w:bCs/>
        </w:rPr>
        <w:t xml:space="preserve">II. Motivele pe baza cărora s-a stabilit neefectuarea evaluării adecvate    </w:t>
      </w:r>
    </w:p>
    <w:p w14:paraId="58E0DFE1" w14:textId="77777777" w:rsidR="00B5085C" w:rsidRPr="00B5085C" w:rsidRDefault="00B5085C" w:rsidP="00B5085C">
      <w:pPr>
        <w:tabs>
          <w:tab w:val="left" w:pos="295"/>
        </w:tabs>
        <w:spacing w:after="0" w:line="240" w:lineRule="auto"/>
        <w:jc w:val="both"/>
        <w:rPr>
          <w:rFonts w:ascii="Trebuchet MS" w:hAnsi="Trebuchet MS"/>
          <w:bCs/>
        </w:rPr>
      </w:pPr>
      <w:r w:rsidRPr="00B5085C">
        <w:rPr>
          <w:rFonts w:ascii="Trebuchet MS" w:hAnsi="Trebuchet MS"/>
          <w:bCs/>
        </w:rPr>
        <w:t>-Nu există ANPIC intersectate de proiect;</w:t>
      </w:r>
    </w:p>
    <w:p w14:paraId="45F9A895" w14:textId="77777777" w:rsidR="00B5085C" w:rsidRPr="00B5085C" w:rsidRDefault="00B5085C" w:rsidP="00B5085C">
      <w:pPr>
        <w:tabs>
          <w:tab w:val="left" w:pos="295"/>
        </w:tabs>
        <w:spacing w:after="0" w:line="240" w:lineRule="auto"/>
        <w:jc w:val="both"/>
        <w:rPr>
          <w:rFonts w:ascii="Trebuchet MS" w:hAnsi="Trebuchet MS"/>
          <w:bCs/>
        </w:rPr>
      </w:pPr>
      <w:r w:rsidRPr="00B5085C">
        <w:rPr>
          <w:rFonts w:ascii="Trebuchet MS" w:hAnsi="Trebuchet MS"/>
          <w:bCs/>
        </w:rPr>
        <w:t>-Nu există ANPIC în zona de influență a proiectului;</w:t>
      </w:r>
    </w:p>
    <w:p w14:paraId="15C540E9" w14:textId="77777777" w:rsidR="00B5085C" w:rsidRPr="00B5085C" w:rsidRDefault="00B5085C" w:rsidP="00B5085C">
      <w:pPr>
        <w:tabs>
          <w:tab w:val="left" w:pos="295"/>
        </w:tabs>
        <w:spacing w:after="0" w:line="240" w:lineRule="auto"/>
        <w:jc w:val="both"/>
        <w:rPr>
          <w:rFonts w:ascii="Trebuchet MS" w:hAnsi="Trebuchet MS"/>
          <w:bCs/>
        </w:rPr>
      </w:pPr>
      <w:r w:rsidRPr="00B5085C">
        <w:rPr>
          <w:rFonts w:ascii="Trebuchet MS" w:hAnsi="Trebuchet MS"/>
          <w:bCs/>
        </w:rPr>
        <w:t>-Nu există ANPIC care găzduiesc specii de faună care se pot deplasa în zona proiectului;</w:t>
      </w:r>
    </w:p>
    <w:p w14:paraId="4B57E9E2" w14:textId="77777777" w:rsidR="00B5085C" w:rsidRPr="00B5085C" w:rsidRDefault="00B5085C" w:rsidP="00B5085C">
      <w:pPr>
        <w:tabs>
          <w:tab w:val="left" w:pos="295"/>
        </w:tabs>
        <w:spacing w:after="0" w:line="240" w:lineRule="auto"/>
        <w:jc w:val="both"/>
        <w:rPr>
          <w:rFonts w:ascii="Trebuchet MS" w:hAnsi="Trebuchet MS"/>
          <w:bCs/>
        </w:rPr>
      </w:pPr>
      <w:r w:rsidRPr="00B5085C">
        <w:rPr>
          <w:rFonts w:ascii="Trebuchet MS" w:hAnsi="Trebuchet MS"/>
          <w:bCs/>
        </w:rPr>
        <w:t>-Nu există ANPIC a căror conectivitate sau continuitate ecologică poate fi afectată de implementarea proiectului;</w:t>
      </w:r>
    </w:p>
    <w:p w14:paraId="01C6FA0B" w14:textId="79B66CAA" w:rsidR="00B5085C" w:rsidRPr="00B5085C" w:rsidRDefault="00B5085C" w:rsidP="00B5085C">
      <w:pPr>
        <w:tabs>
          <w:tab w:val="left" w:pos="295"/>
        </w:tabs>
        <w:spacing w:after="0" w:line="240" w:lineRule="auto"/>
        <w:jc w:val="both"/>
        <w:rPr>
          <w:rFonts w:ascii="Trebuchet MS" w:hAnsi="Trebuchet MS"/>
          <w:bCs/>
        </w:rPr>
      </w:pPr>
      <w:r w:rsidRPr="000E0CD5">
        <w:rPr>
          <w:rFonts w:ascii="Trebuchet MS" w:hAnsi="Trebuchet MS"/>
          <w:b/>
          <w:bCs/>
        </w:rPr>
        <w:t xml:space="preserve">III. Motivele pe baza cărora s-a stabilit neefectuarea evaluării impactului asupra corpurilor de apă </w:t>
      </w:r>
      <w:r w:rsidRPr="00B5085C">
        <w:rPr>
          <w:rFonts w:ascii="Trebuchet MS" w:hAnsi="Trebuchet MS"/>
          <w:bCs/>
        </w:rPr>
        <w:t xml:space="preserve">– conform punctului de vedere emis de  Sistemul de Gospodărire a Apelor Tulcea  nr. </w:t>
      </w:r>
      <w:r w:rsidR="005526FA">
        <w:rPr>
          <w:rFonts w:ascii="Trebuchet MS" w:hAnsi="Trebuchet MS"/>
          <w:bCs/>
        </w:rPr>
        <w:t>4949/02.07.2024</w:t>
      </w:r>
      <w:r w:rsidRPr="00B5085C">
        <w:rPr>
          <w:rFonts w:ascii="Trebuchet MS" w:hAnsi="Trebuchet MS"/>
          <w:bCs/>
        </w:rPr>
        <w:t xml:space="preserve">, înregistrat la APM Tulcea cu nr. </w:t>
      </w:r>
      <w:r w:rsidR="00CF4CDF">
        <w:rPr>
          <w:rFonts w:ascii="Trebuchet MS" w:hAnsi="Trebuchet MS"/>
          <w:bCs/>
        </w:rPr>
        <w:t>9262/02.07.2024</w:t>
      </w:r>
      <w:r w:rsidRPr="00B5085C">
        <w:rPr>
          <w:rFonts w:ascii="Trebuchet MS" w:hAnsi="Trebuchet MS"/>
          <w:bCs/>
        </w:rPr>
        <w:t>, nu necesită obținerea Avizului de gospodărire a apelor și nu necesită studiu de evaluare a impac</w:t>
      </w:r>
      <w:r w:rsidR="000E0CD5">
        <w:rPr>
          <w:rFonts w:ascii="Trebuchet MS" w:hAnsi="Trebuchet MS"/>
          <w:bCs/>
        </w:rPr>
        <w:t>tului asupra corpurilor de apă.</w:t>
      </w:r>
    </w:p>
    <w:p w14:paraId="497333F0" w14:textId="77777777" w:rsidR="00B5085C" w:rsidRPr="000E0CD5" w:rsidRDefault="00B5085C" w:rsidP="00B5085C">
      <w:pPr>
        <w:tabs>
          <w:tab w:val="left" w:pos="295"/>
        </w:tabs>
        <w:spacing w:after="0" w:line="240" w:lineRule="auto"/>
        <w:jc w:val="both"/>
        <w:rPr>
          <w:rFonts w:ascii="Trebuchet MS" w:hAnsi="Trebuchet MS"/>
          <w:b/>
          <w:bCs/>
        </w:rPr>
      </w:pPr>
      <w:r w:rsidRPr="000E0CD5">
        <w:rPr>
          <w:rFonts w:ascii="Trebuchet MS" w:hAnsi="Trebuchet MS"/>
          <w:b/>
          <w:bCs/>
        </w:rPr>
        <w:t xml:space="preserve">Condițiile de realizare a proiectului pentru evitarea sau prevenirea eventualelor efecte negative semnificative asupra mediului: </w:t>
      </w:r>
    </w:p>
    <w:p w14:paraId="639C6404" w14:textId="77777777" w:rsidR="00B5085C" w:rsidRPr="00B5085C" w:rsidRDefault="00B5085C" w:rsidP="00B5085C">
      <w:pPr>
        <w:tabs>
          <w:tab w:val="left" w:pos="295"/>
        </w:tabs>
        <w:spacing w:after="0" w:line="240" w:lineRule="auto"/>
        <w:jc w:val="both"/>
        <w:rPr>
          <w:rFonts w:ascii="Trebuchet MS" w:hAnsi="Trebuchet MS"/>
          <w:bCs/>
        </w:rPr>
      </w:pPr>
      <w:r w:rsidRPr="00B5085C">
        <w:rPr>
          <w:rFonts w:ascii="Trebuchet MS" w:hAnsi="Trebuchet MS"/>
          <w:bCs/>
        </w:rPr>
        <w:t>a)</w:t>
      </w:r>
      <w:r w:rsidRPr="00B5085C">
        <w:rPr>
          <w:rFonts w:ascii="Trebuchet MS" w:hAnsi="Trebuchet MS"/>
          <w:bCs/>
        </w:rPr>
        <w:tab/>
        <w:t>se vor respecta datele și specificațiile din documentația tehnică precum și legislația de mediu în vigoare; se vor respecta măsurile prevăzute prin proiect în vederea diminuării impactului asupra factorilor de mediu.</w:t>
      </w:r>
    </w:p>
    <w:p w14:paraId="01B5D888" w14:textId="77777777" w:rsidR="00B5085C" w:rsidRPr="00B5085C" w:rsidRDefault="00B5085C" w:rsidP="00B5085C">
      <w:pPr>
        <w:tabs>
          <w:tab w:val="left" w:pos="295"/>
        </w:tabs>
        <w:spacing w:after="0" w:line="240" w:lineRule="auto"/>
        <w:jc w:val="both"/>
        <w:rPr>
          <w:rFonts w:ascii="Trebuchet MS" w:hAnsi="Trebuchet MS"/>
          <w:bCs/>
        </w:rPr>
      </w:pPr>
      <w:r w:rsidRPr="00B5085C">
        <w:rPr>
          <w:rFonts w:ascii="Trebuchet MS" w:hAnsi="Trebuchet MS"/>
          <w:bCs/>
        </w:rPr>
        <w:t>b)</w:t>
      </w:r>
      <w:r w:rsidRPr="00B5085C">
        <w:rPr>
          <w:rFonts w:ascii="Trebuchet MS" w:hAnsi="Trebuchet MS"/>
          <w:bCs/>
        </w:rPr>
        <w:tab/>
        <w:t>proiectul se va realiza conform documentațiilor prezentate, cu respectarea prevederilor legislatiei de protecția mediului, în vigoare.</w:t>
      </w:r>
    </w:p>
    <w:p w14:paraId="38407C2C" w14:textId="77777777" w:rsidR="00B5085C" w:rsidRPr="00B5085C" w:rsidRDefault="00B5085C" w:rsidP="00B5085C">
      <w:pPr>
        <w:tabs>
          <w:tab w:val="left" w:pos="295"/>
        </w:tabs>
        <w:spacing w:after="0" w:line="240" w:lineRule="auto"/>
        <w:jc w:val="both"/>
        <w:rPr>
          <w:rFonts w:ascii="Trebuchet MS" w:hAnsi="Trebuchet MS"/>
          <w:bCs/>
        </w:rPr>
      </w:pPr>
      <w:r w:rsidRPr="00B5085C">
        <w:rPr>
          <w:rFonts w:ascii="Trebuchet MS" w:hAnsi="Trebuchet MS"/>
          <w:bCs/>
        </w:rPr>
        <w:t>c)</w:t>
      </w:r>
      <w:r w:rsidRPr="00B5085C">
        <w:rPr>
          <w:rFonts w:ascii="Trebuchet MS" w:hAnsi="Trebuchet MS"/>
          <w:bCs/>
        </w:rPr>
        <w:tab/>
        <w:t>lucrările se vor executa strict în perimetrul destinat prin proiect și nu se vor deteriora zonele învecinate perimetrului de desf</w:t>
      </w:r>
      <w:r w:rsidRPr="00B5085C">
        <w:rPr>
          <w:rFonts w:ascii="Arial" w:hAnsi="Arial" w:cs="Arial"/>
          <w:bCs/>
        </w:rPr>
        <w:t>ǎ</w:t>
      </w:r>
      <w:r w:rsidRPr="00B5085C">
        <w:rPr>
          <w:rFonts w:ascii="Trebuchet MS" w:hAnsi="Trebuchet MS"/>
          <w:bCs/>
        </w:rPr>
        <w:t>surare a lucr</w:t>
      </w:r>
      <w:r w:rsidRPr="00B5085C">
        <w:rPr>
          <w:rFonts w:ascii="Arial" w:hAnsi="Arial" w:cs="Arial"/>
          <w:bCs/>
        </w:rPr>
        <w:t>ǎ</w:t>
      </w:r>
      <w:r w:rsidRPr="00B5085C">
        <w:rPr>
          <w:rFonts w:ascii="Trebuchet MS" w:hAnsi="Trebuchet MS"/>
          <w:bCs/>
        </w:rPr>
        <w:t>rilor.</w:t>
      </w:r>
    </w:p>
    <w:p w14:paraId="1CE8889E" w14:textId="77777777" w:rsidR="00B5085C" w:rsidRPr="00B5085C" w:rsidRDefault="00B5085C" w:rsidP="00B5085C">
      <w:pPr>
        <w:tabs>
          <w:tab w:val="left" w:pos="295"/>
        </w:tabs>
        <w:spacing w:after="0" w:line="240" w:lineRule="auto"/>
        <w:jc w:val="both"/>
        <w:rPr>
          <w:rFonts w:ascii="Trebuchet MS" w:hAnsi="Trebuchet MS"/>
          <w:bCs/>
        </w:rPr>
      </w:pPr>
      <w:r w:rsidRPr="00B5085C">
        <w:rPr>
          <w:rFonts w:ascii="Trebuchet MS" w:hAnsi="Trebuchet MS"/>
          <w:bCs/>
        </w:rPr>
        <w:t>d)</w:t>
      </w:r>
      <w:r w:rsidRPr="00B5085C">
        <w:rPr>
          <w:rFonts w:ascii="Trebuchet MS" w:hAnsi="Trebuchet MS"/>
          <w:bCs/>
        </w:rPr>
        <w:tab/>
        <w:t>este interzisă părăsirea incintei organizării de șantier cu mijloacele de transport cu roțile/caroseria autovehiculelor încărcate cu noroi, în vederea evitării antrenării acestuia pe drumurile publice.</w:t>
      </w:r>
    </w:p>
    <w:p w14:paraId="1FCDDDB5" w14:textId="77777777" w:rsidR="00B5085C" w:rsidRPr="00B5085C" w:rsidRDefault="00B5085C" w:rsidP="00B5085C">
      <w:pPr>
        <w:tabs>
          <w:tab w:val="left" w:pos="295"/>
        </w:tabs>
        <w:spacing w:after="0" w:line="240" w:lineRule="auto"/>
        <w:jc w:val="both"/>
        <w:rPr>
          <w:rFonts w:ascii="Trebuchet MS" w:hAnsi="Trebuchet MS"/>
          <w:bCs/>
        </w:rPr>
      </w:pPr>
      <w:r w:rsidRPr="00B5085C">
        <w:rPr>
          <w:rFonts w:ascii="Trebuchet MS" w:hAnsi="Trebuchet MS"/>
          <w:bCs/>
        </w:rPr>
        <w:t>e)</w:t>
      </w:r>
      <w:r w:rsidRPr="00B5085C">
        <w:rPr>
          <w:rFonts w:ascii="Trebuchet MS" w:hAnsi="Trebuchet MS"/>
          <w:bCs/>
        </w:rPr>
        <w:tab/>
        <w:t xml:space="preserve">se interzice abandonarea, aruncarea, precum și ascunderea deșeurilor; </w:t>
      </w:r>
    </w:p>
    <w:p w14:paraId="37BF2718" w14:textId="77777777" w:rsidR="00B5085C" w:rsidRPr="00B5085C" w:rsidRDefault="00B5085C" w:rsidP="00B5085C">
      <w:pPr>
        <w:tabs>
          <w:tab w:val="left" w:pos="295"/>
        </w:tabs>
        <w:spacing w:after="0" w:line="240" w:lineRule="auto"/>
        <w:jc w:val="both"/>
        <w:rPr>
          <w:rFonts w:ascii="Trebuchet MS" w:hAnsi="Trebuchet MS"/>
          <w:bCs/>
        </w:rPr>
      </w:pPr>
      <w:r w:rsidRPr="00B5085C">
        <w:rPr>
          <w:rFonts w:ascii="Trebuchet MS" w:hAnsi="Trebuchet MS"/>
          <w:bCs/>
        </w:rPr>
        <w:t>f)</w:t>
      </w:r>
      <w:r w:rsidRPr="00B5085C">
        <w:rPr>
          <w:rFonts w:ascii="Trebuchet MS" w:hAnsi="Trebuchet MS"/>
          <w:bCs/>
        </w:rPr>
        <w:tab/>
        <w:t>se interzice eliminarea, deținerea, păstrarea deșeurilor în afara spațiilor autorizate în acest scop.</w:t>
      </w:r>
    </w:p>
    <w:p w14:paraId="3B4BA25B" w14:textId="77777777" w:rsidR="00B5085C" w:rsidRPr="00B5085C" w:rsidRDefault="00B5085C" w:rsidP="00B5085C">
      <w:pPr>
        <w:tabs>
          <w:tab w:val="left" w:pos="295"/>
        </w:tabs>
        <w:spacing w:after="0" w:line="240" w:lineRule="auto"/>
        <w:jc w:val="both"/>
        <w:rPr>
          <w:rFonts w:ascii="Trebuchet MS" w:hAnsi="Trebuchet MS"/>
          <w:bCs/>
        </w:rPr>
      </w:pPr>
      <w:r w:rsidRPr="00B5085C">
        <w:rPr>
          <w:rFonts w:ascii="Trebuchet MS" w:hAnsi="Trebuchet MS"/>
          <w:bCs/>
        </w:rPr>
        <w:t>g)</w:t>
      </w:r>
      <w:r w:rsidRPr="00B5085C">
        <w:rPr>
          <w:rFonts w:ascii="Trebuchet MS" w:hAnsi="Trebuchet MS"/>
          <w:bCs/>
        </w:rPr>
        <w:tab/>
        <w:t>deșeurile menajere și cele rezultate în timpul executării lucrărilor, vor fi colectate selectiv și preluate de o societate autorizată pentru valorificare/eliminare.</w:t>
      </w:r>
    </w:p>
    <w:p w14:paraId="5FA04058" w14:textId="77777777" w:rsidR="00B5085C" w:rsidRPr="00B5085C" w:rsidRDefault="00B5085C" w:rsidP="00B5085C">
      <w:pPr>
        <w:tabs>
          <w:tab w:val="left" w:pos="295"/>
        </w:tabs>
        <w:spacing w:after="0" w:line="240" w:lineRule="auto"/>
        <w:jc w:val="both"/>
        <w:rPr>
          <w:rFonts w:ascii="Trebuchet MS" w:hAnsi="Trebuchet MS"/>
          <w:bCs/>
        </w:rPr>
      </w:pPr>
      <w:r w:rsidRPr="00B5085C">
        <w:rPr>
          <w:rFonts w:ascii="Trebuchet MS" w:hAnsi="Trebuchet MS"/>
          <w:bCs/>
        </w:rPr>
        <w:t>h)</w:t>
      </w:r>
      <w:r w:rsidRPr="00B5085C">
        <w:rPr>
          <w:rFonts w:ascii="Trebuchet MS" w:hAnsi="Trebuchet MS"/>
          <w:bCs/>
        </w:rPr>
        <w:tab/>
        <w:t xml:space="preserve">titularii pe numele cărora au fost emise autorizaţii de construire şi/sau desfiinţare potrivit prevederilor Legii nr. 50/1991 privind autorizarea executării lucrărilor de construcţii, republicată, cu modificările şi completările ulterioare, au obligaţia să gestioneze deşeurile din construcţii şi desfiinţări, astfel încât să atingă un nivel de pregătire pentru reutilizare, reciclare şi alte operaţiuni de valorificare materială, inclusiv operaţiuni de rambleiere care utilizează deşeuri pentru a înlocui alte materiale, de minimum 70% din masa deşeurilor nepericuloase provenite din </w:t>
      </w:r>
      <w:r w:rsidRPr="00B5085C">
        <w:rPr>
          <w:rFonts w:ascii="Trebuchet MS" w:hAnsi="Trebuchet MS"/>
          <w:bCs/>
        </w:rPr>
        <w:lastRenderedPageBreak/>
        <w:t>activităţi de construcţie şi desfiinţări, cu excepţia materialelor geologice naturale definite la categoria 17 05 04 din anexa la Decizia Comisiei din 18 decembrie 2014 de modificare a Deciziei 2000/532/CE de stabilire a unei liste de deşeuri în temeiul Directivei 2008/98/CE a Parlamentului European şi a Consiliului;</w:t>
      </w:r>
    </w:p>
    <w:p w14:paraId="21D14E28" w14:textId="77777777" w:rsidR="00B5085C" w:rsidRPr="00B5085C" w:rsidRDefault="00B5085C" w:rsidP="00B5085C">
      <w:pPr>
        <w:tabs>
          <w:tab w:val="left" w:pos="295"/>
        </w:tabs>
        <w:spacing w:after="0" w:line="240" w:lineRule="auto"/>
        <w:jc w:val="both"/>
        <w:rPr>
          <w:rFonts w:ascii="Trebuchet MS" w:hAnsi="Trebuchet MS"/>
          <w:bCs/>
        </w:rPr>
      </w:pPr>
      <w:r w:rsidRPr="00B5085C">
        <w:rPr>
          <w:rFonts w:ascii="Trebuchet MS" w:hAnsi="Trebuchet MS"/>
          <w:bCs/>
        </w:rPr>
        <w:t>i)</w:t>
      </w:r>
      <w:r w:rsidRPr="00B5085C">
        <w:rPr>
          <w:rFonts w:ascii="Trebuchet MS" w:hAnsi="Trebuchet MS"/>
          <w:bCs/>
        </w:rPr>
        <w:tab/>
        <w:t xml:space="preserve">titularii pe numele cărora au fost emise autorizaţii de construire şi/sau desfiinţare potrivit prevederilor Legii nr. 50/1991 privind autorizarea executării lucrărilor de construcţii, republicată, cu modificările şi completările ulterioare, au obligaţia să gestioneze deşeurile din construcţii şi desfiinţări, astfel încât să atingă un nivel de pregătire pentru reutilizare, reciclare şi alte operaţiuni de valorificare materială, inclusiv operaţiuni de rambleiere care utilizează deşeuri pentru a înlocui alte materiale, de minimum 70% din masa deşeurilor nepericuloase provenite din activităţi de construcţie şi desfiinţări, cu excepţia materialelor geologice naturale definite la categoria 17 05 04 din anexa la Decizia Comisiei din 18 decembrie 2014 </w:t>
      </w:r>
    </w:p>
    <w:p w14:paraId="75B0145E" w14:textId="77777777" w:rsidR="00B5085C" w:rsidRPr="00B5085C" w:rsidRDefault="00B5085C" w:rsidP="00B5085C">
      <w:pPr>
        <w:tabs>
          <w:tab w:val="left" w:pos="295"/>
        </w:tabs>
        <w:spacing w:after="0" w:line="240" w:lineRule="auto"/>
        <w:jc w:val="both"/>
        <w:rPr>
          <w:rFonts w:ascii="Trebuchet MS" w:hAnsi="Trebuchet MS"/>
          <w:bCs/>
        </w:rPr>
      </w:pPr>
      <w:r w:rsidRPr="00B5085C">
        <w:rPr>
          <w:rFonts w:ascii="Trebuchet MS" w:hAnsi="Trebuchet MS"/>
          <w:bCs/>
        </w:rPr>
        <w:t>j)</w:t>
      </w:r>
      <w:r w:rsidRPr="00B5085C">
        <w:rPr>
          <w:rFonts w:ascii="Trebuchet MS" w:hAnsi="Trebuchet MS"/>
          <w:bCs/>
        </w:rPr>
        <w:tab/>
        <w:t>managementul deșeurilor generate în urma execuției lucrărilor prevăzute în proiect se va realiza în conformitate cu legislația specifică de mediu și va fi în responsabilitatea titularului proiectului, sau :</w:t>
      </w:r>
    </w:p>
    <w:p w14:paraId="7F0A510E" w14:textId="77777777" w:rsidR="00B5085C" w:rsidRPr="00B5085C" w:rsidRDefault="00B5085C" w:rsidP="00B5085C">
      <w:pPr>
        <w:tabs>
          <w:tab w:val="left" w:pos="295"/>
        </w:tabs>
        <w:spacing w:after="0" w:line="240" w:lineRule="auto"/>
        <w:jc w:val="both"/>
        <w:rPr>
          <w:rFonts w:ascii="Trebuchet MS" w:hAnsi="Trebuchet MS"/>
          <w:bCs/>
        </w:rPr>
      </w:pPr>
      <w:r w:rsidRPr="00B5085C">
        <w:rPr>
          <w:rFonts w:ascii="Trebuchet MS" w:hAnsi="Trebuchet MS"/>
          <w:bCs/>
        </w:rPr>
        <w:t></w:t>
      </w:r>
      <w:r w:rsidRPr="00B5085C">
        <w:rPr>
          <w:rFonts w:ascii="Trebuchet MS" w:hAnsi="Trebuchet MS"/>
          <w:bCs/>
        </w:rPr>
        <w:tab/>
        <w:t>deșeurile municipale amestecate generate în perioada lucrărilor de construcții vor fi colectate, stocate temporar în pubele și valorificate prin agenți economici autorizați;</w:t>
      </w:r>
    </w:p>
    <w:p w14:paraId="49D4907A" w14:textId="77777777" w:rsidR="00B5085C" w:rsidRPr="00B5085C" w:rsidRDefault="00B5085C" w:rsidP="00B5085C">
      <w:pPr>
        <w:tabs>
          <w:tab w:val="left" w:pos="295"/>
        </w:tabs>
        <w:spacing w:after="0" w:line="240" w:lineRule="auto"/>
        <w:jc w:val="both"/>
        <w:rPr>
          <w:rFonts w:ascii="Trebuchet MS" w:hAnsi="Trebuchet MS"/>
          <w:bCs/>
        </w:rPr>
      </w:pPr>
      <w:r w:rsidRPr="00B5085C">
        <w:rPr>
          <w:rFonts w:ascii="Trebuchet MS" w:hAnsi="Trebuchet MS"/>
          <w:bCs/>
        </w:rPr>
        <w:t></w:t>
      </w:r>
      <w:r w:rsidRPr="00B5085C">
        <w:rPr>
          <w:rFonts w:ascii="Trebuchet MS" w:hAnsi="Trebuchet MS"/>
          <w:bCs/>
        </w:rPr>
        <w:tab/>
        <w:t>deșeurile reciclabile rezultate în perioada lucrărilor de construcții (metalice, hârtie și carton, plastic, etc.) vor fi colectate, stocate temporar pe tipuri, în recipiente speciale, în vederea valorificării prin societăți autorizate;</w:t>
      </w:r>
    </w:p>
    <w:p w14:paraId="7AB7850A" w14:textId="77777777" w:rsidR="00B5085C" w:rsidRPr="00B5085C" w:rsidRDefault="00B5085C" w:rsidP="00B5085C">
      <w:pPr>
        <w:tabs>
          <w:tab w:val="left" w:pos="295"/>
        </w:tabs>
        <w:spacing w:after="0" w:line="240" w:lineRule="auto"/>
        <w:jc w:val="both"/>
        <w:rPr>
          <w:rFonts w:ascii="Trebuchet MS" w:hAnsi="Trebuchet MS"/>
          <w:bCs/>
        </w:rPr>
      </w:pPr>
      <w:r w:rsidRPr="00B5085C">
        <w:rPr>
          <w:rFonts w:ascii="Trebuchet MS" w:hAnsi="Trebuchet MS"/>
          <w:bCs/>
        </w:rPr>
        <w:t></w:t>
      </w:r>
      <w:r w:rsidRPr="00B5085C">
        <w:rPr>
          <w:rFonts w:ascii="Trebuchet MS" w:hAnsi="Trebuchet MS"/>
          <w:bCs/>
        </w:rPr>
        <w:tab/>
        <w:t>deșeurile de construcții rezultate în perioada lucrărilor de construcții vor fi colectate și stocate temporar în vederea valorificării prin societăți autorizate;</w:t>
      </w:r>
    </w:p>
    <w:p w14:paraId="6D77BFF9" w14:textId="77777777" w:rsidR="00B5085C" w:rsidRPr="00B5085C" w:rsidRDefault="00B5085C" w:rsidP="00B5085C">
      <w:pPr>
        <w:tabs>
          <w:tab w:val="left" w:pos="295"/>
        </w:tabs>
        <w:spacing w:after="0" w:line="240" w:lineRule="auto"/>
        <w:jc w:val="both"/>
        <w:rPr>
          <w:rFonts w:ascii="Trebuchet MS" w:hAnsi="Trebuchet MS"/>
          <w:bCs/>
        </w:rPr>
      </w:pPr>
      <w:r w:rsidRPr="00B5085C">
        <w:rPr>
          <w:rFonts w:ascii="Trebuchet MS" w:hAnsi="Trebuchet MS"/>
          <w:bCs/>
        </w:rPr>
        <w:t>k)</w:t>
      </w:r>
      <w:r w:rsidRPr="00B5085C">
        <w:rPr>
          <w:rFonts w:ascii="Trebuchet MS" w:hAnsi="Trebuchet MS"/>
          <w:bCs/>
        </w:rPr>
        <w:tab/>
        <w:t>se interzice evacuarea deșeurilor în alte locuri, decât în spațiile special amenajate;</w:t>
      </w:r>
    </w:p>
    <w:p w14:paraId="260CB0AA" w14:textId="77777777" w:rsidR="00B5085C" w:rsidRPr="00B5085C" w:rsidRDefault="00B5085C" w:rsidP="00B5085C">
      <w:pPr>
        <w:tabs>
          <w:tab w:val="left" w:pos="295"/>
        </w:tabs>
        <w:spacing w:after="0" w:line="240" w:lineRule="auto"/>
        <w:jc w:val="both"/>
        <w:rPr>
          <w:rFonts w:ascii="Trebuchet MS" w:hAnsi="Trebuchet MS"/>
          <w:bCs/>
        </w:rPr>
      </w:pPr>
      <w:r w:rsidRPr="00B5085C">
        <w:rPr>
          <w:rFonts w:ascii="Trebuchet MS" w:hAnsi="Trebuchet MS"/>
          <w:bCs/>
        </w:rPr>
        <w:t>l)</w:t>
      </w:r>
      <w:r w:rsidRPr="00B5085C">
        <w:rPr>
          <w:rFonts w:ascii="Trebuchet MS" w:hAnsi="Trebuchet MS"/>
          <w:bCs/>
        </w:rPr>
        <w:tab/>
        <w:t>se interzice incendierea oricărui tip de deşeu şi/sau substanţă sau obiect;</w:t>
      </w:r>
    </w:p>
    <w:p w14:paraId="4FE23150" w14:textId="77777777" w:rsidR="00B5085C" w:rsidRPr="00B5085C" w:rsidRDefault="00B5085C" w:rsidP="00B5085C">
      <w:pPr>
        <w:tabs>
          <w:tab w:val="left" w:pos="295"/>
        </w:tabs>
        <w:spacing w:after="0" w:line="240" w:lineRule="auto"/>
        <w:jc w:val="both"/>
        <w:rPr>
          <w:rFonts w:ascii="Trebuchet MS" w:hAnsi="Trebuchet MS"/>
          <w:bCs/>
        </w:rPr>
      </w:pPr>
      <w:r w:rsidRPr="00B5085C">
        <w:rPr>
          <w:rFonts w:ascii="Trebuchet MS" w:hAnsi="Trebuchet MS"/>
          <w:bCs/>
        </w:rPr>
        <w:t>m)</w:t>
      </w:r>
      <w:r w:rsidRPr="00B5085C">
        <w:rPr>
          <w:rFonts w:ascii="Trebuchet MS" w:hAnsi="Trebuchet MS"/>
          <w:bCs/>
        </w:rPr>
        <w:tab/>
        <w:t>se interzice îngroparea deşeurilor de orice fel;</w:t>
      </w:r>
    </w:p>
    <w:p w14:paraId="338AB5CF" w14:textId="77777777" w:rsidR="00B5085C" w:rsidRPr="00B5085C" w:rsidRDefault="00B5085C" w:rsidP="00B5085C">
      <w:pPr>
        <w:tabs>
          <w:tab w:val="left" w:pos="295"/>
        </w:tabs>
        <w:spacing w:after="0" w:line="240" w:lineRule="auto"/>
        <w:jc w:val="both"/>
        <w:rPr>
          <w:rFonts w:ascii="Trebuchet MS" w:hAnsi="Trebuchet MS"/>
          <w:bCs/>
        </w:rPr>
      </w:pPr>
      <w:r w:rsidRPr="00B5085C">
        <w:rPr>
          <w:rFonts w:ascii="Trebuchet MS" w:hAnsi="Trebuchet MS"/>
          <w:bCs/>
        </w:rPr>
        <w:t>n)</w:t>
      </w:r>
      <w:r w:rsidRPr="00B5085C">
        <w:rPr>
          <w:rFonts w:ascii="Trebuchet MS" w:hAnsi="Trebuchet MS"/>
          <w:bCs/>
        </w:rPr>
        <w:tab/>
        <w:t>organizarea de șantier – nu este cazul</w:t>
      </w:r>
    </w:p>
    <w:p w14:paraId="6B6DA7AE" w14:textId="77777777" w:rsidR="00B5085C" w:rsidRPr="00B5085C" w:rsidRDefault="00B5085C" w:rsidP="00B5085C">
      <w:pPr>
        <w:tabs>
          <w:tab w:val="left" w:pos="295"/>
        </w:tabs>
        <w:spacing w:after="0" w:line="240" w:lineRule="auto"/>
        <w:jc w:val="both"/>
        <w:rPr>
          <w:rFonts w:ascii="Trebuchet MS" w:hAnsi="Trebuchet MS"/>
          <w:bCs/>
        </w:rPr>
      </w:pPr>
      <w:r w:rsidRPr="00B5085C">
        <w:rPr>
          <w:rFonts w:ascii="Trebuchet MS" w:hAnsi="Trebuchet MS"/>
          <w:bCs/>
        </w:rPr>
        <w:t>o)</w:t>
      </w:r>
      <w:r w:rsidRPr="00B5085C">
        <w:rPr>
          <w:rFonts w:ascii="Trebuchet MS" w:hAnsi="Trebuchet MS"/>
          <w:bCs/>
        </w:rPr>
        <w:tab/>
        <w:t>utilajele folosite pe durata de realizare a lucr</w:t>
      </w:r>
      <w:r w:rsidRPr="00B5085C">
        <w:rPr>
          <w:rFonts w:ascii="Arial" w:hAnsi="Arial" w:cs="Arial"/>
          <w:bCs/>
        </w:rPr>
        <w:t>ǎ</w:t>
      </w:r>
      <w:r w:rsidRPr="00B5085C">
        <w:rPr>
          <w:rFonts w:ascii="Trebuchet MS" w:hAnsi="Trebuchet MS"/>
          <w:bCs/>
        </w:rPr>
        <w:t xml:space="preserve">rilor, precum </w:t>
      </w:r>
      <w:r w:rsidRPr="00B5085C">
        <w:rPr>
          <w:rFonts w:ascii="Trebuchet MS" w:hAnsi="Trebuchet MS" w:cs="Trebuchet MS"/>
          <w:bCs/>
        </w:rPr>
        <w:t>ș</w:t>
      </w:r>
      <w:r w:rsidRPr="00B5085C">
        <w:rPr>
          <w:rFonts w:ascii="Trebuchet MS" w:hAnsi="Trebuchet MS"/>
          <w:bCs/>
        </w:rPr>
        <w:t>i mijloacele de transport, vor avea o stare tehnic</w:t>
      </w:r>
      <w:r w:rsidRPr="00B5085C">
        <w:rPr>
          <w:rFonts w:ascii="Arial" w:hAnsi="Arial" w:cs="Arial"/>
          <w:bCs/>
        </w:rPr>
        <w:t>ǎ</w:t>
      </w:r>
      <w:r w:rsidRPr="00B5085C">
        <w:rPr>
          <w:rFonts w:ascii="Trebuchet MS" w:hAnsi="Trebuchet MS"/>
          <w:bCs/>
        </w:rPr>
        <w:t xml:space="preserve"> corespunz</w:t>
      </w:r>
      <w:r w:rsidRPr="00B5085C">
        <w:rPr>
          <w:rFonts w:ascii="Arial" w:hAnsi="Arial" w:cs="Arial"/>
          <w:bCs/>
        </w:rPr>
        <w:t>ǎ</w:t>
      </w:r>
      <w:r w:rsidRPr="00B5085C">
        <w:rPr>
          <w:rFonts w:ascii="Trebuchet MS" w:hAnsi="Trebuchet MS"/>
          <w:bCs/>
        </w:rPr>
        <w:t xml:space="preserve">toare, astfel </w:t>
      </w:r>
      <w:r w:rsidRPr="00B5085C">
        <w:rPr>
          <w:rFonts w:ascii="Trebuchet MS" w:hAnsi="Trebuchet MS" w:cs="Trebuchet MS"/>
          <w:bCs/>
        </w:rPr>
        <w:t>î</w:t>
      </w:r>
      <w:r w:rsidRPr="00B5085C">
        <w:rPr>
          <w:rFonts w:ascii="Trebuchet MS" w:hAnsi="Trebuchet MS"/>
          <w:bCs/>
        </w:rPr>
        <w:t>nc</w:t>
      </w:r>
      <w:r w:rsidRPr="00B5085C">
        <w:rPr>
          <w:rFonts w:ascii="Trebuchet MS" w:hAnsi="Trebuchet MS" w:cs="Trebuchet MS"/>
          <w:bCs/>
        </w:rPr>
        <w:t>â</w:t>
      </w:r>
      <w:r w:rsidRPr="00B5085C">
        <w:rPr>
          <w:rFonts w:ascii="Trebuchet MS" w:hAnsi="Trebuchet MS"/>
          <w:bCs/>
        </w:rPr>
        <w:t>t s</w:t>
      </w:r>
      <w:r w:rsidRPr="00B5085C">
        <w:rPr>
          <w:rFonts w:ascii="Arial" w:hAnsi="Arial" w:cs="Arial"/>
          <w:bCs/>
        </w:rPr>
        <w:t>ǎ</w:t>
      </w:r>
      <w:r w:rsidRPr="00B5085C">
        <w:rPr>
          <w:rFonts w:ascii="Trebuchet MS" w:hAnsi="Trebuchet MS"/>
          <w:bCs/>
        </w:rPr>
        <w:t xml:space="preserve"> fie exclus</w:t>
      </w:r>
      <w:r w:rsidRPr="00B5085C">
        <w:rPr>
          <w:rFonts w:ascii="Arial" w:hAnsi="Arial" w:cs="Arial"/>
          <w:bCs/>
        </w:rPr>
        <w:t>ǎ</w:t>
      </w:r>
      <w:r w:rsidRPr="00B5085C">
        <w:rPr>
          <w:rFonts w:ascii="Trebuchet MS" w:hAnsi="Trebuchet MS"/>
          <w:bCs/>
        </w:rPr>
        <w:t xml:space="preserve"> orice posibilitate de poluare a mediului </w:t>
      </w:r>
      <w:r w:rsidRPr="00B5085C">
        <w:rPr>
          <w:rFonts w:ascii="Trebuchet MS" w:hAnsi="Trebuchet MS" w:cs="Trebuchet MS"/>
          <w:bCs/>
        </w:rPr>
        <w:t>î</w:t>
      </w:r>
      <w:r w:rsidRPr="00B5085C">
        <w:rPr>
          <w:rFonts w:ascii="Trebuchet MS" w:hAnsi="Trebuchet MS"/>
          <w:bCs/>
        </w:rPr>
        <w:t>nconjur</w:t>
      </w:r>
      <w:r w:rsidRPr="00B5085C">
        <w:rPr>
          <w:rFonts w:ascii="Trebuchet MS" w:hAnsi="Trebuchet MS" w:cs="Trebuchet MS"/>
          <w:bCs/>
        </w:rPr>
        <w:t>ă</w:t>
      </w:r>
      <w:r w:rsidRPr="00B5085C">
        <w:rPr>
          <w:rFonts w:ascii="Trebuchet MS" w:hAnsi="Trebuchet MS"/>
          <w:bCs/>
        </w:rPr>
        <w:t xml:space="preserve">tor cu combustibil ori material lubrifiant direct sau indirect. </w:t>
      </w:r>
    </w:p>
    <w:p w14:paraId="68C6A41C" w14:textId="77777777" w:rsidR="00B5085C" w:rsidRPr="00B5085C" w:rsidRDefault="00B5085C" w:rsidP="00B5085C">
      <w:pPr>
        <w:tabs>
          <w:tab w:val="left" w:pos="295"/>
        </w:tabs>
        <w:spacing w:after="0" w:line="240" w:lineRule="auto"/>
        <w:jc w:val="both"/>
        <w:rPr>
          <w:rFonts w:ascii="Trebuchet MS" w:hAnsi="Trebuchet MS"/>
          <w:bCs/>
        </w:rPr>
      </w:pPr>
      <w:r w:rsidRPr="00B5085C">
        <w:rPr>
          <w:rFonts w:ascii="Trebuchet MS" w:hAnsi="Trebuchet MS"/>
          <w:bCs/>
        </w:rPr>
        <w:t>p)</w:t>
      </w:r>
      <w:r w:rsidRPr="00B5085C">
        <w:rPr>
          <w:rFonts w:ascii="Trebuchet MS" w:hAnsi="Trebuchet MS"/>
          <w:bCs/>
        </w:rPr>
        <w:tab/>
        <w:t>în cazul poluării accidentale a solului cu produse petroliere și uleiuri minerale de la vehiculele grele și echipamentele mobile se va proceda imediat la decopertarea solului contaminat, stocarea lui în saci, tratarea de către firme autorizate/ depozitarea în depozite de deșeuri autorizate;</w:t>
      </w:r>
    </w:p>
    <w:p w14:paraId="2792C793" w14:textId="77777777" w:rsidR="00B5085C" w:rsidRPr="00B5085C" w:rsidRDefault="00B5085C" w:rsidP="00B5085C">
      <w:pPr>
        <w:tabs>
          <w:tab w:val="left" w:pos="295"/>
        </w:tabs>
        <w:spacing w:after="0" w:line="240" w:lineRule="auto"/>
        <w:jc w:val="both"/>
        <w:rPr>
          <w:rFonts w:ascii="Trebuchet MS" w:hAnsi="Trebuchet MS"/>
          <w:bCs/>
        </w:rPr>
      </w:pPr>
      <w:r w:rsidRPr="00B5085C">
        <w:rPr>
          <w:rFonts w:ascii="Trebuchet MS" w:hAnsi="Trebuchet MS"/>
          <w:bCs/>
        </w:rPr>
        <w:t>q)</w:t>
      </w:r>
      <w:r w:rsidRPr="00B5085C">
        <w:rPr>
          <w:rFonts w:ascii="Trebuchet MS" w:hAnsi="Trebuchet MS"/>
          <w:bCs/>
        </w:rPr>
        <w:tab/>
        <w:t>prezenta decizie nu exonerează de răspundere proiectantul și constructorul, în cazul producerii unor accidente în timpul execuției lucrărilor sau exploatării acestora;</w:t>
      </w:r>
    </w:p>
    <w:p w14:paraId="44FF207A" w14:textId="77777777" w:rsidR="00B5085C" w:rsidRPr="00B5085C" w:rsidRDefault="00B5085C" w:rsidP="00B5085C">
      <w:pPr>
        <w:tabs>
          <w:tab w:val="left" w:pos="295"/>
        </w:tabs>
        <w:spacing w:after="0" w:line="240" w:lineRule="auto"/>
        <w:jc w:val="both"/>
        <w:rPr>
          <w:rFonts w:ascii="Trebuchet MS" w:hAnsi="Trebuchet MS"/>
          <w:bCs/>
        </w:rPr>
      </w:pPr>
      <w:r w:rsidRPr="00B5085C">
        <w:rPr>
          <w:rFonts w:ascii="Trebuchet MS" w:hAnsi="Trebuchet MS"/>
          <w:bCs/>
        </w:rPr>
        <w:t>r)</w:t>
      </w:r>
      <w:r w:rsidRPr="00B5085C">
        <w:rPr>
          <w:rFonts w:ascii="Trebuchet MS" w:hAnsi="Trebuchet MS"/>
          <w:bCs/>
        </w:rPr>
        <w:tab/>
        <w:t>raportarea imediata la APM Tulcea și GNM – CJ Tulcea în cazul producerii unui eveniment (indiferent de factorul de mediu afectat – apă, aer, sol) care poate conduce la accidente/incidente ecologice, poluare accidentală;</w:t>
      </w:r>
    </w:p>
    <w:p w14:paraId="0A8DCC81" w14:textId="77777777" w:rsidR="00B5085C" w:rsidRPr="00B5085C" w:rsidRDefault="00B5085C" w:rsidP="00B5085C">
      <w:pPr>
        <w:tabs>
          <w:tab w:val="left" w:pos="295"/>
        </w:tabs>
        <w:spacing w:after="0" w:line="240" w:lineRule="auto"/>
        <w:jc w:val="both"/>
        <w:rPr>
          <w:rFonts w:ascii="Trebuchet MS" w:hAnsi="Trebuchet MS"/>
          <w:bCs/>
        </w:rPr>
      </w:pPr>
      <w:r w:rsidRPr="00B5085C">
        <w:rPr>
          <w:rFonts w:ascii="Trebuchet MS" w:hAnsi="Trebuchet MS"/>
          <w:bCs/>
        </w:rPr>
        <w:t>s)</w:t>
      </w:r>
      <w:r w:rsidRPr="00B5085C">
        <w:rPr>
          <w:rFonts w:ascii="Trebuchet MS" w:hAnsi="Trebuchet MS"/>
          <w:bCs/>
        </w:rPr>
        <w:tab/>
        <w:t>beneficiarul răspunde de realizarea corectă a lucrărilor propuse, respectând condițiile  prezentate în memoriul de prezentare;</w:t>
      </w:r>
    </w:p>
    <w:p w14:paraId="7CEB1EB7" w14:textId="77777777" w:rsidR="00B5085C" w:rsidRPr="00B5085C" w:rsidRDefault="00B5085C" w:rsidP="00B5085C">
      <w:pPr>
        <w:tabs>
          <w:tab w:val="left" w:pos="295"/>
        </w:tabs>
        <w:spacing w:after="0" w:line="240" w:lineRule="auto"/>
        <w:jc w:val="both"/>
        <w:rPr>
          <w:rFonts w:ascii="Trebuchet MS" w:hAnsi="Trebuchet MS"/>
          <w:bCs/>
        </w:rPr>
      </w:pPr>
      <w:r w:rsidRPr="00B5085C">
        <w:rPr>
          <w:rFonts w:ascii="Trebuchet MS" w:hAnsi="Trebuchet MS"/>
          <w:bCs/>
        </w:rPr>
        <w:t>t)</w:t>
      </w:r>
      <w:r w:rsidRPr="00B5085C">
        <w:rPr>
          <w:rFonts w:ascii="Trebuchet MS" w:hAnsi="Trebuchet MS"/>
          <w:bCs/>
        </w:rPr>
        <w:tab/>
        <w:t>dacă terenurile cu destinația de spații verzi vor fi afectate în mod accidental în timpul realizării proiectului, ele vor fi aduse la stadiul de funcționalitate avut anterior, cu refacerea acestora (se va realiza reabilitarea ecologică a zonelor afectate temporar și readucerea lor la starea și funcționalitatea inițială);</w:t>
      </w:r>
    </w:p>
    <w:p w14:paraId="630658FA" w14:textId="77777777" w:rsidR="00B5085C" w:rsidRPr="00B5085C" w:rsidRDefault="00B5085C" w:rsidP="00B5085C">
      <w:pPr>
        <w:tabs>
          <w:tab w:val="left" w:pos="295"/>
        </w:tabs>
        <w:spacing w:after="0" w:line="240" w:lineRule="auto"/>
        <w:jc w:val="both"/>
        <w:rPr>
          <w:rFonts w:ascii="Trebuchet MS" w:hAnsi="Trebuchet MS"/>
          <w:bCs/>
        </w:rPr>
      </w:pPr>
      <w:r w:rsidRPr="00B5085C">
        <w:rPr>
          <w:rFonts w:ascii="Trebuchet MS" w:hAnsi="Trebuchet MS"/>
          <w:bCs/>
        </w:rPr>
        <w:t>u)</w:t>
      </w:r>
      <w:r w:rsidRPr="00B5085C">
        <w:rPr>
          <w:rFonts w:ascii="Trebuchet MS" w:hAnsi="Trebuchet MS"/>
          <w:bCs/>
        </w:rPr>
        <w:tab/>
        <w:t>la finalizarea lucrărilor se va notifica APM Tulcea, în vederea întocmirii procesului verbal de constatare a realizării lucrărilor prevăzute în actul de reglementare. Procesul-verbal încheiat de APM Tulcea la verificarea respectării prevederilor prezentei decizii, se anexează și face parte integrantă din procesul-verbal de recepție la terminarea lucrărilor;</w:t>
      </w:r>
    </w:p>
    <w:p w14:paraId="05904A76" w14:textId="2D897AB5" w:rsidR="00B5085C" w:rsidRPr="00B5085C" w:rsidRDefault="00B5085C" w:rsidP="00B5085C">
      <w:pPr>
        <w:tabs>
          <w:tab w:val="left" w:pos="295"/>
        </w:tabs>
        <w:spacing w:after="0" w:line="240" w:lineRule="auto"/>
        <w:jc w:val="both"/>
        <w:rPr>
          <w:rFonts w:ascii="Trebuchet MS" w:hAnsi="Trebuchet MS"/>
          <w:bCs/>
        </w:rPr>
      </w:pPr>
      <w:r w:rsidRPr="00B5085C">
        <w:rPr>
          <w:rFonts w:ascii="Trebuchet MS" w:hAnsi="Trebuchet MS"/>
          <w:bCs/>
        </w:rPr>
        <w:t>v)</w:t>
      </w:r>
      <w:r w:rsidRPr="00B5085C">
        <w:rPr>
          <w:rFonts w:ascii="Trebuchet MS" w:hAnsi="Trebuchet MS"/>
          <w:bCs/>
        </w:rPr>
        <w:tab/>
        <w:t xml:space="preserve">beneficiarul va respecta condițiile impuse prin certificatul de urbanism nr. </w:t>
      </w:r>
      <w:r w:rsidR="008245E8">
        <w:rPr>
          <w:rFonts w:ascii="Trebuchet MS" w:hAnsi="Trebuchet MS"/>
          <w:bCs/>
        </w:rPr>
        <w:t>734/16.11.2023</w:t>
      </w:r>
      <w:r w:rsidRPr="00B5085C">
        <w:rPr>
          <w:rFonts w:ascii="Trebuchet MS" w:hAnsi="Trebuchet MS"/>
          <w:bCs/>
        </w:rPr>
        <w:t>, emis de UAT municipiul Tulcea;</w:t>
      </w:r>
    </w:p>
    <w:p w14:paraId="0B8549F7" w14:textId="77777777" w:rsidR="00B5085C" w:rsidRPr="00B5085C" w:rsidRDefault="00B5085C" w:rsidP="00B5085C">
      <w:pPr>
        <w:tabs>
          <w:tab w:val="left" w:pos="295"/>
        </w:tabs>
        <w:spacing w:after="0" w:line="240" w:lineRule="auto"/>
        <w:jc w:val="both"/>
        <w:rPr>
          <w:rFonts w:ascii="Trebuchet MS" w:hAnsi="Trebuchet MS"/>
          <w:bCs/>
        </w:rPr>
      </w:pPr>
      <w:r w:rsidRPr="00B5085C">
        <w:rPr>
          <w:rFonts w:ascii="Trebuchet MS" w:hAnsi="Trebuchet MS"/>
          <w:bCs/>
        </w:rPr>
        <w:t xml:space="preserve">Prezenta decizie este valabilă pe toată perioada de realizare a proiectului, iar în situația în care intervin elemente noi, necunoscute la data emiterii prezentei decizii, sau se modifică condițiile </w:t>
      </w:r>
      <w:r w:rsidRPr="00B5085C">
        <w:rPr>
          <w:rFonts w:ascii="Trebuchet MS" w:hAnsi="Trebuchet MS"/>
          <w:bCs/>
        </w:rPr>
        <w:lastRenderedPageBreak/>
        <w:t>care au stat la baza emiterii acesteia, titularul proiectului are obligația de a notifica autoritatea competentă emitentă.</w:t>
      </w:r>
    </w:p>
    <w:p w14:paraId="13734BF2" w14:textId="601C40B3" w:rsidR="00B5085C" w:rsidRPr="00B5085C" w:rsidRDefault="00B5085C" w:rsidP="00B5085C">
      <w:pPr>
        <w:tabs>
          <w:tab w:val="left" w:pos="295"/>
        </w:tabs>
        <w:spacing w:after="0" w:line="240" w:lineRule="auto"/>
        <w:jc w:val="both"/>
        <w:rPr>
          <w:rFonts w:ascii="Trebuchet MS" w:hAnsi="Trebuchet MS"/>
          <w:bCs/>
        </w:rPr>
      </w:pPr>
      <w:r w:rsidRPr="00B5085C">
        <w:rPr>
          <w:rFonts w:ascii="Trebuchet MS" w:hAnsi="Trebuchet MS"/>
          <w:bCs/>
        </w:rPr>
        <w:t xml:space="preserve">    Orice persoană care face parte din publicul interesat și care se consideră</w:t>
      </w:r>
      <w:r w:rsidR="00B41047">
        <w:rPr>
          <w:rFonts w:ascii="Trebuchet MS" w:hAnsi="Trebuchet MS"/>
          <w:bCs/>
        </w:rPr>
        <w:t xml:space="preserve"> vătămată într-un drept al să</w:t>
      </w:r>
      <w:r w:rsidRPr="00B5085C">
        <w:rPr>
          <w:rFonts w:ascii="Trebuchet MS" w:hAnsi="Trebuchet MS"/>
          <w:bCs/>
        </w:rPr>
        <w:t>u ori într-un interes</w:t>
      </w:r>
      <w:r w:rsidR="00B41047">
        <w:rPr>
          <w:rFonts w:ascii="Trebuchet MS" w:hAnsi="Trebuchet MS"/>
          <w:bCs/>
        </w:rPr>
        <w:t xml:space="preserve"> legitim se poate adresa instanț</w:t>
      </w:r>
      <w:r w:rsidRPr="00B5085C">
        <w:rPr>
          <w:rFonts w:ascii="Trebuchet MS" w:hAnsi="Trebuchet MS"/>
          <w:bCs/>
        </w:rPr>
        <w:t>ei de contencios administrativ competente pentru a ataca, din punct de vedere procedural sau substanțial, actele, deciziile ori omisiunile autorității publice competente care fac obiectul participării publicului, inclusiv aprobarea de dezvoltare, potrivit prevederilor Legii contenciosului administrativ nr. 554/2004, cu modificările și completările ulterioare.</w:t>
      </w:r>
    </w:p>
    <w:p w14:paraId="493533C4" w14:textId="77777777" w:rsidR="00B5085C" w:rsidRPr="00B5085C" w:rsidRDefault="00B5085C" w:rsidP="00B5085C">
      <w:pPr>
        <w:tabs>
          <w:tab w:val="left" w:pos="295"/>
        </w:tabs>
        <w:spacing w:after="0" w:line="240" w:lineRule="auto"/>
        <w:jc w:val="both"/>
        <w:rPr>
          <w:rFonts w:ascii="Trebuchet MS" w:hAnsi="Trebuchet MS"/>
          <w:bCs/>
        </w:rPr>
      </w:pPr>
      <w:r w:rsidRPr="00B5085C">
        <w:rPr>
          <w:rFonts w:ascii="Trebuchet MS" w:hAnsi="Trebuchet MS"/>
          <w:bCs/>
        </w:rPr>
        <w:t xml:space="preserve">    Se poate adresa instanței de contencios administrativ competente și orice organizație neguvernamentală care îndeplinește condițiile prevăzute la art. 2 din Legea nr. 292 privind evaluarea impactului anumitor proiecte publice și private asupra mediului, considerându-se că acestea sunt vătămate într-un drept al lor sau într-un interes legitim.</w:t>
      </w:r>
    </w:p>
    <w:p w14:paraId="190FD087" w14:textId="77777777" w:rsidR="00B5085C" w:rsidRPr="00B5085C" w:rsidRDefault="00B5085C" w:rsidP="00B5085C">
      <w:pPr>
        <w:tabs>
          <w:tab w:val="left" w:pos="295"/>
        </w:tabs>
        <w:spacing w:after="0" w:line="240" w:lineRule="auto"/>
        <w:jc w:val="both"/>
        <w:rPr>
          <w:rFonts w:ascii="Trebuchet MS" w:hAnsi="Trebuchet MS"/>
          <w:bCs/>
        </w:rPr>
      </w:pPr>
      <w:r w:rsidRPr="00B5085C">
        <w:rPr>
          <w:rFonts w:ascii="Trebuchet MS" w:hAnsi="Trebuchet MS"/>
          <w:bCs/>
        </w:rPr>
        <w:t xml:space="preserve">    Actele sau omisiunile autorității publice competente care fac obiectul participării publicului se atacă în instanță odată cu decizia etapei de încadrare, cu acordul de mediu ori, după caz, cu decizia de respingere a solicitării de emitere a acordului de mediu, respectiv cu aprobarea de dezvoltare sau, după caz, cu decizia de respingere a solicitării aprobarii de dezvoltare.</w:t>
      </w:r>
    </w:p>
    <w:p w14:paraId="0EBF9B38" w14:textId="77777777" w:rsidR="00B5085C" w:rsidRPr="00B5085C" w:rsidRDefault="00B5085C" w:rsidP="00B5085C">
      <w:pPr>
        <w:tabs>
          <w:tab w:val="left" w:pos="295"/>
        </w:tabs>
        <w:spacing w:after="0" w:line="240" w:lineRule="auto"/>
        <w:jc w:val="both"/>
        <w:rPr>
          <w:rFonts w:ascii="Trebuchet MS" w:hAnsi="Trebuchet MS"/>
          <w:bCs/>
        </w:rPr>
      </w:pPr>
      <w:r w:rsidRPr="00B5085C">
        <w:rPr>
          <w:rFonts w:ascii="Trebuchet MS" w:hAnsi="Trebuchet MS"/>
          <w:bCs/>
        </w:rPr>
        <w:t xml:space="preserve">    Înainte de a se adresa instanței de contencios administrativ competente, persoanele prevăzute la art. 21 din Legea nr. 292/2018 privind evaluarea impactului anumitor proiecte publice și private asupra mediului au obligația să solicite autorității publice emitente a deciziei prevăzute la art. 21 alin. (3) sau autorității ierarhic superioare revocarea, în tot sau în parte, a respectivei decizii. Solicitarea trebuie înregistrată în termen de 30 de zile de la data aducerii la cunostință publicului a deciziei.</w:t>
      </w:r>
    </w:p>
    <w:p w14:paraId="67B27474" w14:textId="77777777" w:rsidR="00B5085C" w:rsidRPr="00B5085C" w:rsidRDefault="00B5085C" w:rsidP="00B5085C">
      <w:pPr>
        <w:tabs>
          <w:tab w:val="left" w:pos="295"/>
        </w:tabs>
        <w:spacing w:after="0" w:line="240" w:lineRule="auto"/>
        <w:jc w:val="both"/>
        <w:rPr>
          <w:rFonts w:ascii="Trebuchet MS" w:hAnsi="Trebuchet MS"/>
          <w:bCs/>
        </w:rPr>
      </w:pPr>
      <w:r w:rsidRPr="00B5085C">
        <w:rPr>
          <w:rFonts w:ascii="Trebuchet MS" w:hAnsi="Trebuchet MS"/>
          <w:bCs/>
        </w:rPr>
        <w:t xml:space="preserve">    Autoritatea publică emitentă are obligația de a răspunde la plângerea prealabilă prevăzută la art. 22 alin. (1) în termen de 30 de zile de la data înregistrării acesteia la acea autoritate.</w:t>
      </w:r>
    </w:p>
    <w:p w14:paraId="442A806C" w14:textId="77777777" w:rsidR="00B5085C" w:rsidRPr="00B5085C" w:rsidRDefault="00B5085C" w:rsidP="00B5085C">
      <w:pPr>
        <w:tabs>
          <w:tab w:val="left" w:pos="295"/>
        </w:tabs>
        <w:spacing w:after="0" w:line="240" w:lineRule="auto"/>
        <w:jc w:val="both"/>
        <w:rPr>
          <w:rFonts w:ascii="Trebuchet MS" w:hAnsi="Trebuchet MS"/>
          <w:bCs/>
        </w:rPr>
      </w:pPr>
      <w:r w:rsidRPr="00B5085C">
        <w:rPr>
          <w:rFonts w:ascii="Trebuchet MS" w:hAnsi="Trebuchet MS"/>
          <w:bCs/>
        </w:rPr>
        <w:t xml:space="preserve">    Procedura de soluționare a plângerii prealabile prevăzută la art. 22 alin. (1) este gratuită și trebuie să fie echitabilă, rapidă și corectă.</w:t>
      </w:r>
    </w:p>
    <w:p w14:paraId="2D8D99DC" w14:textId="77777777" w:rsidR="00B5085C" w:rsidRPr="00B5085C" w:rsidRDefault="00B5085C" w:rsidP="00B5085C">
      <w:pPr>
        <w:tabs>
          <w:tab w:val="left" w:pos="295"/>
        </w:tabs>
        <w:spacing w:after="0" w:line="240" w:lineRule="auto"/>
        <w:jc w:val="both"/>
        <w:rPr>
          <w:rFonts w:ascii="Trebuchet MS" w:hAnsi="Trebuchet MS"/>
          <w:bCs/>
        </w:rPr>
      </w:pPr>
      <w:r w:rsidRPr="00B5085C">
        <w:rPr>
          <w:rFonts w:ascii="Trebuchet MS" w:hAnsi="Trebuchet MS"/>
          <w:bCs/>
        </w:rPr>
        <w:t xml:space="preserve">    Prezenta decizie poate fi contestată în conformitate cu prevederile Legii nr. 292/2018 privind evaluarea impactului anumitor proiecte publice și private asupra mediului și ale Legii nr. 554/2004, cu modificările și completările ulterioare.</w:t>
      </w:r>
    </w:p>
    <w:p w14:paraId="0E76EE65" w14:textId="77777777" w:rsidR="00B5085C" w:rsidRPr="00B5085C" w:rsidRDefault="00B5085C" w:rsidP="000E0CD5">
      <w:pPr>
        <w:tabs>
          <w:tab w:val="left" w:pos="295"/>
        </w:tabs>
        <w:spacing w:after="0" w:line="240" w:lineRule="auto"/>
        <w:rPr>
          <w:rFonts w:ascii="Trebuchet MS" w:hAnsi="Trebuchet MS"/>
          <w:b/>
          <w:bCs/>
        </w:rPr>
      </w:pPr>
    </w:p>
    <w:p w14:paraId="03A44EDE" w14:textId="77777777" w:rsidR="00B5085C" w:rsidRPr="00B5085C" w:rsidRDefault="00B5085C" w:rsidP="00B5085C">
      <w:pPr>
        <w:tabs>
          <w:tab w:val="left" w:pos="295"/>
        </w:tabs>
        <w:spacing w:after="0" w:line="240" w:lineRule="auto"/>
        <w:jc w:val="center"/>
        <w:rPr>
          <w:rFonts w:ascii="Trebuchet MS" w:hAnsi="Trebuchet MS"/>
          <w:b/>
          <w:bCs/>
        </w:rPr>
      </w:pPr>
    </w:p>
    <w:p w14:paraId="51725AA3" w14:textId="77777777" w:rsidR="00B5085C" w:rsidRPr="00B5085C" w:rsidRDefault="00B5085C" w:rsidP="00B5085C">
      <w:pPr>
        <w:tabs>
          <w:tab w:val="left" w:pos="295"/>
        </w:tabs>
        <w:spacing w:after="0" w:line="240" w:lineRule="auto"/>
        <w:jc w:val="center"/>
        <w:rPr>
          <w:rFonts w:ascii="Trebuchet MS" w:hAnsi="Trebuchet MS"/>
          <w:b/>
          <w:bCs/>
        </w:rPr>
      </w:pPr>
    </w:p>
    <w:p w14:paraId="2B0BFDB3" w14:textId="77777777" w:rsidR="00B5085C" w:rsidRPr="00B5085C" w:rsidRDefault="00B5085C" w:rsidP="00B5085C">
      <w:pPr>
        <w:tabs>
          <w:tab w:val="left" w:pos="295"/>
        </w:tabs>
        <w:spacing w:after="0" w:line="240" w:lineRule="auto"/>
        <w:jc w:val="center"/>
        <w:rPr>
          <w:rFonts w:ascii="Trebuchet MS" w:hAnsi="Trebuchet MS"/>
          <w:b/>
          <w:bCs/>
        </w:rPr>
      </w:pPr>
    </w:p>
    <w:p w14:paraId="061097BE" w14:textId="77777777" w:rsidR="00B5085C" w:rsidRPr="00B5085C" w:rsidRDefault="00B5085C" w:rsidP="00B5085C">
      <w:pPr>
        <w:tabs>
          <w:tab w:val="left" w:pos="295"/>
        </w:tabs>
        <w:spacing w:after="0" w:line="240" w:lineRule="auto"/>
        <w:jc w:val="center"/>
        <w:rPr>
          <w:rFonts w:ascii="Trebuchet MS" w:hAnsi="Trebuchet MS"/>
          <w:b/>
          <w:bCs/>
        </w:rPr>
      </w:pPr>
      <w:r w:rsidRPr="00B5085C">
        <w:rPr>
          <w:rFonts w:ascii="Trebuchet MS" w:hAnsi="Trebuchet MS"/>
          <w:b/>
          <w:bCs/>
        </w:rPr>
        <w:t xml:space="preserve"> DIRECTOR EXECUTIV</w:t>
      </w:r>
    </w:p>
    <w:p w14:paraId="459A1416" w14:textId="77777777" w:rsidR="00B5085C" w:rsidRPr="00B5085C" w:rsidRDefault="00B5085C" w:rsidP="00B5085C">
      <w:pPr>
        <w:tabs>
          <w:tab w:val="left" w:pos="295"/>
        </w:tabs>
        <w:spacing w:after="0" w:line="240" w:lineRule="auto"/>
        <w:jc w:val="center"/>
        <w:rPr>
          <w:rFonts w:ascii="Trebuchet MS" w:hAnsi="Trebuchet MS"/>
          <w:b/>
          <w:bCs/>
        </w:rPr>
      </w:pPr>
      <w:r w:rsidRPr="00B5085C">
        <w:rPr>
          <w:rFonts w:ascii="Trebuchet MS" w:hAnsi="Trebuchet MS"/>
          <w:b/>
          <w:bCs/>
        </w:rPr>
        <w:t>Chim. Mirela – Aurelia RAICU</w:t>
      </w:r>
    </w:p>
    <w:p w14:paraId="43017572" w14:textId="77777777" w:rsidR="00B5085C" w:rsidRPr="00B5085C" w:rsidRDefault="00B5085C" w:rsidP="00B5085C">
      <w:pPr>
        <w:tabs>
          <w:tab w:val="left" w:pos="295"/>
        </w:tabs>
        <w:spacing w:after="0" w:line="240" w:lineRule="auto"/>
        <w:jc w:val="center"/>
        <w:rPr>
          <w:rFonts w:ascii="Trebuchet MS" w:hAnsi="Trebuchet MS"/>
          <w:b/>
          <w:bCs/>
        </w:rPr>
      </w:pPr>
      <w:r w:rsidRPr="00B5085C">
        <w:rPr>
          <w:rFonts w:ascii="Trebuchet MS" w:hAnsi="Trebuchet MS"/>
          <w:b/>
          <w:bCs/>
        </w:rPr>
        <w:t xml:space="preserve">      </w:t>
      </w:r>
    </w:p>
    <w:p w14:paraId="0692CECA" w14:textId="77777777" w:rsidR="00B5085C" w:rsidRPr="00B5085C" w:rsidRDefault="00B5085C" w:rsidP="000E0CD5">
      <w:pPr>
        <w:tabs>
          <w:tab w:val="left" w:pos="295"/>
        </w:tabs>
        <w:spacing w:after="0" w:line="240" w:lineRule="auto"/>
        <w:rPr>
          <w:rFonts w:ascii="Trebuchet MS" w:hAnsi="Trebuchet MS"/>
          <w:b/>
          <w:bCs/>
        </w:rPr>
      </w:pPr>
    </w:p>
    <w:p w14:paraId="1A3285BB" w14:textId="77777777" w:rsidR="00B5085C" w:rsidRPr="00B5085C" w:rsidRDefault="00B5085C" w:rsidP="000E0CD5">
      <w:pPr>
        <w:tabs>
          <w:tab w:val="left" w:pos="295"/>
        </w:tabs>
        <w:spacing w:after="0" w:line="240" w:lineRule="auto"/>
        <w:rPr>
          <w:rFonts w:ascii="Trebuchet MS" w:hAnsi="Trebuchet MS"/>
          <w:b/>
          <w:bCs/>
        </w:rPr>
      </w:pPr>
    </w:p>
    <w:p w14:paraId="1F411DBE" w14:textId="77777777" w:rsidR="00B5085C" w:rsidRPr="000E0CD5" w:rsidRDefault="00B5085C" w:rsidP="00B5085C">
      <w:pPr>
        <w:tabs>
          <w:tab w:val="left" w:pos="295"/>
        </w:tabs>
        <w:spacing w:after="0" w:line="240" w:lineRule="auto"/>
        <w:jc w:val="center"/>
        <w:rPr>
          <w:rFonts w:ascii="Trebuchet MS" w:hAnsi="Trebuchet MS"/>
          <w:bCs/>
        </w:rPr>
      </w:pPr>
    </w:p>
    <w:p w14:paraId="201ECE74" w14:textId="62609EBF" w:rsidR="00B5085C" w:rsidRPr="000E0CD5" w:rsidRDefault="000E0CD5" w:rsidP="00B5085C">
      <w:pPr>
        <w:tabs>
          <w:tab w:val="left" w:pos="295"/>
        </w:tabs>
        <w:spacing w:after="0" w:line="240" w:lineRule="auto"/>
        <w:jc w:val="center"/>
        <w:rPr>
          <w:rFonts w:ascii="Trebuchet MS" w:hAnsi="Trebuchet MS"/>
          <w:bCs/>
        </w:rPr>
      </w:pPr>
      <w:r w:rsidRPr="000E0CD5">
        <w:rPr>
          <w:rFonts w:ascii="Trebuchet MS" w:hAnsi="Trebuchet MS"/>
          <w:bCs/>
        </w:rPr>
        <w:t xml:space="preserve">    </w:t>
      </w:r>
      <w:r w:rsidR="00B5085C" w:rsidRPr="000E0CD5">
        <w:rPr>
          <w:rFonts w:ascii="Trebuchet MS" w:hAnsi="Trebuchet MS"/>
          <w:bCs/>
        </w:rPr>
        <w:t>Avizat: Șef Serviciu</w:t>
      </w:r>
      <w:r w:rsidR="00B5085C" w:rsidRPr="000E0CD5">
        <w:rPr>
          <w:rFonts w:ascii="Trebuchet MS" w:hAnsi="Trebuchet MS"/>
          <w:bCs/>
        </w:rPr>
        <w:tab/>
      </w:r>
      <w:r w:rsidR="00B5085C" w:rsidRPr="000E0CD5">
        <w:rPr>
          <w:rFonts w:ascii="Trebuchet MS" w:hAnsi="Trebuchet MS"/>
          <w:bCs/>
        </w:rPr>
        <w:tab/>
      </w:r>
      <w:r w:rsidR="00B5085C" w:rsidRPr="000E0CD5">
        <w:rPr>
          <w:rFonts w:ascii="Trebuchet MS" w:hAnsi="Trebuchet MS"/>
          <w:bCs/>
        </w:rPr>
        <w:tab/>
        <w:t xml:space="preserve">  </w:t>
      </w:r>
      <w:r w:rsidRPr="000E0CD5">
        <w:rPr>
          <w:rFonts w:ascii="Trebuchet MS" w:hAnsi="Trebuchet MS"/>
          <w:bCs/>
        </w:rPr>
        <w:t xml:space="preserve">                           </w:t>
      </w:r>
      <w:r w:rsidR="00B5085C" w:rsidRPr="000E0CD5">
        <w:rPr>
          <w:rFonts w:ascii="Trebuchet MS" w:hAnsi="Trebuchet MS"/>
          <w:bCs/>
        </w:rPr>
        <w:t>Avizat: Șef Serviciu</w:t>
      </w:r>
    </w:p>
    <w:p w14:paraId="58E2F61B" w14:textId="77777777" w:rsidR="00B5085C" w:rsidRPr="000E0CD5" w:rsidRDefault="00B5085C" w:rsidP="00B5085C">
      <w:pPr>
        <w:tabs>
          <w:tab w:val="left" w:pos="295"/>
        </w:tabs>
        <w:spacing w:after="0" w:line="240" w:lineRule="auto"/>
        <w:jc w:val="center"/>
        <w:rPr>
          <w:rFonts w:ascii="Trebuchet MS" w:hAnsi="Trebuchet MS"/>
          <w:bCs/>
        </w:rPr>
      </w:pPr>
      <w:r w:rsidRPr="000E0CD5">
        <w:rPr>
          <w:rFonts w:ascii="Trebuchet MS" w:hAnsi="Trebuchet MS"/>
          <w:bCs/>
        </w:rPr>
        <w:t>Avize, Acorduri, Autorizaţii,                                         Calitatea Factorilor de Mediu</w:t>
      </w:r>
    </w:p>
    <w:p w14:paraId="16084BF8" w14:textId="0754B97A" w:rsidR="00B5085C" w:rsidRPr="000E0CD5" w:rsidRDefault="000E0CD5" w:rsidP="000E0CD5">
      <w:pPr>
        <w:tabs>
          <w:tab w:val="left" w:pos="295"/>
          <w:tab w:val="left" w:pos="1004"/>
          <w:tab w:val="left" w:pos="7091"/>
        </w:tabs>
        <w:spacing w:after="0" w:line="240" w:lineRule="auto"/>
        <w:rPr>
          <w:rFonts w:ascii="Trebuchet MS" w:hAnsi="Trebuchet MS"/>
          <w:b/>
          <w:bCs/>
        </w:rPr>
      </w:pPr>
      <w:r w:rsidRPr="000E0CD5">
        <w:rPr>
          <w:rFonts w:ascii="Trebuchet MS" w:hAnsi="Trebuchet MS"/>
          <w:bCs/>
        </w:rPr>
        <w:tab/>
        <w:t xml:space="preserve">       </w:t>
      </w:r>
      <w:r w:rsidRPr="000E0CD5">
        <w:rPr>
          <w:rFonts w:ascii="Trebuchet MS" w:hAnsi="Trebuchet MS"/>
        </w:rPr>
        <w:t>ing. Daniela STRĂINU</w:t>
      </w:r>
      <w:r>
        <w:rPr>
          <w:rFonts w:ascii="Trebuchet MS" w:hAnsi="Trebuchet MS"/>
        </w:rPr>
        <w:tab/>
      </w:r>
      <w:r w:rsidRPr="000E0CD5">
        <w:rPr>
          <w:rFonts w:ascii="Trebuchet MS" w:hAnsi="Trebuchet MS"/>
        </w:rPr>
        <w:t xml:space="preserve">ing. Elena MICU                                                                                                                                                                                                                                                                                                                                                                                                                                                                                                                                                                                                                                                                                                                                                                                                                                                                                                                                                                                                                                                                                                                                                                                                                                                                                                                                                                                                                                                                                                                                                                                                                                                                                                                                                                                                                                                                                                                                                                                                                                                                                                                                                                                                                                                                                                                                                                                                                                                                                                                                                                                                                                                                                                                                                                                                                                                                                                                                                                                                                                                                                                                                                                                                                                                                                                                                                                                                                                                                                                                                                                                                                                                                                                                                                                                                                                                                                                                                                                                               </w:t>
      </w:r>
    </w:p>
    <w:p w14:paraId="57571A9F" w14:textId="77777777" w:rsidR="00B5085C" w:rsidRPr="00B5085C" w:rsidRDefault="00B5085C" w:rsidP="00B5085C">
      <w:pPr>
        <w:tabs>
          <w:tab w:val="left" w:pos="295"/>
        </w:tabs>
        <w:spacing w:after="0" w:line="240" w:lineRule="auto"/>
        <w:jc w:val="center"/>
        <w:rPr>
          <w:rFonts w:ascii="Trebuchet MS" w:hAnsi="Trebuchet MS"/>
          <w:b/>
          <w:bCs/>
        </w:rPr>
      </w:pPr>
    </w:p>
    <w:p w14:paraId="27C8B52E" w14:textId="77777777" w:rsidR="00B5085C" w:rsidRDefault="00B5085C" w:rsidP="000E0CD5">
      <w:pPr>
        <w:tabs>
          <w:tab w:val="left" w:pos="295"/>
        </w:tabs>
        <w:spacing w:after="0" w:line="240" w:lineRule="auto"/>
        <w:rPr>
          <w:rFonts w:ascii="Trebuchet MS" w:hAnsi="Trebuchet MS"/>
          <w:b/>
          <w:bCs/>
        </w:rPr>
      </w:pPr>
    </w:p>
    <w:p w14:paraId="18C4E7B7" w14:textId="77777777" w:rsidR="000E0CD5" w:rsidRDefault="000E0CD5" w:rsidP="000E0CD5">
      <w:pPr>
        <w:tabs>
          <w:tab w:val="left" w:pos="295"/>
        </w:tabs>
        <w:spacing w:after="0" w:line="240" w:lineRule="auto"/>
        <w:rPr>
          <w:rFonts w:ascii="Trebuchet MS" w:hAnsi="Trebuchet MS"/>
          <w:b/>
          <w:bCs/>
        </w:rPr>
      </w:pPr>
    </w:p>
    <w:p w14:paraId="54FA22A2" w14:textId="77777777" w:rsidR="000E0CD5" w:rsidRDefault="000E0CD5" w:rsidP="000E0CD5">
      <w:pPr>
        <w:tabs>
          <w:tab w:val="left" w:pos="295"/>
        </w:tabs>
        <w:spacing w:after="0" w:line="240" w:lineRule="auto"/>
        <w:rPr>
          <w:rFonts w:ascii="Trebuchet MS" w:hAnsi="Trebuchet MS"/>
          <w:b/>
          <w:bCs/>
        </w:rPr>
      </w:pPr>
    </w:p>
    <w:p w14:paraId="1B0F81D0" w14:textId="77777777" w:rsidR="000E0CD5" w:rsidRPr="00B5085C" w:rsidRDefault="000E0CD5" w:rsidP="000E0CD5">
      <w:pPr>
        <w:tabs>
          <w:tab w:val="left" w:pos="295"/>
        </w:tabs>
        <w:spacing w:after="0" w:line="240" w:lineRule="auto"/>
        <w:rPr>
          <w:rFonts w:ascii="Trebuchet MS" w:hAnsi="Trebuchet MS"/>
          <w:b/>
          <w:bCs/>
        </w:rPr>
      </w:pPr>
    </w:p>
    <w:p w14:paraId="59DB804C" w14:textId="77777777" w:rsidR="00B5085C" w:rsidRPr="000E0CD5" w:rsidRDefault="00B5085C" w:rsidP="000E0CD5">
      <w:pPr>
        <w:tabs>
          <w:tab w:val="left" w:pos="295"/>
        </w:tabs>
        <w:spacing w:after="0" w:line="240" w:lineRule="auto"/>
        <w:rPr>
          <w:rFonts w:ascii="Trebuchet MS" w:hAnsi="Trebuchet MS"/>
          <w:bCs/>
        </w:rPr>
      </w:pPr>
      <w:r w:rsidRPr="000E0CD5">
        <w:rPr>
          <w:rFonts w:ascii="Trebuchet MS" w:hAnsi="Trebuchet MS"/>
          <w:bCs/>
        </w:rPr>
        <w:t xml:space="preserve">     Întocmit: cons. Radu Alina</w:t>
      </w:r>
    </w:p>
    <w:p w14:paraId="2D5AD227" w14:textId="0B1790B7" w:rsidR="00E315DE" w:rsidRPr="00B5085C" w:rsidRDefault="00450C30" w:rsidP="000E0CD5">
      <w:pPr>
        <w:tabs>
          <w:tab w:val="left" w:pos="295"/>
        </w:tabs>
        <w:spacing w:after="0" w:line="240" w:lineRule="auto"/>
        <w:rPr>
          <w:rFonts w:ascii="Trebuchet MS" w:hAnsi="Trebuchet MS"/>
          <w:bCs/>
        </w:rPr>
      </w:pPr>
      <w:r>
        <w:rPr>
          <w:rFonts w:ascii="Trebuchet MS" w:hAnsi="Trebuchet MS"/>
          <w:bCs/>
        </w:rPr>
        <w:t xml:space="preserve">     Nr.A.A.A. ............/</w:t>
      </w:r>
      <w:r w:rsidR="008245E8">
        <w:rPr>
          <w:rFonts w:ascii="Trebuchet MS" w:hAnsi="Trebuchet MS"/>
          <w:bCs/>
        </w:rPr>
        <w:t>07.08.2024</w:t>
      </w:r>
    </w:p>
    <w:p w14:paraId="103CE8C1" w14:textId="77777777" w:rsidR="00E315DE" w:rsidRDefault="00E315DE" w:rsidP="007F2C29">
      <w:pPr>
        <w:tabs>
          <w:tab w:val="left" w:pos="295"/>
        </w:tabs>
        <w:spacing w:after="0" w:line="240" w:lineRule="auto"/>
        <w:jc w:val="center"/>
        <w:rPr>
          <w:rFonts w:ascii="Trebuchet MS" w:hAnsi="Trebuchet MS"/>
          <w:b/>
          <w:bCs/>
        </w:rPr>
      </w:pPr>
    </w:p>
    <w:p w14:paraId="0BB9EBA3" w14:textId="77777777" w:rsidR="00E315DE" w:rsidRDefault="00E315DE" w:rsidP="007F2C29">
      <w:pPr>
        <w:tabs>
          <w:tab w:val="left" w:pos="295"/>
        </w:tabs>
        <w:spacing w:after="0" w:line="240" w:lineRule="auto"/>
        <w:jc w:val="center"/>
        <w:rPr>
          <w:rFonts w:ascii="Trebuchet MS" w:hAnsi="Trebuchet MS"/>
          <w:b/>
          <w:bCs/>
        </w:rPr>
      </w:pPr>
    </w:p>
    <w:p w14:paraId="7691968A" w14:textId="77777777" w:rsidR="00E315DE" w:rsidRDefault="00E315DE" w:rsidP="007F2C29">
      <w:pPr>
        <w:tabs>
          <w:tab w:val="left" w:pos="295"/>
        </w:tabs>
        <w:spacing w:after="0" w:line="240" w:lineRule="auto"/>
        <w:jc w:val="center"/>
        <w:rPr>
          <w:rFonts w:ascii="Trebuchet MS" w:hAnsi="Trebuchet MS"/>
          <w:b/>
          <w:bCs/>
        </w:rPr>
      </w:pPr>
    </w:p>
    <w:p w14:paraId="4A493387" w14:textId="77777777" w:rsidR="00E315DE" w:rsidRDefault="00E315DE" w:rsidP="007F2C29">
      <w:pPr>
        <w:tabs>
          <w:tab w:val="left" w:pos="295"/>
        </w:tabs>
        <w:spacing w:after="0" w:line="240" w:lineRule="auto"/>
        <w:jc w:val="center"/>
        <w:rPr>
          <w:rFonts w:ascii="Trebuchet MS" w:hAnsi="Trebuchet MS"/>
          <w:b/>
          <w:bCs/>
        </w:rPr>
      </w:pPr>
    </w:p>
    <w:p w14:paraId="754AA492" w14:textId="77777777" w:rsidR="00E315DE" w:rsidRDefault="00E315DE" w:rsidP="007F2C29">
      <w:pPr>
        <w:tabs>
          <w:tab w:val="left" w:pos="295"/>
        </w:tabs>
        <w:spacing w:after="0" w:line="240" w:lineRule="auto"/>
        <w:jc w:val="center"/>
        <w:rPr>
          <w:rFonts w:ascii="Trebuchet MS" w:hAnsi="Trebuchet MS"/>
          <w:b/>
          <w:bCs/>
        </w:rPr>
      </w:pPr>
    </w:p>
    <w:p w14:paraId="4B986FC5" w14:textId="77777777" w:rsidR="00E315DE" w:rsidRDefault="00E315DE" w:rsidP="007F2C29">
      <w:pPr>
        <w:tabs>
          <w:tab w:val="left" w:pos="295"/>
        </w:tabs>
        <w:spacing w:after="0" w:line="240" w:lineRule="auto"/>
        <w:jc w:val="center"/>
        <w:rPr>
          <w:rFonts w:ascii="Trebuchet MS" w:hAnsi="Trebuchet MS"/>
          <w:b/>
          <w:bCs/>
        </w:rPr>
      </w:pPr>
    </w:p>
    <w:p w14:paraId="3204C6C9" w14:textId="77777777" w:rsidR="00E315DE" w:rsidRDefault="00E315DE" w:rsidP="007F2C29">
      <w:pPr>
        <w:tabs>
          <w:tab w:val="left" w:pos="295"/>
        </w:tabs>
        <w:spacing w:after="0" w:line="240" w:lineRule="auto"/>
        <w:jc w:val="center"/>
        <w:rPr>
          <w:rFonts w:ascii="Trebuchet MS" w:hAnsi="Trebuchet MS"/>
          <w:b/>
          <w:bCs/>
        </w:rPr>
      </w:pPr>
    </w:p>
    <w:p w14:paraId="7C4AEE46" w14:textId="77777777" w:rsidR="00E315DE" w:rsidRDefault="00E315DE" w:rsidP="007F2C29">
      <w:pPr>
        <w:tabs>
          <w:tab w:val="left" w:pos="295"/>
        </w:tabs>
        <w:spacing w:after="0" w:line="240" w:lineRule="auto"/>
        <w:jc w:val="center"/>
        <w:rPr>
          <w:rFonts w:ascii="Trebuchet MS" w:hAnsi="Trebuchet MS"/>
          <w:b/>
          <w:bCs/>
        </w:rPr>
      </w:pPr>
    </w:p>
    <w:p w14:paraId="61A3EACA" w14:textId="77777777" w:rsidR="00E315DE" w:rsidRDefault="00E315DE" w:rsidP="007F2C29">
      <w:pPr>
        <w:tabs>
          <w:tab w:val="left" w:pos="295"/>
        </w:tabs>
        <w:spacing w:after="0" w:line="240" w:lineRule="auto"/>
        <w:jc w:val="center"/>
        <w:rPr>
          <w:rFonts w:ascii="Trebuchet MS" w:hAnsi="Trebuchet MS"/>
          <w:b/>
          <w:bCs/>
        </w:rPr>
      </w:pPr>
    </w:p>
    <w:p w14:paraId="68732EDB" w14:textId="77777777" w:rsidR="00E315DE" w:rsidRDefault="00E315DE" w:rsidP="007F2C29">
      <w:pPr>
        <w:tabs>
          <w:tab w:val="left" w:pos="295"/>
        </w:tabs>
        <w:spacing w:after="0" w:line="240" w:lineRule="auto"/>
        <w:jc w:val="center"/>
        <w:rPr>
          <w:rFonts w:ascii="Trebuchet MS" w:hAnsi="Trebuchet MS"/>
          <w:b/>
          <w:bCs/>
        </w:rPr>
      </w:pPr>
    </w:p>
    <w:p w14:paraId="25D981D8" w14:textId="77777777" w:rsidR="00E315DE" w:rsidRDefault="00E315DE" w:rsidP="007F2C29">
      <w:pPr>
        <w:tabs>
          <w:tab w:val="left" w:pos="295"/>
        </w:tabs>
        <w:spacing w:after="0" w:line="240" w:lineRule="auto"/>
        <w:jc w:val="center"/>
        <w:rPr>
          <w:rFonts w:ascii="Trebuchet MS" w:hAnsi="Trebuchet MS"/>
          <w:b/>
          <w:bCs/>
        </w:rPr>
      </w:pPr>
    </w:p>
    <w:p w14:paraId="2456FFBB" w14:textId="77777777" w:rsidR="00E315DE" w:rsidRDefault="00E315DE" w:rsidP="007F2C29">
      <w:pPr>
        <w:tabs>
          <w:tab w:val="left" w:pos="295"/>
        </w:tabs>
        <w:spacing w:after="0" w:line="240" w:lineRule="auto"/>
        <w:jc w:val="center"/>
        <w:rPr>
          <w:rFonts w:ascii="Trebuchet MS" w:hAnsi="Trebuchet MS"/>
          <w:b/>
          <w:bCs/>
        </w:rPr>
      </w:pPr>
    </w:p>
    <w:p w14:paraId="389D6E9E" w14:textId="77777777" w:rsidR="00E315DE" w:rsidRDefault="00E315DE" w:rsidP="007F2C29">
      <w:pPr>
        <w:tabs>
          <w:tab w:val="left" w:pos="295"/>
        </w:tabs>
        <w:spacing w:after="0" w:line="240" w:lineRule="auto"/>
        <w:jc w:val="center"/>
        <w:rPr>
          <w:rFonts w:ascii="Trebuchet MS" w:hAnsi="Trebuchet MS"/>
          <w:b/>
          <w:bCs/>
        </w:rPr>
      </w:pPr>
    </w:p>
    <w:p w14:paraId="0AA97A65" w14:textId="77777777" w:rsidR="00E315DE" w:rsidRDefault="00E315DE" w:rsidP="007F2C29">
      <w:pPr>
        <w:tabs>
          <w:tab w:val="left" w:pos="295"/>
        </w:tabs>
        <w:spacing w:after="0" w:line="240" w:lineRule="auto"/>
        <w:jc w:val="center"/>
        <w:rPr>
          <w:rFonts w:ascii="Trebuchet MS" w:hAnsi="Trebuchet MS"/>
          <w:b/>
          <w:bCs/>
        </w:rPr>
      </w:pPr>
    </w:p>
    <w:p w14:paraId="22C923C0" w14:textId="77777777" w:rsidR="00E315DE" w:rsidRDefault="00E315DE" w:rsidP="007F2C29">
      <w:pPr>
        <w:tabs>
          <w:tab w:val="left" w:pos="295"/>
        </w:tabs>
        <w:spacing w:after="0" w:line="240" w:lineRule="auto"/>
        <w:jc w:val="center"/>
        <w:rPr>
          <w:rFonts w:ascii="Trebuchet MS" w:hAnsi="Trebuchet MS"/>
          <w:b/>
          <w:bCs/>
        </w:rPr>
      </w:pPr>
    </w:p>
    <w:p w14:paraId="196D32ED" w14:textId="77777777" w:rsidR="00E315DE" w:rsidRDefault="00E315DE" w:rsidP="007F2C29">
      <w:pPr>
        <w:tabs>
          <w:tab w:val="left" w:pos="295"/>
        </w:tabs>
        <w:spacing w:after="0" w:line="240" w:lineRule="auto"/>
        <w:jc w:val="center"/>
        <w:rPr>
          <w:rFonts w:ascii="Trebuchet MS" w:hAnsi="Trebuchet MS"/>
          <w:b/>
          <w:bCs/>
        </w:rPr>
      </w:pPr>
    </w:p>
    <w:p w14:paraId="0D476E17" w14:textId="77777777" w:rsidR="00E315DE" w:rsidRDefault="00E315DE" w:rsidP="007F2C29">
      <w:pPr>
        <w:tabs>
          <w:tab w:val="left" w:pos="295"/>
        </w:tabs>
        <w:spacing w:after="0" w:line="240" w:lineRule="auto"/>
        <w:jc w:val="center"/>
        <w:rPr>
          <w:rFonts w:ascii="Trebuchet MS" w:hAnsi="Trebuchet MS"/>
          <w:b/>
          <w:bCs/>
        </w:rPr>
      </w:pPr>
    </w:p>
    <w:p w14:paraId="0857207B" w14:textId="77777777" w:rsidR="00E315DE" w:rsidRDefault="00E315DE" w:rsidP="007F2C29">
      <w:pPr>
        <w:tabs>
          <w:tab w:val="left" w:pos="295"/>
        </w:tabs>
        <w:spacing w:after="0" w:line="240" w:lineRule="auto"/>
        <w:jc w:val="center"/>
        <w:rPr>
          <w:rFonts w:ascii="Trebuchet MS" w:hAnsi="Trebuchet MS"/>
          <w:b/>
          <w:bCs/>
        </w:rPr>
      </w:pPr>
    </w:p>
    <w:p w14:paraId="1185C409" w14:textId="77777777" w:rsidR="00E315DE" w:rsidRDefault="00E315DE" w:rsidP="007F2C29">
      <w:pPr>
        <w:tabs>
          <w:tab w:val="left" w:pos="295"/>
        </w:tabs>
        <w:spacing w:after="0" w:line="240" w:lineRule="auto"/>
        <w:jc w:val="center"/>
        <w:rPr>
          <w:rFonts w:ascii="Trebuchet MS" w:hAnsi="Trebuchet MS"/>
          <w:b/>
          <w:bCs/>
        </w:rPr>
      </w:pPr>
    </w:p>
    <w:p w14:paraId="53BE4D55" w14:textId="77777777" w:rsidR="00E315DE" w:rsidRDefault="00E315DE" w:rsidP="007F2C29">
      <w:pPr>
        <w:tabs>
          <w:tab w:val="left" w:pos="295"/>
        </w:tabs>
        <w:spacing w:after="0" w:line="240" w:lineRule="auto"/>
        <w:jc w:val="center"/>
        <w:rPr>
          <w:rFonts w:ascii="Trebuchet MS" w:hAnsi="Trebuchet MS"/>
          <w:b/>
          <w:bCs/>
        </w:rPr>
      </w:pPr>
    </w:p>
    <w:p w14:paraId="46A99B55" w14:textId="77777777" w:rsidR="00E315DE" w:rsidRDefault="00E315DE" w:rsidP="007F2C29">
      <w:pPr>
        <w:tabs>
          <w:tab w:val="left" w:pos="295"/>
        </w:tabs>
        <w:spacing w:after="0" w:line="240" w:lineRule="auto"/>
        <w:jc w:val="center"/>
        <w:rPr>
          <w:rFonts w:ascii="Trebuchet MS" w:hAnsi="Trebuchet MS"/>
          <w:b/>
          <w:bCs/>
        </w:rPr>
      </w:pPr>
    </w:p>
    <w:p w14:paraId="73B8E378" w14:textId="77777777" w:rsidR="00E315DE" w:rsidRDefault="00E315DE" w:rsidP="007F2C29">
      <w:pPr>
        <w:tabs>
          <w:tab w:val="left" w:pos="295"/>
        </w:tabs>
        <w:spacing w:after="0" w:line="240" w:lineRule="auto"/>
        <w:jc w:val="center"/>
        <w:rPr>
          <w:rFonts w:ascii="Trebuchet MS" w:hAnsi="Trebuchet MS"/>
          <w:b/>
          <w:bCs/>
        </w:rPr>
      </w:pPr>
    </w:p>
    <w:p w14:paraId="16FB5966" w14:textId="77777777" w:rsidR="00E315DE" w:rsidRDefault="00E315DE" w:rsidP="007F2C29">
      <w:pPr>
        <w:tabs>
          <w:tab w:val="left" w:pos="295"/>
        </w:tabs>
        <w:spacing w:after="0" w:line="240" w:lineRule="auto"/>
        <w:jc w:val="center"/>
        <w:rPr>
          <w:rFonts w:ascii="Trebuchet MS" w:hAnsi="Trebuchet MS"/>
          <w:b/>
          <w:bCs/>
        </w:rPr>
      </w:pPr>
    </w:p>
    <w:p w14:paraId="43A1599F" w14:textId="77777777" w:rsidR="00E315DE" w:rsidRDefault="00E315DE" w:rsidP="007F2C29">
      <w:pPr>
        <w:tabs>
          <w:tab w:val="left" w:pos="295"/>
        </w:tabs>
        <w:spacing w:after="0" w:line="240" w:lineRule="auto"/>
        <w:jc w:val="center"/>
        <w:rPr>
          <w:rFonts w:ascii="Trebuchet MS" w:hAnsi="Trebuchet MS"/>
          <w:b/>
          <w:bCs/>
        </w:rPr>
      </w:pPr>
    </w:p>
    <w:p w14:paraId="1FF8121D" w14:textId="77777777" w:rsidR="00E315DE" w:rsidRDefault="00E315DE" w:rsidP="007F2C29">
      <w:pPr>
        <w:tabs>
          <w:tab w:val="left" w:pos="295"/>
        </w:tabs>
        <w:spacing w:after="0" w:line="240" w:lineRule="auto"/>
        <w:jc w:val="center"/>
        <w:rPr>
          <w:rFonts w:ascii="Trebuchet MS" w:hAnsi="Trebuchet MS"/>
          <w:b/>
          <w:bCs/>
        </w:rPr>
      </w:pPr>
    </w:p>
    <w:p w14:paraId="0ADBA4DA" w14:textId="77777777" w:rsidR="00E315DE" w:rsidRDefault="00E315DE" w:rsidP="007F2C29">
      <w:pPr>
        <w:tabs>
          <w:tab w:val="left" w:pos="295"/>
        </w:tabs>
        <w:spacing w:after="0" w:line="240" w:lineRule="auto"/>
        <w:jc w:val="center"/>
        <w:rPr>
          <w:rFonts w:ascii="Trebuchet MS" w:hAnsi="Trebuchet MS"/>
          <w:b/>
          <w:bCs/>
        </w:rPr>
      </w:pPr>
    </w:p>
    <w:p w14:paraId="274FE928" w14:textId="77777777" w:rsidR="00E315DE" w:rsidRDefault="00E315DE" w:rsidP="007F2C29">
      <w:pPr>
        <w:tabs>
          <w:tab w:val="left" w:pos="295"/>
        </w:tabs>
        <w:spacing w:after="0" w:line="240" w:lineRule="auto"/>
        <w:jc w:val="center"/>
        <w:rPr>
          <w:rFonts w:ascii="Trebuchet MS" w:hAnsi="Trebuchet MS"/>
          <w:b/>
          <w:bCs/>
        </w:rPr>
      </w:pPr>
    </w:p>
    <w:p w14:paraId="3FB07295" w14:textId="77777777" w:rsidR="00E315DE" w:rsidRDefault="00E315DE" w:rsidP="007F2C29">
      <w:pPr>
        <w:tabs>
          <w:tab w:val="left" w:pos="295"/>
        </w:tabs>
        <w:spacing w:after="0" w:line="240" w:lineRule="auto"/>
        <w:jc w:val="center"/>
        <w:rPr>
          <w:rFonts w:ascii="Trebuchet MS" w:hAnsi="Trebuchet MS"/>
          <w:b/>
          <w:bCs/>
        </w:rPr>
      </w:pPr>
    </w:p>
    <w:p w14:paraId="6F2889CE" w14:textId="77777777" w:rsidR="00E315DE" w:rsidRDefault="00E315DE" w:rsidP="007F2C29">
      <w:pPr>
        <w:tabs>
          <w:tab w:val="left" w:pos="295"/>
        </w:tabs>
        <w:spacing w:after="0" w:line="240" w:lineRule="auto"/>
        <w:jc w:val="center"/>
        <w:rPr>
          <w:rFonts w:ascii="Trebuchet MS" w:hAnsi="Trebuchet MS"/>
          <w:b/>
          <w:bCs/>
        </w:rPr>
      </w:pPr>
    </w:p>
    <w:p w14:paraId="013B8F36" w14:textId="77777777" w:rsidR="00E315DE" w:rsidRDefault="00E315DE" w:rsidP="007F2C29">
      <w:pPr>
        <w:tabs>
          <w:tab w:val="left" w:pos="295"/>
        </w:tabs>
        <w:spacing w:after="0" w:line="240" w:lineRule="auto"/>
        <w:jc w:val="center"/>
        <w:rPr>
          <w:rFonts w:ascii="Trebuchet MS" w:hAnsi="Trebuchet MS"/>
          <w:b/>
          <w:bCs/>
        </w:rPr>
      </w:pPr>
    </w:p>
    <w:p w14:paraId="64F1C955" w14:textId="77777777" w:rsidR="00E315DE" w:rsidRDefault="00E315DE" w:rsidP="007F2C29">
      <w:pPr>
        <w:tabs>
          <w:tab w:val="left" w:pos="295"/>
        </w:tabs>
        <w:spacing w:after="0" w:line="240" w:lineRule="auto"/>
        <w:jc w:val="center"/>
        <w:rPr>
          <w:rFonts w:ascii="Trebuchet MS" w:hAnsi="Trebuchet MS"/>
          <w:b/>
          <w:bCs/>
        </w:rPr>
      </w:pPr>
    </w:p>
    <w:p w14:paraId="644F1FF9" w14:textId="77777777" w:rsidR="007F2C29" w:rsidRPr="007F2C29" w:rsidRDefault="007F2C29" w:rsidP="007F2C29">
      <w:pPr>
        <w:tabs>
          <w:tab w:val="left" w:pos="295"/>
        </w:tabs>
        <w:spacing w:after="0" w:line="240" w:lineRule="auto"/>
        <w:jc w:val="right"/>
        <w:rPr>
          <w:rFonts w:ascii="Trebuchet MS" w:hAnsi="Trebuchet MS"/>
          <w:bCs/>
        </w:rPr>
      </w:pPr>
    </w:p>
    <w:p w14:paraId="30356593" w14:textId="77777777" w:rsidR="008F2B16" w:rsidRDefault="008F2B16" w:rsidP="008F2B16">
      <w:pPr>
        <w:tabs>
          <w:tab w:val="left" w:pos="295"/>
        </w:tabs>
        <w:spacing w:after="0" w:line="240" w:lineRule="auto"/>
        <w:jc w:val="right"/>
        <w:rPr>
          <w:rFonts w:ascii="Trebuchet MS" w:hAnsi="Trebuchet MS"/>
          <w:b/>
          <w:bCs/>
        </w:rPr>
      </w:pPr>
    </w:p>
    <w:sectPr w:rsidR="008F2B16" w:rsidSect="000E2B6F">
      <w:headerReference w:type="even" r:id="rId8"/>
      <w:headerReference w:type="default" r:id="rId9"/>
      <w:footerReference w:type="even" r:id="rId10"/>
      <w:footerReference w:type="default" r:id="rId11"/>
      <w:headerReference w:type="first" r:id="rId12"/>
      <w:footerReference w:type="first" r:id="rId13"/>
      <w:pgSz w:w="11906" w:h="16838" w:code="9"/>
      <w:pgMar w:top="1440" w:right="1080" w:bottom="1440" w:left="1080" w:header="567" w:footer="697"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771373" w14:textId="77777777" w:rsidR="00040F3E" w:rsidRDefault="00040F3E" w:rsidP="00143ACD">
      <w:pPr>
        <w:spacing w:after="0" w:line="240" w:lineRule="auto"/>
      </w:pPr>
      <w:r>
        <w:separator/>
      </w:r>
    </w:p>
  </w:endnote>
  <w:endnote w:type="continuationSeparator" w:id="0">
    <w:p w14:paraId="339BDA46" w14:textId="77777777" w:rsidR="00040F3E" w:rsidRDefault="00040F3E" w:rsidP="00143A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ebdings">
    <w:panose1 w:val="05030102010509060703"/>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rebuchet MS">
    <w:panose1 w:val="020B0603020202020204"/>
    <w:charset w:val="00"/>
    <w:family w:val="swiss"/>
    <w:pitch w:val="variable"/>
    <w:sig w:usb0="00000687" w:usb1="00000000" w:usb2="00000000" w:usb3="00000000" w:csb0="0000009F" w:csb1="00000000"/>
  </w:font>
  <w:font w:name="Open Sans">
    <w:altName w:val="Arial"/>
    <w:charset w:val="00"/>
    <w:family w:val="swiss"/>
    <w:pitch w:val="variable"/>
    <w:sig w:usb0="E00002EF" w:usb1="4000205B" w:usb2="00000028" w:usb3="00000000" w:csb0="0000019F" w:csb1="00000000"/>
  </w:font>
  <w:font w:name="Mangal">
    <w:panose1 w:val="00000400000000000000"/>
    <w:charset w:val="01"/>
    <w:family w:val="roman"/>
    <w:notTrueType/>
    <w:pitch w:val="variable"/>
    <w:sig w:usb0="00002000" w:usb1="00000000" w:usb2="00000000" w:usb3="00000000" w:csb0="00000000" w:csb1="00000000"/>
  </w:font>
  <w:font w:name="Garamond">
    <w:panose1 w:val="02020404030301010803"/>
    <w:charset w:val="00"/>
    <w:family w:val="roman"/>
    <w:pitch w:val="variable"/>
    <w:sig w:usb0="00000287" w:usb1="00000000" w:usb2="00000000" w:usb3="00000000" w:csb0="0000009F" w:csb1="00000000"/>
  </w:font>
  <w:font w:name="Avalon">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FormalScrp421 BT">
    <w:panose1 w:val="00000000000000000000"/>
    <w:charset w:val="00"/>
    <w:family w:val="script"/>
    <w:notTrueType/>
    <w:pitch w:val="variable"/>
    <w:sig w:usb0="00000003" w:usb1="00000000" w:usb2="00000000" w:usb3="00000000" w:csb0="00000001" w:csb1="00000000"/>
  </w:font>
  <w:font w:name="Liberation Serif">
    <w:altName w:val="Times New Roman"/>
    <w:charset w:val="EE"/>
    <w:family w:val="roman"/>
    <w:pitch w:val="variable"/>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11FCE3" w14:textId="77777777" w:rsidR="001F2C7A" w:rsidRDefault="001F2C7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b/>
      </w:rPr>
      <w:id w:val="1432709992"/>
      <w:docPartObj>
        <w:docPartGallery w:val="Page Numbers (Bottom of Page)"/>
        <w:docPartUnique/>
      </w:docPartObj>
    </w:sdtPr>
    <w:sdtEndPr>
      <w:rPr>
        <w:sz w:val="14"/>
        <w:szCs w:val="14"/>
      </w:rPr>
    </w:sdtEndPr>
    <w:sdtContent>
      <w:sdt>
        <w:sdtPr>
          <w:rPr>
            <w:b/>
            <w:sz w:val="14"/>
            <w:szCs w:val="14"/>
          </w:rPr>
          <w:id w:val="-847089812"/>
          <w:docPartObj>
            <w:docPartGallery w:val="Page Numbers (Top of Page)"/>
            <w:docPartUnique/>
          </w:docPartObj>
        </w:sdtPr>
        <w:sdtEndPr/>
        <w:sdtContent>
          <w:p w14:paraId="721F2C30" w14:textId="59CBEC01" w:rsidR="00BA3EEB" w:rsidRPr="00EC18C4" w:rsidRDefault="00BA3EEB" w:rsidP="00BA3EEB">
            <w:pPr>
              <w:pStyle w:val="Footer"/>
              <w:jc w:val="right"/>
              <w:rPr>
                <w:b/>
                <w:sz w:val="14"/>
                <w:szCs w:val="14"/>
              </w:rPr>
            </w:pPr>
            <w:r w:rsidRPr="00EC18C4">
              <w:rPr>
                <w:rFonts w:ascii="Trebuchet MS" w:hAnsi="Trebuchet MS"/>
                <w:b/>
                <w:sz w:val="14"/>
                <w:szCs w:val="14"/>
              </w:rPr>
              <w:t xml:space="preserve">Pagină </w:t>
            </w:r>
            <w:r w:rsidRPr="00EC18C4">
              <w:rPr>
                <w:rFonts w:ascii="Trebuchet MS" w:hAnsi="Trebuchet MS"/>
                <w:b/>
                <w:bCs/>
                <w:sz w:val="14"/>
                <w:szCs w:val="14"/>
              </w:rPr>
              <w:fldChar w:fldCharType="begin"/>
            </w:r>
            <w:r w:rsidRPr="00EC18C4">
              <w:rPr>
                <w:rFonts w:ascii="Trebuchet MS" w:hAnsi="Trebuchet MS"/>
                <w:b/>
                <w:bCs/>
                <w:sz w:val="14"/>
                <w:szCs w:val="14"/>
              </w:rPr>
              <w:instrText>PAGE</w:instrText>
            </w:r>
            <w:r w:rsidRPr="00EC18C4">
              <w:rPr>
                <w:rFonts w:ascii="Trebuchet MS" w:hAnsi="Trebuchet MS"/>
                <w:b/>
                <w:bCs/>
                <w:sz w:val="14"/>
                <w:szCs w:val="14"/>
              </w:rPr>
              <w:fldChar w:fldCharType="separate"/>
            </w:r>
            <w:r w:rsidR="008245E8">
              <w:rPr>
                <w:rFonts w:ascii="Trebuchet MS" w:hAnsi="Trebuchet MS"/>
                <w:b/>
                <w:bCs/>
                <w:noProof/>
                <w:sz w:val="14"/>
                <w:szCs w:val="14"/>
              </w:rPr>
              <w:t>2</w:t>
            </w:r>
            <w:r w:rsidRPr="00EC18C4">
              <w:rPr>
                <w:rFonts w:ascii="Trebuchet MS" w:hAnsi="Trebuchet MS"/>
                <w:b/>
                <w:bCs/>
                <w:sz w:val="14"/>
                <w:szCs w:val="14"/>
              </w:rPr>
              <w:fldChar w:fldCharType="end"/>
            </w:r>
            <w:r w:rsidRPr="00EC18C4">
              <w:rPr>
                <w:rFonts w:ascii="Trebuchet MS" w:hAnsi="Trebuchet MS"/>
                <w:b/>
                <w:sz w:val="14"/>
                <w:szCs w:val="14"/>
              </w:rPr>
              <w:t xml:space="preserve"> din </w:t>
            </w:r>
            <w:r w:rsidR="001F2C7A">
              <w:rPr>
                <w:rFonts w:ascii="Trebuchet MS" w:hAnsi="Trebuchet MS"/>
                <w:b/>
                <w:bCs/>
                <w:sz w:val="14"/>
                <w:szCs w:val="14"/>
              </w:rPr>
              <w:t>6</w:t>
            </w:r>
          </w:p>
        </w:sdtContent>
      </w:sdt>
    </w:sdtContent>
  </w:sdt>
  <w:p w14:paraId="722CA43F" w14:textId="3635BEB5" w:rsidR="00BE578C" w:rsidRDefault="00BE578C" w:rsidP="004A0605">
    <w:pPr>
      <w:pStyle w:val="Footer1"/>
      <w:ind w:left="284"/>
      <w:rPr>
        <w:color w:val="auto"/>
        <w:sz w:val="16"/>
        <w:szCs w:val="16"/>
      </w:rPr>
    </w:pPr>
    <w:r>
      <w:rPr>
        <w:color w:val="auto"/>
        <w:sz w:val="16"/>
        <w:szCs w:val="16"/>
      </w:rPr>
      <w:t>Agenția pentru Protecția Mediului Tulcea</w:t>
    </w:r>
  </w:p>
  <w:p w14:paraId="2A223C48" w14:textId="1D312A69" w:rsidR="004A0605" w:rsidRPr="008C0D4E" w:rsidRDefault="004A0605" w:rsidP="004A0605">
    <w:pPr>
      <w:pStyle w:val="Footer1"/>
      <w:ind w:left="284"/>
      <w:rPr>
        <w:color w:val="auto"/>
        <w:sz w:val="16"/>
        <w:szCs w:val="16"/>
      </w:rPr>
    </w:pPr>
    <w:r w:rsidRPr="008C0D4E">
      <w:rPr>
        <w:color w:val="auto"/>
        <w:sz w:val="16"/>
        <w:szCs w:val="16"/>
      </w:rPr>
      <w:t xml:space="preserve">Str. </w:t>
    </w:r>
    <w:r w:rsidR="005446FA">
      <w:rPr>
        <w:color w:val="auto"/>
        <w:sz w:val="16"/>
        <w:szCs w:val="16"/>
      </w:rPr>
      <w:t>14 Noiembrie, nr.5, mun.Tulcea, Cod poștal 820009</w:t>
    </w:r>
  </w:p>
  <w:p w14:paraId="7E6F5624" w14:textId="77777777" w:rsidR="004A0605" w:rsidRDefault="004A0605" w:rsidP="004A0605">
    <w:pPr>
      <w:pStyle w:val="Footer1"/>
      <w:ind w:left="284"/>
      <w:rPr>
        <w:color w:val="auto"/>
        <w:sz w:val="16"/>
        <w:szCs w:val="16"/>
      </w:rPr>
    </w:pPr>
    <w:r w:rsidRPr="008C0D4E">
      <w:rPr>
        <w:color w:val="auto"/>
        <w:sz w:val="16"/>
        <w:szCs w:val="16"/>
      </w:rPr>
      <w:t>Tel.: 0240510620, 0240510622, Fax 0240510621</w:t>
    </w:r>
    <w:r>
      <w:rPr>
        <w:color w:val="auto"/>
        <w:sz w:val="16"/>
        <w:szCs w:val="16"/>
      </w:rPr>
      <w:t xml:space="preserve">, </w:t>
    </w:r>
  </w:p>
  <w:p w14:paraId="1048A7EE" w14:textId="77777777" w:rsidR="004A0605" w:rsidRPr="008C0D4E" w:rsidRDefault="004A0605" w:rsidP="004A0605">
    <w:pPr>
      <w:pStyle w:val="Footer1"/>
      <w:ind w:left="284"/>
      <w:rPr>
        <w:color w:val="auto"/>
        <w:sz w:val="16"/>
        <w:szCs w:val="16"/>
      </w:rPr>
    </w:pPr>
    <w:r w:rsidRPr="008C0D4E">
      <w:rPr>
        <w:color w:val="auto"/>
        <w:sz w:val="16"/>
        <w:szCs w:val="16"/>
      </w:rPr>
      <w:t xml:space="preserve">e-mail: </w:t>
    </w:r>
    <w:hyperlink r:id="rId1" w:history="1">
      <w:r w:rsidRPr="008C0D4E">
        <w:rPr>
          <w:rStyle w:val="Hyperlink"/>
          <w:color w:val="auto"/>
          <w:sz w:val="16"/>
          <w:szCs w:val="16"/>
          <w:u w:val="none"/>
        </w:rPr>
        <w:t>office.tulcea@apmtl.anpm.ro</w:t>
      </w:r>
    </w:hyperlink>
    <w:r w:rsidRPr="008C0D4E">
      <w:rPr>
        <w:color w:val="auto"/>
        <w:sz w:val="16"/>
        <w:szCs w:val="16"/>
      </w:rPr>
      <w:t xml:space="preserve">, website: </w:t>
    </w:r>
    <w:hyperlink r:id="rId2" w:history="1">
      <w:r w:rsidRPr="008C0D4E">
        <w:rPr>
          <w:color w:val="auto"/>
          <w:sz w:val="16"/>
          <w:szCs w:val="16"/>
        </w:rPr>
        <w:t>http://apmtl.anpm.ro</w:t>
      </w:r>
    </w:hyperlink>
    <w:r w:rsidRPr="008C0D4E">
      <w:rPr>
        <w:color w:val="auto"/>
        <w:sz w:val="16"/>
        <w:szCs w:val="16"/>
      </w:rPr>
      <w:t xml:space="preserve"> </w:t>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66"/>
    </w:tblGrid>
    <w:tr w:rsidR="004A0605" w:rsidRPr="008C0D4E" w14:paraId="2F316D80" w14:textId="77777777" w:rsidTr="00CA1DF6">
      <w:trPr>
        <w:trHeight w:val="254"/>
      </w:trPr>
      <w:tc>
        <w:tcPr>
          <w:tcW w:w="6466" w:type="dxa"/>
          <w:shd w:val="clear" w:color="auto" w:fill="auto"/>
          <w:vAlign w:val="center"/>
        </w:tcPr>
        <w:p w14:paraId="4E5F0AE2" w14:textId="77777777" w:rsidR="004A0605" w:rsidRPr="008C0D4E" w:rsidRDefault="004A0605" w:rsidP="00CA1DF6">
          <w:pPr>
            <w:pStyle w:val="Header"/>
            <w:rPr>
              <w:rFonts w:ascii="Trebuchet MS" w:hAnsi="Trebuchet MS" w:cs="Open Sans"/>
              <w:sz w:val="16"/>
              <w:szCs w:val="16"/>
              <w:shd w:val="clear" w:color="auto" w:fill="FFFFFF"/>
            </w:rPr>
          </w:pPr>
          <w:r w:rsidRPr="008C0D4E">
            <w:rPr>
              <w:rFonts w:ascii="Trebuchet MS" w:hAnsi="Trebuchet MS" w:cs="Open Sans"/>
              <w:sz w:val="16"/>
              <w:szCs w:val="16"/>
              <w:shd w:val="clear" w:color="auto" w:fill="FFFFFF"/>
            </w:rPr>
            <w:t>Operator de date cu caracter personal, conform Regulamentului (UE) 2016/679</w:t>
          </w:r>
        </w:p>
      </w:tc>
    </w:tr>
  </w:tbl>
  <w:p w14:paraId="4410F7E4" w14:textId="2319A6D7" w:rsidR="0090061B" w:rsidRPr="00D62259" w:rsidRDefault="0090061B" w:rsidP="00113AE2">
    <w:pPr>
      <w:pStyle w:val="Footer1"/>
      <w:ind w:left="284"/>
      <w:rPr>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82457203"/>
      <w:docPartObj>
        <w:docPartGallery w:val="Page Numbers (Bottom of Page)"/>
        <w:docPartUnique/>
      </w:docPartObj>
    </w:sdtPr>
    <w:sdtEndPr>
      <w:rPr>
        <w:b/>
      </w:rPr>
    </w:sdtEndPr>
    <w:sdtContent>
      <w:sdt>
        <w:sdtPr>
          <w:id w:val="-1569726091"/>
          <w:docPartObj>
            <w:docPartGallery w:val="Page Numbers (Top of Page)"/>
            <w:docPartUnique/>
          </w:docPartObj>
        </w:sdtPr>
        <w:sdtEndPr>
          <w:rPr>
            <w:b/>
          </w:rPr>
        </w:sdtEndPr>
        <w:sdtContent>
          <w:p w14:paraId="4AA38FBC" w14:textId="77777777" w:rsidR="00584009" w:rsidRDefault="00584009">
            <w:pPr>
              <w:pStyle w:val="Footer"/>
              <w:jc w:val="right"/>
            </w:pPr>
          </w:p>
          <w:p w14:paraId="16664DF5" w14:textId="0BC4507C" w:rsidR="004C0CE7" w:rsidRPr="00E315DE" w:rsidRDefault="00063246" w:rsidP="00063246">
            <w:pPr>
              <w:pStyle w:val="Footer"/>
              <w:tabs>
                <w:tab w:val="left" w:pos="425"/>
                <w:tab w:val="right" w:pos="9746"/>
              </w:tabs>
              <w:rPr>
                <w:b/>
              </w:rPr>
            </w:pPr>
            <w:r w:rsidRPr="00E315DE">
              <w:rPr>
                <w:rFonts w:ascii="Trebuchet MS" w:hAnsi="Trebuchet MS"/>
                <w:b/>
                <w:sz w:val="14"/>
                <w:szCs w:val="14"/>
              </w:rPr>
              <w:t xml:space="preserve">      </w:t>
            </w:r>
            <w:r w:rsidRPr="00E315DE">
              <w:rPr>
                <w:rFonts w:ascii="Trebuchet MS" w:hAnsi="Trebuchet MS"/>
                <w:b/>
                <w:sz w:val="16"/>
                <w:szCs w:val="16"/>
              </w:rPr>
              <w:t>Agenția pentru Protecția Mediului Tulcea</w:t>
            </w:r>
            <w:r w:rsidRPr="00E315DE">
              <w:rPr>
                <w:rFonts w:ascii="Trebuchet MS" w:hAnsi="Trebuchet MS"/>
                <w:b/>
                <w:sz w:val="14"/>
                <w:szCs w:val="14"/>
              </w:rPr>
              <w:tab/>
            </w:r>
            <w:r w:rsidRPr="00E315DE">
              <w:rPr>
                <w:rFonts w:ascii="Trebuchet MS" w:hAnsi="Trebuchet MS"/>
                <w:b/>
                <w:sz w:val="14"/>
                <w:szCs w:val="14"/>
              </w:rPr>
              <w:tab/>
              <w:t xml:space="preserve">                                                               </w:t>
            </w:r>
            <w:r w:rsidR="004C0CE7" w:rsidRPr="00E315DE">
              <w:rPr>
                <w:rFonts w:ascii="Trebuchet MS" w:hAnsi="Trebuchet MS"/>
                <w:b/>
                <w:sz w:val="14"/>
                <w:szCs w:val="14"/>
              </w:rPr>
              <w:t xml:space="preserve">Pagină </w:t>
            </w:r>
            <w:r w:rsidR="004C0CE7" w:rsidRPr="00E315DE">
              <w:rPr>
                <w:rFonts w:ascii="Trebuchet MS" w:hAnsi="Trebuchet MS"/>
                <w:b/>
                <w:bCs/>
                <w:sz w:val="14"/>
                <w:szCs w:val="14"/>
              </w:rPr>
              <w:fldChar w:fldCharType="begin"/>
            </w:r>
            <w:r w:rsidR="004C0CE7" w:rsidRPr="00E315DE">
              <w:rPr>
                <w:rFonts w:ascii="Trebuchet MS" w:hAnsi="Trebuchet MS"/>
                <w:b/>
                <w:bCs/>
                <w:sz w:val="14"/>
                <w:szCs w:val="14"/>
              </w:rPr>
              <w:instrText>PAGE</w:instrText>
            </w:r>
            <w:r w:rsidR="004C0CE7" w:rsidRPr="00E315DE">
              <w:rPr>
                <w:rFonts w:ascii="Trebuchet MS" w:hAnsi="Trebuchet MS"/>
                <w:b/>
                <w:bCs/>
                <w:sz w:val="14"/>
                <w:szCs w:val="14"/>
              </w:rPr>
              <w:fldChar w:fldCharType="separate"/>
            </w:r>
            <w:r w:rsidR="008245E8">
              <w:rPr>
                <w:rFonts w:ascii="Trebuchet MS" w:hAnsi="Trebuchet MS"/>
                <w:b/>
                <w:bCs/>
                <w:noProof/>
                <w:sz w:val="14"/>
                <w:szCs w:val="14"/>
              </w:rPr>
              <w:t>1</w:t>
            </w:r>
            <w:r w:rsidR="004C0CE7" w:rsidRPr="00E315DE">
              <w:rPr>
                <w:rFonts w:ascii="Trebuchet MS" w:hAnsi="Trebuchet MS"/>
                <w:b/>
                <w:bCs/>
                <w:sz w:val="14"/>
                <w:szCs w:val="14"/>
              </w:rPr>
              <w:fldChar w:fldCharType="end"/>
            </w:r>
            <w:r w:rsidR="004C0CE7" w:rsidRPr="00E315DE">
              <w:rPr>
                <w:rFonts w:ascii="Trebuchet MS" w:hAnsi="Trebuchet MS"/>
                <w:b/>
                <w:sz w:val="14"/>
                <w:szCs w:val="14"/>
              </w:rPr>
              <w:t xml:space="preserve"> din </w:t>
            </w:r>
            <w:r w:rsidR="001F2C7A">
              <w:rPr>
                <w:rFonts w:ascii="Trebuchet MS" w:hAnsi="Trebuchet MS"/>
                <w:b/>
                <w:bCs/>
                <w:sz w:val="14"/>
                <w:szCs w:val="14"/>
              </w:rPr>
              <w:t>6</w:t>
            </w:r>
            <w:r w:rsidRPr="00E315DE">
              <w:rPr>
                <w:rFonts w:ascii="Trebuchet MS" w:hAnsi="Trebuchet MS"/>
                <w:b/>
                <w:bCs/>
                <w:sz w:val="14"/>
                <w:szCs w:val="14"/>
              </w:rPr>
              <w:t xml:space="preserve"> </w:t>
            </w:r>
          </w:p>
        </w:sdtContent>
      </w:sdt>
    </w:sdtContent>
  </w:sdt>
  <w:p w14:paraId="6C56C373" w14:textId="7E3498A7" w:rsidR="004A0605" w:rsidRPr="008C0D4E" w:rsidRDefault="004A0605" w:rsidP="004A0605">
    <w:pPr>
      <w:pStyle w:val="Footer1"/>
      <w:ind w:left="284"/>
      <w:rPr>
        <w:color w:val="auto"/>
        <w:sz w:val="16"/>
        <w:szCs w:val="16"/>
      </w:rPr>
    </w:pPr>
    <w:r w:rsidRPr="008C0D4E">
      <w:rPr>
        <w:color w:val="auto"/>
        <w:sz w:val="16"/>
        <w:szCs w:val="16"/>
      </w:rPr>
      <w:t xml:space="preserve">Str. </w:t>
    </w:r>
    <w:r w:rsidR="005446FA">
      <w:rPr>
        <w:color w:val="auto"/>
        <w:sz w:val="16"/>
        <w:szCs w:val="16"/>
      </w:rPr>
      <w:t>14 Noiembrie</w:t>
    </w:r>
    <w:r w:rsidRPr="008C0D4E">
      <w:rPr>
        <w:color w:val="auto"/>
        <w:sz w:val="16"/>
        <w:szCs w:val="16"/>
      </w:rPr>
      <w:t>,</w:t>
    </w:r>
    <w:r w:rsidR="005446FA">
      <w:rPr>
        <w:color w:val="auto"/>
        <w:sz w:val="16"/>
        <w:szCs w:val="16"/>
      </w:rPr>
      <w:t xml:space="preserve"> nr.5,</w:t>
    </w:r>
    <w:r w:rsidRPr="008C0D4E">
      <w:rPr>
        <w:color w:val="auto"/>
        <w:sz w:val="16"/>
        <w:szCs w:val="16"/>
      </w:rPr>
      <w:t xml:space="preserve"> </w:t>
    </w:r>
    <w:r w:rsidR="005446FA">
      <w:rPr>
        <w:color w:val="auto"/>
        <w:sz w:val="16"/>
        <w:szCs w:val="16"/>
      </w:rPr>
      <w:t>mun.Tulcea, Cod poștal 820009</w:t>
    </w:r>
  </w:p>
  <w:p w14:paraId="5795112E" w14:textId="77777777" w:rsidR="004A0605" w:rsidRDefault="004A0605" w:rsidP="004A0605">
    <w:pPr>
      <w:pStyle w:val="Footer1"/>
      <w:ind w:left="284"/>
      <w:rPr>
        <w:color w:val="auto"/>
        <w:sz w:val="16"/>
        <w:szCs w:val="16"/>
      </w:rPr>
    </w:pPr>
    <w:r w:rsidRPr="008C0D4E">
      <w:rPr>
        <w:color w:val="auto"/>
        <w:sz w:val="16"/>
        <w:szCs w:val="16"/>
      </w:rPr>
      <w:t>Tel.: 0240510620, 0240510622, Fax 0240510621</w:t>
    </w:r>
    <w:r>
      <w:rPr>
        <w:color w:val="auto"/>
        <w:sz w:val="16"/>
        <w:szCs w:val="16"/>
      </w:rPr>
      <w:t xml:space="preserve">, </w:t>
    </w:r>
  </w:p>
  <w:p w14:paraId="0CC10794" w14:textId="77777777" w:rsidR="004A0605" w:rsidRPr="008C0D4E" w:rsidRDefault="004A0605" w:rsidP="004A0605">
    <w:pPr>
      <w:pStyle w:val="Footer1"/>
      <w:ind w:left="284"/>
      <w:rPr>
        <w:color w:val="auto"/>
        <w:sz w:val="16"/>
        <w:szCs w:val="16"/>
      </w:rPr>
    </w:pPr>
    <w:r w:rsidRPr="008C0D4E">
      <w:rPr>
        <w:color w:val="auto"/>
        <w:sz w:val="16"/>
        <w:szCs w:val="16"/>
      </w:rPr>
      <w:t xml:space="preserve">e-mail: </w:t>
    </w:r>
    <w:hyperlink r:id="rId1" w:history="1">
      <w:r w:rsidRPr="008C0D4E">
        <w:rPr>
          <w:rStyle w:val="Hyperlink"/>
          <w:color w:val="auto"/>
          <w:sz w:val="16"/>
          <w:szCs w:val="16"/>
          <w:u w:val="none"/>
        </w:rPr>
        <w:t>office.tulcea@apmtl.anpm.ro</w:t>
      </w:r>
    </w:hyperlink>
    <w:r w:rsidRPr="008C0D4E">
      <w:rPr>
        <w:color w:val="auto"/>
        <w:sz w:val="16"/>
        <w:szCs w:val="16"/>
      </w:rPr>
      <w:t xml:space="preserve">, website: </w:t>
    </w:r>
    <w:hyperlink r:id="rId2" w:history="1">
      <w:r w:rsidRPr="008C0D4E">
        <w:rPr>
          <w:color w:val="auto"/>
          <w:sz w:val="16"/>
          <w:szCs w:val="16"/>
        </w:rPr>
        <w:t>http://apmtl.anpm.ro</w:t>
      </w:r>
    </w:hyperlink>
    <w:r w:rsidRPr="008C0D4E">
      <w:rPr>
        <w:color w:val="auto"/>
        <w:sz w:val="16"/>
        <w:szCs w:val="16"/>
      </w:rPr>
      <w:t xml:space="preserve"> </w:t>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66"/>
    </w:tblGrid>
    <w:tr w:rsidR="004A0605" w:rsidRPr="008C0D4E" w14:paraId="61464AB0" w14:textId="77777777" w:rsidTr="00CA1DF6">
      <w:trPr>
        <w:trHeight w:val="254"/>
      </w:trPr>
      <w:tc>
        <w:tcPr>
          <w:tcW w:w="6466" w:type="dxa"/>
          <w:shd w:val="clear" w:color="auto" w:fill="auto"/>
          <w:vAlign w:val="center"/>
        </w:tcPr>
        <w:p w14:paraId="644C6186" w14:textId="77777777" w:rsidR="004A0605" w:rsidRPr="008C0D4E" w:rsidRDefault="004A0605" w:rsidP="00CA1DF6">
          <w:pPr>
            <w:pStyle w:val="Header"/>
            <w:rPr>
              <w:rFonts w:ascii="Trebuchet MS" w:hAnsi="Trebuchet MS" w:cs="Open Sans"/>
              <w:sz w:val="16"/>
              <w:szCs w:val="16"/>
              <w:shd w:val="clear" w:color="auto" w:fill="FFFFFF"/>
            </w:rPr>
          </w:pPr>
          <w:r w:rsidRPr="008C0D4E">
            <w:rPr>
              <w:rFonts w:ascii="Trebuchet MS" w:hAnsi="Trebuchet MS" w:cs="Open Sans"/>
              <w:sz w:val="16"/>
              <w:szCs w:val="16"/>
              <w:shd w:val="clear" w:color="auto" w:fill="FFFFFF"/>
            </w:rPr>
            <w:t>Operator de date cu caracter personal, conform Regulamentului (UE) 2016/679</w:t>
          </w:r>
        </w:p>
      </w:tc>
    </w:tr>
  </w:tbl>
  <w:p w14:paraId="70B7DF6D" w14:textId="01531B9B" w:rsidR="00BF021B" w:rsidRPr="00E84F3C" w:rsidRDefault="00BF021B" w:rsidP="00263844">
    <w:pPr>
      <w:pStyle w:val="Footer1"/>
      <w:ind w:left="284"/>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2DFB61" w14:textId="77777777" w:rsidR="00040F3E" w:rsidRDefault="00040F3E" w:rsidP="00143ACD">
      <w:pPr>
        <w:spacing w:after="0" w:line="240" w:lineRule="auto"/>
      </w:pPr>
      <w:r>
        <w:separator/>
      </w:r>
    </w:p>
  </w:footnote>
  <w:footnote w:type="continuationSeparator" w:id="0">
    <w:p w14:paraId="4153CA97" w14:textId="77777777" w:rsidR="00040F3E" w:rsidRDefault="00040F3E" w:rsidP="00143A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2101EC" w14:textId="77777777" w:rsidR="001F2C7A" w:rsidRDefault="001F2C7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B705BD" w14:textId="77777777" w:rsidR="001F2C7A" w:rsidRDefault="001F2C7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F605C0" w14:textId="1CAD9E30" w:rsidR="001B47C8" w:rsidRDefault="003E1982" w:rsidP="00D41783">
    <w:pPr>
      <w:pStyle w:val="Header"/>
      <w:rPr>
        <w:noProof/>
        <w:lang w:val="en-US"/>
      </w:rPr>
    </w:pPr>
    <w:r>
      <w:rPr>
        <w:noProof/>
        <w:lang w:val="en-US"/>
      </w:rPr>
      <w:drawing>
        <wp:anchor distT="0" distB="0" distL="114300" distR="114300" simplePos="0" relativeHeight="251659264" behindDoc="0" locked="0" layoutInCell="1" allowOverlap="1" wp14:anchorId="4B9A6690" wp14:editId="52951D24">
          <wp:simplePos x="0" y="0"/>
          <wp:positionH relativeFrom="page">
            <wp:posOffset>0</wp:posOffset>
          </wp:positionH>
          <wp:positionV relativeFrom="paragraph">
            <wp:posOffset>-364490</wp:posOffset>
          </wp:positionV>
          <wp:extent cx="7748905" cy="1849120"/>
          <wp:effectExtent l="0" t="0" r="0" b="0"/>
          <wp:wrapTopAndBottom/>
          <wp:docPr id="1" name="Imagine 9846277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4627737" name="Imagine 984627737"/>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48905" cy="184912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EECEE18" w14:textId="77777777" w:rsidR="003E1982" w:rsidRDefault="003E1982" w:rsidP="00D41783">
    <w:pPr>
      <w:pStyle w:val="Header"/>
      <w:rPr>
        <w:noProof/>
        <w:lang w:val="en-US"/>
      </w:rPr>
    </w:pPr>
  </w:p>
  <w:p w14:paraId="1276F2D3" w14:textId="77777777" w:rsidR="003E1982" w:rsidRDefault="003E1982" w:rsidP="00D41783">
    <w:pPr>
      <w:pStyle w:val="Header"/>
      <w:rPr>
        <w:noProof/>
        <w:lang w:val="en-US"/>
      </w:rPr>
    </w:pPr>
  </w:p>
  <w:p w14:paraId="784E55E6" w14:textId="77777777" w:rsidR="003E1982" w:rsidRDefault="003E1982" w:rsidP="00D41783">
    <w:pPr>
      <w:pStyle w:val="Header"/>
      <w:rPr>
        <w:noProof/>
        <w:lang w:val="en-US"/>
      </w:rPr>
    </w:pPr>
  </w:p>
  <w:p w14:paraId="7042632B" w14:textId="77777777" w:rsidR="003E1982" w:rsidRDefault="003E1982" w:rsidP="00D41783">
    <w:pPr>
      <w:pStyle w:val="Header"/>
      <w:rPr>
        <w:noProof/>
        <w:lang w:val="en-US"/>
      </w:rPr>
    </w:pPr>
  </w:p>
  <w:p w14:paraId="3DE36A53" w14:textId="77777777" w:rsidR="003E1982" w:rsidRDefault="003E1982" w:rsidP="00D41783">
    <w:pPr>
      <w:pStyle w:val="Header"/>
      <w:rPr>
        <w:noProof/>
        <w:lang w:val="en-US"/>
      </w:rPr>
    </w:pPr>
  </w:p>
  <w:p w14:paraId="5872B5D0" w14:textId="77777777" w:rsidR="003E1982" w:rsidRDefault="003E1982" w:rsidP="00D41783">
    <w:pPr>
      <w:pStyle w:val="Header"/>
      <w:rPr>
        <w:noProof/>
        <w:lang w:val="en-US"/>
      </w:rPr>
    </w:pPr>
  </w:p>
  <w:p w14:paraId="43B5C73A" w14:textId="77777777" w:rsidR="003E1982" w:rsidRDefault="003E1982" w:rsidP="00D41783">
    <w:pPr>
      <w:pStyle w:val="Header"/>
      <w:rPr>
        <w:noProof/>
        <w:lang w:val="en-US"/>
      </w:rPr>
    </w:pPr>
  </w:p>
  <w:p w14:paraId="2FA8CDAB" w14:textId="77777777" w:rsidR="003E1982" w:rsidRDefault="003E1982" w:rsidP="00D41783">
    <w:pPr>
      <w:pStyle w:val="Header"/>
      <w:rPr>
        <w:noProof/>
        <w:lang w:val="en-US"/>
      </w:rPr>
    </w:pPr>
  </w:p>
  <w:p w14:paraId="79E6EB8A" w14:textId="0831547C" w:rsidR="003E1982" w:rsidRDefault="003E1982" w:rsidP="003E1982">
    <w:pPr>
      <w:pStyle w:val="Header"/>
    </w:pPr>
    <w:r w:rsidRPr="007E6483">
      <w:rPr>
        <w:rFonts w:ascii="Trebuchet MS" w:hAnsi="Trebuchet MS"/>
        <w:b/>
        <w:bCs/>
        <w:sz w:val="28"/>
        <w:szCs w:val="28"/>
      </w:rPr>
      <w:t xml:space="preserve">AGENȚIA PENTRU PROTECȚIA MEDIULUI </w:t>
    </w:r>
    <w:r>
      <w:rPr>
        <w:rFonts w:ascii="Trebuchet MS" w:hAnsi="Trebuchet MS"/>
        <w:b/>
        <w:bCs/>
        <w:sz w:val="28"/>
        <w:szCs w:val="28"/>
      </w:rPr>
      <w:t>TULCEA</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90C1D"/>
    <w:multiLevelType w:val="hybridMultilevel"/>
    <w:tmpl w:val="2C30B6B8"/>
    <w:lvl w:ilvl="0" w:tplc="0409000F">
      <w:start w:val="1"/>
      <w:numFmt w:val="decimal"/>
      <w:lvlText w:val="%1."/>
      <w:lvlJc w:val="left"/>
      <w:pPr>
        <w:ind w:left="786" w:hanging="360"/>
      </w:pPr>
      <w:rPr>
        <w:rFonts w:cs="Times New Roman" w:hint="default"/>
      </w:rPr>
    </w:lvl>
    <w:lvl w:ilvl="1" w:tplc="04090019" w:tentative="1">
      <w:start w:val="1"/>
      <w:numFmt w:val="lowerLetter"/>
      <w:lvlText w:val="%2."/>
      <w:lvlJc w:val="left"/>
      <w:pPr>
        <w:ind w:left="1506" w:hanging="360"/>
      </w:pPr>
      <w:rPr>
        <w:rFonts w:cs="Times New Roman"/>
      </w:rPr>
    </w:lvl>
    <w:lvl w:ilvl="2" w:tplc="0409001B" w:tentative="1">
      <w:start w:val="1"/>
      <w:numFmt w:val="lowerRoman"/>
      <w:lvlText w:val="%3."/>
      <w:lvlJc w:val="right"/>
      <w:pPr>
        <w:ind w:left="2226" w:hanging="180"/>
      </w:pPr>
      <w:rPr>
        <w:rFonts w:cs="Times New Roman"/>
      </w:rPr>
    </w:lvl>
    <w:lvl w:ilvl="3" w:tplc="0409000F" w:tentative="1">
      <w:start w:val="1"/>
      <w:numFmt w:val="decimal"/>
      <w:lvlText w:val="%4."/>
      <w:lvlJc w:val="left"/>
      <w:pPr>
        <w:ind w:left="2946" w:hanging="360"/>
      </w:pPr>
      <w:rPr>
        <w:rFonts w:cs="Times New Roman"/>
      </w:rPr>
    </w:lvl>
    <w:lvl w:ilvl="4" w:tplc="04090019" w:tentative="1">
      <w:start w:val="1"/>
      <w:numFmt w:val="lowerLetter"/>
      <w:lvlText w:val="%5."/>
      <w:lvlJc w:val="left"/>
      <w:pPr>
        <w:ind w:left="3666" w:hanging="360"/>
      </w:pPr>
      <w:rPr>
        <w:rFonts w:cs="Times New Roman"/>
      </w:rPr>
    </w:lvl>
    <w:lvl w:ilvl="5" w:tplc="0409001B" w:tentative="1">
      <w:start w:val="1"/>
      <w:numFmt w:val="lowerRoman"/>
      <w:lvlText w:val="%6."/>
      <w:lvlJc w:val="right"/>
      <w:pPr>
        <w:ind w:left="4386" w:hanging="180"/>
      </w:pPr>
      <w:rPr>
        <w:rFonts w:cs="Times New Roman"/>
      </w:rPr>
    </w:lvl>
    <w:lvl w:ilvl="6" w:tplc="0409000F" w:tentative="1">
      <w:start w:val="1"/>
      <w:numFmt w:val="decimal"/>
      <w:lvlText w:val="%7."/>
      <w:lvlJc w:val="left"/>
      <w:pPr>
        <w:ind w:left="5106" w:hanging="360"/>
      </w:pPr>
      <w:rPr>
        <w:rFonts w:cs="Times New Roman"/>
      </w:rPr>
    </w:lvl>
    <w:lvl w:ilvl="7" w:tplc="04090019" w:tentative="1">
      <w:start w:val="1"/>
      <w:numFmt w:val="lowerLetter"/>
      <w:lvlText w:val="%8."/>
      <w:lvlJc w:val="left"/>
      <w:pPr>
        <w:ind w:left="5826" w:hanging="360"/>
      </w:pPr>
      <w:rPr>
        <w:rFonts w:cs="Times New Roman"/>
      </w:rPr>
    </w:lvl>
    <w:lvl w:ilvl="8" w:tplc="0409001B" w:tentative="1">
      <w:start w:val="1"/>
      <w:numFmt w:val="lowerRoman"/>
      <w:lvlText w:val="%9."/>
      <w:lvlJc w:val="right"/>
      <w:pPr>
        <w:ind w:left="6546" w:hanging="180"/>
      </w:pPr>
      <w:rPr>
        <w:rFonts w:cs="Times New Roman"/>
      </w:rPr>
    </w:lvl>
  </w:abstractNum>
  <w:abstractNum w:abstractNumId="1" w15:restartNumberingAfterBreak="0">
    <w:nsid w:val="067721B2"/>
    <w:multiLevelType w:val="hybridMultilevel"/>
    <w:tmpl w:val="A35213C0"/>
    <w:lvl w:ilvl="0" w:tplc="0916D316">
      <w:start w:val="1"/>
      <w:numFmt w:val="bullet"/>
      <w:lvlText w:val="-"/>
      <w:lvlJc w:val="left"/>
      <w:pPr>
        <w:ind w:left="360" w:hanging="360"/>
      </w:pPr>
      <w:rPr>
        <w:rFonts w:ascii="Arial" w:eastAsia="Times New Roman" w:hAnsi="Arial" w:cs="Aria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2" w15:restartNumberingAfterBreak="0">
    <w:nsid w:val="09E2430A"/>
    <w:multiLevelType w:val="hybridMultilevel"/>
    <w:tmpl w:val="1518B4CA"/>
    <w:lvl w:ilvl="0" w:tplc="1B0C0084">
      <w:start w:val="1"/>
      <w:numFmt w:val="bullet"/>
      <w:lvlText w:val="-"/>
      <w:lvlJc w:val="left"/>
      <w:pPr>
        <w:ind w:left="360" w:hanging="360"/>
      </w:pPr>
      <w:rPr>
        <w:rFonts w:ascii="Courier New" w:hAnsi="Courier New" w:hint="default"/>
      </w:rPr>
    </w:lvl>
    <w:lvl w:ilvl="1" w:tplc="04180003" w:tentative="1">
      <w:start w:val="1"/>
      <w:numFmt w:val="bullet"/>
      <w:lvlText w:val="o"/>
      <w:lvlJc w:val="left"/>
      <w:pPr>
        <w:ind w:left="1080" w:hanging="360"/>
      </w:pPr>
      <w:rPr>
        <w:rFonts w:ascii="Courier New" w:hAnsi="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3" w15:restartNumberingAfterBreak="0">
    <w:nsid w:val="125D353C"/>
    <w:multiLevelType w:val="hybridMultilevel"/>
    <w:tmpl w:val="892A83B8"/>
    <w:lvl w:ilvl="0" w:tplc="ED96589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A37594"/>
    <w:multiLevelType w:val="hybridMultilevel"/>
    <w:tmpl w:val="8B663D5C"/>
    <w:lvl w:ilvl="0" w:tplc="7F1007B2">
      <w:numFmt w:val="bullet"/>
      <w:lvlText w:val="-"/>
      <w:lvlJc w:val="left"/>
      <w:pPr>
        <w:ind w:left="450" w:hanging="360"/>
      </w:pPr>
      <w:rPr>
        <w:rFonts w:ascii="Times New Roman" w:eastAsia="Calibri" w:hAnsi="Times New Roman" w:cs="Times New Roman"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5" w15:restartNumberingAfterBreak="0">
    <w:nsid w:val="141E6C72"/>
    <w:multiLevelType w:val="hybridMultilevel"/>
    <w:tmpl w:val="50FEB5C0"/>
    <w:lvl w:ilvl="0" w:tplc="FFFFFFFF">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401024"/>
    <w:multiLevelType w:val="hybridMultilevel"/>
    <w:tmpl w:val="04FED52E"/>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005"/>
        </w:tabs>
        <w:ind w:left="1005" w:hanging="360"/>
      </w:pPr>
    </w:lvl>
    <w:lvl w:ilvl="2" w:tplc="04090005">
      <w:start w:val="1"/>
      <w:numFmt w:val="decimal"/>
      <w:lvlText w:val="%3."/>
      <w:lvlJc w:val="left"/>
      <w:pPr>
        <w:tabs>
          <w:tab w:val="num" w:pos="1725"/>
        </w:tabs>
        <w:ind w:left="1725" w:hanging="360"/>
      </w:pPr>
    </w:lvl>
    <w:lvl w:ilvl="3" w:tplc="04090001">
      <w:start w:val="1"/>
      <w:numFmt w:val="decimal"/>
      <w:lvlText w:val="%4."/>
      <w:lvlJc w:val="left"/>
      <w:pPr>
        <w:tabs>
          <w:tab w:val="num" w:pos="2445"/>
        </w:tabs>
        <w:ind w:left="2445" w:hanging="360"/>
      </w:pPr>
    </w:lvl>
    <w:lvl w:ilvl="4" w:tplc="04090003">
      <w:start w:val="1"/>
      <w:numFmt w:val="decimal"/>
      <w:lvlText w:val="%5."/>
      <w:lvlJc w:val="left"/>
      <w:pPr>
        <w:tabs>
          <w:tab w:val="num" w:pos="3165"/>
        </w:tabs>
        <w:ind w:left="3165" w:hanging="360"/>
      </w:pPr>
    </w:lvl>
    <w:lvl w:ilvl="5" w:tplc="04090005">
      <w:start w:val="1"/>
      <w:numFmt w:val="decimal"/>
      <w:lvlText w:val="%6."/>
      <w:lvlJc w:val="left"/>
      <w:pPr>
        <w:tabs>
          <w:tab w:val="num" w:pos="3885"/>
        </w:tabs>
        <w:ind w:left="3885" w:hanging="360"/>
      </w:pPr>
    </w:lvl>
    <w:lvl w:ilvl="6" w:tplc="04090001">
      <w:start w:val="1"/>
      <w:numFmt w:val="decimal"/>
      <w:lvlText w:val="%7."/>
      <w:lvlJc w:val="left"/>
      <w:pPr>
        <w:tabs>
          <w:tab w:val="num" w:pos="4605"/>
        </w:tabs>
        <w:ind w:left="4605" w:hanging="360"/>
      </w:pPr>
    </w:lvl>
    <w:lvl w:ilvl="7" w:tplc="04090003">
      <w:start w:val="1"/>
      <w:numFmt w:val="decimal"/>
      <w:lvlText w:val="%8."/>
      <w:lvlJc w:val="left"/>
      <w:pPr>
        <w:tabs>
          <w:tab w:val="num" w:pos="5325"/>
        </w:tabs>
        <w:ind w:left="5325" w:hanging="360"/>
      </w:pPr>
    </w:lvl>
    <w:lvl w:ilvl="8" w:tplc="04090005">
      <w:start w:val="1"/>
      <w:numFmt w:val="decimal"/>
      <w:lvlText w:val="%9."/>
      <w:lvlJc w:val="left"/>
      <w:pPr>
        <w:tabs>
          <w:tab w:val="num" w:pos="6045"/>
        </w:tabs>
        <w:ind w:left="6045" w:hanging="360"/>
      </w:pPr>
    </w:lvl>
  </w:abstractNum>
  <w:abstractNum w:abstractNumId="7" w15:restartNumberingAfterBreak="0">
    <w:nsid w:val="1FB34781"/>
    <w:multiLevelType w:val="hybridMultilevel"/>
    <w:tmpl w:val="A154C652"/>
    <w:lvl w:ilvl="0" w:tplc="0EFAEDD2">
      <w:start w:val="1"/>
      <w:numFmt w:val="bullet"/>
      <w:pStyle w:val="CRINASINDENT"/>
      <w:lvlText w:val=""/>
      <w:lvlJc w:val="left"/>
      <w:pPr>
        <w:tabs>
          <w:tab w:val="num" w:pos="1769"/>
        </w:tabs>
        <w:ind w:left="1769" w:hanging="709"/>
      </w:pPr>
      <w:rPr>
        <w:rFonts w:ascii="Webdings" w:hAnsi="Webdings" w:hint="default"/>
        <w:b w:val="0"/>
        <w:i w:val="0"/>
        <w:sz w:val="24"/>
      </w:rPr>
    </w:lvl>
    <w:lvl w:ilvl="1" w:tplc="04180003" w:tentative="1">
      <w:start w:val="1"/>
      <w:numFmt w:val="bullet"/>
      <w:lvlText w:val="o"/>
      <w:lvlJc w:val="left"/>
      <w:pPr>
        <w:tabs>
          <w:tab w:val="num" w:pos="2500"/>
        </w:tabs>
        <w:ind w:left="2500" w:hanging="360"/>
      </w:pPr>
      <w:rPr>
        <w:rFonts w:ascii="Courier New" w:hAnsi="Courier New" w:hint="default"/>
      </w:rPr>
    </w:lvl>
    <w:lvl w:ilvl="2" w:tplc="04180005" w:tentative="1">
      <w:start w:val="1"/>
      <w:numFmt w:val="bullet"/>
      <w:lvlText w:val=""/>
      <w:lvlJc w:val="left"/>
      <w:pPr>
        <w:tabs>
          <w:tab w:val="num" w:pos="3220"/>
        </w:tabs>
        <w:ind w:left="3220" w:hanging="360"/>
      </w:pPr>
      <w:rPr>
        <w:rFonts w:ascii="Wingdings" w:hAnsi="Wingdings" w:hint="default"/>
      </w:rPr>
    </w:lvl>
    <w:lvl w:ilvl="3" w:tplc="04180001" w:tentative="1">
      <w:start w:val="1"/>
      <w:numFmt w:val="bullet"/>
      <w:lvlText w:val=""/>
      <w:lvlJc w:val="left"/>
      <w:pPr>
        <w:tabs>
          <w:tab w:val="num" w:pos="3940"/>
        </w:tabs>
        <w:ind w:left="3940" w:hanging="360"/>
      </w:pPr>
      <w:rPr>
        <w:rFonts w:ascii="Symbol" w:hAnsi="Symbol" w:hint="default"/>
      </w:rPr>
    </w:lvl>
    <w:lvl w:ilvl="4" w:tplc="04180003" w:tentative="1">
      <w:start w:val="1"/>
      <w:numFmt w:val="bullet"/>
      <w:lvlText w:val="o"/>
      <w:lvlJc w:val="left"/>
      <w:pPr>
        <w:tabs>
          <w:tab w:val="num" w:pos="4660"/>
        </w:tabs>
        <w:ind w:left="4660" w:hanging="360"/>
      </w:pPr>
      <w:rPr>
        <w:rFonts w:ascii="Courier New" w:hAnsi="Courier New" w:hint="default"/>
      </w:rPr>
    </w:lvl>
    <w:lvl w:ilvl="5" w:tplc="04180005" w:tentative="1">
      <w:start w:val="1"/>
      <w:numFmt w:val="bullet"/>
      <w:lvlText w:val=""/>
      <w:lvlJc w:val="left"/>
      <w:pPr>
        <w:tabs>
          <w:tab w:val="num" w:pos="5380"/>
        </w:tabs>
        <w:ind w:left="5380" w:hanging="360"/>
      </w:pPr>
      <w:rPr>
        <w:rFonts w:ascii="Wingdings" w:hAnsi="Wingdings" w:hint="default"/>
      </w:rPr>
    </w:lvl>
    <w:lvl w:ilvl="6" w:tplc="04180001" w:tentative="1">
      <w:start w:val="1"/>
      <w:numFmt w:val="bullet"/>
      <w:lvlText w:val=""/>
      <w:lvlJc w:val="left"/>
      <w:pPr>
        <w:tabs>
          <w:tab w:val="num" w:pos="6100"/>
        </w:tabs>
        <w:ind w:left="6100" w:hanging="360"/>
      </w:pPr>
      <w:rPr>
        <w:rFonts w:ascii="Symbol" w:hAnsi="Symbol" w:hint="default"/>
      </w:rPr>
    </w:lvl>
    <w:lvl w:ilvl="7" w:tplc="04180003" w:tentative="1">
      <w:start w:val="1"/>
      <w:numFmt w:val="bullet"/>
      <w:lvlText w:val="o"/>
      <w:lvlJc w:val="left"/>
      <w:pPr>
        <w:tabs>
          <w:tab w:val="num" w:pos="6820"/>
        </w:tabs>
        <w:ind w:left="6820" w:hanging="360"/>
      </w:pPr>
      <w:rPr>
        <w:rFonts w:ascii="Courier New" w:hAnsi="Courier New" w:hint="default"/>
      </w:rPr>
    </w:lvl>
    <w:lvl w:ilvl="8" w:tplc="04180005" w:tentative="1">
      <w:start w:val="1"/>
      <w:numFmt w:val="bullet"/>
      <w:lvlText w:val=""/>
      <w:lvlJc w:val="left"/>
      <w:pPr>
        <w:tabs>
          <w:tab w:val="num" w:pos="7540"/>
        </w:tabs>
        <w:ind w:left="7540" w:hanging="360"/>
      </w:pPr>
      <w:rPr>
        <w:rFonts w:ascii="Wingdings" w:hAnsi="Wingdings" w:hint="default"/>
      </w:rPr>
    </w:lvl>
  </w:abstractNum>
  <w:abstractNum w:abstractNumId="8" w15:restartNumberingAfterBreak="0">
    <w:nsid w:val="216311DA"/>
    <w:multiLevelType w:val="hybridMultilevel"/>
    <w:tmpl w:val="46488358"/>
    <w:lvl w:ilvl="0" w:tplc="04090005">
      <w:start w:val="1"/>
      <w:numFmt w:val="bullet"/>
      <w:lvlText w:val=""/>
      <w:lvlJc w:val="left"/>
      <w:pPr>
        <w:tabs>
          <w:tab w:val="num" w:pos="540"/>
        </w:tabs>
        <w:ind w:left="540" w:hanging="360"/>
      </w:pPr>
      <w:rPr>
        <w:rFonts w:ascii="Wingdings" w:hAnsi="Wingdings" w:hint="default"/>
      </w:rPr>
    </w:lvl>
    <w:lvl w:ilvl="1" w:tplc="04090005">
      <w:start w:val="1"/>
      <w:numFmt w:val="bullet"/>
      <w:lvlText w:val=""/>
      <w:lvlJc w:val="left"/>
      <w:pPr>
        <w:tabs>
          <w:tab w:val="num" w:pos="1211"/>
        </w:tabs>
        <w:ind w:left="1211" w:hanging="360"/>
      </w:pPr>
      <w:rPr>
        <w:rFonts w:ascii="Wingdings" w:hAnsi="Wingdings" w:hint="default"/>
        <w:color w:val="auto"/>
      </w:rPr>
    </w:lvl>
    <w:lvl w:ilvl="2" w:tplc="04090005">
      <w:start w:val="1"/>
      <w:numFmt w:val="bullet"/>
      <w:lvlText w:val=""/>
      <w:lvlJc w:val="left"/>
      <w:pPr>
        <w:tabs>
          <w:tab w:val="num" w:pos="2160"/>
        </w:tabs>
        <w:ind w:left="2160" w:hanging="360"/>
      </w:pPr>
      <w:rPr>
        <w:rFonts w:ascii="Wingdings" w:hAnsi="Wingdings" w:hint="default"/>
      </w:rPr>
    </w:lvl>
    <w:lvl w:ilvl="3" w:tplc="2FB0F6BA">
      <w:numFmt w:val="bullet"/>
      <w:lvlText w:val="-"/>
      <w:lvlJc w:val="left"/>
      <w:pPr>
        <w:ind w:left="2880" w:hanging="360"/>
      </w:pPr>
      <w:rPr>
        <w:rFonts w:ascii="Times New Roman" w:eastAsia="Calibri" w:hAnsi="Times New Roman" w:cs="Times New Roman"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3896ACF"/>
    <w:multiLevelType w:val="hybridMultilevel"/>
    <w:tmpl w:val="056AF8E4"/>
    <w:lvl w:ilvl="0" w:tplc="A2BA3E8C">
      <w:start w:val="1"/>
      <w:numFmt w:val="decimal"/>
      <w:lvlText w:val="%1."/>
      <w:lvlJc w:val="left"/>
      <w:pPr>
        <w:ind w:left="405" w:hanging="405"/>
      </w:pPr>
      <w:rPr>
        <w:rFonts w:hint="default"/>
        <w:b/>
        <w:sz w:val="26"/>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5EC001B"/>
    <w:multiLevelType w:val="hybridMultilevel"/>
    <w:tmpl w:val="72FA4212"/>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1" w15:restartNumberingAfterBreak="0">
    <w:nsid w:val="26373BFF"/>
    <w:multiLevelType w:val="hybridMultilevel"/>
    <w:tmpl w:val="E21855B6"/>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A8D2DE8"/>
    <w:multiLevelType w:val="hybridMultilevel"/>
    <w:tmpl w:val="83E0B1D4"/>
    <w:lvl w:ilvl="0" w:tplc="8CE253B0">
      <w:start w:val="8"/>
      <w:numFmt w:val="bullet"/>
      <w:lvlText w:val="-"/>
      <w:lvlJc w:val="left"/>
      <w:pPr>
        <w:ind w:left="720" w:hanging="360"/>
      </w:pPr>
      <w:rPr>
        <w:rFonts w:ascii="Times New Roman" w:eastAsia="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DAE39FA"/>
    <w:multiLevelType w:val="hybridMultilevel"/>
    <w:tmpl w:val="F4D896CE"/>
    <w:lvl w:ilvl="0" w:tplc="C86E99A8">
      <w:start w:val="1"/>
      <w:numFmt w:val="bullet"/>
      <w:pStyle w:val="Bullet"/>
      <w:lvlText w:val="-"/>
      <w:lvlJc w:val="left"/>
      <w:pPr>
        <w:tabs>
          <w:tab w:val="num" w:pos="720"/>
        </w:tabs>
        <w:ind w:left="720" w:hanging="390"/>
      </w:pPr>
      <w:rPr>
        <w:rFonts w:ascii="Arial" w:eastAsia="Times New Roman" w:hAnsi="Arial" w:hint="default"/>
        <w:b w:val="0"/>
        <w:sz w:val="24"/>
      </w:rPr>
    </w:lvl>
    <w:lvl w:ilvl="1" w:tplc="04090005">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0810E07"/>
    <w:multiLevelType w:val="hybridMultilevel"/>
    <w:tmpl w:val="056AF8E4"/>
    <w:lvl w:ilvl="0" w:tplc="A2BA3E8C">
      <w:start w:val="1"/>
      <w:numFmt w:val="decimal"/>
      <w:lvlText w:val="%1."/>
      <w:lvlJc w:val="left"/>
      <w:pPr>
        <w:ind w:left="405" w:hanging="405"/>
      </w:pPr>
      <w:rPr>
        <w:rFonts w:hint="default"/>
        <w:b/>
        <w:sz w:val="26"/>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395128AA"/>
    <w:multiLevelType w:val="hybridMultilevel"/>
    <w:tmpl w:val="86BA148C"/>
    <w:lvl w:ilvl="0" w:tplc="5052DF06">
      <w:start w:val="3"/>
      <w:numFmt w:val="bullet"/>
      <w:lvlText w:val="-"/>
      <w:lvlJc w:val="left"/>
      <w:pPr>
        <w:ind w:left="360" w:hanging="360"/>
      </w:pPr>
      <w:rPr>
        <w:rFonts w:ascii="Times New Roman" w:eastAsia="Times New Roman" w:hAnsi="Times New Roma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B160494"/>
    <w:multiLevelType w:val="hybridMultilevel"/>
    <w:tmpl w:val="9C98F5C4"/>
    <w:lvl w:ilvl="0" w:tplc="A7445A8E">
      <w:numFmt w:val="bullet"/>
      <w:lvlText w:val="-"/>
      <w:lvlJc w:val="left"/>
      <w:pPr>
        <w:ind w:left="502" w:hanging="360"/>
      </w:pPr>
      <w:rPr>
        <w:rFonts w:ascii="Arial Narrow" w:eastAsia="Lucida Sans Unicode" w:hAnsi="Arial Narrow" w:cs="Arial" w:hint="default"/>
      </w:rPr>
    </w:lvl>
    <w:lvl w:ilvl="1" w:tplc="C7B2AF30">
      <w:numFmt w:val="bullet"/>
      <w:lvlText w:val="-"/>
      <w:lvlJc w:val="left"/>
      <w:pPr>
        <w:ind w:left="1222" w:hanging="360"/>
      </w:pPr>
      <w:rPr>
        <w:rFonts w:ascii="Times New Roman" w:eastAsia="Calibri" w:hAnsi="Times New Roman" w:cs="Times New Roman" w:hint="default"/>
      </w:rPr>
    </w:lvl>
    <w:lvl w:ilvl="2" w:tplc="04090005" w:tentative="1">
      <w:start w:val="1"/>
      <w:numFmt w:val="bullet"/>
      <w:lvlText w:val=""/>
      <w:lvlJc w:val="left"/>
      <w:pPr>
        <w:ind w:left="1942" w:hanging="360"/>
      </w:pPr>
      <w:rPr>
        <w:rFonts w:ascii="Wingdings" w:hAnsi="Wingdings" w:hint="default"/>
      </w:rPr>
    </w:lvl>
    <w:lvl w:ilvl="3" w:tplc="0409000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17" w15:restartNumberingAfterBreak="0">
    <w:nsid w:val="3DB502A8"/>
    <w:multiLevelType w:val="hybridMultilevel"/>
    <w:tmpl w:val="12582582"/>
    <w:lvl w:ilvl="0" w:tplc="04090001">
      <w:start w:val="1"/>
      <w:numFmt w:val="bullet"/>
      <w:lvlText w:val=""/>
      <w:lvlJc w:val="left"/>
      <w:pPr>
        <w:ind w:left="720" w:hanging="360"/>
      </w:pPr>
      <w:rPr>
        <w:rFonts w:ascii="Symbol" w:hAnsi="Symbol" w:hint="default"/>
      </w:rPr>
    </w:lvl>
    <w:lvl w:ilvl="1" w:tplc="38F2F250">
      <w:numFmt w:val="bullet"/>
      <w:lvlText w:val="-"/>
      <w:lvlJc w:val="left"/>
      <w:pPr>
        <w:ind w:left="1440" w:hanging="360"/>
      </w:pPr>
      <w:rPr>
        <w:rFonts w:ascii="Times New Roman" w:eastAsia="Calibr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24802FF"/>
    <w:multiLevelType w:val="hybridMultilevel"/>
    <w:tmpl w:val="BC301AA8"/>
    <w:lvl w:ilvl="0" w:tplc="6E3C6BD4">
      <w:start w:val="1"/>
      <w:numFmt w:val="lowerLetter"/>
      <w:lvlText w:val="%1)"/>
      <w:lvlJc w:val="left"/>
      <w:pPr>
        <w:ind w:left="720" w:hanging="360"/>
      </w:pPr>
      <w:rPr>
        <w:rFonts w:cs="Times New Roman"/>
        <w:b w:val="0"/>
      </w:rPr>
    </w:lvl>
    <w:lvl w:ilvl="1" w:tplc="0409000B">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15:restartNumberingAfterBreak="0">
    <w:nsid w:val="45951AF8"/>
    <w:multiLevelType w:val="hybridMultilevel"/>
    <w:tmpl w:val="9DA2C31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8494D91"/>
    <w:multiLevelType w:val="hybridMultilevel"/>
    <w:tmpl w:val="0F9630C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48CD2BE9"/>
    <w:multiLevelType w:val="hybridMultilevel"/>
    <w:tmpl w:val="3AD0C4CA"/>
    <w:lvl w:ilvl="0" w:tplc="8E28249E">
      <w:start w:val="1"/>
      <w:numFmt w:val="bullet"/>
      <w:pStyle w:val="StyleListBullet2Linespacingsingle"/>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4B2769D2"/>
    <w:multiLevelType w:val="hybridMultilevel"/>
    <w:tmpl w:val="2C30B6B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15:restartNumberingAfterBreak="0">
    <w:nsid w:val="4D613FE9"/>
    <w:multiLevelType w:val="hybridMultilevel"/>
    <w:tmpl w:val="2C30B6B8"/>
    <w:lvl w:ilvl="0" w:tplc="0409000F">
      <w:start w:val="1"/>
      <w:numFmt w:val="decimal"/>
      <w:lvlText w:val="%1."/>
      <w:lvlJc w:val="left"/>
      <w:pPr>
        <w:ind w:left="502" w:hanging="360"/>
      </w:pPr>
      <w:rPr>
        <w:rFonts w:cs="Times New Roman" w:hint="default"/>
      </w:rPr>
    </w:lvl>
    <w:lvl w:ilvl="1" w:tplc="04090019" w:tentative="1">
      <w:start w:val="1"/>
      <w:numFmt w:val="lowerLetter"/>
      <w:lvlText w:val="%2."/>
      <w:lvlJc w:val="left"/>
      <w:pPr>
        <w:ind w:left="-1112" w:hanging="360"/>
      </w:pPr>
      <w:rPr>
        <w:rFonts w:cs="Times New Roman"/>
      </w:rPr>
    </w:lvl>
    <w:lvl w:ilvl="2" w:tplc="0409001B" w:tentative="1">
      <w:start w:val="1"/>
      <w:numFmt w:val="lowerRoman"/>
      <w:lvlText w:val="%3."/>
      <w:lvlJc w:val="right"/>
      <w:pPr>
        <w:ind w:left="-392" w:hanging="180"/>
      </w:pPr>
      <w:rPr>
        <w:rFonts w:cs="Times New Roman"/>
      </w:rPr>
    </w:lvl>
    <w:lvl w:ilvl="3" w:tplc="0409000F" w:tentative="1">
      <w:start w:val="1"/>
      <w:numFmt w:val="decimal"/>
      <w:lvlText w:val="%4."/>
      <w:lvlJc w:val="left"/>
      <w:pPr>
        <w:ind w:left="328" w:hanging="360"/>
      </w:pPr>
      <w:rPr>
        <w:rFonts w:cs="Times New Roman"/>
      </w:rPr>
    </w:lvl>
    <w:lvl w:ilvl="4" w:tplc="04090019" w:tentative="1">
      <w:start w:val="1"/>
      <w:numFmt w:val="lowerLetter"/>
      <w:lvlText w:val="%5."/>
      <w:lvlJc w:val="left"/>
      <w:pPr>
        <w:ind w:left="1048" w:hanging="360"/>
      </w:pPr>
      <w:rPr>
        <w:rFonts w:cs="Times New Roman"/>
      </w:rPr>
    </w:lvl>
    <w:lvl w:ilvl="5" w:tplc="0409001B" w:tentative="1">
      <w:start w:val="1"/>
      <w:numFmt w:val="lowerRoman"/>
      <w:lvlText w:val="%6."/>
      <w:lvlJc w:val="right"/>
      <w:pPr>
        <w:ind w:left="1768" w:hanging="180"/>
      </w:pPr>
      <w:rPr>
        <w:rFonts w:cs="Times New Roman"/>
      </w:rPr>
    </w:lvl>
    <w:lvl w:ilvl="6" w:tplc="0409000F" w:tentative="1">
      <w:start w:val="1"/>
      <w:numFmt w:val="decimal"/>
      <w:lvlText w:val="%7."/>
      <w:lvlJc w:val="left"/>
      <w:pPr>
        <w:ind w:left="2488" w:hanging="360"/>
      </w:pPr>
      <w:rPr>
        <w:rFonts w:cs="Times New Roman"/>
      </w:rPr>
    </w:lvl>
    <w:lvl w:ilvl="7" w:tplc="04090019" w:tentative="1">
      <w:start w:val="1"/>
      <w:numFmt w:val="lowerLetter"/>
      <w:lvlText w:val="%8."/>
      <w:lvlJc w:val="left"/>
      <w:pPr>
        <w:ind w:left="3208" w:hanging="360"/>
      </w:pPr>
      <w:rPr>
        <w:rFonts w:cs="Times New Roman"/>
      </w:rPr>
    </w:lvl>
    <w:lvl w:ilvl="8" w:tplc="0409001B" w:tentative="1">
      <w:start w:val="1"/>
      <w:numFmt w:val="lowerRoman"/>
      <w:lvlText w:val="%9."/>
      <w:lvlJc w:val="right"/>
      <w:pPr>
        <w:ind w:left="3928" w:hanging="180"/>
      </w:pPr>
      <w:rPr>
        <w:rFonts w:cs="Times New Roman"/>
      </w:rPr>
    </w:lvl>
  </w:abstractNum>
  <w:abstractNum w:abstractNumId="24" w15:restartNumberingAfterBreak="0">
    <w:nsid w:val="54A74701"/>
    <w:multiLevelType w:val="hybridMultilevel"/>
    <w:tmpl w:val="CC0215FA"/>
    <w:lvl w:ilvl="0" w:tplc="608C6A46">
      <w:start w:val="1"/>
      <w:numFmt w:val="decimal"/>
      <w:lvlText w:val="%1."/>
      <w:lvlJc w:val="left"/>
      <w:pPr>
        <w:ind w:left="720" w:hanging="360"/>
      </w:pPr>
      <w:rPr>
        <w:rFonts w:hint="default"/>
        <w:b/>
        <w:i w:val="0"/>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8F86B15"/>
    <w:multiLevelType w:val="hybridMultilevel"/>
    <w:tmpl w:val="F46C6058"/>
    <w:lvl w:ilvl="0" w:tplc="8DBCF8B6">
      <w:start w:val="1"/>
      <w:numFmt w:val="decimal"/>
      <w:lvlText w:val="%1."/>
      <w:lvlJc w:val="left"/>
      <w:pPr>
        <w:tabs>
          <w:tab w:val="num" w:pos="720"/>
        </w:tabs>
        <w:ind w:left="720" w:hanging="360"/>
      </w:pPr>
      <w:rPr>
        <w:b/>
      </w:rPr>
    </w:lvl>
    <w:lvl w:ilvl="1" w:tplc="EFEE382C">
      <w:numFmt w:val="bullet"/>
      <w:lvlText w:val="-"/>
      <w:lvlJc w:val="left"/>
      <w:pPr>
        <w:tabs>
          <w:tab w:val="num" w:pos="928"/>
        </w:tabs>
        <w:ind w:left="928" w:hanging="360"/>
      </w:pPr>
      <w:rPr>
        <w:rFonts w:ascii="Arial" w:eastAsia="Calibri" w:hAnsi="Aria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5CFF67E4"/>
    <w:multiLevelType w:val="hybridMultilevel"/>
    <w:tmpl w:val="A3DA6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DAB360B"/>
    <w:multiLevelType w:val="hybridMultilevel"/>
    <w:tmpl w:val="F57C3C1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F7C6576"/>
    <w:multiLevelType w:val="hybridMultilevel"/>
    <w:tmpl w:val="46B01A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65C74323"/>
    <w:multiLevelType w:val="hybridMultilevel"/>
    <w:tmpl w:val="9B9654C0"/>
    <w:lvl w:ilvl="0" w:tplc="D4F67388">
      <w:numFmt w:val="bullet"/>
      <w:lvlText w:val="-"/>
      <w:lvlJc w:val="left"/>
      <w:pPr>
        <w:ind w:left="360" w:hanging="360"/>
      </w:pPr>
      <w:rPr>
        <w:rFonts w:ascii="Times New Roman" w:eastAsia="Times New Roman" w:hAnsi="Times New Roman" w:cs="Times New Roman" w:hint="default"/>
      </w:rPr>
    </w:lvl>
    <w:lvl w:ilvl="1" w:tplc="04180003">
      <w:start w:val="1"/>
      <w:numFmt w:val="bullet"/>
      <w:lvlText w:val="o"/>
      <w:lvlJc w:val="left"/>
      <w:pPr>
        <w:ind w:left="1080" w:hanging="360"/>
      </w:pPr>
      <w:rPr>
        <w:rFonts w:ascii="Courier New" w:hAnsi="Courier New" w:cs="Courier New" w:hint="default"/>
      </w:rPr>
    </w:lvl>
    <w:lvl w:ilvl="2" w:tplc="04180005">
      <w:start w:val="1"/>
      <w:numFmt w:val="bullet"/>
      <w:lvlText w:val=""/>
      <w:lvlJc w:val="left"/>
      <w:pPr>
        <w:ind w:left="1800" w:hanging="360"/>
      </w:pPr>
      <w:rPr>
        <w:rFonts w:ascii="Wingdings" w:hAnsi="Wingdings" w:hint="default"/>
      </w:rPr>
    </w:lvl>
    <w:lvl w:ilvl="3" w:tplc="04180001">
      <w:start w:val="1"/>
      <w:numFmt w:val="bullet"/>
      <w:lvlText w:val=""/>
      <w:lvlJc w:val="left"/>
      <w:pPr>
        <w:ind w:left="2520" w:hanging="360"/>
      </w:pPr>
      <w:rPr>
        <w:rFonts w:ascii="Symbol" w:hAnsi="Symbol" w:hint="default"/>
      </w:rPr>
    </w:lvl>
    <w:lvl w:ilvl="4" w:tplc="04180003">
      <w:start w:val="1"/>
      <w:numFmt w:val="bullet"/>
      <w:lvlText w:val="o"/>
      <w:lvlJc w:val="left"/>
      <w:pPr>
        <w:ind w:left="3240" w:hanging="360"/>
      </w:pPr>
      <w:rPr>
        <w:rFonts w:ascii="Courier New" w:hAnsi="Courier New" w:cs="Courier New" w:hint="default"/>
      </w:rPr>
    </w:lvl>
    <w:lvl w:ilvl="5" w:tplc="04180005">
      <w:start w:val="1"/>
      <w:numFmt w:val="bullet"/>
      <w:lvlText w:val=""/>
      <w:lvlJc w:val="left"/>
      <w:pPr>
        <w:ind w:left="3960" w:hanging="360"/>
      </w:pPr>
      <w:rPr>
        <w:rFonts w:ascii="Wingdings" w:hAnsi="Wingdings" w:hint="default"/>
      </w:rPr>
    </w:lvl>
    <w:lvl w:ilvl="6" w:tplc="04180001">
      <w:start w:val="1"/>
      <w:numFmt w:val="bullet"/>
      <w:lvlText w:val=""/>
      <w:lvlJc w:val="left"/>
      <w:pPr>
        <w:ind w:left="4680" w:hanging="360"/>
      </w:pPr>
      <w:rPr>
        <w:rFonts w:ascii="Symbol" w:hAnsi="Symbol" w:hint="default"/>
      </w:rPr>
    </w:lvl>
    <w:lvl w:ilvl="7" w:tplc="04180003">
      <w:start w:val="1"/>
      <w:numFmt w:val="bullet"/>
      <w:lvlText w:val="o"/>
      <w:lvlJc w:val="left"/>
      <w:pPr>
        <w:ind w:left="5400" w:hanging="360"/>
      </w:pPr>
      <w:rPr>
        <w:rFonts w:ascii="Courier New" w:hAnsi="Courier New" w:cs="Courier New" w:hint="default"/>
      </w:rPr>
    </w:lvl>
    <w:lvl w:ilvl="8" w:tplc="04180005">
      <w:start w:val="1"/>
      <w:numFmt w:val="bullet"/>
      <w:lvlText w:val=""/>
      <w:lvlJc w:val="left"/>
      <w:pPr>
        <w:ind w:left="6120" w:hanging="360"/>
      </w:pPr>
      <w:rPr>
        <w:rFonts w:ascii="Wingdings" w:hAnsi="Wingdings" w:hint="default"/>
      </w:rPr>
    </w:lvl>
  </w:abstractNum>
  <w:abstractNum w:abstractNumId="30" w15:restartNumberingAfterBreak="0">
    <w:nsid w:val="678B1119"/>
    <w:multiLevelType w:val="hybridMultilevel"/>
    <w:tmpl w:val="8258063C"/>
    <w:lvl w:ilvl="0" w:tplc="6A0A94DC">
      <w:numFmt w:val="bullet"/>
      <w:pStyle w:val="ListBullet"/>
      <w:lvlText w:val="-"/>
      <w:lvlJc w:val="left"/>
      <w:pPr>
        <w:tabs>
          <w:tab w:val="num" w:pos="726"/>
        </w:tabs>
        <w:ind w:left="726" w:hanging="360"/>
      </w:pPr>
      <w:rPr>
        <w:rFonts w:ascii="Arial" w:eastAsia="Times New Roman" w:hAnsi="Arial" w:hint="default"/>
      </w:rPr>
    </w:lvl>
    <w:lvl w:ilvl="1" w:tplc="FFFFFFFF" w:tentative="1">
      <w:start w:val="1"/>
      <w:numFmt w:val="bullet"/>
      <w:lvlText w:val="o"/>
      <w:lvlJc w:val="left"/>
      <w:pPr>
        <w:tabs>
          <w:tab w:val="num" w:pos="1446"/>
        </w:tabs>
        <w:ind w:left="1446" w:hanging="360"/>
      </w:pPr>
      <w:rPr>
        <w:rFonts w:ascii="Courier New" w:hAnsi="Courier New" w:hint="default"/>
      </w:rPr>
    </w:lvl>
    <w:lvl w:ilvl="2" w:tplc="FFFFFFFF" w:tentative="1">
      <w:start w:val="1"/>
      <w:numFmt w:val="bullet"/>
      <w:lvlText w:val=""/>
      <w:lvlJc w:val="left"/>
      <w:pPr>
        <w:tabs>
          <w:tab w:val="num" w:pos="2166"/>
        </w:tabs>
        <w:ind w:left="2166" w:hanging="360"/>
      </w:pPr>
      <w:rPr>
        <w:rFonts w:ascii="Wingdings" w:hAnsi="Wingdings" w:hint="default"/>
      </w:rPr>
    </w:lvl>
    <w:lvl w:ilvl="3" w:tplc="FFFFFFFF" w:tentative="1">
      <w:start w:val="1"/>
      <w:numFmt w:val="bullet"/>
      <w:lvlText w:val=""/>
      <w:lvlJc w:val="left"/>
      <w:pPr>
        <w:tabs>
          <w:tab w:val="num" w:pos="2886"/>
        </w:tabs>
        <w:ind w:left="2886" w:hanging="360"/>
      </w:pPr>
      <w:rPr>
        <w:rFonts w:ascii="Symbol" w:hAnsi="Symbol" w:hint="default"/>
      </w:rPr>
    </w:lvl>
    <w:lvl w:ilvl="4" w:tplc="FFFFFFFF" w:tentative="1">
      <w:start w:val="1"/>
      <w:numFmt w:val="bullet"/>
      <w:lvlText w:val="o"/>
      <w:lvlJc w:val="left"/>
      <w:pPr>
        <w:tabs>
          <w:tab w:val="num" w:pos="3606"/>
        </w:tabs>
        <w:ind w:left="3606" w:hanging="360"/>
      </w:pPr>
      <w:rPr>
        <w:rFonts w:ascii="Courier New" w:hAnsi="Courier New" w:hint="default"/>
      </w:rPr>
    </w:lvl>
    <w:lvl w:ilvl="5" w:tplc="FFFFFFFF" w:tentative="1">
      <w:start w:val="1"/>
      <w:numFmt w:val="bullet"/>
      <w:lvlText w:val=""/>
      <w:lvlJc w:val="left"/>
      <w:pPr>
        <w:tabs>
          <w:tab w:val="num" w:pos="4326"/>
        </w:tabs>
        <w:ind w:left="4326" w:hanging="360"/>
      </w:pPr>
      <w:rPr>
        <w:rFonts w:ascii="Wingdings" w:hAnsi="Wingdings" w:hint="default"/>
      </w:rPr>
    </w:lvl>
    <w:lvl w:ilvl="6" w:tplc="FFFFFFFF" w:tentative="1">
      <w:start w:val="1"/>
      <w:numFmt w:val="bullet"/>
      <w:lvlText w:val=""/>
      <w:lvlJc w:val="left"/>
      <w:pPr>
        <w:tabs>
          <w:tab w:val="num" w:pos="5046"/>
        </w:tabs>
        <w:ind w:left="5046" w:hanging="360"/>
      </w:pPr>
      <w:rPr>
        <w:rFonts w:ascii="Symbol" w:hAnsi="Symbol" w:hint="default"/>
      </w:rPr>
    </w:lvl>
    <w:lvl w:ilvl="7" w:tplc="FFFFFFFF" w:tentative="1">
      <w:start w:val="1"/>
      <w:numFmt w:val="bullet"/>
      <w:lvlText w:val="o"/>
      <w:lvlJc w:val="left"/>
      <w:pPr>
        <w:tabs>
          <w:tab w:val="num" w:pos="5766"/>
        </w:tabs>
        <w:ind w:left="5766" w:hanging="360"/>
      </w:pPr>
      <w:rPr>
        <w:rFonts w:ascii="Courier New" w:hAnsi="Courier New" w:hint="default"/>
      </w:rPr>
    </w:lvl>
    <w:lvl w:ilvl="8" w:tplc="FFFFFFFF" w:tentative="1">
      <w:start w:val="1"/>
      <w:numFmt w:val="bullet"/>
      <w:lvlText w:val=""/>
      <w:lvlJc w:val="left"/>
      <w:pPr>
        <w:tabs>
          <w:tab w:val="num" w:pos="6486"/>
        </w:tabs>
        <w:ind w:left="6486" w:hanging="360"/>
      </w:pPr>
      <w:rPr>
        <w:rFonts w:ascii="Wingdings" w:hAnsi="Wingdings" w:hint="default"/>
      </w:rPr>
    </w:lvl>
  </w:abstractNum>
  <w:abstractNum w:abstractNumId="31" w15:restartNumberingAfterBreak="0">
    <w:nsid w:val="68CE7301"/>
    <w:multiLevelType w:val="hybridMultilevel"/>
    <w:tmpl w:val="7B500C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6C900F30"/>
    <w:multiLevelType w:val="hybridMultilevel"/>
    <w:tmpl w:val="D9949DF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3" w15:restartNumberingAfterBreak="0">
    <w:nsid w:val="6DB046FB"/>
    <w:multiLevelType w:val="hybridMultilevel"/>
    <w:tmpl w:val="FD9250C4"/>
    <w:lvl w:ilvl="0" w:tplc="8A08DC4C">
      <w:start w:val="1"/>
      <w:numFmt w:val="decimal"/>
      <w:pStyle w:val="Heading3"/>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4" w15:restartNumberingAfterBreak="0">
    <w:nsid w:val="752F5272"/>
    <w:multiLevelType w:val="hybridMultilevel"/>
    <w:tmpl w:val="3BBABCDC"/>
    <w:lvl w:ilvl="0" w:tplc="B67C2170">
      <w:start w:val="1"/>
      <w:numFmt w:val="bullet"/>
      <w:lvlText w:val="-"/>
      <w:lvlJc w:val="left"/>
      <w:pPr>
        <w:ind w:left="720" w:hanging="360"/>
      </w:pPr>
      <w:rPr>
        <w:rFonts w:ascii="Tahoma" w:eastAsia="Tahoma" w:hAnsi="Tahoma" w:cs="Tahoma"/>
        <w:b w:val="0"/>
        <w:i w:val="0"/>
        <w:strike w:val="0"/>
        <w:dstrike w:val="0"/>
        <w:color w:val="000000"/>
        <w:sz w:val="28"/>
        <w:szCs w:val="28"/>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55B66A9"/>
    <w:multiLevelType w:val="hybridMultilevel"/>
    <w:tmpl w:val="592AF2C0"/>
    <w:lvl w:ilvl="0" w:tplc="04090005">
      <w:start w:val="1"/>
      <w:numFmt w:val="bullet"/>
      <w:lvlText w:val=""/>
      <w:lvlJc w:val="left"/>
      <w:pPr>
        <w:tabs>
          <w:tab w:val="num" w:pos="540"/>
        </w:tabs>
        <w:ind w:left="540" w:hanging="360"/>
      </w:pPr>
      <w:rPr>
        <w:rFonts w:ascii="Wingdings" w:hAnsi="Wingdings" w:hint="default"/>
      </w:rPr>
    </w:lvl>
    <w:lvl w:ilvl="1" w:tplc="04090005">
      <w:start w:val="1"/>
      <w:numFmt w:val="bullet"/>
      <w:lvlText w:val=""/>
      <w:lvlJc w:val="left"/>
      <w:pPr>
        <w:tabs>
          <w:tab w:val="num" w:pos="1211"/>
        </w:tabs>
        <w:ind w:left="1211" w:hanging="360"/>
      </w:pPr>
      <w:rPr>
        <w:rFonts w:ascii="Wingdings" w:hAnsi="Wingdings" w:hint="default"/>
        <w:color w:val="auto"/>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D656DD2"/>
    <w:multiLevelType w:val="hybridMultilevel"/>
    <w:tmpl w:val="15B05D86"/>
    <w:lvl w:ilvl="0" w:tplc="E43C6A3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0"/>
  </w:num>
  <w:num w:numId="3">
    <w:abstractNumId w:val="15"/>
  </w:num>
  <w:num w:numId="4">
    <w:abstractNumId w:val="10"/>
  </w:num>
  <w:num w:numId="5">
    <w:abstractNumId w:val="1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0"/>
  </w:num>
  <w:num w:numId="7">
    <w:abstractNumId w:val="15"/>
  </w:num>
  <w:num w:numId="8">
    <w:abstractNumId w:val="1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0"/>
  </w:num>
  <w:num w:numId="10">
    <w:abstractNumId w:val="15"/>
  </w:num>
  <w:num w:numId="11">
    <w:abstractNumId w:val="1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num>
  <w:num w:numId="13">
    <w:abstractNumId w:val="15"/>
  </w:num>
  <w:num w:numId="14">
    <w:abstractNumId w:val="1"/>
  </w:num>
  <w:num w:numId="15">
    <w:abstractNumId w:val="29"/>
  </w:num>
  <w:num w:numId="16">
    <w:abstractNumId w:val="14"/>
  </w:num>
  <w:num w:numId="17">
    <w:abstractNumId w:val="9"/>
  </w:num>
  <w:num w:numId="18">
    <w:abstractNumId w:val="6"/>
  </w:num>
  <w:num w:numId="19">
    <w:abstractNumId w:val="13"/>
  </w:num>
  <w:num w:numId="20">
    <w:abstractNumId w:val="7"/>
  </w:num>
  <w:num w:numId="21">
    <w:abstractNumId w:val="30"/>
  </w:num>
  <w:num w:numId="22">
    <w:abstractNumId w:val="21"/>
  </w:num>
  <w:num w:numId="23">
    <w:abstractNumId w:val="33"/>
  </w:num>
  <w:num w:numId="24">
    <w:abstractNumId w:val="25"/>
  </w:num>
  <w:num w:numId="25">
    <w:abstractNumId w:val="23"/>
  </w:num>
  <w:num w:numId="26">
    <w:abstractNumId w:val="32"/>
  </w:num>
  <w:num w:numId="27">
    <w:abstractNumId w:val="24"/>
  </w:num>
  <w:num w:numId="28">
    <w:abstractNumId w:val="3"/>
  </w:num>
  <w:num w:numId="29">
    <w:abstractNumId w:val="26"/>
  </w:num>
  <w:num w:numId="30">
    <w:abstractNumId w:val="36"/>
  </w:num>
  <w:num w:numId="31">
    <w:abstractNumId w:val="34"/>
  </w:num>
  <w:num w:numId="32">
    <w:abstractNumId w:val="31"/>
  </w:num>
  <w:num w:numId="33">
    <w:abstractNumId w:val="5"/>
  </w:num>
  <w:num w:numId="34">
    <w:abstractNumId w:val="22"/>
  </w:num>
  <w:num w:numId="35">
    <w:abstractNumId w:val="0"/>
  </w:num>
  <w:num w:numId="36">
    <w:abstractNumId w:val="12"/>
  </w:num>
  <w:num w:numId="37">
    <w:abstractNumId w:val="2"/>
  </w:num>
  <w:num w:numId="38">
    <w:abstractNumId w:val="19"/>
  </w:num>
  <w:num w:numId="39">
    <w:abstractNumId w:val="35"/>
  </w:num>
  <w:num w:numId="40">
    <w:abstractNumId w:val="8"/>
  </w:num>
  <w:num w:numId="41">
    <w:abstractNumId w:val="11"/>
  </w:num>
  <w:num w:numId="42">
    <w:abstractNumId w:val="16"/>
  </w:num>
  <w:num w:numId="43">
    <w:abstractNumId w:val="28"/>
  </w:num>
  <w:num w:numId="44">
    <w:abstractNumId w:val="17"/>
  </w:num>
  <w:num w:numId="45">
    <w:abstractNumId w:val="18"/>
  </w:num>
  <w:num w:numId="46">
    <w:abstractNumId w:val="27"/>
  </w:num>
  <w:num w:numId="4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065D"/>
    <w:rsid w:val="00002036"/>
    <w:rsid w:val="00006B37"/>
    <w:rsid w:val="00040F3E"/>
    <w:rsid w:val="00042469"/>
    <w:rsid w:val="00052F96"/>
    <w:rsid w:val="00062763"/>
    <w:rsid w:val="00063246"/>
    <w:rsid w:val="00074700"/>
    <w:rsid w:val="00076B0D"/>
    <w:rsid w:val="00085473"/>
    <w:rsid w:val="0008581C"/>
    <w:rsid w:val="00092AC7"/>
    <w:rsid w:val="000974AE"/>
    <w:rsid w:val="000C0E50"/>
    <w:rsid w:val="000E0CD5"/>
    <w:rsid w:val="000E1DC5"/>
    <w:rsid w:val="000E2B6F"/>
    <w:rsid w:val="0010044D"/>
    <w:rsid w:val="00101110"/>
    <w:rsid w:val="00103626"/>
    <w:rsid w:val="001106DF"/>
    <w:rsid w:val="00113AE2"/>
    <w:rsid w:val="0012603D"/>
    <w:rsid w:val="0012704C"/>
    <w:rsid w:val="00133E96"/>
    <w:rsid w:val="00143ACD"/>
    <w:rsid w:val="0016301B"/>
    <w:rsid w:val="00181D80"/>
    <w:rsid w:val="00185569"/>
    <w:rsid w:val="001A7B00"/>
    <w:rsid w:val="001B47C8"/>
    <w:rsid w:val="001D7BFF"/>
    <w:rsid w:val="001E1054"/>
    <w:rsid w:val="001E7340"/>
    <w:rsid w:val="001F2C7A"/>
    <w:rsid w:val="00201BDA"/>
    <w:rsid w:val="00230735"/>
    <w:rsid w:val="00263844"/>
    <w:rsid w:val="00283628"/>
    <w:rsid w:val="002E3D38"/>
    <w:rsid w:val="002F0359"/>
    <w:rsid w:val="002F161A"/>
    <w:rsid w:val="00337F73"/>
    <w:rsid w:val="00340388"/>
    <w:rsid w:val="00354326"/>
    <w:rsid w:val="00382C98"/>
    <w:rsid w:val="00384351"/>
    <w:rsid w:val="003A5015"/>
    <w:rsid w:val="003B0AC0"/>
    <w:rsid w:val="003B77A9"/>
    <w:rsid w:val="003C02D5"/>
    <w:rsid w:val="003D56FE"/>
    <w:rsid w:val="003E001C"/>
    <w:rsid w:val="003E1982"/>
    <w:rsid w:val="003F030F"/>
    <w:rsid w:val="0044360F"/>
    <w:rsid w:val="00450C30"/>
    <w:rsid w:val="00462465"/>
    <w:rsid w:val="00470558"/>
    <w:rsid w:val="004711D9"/>
    <w:rsid w:val="00473FD3"/>
    <w:rsid w:val="00481390"/>
    <w:rsid w:val="00482EF6"/>
    <w:rsid w:val="004A0605"/>
    <w:rsid w:val="004A5C08"/>
    <w:rsid w:val="004A5FDD"/>
    <w:rsid w:val="004B7417"/>
    <w:rsid w:val="004C0CE7"/>
    <w:rsid w:val="004C7186"/>
    <w:rsid w:val="004D6C8C"/>
    <w:rsid w:val="004E4A26"/>
    <w:rsid w:val="004E66DC"/>
    <w:rsid w:val="004F0F51"/>
    <w:rsid w:val="004F313C"/>
    <w:rsid w:val="00506C26"/>
    <w:rsid w:val="0051560F"/>
    <w:rsid w:val="00520562"/>
    <w:rsid w:val="005233F9"/>
    <w:rsid w:val="00524CA5"/>
    <w:rsid w:val="0053065D"/>
    <w:rsid w:val="00532ACD"/>
    <w:rsid w:val="005446FA"/>
    <w:rsid w:val="005526FA"/>
    <w:rsid w:val="00570064"/>
    <w:rsid w:val="00570CCA"/>
    <w:rsid w:val="00584009"/>
    <w:rsid w:val="0058483E"/>
    <w:rsid w:val="00591E5D"/>
    <w:rsid w:val="00591F89"/>
    <w:rsid w:val="005B5FE4"/>
    <w:rsid w:val="005C09EB"/>
    <w:rsid w:val="005C3C4A"/>
    <w:rsid w:val="005E354B"/>
    <w:rsid w:val="005F1BE7"/>
    <w:rsid w:val="005F5323"/>
    <w:rsid w:val="006331C9"/>
    <w:rsid w:val="00640182"/>
    <w:rsid w:val="00640F90"/>
    <w:rsid w:val="00644E2D"/>
    <w:rsid w:val="00644F26"/>
    <w:rsid w:val="00675377"/>
    <w:rsid w:val="0068499C"/>
    <w:rsid w:val="00687A0A"/>
    <w:rsid w:val="0069237F"/>
    <w:rsid w:val="006A1311"/>
    <w:rsid w:val="006A261F"/>
    <w:rsid w:val="006A53C1"/>
    <w:rsid w:val="006B6010"/>
    <w:rsid w:val="006C1AED"/>
    <w:rsid w:val="006C1ECD"/>
    <w:rsid w:val="006C2115"/>
    <w:rsid w:val="006D0B7D"/>
    <w:rsid w:val="006D3394"/>
    <w:rsid w:val="006D6123"/>
    <w:rsid w:val="006D65DB"/>
    <w:rsid w:val="006D71F9"/>
    <w:rsid w:val="006E2A0B"/>
    <w:rsid w:val="00714150"/>
    <w:rsid w:val="0072097D"/>
    <w:rsid w:val="00753221"/>
    <w:rsid w:val="00753CCD"/>
    <w:rsid w:val="00774878"/>
    <w:rsid w:val="007A1A45"/>
    <w:rsid w:val="007C4900"/>
    <w:rsid w:val="007C7D7B"/>
    <w:rsid w:val="007D4A5C"/>
    <w:rsid w:val="007D5EC4"/>
    <w:rsid w:val="007E6483"/>
    <w:rsid w:val="007F2C29"/>
    <w:rsid w:val="00801F98"/>
    <w:rsid w:val="0081292C"/>
    <w:rsid w:val="0081504B"/>
    <w:rsid w:val="008245E8"/>
    <w:rsid w:val="0082614C"/>
    <w:rsid w:val="00826C69"/>
    <w:rsid w:val="008276CD"/>
    <w:rsid w:val="00830FDB"/>
    <w:rsid w:val="00835C39"/>
    <w:rsid w:val="0084526F"/>
    <w:rsid w:val="008507D9"/>
    <w:rsid w:val="008631FB"/>
    <w:rsid w:val="00883DCE"/>
    <w:rsid w:val="008A5DBE"/>
    <w:rsid w:val="008B4B40"/>
    <w:rsid w:val="008C7811"/>
    <w:rsid w:val="008D246C"/>
    <w:rsid w:val="008D36DA"/>
    <w:rsid w:val="008D6A00"/>
    <w:rsid w:val="008E19DC"/>
    <w:rsid w:val="008F2B16"/>
    <w:rsid w:val="008F2E0D"/>
    <w:rsid w:val="008F713C"/>
    <w:rsid w:val="0090061B"/>
    <w:rsid w:val="00903469"/>
    <w:rsid w:val="009066A0"/>
    <w:rsid w:val="009142A5"/>
    <w:rsid w:val="0092343F"/>
    <w:rsid w:val="00924562"/>
    <w:rsid w:val="00927BED"/>
    <w:rsid w:val="009365A5"/>
    <w:rsid w:val="00956B2F"/>
    <w:rsid w:val="00962262"/>
    <w:rsid w:val="00962479"/>
    <w:rsid w:val="00985DC5"/>
    <w:rsid w:val="009A264A"/>
    <w:rsid w:val="009A3973"/>
    <w:rsid w:val="009A4247"/>
    <w:rsid w:val="009B480A"/>
    <w:rsid w:val="009B5F83"/>
    <w:rsid w:val="009D646C"/>
    <w:rsid w:val="009D6E1A"/>
    <w:rsid w:val="00A041E8"/>
    <w:rsid w:val="00A0719A"/>
    <w:rsid w:val="00A44B79"/>
    <w:rsid w:val="00A45737"/>
    <w:rsid w:val="00A6602F"/>
    <w:rsid w:val="00A7455A"/>
    <w:rsid w:val="00A76585"/>
    <w:rsid w:val="00A87112"/>
    <w:rsid w:val="00A906B5"/>
    <w:rsid w:val="00AA10E5"/>
    <w:rsid w:val="00AA1713"/>
    <w:rsid w:val="00AB18A4"/>
    <w:rsid w:val="00AB51DF"/>
    <w:rsid w:val="00AC2AF9"/>
    <w:rsid w:val="00AD103B"/>
    <w:rsid w:val="00AE1FD3"/>
    <w:rsid w:val="00AF7448"/>
    <w:rsid w:val="00B21CBE"/>
    <w:rsid w:val="00B271AE"/>
    <w:rsid w:val="00B37389"/>
    <w:rsid w:val="00B41047"/>
    <w:rsid w:val="00B5085C"/>
    <w:rsid w:val="00B50EE6"/>
    <w:rsid w:val="00B5252A"/>
    <w:rsid w:val="00B658F9"/>
    <w:rsid w:val="00B66053"/>
    <w:rsid w:val="00B835B0"/>
    <w:rsid w:val="00B8446C"/>
    <w:rsid w:val="00B952E1"/>
    <w:rsid w:val="00BA3EEB"/>
    <w:rsid w:val="00BA54FB"/>
    <w:rsid w:val="00BD2574"/>
    <w:rsid w:val="00BE0746"/>
    <w:rsid w:val="00BE578C"/>
    <w:rsid w:val="00BF021B"/>
    <w:rsid w:val="00BF7522"/>
    <w:rsid w:val="00C02DFA"/>
    <w:rsid w:val="00C04A5F"/>
    <w:rsid w:val="00C06C56"/>
    <w:rsid w:val="00C37ED9"/>
    <w:rsid w:val="00C4737D"/>
    <w:rsid w:val="00C52D2E"/>
    <w:rsid w:val="00C545F6"/>
    <w:rsid w:val="00C61733"/>
    <w:rsid w:val="00C66AB3"/>
    <w:rsid w:val="00C76628"/>
    <w:rsid w:val="00C82DCE"/>
    <w:rsid w:val="00C9523F"/>
    <w:rsid w:val="00CC2D79"/>
    <w:rsid w:val="00CF4CDF"/>
    <w:rsid w:val="00D03562"/>
    <w:rsid w:val="00D05087"/>
    <w:rsid w:val="00D13A84"/>
    <w:rsid w:val="00D1499F"/>
    <w:rsid w:val="00D339EC"/>
    <w:rsid w:val="00D356FA"/>
    <w:rsid w:val="00D41783"/>
    <w:rsid w:val="00D436B6"/>
    <w:rsid w:val="00D447FB"/>
    <w:rsid w:val="00D62259"/>
    <w:rsid w:val="00D71269"/>
    <w:rsid w:val="00D8381D"/>
    <w:rsid w:val="00D955B8"/>
    <w:rsid w:val="00DA33FE"/>
    <w:rsid w:val="00DC3790"/>
    <w:rsid w:val="00DD2819"/>
    <w:rsid w:val="00DE49F0"/>
    <w:rsid w:val="00DE792C"/>
    <w:rsid w:val="00E05796"/>
    <w:rsid w:val="00E0742F"/>
    <w:rsid w:val="00E17071"/>
    <w:rsid w:val="00E20262"/>
    <w:rsid w:val="00E25283"/>
    <w:rsid w:val="00E315DE"/>
    <w:rsid w:val="00E35AD6"/>
    <w:rsid w:val="00E37994"/>
    <w:rsid w:val="00E47860"/>
    <w:rsid w:val="00E57E0C"/>
    <w:rsid w:val="00E63DFF"/>
    <w:rsid w:val="00E65071"/>
    <w:rsid w:val="00E82CD9"/>
    <w:rsid w:val="00E84F3C"/>
    <w:rsid w:val="00E86242"/>
    <w:rsid w:val="00E946E6"/>
    <w:rsid w:val="00EB3C88"/>
    <w:rsid w:val="00EC18C4"/>
    <w:rsid w:val="00EC6EED"/>
    <w:rsid w:val="00ED25D0"/>
    <w:rsid w:val="00ED4486"/>
    <w:rsid w:val="00EE3316"/>
    <w:rsid w:val="00EF296B"/>
    <w:rsid w:val="00F1090C"/>
    <w:rsid w:val="00F1107F"/>
    <w:rsid w:val="00F275E7"/>
    <w:rsid w:val="00F57B6B"/>
    <w:rsid w:val="00F73ED1"/>
    <w:rsid w:val="00FA1C2A"/>
    <w:rsid w:val="00FA65D3"/>
    <w:rsid w:val="00FB1386"/>
    <w:rsid w:val="00FB5C16"/>
    <w:rsid w:val="00FD1497"/>
    <w:rsid w:val="00FD3F78"/>
    <w:rsid w:val="00FE758C"/>
    <w:rsid w:val="00FF01A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DDA44A"/>
  <w15:docId w15:val="{D5320478-AEBA-493A-B78F-618DD79D0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792C"/>
  </w:style>
  <w:style w:type="paragraph" w:styleId="Heading1">
    <w:name w:val="heading 1"/>
    <w:basedOn w:val="Normal"/>
    <w:next w:val="Normal"/>
    <w:link w:val="Heading1Char"/>
    <w:qFormat/>
    <w:rsid w:val="00B37389"/>
    <w:pPr>
      <w:keepNext/>
      <w:spacing w:before="240" w:after="60" w:line="276" w:lineRule="auto"/>
      <w:outlineLvl w:val="0"/>
    </w:pPr>
    <w:rPr>
      <w:rFonts w:ascii="Calibri Light" w:eastAsia="Times New Roman" w:hAnsi="Calibri Light" w:cs="Times New Roman"/>
      <w:b/>
      <w:bCs/>
      <w:kern w:val="32"/>
      <w:sz w:val="32"/>
      <w:szCs w:val="32"/>
      <w:lang w:val="en-US"/>
      <w14:ligatures w14:val="none"/>
    </w:rPr>
  </w:style>
  <w:style w:type="paragraph" w:styleId="Heading2">
    <w:name w:val="heading 2"/>
    <w:aliases w:val="REP2,Nadpis_2,AB,Numbered - 2,Sub Heading,ignorer2,Heading 2 Char1,Heading 2 Char Char,Fejléc 2,TIT-PLIEGO PAC Char,Titulo secundario Char,título 2 Char,título 21 Char,título 22 Char,Outline2,Major Heading,Major Heading Level 2,Subti"/>
    <w:basedOn w:val="Normal"/>
    <w:next w:val="Normal"/>
    <w:link w:val="Heading2Char"/>
    <w:unhideWhenUsed/>
    <w:qFormat/>
    <w:rsid w:val="00B37389"/>
    <w:pPr>
      <w:keepNext/>
      <w:spacing w:before="240" w:after="60" w:line="276" w:lineRule="auto"/>
      <w:outlineLvl w:val="1"/>
    </w:pPr>
    <w:rPr>
      <w:rFonts w:ascii="Cambria" w:eastAsia="SimSun" w:hAnsi="Cambria" w:cs="Times New Roman"/>
      <w:b/>
      <w:i/>
      <w:sz w:val="28"/>
      <w:szCs w:val="20"/>
      <w:lang w:val="x-none"/>
      <w14:ligatures w14:val="none"/>
    </w:rPr>
  </w:style>
  <w:style w:type="paragraph" w:styleId="Heading3">
    <w:name w:val="heading 3"/>
    <w:basedOn w:val="Normal"/>
    <w:next w:val="Normal"/>
    <w:link w:val="Heading3Char"/>
    <w:uiPriority w:val="9"/>
    <w:unhideWhenUsed/>
    <w:qFormat/>
    <w:rsid w:val="00B37389"/>
    <w:pPr>
      <w:keepNext/>
      <w:numPr>
        <w:numId w:val="23"/>
      </w:numPr>
      <w:spacing w:before="240" w:after="60" w:line="276" w:lineRule="auto"/>
      <w:outlineLvl w:val="2"/>
    </w:pPr>
    <w:rPr>
      <w:rFonts w:ascii="Arial" w:eastAsia="SimSun" w:hAnsi="Arial" w:cs="Times New Roman"/>
      <w:b/>
      <w:bCs/>
      <w:sz w:val="24"/>
      <w:szCs w:val="26"/>
      <w:lang w:val="en-US"/>
      <w14:ligatures w14:val="none"/>
    </w:rPr>
  </w:style>
  <w:style w:type="paragraph" w:styleId="Heading4">
    <w:name w:val="heading 4"/>
    <w:basedOn w:val="Normal"/>
    <w:next w:val="Normal"/>
    <w:link w:val="Heading4Char"/>
    <w:uiPriority w:val="9"/>
    <w:qFormat/>
    <w:rsid w:val="00B37389"/>
    <w:pPr>
      <w:keepNext/>
      <w:spacing w:before="240" w:after="60" w:line="240" w:lineRule="auto"/>
      <w:outlineLvl w:val="3"/>
    </w:pPr>
    <w:rPr>
      <w:rFonts w:ascii="Times New Roman" w:eastAsia="Times New Roman" w:hAnsi="Times New Roman" w:cs="Times New Roman"/>
      <w:b/>
      <w:bCs/>
      <w:sz w:val="28"/>
      <w:szCs w:val="28"/>
      <w:lang w:val="en-US"/>
      <w14:ligatures w14:val="none"/>
    </w:rPr>
  </w:style>
  <w:style w:type="paragraph" w:styleId="Heading5">
    <w:name w:val="heading 5"/>
    <w:basedOn w:val="Normal"/>
    <w:next w:val="Normal"/>
    <w:link w:val="Heading5Char"/>
    <w:uiPriority w:val="9"/>
    <w:unhideWhenUsed/>
    <w:qFormat/>
    <w:rsid w:val="00B37389"/>
    <w:pPr>
      <w:spacing w:before="240" w:after="60" w:line="276" w:lineRule="auto"/>
      <w:outlineLvl w:val="4"/>
    </w:pPr>
    <w:rPr>
      <w:rFonts w:ascii="Calibri" w:eastAsia="SimSun" w:hAnsi="Calibri" w:cs="Times New Roman"/>
      <w:b/>
      <w:bCs/>
      <w:i/>
      <w:iCs/>
      <w:sz w:val="26"/>
      <w:szCs w:val="26"/>
      <w:lang w:val="en-US"/>
      <w14:ligatures w14:val="none"/>
    </w:rPr>
  </w:style>
  <w:style w:type="paragraph" w:styleId="Heading6">
    <w:name w:val="heading 6"/>
    <w:basedOn w:val="Normal"/>
    <w:next w:val="Normal"/>
    <w:link w:val="Heading6Char"/>
    <w:uiPriority w:val="9"/>
    <w:qFormat/>
    <w:rsid w:val="00B37389"/>
    <w:pPr>
      <w:keepNext/>
      <w:spacing w:after="0" w:line="240" w:lineRule="auto"/>
      <w:jc w:val="both"/>
      <w:outlineLvl w:val="5"/>
    </w:pPr>
    <w:rPr>
      <w:rFonts w:ascii="Arial" w:eastAsia="Times New Roman" w:hAnsi="Arial" w:cs="Arial"/>
      <w:b/>
      <w:bCs/>
      <w:spacing w:val="10"/>
      <w:sz w:val="24"/>
      <w:szCs w:val="24"/>
      <w14:ligatures w14:val="none"/>
    </w:rPr>
  </w:style>
  <w:style w:type="paragraph" w:styleId="Heading7">
    <w:name w:val="heading 7"/>
    <w:basedOn w:val="Normal"/>
    <w:next w:val="Normal"/>
    <w:link w:val="Heading7Char"/>
    <w:uiPriority w:val="9"/>
    <w:qFormat/>
    <w:rsid w:val="00B37389"/>
    <w:pPr>
      <w:spacing w:before="240" w:after="60" w:line="240" w:lineRule="auto"/>
      <w:outlineLvl w:val="6"/>
    </w:pPr>
    <w:rPr>
      <w:rFonts w:ascii="Times New Roman" w:eastAsia="Times New Roman" w:hAnsi="Times New Roman" w:cs="Times New Roman"/>
      <w:sz w:val="24"/>
      <w:szCs w:val="24"/>
      <w:lang w:val="en-US"/>
      <w14:ligatures w14:val="none"/>
    </w:rPr>
  </w:style>
  <w:style w:type="paragraph" w:styleId="Heading9">
    <w:name w:val="heading 9"/>
    <w:basedOn w:val="Normal"/>
    <w:next w:val="Normal"/>
    <w:link w:val="Heading9Char"/>
    <w:uiPriority w:val="9"/>
    <w:qFormat/>
    <w:rsid w:val="00B37389"/>
    <w:pPr>
      <w:spacing w:before="240" w:after="60" w:line="240" w:lineRule="auto"/>
      <w:outlineLvl w:val="8"/>
    </w:pPr>
    <w:rPr>
      <w:rFonts w:ascii="Arial" w:eastAsia="Times New Roman" w:hAnsi="Arial" w:cs="Arial"/>
      <w:spacing w:val="10"/>
      <w:lang w:val="en-AU"/>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Mediu"/>
    <w:basedOn w:val="Normal"/>
    <w:link w:val="HeaderChar"/>
    <w:uiPriority w:val="99"/>
    <w:unhideWhenUsed/>
    <w:rsid w:val="00143ACD"/>
    <w:pPr>
      <w:tabs>
        <w:tab w:val="center" w:pos="4513"/>
        <w:tab w:val="right" w:pos="9026"/>
      </w:tabs>
      <w:spacing w:after="0" w:line="240" w:lineRule="auto"/>
    </w:pPr>
  </w:style>
  <w:style w:type="character" w:customStyle="1" w:styleId="HeaderChar">
    <w:name w:val="Header Char"/>
    <w:aliases w:val="Mediu Char"/>
    <w:basedOn w:val="DefaultParagraphFont"/>
    <w:link w:val="Header"/>
    <w:uiPriority w:val="99"/>
    <w:rsid w:val="00143ACD"/>
  </w:style>
  <w:style w:type="paragraph" w:styleId="Footer">
    <w:name w:val="footer"/>
    <w:aliases w:val="Caracter,Char,Char Char Char Char,Char Char Char,Char Caracter Caracter,Char Caracter, Char, Char Char Char Char, Char Char Char, Char Caracter Caracter, Char Caracter"/>
    <w:basedOn w:val="Normal"/>
    <w:link w:val="FooterChar"/>
    <w:uiPriority w:val="99"/>
    <w:unhideWhenUsed/>
    <w:rsid w:val="00143ACD"/>
    <w:pPr>
      <w:tabs>
        <w:tab w:val="center" w:pos="4513"/>
        <w:tab w:val="right" w:pos="9026"/>
      </w:tabs>
      <w:spacing w:after="0" w:line="240" w:lineRule="auto"/>
    </w:pPr>
  </w:style>
  <w:style w:type="character" w:customStyle="1" w:styleId="FooterChar">
    <w:name w:val="Footer Char"/>
    <w:aliases w:val="Caracter Char,Char Char,Char Char Char Char Char,Char Char Char Char1,Char Caracter Caracter Char,Char Caracter Char, Char Char, Char Char Char Char Char, Char Char Char Char1, Char Caracter Caracter Char, Char Caracter Char"/>
    <w:basedOn w:val="DefaultParagraphFont"/>
    <w:link w:val="Footer"/>
    <w:uiPriority w:val="99"/>
    <w:rsid w:val="00143ACD"/>
  </w:style>
  <w:style w:type="paragraph" w:customStyle="1" w:styleId="Footer1">
    <w:name w:val="Footer1"/>
    <w:basedOn w:val="Footer"/>
    <w:link w:val="footerChar0"/>
    <w:qFormat/>
    <w:rsid w:val="00D8381D"/>
    <w:pPr>
      <w:tabs>
        <w:tab w:val="clear" w:pos="4513"/>
        <w:tab w:val="clear" w:pos="9026"/>
        <w:tab w:val="center" w:pos="4703"/>
        <w:tab w:val="right" w:pos="9406"/>
      </w:tabs>
      <w:jc w:val="both"/>
    </w:pPr>
    <w:rPr>
      <w:rFonts w:ascii="Trebuchet MS" w:hAnsi="Trebuchet MS" w:cs="Open Sans"/>
      <w:color w:val="000000"/>
      <w:sz w:val="14"/>
      <w:szCs w:val="14"/>
      <w14:ligatures w14:val="none"/>
    </w:rPr>
  </w:style>
  <w:style w:type="character" w:customStyle="1" w:styleId="footerChar0">
    <w:name w:val="footer Char"/>
    <w:basedOn w:val="FooterChar"/>
    <w:link w:val="Footer1"/>
    <w:rsid w:val="00D8381D"/>
    <w:rPr>
      <w:rFonts w:ascii="Trebuchet MS" w:hAnsi="Trebuchet MS" w:cs="Open Sans"/>
      <w:color w:val="000000"/>
      <w:sz w:val="14"/>
      <w:szCs w:val="14"/>
      <w14:ligatures w14:val="none"/>
    </w:rPr>
  </w:style>
  <w:style w:type="character" w:styleId="Hyperlink">
    <w:name w:val="Hyperlink"/>
    <w:basedOn w:val="DefaultParagraphFont"/>
    <w:unhideWhenUsed/>
    <w:rsid w:val="00D8381D"/>
    <w:rPr>
      <w:color w:val="0563C1" w:themeColor="hyperlink"/>
      <w:u w:val="single"/>
    </w:rPr>
  </w:style>
  <w:style w:type="paragraph" w:styleId="BodyText">
    <w:name w:val="Body Text"/>
    <w:basedOn w:val="Normal"/>
    <w:link w:val="BodyTextChar"/>
    <w:rsid w:val="00BA54FB"/>
    <w:pPr>
      <w:spacing w:after="120" w:line="276" w:lineRule="auto"/>
    </w:pPr>
    <w:rPr>
      <w:rFonts w:ascii="Calibri" w:eastAsia="Calibri" w:hAnsi="Calibri" w:cs="Times New Roman"/>
      <w:lang w:val="x-none" w:eastAsia="x-none"/>
      <w14:ligatures w14:val="none"/>
    </w:rPr>
  </w:style>
  <w:style w:type="character" w:customStyle="1" w:styleId="BodyTextChar">
    <w:name w:val="Body Text Char"/>
    <w:basedOn w:val="DefaultParagraphFont"/>
    <w:link w:val="BodyText"/>
    <w:rsid w:val="00BA54FB"/>
    <w:rPr>
      <w:rFonts w:ascii="Calibri" w:eastAsia="Calibri" w:hAnsi="Calibri" w:cs="Times New Roman"/>
      <w:lang w:val="x-none" w:eastAsia="x-none"/>
      <w14:ligatures w14:val="none"/>
    </w:rPr>
  </w:style>
  <w:style w:type="character" w:customStyle="1" w:styleId="sttpar">
    <w:name w:val="st_tpar"/>
    <w:rsid w:val="00BA54FB"/>
  </w:style>
  <w:style w:type="paragraph" w:customStyle="1" w:styleId="Textbody">
    <w:name w:val="Text body"/>
    <w:basedOn w:val="Normal"/>
    <w:rsid w:val="00BA54FB"/>
    <w:pPr>
      <w:widowControl w:val="0"/>
      <w:suppressAutoHyphens/>
      <w:autoSpaceDN w:val="0"/>
      <w:spacing w:after="120" w:line="240" w:lineRule="auto"/>
      <w:textAlignment w:val="baseline"/>
    </w:pPr>
    <w:rPr>
      <w:rFonts w:ascii="Times New Roman" w:eastAsia="SimSun" w:hAnsi="Times New Roman" w:cs="Mangal"/>
      <w:kern w:val="3"/>
      <w:sz w:val="24"/>
      <w:szCs w:val="24"/>
      <w:lang w:val="en-US" w:eastAsia="zh-CN" w:bidi="hi-IN"/>
      <w14:ligatures w14:val="none"/>
    </w:rPr>
  </w:style>
  <w:style w:type="paragraph" w:styleId="BodyTextIndent3">
    <w:name w:val="Body Text Indent 3"/>
    <w:basedOn w:val="Normal"/>
    <w:link w:val="BodyTextIndent3Char"/>
    <w:uiPriority w:val="99"/>
    <w:unhideWhenUsed/>
    <w:rsid w:val="002E3D38"/>
    <w:pPr>
      <w:spacing w:after="120"/>
      <w:ind w:left="360"/>
    </w:pPr>
    <w:rPr>
      <w:sz w:val="16"/>
      <w:szCs w:val="16"/>
    </w:rPr>
  </w:style>
  <w:style w:type="character" w:customStyle="1" w:styleId="BodyTextIndent3Char">
    <w:name w:val="Body Text Indent 3 Char"/>
    <w:basedOn w:val="DefaultParagraphFont"/>
    <w:link w:val="BodyTextIndent3"/>
    <w:uiPriority w:val="99"/>
    <w:rsid w:val="002E3D38"/>
    <w:rPr>
      <w:sz w:val="16"/>
      <w:szCs w:val="16"/>
    </w:rPr>
  </w:style>
  <w:style w:type="paragraph" w:styleId="ListParagraph">
    <w:name w:val="List Paragraph"/>
    <w:aliases w:val="Header bold,body 2,List Paragraph11,EU,Arial,List Paragraph3,Lettre d'introduction,List Paragraph111,List Paragraph1111,List Paragraph11111,List Paragraph111111,List Paragraph2,Bullet line,List_Paragraph,Normal bullet 2,Akapit z listą BS"/>
    <w:basedOn w:val="Normal"/>
    <w:uiPriority w:val="34"/>
    <w:qFormat/>
    <w:rsid w:val="00F275E7"/>
    <w:pPr>
      <w:spacing w:after="0" w:line="240" w:lineRule="auto"/>
      <w:ind w:left="720"/>
    </w:pPr>
    <w:rPr>
      <w:rFonts w:ascii="Calibri" w:eastAsia="Calibri" w:hAnsi="Calibri" w:cs="Times New Roman"/>
      <w:lang w:val="en-US"/>
      <w14:ligatures w14:val="none"/>
    </w:rPr>
  </w:style>
  <w:style w:type="paragraph" w:styleId="BalloonText">
    <w:name w:val="Balloon Text"/>
    <w:basedOn w:val="Normal"/>
    <w:link w:val="BalloonTextChar"/>
    <w:uiPriority w:val="99"/>
    <w:unhideWhenUsed/>
    <w:rsid w:val="004705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470558"/>
    <w:rPr>
      <w:rFonts w:ascii="Tahoma" w:hAnsi="Tahoma" w:cs="Tahoma"/>
      <w:sz w:val="16"/>
      <w:szCs w:val="16"/>
    </w:rPr>
  </w:style>
  <w:style w:type="character" w:customStyle="1" w:styleId="Heading1Char">
    <w:name w:val="Heading 1 Char"/>
    <w:basedOn w:val="DefaultParagraphFont"/>
    <w:link w:val="Heading1"/>
    <w:rsid w:val="00B37389"/>
    <w:rPr>
      <w:rFonts w:ascii="Calibri Light" w:eastAsia="Times New Roman" w:hAnsi="Calibri Light" w:cs="Times New Roman"/>
      <w:b/>
      <w:bCs/>
      <w:kern w:val="32"/>
      <w:sz w:val="32"/>
      <w:szCs w:val="32"/>
      <w:lang w:val="en-US"/>
      <w14:ligatures w14:val="none"/>
    </w:rPr>
  </w:style>
  <w:style w:type="character" w:customStyle="1" w:styleId="Heading2Char">
    <w:name w:val="Heading 2 Char"/>
    <w:aliases w:val="REP2 Char,Nadpis_2 Char,AB Char,Numbered - 2 Char,Sub Heading Char,ignorer2 Char,Heading 2 Char1 Char,Heading 2 Char Char Char,Fejléc 2 Char,TIT-PLIEGO PAC Char Char,Titulo secundario Char Char,título 2 Char Char,título 21 Char Char"/>
    <w:basedOn w:val="DefaultParagraphFont"/>
    <w:link w:val="Heading2"/>
    <w:rsid w:val="00B37389"/>
    <w:rPr>
      <w:rFonts w:ascii="Cambria" w:eastAsia="SimSun" w:hAnsi="Cambria" w:cs="Times New Roman"/>
      <w:b/>
      <w:i/>
      <w:sz w:val="28"/>
      <w:szCs w:val="20"/>
      <w:lang w:val="x-none"/>
      <w14:ligatures w14:val="none"/>
    </w:rPr>
  </w:style>
  <w:style w:type="character" w:customStyle="1" w:styleId="Heading3Char">
    <w:name w:val="Heading 3 Char"/>
    <w:basedOn w:val="DefaultParagraphFont"/>
    <w:link w:val="Heading3"/>
    <w:uiPriority w:val="9"/>
    <w:rsid w:val="00B37389"/>
    <w:rPr>
      <w:rFonts w:ascii="Arial" w:eastAsia="SimSun" w:hAnsi="Arial" w:cs="Times New Roman"/>
      <w:b/>
      <w:bCs/>
      <w:sz w:val="24"/>
      <w:szCs w:val="26"/>
      <w:lang w:val="en-US"/>
      <w14:ligatures w14:val="none"/>
    </w:rPr>
  </w:style>
  <w:style w:type="character" w:customStyle="1" w:styleId="Heading4Char">
    <w:name w:val="Heading 4 Char"/>
    <w:basedOn w:val="DefaultParagraphFont"/>
    <w:link w:val="Heading4"/>
    <w:uiPriority w:val="9"/>
    <w:rsid w:val="00B37389"/>
    <w:rPr>
      <w:rFonts w:ascii="Times New Roman" w:eastAsia="Times New Roman" w:hAnsi="Times New Roman" w:cs="Times New Roman"/>
      <w:b/>
      <w:bCs/>
      <w:sz w:val="28"/>
      <w:szCs w:val="28"/>
      <w:lang w:val="en-US"/>
      <w14:ligatures w14:val="none"/>
    </w:rPr>
  </w:style>
  <w:style w:type="character" w:customStyle="1" w:styleId="Heading5Char">
    <w:name w:val="Heading 5 Char"/>
    <w:basedOn w:val="DefaultParagraphFont"/>
    <w:link w:val="Heading5"/>
    <w:uiPriority w:val="9"/>
    <w:rsid w:val="00B37389"/>
    <w:rPr>
      <w:rFonts w:ascii="Calibri" w:eastAsia="SimSun" w:hAnsi="Calibri" w:cs="Times New Roman"/>
      <w:b/>
      <w:bCs/>
      <w:i/>
      <w:iCs/>
      <w:sz w:val="26"/>
      <w:szCs w:val="26"/>
      <w:lang w:val="en-US"/>
      <w14:ligatures w14:val="none"/>
    </w:rPr>
  </w:style>
  <w:style w:type="character" w:customStyle="1" w:styleId="Heading6Char">
    <w:name w:val="Heading 6 Char"/>
    <w:basedOn w:val="DefaultParagraphFont"/>
    <w:link w:val="Heading6"/>
    <w:uiPriority w:val="9"/>
    <w:rsid w:val="00B37389"/>
    <w:rPr>
      <w:rFonts w:ascii="Arial" w:eastAsia="Times New Roman" w:hAnsi="Arial" w:cs="Arial"/>
      <w:b/>
      <w:bCs/>
      <w:spacing w:val="10"/>
      <w:sz w:val="24"/>
      <w:szCs w:val="24"/>
      <w14:ligatures w14:val="none"/>
    </w:rPr>
  </w:style>
  <w:style w:type="character" w:customStyle="1" w:styleId="Heading7Char">
    <w:name w:val="Heading 7 Char"/>
    <w:basedOn w:val="DefaultParagraphFont"/>
    <w:link w:val="Heading7"/>
    <w:uiPriority w:val="9"/>
    <w:rsid w:val="00B37389"/>
    <w:rPr>
      <w:rFonts w:ascii="Times New Roman" w:eastAsia="Times New Roman" w:hAnsi="Times New Roman" w:cs="Times New Roman"/>
      <w:sz w:val="24"/>
      <w:szCs w:val="24"/>
      <w:lang w:val="en-US"/>
      <w14:ligatures w14:val="none"/>
    </w:rPr>
  </w:style>
  <w:style w:type="character" w:customStyle="1" w:styleId="Heading9Char">
    <w:name w:val="Heading 9 Char"/>
    <w:basedOn w:val="DefaultParagraphFont"/>
    <w:link w:val="Heading9"/>
    <w:uiPriority w:val="9"/>
    <w:rsid w:val="00B37389"/>
    <w:rPr>
      <w:rFonts w:ascii="Arial" w:eastAsia="Times New Roman" w:hAnsi="Arial" w:cs="Arial"/>
      <w:spacing w:val="10"/>
      <w:lang w:val="en-AU"/>
      <w14:ligatures w14:val="none"/>
    </w:rPr>
  </w:style>
  <w:style w:type="paragraph" w:customStyle="1" w:styleId="Char1CharChar1Char">
    <w:name w:val="Char1 Char Char1 Char"/>
    <w:basedOn w:val="Normal"/>
    <w:rsid w:val="00B37389"/>
    <w:pPr>
      <w:tabs>
        <w:tab w:val="left" w:pos="709"/>
      </w:tabs>
      <w:overflowPunct w:val="0"/>
      <w:autoSpaceDE w:val="0"/>
      <w:autoSpaceDN w:val="0"/>
      <w:adjustRightInd w:val="0"/>
      <w:spacing w:after="0" w:line="264" w:lineRule="auto"/>
      <w:textAlignment w:val="baseline"/>
    </w:pPr>
    <w:rPr>
      <w:rFonts w:ascii="Tahoma" w:eastAsia="Times New Roman" w:hAnsi="Tahoma" w:cs="Times New Roman"/>
      <w:szCs w:val="20"/>
      <w:lang w:val="pl-PL" w:eastAsia="pl-PL"/>
      <w14:ligatures w14:val="none"/>
    </w:rPr>
  </w:style>
  <w:style w:type="paragraph" w:styleId="NormalWeb">
    <w:name w:val="Normal (Web)"/>
    <w:basedOn w:val="Normal"/>
    <w:link w:val="NormalWebChar"/>
    <w:uiPriority w:val="99"/>
    <w:rsid w:val="00B37389"/>
    <w:pPr>
      <w:spacing w:before="100" w:beforeAutospacing="1" w:after="100" w:afterAutospacing="1" w:line="240" w:lineRule="auto"/>
    </w:pPr>
    <w:rPr>
      <w:rFonts w:ascii="Times New Roman" w:eastAsia="Times New Roman" w:hAnsi="Times New Roman" w:cs="Times New Roman"/>
      <w:sz w:val="24"/>
      <w:szCs w:val="24"/>
      <w:lang w:val="en-US"/>
      <w14:ligatures w14:val="none"/>
    </w:rPr>
  </w:style>
  <w:style w:type="paragraph" w:customStyle="1" w:styleId="externalclass684e6937532b40bc957069edaade015e">
    <w:name w:val="externalclass684e6937532b40bc957069edaade015e"/>
    <w:basedOn w:val="Normal"/>
    <w:rsid w:val="00B37389"/>
    <w:pPr>
      <w:spacing w:before="100" w:beforeAutospacing="1" w:after="100" w:afterAutospacing="1" w:line="240" w:lineRule="auto"/>
    </w:pPr>
    <w:rPr>
      <w:rFonts w:ascii="Times New Roman" w:eastAsia="Times New Roman" w:hAnsi="Times New Roman" w:cs="Times New Roman"/>
      <w:sz w:val="24"/>
      <w:szCs w:val="24"/>
      <w:lang w:val="en-US"/>
      <w14:ligatures w14:val="none"/>
    </w:rPr>
  </w:style>
  <w:style w:type="paragraph" w:customStyle="1" w:styleId="span-24column">
    <w:name w:val="span-24  column"/>
    <w:basedOn w:val="Normal"/>
    <w:rsid w:val="00B37389"/>
    <w:pPr>
      <w:spacing w:before="100" w:beforeAutospacing="1" w:after="100" w:afterAutospacing="1" w:line="240" w:lineRule="auto"/>
    </w:pPr>
    <w:rPr>
      <w:rFonts w:ascii="Times New Roman" w:eastAsia="Times New Roman" w:hAnsi="Times New Roman" w:cs="Times New Roman"/>
      <w:sz w:val="24"/>
      <w:szCs w:val="24"/>
      <w:lang w:val="en-US"/>
      <w14:ligatures w14:val="none"/>
    </w:rPr>
  </w:style>
  <w:style w:type="paragraph" w:customStyle="1" w:styleId="span-24column0">
    <w:name w:val="span-24 column"/>
    <w:basedOn w:val="Normal"/>
    <w:rsid w:val="00B37389"/>
    <w:pPr>
      <w:spacing w:before="100" w:beforeAutospacing="1" w:after="100" w:afterAutospacing="1" w:line="240" w:lineRule="auto"/>
    </w:pPr>
    <w:rPr>
      <w:rFonts w:ascii="Times New Roman" w:eastAsia="Times New Roman" w:hAnsi="Times New Roman" w:cs="Times New Roman"/>
      <w:sz w:val="24"/>
      <w:szCs w:val="24"/>
      <w:lang w:val="en-US"/>
      <w14:ligatures w14:val="none"/>
    </w:rPr>
  </w:style>
  <w:style w:type="character" w:customStyle="1" w:styleId="stire">
    <w:name w:val="stire"/>
    <w:basedOn w:val="DefaultParagraphFont"/>
    <w:rsid w:val="00B37389"/>
  </w:style>
  <w:style w:type="table" w:styleId="LightShading">
    <w:name w:val="Light Shading"/>
    <w:basedOn w:val="TableNormal"/>
    <w:uiPriority w:val="60"/>
    <w:rsid w:val="00B37389"/>
    <w:pPr>
      <w:spacing w:after="0" w:line="240" w:lineRule="auto"/>
    </w:pPr>
    <w:rPr>
      <w:rFonts w:ascii="Calibri" w:eastAsia="Calibri" w:hAnsi="Calibri" w:cs="Times New Roman"/>
      <w:color w:val="000000"/>
      <w:sz w:val="20"/>
      <w:szCs w:val="20"/>
      <w:lang w:val="en-US"/>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Default">
    <w:name w:val="Default"/>
    <w:rsid w:val="00B37389"/>
    <w:pPr>
      <w:autoSpaceDE w:val="0"/>
      <w:autoSpaceDN w:val="0"/>
      <w:adjustRightInd w:val="0"/>
      <w:spacing w:after="0" w:line="240" w:lineRule="auto"/>
    </w:pPr>
    <w:rPr>
      <w:rFonts w:ascii="Times New Roman" w:eastAsia="Calibri" w:hAnsi="Times New Roman" w:cs="Times New Roman"/>
      <w:color w:val="000000"/>
      <w:sz w:val="24"/>
      <w:szCs w:val="24"/>
      <w:lang w:val="en-US"/>
      <w14:ligatures w14:val="none"/>
    </w:rPr>
  </w:style>
  <w:style w:type="paragraph" w:styleId="BodyTextIndent">
    <w:name w:val="Body Text Indent"/>
    <w:basedOn w:val="Normal"/>
    <w:link w:val="BodyTextIndentChar"/>
    <w:uiPriority w:val="99"/>
    <w:unhideWhenUsed/>
    <w:rsid w:val="00B37389"/>
    <w:pPr>
      <w:spacing w:after="120" w:line="276" w:lineRule="auto"/>
      <w:ind w:left="360"/>
    </w:pPr>
    <w:rPr>
      <w:rFonts w:ascii="Calibri" w:eastAsia="Calibri" w:hAnsi="Calibri" w:cs="Times New Roman"/>
      <w:lang w:val="en-US"/>
      <w14:ligatures w14:val="none"/>
    </w:rPr>
  </w:style>
  <w:style w:type="character" w:customStyle="1" w:styleId="BodyTextIndentChar">
    <w:name w:val="Body Text Indent Char"/>
    <w:basedOn w:val="DefaultParagraphFont"/>
    <w:link w:val="BodyTextIndent"/>
    <w:uiPriority w:val="99"/>
    <w:rsid w:val="00B37389"/>
    <w:rPr>
      <w:rFonts w:ascii="Calibri" w:eastAsia="Calibri" w:hAnsi="Calibri" w:cs="Times New Roman"/>
      <w:lang w:val="en-US"/>
      <w14:ligatures w14:val="none"/>
    </w:rPr>
  </w:style>
  <w:style w:type="table" w:styleId="TableGrid">
    <w:name w:val="Table Grid"/>
    <w:basedOn w:val="TableNormal"/>
    <w:uiPriority w:val="59"/>
    <w:rsid w:val="00B37389"/>
    <w:pPr>
      <w:spacing w:after="0" w:line="240" w:lineRule="auto"/>
    </w:pPr>
    <w:rPr>
      <w:rFonts w:ascii="Calibri" w:eastAsia="Calibri" w:hAnsi="Calibri" w:cs="Times New Roman"/>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litbdy">
    <w:name w:val="plitbdy"/>
    <w:rsid w:val="00B37389"/>
  </w:style>
  <w:style w:type="paragraph" w:styleId="BodyText2">
    <w:name w:val="Body Text 2"/>
    <w:basedOn w:val="Normal"/>
    <w:link w:val="BodyText2Char"/>
    <w:uiPriority w:val="99"/>
    <w:unhideWhenUsed/>
    <w:rsid w:val="00B37389"/>
    <w:pPr>
      <w:spacing w:after="120" w:line="480" w:lineRule="auto"/>
    </w:pPr>
    <w:rPr>
      <w:rFonts w:ascii="Calibri" w:eastAsia="Calibri" w:hAnsi="Calibri" w:cs="Times New Roman"/>
      <w:lang w:val="en-US"/>
      <w14:ligatures w14:val="none"/>
    </w:rPr>
  </w:style>
  <w:style w:type="character" w:customStyle="1" w:styleId="BodyText2Char">
    <w:name w:val="Body Text 2 Char"/>
    <w:basedOn w:val="DefaultParagraphFont"/>
    <w:link w:val="BodyText2"/>
    <w:uiPriority w:val="99"/>
    <w:rsid w:val="00B37389"/>
    <w:rPr>
      <w:rFonts w:ascii="Calibri" w:eastAsia="Calibri" w:hAnsi="Calibri" w:cs="Times New Roman"/>
      <w:lang w:val="en-US"/>
      <w14:ligatures w14:val="none"/>
    </w:rPr>
  </w:style>
  <w:style w:type="paragraph" w:styleId="NoSpacing">
    <w:name w:val="No Spacing"/>
    <w:link w:val="NoSpacingChar"/>
    <w:uiPriority w:val="1"/>
    <w:qFormat/>
    <w:rsid w:val="00B37389"/>
    <w:pPr>
      <w:spacing w:after="0" w:line="240" w:lineRule="auto"/>
    </w:pPr>
    <w:rPr>
      <w:rFonts w:ascii="Times New Roman" w:eastAsia="Times New Roman" w:hAnsi="Times New Roman" w:cs="Times New Roman"/>
      <w:sz w:val="20"/>
      <w:szCs w:val="20"/>
      <w:lang w:val="en-AU"/>
      <w14:ligatures w14:val="none"/>
    </w:rPr>
  </w:style>
  <w:style w:type="character" w:styleId="PageNumber">
    <w:name w:val="page number"/>
    <w:uiPriority w:val="99"/>
    <w:rsid w:val="00B37389"/>
    <w:rPr>
      <w:rFonts w:cs="Times New Roman"/>
    </w:rPr>
  </w:style>
  <w:style w:type="paragraph" w:customStyle="1" w:styleId="CaracterCaracter2">
    <w:name w:val="Caracter Caracter2"/>
    <w:basedOn w:val="Normal"/>
    <w:rsid w:val="00B37389"/>
    <w:pPr>
      <w:spacing w:after="0" w:line="240" w:lineRule="auto"/>
    </w:pPr>
    <w:rPr>
      <w:rFonts w:ascii="Times New Roman" w:eastAsia="Times New Roman" w:hAnsi="Times New Roman" w:cs="Times New Roman"/>
      <w:sz w:val="24"/>
      <w:szCs w:val="24"/>
      <w:lang w:val="pl-PL" w:eastAsia="pl-PL"/>
      <w14:ligatures w14:val="none"/>
    </w:rPr>
  </w:style>
  <w:style w:type="character" w:customStyle="1" w:styleId="tpt1">
    <w:name w:val="tpt1"/>
    <w:rsid w:val="00B37389"/>
    <w:rPr>
      <w:rFonts w:cs="Times New Roman"/>
    </w:rPr>
  </w:style>
  <w:style w:type="character" w:customStyle="1" w:styleId="BodyTextChar1">
    <w:name w:val="Body Text Char1"/>
    <w:aliases w:val="Body Text Char Char"/>
    <w:uiPriority w:val="99"/>
    <w:locked/>
    <w:rsid w:val="00B37389"/>
    <w:rPr>
      <w:rFonts w:cs="Times New Roman"/>
      <w:sz w:val="24"/>
      <w:lang w:val="en-US" w:eastAsia="en-US"/>
    </w:rPr>
  </w:style>
  <w:style w:type="character" w:customStyle="1" w:styleId="tpa1">
    <w:name w:val="tpa1"/>
    <w:rsid w:val="00B37389"/>
    <w:rPr>
      <w:rFonts w:cs="Times New Roman"/>
    </w:rPr>
  </w:style>
  <w:style w:type="character" w:customStyle="1" w:styleId="do1">
    <w:name w:val="do1"/>
    <w:rsid w:val="00B37389"/>
    <w:rPr>
      <w:b/>
      <w:sz w:val="26"/>
    </w:rPr>
  </w:style>
  <w:style w:type="paragraph" w:customStyle="1" w:styleId="CharCharCaracterCaracter">
    <w:name w:val="Char Char Caracter Caracter"/>
    <w:basedOn w:val="Normal"/>
    <w:rsid w:val="00B37389"/>
    <w:pPr>
      <w:spacing w:after="0" w:line="240" w:lineRule="auto"/>
    </w:pPr>
    <w:rPr>
      <w:rFonts w:ascii="Times New Roman" w:eastAsia="Times New Roman" w:hAnsi="Times New Roman" w:cs="Times New Roman"/>
      <w:sz w:val="24"/>
      <w:szCs w:val="24"/>
      <w:lang w:val="pl-PL" w:eastAsia="pl-PL"/>
      <w14:ligatures w14:val="none"/>
    </w:rPr>
  </w:style>
  <w:style w:type="character" w:customStyle="1" w:styleId="tal1">
    <w:name w:val="tal1"/>
    <w:rsid w:val="00B37389"/>
    <w:rPr>
      <w:rFonts w:cs="Times New Roman"/>
    </w:rPr>
  </w:style>
  <w:style w:type="paragraph" w:customStyle="1" w:styleId="Caracter1CharCharCaracterCharCharChar">
    <w:name w:val="Caracter1 Char Char Caracter Char Char Char"/>
    <w:basedOn w:val="Normal"/>
    <w:rsid w:val="00B37389"/>
    <w:pPr>
      <w:spacing w:after="0" w:line="240" w:lineRule="auto"/>
    </w:pPr>
    <w:rPr>
      <w:rFonts w:ascii="Times New Roman" w:eastAsia="Times New Roman" w:hAnsi="Times New Roman" w:cs="Times New Roman"/>
      <w:sz w:val="24"/>
      <w:szCs w:val="24"/>
      <w:lang w:val="pl-PL" w:eastAsia="pl-PL"/>
      <w14:ligatures w14:val="none"/>
    </w:rPr>
  </w:style>
  <w:style w:type="paragraph" w:customStyle="1" w:styleId="CaracterCharCharCaracter">
    <w:name w:val="Caracter Char Char Caracter"/>
    <w:basedOn w:val="NormalIndent"/>
    <w:rsid w:val="00B37389"/>
    <w:pPr>
      <w:spacing w:before="120" w:after="240" w:line="240" w:lineRule="atLeast"/>
      <w:ind w:left="0"/>
    </w:pPr>
    <w:rPr>
      <w:rFonts w:ascii="Tahoma" w:hAnsi="Tahoma" w:cs="Arial"/>
      <w:sz w:val="20"/>
      <w:szCs w:val="20"/>
      <w:lang w:val="en-GB"/>
    </w:rPr>
  </w:style>
  <w:style w:type="paragraph" w:styleId="NormalIndent">
    <w:name w:val="Normal Indent"/>
    <w:basedOn w:val="Normal"/>
    <w:link w:val="NormalIndentChar"/>
    <w:uiPriority w:val="99"/>
    <w:rsid w:val="00B37389"/>
    <w:pPr>
      <w:spacing w:after="200" w:line="276" w:lineRule="auto"/>
      <w:ind w:left="720"/>
    </w:pPr>
    <w:rPr>
      <w:rFonts w:ascii="Calibri" w:eastAsia="Times New Roman" w:hAnsi="Calibri" w:cs="Times New Roman"/>
      <w:lang w:val="en-US"/>
      <w14:ligatures w14:val="none"/>
    </w:rPr>
  </w:style>
  <w:style w:type="character" w:customStyle="1" w:styleId="CaracterCharChar1">
    <w:name w:val="Caracter Char Char1"/>
    <w:rsid w:val="00B37389"/>
    <w:rPr>
      <w:lang w:val="ro-RO" w:eastAsia="ar-SA" w:bidi="ar-SA"/>
    </w:rPr>
  </w:style>
  <w:style w:type="paragraph" w:customStyle="1" w:styleId="DGCORPTEXT">
    <w:name w:val="DG CORP TEXT"/>
    <w:basedOn w:val="Normal"/>
    <w:rsid w:val="00B37389"/>
    <w:pPr>
      <w:suppressAutoHyphens/>
      <w:autoSpaceDE w:val="0"/>
      <w:spacing w:after="0" w:line="240" w:lineRule="auto"/>
      <w:ind w:firstLine="798"/>
      <w:jc w:val="both"/>
    </w:pPr>
    <w:rPr>
      <w:rFonts w:ascii="Arial" w:eastAsia="Times New Roman" w:hAnsi="Arial" w:cs="Arial"/>
      <w:sz w:val="20"/>
      <w:szCs w:val="28"/>
      <w:lang w:eastAsia="ar-SA"/>
      <w14:ligatures w14:val="none"/>
    </w:rPr>
  </w:style>
  <w:style w:type="paragraph" w:customStyle="1" w:styleId="INDENTCORPTEXT2CS">
    <w:name w:val="INDENT CORP TEXT 2 CS"/>
    <w:basedOn w:val="Normal"/>
    <w:rsid w:val="00B37389"/>
    <w:pPr>
      <w:suppressAutoHyphens/>
      <w:spacing w:after="0" w:line="240" w:lineRule="auto"/>
      <w:jc w:val="both"/>
    </w:pPr>
    <w:rPr>
      <w:rFonts w:ascii="Arial" w:eastAsia="Times New Roman" w:hAnsi="Arial" w:cs="Arial"/>
      <w:sz w:val="20"/>
      <w:szCs w:val="28"/>
      <w:lang w:eastAsia="ar-SA"/>
      <w14:ligatures w14:val="none"/>
    </w:rPr>
  </w:style>
  <w:style w:type="paragraph" w:customStyle="1" w:styleId="CRINASINDENT">
    <w:name w:val="CRINAS INDENT"/>
    <w:basedOn w:val="Normal"/>
    <w:rsid w:val="00B37389"/>
    <w:pPr>
      <w:numPr>
        <w:numId w:val="20"/>
      </w:numPr>
      <w:spacing w:after="0" w:line="240" w:lineRule="auto"/>
    </w:pPr>
    <w:rPr>
      <w:rFonts w:ascii="Times New Roman" w:eastAsia="Times New Roman" w:hAnsi="Times New Roman" w:cs="Times New Roman"/>
      <w:sz w:val="24"/>
      <w:szCs w:val="24"/>
      <w14:ligatures w14:val="none"/>
    </w:rPr>
  </w:style>
  <w:style w:type="character" w:customStyle="1" w:styleId="CaracterCharChar">
    <w:name w:val="Caracter Char Char"/>
    <w:rsid w:val="00B37389"/>
    <w:rPr>
      <w:sz w:val="16"/>
      <w:lang w:val="ro-RO" w:eastAsia="ro-RO"/>
    </w:rPr>
  </w:style>
  <w:style w:type="paragraph" w:styleId="ListBullet">
    <w:name w:val="List Bullet"/>
    <w:basedOn w:val="Normal"/>
    <w:autoRedefine/>
    <w:uiPriority w:val="99"/>
    <w:rsid w:val="00B37389"/>
    <w:pPr>
      <w:numPr>
        <w:numId w:val="21"/>
      </w:numPr>
      <w:spacing w:after="0" w:line="240" w:lineRule="auto"/>
      <w:jc w:val="both"/>
    </w:pPr>
    <w:rPr>
      <w:rFonts w:ascii="Arial" w:eastAsia="Times New Roman" w:hAnsi="Arial" w:cs="Arial"/>
      <w:sz w:val="24"/>
      <w:szCs w:val="20"/>
      <w:lang w:eastAsia="ro-RO"/>
      <w14:ligatures w14:val="none"/>
    </w:rPr>
  </w:style>
  <w:style w:type="paragraph" w:customStyle="1" w:styleId="TextnormalCharCaracter">
    <w:name w:val="Text normal Char Caracter"/>
    <w:link w:val="TextnormalCharCaracterCaracter"/>
    <w:rsid w:val="00B37389"/>
    <w:pPr>
      <w:widowControl w:val="0"/>
      <w:adjustRightInd w:val="0"/>
      <w:spacing w:before="80" w:line="360" w:lineRule="atLeast"/>
      <w:ind w:left="1304"/>
      <w:jc w:val="both"/>
      <w:textAlignment w:val="baseline"/>
    </w:pPr>
    <w:rPr>
      <w:rFonts w:ascii="Arial" w:eastAsia="Times New Roman" w:hAnsi="Arial" w:cs="Times New Roman"/>
      <w14:ligatures w14:val="none"/>
    </w:rPr>
  </w:style>
  <w:style w:type="character" w:customStyle="1" w:styleId="TextnormalCharCaracterCaracter">
    <w:name w:val="Text normal Char Caracter Caracter"/>
    <w:link w:val="TextnormalCharCaracter"/>
    <w:locked/>
    <w:rsid w:val="00B37389"/>
    <w:rPr>
      <w:rFonts w:ascii="Arial" w:eastAsia="Times New Roman" w:hAnsi="Arial" w:cs="Times New Roman"/>
      <w14:ligatures w14:val="none"/>
    </w:rPr>
  </w:style>
  <w:style w:type="character" w:styleId="CommentReference">
    <w:name w:val="annotation reference"/>
    <w:uiPriority w:val="99"/>
    <w:semiHidden/>
    <w:rsid w:val="00B37389"/>
    <w:rPr>
      <w:rFonts w:cs="Times New Roman"/>
      <w:sz w:val="16"/>
    </w:rPr>
  </w:style>
  <w:style w:type="paragraph" w:styleId="CommentText">
    <w:name w:val="annotation text"/>
    <w:basedOn w:val="Normal"/>
    <w:link w:val="CommentTextChar"/>
    <w:uiPriority w:val="99"/>
    <w:semiHidden/>
    <w:rsid w:val="00B37389"/>
    <w:pPr>
      <w:spacing w:after="200" w:line="276" w:lineRule="auto"/>
    </w:pPr>
    <w:rPr>
      <w:rFonts w:ascii="Calibri" w:eastAsia="Times New Roman" w:hAnsi="Calibri" w:cs="Times New Roman"/>
      <w:sz w:val="20"/>
      <w:szCs w:val="20"/>
      <w:lang w:val="en-US"/>
      <w14:ligatures w14:val="none"/>
    </w:rPr>
  </w:style>
  <w:style w:type="character" w:customStyle="1" w:styleId="CommentTextChar">
    <w:name w:val="Comment Text Char"/>
    <w:basedOn w:val="DefaultParagraphFont"/>
    <w:link w:val="CommentText"/>
    <w:uiPriority w:val="99"/>
    <w:semiHidden/>
    <w:rsid w:val="00B37389"/>
    <w:rPr>
      <w:rFonts w:ascii="Calibri" w:eastAsia="Times New Roman" w:hAnsi="Calibri" w:cs="Times New Roman"/>
      <w:sz w:val="20"/>
      <w:szCs w:val="20"/>
      <w:lang w:val="en-US"/>
      <w14:ligatures w14:val="none"/>
    </w:rPr>
  </w:style>
  <w:style w:type="paragraph" w:styleId="CommentSubject">
    <w:name w:val="annotation subject"/>
    <w:basedOn w:val="CommentText"/>
    <w:next w:val="CommentText"/>
    <w:link w:val="CommentSubjectChar"/>
    <w:uiPriority w:val="99"/>
    <w:semiHidden/>
    <w:rsid w:val="00B37389"/>
    <w:rPr>
      <w:b/>
      <w:bCs/>
    </w:rPr>
  </w:style>
  <w:style w:type="character" w:customStyle="1" w:styleId="CommentSubjectChar">
    <w:name w:val="Comment Subject Char"/>
    <w:basedOn w:val="CommentTextChar"/>
    <w:link w:val="CommentSubject"/>
    <w:uiPriority w:val="99"/>
    <w:semiHidden/>
    <w:rsid w:val="00B37389"/>
    <w:rPr>
      <w:rFonts w:ascii="Calibri" w:eastAsia="Times New Roman" w:hAnsi="Calibri" w:cs="Times New Roman"/>
      <w:b/>
      <w:bCs/>
      <w:sz w:val="20"/>
      <w:szCs w:val="20"/>
      <w:lang w:val="en-US"/>
      <w14:ligatures w14:val="none"/>
    </w:rPr>
  </w:style>
  <w:style w:type="paragraph" w:customStyle="1" w:styleId="CharChar4CaracterCaracterCharCharCaracterCaracter">
    <w:name w:val="Char Char4 Caracter Caracter Char Char Caracter Caracter"/>
    <w:basedOn w:val="Normal"/>
    <w:rsid w:val="00B37389"/>
    <w:pPr>
      <w:spacing w:after="0" w:line="240" w:lineRule="auto"/>
    </w:pPr>
    <w:rPr>
      <w:rFonts w:ascii="Times New Roman" w:eastAsia="Times New Roman" w:hAnsi="Times New Roman" w:cs="Times New Roman"/>
      <w:sz w:val="24"/>
      <w:szCs w:val="24"/>
      <w:lang w:val="pl-PL" w:eastAsia="pl-PL"/>
      <w14:ligatures w14:val="none"/>
    </w:rPr>
  </w:style>
  <w:style w:type="character" w:styleId="FollowedHyperlink">
    <w:name w:val="FollowedHyperlink"/>
    <w:uiPriority w:val="99"/>
    <w:unhideWhenUsed/>
    <w:rsid w:val="00B37389"/>
    <w:rPr>
      <w:rFonts w:cs="Times New Roman"/>
      <w:color w:val="800080"/>
      <w:u w:val="single"/>
    </w:rPr>
  </w:style>
  <w:style w:type="character" w:customStyle="1" w:styleId="BulletChar">
    <w:name w:val="Bullet Char"/>
    <w:aliases w:val="List Paragraph Char,Normal bullet 2 Char,Akapit z listą BS Char,Outlines a.b.c. Char,List_Paragraph Char,Multilevel para_II Char,Akapit z lista BS Char,List Paragraph1 Char,Paragraph Char,Citation List Char,ANNEX Char,bu Char,b Char,B Char"/>
    <w:link w:val="Bullet"/>
    <w:semiHidden/>
    <w:locked/>
    <w:rsid w:val="00B37389"/>
    <w:rPr>
      <w:rFonts w:ascii="Garamond" w:hAnsi="Garamond" w:cs="Garamond"/>
      <w:lang w:val="en-GB"/>
    </w:rPr>
  </w:style>
  <w:style w:type="paragraph" w:customStyle="1" w:styleId="Bullet">
    <w:name w:val="Bullet"/>
    <w:basedOn w:val="Normal"/>
    <w:link w:val="BulletChar"/>
    <w:semiHidden/>
    <w:rsid w:val="00B37389"/>
    <w:pPr>
      <w:numPr>
        <w:numId w:val="19"/>
      </w:numPr>
      <w:spacing w:after="120" w:line="300" w:lineRule="atLeast"/>
    </w:pPr>
    <w:rPr>
      <w:rFonts w:ascii="Garamond" w:hAnsi="Garamond" w:cs="Garamond"/>
      <w:lang w:val="en-GB"/>
    </w:rPr>
  </w:style>
  <w:style w:type="character" w:customStyle="1" w:styleId="NormalWebChar">
    <w:name w:val="Normal (Web) Char"/>
    <w:link w:val="NormalWeb"/>
    <w:uiPriority w:val="99"/>
    <w:locked/>
    <w:rsid w:val="00B37389"/>
    <w:rPr>
      <w:rFonts w:ascii="Times New Roman" w:eastAsia="Times New Roman" w:hAnsi="Times New Roman" w:cs="Times New Roman"/>
      <w:sz w:val="24"/>
      <w:szCs w:val="24"/>
      <w:lang w:val="en-US"/>
      <w14:ligatures w14:val="none"/>
    </w:rPr>
  </w:style>
  <w:style w:type="character" w:customStyle="1" w:styleId="sttanx">
    <w:name w:val="st_tanx"/>
    <w:rsid w:val="00B37389"/>
  </w:style>
  <w:style w:type="character" w:customStyle="1" w:styleId="ln2acttitlu">
    <w:name w:val="ln2acttitlu"/>
    <w:rsid w:val="00B37389"/>
  </w:style>
  <w:style w:type="character" w:customStyle="1" w:styleId="ln2actnume">
    <w:name w:val="ln2actnume"/>
    <w:rsid w:val="00B37389"/>
  </w:style>
  <w:style w:type="character" w:styleId="Strong">
    <w:name w:val="Strong"/>
    <w:uiPriority w:val="22"/>
    <w:qFormat/>
    <w:rsid w:val="00B37389"/>
    <w:rPr>
      <w:rFonts w:cs="Times New Roman"/>
      <w:b/>
    </w:rPr>
  </w:style>
  <w:style w:type="paragraph" w:customStyle="1" w:styleId="H1">
    <w:name w:val="H1"/>
    <w:basedOn w:val="Normal"/>
    <w:next w:val="Normal"/>
    <w:rsid w:val="00B37389"/>
    <w:pPr>
      <w:keepNext/>
      <w:spacing w:before="100" w:after="100" w:line="240" w:lineRule="auto"/>
      <w:outlineLvl w:val="1"/>
    </w:pPr>
    <w:rPr>
      <w:rFonts w:ascii="Times New Roman" w:eastAsia="Times New Roman" w:hAnsi="Times New Roman" w:cs="Times New Roman"/>
      <w:b/>
      <w:kern w:val="36"/>
      <w:sz w:val="48"/>
      <w:szCs w:val="20"/>
      <w:lang w:val="en-US"/>
      <w14:ligatures w14:val="none"/>
    </w:rPr>
  </w:style>
  <w:style w:type="paragraph" w:styleId="BodyText3">
    <w:name w:val="Body Text 3"/>
    <w:basedOn w:val="Normal"/>
    <w:link w:val="BodyText3Char"/>
    <w:uiPriority w:val="99"/>
    <w:rsid w:val="00B37389"/>
    <w:pPr>
      <w:spacing w:after="120" w:line="240" w:lineRule="auto"/>
    </w:pPr>
    <w:rPr>
      <w:rFonts w:ascii="Times New Roman" w:eastAsia="Times New Roman" w:hAnsi="Times New Roman" w:cs="Times New Roman"/>
      <w:sz w:val="16"/>
      <w:szCs w:val="20"/>
      <w14:ligatures w14:val="none"/>
    </w:rPr>
  </w:style>
  <w:style w:type="character" w:customStyle="1" w:styleId="BodyText3Char">
    <w:name w:val="Body Text 3 Char"/>
    <w:basedOn w:val="DefaultParagraphFont"/>
    <w:link w:val="BodyText3"/>
    <w:uiPriority w:val="99"/>
    <w:rsid w:val="00B37389"/>
    <w:rPr>
      <w:rFonts w:ascii="Times New Roman" w:eastAsia="Times New Roman" w:hAnsi="Times New Roman" w:cs="Times New Roman"/>
      <w:sz w:val="16"/>
      <w:szCs w:val="20"/>
      <w14:ligatures w14:val="none"/>
    </w:rPr>
  </w:style>
  <w:style w:type="paragraph" w:styleId="BodyTextIndent2">
    <w:name w:val="Body Text Indent 2"/>
    <w:basedOn w:val="Normal"/>
    <w:link w:val="BodyTextIndent2Char"/>
    <w:uiPriority w:val="99"/>
    <w:rsid w:val="00B37389"/>
    <w:pPr>
      <w:spacing w:after="0" w:line="240" w:lineRule="auto"/>
      <w:ind w:firstLine="1134"/>
      <w:jc w:val="both"/>
    </w:pPr>
    <w:rPr>
      <w:rFonts w:ascii="Times New Roman" w:eastAsia="Times New Roman" w:hAnsi="Times New Roman" w:cs="Times New Roman"/>
      <w:spacing w:val="10"/>
      <w:sz w:val="24"/>
      <w:szCs w:val="20"/>
      <w:lang w:val="en-AU"/>
      <w14:ligatures w14:val="none"/>
    </w:rPr>
  </w:style>
  <w:style w:type="character" w:customStyle="1" w:styleId="BodyTextIndent2Char">
    <w:name w:val="Body Text Indent 2 Char"/>
    <w:basedOn w:val="DefaultParagraphFont"/>
    <w:link w:val="BodyTextIndent2"/>
    <w:uiPriority w:val="99"/>
    <w:rsid w:val="00B37389"/>
    <w:rPr>
      <w:rFonts w:ascii="Times New Roman" w:eastAsia="Times New Roman" w:hAnsi="Times New Roman" w:cs="Times New Roman"/>
      <w:spacing w:val="10"/>
      <w:sz w:val="24"/>
      <w:szCs w:val="20"/>
      <w:lang w:val="en-AU"/>
      <w14:ligatures w14:val="none"/>
    </w:rPr>
  </w:style>
  <w:style w:type="paragraph" w:customStyle="1" w:styleId="Stil9">
    <w:name w:val="Stil9"/>
    <w:basedOn w:val="Normal"/>
    <w:rsid w:val="00B37389"/>
    <w:pPr>
      <w:tabs>
        <w:tab w:val="num" w:pos="432"/>
      </w:tabs>
      <w:spacing w:after="0" w:line="240" w:lineRule="auto"/>
      <w:ind w:left="432" w:right="-108" w:hanging="432"/>
      <w:jc w:val="both"/>
    </w:pPr>
    <w:rPr>
      <w:rFonts w:ascii="Arial" w:eastAsia="Times New Roman" w:hAnsi="Arial" w:cs="Arial"/>
      <w:sz w:val="24"/>
      <w:szCs w:val="20"/>
      <w14:ligatures w14:val="none"/>
    </w:rPr>
  </w:style>
  <w:style w:type="paragraph" w:customStyle="1" w:styleId="NormalArialChar">
    <w:name w:val="Normal  + Arial Char"/>
    <w:basedOn w:val="NormalWeb"/>
    <w:link w:val="NormalArialCharChar"/>
    <w:rsid w:val="00B37389"/>
    <w:rPr>
      <w:rFonts w:ascii="Arial" w:hAnsi="Arial" w:cs="Arial"/>
      <w:spacing w:val="10"/>
    </w:rPr>
  </w:style>
  <w:style w:type="character" w:customStyle="1" w:styleId="NormalArialCharChar">
    <w:name w:val="Normal  + Arial Char Char"/>
    <w:link w:val="NormalArialChar"/>
    <w:locked/>
    <w:rsid w:val="00B37389"/>
    <w:rPr>
      <w:rFonts w:ascii="Arial" w:eastAsia="Times New Roman" w:hAnsi="Arial" w:cs="Arial"/>
      <w:spacing w:val="10"/>
      <w:sz w:val="24"/>
      <w:szCs w:val="24"/>
      <w:lang w:val="en-US"/>
      <w14:ligatures w14:val="none"/>
    </w:rPr>
  </w:style>
  <w:style w:type="paragraph" w:styleId="HTMLPreformatted">
    <w:name w:val="HTML Preformatted"/>
    <w:basedOn w:val="Normal"/>
    <w:link w:val="HTMLPreformattedChar"/>
    <w:uiPriority w:val="99"/>
    <w:rsid w:val="00B373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o-RO"/>
      <w14:ligatures w14:val="none"/>
    </w:rPr>
  </w:style>
  <w:style w:type="character" w:customStyle="1" w:styleId="HTMLPreformattedChar">
    <w:name w:val="HTML Preformatted Char"/>
    <w:basedOn w:val="DefaultParagraphFont"/>
    <w:link w:val="HTMLPreformatted"/>
    <w:uiPriority w:val="99"/>
    <w:rsid w:val="00B37389"/>
    <w:rPr>
      <w:rFonts w:ascii="Courier New" w:eastAsia="Times New Roman" w:hAnsi="Courier New" w:cs="Courier New"/>
      <w:sz w:val="20"/>
      <w:szCs w:val="20"/>
      <w:lang w:eastAsia="ro-RO"/>
      <w14:ligatures w14:val="none"/>
    </w:rPr>
  </w:style>
  <w:style w:type="paragraph" w:customStyle="1" w:styleId="Table">
    <w:name w:val="Table"/>
    <w:basedOn w:val="Normal"/>
    <w:rsid w:val="00B37389"/>
    <w:pPr>
      <w:spacing w:before="120" w:after="0" w:line="240" w:lineRule="auto"/>
    </w:pPr>
    <w:rPr>
      <w:rFonts w:ascii="Arial" w:eastAsia="Times New Roman" w:hAnsi="Arial" w:cs="Times New Roman"/>
      <w:szCs w:val="20"/>
      <w:lang w:val="en-GB"/>
      <w14:ligatures w14:val="none"/>
    </w:rPr>
  </w:style>
  <w:style w:type="paragraph" w:customStyle="1" w:styleId="Style1">
    <w:name w:val="Style1"/>
    <w:basedOn w:val="PlainText"/>
    <w:rsid w:val="00B37389"/>
    <w:pPr>
      <w:ind w:left="-570" w:right="-750" w:firstLine="570"/>
      <w:jc w:val="both"/>
    </w:pPr>
    <w:rPr>
      <w:rFonts w:cs="Times New Roman"/>
      <w:spacing w:val="0"/>
      <w:sz w:val="24"/>
      <w:lang w:val="en-US"/>
    </w:rPr>
  </w:style>
  <w:style w:type="paragraph" w:styleId="PlainText">
    <w:name w:val="Plain Text"/>
    <w:basedOn w:val="Normal"/>
    <w:link w:val="PlainTextChar"/>
    <w:uiPriority w:val="99"/>
    <w:rsid w:val="00B37389"/>
    <w:pPr>
      <w:spacing w:after="0" w:line="240" w:lineRule="auto"/>
    </w:pPr>
    <w:rPr>
      <w:rFonts w:ascii="Courier New" w:eastAsia="Times New Roman" w:hAnsi="Courier New" w:cs="Courier New"/>
      <w:spacing w:val="10"/>
      <w:sz w:val="20"/>
      <w:szCs w:val="20"/>
      <w:lang w:val="en-AU"/>
      <w14:ligatures w14:val="none"/>
    </w:rPr>
  </w:style>
  <w:style w:type="character" w:customStyle="1" w:styleId="PlainTextChar">
    <w:name w:val="Plain Text Char"/>
    <w:basedOn w:val="DefaultParagraphFont"/>
    <w:link w:val="PlainText"/>
    <w:uiPriority w:val="99"/>
    <w:rsid w:val="00B37389"/>
    <w:rPr>
      <w:rFonts w:ascii="Courier New" w:eastAsia="Times New Roman" w:hAnsi="Courier New" w:cs="Courier New"/>
      <w:spacing w:val="10"/>
      <w:sz w:val="20"/>
      <w:szCs w:val="20"/>
      <w:lang w:val="en-AU"/>
      <w14:ligatures w14:val="none"/>
    </w:rPr>
  </w:style>
  <w:style w:type="paragraph" w:customStyle="1" w:styleId="NormalArial">
    <w:name w:val="Normal  + Arial"/>
    <w:basedOn w:val="NormalWeb"/>
    <w:rsid w:val="00B37389"/>
    <w:rPr>
      <w:rFonts w:ascii="Arial" w:hAnsi="Arial" w:cs="Arial"/>
    </w:rPr>
  </w:style>
  <w:style w:type="paragraph" w:styleId="EnvelopeReturn">
    <w:name w:val="envelope return"/>
    <w:basedOn w:val="Normal"/>
    <w:uiPriority w:val="99"/>
    <w:rsid w:val="00B37389"/>
    <w:pPr>
      <w:spacing w:after="0" w:line="240" w:lineRule="auto"/>
    </w:pPr>
    <w:rPr>
      <w:rFonts w:ascii="Avalon" w:eastAsia="Times New Roman" w:hAnsi="Avalon" w:cs="Times New Roman"/>
      <w:sz w:val="24"/>
      <w:szCs w:val="20"/>
      <w:lang w:val="de-DE"/>
      <w14:ligatures w14:val="none"/>
    </w:rPr>
  </w:style>
  <w:style w:type="character" w:customStyle="1" w:styleId="ln2tlitera">
    <w:name w:val="ln2tlitera"/>
    <w:rsid w:val="00B37389"/>
  </w:style>
  <w:style w:type="character" w:customStyle="1" w:styleId="ln2tarticol">
    <w:name w:val="ln2tarticol"/>
    <w:rsid w:val="00B37389"/>
  </w:style>
  <w:style w:type="character" w:customStyle="1" w:styleId="ln2litera1">
    <w:name w:val="ln2litera1"/>
    <w:rsid w:val="00B37389"/>
    <w:rPr>
      <w:b/>
      <w:color w:val="00008F"/>
    </w:rPr>
  </w:style>
  <w:style w:type="character" w:customStyle="1" w:styleId="ln2actnume1">
    <w:name w:val="ln2actnume1"/>
    <w:rsid w:val="00B37389"/>
    <w:rPr>
      <w:b/>
      <w:sz w:val="30"/>
    </w:rPr>
  </w:style>
  <w:style w:type="character" w:customStyle="1" w:styleId="ln2acttitlu1">
    <w:name w:val="ln2acttitlu1"/>
    <w:rsid w:val="00B37389"/>
    <w:rPr>
      <w:color w:val="000010"/>
      <w:sz w:val="18"/>
    </w:rPr>
  </w:style>
  <w:style w:type="paragraph" w:styleId="FootnoteText">
    <w:name w:val="footnote text"/>
    <w:basedOn w:val="Normal"/>
    <w:link w:val="FootnoteTextChar"/>
    <w:uiPriority w:val="99"/>
    <w:rsid w:val="00B37389"/>
    <w:pPr>
      <w:spacing w:after="0" w:line="240" w:lineRule="auto"/>
    </w:pPr>
    <w:rPr>
      <w:rFonts w:ascii="Times New Roman" w:eastAsia="Times New Roman" w:hAnsi="Times New Roman" w:cs="Times New Roman"/>
      <w:sz w:val="20"/>
      <w:szCs w:val="20"/>
      <w:lang w:val="en-US"/>
      <w14:ligatures w14:val="none"/>
    </w:rPr>
  </w:style>
  <w:style w:type="character" w:customStyle="1" w:styleId="FootnoteTextChar">
    <w:name w:val="Footnote Text Char"/>
    <w:basedOn w:val="DefaultParagraphFont"/>
    <w:link w:val="FootnoteText"/>
    <w:uiPriority w:val="99"/>
    <w:rsid w:val="00B37389"/>
    <w:rPr>
      <w:rFonts w:ascii="Times New Roman" w:eastAsia="Times New Roman" w:hAnsi="Times New Roman" w:cs="Times New Roman"/>
      <w:sz w:val="20"/>
      <w:szCs w:val="20"/>
      <w:lang w:val="en-US"/>
      <w14:ligatures w14:val="none"/>
    </w:rPr>
  </w:style>
  <w:style w:type="character" w:styleId="FootnoteReference">
    <w:name w:val="footnote reference"/>
    <w:uiPriority w:val="99"/>
    <w:rsid w:val="00B37389"/>
    <w:rPr>
      <w:rFonts w:cs="Times New Roman"/>
      <w:vertAlign w:val="superscript"/>
    </w:rPr>
  </w:style>
  <w:style w:type="paragraph" w:customStyle="1" w:styleId="CharCharCharCharCharCharChar">
    <w:name w:val="Char Char Char Char Char Char Char"/>
    <w:basedOn w:val="Normal"/>
    <w:rsid w:val="00B37389"/>
    <w:pPr>
      <w:spacing w:after="0" w:line="240" w:lineRule="auto"/>
    </w:pPr>
    <w:rPr>
      <w:rFonts w:ascii="Times New Roman" w:eastAsia="Times New Roman" w:hAnsi="Times New Roman" w:cs="Times New Roman"/>
      <w:sz w:val="24"/>
      <w:szCs w:val="24"/>
      <w:lang w:val="pl-PL" w:eastAsia="pl-PL"/>
      <w14:ligatures w14:val="none"/>
    </w:rPr>
  </w:style>
  <w:style w:type="paragraph" w:customStyle="1" w:styleId="CaracterCaracter">
    <w:name w:val="Caracter Caracter"/>
    <w:basedOn w:val="Normal"/>
    <w:rsid w:val="00B37389"/>
    <w:pPr>
      <w:spacing w:after="0" w:line="240" w:lineRule="auto"/>
    </w:pPr>
    <w:rPr>
      <w:rFonts w:ascii="Arial" w:eastAsia="Times New Roman" w:hAnsi="Arial" w:cs="Arial"/>
      <w:sz w:val="24"/>
      <w:szCs w:val="24"/>
      <w:lang w:val="pl-PL" w:eastAsia="pl-PL"/>
      <w14:ligatures w14:val="none"/>
    </w:rPr>
  </w:style>
  <w:style w:type="paragraph" w:customStyle="1" w:styleId="StyleListBullet2Linespacingsingle">
    <w:name w:val="Style List Bullet 2 + Line spacing:  single"/>
    <w:basedOn w:val="Normal"/>
    <w:rsid w:val="00B37389"/>
    <w:pPr>
      <w:numPr>
        <w:numId w:val="22"/>
      </w:numPr>
      <w:spacing w:after="0" w:line="240" w:lineRule="auto"/>
    </w:pPr>
    <w:rPr>
      <w:rFonts w:ascii="Times New Roman" w:eastAsia="Times New Roman" w:hAnsi="Times New Roman" w:cs="Times New Roman"/>
      <w:sz w:val="20"/>
      <w:szCs w:val="20"/>
      <w:lang w:val="en-US"/>
      <w14:ligatures w14:val="none"/>
    </w:rPr>
  </w:style>
  <w:style w:type="paragraph" w:customStyle="1" w:styleId="CaracterCaracter1">
    <w:name w:val="Caracter Caracter1"/>
    <w:basedOn w:val="Normal"/>
    <w:rsid w:val="00B37389"/>
    <w:pPr>
      <w:spacing w:after="0" w:line="240" w:lineRule="auto"/>
    </w:pPr>
    <w:rPr>
      <w:rFonts w:ascii="Times New Roman" w:eastAsia="Times New Roman" w:hAnsi="Times New Roman" w:cs="Times New Roman"/>
      <w:sz w:val="24"/>
      <w:szCs w:val="24"/>
      <w:lang w:val="pl-PL" w:eastAsia="pl-PL"/>
      <w14:ligatures w14:val="none"/>
    </w:rPr>
  </w:style>
  <w:style w:type="character" w:customStyle="1" w:styleId="partbdy">
    <w:name w:val="partbdy"/>
    <w:rsid w:val="00B37389"/>
  </w:style>
  <w:style w:type="character" w:customStyle="1" w:styleId="partttl1">
    <w:name w:val="partttl1"/>
    <w:rsid w:val="00B37389"/>
  </w:style>
  <w:style w:type="character" w:customStyle="1" w:styleId="paln1">
    <w:name w:val="paln1"/>
    <w:rsid w:val="00B37389"/>
  </w:style>
  <w:style w:type="paragraph" w:styleId="List2">
    <w:name w:val="List 2"/>
    <w:basedOn w:val="Normal"/>
    <w:uiPriority w:val="99"/>
    <w:rsid w:val="00B37389"/>
    <w:pPr>
      <w:spacing w:after="0" w:line="240" w:lineRule="auto"/>
      <w:ind w:left="566" w:hanging="283"/>
      <w:jc w:val="both"/>
    </w:pPr>
    <w:rPr>
      <w:rFonts w:ascii="Arial" w:eastAsia="Times New Roman" w:hAnsi="Arial" w:cs="Times New Roman"/>
      <w:sz w:val="24"/>
      <w:szCs w:val="20"/>
      <w:lang w:val="en-AU"/>
      <w14:ligatures w14:val="none"/>
    </w:rPr>
  </w:style>
  <w:style w:type="paragraph" w:customStyle="1" w:styleId="CharCharCharCharCharCharChar1">
    <w:name w:val="Char Char Char Char Char Char Char1"/>
    <w:basedOn w:val="Normal"/>
    <w:rsid w:val="00B37389"/>
    <w:pPr>
      <w:spacing w:after="0" w:line="240" w:lineRule="auto"/>
    </w:pPr>
    <w:rPr>
      <w:rFonts w:ascii="Times New Roman" w:eastAsia="Times New Roman" w:hAnsi="Times New Roman" w:cs="Times New Roman"/>
      <w:sz w:val="24"/>
      <w:szCs w:val="24"/>
      <w:lang w:val="pl-PL" w:eastAsia="pl-PL"/>
      <w14:ligatures w14:val="none"/>
    </w:rPr>
  </w:style>
  <w:style w:type="paragraph" w:styleId="TOC4">
    <w:name w:val="toc 4"/>
    <w:basedOn w:val="Normal"/>
    <w:next w:val="Normal"/>
    <w:autoRedefine/>
    <w:uiPriority w:val="39"/>
    <w:rsid w:val="00B37389"/>
    <w:pPr>
      <w:spacing w:after="0" w:line="240" w:lineRule="auto"/>
      <w:ind w:left="720"/>
    </w:pPr>
    <w:rPr>
      <w:rFonts w:ascii="Times New Roman" w:eastAsia="Times New Roman" w:hAnsi="Times New Roman" w:cs="Times New Roman"/>
      <w:sz w:val="18"/>
      <w:szCs w:val="18"/>
      <w:lang w:val="en-US"/>
      <w14:ligatures w14:val="none"/>
    </w:rPr>
  </w:style>
  <w:style w:type="character" w:customStyle="1" w:styleId="ln2tpunct">
    <w:name w:val="ln2tpunct"/>
    <w:rsid w:val="00B37389"/>
  </w:style>
  <w:style w:type="character" w:customStyle="1" w:styleId="CharChar1">
    <w:name w:val="Char Char1"/>
    <w:semiHidden/>
    <w:rsid w:val="00B37389"/>
  </w:style>
  <w:style w:type="paragraph" w:customStyle="1" w:styleId="StyleLinespacingMultiple12li">
    <w:name w:val="Style Line spacing:  Multiple 1.2 li"/>
    <w:basedOn w:val="Normal"/>
    <w:rsid w:val="00B37389"/>
    <w:pPr>
      <w:tabs>
        <w:tab w:val="left" w:pos="851"/>
      </w:tabs>
      <w:spacing w:before="60" w:after="60" w:line="288" w:lineRule="auto"/>
      <w:jc w:val="both"/>
    </w:pPr>
    <w:rPr>
      <w:rFonts w:ascii="Arial" w:eastAsia="Times New Roman" w:hAnsi="Arial" w:cs="Times New Roman"/>
      <w:sz w:val="24"/>
      <w:szCs w:val="20"/>
      <w14:ligatures w14:val="none"/>
    </w:rPr>
  </w:style>
  <w:style w:type="character" w:customStyle="1" w:styleId="ppar1">
    <w:name w:val="ppar1"/>
    <w:rsid w:val="00B37389"/>
  </w:style>
  <w:style w:type="character" w:customStyle="1" w:styleId="sttlitera">
    <w:name w:val="st_tlitera"/>
    <w:rsid w:val="00B37389"/>
  </w:style>
  <w:style w:type="paragraph" w:customStyle="1" w:styleId="CaracterCaracter11">
    <w:name w:val="Caracter Caracter11"/>
    <w:basedOn w:val="Normal"/>
    <w:rsid w:val="00B37389"/>
    <w:pPr>
      <w:spacing w:line="240" w:lineRule="exact"/>
    </w:pPr>
    <w:rPr>
      <w:rFonts w:ascii="Verdana" w:eastAsia="Times New Roman" w:hAnsi="Verdana" w:cs="Times New Roman"/>
      <w:sz w:val="20"/>
      <w:szCs w:val="20"/>
      <w:lang w:val="en-US"/>
      <w14:ligatures w14:val="none"/>
    </w:rPr>
  </w:style>
  <w:style w:type="paragraph" w:customStyle="1" w:styleId="CaracterCaracter3">
    <w:name w:val="Caracter Caracter3"/>
    <w:basedOn w:val="Normal"/>
    <w:rsid w:val="00B37389"/>
    <w:pPr>
      <w:spacing w:after="0" w:line="240" w:lineRule="auto"/>
    </w:pPr>
    <w:rPr>
      <w:rFonts w:ascii="Times New Roman" w:eastAsia="Times New Roman" w:hAnsi="Times New Roman" w:cs="Times New Roman"/>
      <w:sz w:val="24"/>
      <w:szCs w:val="24"/>
      <w:lang w:val="pl-PL" w:eastAsia="pl-PL"/>
      <w14:ligatures w14:val="none"/>
    </w:rPr>
  </w:style>
  <w:style w:type="paragraph" w:customStyle="1" w:styleId="yiv1821120725msonormal">
    <w:name w:val="yiv1821120725msonormal"/>
    <w:basedOn w:val="Normal"/>
    <w:rsid w:val="00B37389"/>
    <w:pPr>
      <w:spacing w:before="100" w:beforeAutospacing="1" w:after="100" w:afterAutospacing="1" w:line="240" w:lineRule="auto"/>
    </w:pPr>
    <w:rPr>
      <w:rFonts w:ascii="Times New Roman" w:eastAsia="Times New Roman" w:hAnsi="Times New Roman" w:cs="Times New Roman"/>
      <w:sz w:val="24"/>
      <w:szCs w:val="24"/>
      <w:lang w:val="en-US"/>
      <w14:ligatures w14:val="none"/>
    </w:rPr>
  </w:style>
  <w:style w:type="character" w:customStyle="1" w:styleId="yshortcuts">
    <w:name w:val="yshortcuts"/>
    <w:rsid w:val="00B37389"/>
  </w:style>
  <w:style w:type="paragraph" w:customStyle="1" w:styleId="yiv1821120725default">
    <w:name w:val="yiv1821120725default"/>
    <w:basedOn w:val="Normal"/>
    <w:rsid w:val="00B37389"/>
    <w:pPr>
      <w:spacing w:before="100" w:beforeAutospacing="1" w:after="100" w:afterAutospacing="1" w:line="240" w:lineRule="auto"/>
    </w:pPr>
    <w:rPr>
      <w:rFonts w:ascii="Times New Roman" w:eastAsia="Times New Roman" w:hAnsi="Times New Roman" w:cs="Times New Roman"/>
      <w:sz w:val="24"/>
      <w:szCs w:val="24"/>
      <w:lang w:val="en-US"/>
      <w14:ligatures w14:val="none"/>
    </w:rPr>
  </w:style>
  <w:style w:type="character" w:customStyle="1" w:styleId="FontStyle137">
    <w:name w:val="Font Style137"/>
    <w:rsid w:val="00B37389"/>
    <w:rPr>
      <w:rFonts w:ascii="Calibri" w:hAnsi="Calibri"/>
      <w:sz w:val="20"/>
    </w:rPr>
  </w:style>
  <w:style w:type="paragraph" w:styleId="Signature">
    <w:name w:val="Signature"/>
    <w:basedOn w:val="Normal"/>
    <w:link w:val="SignatureChar"/>
    <w:uiPriority w:val="99"/>
    <w:rsid w:val="00B37389"/>
    <w:pPr>
      <w:spacing w:after="0" w:line="360" w:lineRule="auto"/>
    </w:pPr>
    <w:rPr>
      <w:rFonts w:ascii="Arial" w:eastAsia="Times New Roman" w:hAnsi="Arial" w:cs="Times New Roman"/>
      <w:b/>
      <w:i/>
      <w:szCs w:val="24"/>
      <w:lang w:val="en-US"/>
      <w14:ligatures w14:val="none"/>
    </w:rPr>
  </w:style>
  <w:style w:type="character" w:customStyle="1" w:styleId="SignatureChar">
    <w:name w:val="Signature Char"/>
    <w:basedOn w:val="DefaultParagraphFont"/>
    <w:link w:val="Signature"/>
    <w:uiPriority w:val="99"/>
    <w:rsid w:val="00B37389"/>
    <w:rPr>
      <w:rFonts w:ascii="Arial" w:eastAsia="Times New Roman" w:hAnsi="Arial" w:cs="Times New Roman"/>
      <w:b/>
      <w:i/>
      <w:szCs w:val="24"/>
      <w:lang w:val="en-US"/>
      <w14:ligatures w14:val="none"/>
    </w:rPr>
  </w:style>
  <w:style w:type="paragraph" w:customStyle="1" w:styleId="CharChar1CharCharChar">
    <w:name w:val="Char Char1 Char Char Char"/>
    <w:basedOn w:val="Normal"/>
    <w:rsid w:val="00B37389"/>
    <w:pPr>
      <w:spacing w:after="0" w:line="240" w:lineRule="auto"/>
    </w:pPr>
    <w:rPr>
      <w:rFonts w:ascii="Times New Roman" w:eastAsia="Times New Roman" w:hAnsi="Times New Roman" w:cs="Times New Roman"/>
      <w:sz w:val="24"/>
      <w:szCs w:val="24"/>
      <w:lang w:val="pl-PL" w:eastAsia="pl-PL"/>
      <w14:ligatures w14:val="none"/>
    </w:rPr>
  </w:style>
  <w:style w:type="paragraph" w:customStyle="1" w:styleId="Style21">
    <w:name w:val="Style21"/>
    <w:basedOn w:val="Normal"/>
    <w:rsid w:val="00B37389"/>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o-RO"/>
      <w14:ligatures w14:val="none"/>
    </w:rPr>
  </w:style>
  <w:style w:type="paragraph" w:customStyle="1" w:styleId="CharChar7">
    <w:name w:val="Char Char7"/>
    <w:basedOn w:val="Normal"/>
    <w:rsid w:val="00B37389"/>
    <w:pPr>
      <w:spacing w:after="0" w:line="240" w:lineRule="auto"/>
    </w:pPr>
    <w:rPr>
      <w:rFonts w:ascii="Times New Roman" w:eastAsia="Times New Roman" w:hAnsi="Times New Roman" w:cs="Times New Roman"/>
      <w:sz w:val="24"/>
      <w:szCs w:val="24"/>
      <w:lang w:val="pl-PL" w:eastAsia="pl-PL"/>
      <w14:ligatures w14:val="none"/>
    </w:rPr>
  </w:style>
  <w:style w:type="paragraph" w:styleId="EndnoteText">
    <w:name w:val="endnote text"/>
    <w:basedOn w:val="Normal"/>
    <w:link w:val="EndnoteTextChar"/>
    <w:uiPriority w:val="99"/>
    <w:rsid w:val="00B37389"/>
    <w:pPr>
      <w:spacing w:after="0" w:line="240" w:lineRule="auto"/>
    </w:pPr>
    <w:rPr>
      <w:rFonts w:ascii="Times New Roman" w:eastAsia="Times New Roman" w:hAnsi="Times New Roman" w:cs="Times New Roman"/>
      <w:sz w:val="20"/>
      <w:szCs w:val="20"/>
      <w:lang w:val="en-US"/>
      <w14:ligatures w14:val="none"/>
    </w:rPr>
  </w:style>
  <w:style w:type="character" w:customStyle="1" w:styleId="EndnoteTextChar">
    <w:name w:val="Endnote Text Char"/>
    <w:basedOn w:val="DefaultParagraphFont"/>
    <w:link w:val="EndnoteText"/>
    <w:uiPriority w:val="99"/>
    <w:rsid w:val="00B37389"/>
    <w:rPr>
      <w:rFonts w:ascii="Times New Roman" w:eastAsia="Times New Roman" w:hAnsi="Times New Roman" w:cs="Times New Roman"/>
      <w:sz w:val="20"/>
      <w:szCs w:val="20"/>
      <w:lang w:val="en-US"/>
      <w14:ligatures w14:val="none"/>
    </w:rPr>
  </w:style>
  <w:style w:type="character" w:styleId="EndnoteReference">
    <w:name w:val="endnote reference"/>
    <w:uiPriority w:val="99"/>
    <w:rsid w:val="00B37389"/>
    <w:rPr>
      <w:rFonts w:cs="Times New Roman"/>
      <w:vertAlign w:val="superscript"/>
    </w:rPr>
  </w:style>
  <w:style w:type="paragraph" w:customStyle="1" w:styleId="AbsolutNormal">
    <w:name w:val="AbsolutNormal"/>
    <w:basedOn w:val="Normal"/>
    <w:rsid w:val="00B37389"/>
    <w:pPr>
      <w:spacing w:after="0" w:line="240" w:lineRule="auto"/>
      <w:ind w:left="720"/>
      <w:jc w:val="both"/>
    </w:pPr>
    <w:rPr>
      <w:rFonts w:ascii="Tahoma" w:eastAsia="Times New Roman" w:hAnsi="Tahoma" w:cs="Tahoma"/>
      <w:sz w:val="24"/>
      <w:szCs w:val="28"/>
      <w14:ligatures w14:val="none"/>
    </w:rPr>
  </w:style>
  <w:style w:type="paragraph" w:customStyle="1" w:styleId="nolink3">
    <w:name w:val="nolink3"/>
    <w:basedOn w:val="Normal"/>
    <w:rsid w:val="00B37389"/>
    <w:pPr>
      <w:spacing w:before="100" w:beforeAutospacing="1" w:after="100" w:afterAutospacing="1" w:line="240" w:lineRule="auto"/>
    </w:pPr>
    <w:rPr>
      <w:rFonts w:ascii="Arial" w:eastAsia="Times New Roman" w:hAnsi="Arial" w:cs="Arial"/>
      <w:color w:val="000099"/>
      <w:sz w:val="18"/>
      <w:szCs w:val="18"/>
      <w:lang w:val="en-US"/>
      <w14:ligatures w14:val="none"/>
    </w:rPr>
  </w:style>
  <w:style w:type="paragraph" w:styleId="EnvelopeAddress">
    <w:name w:val="envelope address"/>
    <w:basedOn w:val="Normal"/>
    <w:uiPriority w:val="99"/>
    <w:rsid w:val="00B37389"/>
    <w:pPr>
      <w:framePr w:w="7920" w:h="1980" w:hRule="exact" w:hSpace="180" w:wrap="auto" w:hAnchor="page" w:xAlign="center" w:yAlign="bottom"/>
      <w:spacing w:after="0" w:line="240" w:lineRule="auto"/>
      <w:ind w:left="2880"/>
    </w:pPr>
    <w:rPr>
      <w:rFonts w:ascii="Cambria" w:eastAsia="Times New Roman" w:hAnsi="Cambria" w:cs="Times New Roman"/>
      <w:sz w:val="24"/>
      <w:szCs w:val="24"/>
      <w:lang w:val="en-US"/>
      <w14:ligatures w14:val="none"/>
    </w:rPr>
  </w:style>
  <w:style w:type="paragraph" w:customStyle="1" w:styleId="meta">
    <w:name w:val="meta"/>
    <w:basedOn w:val="Normal"/>
    <w:rsid w:val="00B37389"/>
    <w:pPr>
      <w:spacing w:before="100" w:beforeAutospacing="1" w:after="100" w:afterAutospacing="1" w:line="240" w:lineRule="auto"/>
    </w:pPr>
    <w:rPr>
      <w:rFonts w:ascii="Times New Roman" w:eastAsia="Times New Roman" w:hAnsi="Times New Roman" w:cs="Times New Roman"/>
      <w:sz w:val="24"/>
      <w:szCs w:val="24"/>
      <w:lang w:val="en-US"/>
      <w14:ligatures w14:val="none"/>
    </w:rPr>
  </w:style>
  <w:style w:type="character" w:styleId="PlaceholderText">
    <w:name w:val="Placeholder Text"/>
    <w:uiPriority w:val="99"/>
    <w:semiHidden/>
    <w:rsid w:val="00B37389"/>
    <w:rPr>
      <w:rFonts w:cs="Times New Roman"/>
      <w:color w:val="808080"/>
    </w:rPr>
  </w:style>
  <w:style w:type="paragraph" w:customStyle="1" w:styleId="NoSpacing1">
    <w:name w:val="No Spacing1"/>
    <w:uiPriority w:val="1"/>
    <w:qFormat/>
    <w:rsid w:val="00B37389"/>
    <w:pPr>
      <w:spacing w:after="0" w:line="240" w:lineRule="auto"/>
    </w:pPr>
    <w:rPr>
      <w:rFonts w:ascii="Calibri" w:eastAsia="Times New Roman" w:hAnsi="Calibri" w:cs="Times New Roman"/>
      <w:lang w:val="en-US"/>
      <w14:ligatures w14:val="none"/>
    </w:rPr>
  </w:style>
  <w:style w:type="character" w:customStyle="1" w:styleId="Bodytext30">
    <w:name w:val="Body text (30)"/>
    <w:rsid w:val="00B37389"/>
    <w:rPr>
      <w:rFonts w:ascii="Arial Narrow" w:hAnsi="Arial Narrow" w:cs="Arial Narrow"/>
      <w:spacing w:val="0"/>
      <w:w w:val="100"/>
      <w:sz w:val="22"/>
      <w:szCs w:val="22"/>
    </w:rPr>
  </w:style>
  <w:style w:type="paragraph" w:customStyle="1" w:styleId="PreformatatHTML">
    <w:name w:val="Preformatat HTML"/>
    <w:basedOn w:val="Normal"/>
    <w:rsid w:val="00B3738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SimSun" w:hAnsi="Courier New" w:cs="Courier New"/>
      <w:kern w:val="1"/>
      <w:sz w:val="20"/>
      <w:szCs w:val="20"/>
      <w:lang w:val="en-US" w:eastAsia="hi-IN" w:bidi="hi-IN"/>
      <w14:ligatures w14:val="none"/>
    </w:rPr>
  </w:style>
  <w:style w:type="table" w:customStyle="1" w:styleId="TableGrid1">
    <w:name w:val="Table Grid1"/>
    <w:basedOn w:val="TableNormal"/>
    <w:next w:val="TableGrid"/>
    <w:uiPriority w:val="39"/>
    <w:rsid w:val="00B37389"/>
    <w:pPr>
      <w:spacing w:after="0" w:line="240" w:lineRule="auto"/>
    </w:pPr>
    <w:rPr>
      <w:rFonts w:ascii="Calibri" w:eastAsia="Times New Roman" w:hAnsi="Calibri" w:cs="Times New Roman"/>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IndentChar">
    <w:name w:val="Normal Indent Char"/>
    <w:link w:val="NormalIndent"/>
    <w:uiPriority w:val="99"/>
    <w:locked/>
    <w:rsid w:val="00B37389"/>
    <w:rPr>
      <w:rFonts w:ascii="Calibri" w:eastAsia="Times New Roman" w:hAnsi="Calibri" w:cs="Times New Roman"/>
      <w:lang w:val="en-US"/>
      <w14:ligatures w14:val="none"/>
    </w:rPr>
  </w:style>
  <w:style w:type="paragraph" w:styleId="BodyTextFirstIndent">
    <w:name w:val="Body Text First Indent"/>
    <w:basedOn w:val="BodyText"/>
    <w:link w:val="BodyTextFirstIndentChar"/>
    <w:uiPriority w:val="99"/>
    <w:rsid w:val="00B37389"/>
    <w:pPr>
      <w:spacing w:line="240" w:lineRule="auto"/>
      <w:ind w:firstLine="210"/>
    </w:pPr>
    <w:rPr>
      <w:rFonts w:ascii="Times New Roman" w:eastAsia="Times New Roman" w:hAnsi="Times New Roman"/>
      <w:sz w:val="24"/>
      <w:szCs w:val="24"/>
      <w:lang w:val="ro-RO" w:eastAsia="ro-RO"/>
    </w:rPr>
  </w:style>
  <w:style w:type="character" w:customStyle="1" w:styleId="BodyTextFirstIndentChar">
    <w:name w:val="Body Text First Indent Char"/>
    <w:basedOn w:val="BodyTextChar"/>
    <w:link w:val="BodyTextFirstIndent"/>
    <w:uiPriority w:val="99"/>
    <w:rsid w:val="00B37389"/>
    <w:rPr>
      <w:rFonts w:ascii="Times New Roman" w:eastAsia="Times New Roman" w:hAnsi="Times New Roman" w:cs="Times New Roman"/>
      <w:sz w:val="24"/>
      <w:szCs w:val="24"/>
      <w:lang w:val="x-none" w:eastAsia="ro-RO"/>
      <w14:ligatures w14:val="none"/>
    </w:rPr>
  </w:style>
  <w:style w:type="paragraph" w:customStyle="1" w:styleId="TableParagraph">
    <w:name w:val="Table Paragraph"/>
    <w:basedOn w:val="Normal"/>
    <w:uiPriority w:val="1"/>
    <w:qFormat/>
    <w:rsid w:val="00B37389"/>
    <w:pPr>
      <w:widowControl w:val="0"/>
      <w:autoSpaceDE w:val="0"/>
      <w:autoSpaceDN w:val="0"/>
      <w:spacing w:after="0" w:line="256" w:lineRule="exact"/>
      <w:ind w:right="731"/>
      <w:jc w:val="center"/>
    </w:pPr>
    <w:rPr>
      <w:rFonts w:ascii="Arial" w:eastAsia="Arial" w:hAnsi="Arial" w:cs="Arial"/>
      <w:lang w:eastAsia="ro-RO" w:bidi="ro-RO"/>
      <w14:ligatures w14:val="none"/>
    </w:rPr>
  </w:style>
  <w:style w:type="paragraph" w:customStyle="1" w:styleId="PARNOU">
    <w:name w:val="PARNOU"/>
    <w:basedOn w:val="Normal"/>
    <w:rsid w:val="00B37389"/>
    <w:pPr>
      <w:overflowPunct w:val="0"/>
      <w:autoSpaceDE w:val="0"/>
      <w:autoSpaceDN w:val="0"/>
      <w:adjustRightInd w:val="0"/>
      <w:spacing w:after="0" w:line="240" w:lineRule="atLeast"/>
      <w:jc w:val="both"/>
    </w:pPr>
    <w:rPr>
      <w:rFonts w:ascii="FormalScrp421 BT" w:eastAsia="Times New Roman" w:hAnsi="FormalScrp421 BT" w:cs="Times New Roman"/>
      <w:b/>
      <w:noProof/>
      <w:spacing w:val="20"/>
      <w:sz w:val="24"/>
      <w:szCs w:val="20"/>
      <w:lang w:eastAsia="ro-RO"/>
      <w14:ligatures w14:val="none"/>
    </w:rPr>
  </w:style>
  <w:style w:type="character" w:customStyle="1" w:styleId="HeaderChar1">
    <w:name w:val="Header Char1"/>
    <w:aliases w:val="Mediu Char1"/>
    <w:rsid w:val="00B37389"/>
  </w:style>
  <w:style w:type="paragraph" w:styleId="DocumentMap">
    <w:name w:val="Document Map"/>
    <w:basedOn w:val="Normal"/>
    <w:link w:val="DocumentMapChar"/>
    <w:uiPriority w:val="99"/>
    <w:semiHidden/>
    <w:unhideWhenUsed/>
    <w:rsid w:val="00B37389"/>
    <w:pPr>
      <w:spacing w:after="0" w:line="240" w:lineRule="auto"/>
    </w:pPr>
    <w:rPr>
      <w:rFonts w:ascii="Tahoma" w:eastAsia="Calibri" w:hAnsi="Tahoma" w:cs="Tahoma"/>
      <w:sz w:val="16"/>
      <w:szCs w:val="16"/>
      <w:lang w:val="en-US"/>
      <w14:ligatures w14:val="none"/>
    </w:rPr>
  </w:style>
  <w:style w:type="character" w:customStyle="1" w:styleId="DocumentMapChar">
    <w:name w:val="Document Map Char"/>
    <w:basedOn w:val="DefaultParagraphFont"/>
    <w:link w:val="DocumentMap"/>
    <w:uiPriority w:val="99"/>
    <w:semiHidden/>
    <w:rsid w:val="00B37389"/>
    <w:rPr>
      <w:rFonts w:ascii="Tahoma" w:eastAsia="Calibri" w:hAnsi="Tahoma" w:cs="Tahoma"/>
      <w:sz w:val="16"/>
      <w:szCs w:val="16"/>
      <w:lang w:val="en-US"/>
      <w14:ligatures w14:val="none"/>
    </w:rPr>
  </w:style>
  <w:style w:type="paragraph" w:customStyle="1" w:styleId="BodyTextIndent21">
    <w:name w:val="Body Text Indent 21"/>
    <w:basedOn w:val="Normal"/>
    <w:rsid w:val="00B37389"/>
    <w:pPr>
      <w:suppressAutoHyphens/>
      <w:spacing w:after="0" w:line="240" w:lineRule="auto"/>
      <w:ind w:left="1207" w:hanging="1207"/>
    </w:pPr>
    <w:rPr>
      <w:rFonts w:ascii="Liberation Serif" w:eastAsia="SimSun" w:hAnsi="Liberation Serif" w:cs="Arial"/>
      <w:b/>
      <w:bCs/>
      <w:kern w:val="1"/>
      <w:sz w:val="24"/>
      <w:szCs w:val="24"/>
      <w:lang w:eastAsia="zh-CN" w:bidi="hi-IN"/>
      <w14:ligatures w14:val="none"/>
    </w:rPr>
  </w:style>
  <w:style w:type="character" w:customStyle="1" w:styleId="NoSpacingChar">
    <w:name w:val="No Spacing Char"/>
    <w:link w:val="NoSpacing"/>
    <w:uiPriority w:val="1"/>
    <w:locked/>
    <w:rsid w:val="00B37389"/>
    <w:rPr>
      <w:rFonts w:ascii="Times New Roman" w:eastAsia="Times New Roman" w:hAnsi="Times New Roman" w:cs="Times New Roman"/>
      <w:sz w:val="20"/>
      <w:szCs w:val="20"/>
      <w:lang w:val="en-A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apmtl.anpm.ro" TargetMode="External"/><Relationship Id="rId1" Type="http://schemas.openxmlformats.org/officeDocument/2006/relationships/hyperlink" Target="mailto:office.tulcea@apmtl.anpm.ro" TargetMode="External"/></Relationships>
</file>

<file path=word/_rels/footer3.xml.rels><?xml version="1.0" encoding="UTF-8" standalone="yes"?>
<Relationships xmlns="http://schemas.openxmlformats.org/package/2006/relationships"><Relationship Id="rId2" Type="http://schemas.openxmlformats.org/officeDocument/2006/relationships/hyperlink" Target="http://apmtl.anpm.ro" TargetMode="External"/><Relationship Id="rId1" Type="http://schemas.openxmlformats.org/officeDocument/2006/relationships/hyperlink" Target="mailto:office.tulcea@apmtl.anpm.ro"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88D931-1FBB-4D82-B862-FA306261AC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326</TotalTime>
  <Pages>7</Pages>
  <Words>3815</Words>
  <Characters>21748</Characters>
  <Application>Microsoft Office Word</Application>
  <DocSecurity>0</DocSecurity>
  <Lines>181</Lines>
  <Paragraphs>51</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25512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Seven Signs</dc:creator>
  <cp:lastModifiedBy>Radu Alina</cp:lastModifiedBy>
  <cp:revision>409</cp:revision>
  <cp:lastPrinted>2024-02-21T09:12:00Z</cp:lastPrinted>
  <dcterms:created xsi:type="dcterms:W3CDTF">2024-01-22T10:22:00Z</dcterms:created>
  <dcterms:modified xsi:type="dcterms:W3CDTF">2024-08-07T07:43:00Z</dcterms:modified>
</cp:coreProperties>
</file>