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2C17" w14:textId="77777777" w:rsidR="0069237F" w:rsidRDefault="0069237F" w:rsidP="00A238A2">
      <w:pPr>
        <w:spacing w:after="0" w:line="240" w:lineRule="auto"/>
        <w:rPr>
          <w:rFonts w:ascii="Trebuchet MS" w:hAnsi="Trebuchet MS"/>
          <w:b/>
        </w:rPr>
      </w:pPr>
    </w:p>
    <w:p w14:paraId="1BC3F054" w14:textId="77777777" w:rsidR="00F6011D" w:rsidRDefault="00F6011D" w:rsidP="00BA54FB">
      <w:pPr>
        <w:spacing w:after="0" w:line="240" w:lineRule="auto"/>
        <w:jc w:val="center"/>
        <w:rPr>
          <w:rFonts w:ascii="Trebuchet MS" w:hAnsi="Trebuchet MS"/>
          <w:b/>
        </w:rPr>
      </w:pPr>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5E2FFCE1" w14:textId="73414C04" w:rsidR="00BA54FB" w:rsidRDefault="000F52B6" w:rsidP="00BA54FB">
      <w:pPr>
        <w:keepNext/>
        <w:tabs>
          <w:tab w:val="center" w:pos="4987"/>
          <w:tab w:val="left" w:pos="7650"/>
        </w:tabs>
        <w:spacing w:after="0" w:line="240" w:lineRule="auto"/>
        <w:jc w:val="center"/>
        <w:outlineLvl w:val="1"/>
        <w:rPr>
          <w:rFonts w:ascii="Trebuchet MS" w:eastAsia="SimSun" w:hAnsi="Trebuchet MS"/>
          <w:b/>
          <w:bCs/>
          <w:iCs/>
        </w:rPr>
      </w:pPr>
      <w:r>
        <w:rPr>
          <w:rFonts w:ascii="Trebuchet MS" w:eastAsia="SimSun" w:hAnsi="Trebuchet MS"/>
          <w:b/>
          <w:bCs/>
          <w:iCs/>
        </w:rPr>
        <w:t>NR.</w:t>
      </w:r>
    </w:p>
    <w:p w14:paraId="5437AE4B" w14:textId="6C2487A8" w:rsidR="004F08AB" w:rsidRDefault="0031559A" w:rsidP="0031559A">
      <w:pPr>
        <w:spacing w:after="0" w:line="240" w:lineRule="auto"/>
        <w:jc w:val="center"/>
        <w:rPr>
          <w:rFonts w:ascii="Trebuchet MS" w:hAnsi="Trebuchet MS"/>
        </w:rPr>
      </w:pPr>
      <w:r>
        <w:rPr>
          <w:rFonts w:ascii="Trebuchet MS" w:hAnsi="Trebuchet MS"/>
        </w:rPr>
        <w:t>DRAFT</w:t>
      </w:r>
    </w:p>
    <w:p w14:paraId="764C6751" w14:textId="77777777" w:rsidR="0031559A" w:rsidRDefault="0031559A" w:rsidP="0031559A">
      <w:pPr>
        <w:spacing w:after="0" w:line="240" w:lineRule="auto"/>
        <w:jc w:val="center"/>
        <w:rPr>
          <w:rFonts w:ascii="Trebuchet MS" w:hAnsi="Trebuchet MS"/>
        </w:rPr>
      </w:pPr>
    </w:p>
    <w:p w14:paraId="136266C2" w14:textId="1626079B" w:rsidR="0069237F" w:rsidRPr="0069237F" w:rsidRDefault="002E3D38" w:rsidP="0069237F">
      <w:pPr>
        <w:spacing w:after="0" w:line="240" w:lineRule="auto"/>
        <w:jc w:val="both"/>
        <w:rPr>
          <w:rFonts w:ascii="Trebuchet MS" w:hAnsi="Trebuchet MS"/>
          <w:b/>
        </w:rPr>
      </w:pPr>
      <w:r w:rsidRPr="00584009">
        <w:rPr>
          <w:rFonts w:ascii="Trebuchet MS" w:hAnsi="Trebuchet MS"/>
        </w:rPr>
        <w:t xml:space="preserve">  </w:t>
      </w:r>
      <w:r w:rsidR="0069237F" w:rsidRPr="0069237F">
        <w:rPr>
          <w:rFonts w:ascii="Trebuchet MS" w:hAnsi="Trebuchet MS"/>
        </w:rPr>
        <w:t>Ca urmare a solicitării de emitere a acordului de mediu adresate de</w:t>
      </w:r>
      <w:r w:rsidR="006108E8">
        <w:rPr>
          <w:rFonts w:ascii="Trebuchet MS" w:hAnsi="Trebuchet MS"/>
        </w:rPr>
        <w:t xml:space="preserve"> </w:t>
      </w:r>
      <w:r w:rsidR="0031559A">
        <w:rPr>
          <w:rFonts w:ascii="Trebuchet MS" w:hAnsi="Trebuchet MS"/>
          <w:b/>
        </w:rPr>
        <w:t>REȚELE ELECTRICE DOGROGEA SA</w:t>
      </w:r>
      <w:r w:rsidR="0069237F" w:rsidRPr="0069237F">
        <w:rPr>
          <w:rFonts w:ascii="Trebuchet MS" w:hAnsi="Trebuchet MS"/>
          <w:b/>
        </w:rPr>
        <w:t xml:space="preserve">, </w:t>
      </w:r>
      <w:r w:rsidR="0069237F" w:rsidRPr="0069237F">
        <w:rPr>
          <w:rFonts w:ascii="Trebuchet MS" w:hAnsi="Trebuchet MS"/>
        </w:rPr>
        <w:t xml:space="preserve">cu sediul în </w:t>
      </w:r>
      <w:r w:rsidR="006108E8" w:rsidRPr="006108E8">
        <w:rPr>
          <w:rFonts w:ascii="Trebuchet MS" w:hAnsi="Trebuchet MS"/>
        </w:rPr>
        <w:t>jud. Constanța, mun. Constanța, str. Nicolae Iorga, nr. 89A</w:t>
      </w:r>
      <w:r w:rsidR="006108E8">
        <w:rPr>
          <w:rFonts w:ascii="Trebuchet MS" w:hAnsi="Trebuchet MS"/>
        </w:rPr>
        <w:t xml:space="preserve">, </w:t>
      </w:r>
      <w:r w:rsidR="0069237F" w:rsidRPr="0069237F">
        <w:rPr>
          <w:rFonts w:ascii="Trebuchet MS" w:hAnsi="Trebuchet MS"/>
        </w:rPr>
        <w:t xml:space="preserve">înregistrată la APM Tulcea cu nr. </w:t>
      </w:r>
      <w:r w:rsidR="0031559A">
        <w:rPr>
          <w:rFonts w:ascii="Trebuchet MS" w:hAnsi="Trebuchet MS"/>
        </w:rPr>
        <w:t>4264/15.03.2024</w:t>
      </w:r>
      <w:r w:rsidR="0069237F" w:rsidRPr="0069237F">
        <w:rPr>
          <w:rFonts w:ascii="Trebuchet MS" w:hAnsi="Trebuchet MS"/>
        </w:rPr>
        <w:t>, a depunerii memoriului de prezentare înregistrat la APM Tulcea cu nr.</w:t>
      </w:r>
      <w:r w:rsidR="0031559A">
        <w:rPr>
          <w:rFonts w:ascii="Trebuchet MS" w:hAnsi="Trebuchet MS"/>
        </w:rPr>
        <w:t>5606/11.04.2024</w:t>
      </w:r>
      <w:r w:rsidR="006108E8">
        <w:rPr>
          <w:rFonts w:ascii="Trebuchet MS" w:hAnsi="Trebuchet MS"/>
        </w:rPr>
        <w:t xml:space="preserve"> </w:t>
      </w:r>
      <w:r w:rsidR="0069237F" w:rsidRPr="0069237F">
        <w:rPr>
          <w:rFonts w:ascii="Trebuchet MS" w:hAnsi="Trebuchet MS"/>
        </w:rPr>
        <w:t>și a completărilor cu nr.</w:t>
      </w:r>
      <w:r w:rsidR="0031559A">
        <w:rPr>
          <w:rFonts w:ascii="Trebuchet MS" w:hAnsi="Trebuchet MS"/>
        </w:rPr>
        <w:t>7279/21.05.2024</w:t>
      </w:r>
      <w:r w:rsidR="006108E8">
        <w:rPr>
          <w:rFonts w:ascii="Trebuchet MS" w:hAnsi="Trebuchet MS"/>
        </w:rPr>
        <w:t xml:space="preserve">, </w:t>
      </w:r>
      <w:r w:rsidR="0069237F" w:rsidRPr="0069237F">
        <w:rPr>
          <w:rFonts w:ascii="Trebuchet MS" w:hAnsi="Trebuchet MS"/>
        </w:rPr>
        <w:t>în baza:</w:t>
      </w:r>
    </w:p>
    <w:p w14:paraId="410CDA06" w14:textId="712FDCD4" w:rsidR="0069237F" w:rsidRPr="0069237F" w:rsidRDefault="0069237F" w:rsidP="0069237F">
      <w:pPr>
        <w:spacing w:after="0" w:line="240" w:lineRule="auto"/>
        <w:jc w:val="both"/>
        <w:rPr>
          <w:rFonts w:ascii="Trebuchet MS" w:hAnsi="Trebuchet MS"/>
          <w:b/>
          <w:lang w:val="en-US"/>
        </w:rPr>
      </w:pPr>
      <w:r w:rsidRPr="0069237F">
        <w:rPr>
          <w:rFonts w:ascii="Trebuchet MS" w:hAnsi="Trebuchet MS"/>
        </w:rPr>
        <w:t>-</w:t>
      </w:r>
      <w:r w:rsidRPr="0069237F">
        <w:rPr>
          <w:rFonts w:ascii="Trebuchet MS" w:hAnsi="Trebuchet MS"/>
          <w:b/>
          <w:lang w:val="en-US"/>
        </w:rPr>
        <w:t xml:space="preserve">Legii </w:t>
      </w:r>
      <w:proofErr w:type="spellStart"/>
      <w:r w:rsidRPr="0069237F">
        <w:rPr>
          <w:rFonts w:ascii="Trebuchet MS" w:hAnsi="Trebuchet MS"/>
          <w:b/>
          <w:lang w:val="en-US"/>
        </w:rPr>
        <w:t>nr</w:t>
      </w:r>
      <w:proofErr w:type="spellEnd"/>
      <w:r w:rsidRPr="0069237F">
        <w:rPr>
          <w:rFonts w:ascii="Trebuchet MS" w:hAnsi="Trebuchet MS"/>
          <w:b/>
          <w:lang w:val="en-US"/>
        </w:rPr>
        <w:t xml:space="preserve">. 292/2018 </w:t>
      </w:r>
      <w:proofErr w:type="spellStart"/>
      <w:r w:rsidRPr="0069237F">
        <w:rPr>
          <w:rFonts w:ascii="Trebuchet MS" w:hAnsi="Trebuchet MS"/>
          <w:lang w:val="en-US"/>
        </w:rPr>
        <w:t>privind</w:t>
      </w:r>
      <w:proofErr w:type="spellEnd"/>
      <w:r w:rsidRPr="0069237F">
        <w:rPr>
          <w:rFonts w:ascii="Trebuchet MS" w:hAnsi="Trebuchet MS"/>
          <w:lang w:val="en-US"/>
        </w:rPr>
        <w:t xml:space="preserve"> </w:t>
      </w:r>
      <w:proofErr w:type="spellStart"/>
      <w:r w:rsidRPr="0069237F">
        <w:rPr>
          <w:rFonts w:ascii="Trebuchet MS" w:hAnsi="Trebuchet MS"/>
          <w:lang w:val="en-US"/>
        </w:rPr>
        <w:t>evaluarea</w:t>
      </w:r>
      <w:proofErr w:type="spellEnd"/>
      <w:r w:rsidRPr="0069237F">
        <w:rPr>
          <w:rFonts w:ascii="Trebuchet MS" w:hAnsi="Trebuchet MS"/>
          <w:lang w:val="en-US"/>
        </w:rPr>
        <w:t xml:space="preserve"> </w:t>
      </w:r>
      <w:proofErr w:type="spellStart"/>
      <w:r w:rsidRPr="0069237F">
        <w:rPr>
          <w:rFonts w:ascii="Trebuchet MS" w:hAnsi="Trebuchet MS"/>
          <w:lang w:val="en-US"/>
        </w:rPr>
        <w:t>impactului</w:t>
      </w:r>
      <w:proofErr w:type="spellEnd"/>
      <w:r w:rsidRPr="0069237F">
        <w:rPr>
          <w:rFonts w:ascii="Trebuchet MS" w:hAnsi="Trebuchet MS"/>
          <w:lang w:val="en-US"/>
        </w:rPr>
        <w:t xml:space="preserve"> </w:t>
      </w:r>
      <w:proofErr w:type="spellStart"/>
      <w:r w:rsidRPr="0069237F">
        <w:rPr>
          <w:rFonts w:ascii="Trebuchet MS" w:hAnsi="Trebuchet MS"/>
          <w:lang w:val="en-US"/>
        </w:rPr>
        <w:t>anumitor</w:t>
      </w:r>
      <w:proofErr w:type="spellEnd"/>
      <w:r w:rsidRPr="0069237F">
        <w:rPr>
          <w:rFonts w:ascii="Trebuchet MS" w:hAnsi="Trebuchet MS"/>
          <w:lang w:val="en-US"/>
        </w:rPr>
        <w:t xml:space="preserve"> </w:t>
      </w:r>
      <w:proofErr w:type="spellStart"/>
      <w:r w:rsidRPr="0069237F">
        <w:rPr>
          <w:rFonts w:ascii="Trebuchet MS" w:hAnsi="Trebuchet MS"/>
          <w:lang w:val="en-US"/>
        </w:rPr>
        <w:t>proiecte</w:t>
      </w:r>
      <w:proofErr w:type="spellEnd"/>
      <w:r w:rsidRPr="0069237F">
        <w:rPr>
          <w:rFonts w:ascii="Trebuchet MS" w:hAnsi="Trebuchet MS"/>
          <w:lang w:val="en-US"/>
        </w:rPr>
        <w:t xml:space="preserve"> </w:t>
      </w:r>
      <w:proofErr w:type="spellStart"/>
      <w:r w:rsidRPr="0069237F">
        <w:rPr>
          <w:rFonts w:ascii="Trebuchet MS" w:hAnsi="Trebuchet MS"/>
          <w:lang w:val="en-US"/>
        </w:rPr>
        <w:t>publice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private </w:t>
      </w:r>
      <w:proofErr w:type="spellStart"/>
      <w:r w:rsidRPr="0069237F">
        <w:rPr>
          <w:rFonts w:ascii="Trebuchet MS" w:hAnsi="Trebuchet MS"/>
          <w:lang w:val="en-US"/>
        </w:rPr>
        <w:t>asupra</w:t>
      </w:r>
      <w:proofErr w:type="spellEnd"/>
      <w:r w:rsidRPr="0069237F">
        <w:rPr>
          <w:rFonts w:ascii="Trebuchet MS" w:hAnsi="Trebuchet MS"/>
          <w:lang w:val="en-US"/>
        </w:rPr>
        <w:t xml:space="preserve"> </w:t>
      </w:r>
      <w:proofErr w:type="spellStart"/>
      <w:r w:rsidRPr="0069237F">
        <w:rPr>
          <w:rFonts w:ascii="Trebuchet MS" w:hAnsi="Trebuchet MS"/>
          <w:lang w:val="en-US"/>
        </w:rPr>
        <w:t>mediului</w:t>
      </w:r>
      <w:proofErr w:type="spellEnd"/>
      <w:r w:rsidRPr="0069237F">
        <w:rPr>
          <w:rFonts w:ascii="Trebuchet MS" w:hAnsi="Trebuchet MS"/>
          <w:b/>
          <w:lang w:val="en-US"/>
        </w:rPr>
        <w:t xml:space="preserve">, </w:t>
      </w:r>
      <w:r w:rsidRPr="0069237F">
        <w:rPr>
          <w:rFonts w:ascii="Trebuchet MS" w:hAnsi="Trebuchet MS"/>
          <w:lang w:val="en-US"/>
        </w:rPr>
        <w:t xml:space="preserve">cu </w:t>
      </w:r>
      <w:proofErr w:type="spellStart"/>
      <w:r w:rsidRPr="0069237F">
        <w:rPr>
          <w:rFonts w:ascii="Trebuchet MS" w:hAnsi="Trebuchet MS"/>
          <w:lang w:val="en-US"/>
        </w:rPr>
        <w:t>modificările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completările</w:t>
      </w:r>
      <w:proofErr w:type="spellEnd"/>
      <w:r w:rsidRPr="0069237F">
        <w:rPr>
          <w:rFonts w:ascii="Trebuchet MS" w:hAnsi="Trebuchet MS"/>
          <w:lang w:val="en-US"/>
        </w:rPr>
        <w:t xml:space="preserve"> </w:t>
      </w:r>
      <w:proofErr w:type="spellStart"/>
      <w:r w:rsidRPr="0069237F">
        <w:rPr>
          <w:rFonts w:ascii="Trebuchet MS" w:hAnsi="Trebuchet MS"/>
          <w:lang w:val="en-US"/>
        </w:rPr>
        <w:t>ulterioare</w:t>
      </w:r>
      <w:proofErr w:type="spellEnd"/>
      <w:r w:rsidR="004F08AB">
        <w:rPr>
          <w:rFonts w:ascii="Trebuchet MS" w:hAnsi="Trebuchet MS"/>
          <w:lang w:val="en-US"/>
        </w:rPr>
        <w:t>;</w:t>
      </w:r>
    </w:p>
    <w:p w14:paraId="2514DED7" w14:textId="77777777" w:rsidR="0069237F" w:rsidRPr="0069237F" w:rsidRDefault="0069237F" w:rsidP="0069237F">
      <w:pPr>
        <w:spacing w:after="0" w:line="240" w:lineRule="auto"/>
        <w:jc w:val="both"/>
        <w:rPr>
          <w:rFonts w:ascii="Trebuchet MS" w:hAnsi="Trebuchet MS"/>
          <w:lang w:val="en-US"/>
        </w:rPr>
      </w:pPr>
      <w:r w:rsidRPr="0069237F">
        <w:rPr>
          <w:rFonts w:ascii="Trebuchet MS" w:hAnsi="Trebuchet MS"/>
          <w:lang w:val="en-US"/>
        </w:rPr>
        <w:t>-</w:t>
      </w:r>
      <w:r w:rsidRPr="0069237F">
        <w:rPr>
          <w:rFonts w:ascii="Trebuchet MS" w:hAnsi="Trebuchet MS"/>
          <w:b/>
          <w:lang w:val="en-US"/>
        </w:rPr>
        <w:t xml:space="preserve"> </w:t>
      </w:r>
      <w:proofErr w:type="spellStart"/>
      <w:r w:rsidRPr="0069237F">
        <w:rPr>
          <w:rFonts w:ascii="Trebuchet MS" w:hAnsi="Trebuchet MS"/>
          <w:b/>
          <w:lang w:val="en-US"/>
        </w:rPr>
        <w:t>Ordonanței</w:t>
      </w:r>
      <w:proofErr w:type="spellEnd"/>
      <w:r w:rsidRPr="0069237F">
        <w:rPr>
          <w:rFonts w:ascii="Trebuchet MS" w:hAnsi="Trebuchet MS"/>
          <w:b/>
          <w:lang w:val="en-US"/>
        </w:rPr>
        <w:t xml:space="preserve"> de </w:t>
      </w:r>
      <w:proofErr w:type="spellStart"/>
      <w:r w:rsidRPr="0069237F">
        <w:rPr>
          <w:rFonts w:ascii="Trebuchet MS" w:hAnsi="Trebuchet MS"/>
          <w:b/>
          <w:lang w:val="en-US"/>
        </w:rPr>
        <w:t>Urgență</w:t>
      </w:r>
      <w:proofErr w:type="spellEnd"/>
      <w:r w:rsidRPr="0069237F">
        <w:rPr>
          <w:rFonts w:ascii="Trebuchet MS" w:hAnsi="Trebuchet MS"/>
          <w:b/>
          <w:lang w:val="en-US"/>
        </w:rPr>
        <w:t xml:space="preserve"> a </w:t>
      </w:r>
      <w:proofErr w:type="spellStart"/>
      <w:r w:rsidRPr="0069237F">
        <w:rPr>
          <w:rFonts w:ascii="Trebuchet MS" w:hAnsi="Trebuchet MS"/>
          <w:b/>
          <w:lang w:val="en-US"/>
        </w:rPr>
        <w:t>Guvernului</w:t>
      </w:r>
      <w:proofErr w:type="spellEnd"/>
      <w:r w:rsidRPr="0069237F">
        <w:rPr>
          <w:rFonts w:ascii="Trebuchet MS" w:hAnsi="Trebuchet MS"/>
          <w:b/>
          <w:lang w:val="en-US"/>
        </w:rPr>
        <w:t xml:space="preserve"> </w:t>
      </w:r>
      <w:proofErr w:type="spellStart"/>
      <w:r w:rsidRPr="0069237F">
        <w:rPr>
          <w:rFonts w:ascii="Trebuchet MS" w:hAnsi="Trebuchet MS"/>
          <w:b/>
          <w:lang w:val="en-US"/>
        </w:rPr>
        <w:t>nr</w:t>
      </w:r>
      <w:proofErr w:type="spellEnd"/>
      <w:r w:rsidRPr="0069237F">
        <w:rPr>
          <w:rFonts w:ascii="Trebuchet MS" w:hAnsi="Trebuchet MS"/>
          <w:b/>
          <w:lang w:val="en-US"/>
        </w:rPr>
        <w:t xml:space="preserve">. 57/2007 </w:t>
      </w:r>
      <w:proofErr w:type="spellStart"/>
      <w:r w:rsidRPr="0069237F">
        <w:rPr>
          <w:rFonts w:ascii="Trebuchet MS" w:hAnsi="Trebuchet MS"/>
          <w:lang w:val="en-US"/>
        </w:rPr>
        <w:t>privind</w:t>
      </w:r>
      <w:proofErr w:type="spellEnd"/>
      <w:r w:rsidRPr="0069237F">
        <w:rPr>
          <w:rFonts w:ascii="Trebuchet MS" w:hAnsi="Trebuchet MS"/>
          <w:lang w:val="en-US"/>
        </w:rPr>
        <w:t xml:space="preserve"> </w:t>
      </w:r>
      <w:proofErr w:type="spellStart"/>
      <w:r w:rsidRPr="0069237F">
        <w:rPr>
          <w:rFonts w:ascii="Trebuchet MS" w:hAnsi="Trebuchet MS"/>
          <w:lang w:val="en-US"/>
        </w:rPr>
        <w:t>regimul</w:t>
      </w:r>
      <w:proofErr w:type="spellEnd"/>
      <w:r w:rsidRPr="0069237F">
        <w:rPr>
          <w:rFonts w:ascii="Trebuchet MS" w:hAnsi="Trebuchet MS"/>
          <w:lang w:val="en-US"/>
        </w:rPr>
        <w:t xml:space="preserve"> </w:t>
      </w:r>
      <w:proofErr w:type="spellStart"/>
      <w:r w:rsidRPr="0069237F">
        <w:rPr>
          <w:rFonts w:ascii="Trebuchet MS" w:hAnsi="Trebuchet MS"/>
          <w:lang w:val="en-US"/>
        </w:rPr>
        <w:t>ariilor</w:t>
      </w:r>
      <w:proofErr w:type="spellEnd"/>
      <w:r w:rsidRPr="0069237F">
        <w:rPr>
          <w:rFonts w:ascii="Trebuchet MS" w:hAnsi="Trebuchet MS"/>
          <w:lang w:val="en-US"/>
        </w:rPr>
        <w:t xml:space="preserve"> </w:t>
      </w:r>
      <w:proofErr w:type="spellStart"/>
      <w:r w:rsidRPr="0069237F">
        <w:rPr>
          <w:rFonts w:ascii="Trebuchet MS" w:hAnsi="Trebuchet MS"/>
          <w:lang w:val="en-US"/>
        </w:rPr>
        <w:t>naturale</w:t>
      </w:r>
      <w:proofErr w:type="spellEnd"/>
      <w:r w:rsidRPr="0069237F">
        <w:rPr>
          <w:rFonts w:ascii="Trebuchet MS" w:hAnsi="Trebuchet MS"/>
          <w:lang w:val="en-US"/>
        </w:rPr>
        <w:t xml:space="preserve"> </w:t>
      </w:r>
      <w:proofErr w:type="spellStart"/>
      <w:r w:rsidRPr="0069237F">
        <w:rPr>
          <w:rFonts w:ascii="Trebuchet MS" w:hAnsi="Trebuchet MS"/>
          <w:lang w:val="en-US"/>
        </w:rPr>
        <w:t>protejate</w:t>
      </w:r>
      <w:proofErr w:type="spellEnd"/>
      <w:r w:rsidRPr="0069237F">
        <w:rPr>
          <w:rFonts w:ascii="Trebuchet MS" w:hAnsi="Trebuchet MS"/>
          <w:lang w:val="en-US"/>
        </w:rPr>
        <w:t xml:space="preserve">, </w:t>
      </w:r>
      <w:proofErr w:type="spellStart"/>
      <w:r w:rsidRPr="0069237F">
        <w:rPr>
          <w:rFonts w:ascii="Trebuchet MS" w:hAnsi="Trebuchet MS"/>
          <w:lang w:val="en-US"/>
        </w:rPr>
        <w:t>conservarea</w:t>
      </w:r>
      <w:proofErr w:type="spellEnd"/>
      <w:r w:rsidRPr="0069237F">
        <w:rPr>
          <w:rFonts w:ascii="Trebuchet MS" w:hAnsi="Trebuchet MS"/>
          <w:lang w:val="en-US"/>
        </w:rPr>
        <w:t xml:space="preserve"> </w:t>
      </w:r>
      <w:proofErr w:type="spellStart"/>
      <w:r w:rsidRPr="0069237F">
        <w:rPr>
          <w:rFonts w:ascii="Trebuchet MS" w:hAnsi="Trebuchet MS"/>
          <w:lang w:val="en-US"/>
        </w:rPr>
        <w:t>habitatelor</w:t>
      </w:r>
      <w:proofErr w:type="spellEnd"/>
      <w:r w:rsidRPr="0069237F">
        <w:rPr>
          <w:rFonts w:ascii="Trebuchet MS" w:hAnsi="Trebuchet MS"/>
          <w:lang w:val="en-US"/>
        </w:rPr>
        <w:t xml:space="preserve"> </w:t>
      </w:r>
      <w:proofErr w:type="spellStart"/>
      <w:r w:rsidRPr="0069237F">
        <w:rPr>
          <w:rFonts w:ascii="Trebuchet MS" w:hAnsi="Trebuchet MS"/>
          <w:lang w:val="en-US"/>
        </w:rPr>
        <w:t>naturale</w:t>
      </w:r>
      <w:proofErr w:type="spellEnd"/>
      <w:r w:rsidRPr="0069237F">
        <w:rPr>
          <w:rFonts w:ascii="Trebuchet MS" w:hAnsi="Trebuchet MS"/>
          <w:lang w:val="en-US"/>
        </w:rPr>
        <w:t xml:space="preserve">, a </w:t>
      </w:r>
      <w:proofErr w:type="spellStart"/>
      <w:r w:rsidRPr="0069237F">
        <w:rPr>
          <w:rFonts w:ascii="Trebuchet MS" w:hAnsi="Trebuchet MS"/>
          <w:lang w:val="en-US"/>
        </w:rPr>
        <w:t>florei</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faunei</w:t>
      </w:r>
      <w:proofErr w:type="spellEnd"/>
      <w:r w:rsidRPr="0069237F">
        <w:rPr>
          <w:rFonts w:ascii="Trebuchet MS" w:hAnsi="Trebuchet MS"/>
          <w:lang w:val="en-US"/>
        </w:rPr>
        <w:t xml:space="preserve"> </w:t>
      </w:r>
      <w:proofErr w:type="spellStart"/>
      <w:r w:rsidRPr="0069237F">
        <w:rPr>
          <w:rFonts w:ascii="Trebuchet MS" w:hAnsi="Trebuchet MS"/>
          <w:lang w:val="en-US"/>
        </w:rPr>
        <w:t>sălbatice</w:t>
      </w:r>
      <w:proofErr w:type="spellEnd"/>
      <w:r w:rsidRPr="0069237F">
        <w:rPr>
          <w:rFonts w:ascii="Trebuchet MS" w:hAnsi="Trebuchet MS"/>
          <w:lang w:val="en-US"/>
        </w:rPr>
        <w:t xml:space="preserve">, </w:t>
      </w:r>
      <w:proofErr w:type="spellStart"/>
      <w:r w:rsidRPr="0069237F">
        <w:rPr>
          <w:rFonts w:ascii="Trebuchet MS" w:hAnsi="Trebuchet MS"/>
          <w:lang w:val="en-US"/>
        </w:rPr>
        <w:t>aprobat</w:t>
      </w:r>
      <w:proofErr w:type="spellEnd"/>
      <w:r w:rsidRPr="0069237F">
        <w:rPr>
          <w:rFonts w:ascii="Trebuchet MS" w:hAnsi="Trebuchet MS"/>
        </w:rPr>
        <w:t>ă</w:t>
      </w:r>
      <w:r w:rsidRPr="0069237F">
        <w:rPr>
          <w:rFonts w:ascii="Trebuchet MS" w:hAnsi="Trebuchet MS"/>
          <w:lang w:val="en-US"/>
        </w:rPr>
        <w:t xml:space="preserve"> cu </w:t>
      </w:r>
      <w:proofErr w:type="spellStart"/>
      <w:r w:rsidRPr="0069237F">
        <w:rPr>
          <w:rFonts w:ascii="Trebuchet MS" w:hAnsi="Trebuchet MS"/>
          <w:lang w:val="en-US"/>
        </w:rPr>
        <w:t>modificări</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w:t>
      </w:r>
      <w:proofErr w:type="spellEnd"/>
      <w:r w:rsidRPr="0069237F">
        <w:rPr>
          <w:rFonts w:ascii="Trebuchet MS" w:hAnsi="Trebuchet MS"/>
          <w:lang w:val="en-US"/>
        </w:rPr>
        <w:t xml:space="preserve"> </w:t>
      </w:r>
      <w:proofErr w:type="spellStart"/>
      <w:r w:rsidRPr="0069237F">
        <w:rPr>
          <w:rFonts w:ascii="Trebuchet MS" w:hAnsi="Trebuchet MS"/>
          <w:lang w:val="en-US"/>
        </w:rPr>
        <w:t>prin</w:t>
      </w:r>
      <w:proofErr w:type="spellEnd"/>
      <w:r w:rsidRPr="0069237F">
        <w:rPr>
          <w:rFonts w:ascii="Trebuchet MS" w:hAnsi="Trebuchet MS"/>
          <w:lang w:val="en-US"/>
        </w:rPr>
        <w:t xml:space="preserve"> </w:t>
      </w:r>
      <w:proofErr w:type="spellStart"/>
      <w:r w:rsidRPr="0069237F">
        <w:rPr>
          <w:rFonts w:ascii="Trebuchet MS" w:hAnsi="Trebuchet MS"/>
          <w:lang w:val="en-US"/>
        </w:rPr>
        <w:t>Legea</w:t>
      </w:r>
      <w:proofErr w:type="spellEnd"/>
      <w:r w:rsidRPr="0069237F">
        <w:rPr>
          <w:rFonts w:ascii="Trebuchet MS" w:hAnsi="Trebuchet MS"/>
          <w:lang w:val="en-US"/>
        </w:rPr>
        <w:t xml:space="preserve"> </w:t>
      </w:r>
      <w:proofErr w:type="spellStart"/>
      <w:r w:rsidRPr="0069237F">
        <w:rPr>
          <w:rFonts w:ascii="Trebuchet MS" w:hAnsi="Trebuchet MS"/>
          <w:lang w:val="en-US"/>
        </w:rPr>
        <w:t>nr</w:t>
      </w:r>
      <w:proofErr w:type="spellEnd"/>
      <w:r w:rsidRPr="0069237F">
        <w:rPr>
          <w:rFonts w:ascii="Trebuchet MS" w:hAnsi="Trebuchet MS"/>
          <w:lang w:val="en-US"/>
        </w:rPr>
        <w:t xml:space="preserve">. 49/2011, cu </w:t>
      </w:r>
      <w:proofErr w:type="spellStart"/>
      <w:r w:rsidRPr="0069237F">
        <w:rPr>
          <w:rFonts w:ascii="Trebuchet MS" w:hAnsi="Trebuchet MS"/>
          <w:lang w:val="en-US"/>
        </w:rPr>
        <w:t>modificările</w:t>
      </w:r>
      <w:proofErr w:type="spellEnd"/>
      <w:r w:rsidRPr="0069237F">
        <w:rPr>
          <w:rFonts w:ascii="Trebuchet MS" w:hAnsi="Trebuchet MS"/>
          <w:lang w:val="en-US"/>
        </w:rPr>
        <w:t xml:space="preserve"> </w:t>
      </w:r>
      <w:proofErr w:type="spellStart"/>
      <w:r w:rsidRPr="0069237F">
        <w:rPr>
          <w:rFonts w:ascii="Trebuchet MS" w:hAnsi="Trebuchet MS"/>
          <w:lang w:val="en-US"/>
        </w:rPr>
        <w:t>și</w:t>
      </w:r>
      <w:proofErr w:type="spellEnd"/>
      <w:r w:rsidRPr="0069237F">
        <w:rPr>
          <w:rFonts w:ascii="Trebuchet MS" w:hAnsi="Trebuchet MS"/>
          <w:lang w:val="en-US"/>
        </w:rPr>
        <w:t xml:space="preserve"> </w:t>
      </w:r>
      <w:proofErr w:type="spellStart"/>
      <w:r w:rsidRPr="0069237F">
        <w:rPr>
          <w:rFonts w:ascii="Trebuchet MS" w:hAnsi="Trebuchet MS"/>
          <w:lang w:val="en-US"/>
        </w:rPr>
        <w:t>completările</w:t>
      </w:r>
      <w:proofErr w:type="spellEnd"/>
      <w:r w:rsidRPr="0069237F">
        <w:rPr>
          <w:rFonts w:ascii="Trebuchet MS" w:hAnsi="Trebuchet MS"/>
          <w:lang w:val="en-US"/>
        </w:rPr>
        <w:t xml:space="preserve"> </w:t>
      </w:r>
      <w:proofErr w:type="spellStart"/>
      <w:r w:rsidRPr="0069237F">
        <w:rPr>
          <w:rFonts w:ascii="Trebuchet MS" w:hAnsi="Trebuchet MS"/>
          <w:lang w:val="en-US"/>
        </w:rPr>
        <w:t>ulterioare</w:t>
      </w:r>
      <w:proofErr w:type="spellEnd"/>
      <w:r w:rsidRPr="0069237F">
        <w:rPr>
          <w:rFonts w:ascii="Trebuchet MS" w:hAnsi="Trebuchet MS"/>
          <w:lang w:val="en-US"/>
        </w:rPr>
        <w:t>,</w:t>
      </w:r>
    </w:p>
    <w:p w14:paraId="2CB59C99" w14:textId="4C92DFB3" w:rsidR="0069237F" w:rsidRPr="0069237F" w:rsidRDefault="0069237F" w:rsidP="0069237F">
      <w:pPr>
        <w:spacing w:after="0" w:line="240" w:lineRule="auto"/>
        <w:jc w:val="both"/>
        <w:rPr>
          <w:rFonts w:ascii="Trebuchet MS" w:hAnsi="Trebuchet MS"/>
        </w:rPr>
      </w:pPr>
      <w:r w:rsidRPr="0069237F">
        <w:rPr>
          <w:rFonts w:ascii="Trebuchet MS" w:hAnsi="Trebuchet MS"/>
          <w:lang w:val="en-US"/>
        </w:rPr>
        <w:t xml:space="preserve">APM </w:t>
      </w:r>
      <w:proofErr w:type="spellStart"/>
      <w:r w:rsidRPr="0069237F">
        <w:rPr>
          <w:rFonts w:ascii="Trebuchet MS" w:hAnsi="Trebuchet MS"/>
          <w:lang w:val="en-US"/>
        </w:rPr>
        <w:t>Tulcea</w:t>
      </w:r>
      <w:proofErr w:type="spellEnd"/>
      <w:r w:rsidRPr="0069237F">
        <w:rPr>
          <w:rFonts w:ascii="Trebuchet MS" w:hAnsi="Trebuchet MS"/>
          <w:lang w:val="en-US"/>
        </w:rPr>
        <w:t xml:space="preserve"> decide, ca </w:t>
      </w:r>
      <w:proofErr w:type="spellStart"/>
      <w:r w:rsidRPr="0069237F">
        <w:rPr>
          <w:rFonts w:ascii="Trebuchet MS" w:hAnsi="Trebuchet MS"/>
          <w:lang w:val="en-US"/>
        </w:rPr>
        <w:t>urmare</w:t>
      </w:r>
      <w:proofErr w:type="spellEnd"/>
      <w:r w:rsidRPr="0069237F">
        <w:rPr>
          <w:rFonts w:ascii="Trebuchet MS" w:hAnsi="Trebuchet MS"/>
          <w:lang w:val="en-US"/>
        </w:rPr>
        <w:t xml:space="preserve"> a </w:t>
      </w:r>
      <w:proofErr w:type="spellStart"/>
      <w:r w:rsidRPr="0069237F">
        <w:rPr>
          <w:rFonts w:ascii="Trebuchet MS" w:hAnsi="Trebuchet MS"/>
          <w:lang w:val="en-US"/>
        </w:rPr>
        <w:t>consultărilor</w:t>
      </w:r>
      <w:proofErr w:type="spellEnd"/>
      <w:r w:rsidRPr="0069237F">
        <w:rPr>
          <w:rFonts w:ascii="Trebuchet MS" w:hAnsi="Trebuchet MS"/>
          <w:lang w:val="en-US"/>
        </w:rPr>
        <w:t xml:space="preserve"> </w:t>
      </w:r>
      <w:proofErr w:type="spellStart"/>
      <w:r w:rsidRPr="0069237F">
        <w:rPr>
          <w:rFonts w:ascii="Trebuchet MS" w:hAnsi="Trebuchet MS"/>
          <w:lang w:val="en-US"/>
        </w:rPr>
        <w:t>desfășurate</w:t>
      </w:r>
      <w:proofErr w:type="spellEnd"/>
      <w:r w:rsidRPr="0069237F">
        <w:rPr>
          <w:rFonts w:ascii="Trebuchet MS" w:hAnsi="Trebuchet MS"/>
          <w:lang w:val="en-US"/>
        </w:rPr>
        <w:t xml:space="preserve"> </w:t>
      </w:r>
      <w:proofErr w:type="spellStart"/>
      <w:r w:rsidRPr="0069237F">
        <w:rPr>
          <w:rFonts w:ascii="Trebuchet MS" w:hAnsi="Trebuchet MS"/>
          <w:lang w:val="en-US"/>
        </w:rPr>
        <w:t>în</w:t>
      </w:r>
      <w:proofErr w:type="spellEnd"/>
      <w:r w:rsidRPr="0069237F">
        <w:rPr>
          <w:rFonts w:ascii="Trebuchet MS" w:hAnsi="Trebuchet MS"/>
          <w:lang w:val="en-US"/>
        </w:rPr>
        <w:t xml:space="preserve"> </w:t>
      </w:r>
      <w:proofErr w:type="spellStart"/>
      <w:r w:rsidRPr="0069237F">
        <w:rPr>
          <w:rFonts w:ascii="Trebuchet MS" w:hAnsi="Trebuchet MS"/>
          <w:lang w:val="en-US"/>
        </w:rPr>
        <w:t>cadrul</w:t>
      </w:r>
      <w:proofErr w:type="spellEnd"/>
      <w:r w:rsidRPr="0069237F">
        <w:rPr>
          <w:rFonts w:ascii="Trebuchet MS" w:hAnsi="Trebuchet MS"/>
          <w:lang w:val="en-US"/>
        </w:rPr>
        <w:t xml:space="preserve"> </w:t>
      </w:r>
      <w:proofErr w:type="spellStart"/>
      <w:r w:rsidRPr="0069237F">
        <w:rPr>
          <w:rFonts w:ascii="Trebuchet MS" w:hAnsi="Trebuchet MS"/>
          <w:lang w:val="en-US"/>
        </w:rPr>
        <w:t>ședinței</w:t>
      </w:r>
      <w:proofErr w:type="spellEnd"/>
      <w:r w:rsidRPr="0069237F">
        <w:rPr>
          <w:rFonts w:ascii="Trebuchet MS" w:hAnsi="Trebuchet MS"/>
          <w:lang w:val="en-US"/>
        </w:rPr>
        <w:t xml:space="preserve"> </w:t>
      </w:r>
      <w:proofErr w:type="spellStart"/>
      <w:r w:rsidRPr="0069237F">
        <w:rPr>
          <w:rFonts w:ascii="Trebuchet MS" w:hAnsi="Trebuchet MS"/>
          <w:lang w:val="en-US"/>
        </w:rPr>
        <w:t>Comisiei</w:t>
      </w:r>
      <w:proofErr w:type="spellEnd"/>
      <w:r w:rsidRPr="0069237F">
        <w:rPr>
          <w:rFonts w:ascii="Trebuchet MS" w:hAnsi="Trebuchet MS"/>
          <w:lang w:val="en-US"/>
        </w:rPr>
        <w:t xml:space="preserve"> de </w:t>
      </w:r>
      <w:proofErr w:type="spellStart"/>
      <w:r w:rsidRPr="0069237F">
        <w:rPr>
          <w:rFonts w:ascii="Trebuchet MS" w:hAnsi="Trebuchet MS"/>
          <w:lang w:val="en-US"/>
        </w:rPr>
        <w:t>Analiză</w:t>
      </w:r>
      <w:proofErr w:type="spellEnd"/>
      <w:r w:rsidRPr="0069237F">
        <w:rPr>
          <w:rFonts w:ascii="Trebuchet MS" w:hAnsi="Trebuchet MS"/>
        </w:rPr>
        <w:t xml:space="preserve"> </w:t>
      </w:r>
      <w:proofErr w:type="spellStart"/>
      <w:r w:rsidRPr="0069237F">
        <w:rPr>
          <w:rFonts w:ascii="Trebuchet MS" w:hAnsi="Trebuchet MS"/>
          <w:lang w:val="en-US"/>
        </w:rPr>
        <w:t>Tehnice</w:t>
      </w:r>
      <w:proofErr w:type="spellEnd"/>
      <w:r w:rsidRPr="0069237F">
        <w:rPr>
          <w:rFonts w:ascii="Trebuchet MS" w:hAnsi="Trebuchet MS"/>
          <w:lang w:val="en-US"/>
        </w:rPr>
        <w:t xml:space="preserve"> </w:t>
      </w:r>
      <w:r w:rsidRPr="0069237F">
        <w:rPr>
          <w:rFonts w:ascii="Trebuchet MS" w:hAnsi="Trebuchet MS"/>
        </w:rPr>
        <w:t>din data de</w:t>
      </w:r>
      <w:r w:rsidRPr="0069237F">
        <w:rPr>
          <w:rFonts w:ascii="Trebuchet MS" w:hAnsi="Trebuchet MS"/>
          <w:lang w:val="en-US"/>
        </w:rPr>
        <w:t xml:space="preserve"> </w:t>
      </w:r>
      <w:r w:rsidR="006108E8">
        <w:rPr>
          <w:rFonts w:ascii="Trebuchet MS" w:hAnsi="Trebuchet MS"/>
          <w:lang w:val="en-US"/>
        </w:rPr>
        <w:t>23.01.2024</w:t>
      </w:r>
      <w:r w:rsidRPr="0069237F">
        <w:rPr>
          <w:rFonts w:ascii="Trebuchet MS" w:hAnsi="Trebuchet MS"/>
        </w:rPr>
        <w:t>, că proiectul</w:t>
      </w:r>
      <w:r w:rsidRPr="0069237F">
        <w:rPr>
          <w:rFonts w:ascii="Trebuchet MS" w:hAnsi="Trebuchet MS"/>
          <w:b/>
        </w:rPr>
        <w:t xml:space="preserve"> „</w:t>
      </w:r>
      <w:r w:rsidR="0031559A" w:rsidRPr="0031559A">
        <w:rPr>
          <w:rFonts w:ascii="Trebuchet MS" w:hAnsi="Trebuchet MS"/>
          <w:b/>
          <w:bCs/>
        </w:rPr>
        <w:t>EXTINDERE REȚEA ELECTRICĂ DE INTERES PUBLIC ZONA STRĂZILOR GRĂNICERULUI ȘI MOVILEI, LOCALITATEA LUNCAVIȚA, JUDEȚUL TULCEA – 23 LOTURI</w:t>
      </w:r>
      <w:r w:rsidR="0031559A" w:rsidRPr="0031559A">
        <w:rPr>
          <w:rFonts w:ascii="Trebuchet MS" w:hAnsi="Trebuchet MS"/>
          <w:b/>
        </w:rPr>
        <w:t xml:space="preserve">”, </w:t>
      </w:r>
      <w:r w:rsidR="0031559A" w:rsidRPr="0031559A">
        <w:rPr>
          <w:rFonts w:ascii="Trebuchet MS" w:hAnsi="Trebuchet MS"/>
        </w:rPr>
        <w:t xml:space="preserve">propus a se realiza în </w:t>
      </w:r>
      <w:proofErr w:type="spellStart"/>
      <w:r w:rsidR="0031559A" w:rsidRPr="0031559A">
        <w:rPr>
          <w:rFonts w:ascii="Trebuchet MS" w:hAnsi="Trebuchet MS"/>
          <w:bCs/>
          <w:lang w:val="en-US"/>
        </w:rPr>
        <w:t>intravilan</w:t>
      </w:r>
      <w:proofErr w:type="spellEnd"/>
      <w:r w:rsidR="0031559A" w:rsidRPr="0031559A">
        <w:rPr>
          <w:rFonts w:ascii="Trebuchet MS" w:hAnsi="Trebuchet MS"/>
          <w:bCs/>
          <w:lang w:val="en-US"/>
        </w:rPr>
        <w:t xml:space="preserve"> sat </w:t>
      </w:r>
      <w:proofErr w:type="spellStart"/>
      <w:r w:rsidR="0031559A" w:rsidRPr="0031559A">
        <w:rPr>
          <w:rFonts w:ascii="Trebuchet MS" w:hAnsi="Trebuchet MS"/>
          <w:bCs/>
          <w:lang w:val="en-US"/>
        </w:rPr>
        <w:t>Luncavița</w:t>
      </w:r>
      <w:proofErr w:type="spellEnd"/>
      <w:r w:rsidR="0031559A" w:rsidRPr="0031559A">
        <w:rPr>
          <w:rFonts w:ascii="Trebuchet MS" w:hAnsi="Trebuchet MS"/>
          <w:bCs/>
          <w:lang w:val="en-US"/>
        </w:rPr>
        <w:t xml:space="preserve">, com. </w:t>
      </w:r>
      <w:proofErr w:type="spellStart"/>
      <w:r w:rsidR="0031559A" w:rsidRPr="0031559A">
        <w:rPr>
          <w:rFonts w:ascii="Trebuchet MS" w:hAnsi="Trebuchet MS"/>
          <w:bCs/>
          <w:lang w:val="en-US"/>
        </w:rPr>
        <w:t>Luncavița</w:t>
      </w:r>
      <w:proofErr w:type="spellEnd"/>
      <w:r w:rsidR="0031559A" w:rsidRPr="0031559A">
        <w:rPr>
          <w:rFonts w:ascii="Trebuchet MS" w:hAnsi="Trebuchet MS"/>
          <w:bCs/>
          <w:lang w:val="en-US"/>
        </w:rPr>
        <w:t>,</w:t>
      </w:r>
      <w:r w:rsidR="0031559A">
        <w:rPr>
          <w:rFonts w:ascii="Trebuchet MS" w:hAnsi="Trebuchet MS"/>
        </w:rPr>
        <w:t xml:space="preserve"> identificat prin nr. cadastral 41741, DS 81/3 – str. Grănicerului – nr. cadastral 34246, DS 789/1 – str.Movilei – nr. cad.33227,</w:t>
      </w:r>
      <w:r w:rsidR="00313301">
        <w:rPr>
          <w:rFonts w:ascii="Trebuchet MS" w:hAnsi="Trebuchet MS"/>
        </w:rPr>
        <w:t xml:space="preserve"> jud. Tulcea</w:t>
      </w:r>
      <w:r w:rsidR="0031559A">
        <w:rPr>
          <w:rFonts w:ascii="Trebuchet MS" w:hAnsi="Trebuchet MS"/>
        </w:rPr>
        <w:t xml:space="preserve"> </w:t>
      </w:r>
      <w:r w:rsidRPr="0069237F">
        <w:rPr>
          <w:rFonts w:ascii="Trebuchet MS" w:hAnsi="Trebuchet MS"/>
        </w:rPr>
        <w:t xml:space="preserve">conform Certificatului de urbanism  </w:t>
      </w:r>
      <w:r w:rsidR="0031559A">
        <w:rPr>
          <w:rFonts w:ascii="Trebuchet MS" w:hAnsi="Trebuchet MS"/>
        </w:rPr>
        <w:t>11 din 11.03.2024</w:t>
      </w:r>
      <w:r w:rsidR="00E6078A" w:rsidRPr="00E6078A">
        <w:rPr>
          <w:rFonts w:ascii="Trebuchet MS" w:hAnsi="Trebuchet MS"/>
        </w:rPr>
        <w:t xml:space="preserve"> emis de Primăria Comunei </w:t>
      </w:r>
      <w:r w:rsidR="0031559A">
        <w:rPr>
          <w:rFonts w:ascii="Trebuchet MS" w:hAnsi="Trebuchet MS"/>
        </w:rPr>
        <w:t>Luncavița</w:t>
      </w:r>
      <w:r w:rsidRPr="0069237F">
        <w:rPr>
          <w:rFonts w:ascii="Trebuchet MS" w:hAnsi="Trebuchet MS"/>
        </w:rPr>
        <w:t xml:space="preserve">,  </w:t>
      </w:r>
      <w:r w:rsidRPr="0069237F">
        <w:rPr>
          <w:rFonts w:ascii="Trebuchet MS" w:hAnsi="Trebuchet MS"/>
          <w:b/>
          <w:lang w:val="en-US"/>
        </w:rPr>
        <w:t xml:space="preserve">nu se </w:t>
      </w:r>
      <w:proofErr w:type="spellStart"/>
      <w:r w:rsidRPr="0069237F">
        <w:rPr>
          <w:rFonts w:ascii="Trebuchet MS" w:hAnsi="Trebuchet MS"/>
          <w:b/>
          <w:lang w:val="en-US"/>
        </w:rPr>
        <w:t>supune</w:t>
      </w:r>
      <w:proofErr w:type="spellEnd"/>
      <w:r w:rsidRPr="0069237F">
        <w:rPr>
          <w:rFonts w:ascii="Trebuchet MS" w:hAnsi="Trebuchet MS"/>
          <w:b/>
          <w:lang w:val="en-US"/>
        </w:rPr>
        <w:t xml:space="preserve"> </w:t>
      </w:r>
      <w:proofErr w:type="spellStart"/>
      <w:r w:rsidRPr="0069237F">
        <w:rPr>
          <w:rFonts w:ascii="Trebuchet MS" w:hAnsi="Trebuchet MS"/>
          <w:b/>
          <w:lang w:val="en-US"/>
        </w:rPr>
        <w:t>evaluării</w:t>
      </w:r>
      <w:proofErr w:type="spellEnd"/>
      <w:r w:rsidRPr="0069237F">
        <w:rPr>
          <w:rFonts w:ascii="Trebuchet MS" w:hAnsi="Trebuchet MS"/>
          <w:b/>
          <w:lang w:val="en-US"/>
        </w:rPr>
        <w:t xml:space="preserve"> </w:t>
      </w:r>
      <w:proofErr w:type="spellStart"/>
      <w:r w:rsidRPr="0069237F">
        <w:rPr>
          <w:rFonts w:ascii="Trebuchet MS" w:hAnsi="Trebuchet MS"/>
          <w:b/>
          <w:lang w:val="en-US"/>
        </w:rPr>
        <w:t>impactului</w:t>
      </w:r>
      <w:proofErr w:type="spellEnd"/>
      <w:r w:rsidRPr="0069237F">
        <w:rPr>
          <w:rFonts w:ascii="Trebuchet MS" w:hAnsi="Trebuchet MS"/>
          <w:b/>
          <w:lang w:val="en-US"/>
        </w:rPr>
        <w:t xml:space="preserve"> </w:t>
      </w:r>
      <w:proofErr w:type="spellStart"/>
      <w:r w:rsidRPr="0069237F">
        <w:rPr>
          <w:rFonts w:ascii="Trebuchet MS" w:hAnsi="Trebuchet MS"/>
          <w:b/>
          <w:lang w:val="en-US"/>
        </w:rPr>
        <w:t>asupra</w:t>
      </w:r>
      <w:proofErr w:type="spellEnd"/>
      <w:r w:rsidRPr="0069237F">
        <w:rPr>
          <w:rFonts w:ascii="Trebuchet MS" w:hAnsi="Trebuchet MS"/>
          <w:b/>
          <w:lang w:val="en-US"/>
        </w:rPr>
        <w:t xml:space="preserve"> </w:t>
      </w:r>
      <w:proofErr w:type="spellStart"/>
      <w:r w:rsidRPr="0069237F">
        <w:rPr>
          <w:rFonts w:ascii="Trebuchet MS" w:hAnsi="Trebuchet MS"/>
          <w:b/>
          <w:lang w:val="en-US"/>
        </w:rPr>
        <w:t>mediului</w:t>
      </w:r>
      <w:proofErr w:type="spellEnd"/>
      <w:r w:rsidRPr="0069237F">
        <w:rPr>
          <w:rFonts w:ascii="Trebuchet MS" w:hAnsi="Trebuchet MS"/>
          <w:b/>
          <w:lang w:val="en-US"/>
        </w:rPr>
        <w:t>.</w:t>
      </w:r>
    </w:p>
    <w:p w14:paraId="4E455FCA"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Justificarea prezentei decizii:</w:t>
      </w:r>
      <w:r w:rsidRPr="0069237F">
        <w:rPr>
          <w:rFonts w:ascii="Trebuchet MS" w:hAnsi="Trebuchet MS"/>
          <w:b/>
        </w:rPr>
        <w:tab/>
      </w:r>
    </w:p>
    <w:p w14:paraId="5678A9CA"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I. Motivele pe baza cărora s-a stabilit neefectuarea evaluării impactului asupra mediului sunt următoarele:</w:t>
      </w:r>
    </w:p>
    <w:p w14:paraId="6E168951" w14:textId="0C815B10" w:rsidR="0069237F" w:rsidRPr="00DC1CEC" w:rsidRDefault="0069237F" w:rsidP="0069237F">
      <w:pPr>
        <w:spacing w:after="0" w:line="240" w:lineRule="auto"/>
        <w:jc w:val="both"/>
        <w:rPr>
          <w:rFonts w:ascii="Trebuchet MS" w:hAnsi="Trebuchet MS"/>
        </w:rPr>
      </w:pPr>
      <w:r w:rsidRPr="0069237F">
        <w:rPr>
          <w:rFonts w:ascii="Trebuchet MS" w:hAnsi="Trebuchet MS"/>
        </w:rPr>
        <w:t>a) proiectul se încadrează în prevederile Legii nr. 292/2018 privind evaluarea impactului anumitor proiecte publice și private asupra mediului, cu modificările anexa nr.2,</w:t>
      </w:r>
      <w:r w:rsidR="003E7900" w:rsidRPr="003E7900">
        <w:t xml:space="preserve"> </w:t>
      </w:r>
      <w:r w:rsidR="003E7900" w:rsidRPr="003E7900">
        <w:rPr>
          <w:rFonts w:ascii="Trebuchet MS" w:hAnsi="Trebuchet MS"/>
        </w:rPr>
        <w:t>, 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719EC79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2AD2190E" w14:textId="44F62AC5"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c) proiectul propus </w:t>
      </w:r>
      <w:r w:rsidR="00DC1CEC">
        <w:rPr>
          <w:rFonts w:ascii="Trebuchet MS" w:hAnsi="Trebuchet MS"/>
        </w:rPr>
        <w:t xml:space="preserve">nu </w:t>
      </w:r>
      <w:r w:rsidRPr="0069237F">
        <w:rPr>
          <w:rFonts w:ascii="Trebuchet MS" w:hAnsi="Trebuchet MS"/>
        </w:rPr>
        <w:t>intră sub incidența art.28 din Ordonanța de Urgență a Guvernului nr.57/2007 privind regimul ariilor naturale protejate, conservarea  habitatelor naturale, a florei și faunei sălbatice, cu modifică</w:t>
      </w:r>
      <w:r w:rsidR="00DC1CEC">
        <w:rPr>
          <w:rFonts w:ascii="Trebuchet MS" w:hAnsi="Trebuchet MS"/>
        </w:rPr>
        <w:t>rile și completările ulterioare</w:t>
      </w:r>
      <w:r w:rsidRPr="0069237F">
        <w:rPr>
          <w:rFonts w:ascii="Trebuchet MS" w:hAnsi="Trebuchet MS"/>
        </w:rPr>
        <w:t>;</w:t>
      </w:r>
    </w:p>
    <w:p w14:paraId="5917E994"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d) proiectul propus nu intră sub incidența prevederilor art. 48 și 54 din Legea apelor nr. 107/1996, cu modificările și completările ulterioare.</w:t>
      </w:r>
    </w:p>
    <w:p w14:paraId="46E788AD" w14:textId="77777777" w:rsidR="00F6011D" w:rsidRDefault="00F6011D" w:rsidP="0069237F">
      <w:pPr>
        <w:spacing w:after="0" w:line="240" w:lineRule="auto"/>
        <w:jc w:val="both"/>
        <w:rPr>
          <w:rFonts w:ascii="Trebuchet MS" w:hAnsi="Trebuchet MS"/>
          <w:b/>
        </w:rPr>
      </w:pPr>
    </w:p>
    <w:p w14:paraId="0568B526"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 xml:space="preserve">1. Caracteristicele proiectului </w:t>
      </w:r>
    </w:p>
    <w:p w14:paraId="1CFA393D"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a). Dimensiunea și concepția întregului proiect:</w:t>
      </w:r>
    </w:p>
    <w:p w14:paraId="66376B9F" w14:textId="4967D29E" w:rsidR="00FA5549" w:rsidRPr="00FA5549" w:rsidRDefault="00FA5549" w:rsidP="00FA5549">
      <w:pPr>
        <w:spacing w:after="0" w:line="240" w:lineRule="auto"/>
        <w:jc w:val="both"/>
        <w:rPr>
          <w:rFonts w:ascii="Trebuchet MS" w:hAnsi="Trebuchet MS"/>
          <w:iCs/>
          <w:lang w:val="it-IT"/>
        </w:rPr>
      </w:pPr>
      <w:r>
        <w:rPr>
          <w:rFonts w:ascii="Trebuchet MS" w:hAnsi="Trebuchet MS"/>
        </w:rPr>
        <w:t xml:space="preserve">Prin proiect se propune extinderea rețelei din  zona străzilor </w:t>
      </w:r>
      <w:r>
        <w:rPr>
          <w:rFonts w:ascii="Trebuchet MS" w:hAnsi="Trebuchet MS"/>
          <w:iCs/>
          <w:lang w:val="it-IT"/>
        </w:rPr>
        <w:t xml:space="preserve">Granicerului si Movilei pe </w:t>
      </w:r>
      <w:r w:rsidRPr="00FA5549">
        <w:rPr>
          <w:rFonts w:ascii="Trebuchet MS" w:hAnsi="Trebuchet MS"/>
          <w:iCs/>
          <w:lang w:val="it-IT"/>
        </w:rPr>
        <w:t>23 loturi</w:t>
      </w:r>
      <w:r>
        <w:rPr>
          <w:rFonts w:ascii="Trebuchet MS" w:hAnsi="Trebuchet MS"/>
          <w:bCs/>
          <w:iCs/>
        </w:rPr>
        <w:t xml:space="preserve">. </w:t>
      </w:r>
    </w:p>
    <w:p w14:paraId="4A12369F" w14:textId="6C05C9A7" w:rsidR="00FA5549" w:rsidRPr="006C63CF" w:rsidRDefault="00FA5549" w:rsidP="00FA5549">
      <w:pPr>
        <w:pStyle w:val="NoSpacing"/>
        <w:jc w:val="both"/>
        <w:rPr>
          <w:rFonts w:ascii="Trebuchet MS" w:hAnsi="Trebuchet MS"/>
          <w:bCs/>
        </w:rPr>
      </w:pPr>
      <w:r w:rsidRPr="00FA5549">
        <w:rPr>
          <w:rFonts w:ascii="Trebuchet MS" w:hAnsi="Trebuchet MS"/>
          <w:lang w:val="it-IT"/>
        </w:rPr>
        <w:lastRenderedPageBreak/>
        <w:t>Z</w:t>
      </w:r>
      <w:bookmarkStart w:id="0" w:name="_GoBack"/>
      <w:bookmarkEnd w:id="0"/>
      <w:r w:rsidRPr="00FA5549">
        <w:rPr>
          <w:rFonts w:ascii="Trebuchet MS" w:hAnsi="Trebuchet MS"/>
          <w:lang w:val="it-IT"/>
        </w:rPr>
        <w:t>ona de lotizări aferentă str. Gră</w:t>
      </w:r>
      <w:r w:rsidRPr="00FA5549">
        <w:rPr>
          <w:rFonts w:ascii="Trebuchet MS" w:hAnsi="Trebuchet MS"/>
          <w:lang w:val="it-IT"/>
        </w:rPr>
        <w:t>nicer</w:t>
      </w:r>
      <w:r>
        <w:rPr>
          <w:rFonts w:ascii="Trebuchet MS" w:hAnsi="Trebuchet MS"/>
          <w:lang w:val="it-IT"/>
        </w:rPr>
        <w:t>ului si Movilei va fi alimentată</w:t>
      </w:r>
      <w:r w:rsidRPr="00FA5549">
        <w:rPr>
          <w:rFonts w:ascii="Trebuchet MS" w:hAnsi="Trebuchet MS"/>
          <w:lang w:val="it-IT"/>
        </w:rPr>
        <w:t xml:space="preserve"> dintr-</w:t>
      </w:r>
      <w:r w:rsidRPr="00FA5549">
        <w:rPr>
          <w:rFonts w:ascii="Trebuchet MS" w:hAnsi="Trebuchet MS"/>
          <w:bCs/>
        </w:rPr>
        <w:t xml:space="preserve">un PTA nou de 20/0,4kV 100kVA </w:t>
      </w:r>
      <w:r>
        <w:rPr>
          <w:rFonts w:ascii="Trebuchet MS" w:hAnsi="Trebuchet MS"/>
          <w:bCs/>
        </w:rPr>
        <w:t>cu preluare din L99.03 – derivația PTA 18 Graniceri</w:t>
      </w:r>
      <w:r w:rsidRPr="00FA5549">
        <w:rPr>
          <w:rFonts w:ascii="Trebuchet MS" w:hAnsi="Trebuchet MS"/>
          <w:bCs/>
        </w:rPr>
        <w:t xml:space="preserve">, printr-un racord mixt LEA </w:t>
      </w:r>
      <w:r w:rsidRPr="00FA5549">
        <w:rPr>
          <w:rFonts w:ascii="Trebuchet MS" w:hAnsi="Trebuchet MS"/>
          <w:bCs/>
        </w:rPr>
        <w:t>MT</w:t>
      </w:r>
      <w:r>
        <w:rPr>
          <w:rFonts w:ascii="Trebuchet MS" w:hAnsi="Trebuchet MS"/>
          <w:bCs/>
        </w:rPr>
        <w:t xml:space="preserve">  (0,02km) ș</w:t>
      </w:r>
      <w:r w:rsidRPr="00FA5549">
        <w:rPr>
          <w:rFonts w:ascii="Trebuchet MS" w:hAnsi="Trebuchet MS"/>
          <w:bCs/>
        </w:rPr>
        <w:t xml:space="preserve">i LES </w:t>
      </w:r>
      <w:r w:rsidR="006C63CF" w:rsidRPr="00FA5549">
        <w:rPr>
          <w:rFonts w:ascii="Trebuchet MS" w:hAnsi="Trebuchet MS"/>
          <w:bCs/>
        </w:rPr>
        <w:t>MT</w:t>
      </w:r>
      <w:r w:rsidRPr="00FA5549">
        <w:rPr>
          <w:rFonts w:ascii="Trebuchet MS" w:hAnsi="Trebuchet MS"/>
          <w:bCs/>
        </w:rPr>
        <w:t>.</w:t>
      </w:r>
      <w:r w:rsidR="006C63CF">
        <w:rPr>
          <w:rFonts w:ascii="Trebuchet MS" w:hAnsi="Trebuchet MS"/>
          <w:bCs/>
        </w:rPr>
        <w:t xml:space="preserve"> </w:t>
      </w:r>
      <w:r>
        <w:rPr>
          <w:rFonts w:ascii="Trebuchet MS" w:hAnsi="Trebuchet MS"/>
          <w:bCs/>
        </w:rPr>
        <w:t xml:space="preserve"> </w:t>
      </w:r>
      <w:r w:rsidRPr="00FA5549">
        <w:rPr>
          <w:rFonts w:ascii="Trebuchet MS" w:hAnsi="Trebuchet MS"/>
          <w:bCs/>
        </w:rPr>
        <w:t>Din P</w:t>
      </w:r>
      <w:r w:rsidR="006C63CF">
        <w:rPr>
          <w:rFonts w:ascii="Trebuchet MS" w:hAnsi="Trebuchet MS"/>
          <w:bCs/>
        </w:rPr>
        <w:t>TA proiectat se vor realiza două</w:t>
      </w:r>
      <w:r w:rsidRPr="00FA5549">
        <w:rPr>
          <w:rFonts w:ascii="Trebuchet MS" w:hAnsi="Trebuchet MS"/>
          <w:bCs/>
        </w:rPr>
        <w:t xml:space="preserve"> circuite ce vo</w:t>
      </w:r>
      <w:r w:rsidR="006C63CF">
        <w:rPr>
          <w:rFonts w:ascii="Trebuchet MS" w:hAnsi="Trebuchet MS"/>
          <w:bCs/>
        </w:rPr>
        <w:t>r prelua consumatorii de pe str. Gră</w:t>
      </w:r>
      <w:r w:rsidRPr="00FA5549">
        <w:rPr>
          <w:rFonts w:ascii="Trebuchet MS" w:hAnsi="Trebuchet MS"/>
          <w:bCs/>
        </w:rPr>
        <w:t xml:space="preserve">nicerului prin LES </w:t>
      </w:r>
      <w:r w:rsidR="006C63CF" w:rsidRPr="00FA5549">
        <w:rPr>
          <w:rFonts w:ascii="Trebuchet MS" w:hAnsi="Trebuchet MS"/>
          <w:bCs/>
        </w:rPr>
        <w:t>JT</w:t>
      </w:r>
      <w:r w:rsidR="006C63CF">
        <w:rPr>
          <w:rFonts w:ascii="Trebuchet MS" w:hAnsi="Trebuchet MS"/>
          <w:lang w:val="it-IT"/>
        </w:rPr>
        <w:t xml:space="preserve"> în lungime de 1,235 km ș</w:t>
      </w:r>
      <w:r w:rsidRPr="00FA5549">
        <w:rPr>
          <w:rFonts w:ascii="Trebuchet MS" w:hAnsi="Trebuchet MS"/>
          <w:lang w:val="it-IT"/>
        </w:rPr>
        <w:t>i</w:t>
      </w:r>
      <w:r w:rsidR="006C63CF">
        <w:rPr>
          <w:rFonts w:ascii="Trebuchet MS" w:hAnsi="Trebuchet MS"/>
          <w:lang w:val="it-IT"/>
        </w:rPr>
        <w:t xml:space="preserve"> montarea a 11 casete stradale ș</w:t>
      </w:r>
      <w:r w:rsidRPr="00FA5549">
        <w:rPr>
          <w:rFonts w:ascii="Trebuchet MS" w:hAnsi="Trebuchet MS"/>
          <w:lang w:val="it-IT"/>
        </w:rPr>
        <w:t>i respectiv consumatorii de pe str. Movilei</w:t>
      </w:r>
      <w:r w:rsidRPr="00FA5549">
        <w:rPr>
          <w:rFonts w:ascii="Trebuchet MS" w:hAnsi="Trebuchet MS"/>
          <w:bCs/>
        </w:rPr>
        <w:t xml:space="preserve"> prin LES </w:t>
      </w:r>
      <w:r w:rsidR="006C63CF" w:rsidRPr="00FA5549">
        <w:rPr>
          <w:rFonts w:ascii="Trebuchet MS" w:hAnsi="Trebuchet MS"/>
          <w:bCs/>
        </w:rPr>
        <w:t>JT</w:t>
      </w:r>
      <w:r w:rsidR="006C63CF">
        <w:rPr>
          <w:rFonts w:ascii="Trebuchet MS" w:hAnsi="Trebuchet MS"/>
          <w:bCs/>
        </w:rPr>
        <w:t xml:space="preserve"> î</w:t>
      </w:r>
      <w:r w:rsidRPr="00FA5549">
        <w:rPr>
          <w:rFonts w:ascii="Trebuchet MS" w:hAnsi="Trebuchet MS"/>
          <w:bCs/>
        </w:rPr>
        <w:t>n lungime de</w:t>
      </w:r>
      <w:r w:rsidR="006C63CF">
        <w:rPr>
          <w:rFonts w:ascii="Trebuchet MS" w:hAnsi="Trebuchet MS"/>
          <w:bCs/>
        </w:rPr>
        <w:t xml:space="preserve"> 0,665 km </w:t>
      </w:r>
      <w:r w:rsidRPr="00FA5549">
        <w:rPr>
          <w:rFonts w:ascii="Trebuchet MS" w:hAnsi="Trebuchet MS"/>
          <w:bCs/>
        </w:rPr>
        <w:t>car</w:t>
      </w:r>
      <w:r w:rsidR="006C63CF">
        <w:rPr>
          <w:rFonts w:ascii="Trebuchet MS" w:hAnsi="Trebuchet MS"/>
          <w:bCs/>
        </w:rPr>
        <w:t>e va alimenta 9 casete stradale</w:t>
      </w:r>
      <w:r w:rsidRPr="00FA5549">
        <w:rPr>
          <w:rFonts w:ascii="Trebuchet MS" w:hAnsi="Trebuchet MS"/>
          <w:bCs/>
        </w:rPr>
        <w:t>.</w:t>
      </w:r>
    </w:p>
    <w:p w14:paraId="2E9220E5" w14:textId="77777777" w:rsidR="006C63CF" w:rsidRPr="006C63CF" w:rsidRDefault="006C63CF" w:rsidP="006C63CF">
      <w:pPr>
        <w:spacing w:after="0" w:line="240" w:lineRule="auto"/>
        <w:jc w:val="both"/>
        <w:rPr>
          <w:rFonts w:ascii="Trebuchet MS" w:hAnsi="Trebuchet MS"/>
          <w:b/>
          <w:iCs/>
        </w:rPr>
      </w:pPr>
      <w:r w:rsidRPr="006C63CF">
        <w:rPr>
          <w:rFonts w:ascii="Trebuchet MS" w:hAnsi="Trebuchet MS"/>
          <w:b/>
          <w:iCs/>
        </w:rPr>
        <w:t>PTA 100 kVA</w:t>
      </w:r>
    </w:p>
    <w:p w14:paraId="4E1EA161" w14:textId="6E61E1EA" w:rsidR="006C63CF" w:rsidRPr="006C63CF" w:rsidRDefault="006C63CF" w:rsidP="006C63CF">
      <w:pPr>
        <w:spacing w:after="0" w:line="240" w:lineRule="auto"/>
        <w:jc w:val="both"/>
        <w:rPr>
          <w:rFonts w:ascii="Trebuchet MS" w:hAnsi="Trebuchet MS"/>
          <w:iCs/>
        </w:rPr>
      </w:pPr>
      <w:r w:rsidRPr="006C63CF">
        <w:rPr>
          <w:rFonts w:ascii="Trebuchet MS" w:hAnsi="Trebuchet MS"/>
          <w:iCs/>
        </w:rPr>
        <w:t>Postul de transformare aerian se va monta pe un stâlp de tip 12/G/31  şi se va echipa cu:</w:t>
      </w:r>
    </w:p>
    <w:p w14:paraId="0B8D06F8" w14:textId="0821E64D" w:rsidR="00F45421" w:rsidRPr="00FA5549" w:rsidRDefault="006C63CF" w:rsidP="006C63CF">
      <w:pPr>
        <w:spacing w:after="0" w:line="240" w:lineRule="auto"/>
        <w:jc w:val="both"/>
        <w:rPr>
          <w:rFonts w:ascii="Trebuchet MS" w:hAnsi="Trebuchet MS"/>
          <w:iCs/>
        </w:rPr>
      </w:pPr>
      <w:r w:rsidRPr="006C63CF">
        <w:rPr>
          <w:rFonts w:ascii="Trebuchet MS" w:hAnsi="Trebuchet MS"/>
          <w:iCs/>
          <w:lang w:val="it-IT"/>
        </w:rPr>
        <w:t>- Transformatorul 20/0,4 kV 100 kVA</w:t>
      </w:r>
    </w:p>
    <w:p w14:paraId="3C6C79F3" w14:textId="446CBE0C" w:rsidR="006C63CF" w:rsidRPr="006C63CF" w:rsidRDefault="006C63CF" w:rsidP="006C63CF">
      <w:pPr>
        <w:spacing w:after="0" w:line="240" w:lineRule="auto"/>
        <w:jc w:val="both"/>
        <w:rPr>
          <w:rFonts w:ascii="Trebuchet MS" w:hAnsi="Trebuchet MS"/>
          <w:iCs/>
        </w:rPr>
      </w:pPr>
      <w:r>
        <w:rPr>
          <w:rFonts w:ascii="Trebuchet MS" w:hAnsi="Trebuchet MS"/>
          <w:b/>
          <w:iCs/>
        </w:rPr>
        <w:t xml:space="preserve">- </w:t>
      </w:r>
      <w:r w:rsidRPr="006C63CF">
        <w:rPr>
          <w:rFonts w:ascii="Trebuchet MS" w:hAnsi="Trebuchet MS"/>
          <w:iCs/>
        </w:rPr>
        <w:t>Set de 3 descărcători cu oxid de zinc 24 kV conform</w:t>
      </w:r>
      <w:r>
        <w:rPr>
          <w:rFonts w:ascii="Trebuchet MS" w:hAnsi="Trebuchet MS"/>
          <w:iCs/>
        </w:rPr>
        <w:t xml:space="preserve"> GSCC016 : descărcătoare cu oxizi metalici fără eclatoare cu carcasă</w:t>
      </w:r>
      <w:r w:rsidRPr="006C63CF">
        <w:rPr>
          <w:rFonts w:ascii="Trebuchet MS" w:hAnsi="Trebuchet MS"/>
          <w:iCs/>
        </w:rPr>
        <w:t xml:space="preserve"> din polimeri pentru linii </w:t>
      </w:r>
      <w:r w:rsidRPr="006C63CF">
        <w:rPr>
          <w:rFonts w:ascii="Trebuchet MS" w:hAnsi="Trebuchet MS"/>
          <w:iCs/>
        </w:rPr>
        <w:t>MT</w:t>
      </w:r>
      <w:r>
        <w:rPr>
          <w:rFonts w:ascii="Trebuchet MS" w:hAnsi="Trebuchet MS"/>
          <w:iCs/>
        </w:rPr>
        <w:t>;</w:t>
      </w:r>
    </w:p>
    <w:p w14:paraId="288F2D94" w14:textId="77777777" w:rsidR="006C63CF" w:rsidRPr="006C63CF" w:rsidRDefault="006C63CF" w:rsidP="006C63CF">
      <w:pPr>
        <w:spacing w:after="0" w:line="240" w:lineRule="auto"/>
        <w:jc w:val="both"/>
        <w:rPr>
          <w:rFonts w:ascii="Trebuchet MS" w:hAnsi="Trebuchet MS"/>
          <w:iCs/>
        </w:rPr>
      </w:pPr>
      <w:r w:rsidRPr="006C63CF">
        <w:rPr>
          <w:rFonts w:ascii="Trebuchet MS" w:hAnsi="Trebuchet MS"/>
          <w:iCs/>
        </w:rPr>
        <w:t>- Platformă fără balustradă dimensionată pentru trafo 250 KVA;</w:t>
      </w:r>
    </w:p>
    <w:p w14:paraId="1AC3BAF6" w14:textId="77777777" w:rsidR="006C63CF" w:rsidRDefault="006C63CF" w:rsidP="006C63CF">
      <w:pPr>
        <w:spacing w:after="0" w:line="240" w:lineRule="auto"/>
        <w:jc w:val="both"/>
        <w:rPr>
          <w:rFonts w:ascii="Trebuchet MS" w:hAnsi="Trebuchet MS"/>
          <w:iCs/>
        </w:rPr>
      </w:pPr>
      <w:r w:rsidRPr="006C63CF">
        <w:rPr>
          <w:rFonts w:ascii="Trebuchet MS" w:hAnsi="Trebuchet MS"/>
          <w:iCs/>
        </w:rPr>
        <w:t>- 2 cutii din poliester armat cu fibră de sticlă conform DY 3018 RO</w:t>
      </w:r>
    </w:p>
    <w:p w14:paraId="3B733D99" w14:textId="4D41BFC2" w:rsidR="00F6011D" w:rsidRPr="006C63CF" w:rsidRDefault="006C63CF" w:rsidP="006C63CF">
      <w:pPr>
        <w:spacing w:after="0" w:line="240" w:lineRule="auto"/>
        <w:jc w:val="both"/>
        <w:rPr>
          <w:rFonts w:ascii="Trebuchet MS" w:hAnsi="Trebuchet MS"/>
          <w:iCs/>
        </w:rPr>
      </w:pPr>
      <w:r>
        <w:rPr>
          <w:rFonts w:ascii="Trebuchet MS" w:hAnsi="Trebuchet MS"/>
          <w:iCs/>
        </w:rPr>
        <w:t>- Cutie din rașină sintetică</w:t>
      </w:r>
      <w:r w:rsidRPr="006C63CF">
        <w:rPr>
          <w:rFonts w:ascii="Trebuchet MS" w:hAnsi="Trebuchet MS"/>
          <w:iCs/>
        </w:rPr>
        <w:t xml:space="preserve"> pent</w:t>
      </w:r>
      <w:r>
        <w:rPr>
          <w:rFonts w:ascii="Trebuchet MS" w:hAnsi="Trebuchet MS"/>
          <w:iCs/>
        </w:rPr>
        <w:t>ru postul de transformare pe stâlp (PTA)</w:t>
      </w:r>
      <w:r w:rsidRPr="006C63CF">
        <w:rPr>
          <w:rFonts w:ascii="Trebuchet MS" w:hAnsi="Trebuchet MS"/>
          <w:iCs/>
        </w:rPr>
        <w:t>,</w:t>
      </w:r>
      <w:r>
        <w:rPr>
          <w:rFonts w:ascii="Trebuchet MS" w:hAnsi="Trebuchet MS"/>
          <w:iCs/>
        </w:rPr>
        <w:t xml:space="preserve"> </w:t>
      </w:r>
      <w:r w:rsidRPr="006C63CF">
        <w:rPr>
          <w:rFonts w:ascii="Trebuchet MS" w:hAnsi="Trebuchet MS"/>
          <w:iCs/>
        </w:rPr>
        <w:t xml:space="preserve">echipate cu întrerupătoare automate tetrapolare  de </w:t>
      </w:r>
      <w:r w:rsidRPr="006C63CF">
        <w:rPr>
          <w:rFonts w:ascii="Trebuchet MS" w:hAnsi="Trebuchet MS"/>
          <w:iCs/>
        </w:rPr>
        <w:t xml:space="preserve">J.T. </w:t>
      </w:r>
      <w:r w:rsidRPr="006C63CF">
        <w:rPr>
          <w:rFonts w:ascii="Trebuchet MS" w:hAnsi="Trebuchet MS"/>
          <w:iCs/>
        </w:rPr>
        <w:t>125 A</w:t>
      </w:r>
      <w:r>
        <w:rPr>
          <w:rFonts w:ascii="Trebuchet MS" w:hAnsi="Trebuchet MS"/>
          <w:iCs/>
        </w:rPr>
        <w:t>.</w:t>
      </w:r>
    </w:p>
    <w:p w14:paraId="69249034" w14:textId="77777777" w:rsidR="006C63CF" w:rsidRPr="006C63CF" w:rsidRDefault="006C63CF" w:rsidP="006C63CF">
      <w:pPr>
        <w:spacing w:after="0" w:line="240" w:lineRule="auto"/>
        <w:rPr>
          <w:rFonts w:ascii="Trebuchet MS" w:hAnsi="Trebuchet MS"/>
          <w:b/>
          <w:iCs/>
        </w:rPr>
      </w:pPr>
      <w:bookmarkStart w:id="1" w:name="_Hlk130218032"/>
      <w:r w:rsidRPr="006C63CF">
        <w:rPr>
          <w:rFonts w:ascii="Trebuchet MS" w:hAnsi="Trebuchet MS"/>
          <w:b/>
          <w:iCs/>
        </w:rPr>
        <w:t>LEA 20kV</w:t>
      </w:r>
    </w:p>
    <w:bookmarkEnd w:id="1"/>
    <w:p w14:paraId="299B552B" w14:textId="77777777" w:rsidR="006C63CF" w:rsidRDefault="006C63CF" w:rsidP="006C63CF">
      <w:pPr>
        <w:spacing w:after="0" w:line="240" w:lineRule="auto"/>
        <w:jc w:val="both"/>
        <w:rPr>
          <w:rFonts w:ascii="Trebuchet MS" w:hAnsi="Trebuchet MS"/>
          <w:iCs/>
          <w:lang w:val="fr-FR"/>
        </w:rPr>
      </w:pPr>
      <w:r>
        <w:rPr>
          <w:rFonts w:ascii="Trebuchet MS" w:hAnsi="Trebuchet MS"/>
          <w:iCs/>
        </w:rPr>
        <w:t xml:space="preserve"> </w:t>
      </w:r>
      <w:r w:rsidRPr="006C63CF">
        <w:rPr>
          <w:rFonts w:ascii="Trebuchet MS" w:hAnsi="Trebuchet MS"/>
          <w:iCs/>
        </w:rPr>
        <w:t xml:space="preserve">Pentru preluarea pe partea de medie tensiune a PTA 100 kVA proiectat </w:t>
      </w:r>
      <w:r w:rsidRPr="006C63CF">
        <w:rPr>
          <w:rFonts w:ascii="Trebuchet MS" w:hAnsi="Trebuchet MS"/>
          <w:iCs/>
          <w:lang w:val="pt-BR"/>
        </w:rPr>
        <w:t>se va realiza u</w:t>
      </w:r>
      <w:r>
        <w:rPr>
          <w:rFonts w:ascii="Trebuchet MS" w:hAnsi="Trebuchet MS"/>
          <w:iCs/>
          <w:lang w:val="pt-BR"/>
        </w:rPr>
        <w:t>n racord aerian de 20 kV din stâ</w:t>
      </w:r>
      <w:r w:rsidRPr="006C63CF">
        <w:rPr>
          <w:rFonts w:ascii="Trebuchet MS" w:hAnsi="Trebuchet MS"/>
          <w:iCs/>
          <w:lang w:val="pt-BR"/>
        </w:rPr>
        <w:t xml:space="preserve">lpul nr.21 existent </w:t>
      </w:r>
      <w:r>
        <w:rPr>
          <w:rFonts w:ascii="Trebuchet MS" w:hAnsi="Trebuchet MS"/>
          <w:bCs/>
          <w:iCs/>
        </w:rPr>
        <w:t>în L99.03 – derivaț</w:t>
      </w:r>
      <w:r w:rsidRPr="006C63CF">
        <w:rPr>
          <w:rFonts w:ascii="Trebuchet MS" w:hAnsi="Trebuchet MS"/>
          <w:bCs/>
          <w:iCs/>
        </w:rPr>
        <w:t>ia PTA 18</w:t>
      </w:r>
      <w:r>
        <w:rPr>
          <w:rFonts w:ascii="Trebuchet MS" w:hAnsi="Trebuchet MS"/>
          <w:bCs/>
          <w:iCs/>
        </w:rPr>
        <w:t>. Stâ</w:t>
      </w:r>
      <w:r w:rsidRPr="006C63CF">
        <w:rPr>
          <w:rFonts w:ascii="Trebuchet MS" w:hAnsi="Trebuchet MS"/>
          <w:bCs/>
          <w:iCs/>
        </w:rPr>
        <w:t xml:space="preserve">lpul nr. 21 de tip SC15015 </w:t>
      </w:r>
      <w:r w:rsidRPr="006C63CF">
        <w:rPr>
          <w:rFonts w:ascii="Trebuchet MS" w:hAnsi="Trebuchet MS"/>
          <w:iCs/>
          <w:lang w:val="fr-FR"/>
        </w:rPr>
        <w:t>va fi</w:t>
      </w:r>
      <w:r>
        <w:rPr>
          <w:rFonts w:ascii="Trebuchet MS" w:hAnsi="Trebuchet MS"/>
          <w:iCs/>
          <w:lang w:val="fr-FR"/>
        </w:rPr>
        <w:t xml:space="preserve"> </w:t>
      </w:r>
      <w:proofErr w:type="spellStart"/>
      <w:r>
        <w:rPr>
          <w:rFonts w:ascii="Trebuchet MS" w:hAnsi="Trebuchet MS"/>
          <w:iCs/>
          <w:lang w:val="fr-FR"/>
        </w:rPr>
        <w:t>echipat</w:t>
      </w:r>
      <w:proofErr w:type="spellEnd"/>
      <w:r>
        <w:rPr>
          <w:rFonts w:ascii="Trebuchet MS" w:hAnsi="Trebuchet MS"/>
          <w:iCs/>
          <w:lang w:val="fr-FR"/>
        </w:rPr>
        <w:t xml:space="preserve"> </w:t>
      </w:r>
      <w:proofErr w:type="spellStart"/>
      <w:r>
        <w:rPr>
          <w:rFonts w:ascii="Trebuchet MS" w:hAnsi="Trebuchet MS"/>
          <w:iCs/>
          <w:lang w:val="fr-FR"/>
        </w:rPr>
        <w:t>cu</w:t>
      </w:r>
      <w:proofErr w:type="spellEnd"/>
      <w:r>
        <w:rPr>
          <w:rFonts w:ascii="Trebuchet MS" w:hAnsi="Trebuchet MS"/>
          <w:iCs/>
          <w:lang w:val="fr-FR"/>
        </w:rPr>
        <w:t xml:space="preserve"> o consola de </w:t>
      </w:r>
      <w:proofErr w:type="spellStart"/>
      <w:r>
        <w:rPr>
          <w:rFonts w:ascii="Trebuchet MS" w:hAnsi="Trebuchet MS"/>
          <w:iCs/>
          <w:lang w:val="fr-FR"/>
        </w:rPr>
        <w:t>derivație</w:t>
      </w:r>
      <w:proofErr w:type="spellEnd"/>
      <w:r>
        <w:rPr>
          <w:rFonts w:ascii="Trebuchet MS" w:hAnsi="Trebuchet MS"/>
          <w:iCs/>
          <w:lang w:val="fr-FR"/>
        </w:rPr>
        <w:t xml:space="preserve"> </w:t>
      </w:r>
      <w:proofErr w:type="spellStart"/>
      <w:r>
        <w:rPr>
          <w:rFonts w:ascii="Trebuchet MS" w:hAnsi="Trebuchet MS"/>
          <w:iCs/>
          <w:lang w:val="fr-FR"/>
        </w:rPr>
        <w:t>cu</w:t>
      </w:r>
      <w:proofErr w:type="spellEnd"/>
      <w:r>
        <w:rPr>
          <w:rFonts w:ascii="Trebuchet MS" w:hAnsi="Trebuchet MS"/>
          <w:iCs/>
          <w:lang w:val="fr-FR"/>
        </w:rPr>
        <w:t xml:space="preserve"> </w:t>
      </w:r>
      <w:proofErr w:type="spellStart"/>
      <w:r>
        <w:rPr>
          <w:rFonts w:ascii="Trebuchet MS" w:hAnsi="Trebuchet MS"/>
          <w:iCs/>
          <w:lang w:val="fr-FR"/>
        </w:rPr>
        <w:t>legături</w:t>
      </w:r>
      <w:proofErr w:type="spellEnd"/>
      <w:r>
        <w:rPr>
          <w:rFonts w:ascii="Trebuchet MS" w:hAnsi="Trebuchet MS"/>
          <w:iCs/>
          <w:lang w:val="fr-FR"/>
        </w:rPr>
        <w:t xml:space="preserve"> </w:t>
      </w:r>
      <w:proofErr w:type="spellStart"/>
      <w:r>
        <w:rPr>
          <w:rFonts w:ascii="Trebuchet MS" w:hAnsi="Trebuchet MS"/>
          <w:iCs/>
          <w:lang w:val="fr-FR"/>
        </w:rPr>
        <w:t>duble</w:t>
      </w:r>
      <w:proofErr w:type="spellEnd"/>
      <w:r>
        <w:rPr>
          <w:rFonts w:ascii="Trebuchet MS" w:hAnsi="Trebuchet MS"/>
          <w:iCs/>
          <w:lang w:val="fr-FR"/>
        </w:rPr>
        <w:t xml:space="preserve"> de </w:t>
      </w:r>
      <w:proofErr w:type="spellStart"/>
      <w:r>
        <w:rPr>
          <w:rFonts w:ascii="Trebuchet MS" w:hAnsi="Trebuchet MS"/>
          <w:iCs/>
          <w:lang w:val="fr-FR"/>
        </w:rPr>
        <w:t>î</w:t>
      </w:r>
      <w:r w:rsidRPr="006C63CF">
        <w:rPr>
          <w:rFonts w:ascii="Trebuchet MS" w:hAnsi="Trebuchet MS"/>
          <w:iCs/>
          <w:lang w:val="fr-FR"/>
        </w:rPr>
        <w:t>ntindere</w:t>
      </w:r>
      <w:proofErr w:type="spellEnd"/>
      <w:r w:rsidRPr="006C63CF">
        <w:rPr>
          <w:rFonts w:ascii="Trebuchet MS" w:hAnsi="Trebuchet MS"/>
          <w:iCs/>
          <w:lang w:val="fr-FR"/>
        </w:rPr>
        <w:t xml:space="preserve"> </w:t>
      </w:r>
      <w:proofErr w:type="spellStart"/>
      <w:r w:rsidRPr="006C63CF">
        <w:rPr>
          <w:rFonts w:ascii="Trebuchet MS" w:hAnsi="Trebuchet MS"/>
          <w:iCs/>
          <w:lang w:val="fr-FR"/>
        </w:rPr>
        <w:t>cu</w:t>
      </w:r>
      <w:proofErr w:type="spellEnd"/>
      <w:r w:rsidRPr="006C63CF">
        <w:rPr>
          <w:rFonts w:ascii="Trebuchet MS" w:hAnsi="Trebuchet MS"/>
          <w:iCs/>
          <w:lang w:val="fr-FR"/>
        </w:rPr>
        <w:t xml:space="preserve"> </w:t>
      </w:r>
      <w:proofErr w:type="spellStart"/>
      <w:r w:rsidRPr="006C63CF">
        <w:rPr>
          <w:rFonts w:ascii="Trebuchet MS" w:hAnsi="Trebuchet MS"/>
          <w:iCs/>
          <w:lang w:val="fr-FR"/>
        </w:rPr>
        <w:t>izolatori</w:t>
      </w:r>
      <w:proofErr w:type="spellEnd"/>
      <w:r w:rsidRPr="006C63CF">
        <w:rPr>
          <w:rFonts w:ascii="Trebuchet MS" w:hAnsi="Trebuchet MS"/>
          <w:iCs/>
          <w:lang w:val="fr-FR"/>
        </w:rPr>
        <w:t xml:space="preserve">. </w:t>
      </w:r>
    </w:p>
    <w:p w14:paraId="3ABD1B2B" w14:textId="057974DB" w:rsidR="006C63CF" w:rsidRPr="006C63CF" w:rsidRDefault="006C63CF" w:rsidP="006C63CF">
      <w:pPr>
        <w:spacing w:after="0" w:line="240" w:lineRule="auto"/>
        <w:jc w:val="both"/>
        <w:rPr>
          <w:rFonts w:ascii="Trebuchet MS" w:hAnsi="Trebuchet MS"/>
          <w:iCs/>
          <w:lang w:val="fr-FR"/>
        </w:rPr>
      </w:pPr>
      <w:r>
        <w:rPr>
          <w:rFonts w:ascii="Trebuchet MS" w:hAnsi="Trebuchet MS"/>
          <w:iCs/>
          <w:lang w:val="fr-FR"/>
        </w:rPr>
        <w:t xml:space="preserve">La 10 m de </w:t>
      </w:r>
      <w:proofErr w:type="spellStart"/>
      <w:r>
        <w:rPr>
          <w:rFonts w:ascii="Trebuchet MS" w:hAnsi="Trebuchet MS"/>
          <w:iCs/>
          <w:lang w:val="fr-FR"/>
        </w:rPr>
        <w:t>stâ</w:t>
      </w:r>
      <w:r w:rsidRPr="006C63CF">
        <w:rPr>
          <w:rFonts w:ascii="Trebuchet MS" w:hAnsi="Trebuchet MS"/>
          <w:iCs/>
          <w:lang w:val="fr-FR"/>
        </w:rPr>
        <w:t>lpul</w:t>
      </w:r>
      <w:proofErr w:type="spellEnd"/>
      <w:r w:rsidRPr="006C63CF">
        <w:rPr>
          <w:rFonts w:ascii="Trebuchet MS" w:hAnsi="Trebuchet MS"/>
          <w:iCs/>
          <w:lang w:val="fr-FR"/>
        </w:rPr>
        <w:t xml:space="preserve"> nr. 21  se va </w:t>
      </w:r>
      <w:proofErr w:type="spellStart"/>
      <w:r w:rsidRPr="006C63CF">
        <w:rPr>
          <w:rFonts w:ascii="Trebuchet MS" w:hAnsi="Trebuchet MS"/>
          <w:iCs/>
          <w:lang w:val="fr-FR"/>
        </w:rPr>
        <w:t>amplasa</w:t>
      </w:r>
      <w:proofErr w:type="spellEnd"/>
      <w:r w:rsidRPr="006C63CF">
        <w:rPr>
          <w:rFonts w:ascii="Trebuchet MS" w:hAnsi="Trebuchet MS"/>
          <w:iCs/>
          <w:lang w:val="fr-FR"/>
        </w:rPr>
        <w:t xml:space="preserve"> un </w:t>
      </w:r>
      <w:proofErr w:type="spellStart"/>
      <w:r>
        <w:rPr>
          <w:rFonts w:ascii="Trebuchet MS" w:hAnsi="Trebuchet MS"/>
          <w:iCs/>
          <w:lang w:val="fr-FR"/>
        </w:rPr>
        <w:t>stâ</w:t>
      </w:r>
      <w:r w:rsidRPr="006C63CF">
        <w:rPr>
          <w:rFonts w:ascii="Trebuchet MS" w:hAnsi="Trebuchet MS"/>
          <w:iCs/>
          <w:lang w:val="fr-FR"/>
        </w:rPr>
        <w:t>lp</w:t>
      </w:r>
      <w:proofErr w:type="spellEnd"/>
      <w:r w:rsidRPr="006C63CF">
        <w:rPr>
          <w:rFonts w:ascii="Trebuchet MS" w:hAnsi="Trebuchet MS"/>
          <w:iCs/>
          <w:lang w:val="fr-FR"/>
        </w:rPr>
        <w:t xml:space="preserve"> de </w:t>
      </w:r>
      <w:proofErr w:type="spellStart"/>
      <w:r w:rsidRPr="006C63CF">
        <w:rPr>
          <w:rFonts w:ascii="Trebuchet MS" w:hAnsi="Trebuchet MS"/>
          <w:iCs/>
          <w:lang w:val="fr-FR"/>
        </w:rPr>
        <w:t>beton</w:t>
      </w:r>
      <w:proofErr w:type="spellEnd"/>
      <w:r>
        <w:rPr>
          <w:rFonts w:ascii="Trebuchet MS" w:hAnsi="Trebuchet MS"/>
          <w:iCs/>
          <w:lang w:val="fr-FR"/>
        </w:rPr>
        <w:t xml:space="preserve">  de </w:t>
      </w:r>
      <w:proofErr w:type="spellStart"/>
      <w:r>
        <w:rPr>
          <w:rFonts w:ascii="Trebuchet MS" w:hAnsi="Trebuchet MS"/>
          <w:iCs/>
          <w:lang w:val="fr-FR"/>
        </w:rPr>
        <w:t>tip</w:t>
      </w:r>
      <w:proofErr w:type="spellEnd"/>
      <w:r>
        <w:rPr>
          <w:rFonts w:ascii="Trebuchet MS" w:hAnsi="Trebuchet MS"/>
          <w:iCs/>
          <w:lang w:val="fr-FR"/>
        </w:rPr>
        <w:t xml:space="preserve"> 12/G/31 </w:t>
      </w:r>
      <w:proofErr w:type="spellStart"/>
      <w:r>
        <w:rPr>
          <w:rFonts w:ascii="Trebuchet MS" w:hAnsi="Trebuchet MS"/>
          <w:iCs/>
          <w:lang w:val="fr-FR"/>
        </w:rPr>
        <w:t>în</w:t>
      </w:r>
      <w:proofErr w:type="spellEnd"/>
      <w:r>
        <w:rPr>
          <w:rFonts w:ascii="Trebuchet MS" w:hAnsi="Trebuchet MS"/>
          <w:iCs/>
          <w:lang w:val="fr-FR"/>
        </w:rPr>
        <w:t xml:space="preserve"> </w:t>
      </w:r>
      <w:proofErr w:type="spellStart"/>
      <w:r>
        <w:rPr>
          <w:rFonts w:ascii="Trebuchet MS" w:hAnsi="Trebuchet MS"/>
          <w:iCs/>
          <w:lang w:val="fr-FR"/>
        </w:rPr>
        <w:t>fundaț</w:t>
      </w:r>
      <w:r w:rsidRPr="006C63CF">
        <w:rPr>
          <w:rFonts w:ascii="Trebuchet MS" w:hAnsi="Trebuchet MS"/>
          <w:iCs/>
          <w:lang w:val="fr-FR"/>
        </w:rPr>
        <w:t>ie</w:t>
      </w:r>
      <w:proofErr w:type="spellEnd"/>
      <w:r w:rsidRPr="006C63CF">
        <w:rPr>
          <w:rFonts w:ascii="Trebuchet MS" w:hAnsi="Trebuchet MS"/>
          <w:iCs/>
          <w:lang w:val="fr-FR"/>
        </w:rPr>
        <w:t xml:space="preserve"> ce va fi </w:t>
      </w:r>
      <w:proofErr w:type="spellStart"/>
      <w:r w:rsidRPr="006C63CF">
        <w:rPr>
          <w:rFonts w:ascii="Trebuchet MS" w:hAnsi="Trebuchet MS"/>
          <w:iCs/>
          <w:lang w:val="fr-FR"/>
        </w:rPr>
        <w:t>echipat</w:t>
      </w:r>
      <w:proofErr w:type="spellEnd"/>
      <w:r w:rsidRPr="006C63CF">
        <w:rPr>
          <w:rFonts w:ascii="Trebuchet MS" w:hAnsi="Trebuchet MS"/>
          <w:iCs/>
          <w:lang w:val="fr-FR"/>
        </w:rPr>
        <w:t xml:space="preserve"> </w:t>
      </w:r>
      <w:proofErr w:type="spellStart"/>
      <w:r>
        <w:rPr>
          <w:rFonts w:ascii="Trebuchet MS" w:hAnsi="Trebuchet MS"/>
          <w:iCs/>
          <w:lang w:val="fr-FR"/>
        </w:rPr>
        <w:t>cu</w:t>
      </w:r>
      <w:proofErr w:type="spellEnd"/>
      <w:r>
        <w:rPr>
          <w:rFonts w:ascii="Trebuchet MS" w:hAnsi="Trebuchet MS"/>
          <w:iCs/>
          <w:lang w:val="fr-FR"/>
        </w:rPr>
        <w:t xml:space="preserve"> </w:t>
      </w:r>
      <w:proofErr w:type="spellStart"/>
      <w:r>
        <w:rPr>
          <w:rFonts w:ascii="Trebuchet MS" w:hAnsi="Trebuchet MS"/>
          <w:iCs/>
          <w:lang w:val="fr-FR"/>
        </w:rPr>
        <w:t>coronament</w:t>
      </w:r>
      <w:proofErr w:type="spellEnd"/>
      <w:r>
        <w:rPr>
          <w:rFonts w:ascii="Trebuchet MS" w:hAnsi="Trebuchet MS"/>
          <w:iCs/>
          <w:lang w:val="fr-FR"/>
        </w:rPr>
        <w:t xml:space="preserve"> </w:t>
      </w:r>
      <w:proofErr w:type="spellStart"/>
      <w:r>
        <w:rPr>
          <w:rFonts w:ascii="Trebuchet MS" w:hAnsi="Trebuchet MS"/>
          <w:iCs/>
          <w:lang w:val="fr-FR"/>
        </w:rPr>
        <w:t>semiorizontal</w:t>
      </w:r>
      <w:proofErr w:type="spellEnd"/>
      <w:r>
        <w:rPr>
          <w:rFonts w:ascii="Trebuchet MS" w:hAnsi="Trebuchet MS"/>
          <w:iCs/>
          <w:lang w:val="fr-FR"/>
        </w:rPr>
        <w:t xml:space="preserve"> de </w:t>
      </w:r>
      <w:proofErr w:type="spellStart"/>
      <w:r>
        <w:rPr>
          <w:rFonts w:ascii="Trebuchet MS" w:hAnsi="Trebuchet MS"/>
          <w:iCs/>
          <w:lang w:val="fr-FR"/>
        </w:rPr>
        <w:t>întindere</w:t>
      </w:r>
      <w:proofErr w:type="spellEnd"/>
      <w:r>
        <w:rPr>
          <w:rFonts w:ascii="Trebuchet MS" w:hAnsi="Trebuchet MS"/>
          <w:iCs/>
          <w:lang w:val="fr-FR"/>
        </w:rPr>
        <w:t xml:space="preserve"> DS 3060 </w:t>
      </w:r>
      <w:proofErr w:type="spellStart"/>
      <w:r>
        <w:rPr>
          <w:rFonts w:ascii="Trebuchet MS" w:hAnsi="Trebuchet MS"/>
          <w:iCs/>
          <w:lang w:val="fr-FR"/>
        </w:rPr>
        <w:t>cu</w:t>
      </w:r>
      <w:proofErr w:type="spellEnd"/>
      <w:r>
        <w:rPr>
          <w:rFonts w:ascii="Trebuchet MS" w:hAnsi="Trebuchet MS"/>
          <w:iCs/>
          <w:lang w:val="fr-FR"/>
        </w:rPr>
        <w:t xml:space="preserve"> </w:t>
      </w:r>
      <w:proofErr w:type="spellStart"/>
      <w:r>
        <w:rPr>
          <w:rFonts w:ascii="Trebuchet MS" w:hAnsi="Trebuchet MS"/>
          <w:iCs/>
          <w:lang w:val="fr-FR"/>
        </w:rPr>
        <w:t>legături</w:t>
      </w:r>
      <w:proofErr w:type="spellEnd"/>
      <w:r>
        <w:rPr>
          <w:rFonts w:ascii="Trebuchet MS" w:hAnsi="Trebuchet MS"/>
          <w:iCs/>
          <w:lang w:val="fr-FR"/>
        </w:rPr>
        <w:t xml:space="preserve"> </w:t>
      </w:r>
      <w:proofErr w:type="spellStart"/>
      <w:r>
        <w:rPr>
          <w:rFonts w:ascii="Trebuchet MS" w:hAnsi="Trebuchet MS"/>
          <w:iCs/>
          <w:lang w:val="fr-FR"/>
        </w:rPr>
        <w:t>duble</w:t>
      </w:r>
      <w:proofErr w:type="spellEnd"/>
      <w:r>
        <w:rPr>
          <w:rFonts w:ascii="Trebuchet MS" w:hAnsi="Trebuchet MS"/>
          <w:iCs/>
          <w:lang w:val="fr-FR"/>
        </w:rPr>
        <w:t xml:space="preserve"> de </w:t>
      </w:r>
      <w:proofErr w:type="spellStart"/>
      <w:r>
        <w:rPr>
          <w:rFonts w:ascii="Trebuchet MS" w:hAnsi="Trebuchet MS"/>
          <w:iCs/>
          <w:lang w:val="fr-FR"/>
        </w:rPr>
        <w:t>î</w:t>
      </w:r>
      <w:r w:rsidRPr="006C63CF">
        <w:rPr>
          <w:rFonts w:ascii="Trebuchet MS" w:hAnsi="Trebuchet MS"/>
          <w:iCs/>
          <w:lang w:val="fr-FR"/>
        </w:rPr>
        <w:t>ntindere</w:t>
      </w:r>
      <w:proofErr w:type="spellEnd"/>
      <w:r w:rsidRPr="006C63CF">
        <w:rPr>
          <w:rFonts w:ascii="Trebuchet MS" w:hAnsi="Trebuchet MS"/>
          <w:iCs/>
          <w:lang w:val="fr-FR"/>
        </w:rPr>
        <w:t xml:space="preserve"> </w:t>
      </w:r>
      <w:proofErr w:type="spellStart"/>
      <w:r w:rsidRPr="006C63CF">
        <w:rPr>
          <w:rFonts w:ascii="Trebuchet MS" w:hAnsi="Trebuchet MS"/>
          <w:iCs/>
          <w:lang w:val="fr-FR"/>
        </w:rPr>
        <w:t>cu</w:t>
      </w:r>
      <w:proofErr w:type="spellEnd"/>
      <w:r w:rsidRPr="006C63CF">
        <w:rPr>
          <w:rFonts w:ascii="Trebuchet MS" w:hAnsi="Trebuchet MS"/>
          <w:iCs/>
          <w:lang w:val="fr-FR"/>
        </w:rPr>
        <w:t xml:space="preserve"> </w:t>
      </w:r>
      <w:proofErr w:type="spellStart"/>
      <w:r w:rsidRPr="006C63CF">
        <w:rPr>
          <w:rFonts w:ascii="Trebuchet MS" w:hAnsi="Trebuchet MS"/>
          <w:iCs/>
          <w:lang w:val="fr-FR"/>
        </w:rPr>
        <w:t>izolatori</w:t>
      </w:r>
      <w:proofErr w:type="spellEnd"/>
      <w:r w:rsidRPr="006C63CF">
        <w:rPr>
          <w:rFonts w:ascii="Trebuchet MS" w:hAnsi="Trebuchet MS"/>
          <w:iCs/>
          <w:lang w:val="fr-FR"/>
        </w:rPr>
        <w:t xml:space="preserve">, un </w:t>
      </w:r>
      <w:proofErr w:type="spellStart"/>
      <w:r w:rsidRPr="006C63CF">
        <w:rPr>
          <w:rFonts w:ascii="Trebuchet MS" w:hAnsi="Trebuchet MS"/>
          <w:iCs/>
          <w:lang w:val="fr-FR"/>
        </w:rPr>
        <w:t>separato</w:t>
      </w:r>
      <w:r w:rsidR="004C632F">
        <w:rPr>
          <w:rFonts w:ascii="Trebuchet MS" w:hAnsi="Trebuchet MS"/>
          <w:iCs/>
          <w:lang w:val="fr-FR"/>
        </w:rPr>
        <w:t>r</w:t>
      </w:r>
      <w:proofErr w:type="spellEnd"/>
      <w:r w:rsidR="004C632F">
        <w:rPr>
          <w:rFonts w:ascii="Trebuchet MS" w:hAnsi="Trebuchet MS"/>
          <w:iCs/>
          <w:lang w:val="fr-FR"/>
        </w:rPr>
        <w:t xml:space="preserve"> 20kV </w:t>
      </w:r>
      <w:proofErr w:type="spellStart"/>
      <w:r w:rsidR="004C632F">
        <w:rPr>
          <w:rFonts w:ascii="Trebuchet MS" w:hAnsi="Trebuchet MS"/>
          <w:iCs/>
          <w:lang w:val="fr-FR"/>
        </w:rPr>
        <w:t>cu</w:t>
      </w:r>
      <w:proofErr w:type="spellEnd"/>
      <w:r w:rsidR="004C632F">
        <w:rPr>
          <w:rFonts w:ascii="Trebuchet MS" w:hAnsi="Trebuchet MS"/>
          <w:iCs/>
          <w:lang w:val="fr-FR"/>
        </w:rPr>
        <w:t xml:space="preserve"> </w:t>
      </w:r>
      <w:proofErr w:type="spellStart"/>
      <w:r w:rsidR="004C632F">
        <w:rPr>
          <w:rFonts w:ascii="Trebuchet MS" w:hAnsi="Trebuchet MS"/>
          <w:iCs/>
          <w:lang w:val="fr-FR"/>
        </w:rPr>
        <w:t>montaj</w:t>
      </w:r>
      <w:proofErr w:type="spellEnd"/>
      <w:r w:rsidR="004C632F">
        <w:rPr>
          <w:rFonts w:ascii="Trebuchet MS" w:hAnsi="Trebuchet MS"/>
          <w:iCs/>
          <w:lang w:val="fr-FR"/>
        </w:rPr>
        <w:t xml:space="preserve"> vertical, </w:t>
      </w:r>
      <w:proofErr w:type="spellStart"/>
      <w:r w:rsidR="004C632F">
        <w:rPr>
          <w:rFonts w:ascii="Trebuchet MS" w:hAnsi="Trebuchet MS"/>
          <w:iCs/>
          <w:lang w:val="fr-FR"/>
        </w:rPr>
        <w:t>priză</w:t>
      </w:r>
      <w:proofErr w:type="spellEnd"/>
      <w:r w:rsidR="004C632F">
        <w:rPr>
          <w:rFonts w:ascii="Trebuchet MS" w:hAnsi="Trebuchet MS"/>
          <w:iCs/>
          <w:lang w:val="fr-FR"/>
        </w:rPr>
        <w:t xml:space="preserve"> de </w:t>
      </w:r>
      <w:proofErr w:type="spellStart"/>
      <w:r w:rsidR="004C632F">
        <w:rPr>
          <w:rFonts w:ascii="Trebuchet MS" w:hAnsi="Trebuchet MS"/>
          <w:iCs/>
          <w:lang w:val="fr-FR"/>
        </w:rPr>
        <w:t>pământ</w:t>
      </w:r>
      <w:proofErr w:type="spellEnd"/>
      <w:r w:rsidR="004C632F">
        <w:rPr>
          <w:rFonts w:ascii="Trebuchet MS" w:hAnsi="Trebuchet MS"/>
          <w:iCs/>
          <w:lang w:val="fr-FR"/>
        </w:rPr>
        <w:t xml:space="preserve"> de 4 </w:t>
      </w:r>
      <w:proofErr w:type="spellStart"/>
      <w:r w:rsidR="004C632F">
        <w:rPr>
          <w:rFonts w:ascii="Trebuchet MS" w:hAnsi="Trebuchet MS"/>
          <w:iCs/>
          <w:lang w:val="fr-FR"/>
        </w:rPr>
        <w:t>ohmi</w:t>
      </w:r>
      <w:proofErr w:type="spellEnd"/>
      <w:r w:rsidR="004C632F">
        <w:rPr>
          <w:rFonts w:ascii="Trebuchet MS" w:hAnsi="Trebuchet MS"/>
          <w:iCs/>
          <w:lang w:val="fr-FR"/>
        </w:rPr>
        <w:t xml:space="preserve">, un set de </w:t>
      </w:r>
      <w:proofErr w:type="spellStart"/>
      <w:r w:rsidR="004C632F">
        <w:rPr>
          <w:rFonts w:ascii="Trebuchet MS" w:hAnsi="Trebuchet MS"/>
          <w:iCs/>
          <w:lang w:val="fr-FR"/>
        </w:rPr>
        <w:t>descărcătoare</w:t>
      </w:r>
      <w:proofErr w:type="spellEnd"/>
      <w:r w:rsidR="004C632F">
        <w:rPr>
          <w:rFonts w:ascii="Trebuchet MS" w:hAnsi="Trebuchet MS"/>
          <w:iCs/>
          <w:lang w:val="fr-FR"/>
        </w:rPr>
        <w:t xml:space="preserve"> 20kV GSCC016 </w:t>
      </w:r>
      <w:proofErr w:type="spellStart"/>
      <w:r w:rsidR="004C632F">
        <w:rPr>
          <w:rFonts w:ascii="Trebuchet MS" w:hAnsi="Trebuchet MS"/>
          <w:iCs/>
          <w:lang w:val="fr-FR"/>
        </w:rPr>
        <w:t>ș</w:t>
      </w:r>
      <w:r w:rsidRPr="006C63CF">
        <w:rPr>
          <w:rFonts w:ascii="Trebuchet MS" w:hAnsi="Trebuchet MS"/>
          <w:iCs/>
          <w:lang w:val="fr-FR"/>
        </w:rPr>
        <w:t>i</w:t>
      </w:r>
      <w:proofErr w:type="spellEnd"/>
      <w:r w:rsidRPr="006C63CF">
        <w:rPr>
          <w:rFonts w:ascii="Trebuchet MS" w:hAnsi="Trebuchet MS"/>
          <w:iCs/>
          <w:lang w:val="fr-FR"/>
        </w:rPr>
        <w:t xml:space="preserve"> un set de terminale de </w:t>
      </w:r>
      <w:proofErr w:type="spellStart"/>
      <w:r w:rsidRPr="006C63CF">
        <w:rPr>
          <w:rFonts w:ascii="Trebuchet MS" w:hAnsi="Trebuchet MS"/>
          <w:iCs/>
          <w:lang w:val="fr-FR"/>
        </w:rPr>
        <w:t>exte</w:t>
      </w:r>
      <w:r w:rsidR="004C632F">
        <w:rPr>
          <w:rFonts w:ascii="Trebuchet MS" w:hAnsi="Trebuchet MS"/>
          <w:iCs/>
          <w:lang w:val="fr-FR"/>
        </w:rPr>
        <w:t>rior</w:t>
      </w:r>
      <w:proofErr w:type="spellEnd"/>
      <w:r w:rsidR="004C632F">
        <w:rPr>
          <w:rFonts w:ascii="Trebuchet MS" w:hAnsi="Trebuchet MS"/>
          <w:iCs/>
          <w:lang w:val="fr-FR"/>
        </w:rPr>
        <w:t xml:space="preserve"> 20kV </w:t>
      </w:r>
      <w:proofErr w:type="gramStart"/>
      <w:r w:rsidR="004C632F">
        <w:rPr>
          <w:rFonts w:ascii="Trebuchet MS" w:hAnsi="Trebuchet MS"/>
          <w:iCs/>
          <w:lang w:val="fr-FR"/>
        </w:rPr>
        <w:t>GSCC004 .</w:t>
      </w:r>
      <w:proofErr w:type="gramEnd"/>
      <w:r w:rsidR="004C632F">
        <w:rPr>
          <w:rFonts w:ascii="Trebuchet MS" w:hAnsi="Trebuchet MS"/>
          <w:iCs/>
          <w:lang w:val="fr-FR"/>
        </w:rPr>
        <w:t xml:space="preserve"> La </w:t>
      </w:r>
      <w:proofErr w:type="spellStart"/>
      <w:r w:rsidR="004C632F">
        <w:rPr>
          <w:rFonts w:ascii="Trebuchet MS" w:hAnsi="Trebuchet MS"/>
          <w:iCs/>
          <w:lang w:val="fr-FR"/>
        </w:rPr>
        <w:t>acest</w:t>
      </w:r>
      <w:proofErr w:type="spellEnd"/>
      <w:r w:rsidR="004C632F">
        <w:rPr>
          <w:rFonts w:ascii="Trebuchet MS" w:hAnsi="Trebuchet MS"/>
          <w:iCs/>
          <w:lang w:val="fr-FR"/>
        </w:rPr>
        <w:t xml:space="preserve"> </w:t>
      </w:r>
      <w:proofErr w:type="spellStart"/>
      <w:r w:rsidR="004C632F">
        <w:rPr>
          <w:rFonts w:ascii="Trebuchet MS" w:hAnsi="Trebuchet MS"/>
          <w:iCs/>
          <w:lang w:val="fr-FR"/>
        </w:rPr>
        <w:t>stâ</w:t>
      </w:r>
      <w:r w:rsidRPr="006C63CF">
        <w:rPr>
          <w:rFonts w:ascii="Trebuchet MS" w:hAnsi="Trebuchet MS"/>
          <w:iCs/>
          <w:lang w:val="fr-FR"/>
        </w:rPr>
        <w:t>lp</w:t>
      </w:r>
      <w:proofErr w:type="spellEnd"/>
      <w:r w:rsidRPr="006C63CF">
        <w:rPr>
          <w:rFonts w:ascii="Trebuchet MS" w:hAnsi="Trebuchet MS"/>
          <w:iCs/>
          <w:lang w:val="fr-FR"/>
        </w:rPr>
        <w:t xml:space="preserve"> </w:t>
      </w:r>
      <w:r w:rsidR="004C632F">
        <w:rPr>
          <w:rFonts w:ascii="Trebuchet MS" w:hAnsi="Trebuchet MS"/>
          <w:iCs/>
          <w:lang w:val="fr-FR"/>
        </w:rPr>
        <w:t xml:space="preserve">se va </w:t>
      </w:r>
      <w:proofErr w:type="spellStart"/>
      <w:r w:rsidR="004C632F">
        <w:rPr>
          <w:rFonts w:ascii="Trebuchet MS" w:hAnsi="Trebuchet MS"/>
          <w:iCs/>
          <w:lang w:val="fr-FR"/>
        </w:rPr>
        <w:t>realiza</w:t>
      </w:r>
      <w:proofErr w:type="spellEnd"/>
      <w:r w:rsidR="004C632F">
        <w:rPr>
          <w:rFonts w:ascii="Trebuchet MS" w:hAnsi="Trebuchet MS"/>
          <w:iCs/>
          <w:lang w:val="fr-FR"/>
        </w:rPr>
        <w:t xml:space="preserve"> </w:t>
      </w:r>
      <w:proofErr w:type="spellStart"/>
      <w:r w:rsidR="004C632F">
        <w:rPr>
          <w:rFonts w:ascii="Trebuchet MS" w:hAnsi="Trebuchet MS"/>
          <w:iCs/>
          <w:lang w:val="fr-FR"/>
        </w:rPr>
        <w:t>trecerea</w:t>
      </w:r>
      <w:proofErr w:type="spellEnd"/>
      <w:r w:rsidR="004C632F">
        <w:rPr>
          <w:rFonts w:ascii="Trebuchet MS" w:hAnsi="Trebuchet MS"/>
          <w:iCs/>
          <w:lang w:val="fr-FR"/>
        </w:rPr>
        <w:t xml:space="preserve"> </w:t>
      </w:r>
      <w:proofErr w:type="spellStart"/>
      <w:r w:rsidR="004C632F">
        <w:rPr>
          <w:rFonts w:ascii="Trebuchet MS" w:hAnsi="Trebuchet MS"/>
          <w:iCs/>
          <w:lang w:val="fr-FR"/>
        </w:rPr>
        <w:t>din</w:t>
      </w:r>
      <w:proofErr w:type="spellEnd"/>
      <w:r w:rsidR="004C632F">
        <w:rPr>
          <w:rFonts w:ascii="Trebuchet MS" w:hAnsi="Trebuchet MS"/>
          <w:iCs/>
          <w:lang w:val="fr-FR"/>
        </w:rPr>
        <w:t xml:space="preserve"> LEA </w:t>
      </w:r>
      <w:proofErr w:type="spellStart"/>
      <w:r w:rsidR="004C632F">
        <w:rPr>
          <w:rFonts w:ascii="Trebuchet MS" w:hAnsi="Trebuchet MS"/>
          <w:iCs/>
          <w:lang w:val="fr-FR"/>
        </w:rPr>
        <w:t>î</w:t>
      </w:r>
      <w:r w:rsidRPr="006C63CF">
        <w:rPr>
          <w:rFonts w:ascii="Trebuchet MS" w:hAnsi="Trebuchet MS"/>
          <w:iCs/>
          <w:lang w:val="fr-FR"/>
        </w:rPr>
        <w:t>n</w:t>
      </w:r>
      <w:proofErr w:type="spellEnd"/>
      <w:r w:rsidRPr="006C63CF">
        <w:rPr>
          <w:rFonts w:ascii="Trebuchet MS" w:hAnsi="Trebuchet MS"/>
          <w:iCs/>
          <w:lang w:val="fr-FR"/>
        </w:rPr>
        <w:t xml:space="preserve"> LES </w:t>
      </w:r>
      <w:proofErr w:type="gramStart"/>
      <w:r w:rsidRPr="006C63CF">
        <w:rPr>
          <w:rFonts w:ascii="Trebuchet MS" w:hAnsi="Trebuchet MS"/>
          <w:iCs/>
          <w:lang w:val="fr-FR"/>
        </w:rPr>
        <w:t>20kV .</w:t>
      </w:r>
      <w:proofErr w:type="gramEnd"/>
      <w:r w:rsidRPr="006C63CF">
        <w:rPr>
          <w:rFonts w:ascii="Trebuchet MS" w:hAnsi="Trebuchet MS"/>
          <w:iCs/>
          <w:lang w:val="fr-FR"/>
        </w:rPr>
        <w:t xml:space="preserve"> </w:t>
      </w:r>
      <w:proofErr w:type="spellStart"/>
      <w:r w:rsidRPr="006C63CF">
        <w:rPr>
          <w:rFonts w:ascii="Trebuchet MS" w:hAnsi="Trebuchet MS"/>
          <w:iCs/>
          <w:lang w:val="fr-FR"/>
        </w:rPr>
        <w:t>Racordul</w:t>
      </w:r>
      <w:proofErr w:type="spellEnd"/>
      <w:r w:rsidRPr="006C63CF">
        <w:rPr>
          <w:rFonts w:ascii="Trebuchet MS" w:hAnsi="Trebuchet MS"/>
          <w:iCs/>
          <w:lang w:val="fr-FR"/>
        </w:rPr>
        <w:t xml:space="preserve"> </w:t>
      </w:r>
      <w:proofErr w:type="spellStart"/>
      <w:r w:rsidRPr="006C63CF">
        <w:rPr>
          <w:rFonts w:ascii="Trebuchet MS" w:hAnsi="Trebuchet MS"/>
          <w:iCs/>
          <w:lang w:val="fr-FR"/>
        </w:rPr>
        <w:t>aerian</w:t>
      </w:r>
      <w:proofErr w:type="spellEnd"/>
      <w:r w:rsidRPr="006C63CF">
        <w:rPr>
          <w:rFonts w:ascii="Trebuchet MS" w:hAnsi="Trebuchet MS"/>
          <w:iCs/>
          <w:lang w:val="fr-FR"/>
        </w:rPr>
        <w:t xml:space="preserve"> se va </w:t>
      </w:r>
      <w:proofErr w:type="spellStart"/>
      <w:r w:rsidRPr="006C63CF">
        <w:rPr>
          <w:rFonts w:ascii="Trebuchet MS" w:hAnsi="Trebuchet MS"/>
          <w:iCs/>
          <w:lang w:val="fr-FR"/>
        </w:rPr>
        <w:t>realiza</w:t>
      </w:r>
      <w:proofErr w:type="spellEnd"/>
      <w:r w:rsidRPr="006C63CF">
        <w:rPr>
          <w:rFonts w:ascii="Trebuchet MS" w:hAnsi="Trebuchet MS"/>
          <w:iCs/>
          <w:lang w:val="fr-FR"/>
        </w:rPr>
        <w:t xml:space="preserve"> </w:t>
      </w:r>
      <w:proofErr w:type="spellStart"/>
      <w:r w:rsidRPr="006C63CF">
        <w:rPr>
          <w:rFonts w:ascii="Trebuchet MS" w:hAnsi="Trebuchet MS"/>
          <w:iCs/>
          <w:lang w:val="fr-FR"/>
        </w:rPr>
        <w:t>cu</w:t>
      </w:r>
      <w:proofErr w:type="spellEnd"/>
      <w:r w:rsidRPr="006C63CF">
        <w:rPr>
          <w:rFonts w:ascii="Trebuchet MS" w:hAnsi="Trebuchet MS"/>
          <w:iCs/>
          <w:lang w:val="fr-FR"/>
        </w:rPr>
        <w:t xml:space="preserve"> </w:t>
      </w:r>
      <w:proofErr w:type="spellStart"/>
      <w:r w:rsidRPr="006C63CF">
        <w:rPr>
          <w:rFonts w:ascii="Trebuchet MS" w:hAnsi="Trebuchet MS"/>
          <w:iCs/>
          <w:lang w:val="fr-FR"/>
        </w:rPr>
        <w:t>conductoare</w:t>
      </w:r>
      <w:proofErr w:type="spellEnd"/>
      <w:r w:rsidRPr="006C63CF">
        <w:rPr>
          <w:rFonts w:ascii="Trebuchet MS" w:hAnsi="Trebuchet MS"/>
          <w:iCs/>
          <w:lang w:val="fr-FR"/>
        </w:rPr>
        <w:t xml:space="preserve"> </w:t>
      </w:r>
      <w:proofErr w:type="spellStart"/>
      <w:r w:rsidRPr="006C63CF">
        <w:rPr>
          <w:rFonts w:ascii="Trebuchet MS" w:hAnsi="Trebuchet MS"/>
          <w:iCs/>
          <w:lang w:val="fr-FR"/>
        </w:rPr>
        <w:t>aeriene</w:t>
      </w:r>
      <w:proofErr w:type="spellEnd"/>
      <w:r w:rsidR="004C632F">
        <w:rPr>
          <w:rFonts w:ascii="Trebuchet MS" w:hAnsi="Trebuchet MS"/>
          <w:iCs/>
          <w:lang w:val="fr-FR"/>
        </w:rPr>
        <w:t xml:space="preserve"> </w:t>
      </w:r>
      <w:proofErr w:type="gramStart"/>
      <w:r w:rsidR="004C632F">
        <w:rPr>
          <w:rFonts w:ascii="Trebuchet MS" w:hAnsi="Trebuchet MS"/>
          <w:iCs/>
          <w:lang w:val="fr-FR"/>
        </w:rPr>
        <w:t xml:space="preserve">de </w:t>
      </w:r>
      <w:proofErr w:type="spellStart"/>
      <w:r w:rsidR="004C632F">
        <w:rPr>
          <w:rFonts w:ascii="Trebuchet MS" w:hAnsi="Trebuchet MS"/>
          <w:iCs/>
          <w:lang w:val="fr-FR"/>
        </w:rPr>
        <w:t>OlAl</w:t>
      </w:r>
      <w:proofErr w:type="spellEnd"/>
      <w:proofErr w:type="gramEnd"/>
      <w:r w:rsidR="004C632F">
        <w:rPr>
          <w:rFonts w:ascii="Trebuchet MS" w:hAnsi="Trebuchet MS"/>
          <w:iCs/>
          <w:lang w:val="fr-FR"/>
        </w:rPr>
        <w:t xml:space="preserve"> 50/8 </w:t>
      </w:r>
      <w:proofErr w:type="spellStart"/>
      <w:r w:rsidR="004C632F">
        <w:rPr>
          <w:rFonts w:ascii="Trebuchet MS" w:hAnsi="Trebuchet MS"/>
          <w:iCs/>
          <w:lang w:val="fr-FR"/>
        </w:rPr>
        <w:t>mmp</w:t>
      </w:r>
      <w:proofErr w:type="spellEnd"/>
      <w:r w:rsidR="004C632F">
        <w:rPr>
          <w:rFonts w:ascii="Trebuchet MS" w:hAnsi="Trebuchet MS"/>
          <w:iCs/>
          <w:lang w:val="fr-FR"/>
        </w:rPr>
        <w:t xml:space="preserve">. </w:t>
      </w:r>
      <w:proofErr w:type="spellStart"/>
      <w:r w:rsidR="004C632F">
        <w:rPr>
          <w:rFonts w:ascii="Trebuchet MS" w:hAnsi="Trebuchet MS"/>
          <w:iCs/>
          <w:lang w:val="fr-FR"/>
        </w:rPr>
        <w:t>Î</w:t>
      </w:r>
      <w:r w:rsidRPr="006C63CF">
        <w:rPr>
          <w:rFonts w:ascii="Trebuchet MS" w:hAnsi="Trebuchet MS"/>
          <w:iCs/>
          <w:lang w:val="fr-FR"/>
        </w:rPr>
        <w:t>nainte</w:t>
      </w:r>
      <w:proofErr w:type="spellEnd"/>
      <w:r w:rsidRPr="006C63CF">
        <w:rPr>
          <w:rFonts w:ascii="Trebuchet MS" w:hAnsi="Trebuchet MS"/>
          <w:iCs/>
          <w:lang w:val="fr-FR"/>
        </w:rPr>
        <w:t xml:space="preserve"> de PTA </w:t>
      </w:r>
      <w:proofErr w:type="spellStart"/>
      <w:r w:rsidRPr="006C63CF">
        <w:rPr>
          <w:rFonts w:ascii="Trebuchet MS" w:hAnsi="Trebuchet MS"/>
          <w:iCs/>
          <w:lang w:val="fr-FR"/>
        </w:rPr>
        <w:t>proiectat</w:t>
      </w:r>
      <w:proofErr w:type="spellEnd"/>
      <w:r w:rsidRPr="006C63CF">
        <w:rPr>
          <w:rFonts w:ascii="Trebuchet MS" w:hAnsi="Trebuchet MS"/>
          <w:iCs/>
          <w:lang w:val="fr-FR"/>
        </w:rPr>
        <w:t xml:space="preserve">, la 6 </w:t>
      </w:r>
      <w:proofErr w:type="gramStart"/>
      <w:r w:rsidRPr="006C63CF">
        <w:rPr>
          <w:rFonts w:ascii="Trebuchet MS" w:hAnsi="Trebuchet MS"/>
          <w:iCs/>
          <w:lang w:val="fr-FR"/>
        </w:rPr>
        <w:t>m ,</w:t>
      </w:r>
      <w:proofErr w:type="gramEnd"/>
      <w:r w:rsidRPr="006C63CF">
        <w:rPr>
          <w:rFonts w:ascii="Trebuchet MS" w:hAnsi="Trebuchet MS"/>
          <w:iCs/>
          <w:lang w:val="fr-FR"/>
        </w:rPr>
        <w:t xml:space="preserve"> se va </w:t>
      </w:r>
      <w:proofErr w:type="spellStart"/>
      <w:r w:rsidRPr="006C63CF">
        <w:rPr>
          <w:rFonts w:ascii="Trebuchet MS" w:hAnsi="Trebuchet MS"/>
          <w:iCs/>
          <w:lang w:val="fr-FR"/>
        </w:rPr>
        <w:t>amplasa</w:t>
      </w:r>
      <w:proofErr w:type="spellEnd"/>
      <w:r w:rsidRPr="006C63CF">
        <w:rPr>
          <w:rFonts w:ascii="Trebuchet MS" w:hAnsi="Trebuchet MS"/>
          <w:iCs/>
          <w:lang w:val="fr-FR"/>
        </w:rPr>
        <w:t xml:space="preserve"> un </w:t>
      </w:r>
      <w:proofErr w:type="spellStart"/>
      <w:r w:rsidR="004C632F">
        <w:rPr>
          <w:rFonts w:ascii="Trebuchet MS" w:hAnsi="Trebuchet MS"/>
          <w:iCs/>
          <w:lang w:val="fr-FR"/>
        </w:rPr>
        <w:t>stâlp</w:t>
      </w:r>
      <w:proofErr w:type="spellEnd"/>
      <w:r w:rsidRPr="006C63CF">
        <w:rPr>
          <w:rFonts w:ascii="Trebuchet MS" w:hAnsi="Trebuchet MS"/>
          <w:iCs/>
          <w:lang w:val="fr-FR"/>
        </w:rPr>
        <w:t xml:space="preserve"> </w:t>
      </w:r>
      <w:r w:rsidR="004C632F">
        <w:rPr>
          <w:rFonts w:ascii="Trebuchet MS" w:hAnsi="Trebuchet MS"/>
          <w:iCs/>
          <w:lang w:val="fr-FR"/>
        </w:rPr>
        <w:t xml:space="preserve">de </w:t>
      </w:r>
      <w:proofErr w:type="spellStart"/>
      <w:r w:rsidR="004C632F">
        <w:rPr>
          <w:rFonts w:ascii="Trebuchet MS" w:hAnsi="Trebuchet MS"/>
          <w:iCs/>
          <w:lang w:val="fr-FR"/>
        </w:rPr>
        <w:t>tip</w:t>
      </w:r>
      <w:proofErr w:type="spellEnd"/>
      <w:r w:rsidR="004C632F">
        <w:rPr>
          <w:rFonts w:ascii="Trebuchet MS" w:hAnsi="Trebuchet MS"/>
          <w:iCs/>
          <w:lang w:val="fr-FR"/>
        </w:rPr>
        <w:t xml:space="preserve"> 12/G/31 </w:t>
      </w:r>
      <w:proofErr w:type="spellStart"/>
      <w:r w:rsidR="004C632F">
        <w:rPr>
          <w:rFonts w:ascii="Trebuchet MS" w:hAnsi="Trebuchet MS"/>
          <w:iCs/>
          <w:lang w:val="fr-FR"/>
        </w:rPr>
        <w:t>în</w:t>
      </w:r>
      <w:proofErr w:type="spellEnd"/>
      <w:r w:rsidR="004C632F">
        <w:rPr>
          <w:rFonts w:ascii="Trebuchet MS" w:hAnsi="Trebuchet MS"/>
          <w:iCs/>
          <w:lang w:val="fr-FR"/>
        </w:rPr>
        <w:t xml:space="preserve"> </w:t>
      </w:r>
      <w:proofErr w:type="spellStart"/>
      <w:r w:rsidR="004C632F">
        <w:rPr>
          <w:rFonts w:ascii="Trebuchet MS" w:hAnsi="Trebuchet MS"/>
          <w:iCs/>
          <w:lang w:val="fr-FR"/>
        </w:rPr>
        <w:t>fundație</w:t>
      </w:r>
      <w:proofErr w:type="spellEnd"/>
      <w:r w:rsidR="004C632F">
        <w:rPr>
          <w:rFonts w:ascii="Trebuchet MS" w:hAnsi="Trebuchet MS"/>
          <w:iCs/>
          <w:lang w:val="fr-FR"/>
        </w:rPr>
        <w:t xml:space="preserve"> </w:t>
      </w:r>
      <w:proofErr w:type="spellStart"/>
      <w:r w:rsidR="004C632F">
        <w:rPr>
          <w:rFonts w:ascii="Trebuchet MS" w:hAnsi="Trebuchet MS"/>
          <w:iCs/>
          <w:lang w:val="fr-FR"/>
        </w:rPr>
        <w:t>turnată</w:t>
      </w:r>
      <w:proofErr w:type="spellEnd"/>
      <w:r w:rsidRPr="006C63CF">
        <w:rPr>
          <w:rFonts w:ascii="Trebuchet MS" w:hAnsi="Trebuchet MS"/>
          <w:iCs/>
          <w:lang w:val="fr-FR"/>
        </w:rPr>
        <w:t xml:space="preserve">, ce va fi </w:t>
      </w:r>
      <w:proofErr w:type="spellStart"/>
      <w:r w:rsidRPr="006C63CF">
        <w:rPr>
          <w:rFonts w:ascii="Trebuchet MS" w:hAnsi="Trebuchet MS"/>
          <w:iCs/>
          <w:lang w:val="fr-FR"/>
        </w:rPr>
        <w:t>echipat</w:t>
      </w:r>
      <w:proofErr w:type="spellEnd"/>
      <w:r w:rsidRPr="006C63CF">
        <w:rPr>
          <w:rFonts w:ascii="Trebuchet MS" w:hAnsi="Trebuchet MS"/>
          <w:iCs/>
          <w:lang w:val="fr-FR"/>
        </w:rPr>
        <w:t xml:space="preserve"> </w:t>
      </w:r>
      <w:proofErr w:type="spellStart"/>
      <w:r w:rsidR="004C632F">
        <w:rPr>
          <w:rFonts w:ascii="Trebuchet MS" w:hAnsi="Trebuchet MS"/>
          <w:iCs/>
          <w:lang w:val="fr-FR"/>
        </w:rPr>
        <w:t>cu</w:t>
      </w:r>
      <w:proofErr w:type="spellEnd"/>
      <w:r w:rsidR="004C632F">
        <w:rPr>
          <w:rFonts w:ascii="Trebuchet MS" w:hAnsi="Trebuchet MS"/>
          <w:iCs/>
          <w:lang w:val="fr-FR"/>
        </w:rPr>
        <w:t xml:space="preserve"> </w:t>
      </w:r>
      <w:proofErr w:type="spellStart"/>
      <w:r w:rsidR="004C632F">
        <w:rPr>
          <w:rFonts w:ascii="Trebuchet MS" w:hAnsi="Trebuchet MS"/>
          <w:iCs/>
          <w:lang w:val="fr-FR"/>
        </w:rPr>
        <w:t>coronament</w:t>
      </w:r>
      <w:proofErr w:type="spellEnd"/>
      <w:r w:rsidR="004C632F">
        <w:rPr>
          <w:rFonts w:ascii="Trebuchet MS" w:hAnsi="Trebuchet MS"/>
          <w:iCs/>
          <w:lang w:val="fr-FR"/>
        </w:rPr>
        <w:t xml:space="preserve"> </w:t>
      </w:r>
      <w:proofErr w:type="spellStart"/>
      <w:r w:rsidR="004C632F">
        <w:rPr>
          <w:rFonts w:ascii="Trebuchet MS" w:hAnsi="Trebuchet MS"/>
          <w:iCs/>
          <w:lang w:val="fr-FR"/>
        </w:rPr>
        <w:t>semiorizontal</w:t>
      </w:r>
      <w:proofErr w:type="spellEnd"/>
      <w:r w:rsidR="004C632F">
        <w:rPr>
          <w:rFonts w:ascii="Trebuchet MS" w:hAnsi="Trebuchet MS"/>
          <w:iCs/>
          <w:lang w:val="fr-FR"/>
        </w:rPr>
        <w:t xml:space="preserve"> de </w:t>
      </w:r>
      <w:proofErr w:type="spellStart"/>
      <w:r w:rsidR="004C632F">
        <w:rPr>
          <w:rFonts w:ascii="Trebuchet MS" w:hAnsi="Trebuchet MS"/>
          <w:iCs/>
          <w:lang w:val="fr-FR"/>
        </w:rPr>
        <w:t>întindere</w:t>
      </w:r>
      <w:proofErr w:type="spellEnd"/>
      <w:r w:rsidR="004C632F">
        <w:rPr>
          <w:rFonts w:ascii="Trebuchet MS" w:hAnsi="Trebuchet MS"/>
          <w:iCs/>
          <w:lang w:val="fr-FR"/>
        </w:rPr>
        <w:t xml:space="preserve"> DS 3060 </w:t>
      </w:r>
      <w:proofErr w:type="spellStart"/>
      <w:r w:rsidR="004C632F">
        <w:rPr>
          <w:rFonts w:ascii="Trebuchet MS" w:hAnsi="Trebuchet MS"/>
          <w:iCs/>
          <w:lang w:val="fr-FR"/>
        </w:rPr>
        <w:t>cu</w:t>
      </w:r>
      <w:proofErr w:type="spellEnd"/>
      <w:r w:rsidR="004C632F">
        <w:rPr>
          <w:rFonts w:ascii="Trebuchet MS" w:hAnsi="Trebuchet MS"/>
          <w:iCs/>
          <w:lang w:val="fr-FR"/>
        </w:rPr>
        <w:t xml:space="preserve"> </w:t>
      </w:r>
      <w:proofErr w:type="spellStart"/>
      <w:r w:rsidR="004C632F">
        <w:rPr>
          <w:rFonts w:ascii="Trebuchet MS" w:hAnsi="Trebuchet MS"/>
          <w:iCs/>
          <w:lang w:val="fr-FR"/>
        </w:rPr>
        <w:t>legă</w:t>
      </w:r>
      <w:r w:rsidRPr="006C63CF">
        <w:rPr>
          <w:rFonts w:ascii="Trebuchet MS" w:hAnsi="Trebuchet MS"/>
          <w:iCs/>
          <w:lang w:val="fr-FR"/>
        </w:rPr>
        <w:t>turi</w:t>
      </w:r>
      <w:proofErr w:type="spellEnd"/>
      <w:r w:rsidRPr="006C63CF">
        <w:rPr>
          <w:rFonts w:ascii="Trebuchet MS" w:hAnsi="Trebuchet MS"/>
          <w:iCs/>
          <w:lang w:val="fr-FR"/>
        </w:rPr>
        <w:t xml:space="preserve"> </w:t>
      </w:r>
      <w:proofErr w:type="spellStart"/>
      <w:r w:rsidRPr="006C63CF">
        <w:rPr>
          <w:rFonts w:ascii="Trebuchet MS" w:hAnsi="Trebuchet MS"/>
          <w:iCs/>
          <w:lang w:val="fr-FR"/>
        </w:rPr>
        <w:t>duble</w:t>
      </w:r>
      <w:proofErr w:type="spellEnd"/>
      <w:r w:rsidRPr="006C63CF">
        <w:rPr>
          <w:rFonts w:ascii="Trebuchet MS" w:hAnsi="Trebuchet MS"/>
          <w:iCs/>
          <w:lang w:val="fr-FR"/>
        </w:rPr>
        <w:t xml:space="preserve"> d</w:t>
      </w:r>
      <w:r w:rsidR="004C632F">
        <w:rPr>
          <w:rFonts w:ascii="Trebuchet MS" w:hAnsi="Trebuchet MS"/>
          <w:iCs/>
          <w:lang w:val="fr-FR"/>
        </w:rPr>
        <w:t xml:space="preserve">e </w:t>
      </w:r>
      <w:proofErr w:type="spellStart"/>
      <w:r w:rsidR="004C632F">
        <w:rPr>
          <w:rFonts w:ascii="Trebuchet MS" w:hAnsi="Trebuchet MS"/>
          <w:iCs/>
          <w:lang w:val="fr-FR"/>
        </w:rPr>
        <w:t>întindere</w:t>
      </w:r>
      <w:proofErr w:type="spellEnd"/>
      <w:r w:rsidR="004C632F">
        <w:rPr>
          <w:rFonts w:ascii="Trebuchet MS" w:hAnsi="Trebuchet MS"/>
          <w:iCs/>
          <w:lang w:val="fr-FR"/>
        </w:rPr>
        <w:t xml:space="preserve"> </w:t>
      </w:r>
      <w:proofErr w:type="spellStart"/>
      <w:r w:rsidR="004C632F">
        <w:rPr>
          <w:rFonts w:ascii="Trebuchet MS" w:hAnsi="Trebuchet MS"/>
          <w:iCs/>
          <w:lang w:val="fr-FR"/>
        </w:rPr>
        <w:t>cu</w:t>
      </w:r>
      <w:proofErr w:type="spellEnd"/>
      <w:r w:rsidR="004C632F">
        <w:rPr>
          <w:rFonts w:ascii="Trebuchet MS" w:hAnsi="Trebuchet MS"/>
          <w:iCs/>
          <w:lang w:val="fr-FR"/>
        </w:rPr>
        <w:t xml:space="preserve"> </w:t>
      </w:r>
      <w:proofErr w:type="spellStart"/>
      <w:r w:rsidR="004C632F">
        <w:rPr>
          <w:rFonts w:ascii="Trebuchet MS" w:hAnsi="Trebuchet MS"/>
          <w:iCs/>
          <w:lang w:val="fr-FR"/>
        </w:rPr>
        <w:t>izolatori</w:t>
      </w:r>
      <w:proofErr w:type="spellEnd"/>
      <w:r w:rsidR="004C632F">
        <w:rPr>
          <w:rFonts w:ascii="Trebuchet MS" w:hAnsi="Trebuchet MS"/>
          <w:iCs/>
          <w:lang w:val="fr-FR"/>
        </w:rPr>
        <w:t xml:space="preserve"> </w:t>
      </w:r>
      <w:proofErr w:type="spellStart"/>
      <w:r w:rsidR="004C632F">
        <w:rPr>
          <w:rFonts w:ascii="Trebuchet MS" w:hAnsi="Trebuchet MS"/>
          <w:iCs/>
          <w:lang w:val="fr-FR"/>
        </w:rPr>
        <w:t>compoziț</w:t>
      </w:r>
      <w:r w:rsidRPr="006C63CF">
        <w:rPr>
          <w:rFonts w:ascii="Trebuchet MS" w:hAnsi="Trebuchet MS"/>
          <w:iCs/>
          <w:lang w:val="fr-FR"/>
        </w:rPr>
        <w:t>i</w:t>
      </w:r>
      <w:proofErr w:type="spellEnd"/>
      <w:r w:rsidRPr="006C63CF">
        <w:rPr>
          <w:rFonts w:ascii="Trebuchet MS" w:hAnsi="Trebuchet MS"/>
          <w:iCs/>
          <w:lang w:val="fr-FR"/>
        </w:rPr>
        <w:t xml:space="preserve"> GSCC010, un </w:t>
      </w:r>
      <w:proofErr w:type="spellStart"/>
      <w:r w:rsidRPr="006C63CF">
        <w:rPr>
          <w:rFonts w:ascii="Trebuchet MS" w:hAnsi="Trebuchet MS"/>
          <w:iCs/>
          <w:lang w:val="fr-FR"/>
        </w:rPr>
        <w:t>separato</w:t>
      </w:r>
      <w:r w:rsidR="004C632F">
        <w:rPr>
          <w:rFonts w:ascii="Trebuchet MS" w:hAnsi="Trebuchet MS"/>
          <w:iCs/>
          <w:lang w:val="fr-FR"/>
        </w:rPr>
        <w:t>r</w:t>
      </w:r>
      <w:proofErr w:type="spellEnd"/>
      <w:r w:rsidR="004C632F">
        <w:rPr>
          <w:rFonts w:ascii="Trebuchet MS" w:hAnsi="Trebuchet MS"/>
          <w:iCs/>
          <w:lang w:val="fr-FR"/>
        </w:rPr>
        <w:t xml:space="preserve"> 20kV </w:t>
      </w:r>
      <w:proofErr w:type="spellStart"/>
      <w:r w:rsidR="004C632F">
        <w:rPr>
          <w:rFonts w:ascii="Trebuchet MS" w:hAnsi="Trebuchet MS"/>
          <w:iCs/>
          <w:lang w:val="fr-FR"/>
        </w:rPr>
        <w:t>cu</w:t>
      </w:r>
      <w:proofErr w:type="spellEnd"/>
      <w:r w:rsidR="004C632F">
        <w:rPr>
          <w:rFonts w:ascii="Trebuchet MS" w:hAnsi="Trebuchet MS"/>
          <w:iCs/>
          <w:lang w:val="fr-FR"/>
        </w:rPr>
        <w:t xml:space="preserve"> </w:t>
      </w:r>
      <w:proofErr w:type="spellStart"/>
      <w:r w:rsidR="004C632F">
        <w:rPr>
          <w:rFonts w:ascii="Trebuchet MS" w:hAnsi="Trebuchet MS"/>
          <w:iCs/>
          <w:lang w:val="fr-FR"/>
        </w:rPr>
        <w:t>montaj</w:t>
      </w:r>
      <w:proofErr w:type="spellEnd"/>
      <w:r w:rsidR="004C632F">
        <w:rPr>
          <w:rFonts w:ascii="Trebuchet MS" w:hAnsi="Trebuchet MS"/>
          <w:iCs/>
          <w:lang w:val="fr-FR"/>
        </w:rPr>
        <w:t xml:space="preserve"> vertical, </w:t>
      </w:r>
      <w:proofErr w:type="spellStart"/>
      <w:r w:rsidR="004C632F">
        <w:rPr>
          <w:rFonts w:ascii="Trebuchet MS" w:hAnsi="Trebuchet MS"/>
          <w:iCs/>
          <w:lang w:val="fr-FR"/>
        </w:rPr>
        <w:t>priză</w:t>
      </w:r>
      <w:proofErr w:type="spellEnd"/>
      <w:r w:rsidR="004C632F">
        <w:rPr>
          <w:rFonts w:ascii="Trebuchet MS" w:hAnsi="Trebuchet MS"/>
          <w:iCs/>
          <w:lang w:val="fr-FR"/>
        </w:rPr>
        <w:t xml:space="preserve"> de </w:t>
      </w:r>
      <w:proofErr w:type="spellStart"/>
      <w:r w:rsidR="004C632F">
        <w:rPr>
          <w:rFonts w:ascii="Trebuchet MS" w:hAnsi="Trebuchet MS"/>
          <w:iCs/>
          <w:lang w:val="fr-FR"/>
        </w:rPr>
        <w:t>pământ</w:t>
      </w:r>
      <w:proofErr w:type="spellEnd"/>
      <w:r w:rsidR="004C632F">
        <w:rPr>
          <w:rFonts w:ascii="Trebuchet MS" w:hAnsi="Trebuchet MS"/>
          <w:iCs/>
          <w:lang w:val="fr-FR"/>
        </w:rPr>
        <w:t xml:space="preserve"> de 4 </w:t>
      </w:r>
      <w:proofErr w:type="spellStart"/>
      <w:r w:rsidR="004C632F">
        <w:rPr>
          <w:rFonts w:ascii="Trebuchet MS" w:hAnsi="Trebuchet MS"/>
          <w:iCs/>
          <w:lang w:val="fr-FR"/>
        </w:rPr>
        <w:t>ohmi</w:t>
      </w:r>
      <w:proofErr w:type="spellEnd"/>
      <w:r w:rsidR="004C632F">
        <w:rPr>
          <w:rFonts w:ascii="Trebuchet MS" w:hAnsi="Trebuchet MS"/>
          <w:iCs/>
          <w:lang w:val="fr-FR"/>
        </w:rPr>
        <w:t xml:space="preserve">, un set de </w:t>
      </w:r>
      <w:proofErr w:type="spellStart"/>
      <w:r w:rsidR="004C632F">
        <w:rPr>
          <w:rFonts w:ascii="Trebuchet MS" w:hAnsi="Trebuchet MS"/>
          <w:iCs/>
          <w:lang w:val="fr-FR"/>
        </w:rPr>
        <w:t>descărcătoare</w:t>
      </w:r>
      <w:proofErr w:type="spellEnd"/>
      <w:r w:rsidR="004C632F">
        <w:rPr>
          <w:rFonts w:ascii="Trebuchet MS" w:hAnsi="Trebuchet MS"/>
          <w:iCs/>
          <w:lang w:val="fr-FR"/>
        </w:rPr>
        <w:t xml:space="preserve"> 20kV GSCC016 </w:t>
      </w:r>
      <w:proofErr w:type="spellStart"/>
      <w:r w:rsidR="004C632F">
        <w:rPr>
          <w:rFonts w:ascii="Trebuchet MS" w:hAnsi="Trebuchet MS"/>
          <w:iCs/>
          <w:lang w:val="fr-FR"/>
        </w:rPr>
        <w:t>ș</w:t>
      </w:r>
      <w:r w:rsidRPr="006C63CF">
        <w:rPr>
          <w:rFonts w:ascii="Trebuchet MS" w:hAnsi="Trebuchet MS"/>
          <w:iCs/>
          <w:lang w:val="fr-FR"/>
        </w:rPr>
        <w:t>i</w:t>
      </w:r>
      <w:proofErr w:type="spellEnd"/>
      <w:r w:rsidRPr="006C63CF">
        <w:rPr>
          <w:rFonts w:ascii="Trebuchet MS" w:hAnsi="Trebuchet MS"/>
          <w:iCs/>
          <w:lang w:val="fr-FR"/>
        </w:rPr>
        <w:t xml:space="preserve"> un set de termin</w:t>
      </w:r>
      <w:r w:rsidR="004C632F">
        <w:rPr>
          <w:rFonts w:ascii="Trebuchet MS" w:hAnsi="Trebuchet MS"/>
          <w:iCs/>
          <w:lang w:val="fr-FR"/>
        </w:rPr>
        <w:t xml:space="preserve">ale de </w:t>
      </w:r>
      <w:proofErr w:type="spellStart"/>
      <w:r w:rsidR="004C632F">
        <w:rPr>
          <w:rFonts w:ascii="Trebuchet MS" w:hAnsi="Trebuchet MS"/>
          <w:iCs/>
          <w:lang w:val="fr-FR"/>
        </w:rPr>
        <w:t>exterior</w:t>
      </w:r>
      <w:proofErr w:type="spellEnd"/>
      <w:r w:rsidR="004C632F">
        <w:rPr>
          <w:rFonts w:ascii="Trebuchet MS" w:hAnsi="Trebuchet MS"/>
          <w:iCs/>
          <w:lang w:val="fr-FR"/>
        </w:rPr>
        <w:t xml:space="preserve"> 20kV GSCC004 . </w:t>
      </w:r>
      <w:proofErr w:type="spellStart"/>
      <w:r w:rsidR="004C632F">
        <w:rPr>
          <w:rFonts w:ascii="Trebuchet MS" w:hAnsi="Trebuchet MS"/>
          <w:iCs/>
          <w:lang w:val="fr-FR"/>
        </w:rPr>
        <w:t>Între</w:t>
      </w:r>
      <w:proofErr w:type="spellEnd"/>
      <w:r w:rsidR="004C632F">
        <w:rPr>
          <w:rFonts w:ascii="Trebuchet MS" w:hAnsi="Trebuchet MS"/>
          <w:iCs/>
          <w:lang w:val="fr-FR"/>
        </w:rPr>
        <w:t xml:space="preserve"> </w:t>
      </w:r>
      <w:proofErr w:type="spellStart"/>
      <w:r w:rsidR="004C632F">
        <w:rPr>
          <w:rFonts w:ascii="Trebuchet MS" w:hAnsi="Trebuchet MS"/>
          <w:iCs/>
          <w:lang w:val="fr-FR"/>
        </w:rPr>
        <w:t>stâlpul</w:t>
      </w:r>
      <w:proofErr w:type="spellEnd"/>
      <w:r w:rsidR="004C632F">
        <w:rPr>
          <w:rFonts w:ascii="Trebuchet MS" w:hAnsi="Trebuchet MS"/>
          <w:iCs/>
          <w:lang w:val="fr-FR"/>
        </w:rPr>
        <w:t xml:space="preserve"> </w:t>
      </w:r>
      <w:proofErr w:type="spellStart"/>
      <w:r w:rsidR="004C632F">
        <w:rPr>
          <w:rFonts w:ascii="Trebuchet MS" w:hAnsi="Trebuchet MS"/>
          <w:iCs/>
          <w:lang w:val="fr-FR"/>
        </w:rPr>
        <w:t>proiectat</w:t>
      </w:r>
      <w:proofErr w:type="spellEnd"/>
      <w:r w:rsidR="004C632F">
        <w:rPr>
          <w:rFonts w:ascii="Trebuchet MS" w:hAnsi="Trebuchet MS"/>
          <w:iCs/>
          <w:lang w:val="fr-FR"/>
        </w:rPr>
        <w:t xml:space="preserve"> </w:t>
      </w:r>
      <w:proofErr w:type="spellStart"/>
      <w:r w:rsidR="004C632F">
        <w:rPr>
          <w:rFonts w:ascii="Trebuchet MS" w:hAnsi="Trebuchet MS"/>
          <w:iCs/>
          <w:lang w:val="fr-FR"/>
        </w:rPr>
        <w:t>ș</w:t>
      </w:r>
      <w:r w:rsidRPr="006C63CF">
        <w:rPr>
          <w:rFonts w:ascii="Trebuchet MS" w:hAnsi="Trebuchet MS"/>
          <w:iCs/>
          <w:lang w:val="fr-FR"/>
        </w:rPr>
        <w:t>i</w:t>
      </w:r>
      <w:proofErr w:type="spellEnd"/>
      <w:r w:rsidRPr="006C63CF">
        <w:rPr>
          <w:rFonts w:ascii="Trebuchet MS" w:hAnsi="Trebuchet MS"/>
          <w:iCs/>
          <w:lang w:val="fr-FR"/>
        </w:rPr>
        <w:t xml:space="preserve"> PTA se vor monta conductoare </w:t>
      </w:r>
      <w:proofErr w:type="spellStart"/>
      <w:r w:rsidRPr="006C63CF">
        <w:rPr>
          <w:rFonts w:ascii="Trebuchet MS" w:hAnsi="Trebuchet MS"/>
          <w:iCs/>
          <w:lang w:val="fr-FR"/>
        </w:rPr>
        <w:t>aeriene</w:t>
      </w:r>
      <w:proofErr w:type="spellEnd"/>
      <w:r w:rsidRPr="006C63CF">
        <w:rPr>
          <w:rFonts w:ascii="Trebuchet MS" w:hAnsi="Trebuchet MS"/>
          <w:iCs/>
          <w:lang w:val="fr-FR"/>
        </w:rPr>
        <w:t xml:space="preserve"> de </w:t>
      </w:r>
      <w:proofErr w:type="spellStart"/>
      <w:r w:rsidRPr="006C63CF">
        <w:rPr>
          <w:rFonts w:ascii="Trebuchet MS" w:hAnsi="Trebuchet MS"/>
          <w:iCs/>
          <w:lang w:val="fr-FR"/>
        </w:rPr>
        <w:t>OlAl</w:t>
      </w:r>
      <w:proofErr w:type="spellEnd"/>
      <w:r w:rsidRPr="006C63CF">
        <w:rPr>
          <w:rFonts w:ascii="Trebuchet MS" w:hAnsi="Trebuchet MS"/>
          <w:iCs/>
          <w:lang w:val="fr-FR"/>
        </w:rPr>
        <w:t xml:space="preserve"> 50/8 </w:t>
      </w:r>
      <w:proofErr w:type="spellStart"/>
      <w:r w:rsidRPr="006C63CF">
        <w:rPr>
          <w:rFonts w:ascii="Trebuchet MS" w:hAnsi="Trebuchet MS"/>
          <w:iCs/>
          <w:lang w:val="fr-FR"/>
        </w:rPr>
        <w:t>mmp</w:t>
      </w:r>
      <w:proofErr w:type="spellEnd"/>
      <w:r w:rsidRPr="006C63CF">
        <w:rPr>
          <w:rFonts w:ascii="Trebuchet MS" w:hAnsi="Trebuchet MS"/>
          <w:iCs/>
          <w:lang w:val="fr-FR"/>
        </w:rPr>
        <w:t>.</w:t>
      </w:r>
    </w:p>
    <w:p w14:paraId="5254E229" w14:textId="77777777" w:rsidR="004C632F" w:rsidRPr="004C632F" w:rsidRDefault="004C632F" w:rsidP="004C632F">
      <w:pPr>
        <w:spacing w:after="0" w:line="240" w:lineRule="auto"/>
        <w:jc w:val="both"/>
        <w:rPr>
          <w:rFonts w:ascii="Trebuchet MS" w:hAnsi="Trebuchet MS"/>
          <w:b/>
          <w:iCs/>
        </w:rPr>
      </w:pPr>
      <w:r w:rsidRPr="004C632F">
        <w:rPr>
          <w:rFonts w:ascii="Trebuchet MS" w:hAnsi="Trebuchet MS"/>
          <w:b/>
          <w:iCs/>
        </w:rPr>
        <w:t>LES 20kV</w:t>
      </w:r>
    </w:p>
    <w:p w14:paraId="1D750E3F" w14:textId="6CA02A9D" w:rsidR="004C632F" w:rsidRPr="004C632F" w:rsidRDefault="004C632F" w:rsidP="004C632F">
      <w:pPr>
        <w:spacing w:after="0" w:line="240" w:lineRule="auto"/>
        <w:jc w:val="both"/>
        <w:rPr>
          <w:rFonts w:ascii="Trebuchet MS" w:hAnsi="Trebuchet MS"/>
          <w:iCs/>
        </w:rPr>
      </w:pPr>
      <w:r>
        <w:rPr>
          <w:rFonts w:ascii="Trebuchet MS" w:hAnsi="Trebuchet MS"/>
          <w:bCs/>
          <w:iCs/>
        </w:rPr>
        <w:t xml:space="preserve">Între </w:t>
      </w:r>
      <w:r w:rsidR="001C0C77">
        <w:rPr>
          <w:rFonts w:ascii="Trebuchet MS" w:hAnsi="Trebuchet MS"/>
          <w:bCs/>
          <w:iCs/>
        </w:rPr>
        <w:t>stâlpii</w:t>
      </w:r>
      <w:r>
        <w:rPr>
          <w:rFonts w:ascii="Trebuchet MS" w:hAnsi="Trebuchet MS"/>
          <w:bCs/>
          <w:iCs/>
        </w:rPr>
        <w:t xml:space="preserve"> nr. 1 și 2 proiectați se va realiza  LES în lungime de 0,95 km</w:t>
      </w:r>
      <w:r w:rsidRPr="004C632F">
        <w:rPr>
          <w:rFonts w:ascii="Trebuchet MS" w:hAnsi="Trebuchet MS"/>
          <w:bCs/>
          <w:iCs/>
        </w:rPr>
        <w:t>, cu un traseu paralel cu DN22</w:t>
      </w:r>
      <w:r w:rsidR="001C0C77">
        <w:rPr>
          <w:rFonts w:ascii="Trebuchet MS" w:hAnsi="Trebuchet MS"/>
          <w:bCs/>
          <w:iCs/>
        </w:rPr>
        <w:t>, pe domeniul public</w:t>
      </w:r>
      <w:r w:rsidRPr="004C632F">
        <w:rPr>
          <w:rFonts w:ascii="Trebuchet MS" w:hAnsi="Trebuchet MS"/>
          <w:bCs/>
          <w:iCs/>
        </w:rPr>
        <w:t>.</w:t>
      </w:r>
      <w:r w:rsidRPr="004C632F">
        <w:rPr>
          <w:rFonts w:ascii="Trebuchet MS" w:hAnsi="Trebuchet MS"/>
          <w:iCs/>
        </w:rPr>
        <w:t xml:space="preserve"> L</w:t>
      </w:r>
      <w:r w:rsidR="001C0C77">
        <w:rPr>
          <w:rFonts w:ascii="Trebuchet MS" w:hAnsi="Trebuchet MS"/>
          <w:iCs/>
        </w:rPr>
        <w:t>ES 20kV proiectată</w:t>
      </w:r>
      <w:r w:rsidRPr="004C632F">
        <w:rPr>
          <w:rFonts w:ascii="Trebuchet MS" w:hAnsi="Trebuchet MS"/>
          <w:iCs/>
        </w:rPr>
        <w:t xml:space="preserve"> se va realiza cu cablu ARE4H5EX – 3x1x185</w:t>
      </w:r>
      <w:r w:rsidR="001C0C77">
        <w:rPr>
          <w:rFonts w:ascii="Trebuchet MS" w:hAnsi="Trebuchet MS"/>
          <w:iCs/>
        </w:rPr>
        <w:t xml:space="preserve"> mmp GSC001, pozat în canalizație tip A si B, protejat î</w:t>
      </w:r>
      <w:r w:rsidRPr="004C632F">
        <w:rPr>
          <w:rFonts w:ascii="Trebuchet MS" w:hAnsi="Trebuchet MS"/>
          <w:iCs/>
        </w:rPr>
        <w:t>n tub PE d=160 mm pe tot traseul.</w:t>
      </w:r>
      <w:r w:rsidRPr="004C632F">
        <w:rPr>
          <w:rFonts w:ascii="Trebuchet MS" w:hAnsi="Trebuchet MS"/>
          <w:iCs/>
          <w:lang w:val="fr-FR"/>
        </w:rPr>
        <w:t xml:space="preserve"> </w:t>
      </w:r>
    </w:p>
    <w:p w14:paraId="49D14354" w14:textId="3F481C04" w:rsidR="001C0C77" w:rsidRPr="001C0C77" w:rsidRDefault="001C0C77" w:rsidP="001C0C77">
      <w:pPr>
        <w:spacing w:after="0" w:line="240" w:lineRule="auto"/>
        <w:jc w:val="both"/>
        <w:rPr>
          <w:rFonts w:ascii="Trebuchet MS" w:hAnsi="Trebuchet MS"/>
          <w:iCs/>
        </w:rPr>
      </w:pPr>
      <w:r w:rsidRPr="001C0C77">
        <w:rPr>
          <w:rFonts w:ascii="Trebuchet MS" w:hAnsi="Trebuchet MS"/>
          <w:b/>
          <w:bCs/>
          <w:iCs/>
        </w:rPr>
        <w:t>LES JT</w:t>
      </w:r>
    </w:p>
    <w:p w14:paraId="5AAAA7F4" w14:textId="77777777" w:rsidR="001C0C77" w:rsidRDefault="001C0C77" w:rsidP="001C0C77">
      <w:pPr>
        <w:spacing w:after="0" w:line="240" w:lineRule="auto"/>
        <w:jc w:val="both"/>
        <w:rPr>
          <w:rFonts w:ascii="Trebuchet MS" w:hAnsi="Trebuchet MS"/>
          <w:iCs/>
          <w:lang w:val="it-IT"/>
        </w:rPr>
      </w:pPr>
      <w:r w:rsidRPr="001C0C77">
        <w:rPr>
          <w:rFonts w:ascii="Trebuchet MS" w:hAnsi="Trebuchet MS"/>
          <w:iCs/>
        </w:rPr>
        <w:t xml:space="preserve">-Circuitul 1 proiectat din PTA nou va prelua consumatorii de pe str. Granicerului prin LES </w:t>
      </w:r>
      <w:r>
        <w:rPr>
          <w:rFonts w:ascii="Trebuchet MS" w:hAnsi="Trebuchet MS"/>
          <w:iCs/>
        </w:rPr>
        <w:t>î</w:t>
      </w:r>
      <w:r w:rsidRPr="001C0C77">
        <w:rPr>
          <w:rFonts w:ascii="Trebuchet MS" w:hAnsi="Trebuchet MS"/>
          <w:iCs/>
        </w:rPr>
        <w:t xml:space="preserve">n </w:t>
      </w:r>
      <w:r>
        <w:rPr>
          <w:rFonts w:ascii="Trebuchet MS" w:hAnsi="Trebuchet MS"/>
          <w:iCs/>
        </w:rPr>
        <w:t>lungime totala de 1235 m pe stră</w:t>
      </w:r>
      <w:r w:rsidRPr="001C0C77">
        <w:rPr>
          <w:rFonts w:ascii="Trebuchet MS" w:hAnsi="Trebuchet MS"/>
          <w:iCs/>
        </w:rPr>
        <w:t xml:space="preserve">zile </w:t>
      </w:r>
      <w:r>
        <w:rPr>
          <w:rFonts w:ascii="Trebuchet MS" w:hAnsi="Trebuchet MS"/>
          <w:iCs/>
          <w:lang w:val="it-IT"/>
        </w:rPr>
        <w:t>Tarina ș</w:t>
      </w:r>
      <w:r w:rsidRPr="001C0C77">
        <w:rPr>
          <w:rFonts w:ascii="Trebuchet MS" w:hAnsi="Trebuchet MS"/>
          <w:iCs/>
          <w:lang w:val="it-IT"/>
        </w:rPr>
        <w:t>i Granicerului, c</w:t>
      </w:r>
      <w:r>
        <w:rPr>
          <w:rFonts w:ascii="Trebuchet MS" w:hAnsi="Trebuchet MS"/>
          <w:iCs/>
          <w:lang w:val="it-IT"/>
        </w:rPr>
        <w:t>u montarea a 11 casete stradale</w:t>
      </w:r>
      <w:r w:rsidRPr="001C0C77">
        <w:rPr>
          <w:rFonts w:ascii="Trebuchet MS" w:hAnsi="Trebuchet MS"/>
          <w:iCs/>
          <w:lang w:val="it-IT"/>
        </w:rPr>
        <w:t xml:space="preserve">. </w:t>
      </w:r>
    </w:p>
    <w:p w14:paraId="7C10CCE5" w14:textId="1952D745" w:rsidR="001C0C77" w:rsidRPr="001C0C77" w:rsidRDefault="001C0C77" w:rsidP="001C0C77">
      <w:pPr>
        <w:spacing w:after="0" w:line="240" w:lineRule="auto"/>
        <w:jc w:val="both"/>
        <w:rPr>
          <w:rFonts w:ascii="Trebuchet MS" w:hAnsi="Trebuchet MS"/>
          <w:iCs/>
        </w:rPr>
      </w:pPr>
      <w:r w:rsidRPr="001C0C77">
        <w:rPr>
          <w:rFonts w:ascii="Trebuchet MS" w:hAnsi="Trebuchet MS"/>
          <w:iCs/>
          <w:lang w:val="fr-FR"/>
        </w:rPr>
        <w:t xml:space="preserve">LES JT </w:t>
      </w:r>
      <w:proofErr w:type="spellStart"/>
      <w:r w:rsidRPr="001C0C77">
        <w:rPr>
          <w:rFonts w:ascii="Trebuchet MS" w:hAnsi="Trebuchet MS"/>
          <w:iCs/>
          <w:lang w:val="fr-FR"/>
        </w:rPr>
        <w:t>proiectat</w:t>
      </w:r>
      <w:proofErr w:type="spellEnd"/>
      <w:r w:rsidRPr="001C0C77">
        <w:rPr>
          <w:rFonts w:ascii="Trebuchet MS" w:hAnsi="Trebuchet MS"/>
          <w:iCs/>
          <w:lang w:val="fr-FR"/>
        </w:rPr>
        <w:t xml:space="preserve"> va fi </w:t>
      </w:r>
      <w:proofErr w:type="spellStart"/>
      <w:r w:rsidRPr="001C0C77">
        <w:rPr>
          <w:rFonts w:ascii="Trebuchet MS" w:hAnsi="Trebuchet MS"/>
          <w:iCs/>
          <w:lang w:val="fr-FR"/>
        </w:rPr>
        <w:t>realizat</w:t>
      </w:r>
      <w:proofErr w:type="spellEnd"/>
      <w:r w:rsidRPr="001C0C77">
        <w:rPr>
          <w:rFonts w:ascii="Trebuchet MS" w:hAnsi="Trebuchet MS"/>
          <w:iCs/>
          <w:lang w:val="fr-FR"/>
        </w:rPr>
        <w:t xml:space="preserve"> </w:t>
      </w:r>
      <w:proofErr w:type="spellStart"/>
      <w:r w:rsidRPr="001C0C77">
        <w:rPr>
          <w:rFonts w:ascii="Trebuchet MS" w:hAnsi="Trebuchet MS"/>
          <w:iCs/>
          <w:lang w:val="fr-FR"/>
        </w:rPr>
        <w:t>cu</w:t>
      </w:r>
      <w:proofErr w:type="spellEnd"/>
      <w:r w:rsidRPr="001C0C77">
        <w:rPr>
          <w:rFonts w:ascii="Trebuchet MS" w:hAnsi="Trebuchet MS"/>
          <w:iCs/>
          <w:lang w:val="fr-FR"/>
        </w:rPr>
        <w:t xml:space="preserve"> </w:t>
      </w:r>
      <w:proofErr w:type="spellStart"/>
      <w:r w:rsidRPr="001C0C77">
        <w:rPr>
          <w:rFonts w:ascii="Trebuchet MS" w:hAnsi="Trebuchet MS"/>
          <w:iCs/>
          <w:lang w:val="fr-FR"/>
        </w:rPr>
        <w:t>cablu</w:t>
      </w:r>
      <w:proofErr w:type="spellEnd"/>
      <w:r w:rsidRPr="001C0C77">
        <w:rPr>
          <w:rFonts w:ascii="Trebuchet MS" w:hAnsi="Trebuchet MS"/>
          <w:iCs/>
          <w:lang w:val="fr-FR"/>
        </w:rPr>
        <w:t xml:space="preserve"> 3x150+95 </w:t>
      </w:r>
      <w:proofErr w:type="spellStart"/>
      <w:r w:rsidRPr="001C0C77">
        <w:rPr>
          <w:rFonts w:ascii="Trebuchet MS" w:hAnsi="Trebuchet MS"/>
          <w:iCs/>
          <w:lang w:val="fr-FR"/>
        </w:rPr>
        <w:t>mmp</w:t>
      </w:r>
      <w:proofErr w:type="spellEnd"/>
      <w:r w:rsidRPr="001C0C77">
        <w:rPr>
          <w:rFonts w:ascii="Trebuchet MS" w:hAnsi="Trebuchet MS"/>
          <w:iCs/>
          <w:lang w:val="fr-FR"/>
        </w:rPr>
        <w:t xml:space="preserve"> </w:t>
      </w:r>
      <w:proofErr w:type="spellStart"/>
      <w:r w:rsidRPr="001C0C77">
        <w:rPr>
          <w:rFonts w:ascii="Trebuchet MS" w:hAnsi="Trebuchet MS"/>
          <w:iCs/>
          <w:lang w:val="fr-FR"/>
        </w:rPr>
        <w:t>conform</w:t>
      </w:r>
      <w:proofErr w:type="spellEnd"/>
      <w:r w:rsidRPr="001C0C77">
        <w:rPr>
          <w:rFonts w:ascii="Trebuchet MS" w:hAnsi="Trebuchet MS"/>
          <w:iCs/>
          <w:lang w:val="fr-FR"/>
        </w:rPr>
        <w:t xml:space="preserve"> G</w:t>
      </w:r>
      <w:r>
        <w:rPr>
          <w:rFonts w:ascii="Trebuchet MS" w:hAnsi="Trebuchet MS"/>
          <w:iCs/>
          <w:lang w:val="fr-FR"/>
        </w:rPr>
        <w:t xml:space="preserve">SC002, </w:t>
      </w:r>
      <w:proofErr w:type="spellStart"/>
      <w:r>
        <w:rPr>
          <w:rFonts w:ascii="Trebuchet MS" w:hAnsi="Trebuchet MS"/>
          <w:iCs/>
          <w:lang w:val="fr-FR"/>
        </w:rPr>
        <w:t>montat</w:t>
      </w:r>
      <w:proofErr w:type="spellEnd"/>
      <w:r>
        <w:rPr>
          <w:rFonts w:ascii="Trebuchet MS" w:hAnsi="Trebuchet MS"/>
          <w:iCs/>
          <w:lang w:val="fr-FR"/>
        </w:rPr>
        <w:t xml:space="preserve"> </w:t>
      </w:r>
      <w:proofErr w:type="spellStart"/>
      <w:r>
        <w:rPr>
          <w:rFonts w:ascii="Trebuchet MS" w:hAnsi="Trebuchet MS"/>
          <w:iCs/>
          <w:lang w:val="fr-FR"/>
        </w:rPr>
        <w:t>î</w:t>
      </w:r>
      <w:r w:rsidRPr="001C0C77">
        <w:rPr>
          <w:rFonts w:ascii="Trebuchet MS" w:hAnsi="Trebuchet MS"/>
          <w:iCs/>
          <w:lang w:val="fr-FR"/>
        </w:rPr>
        <w:t>n</w:t>
      </w:r>
      <w:proofErr w:type="spellEnd"/>
      <w:r w:rsidRPr="001C0C77">
        <w:rPr>
          <w:rFonts w:ascii="Trebuchet MS" w:hAnsi="Trebuchet MS"/>
          <w:iCs/>
          <w:lang w:val="fr-FR"/>
        </w:rPr>
        <w:t xml:space="preserve"> tub de </w:t>
      </w:r>
      <w:proofErr w:type="spellStart"/>
      <w:r w:rsidRPr="001C0C77">
        <w:rPr>
          <w:rFonts w:ascii="Trebuchet MS" w:hAnsi="Trebuchet MS"/>
          <w:iCs/>
          <w:lang w:val="fr-FR"/>
        </w:rPr>
        <w:t>protectie</w:t>
      </w:r>
      <w:proofErr w:type="spellEnd"/>
      <w:r w:rsidRPr="001C0C77">
        <w:rPr>
          <w:rFonts w:ascii="Trebuchet MS" w:hAnsi="Trebuchet MS"/>
          <w:iCs/>
          <w:lang w:val="fr-FR"/>
        </w:rPr>
        <w:t xml:space="preserve"> </w:t>
      </w:r>
      <w:proofErr w:type="spellStart"/>
      <w:r w:rsidRPr="001C0C77">
        <w:rPr>
          <w:rFonts w:ascii="Trebuchet MS" w:hAnsi="Trebuchet MS"/>
          <w:iCs/>
          <w:lang w:val="fr-FR"/>
        </w:rPr>
        <w:t>pliabil</w:t>
      </w:r>
      <w:proofErr w:type="spellEnd"/>
      <w:r w:rsidRPr="001C0C77">
        <w:rPr>
          <w:rFonts w:ascii="Trebuchet MS" w:hAnsi="Trebuchet MS"/>
          <w:iCs/>
          <w:lang w:val="fr-FR"/>
        </w:rPr>
        <w:t xml:space="preserve"> Φ125mm DS 4</w:t>
      </w:r>
      <w:r>
        <w:rPr>
          <w:rFonts w:ascii="Trebuchet MS" w:hAnsi="Trebuchet MS"/>
          <w:iCs/>
          <w:lang w:val="fr-FR"/>
        </w:rPr>
        <w:t xml:space="preserve">247. </w:t>
      </w:r>
      <w:proofErr w:type="spellStart"/>
      <w:r>
        <w:rPr>
          <w:rFonts w:ascii="Trebuchet MS" w:hAnsi="Trebuchet MS"/>
          <w:iCs/>
          <w:lang w:val="fr-FR"/>
        </w:rPr>
        <w:t>Pozarea</w:t>
      </w:r>
      <w:proofErr w:type="spellEnd"/>
      <w:r>
        <w:rPr>
          <w:rFonts w:ascii="Trebuchet MS" w:hAnsi="Trebuchet MS"/>
          <w:iCs/>
          <w:lang w:val="fr-FR"/>
        </w:rPr>
        <w:t xml:space="preserve"> </w:t>
      </w:r>
      <w:proofErr w:type="spellStart"/>
      <w:r>
        <w:rPr>
          <w:rFonts w:ascii="Trebuchet MS" w:hAnsi="Trebuchet MS"/>
          <w:iCs/>
          <w:lang w:val="fr-FR"/>
        </w:rPr>
        <w:t>cablurilor</w:t>
      </w:r>
      <w:proofErr w:type="spellEnd"/>
      <w:r>
        <w:rPr>
          <w:rFonts w:ascii="Trebuchet MS" w:hAnsi="Trebuchet MS"/>
          <w:iCs/>
          <w:lang w:val="fr-FR"/>
        </w:rPr>
        <w:t xml:space="preserve"> de </w:t>
      </w:r>
      <w:proofErr w:type="spellStart"/>
      <w:r>
        <w:rPr>
          <w:rFonts w:ascii="Trebuchet MS" w:hAnsi="Trebuchet MS"/>
          <w:iCs/>
          <w:lang w:val="fr-FR"/>
        </w:rPr>
        <w:t>joasă</w:t>
      </w:r>
      <w:proofErr w:type="spellEnd"/>
      <w:r>
        <w:rPr>
          <w:rFonts w:ascii="Trebuchet MS" w:hAnsi="Trebuchet MS"/>
          <w:iCs/>
          <w:lang w:val="fr-FR"/>
        </w:rPr>
        <w:t xml:space="preserve"> </w:t>
      </w:r>
      <w:proofErr w:type="spellStart"/>
      <w:r>
        <w:rPr>
          <w:rFonts w:ascii="Trebuchet MS" w:hAnsi="Trebuchet MS"/>
          <w:iCs/>
          <w:lang w:val="fr-FR"/>
        </w:rPr>
        <w:t>tensiune</w:t>
      </w:r>
      <w:proofErr w:type="spellEnd"/>
      <w:r>
        <w:rPr>
          <w:rFonts w:ascii="Trebuchet MS" w:hAnsi="Trebuchet MS"/>
          <w:iCs/>
          <w:lang w:val="fr-FR"/>
        </w:rPr>
        <w:t xml:space="preserve"> </w:t>
      </w:r>
      <w:proofErr w:type="spellStart"/>
      <w:r>
        <w:rPr>
          <w:rFonts w:ascii="Trebuchet MS" w:hAnsi="Trebuchet MS"/>
          <w:iCs/>
          <w:lang w:val="fr-FR"/>
        </w:rPr>
        <w:t>î</w:t>
      </w:r>
      <w:r w:rsidRPr="001C0C77">
        <w:rPr>
          <w:rFonts w:ascii="Trebuchet MS" w:hAnsi="Trebuchet MS"/>
          <w:iCs/>
          <w:lang w:val="fr-FR"/>
        </w:rPr>
        <w:t>n</w:t>
      </w:r>
      <w:proofErr w:type="spellEnd"/>
      <w:r w:rsidRPr="001C0C77">
        <w:rPr>
          <w:rFonts w:ascii="Trebuchet MS" w:hAnsi="Trebuchet MS"/>
          <w:iCs/>
          <w:lang w:val="fr-FR"/>
        </w:rPr>
        <w:t xml:space="preserve"> profil se va face </w:t>
      </w:r>
      <w:proofErr w:type="spellStart"/>
      <w:r w:rsidRPr="001C0C77">
        <w:rPr>
          <w:rFonts w:ascii="Trebuchet MS" w:hAnsi="Trebuchet MS"/>
          <w:iCs/>
          <w:lang w:val="fr-FR"/>
        </w:rPr>
        <w:t>cu</w:t>
      </w:r>
      <w:proofErr w:type="spellEnd"/>
      <w:r w:rsidRPr="001C0C77">
        <w:rPr>
          <w:rFonts w:ascii="Trebuchet MS" w:hAnsi="Trebuchet MS"/>
          <w:iCs/>
          <w:lang w:val="fr-FR"/>
        </w:rPr>
        <w:t xml:space="preserve"> </w:t>
      </w:r>
      <w:proofErr w:type="spellStart"/>
      <w:r w:rsidRPr="001C0C77">
        <w:rPr>
          <w:rFonts w:ascii="Trebuchet MS" w:hAnsi="Trebuchet MS"/>
          <w:iCs/>
          <w:lang w:val="fr-FR"/>
        </w:rPr>
        <w:t>respectarea</w:t>
      </w:r>
      <w:proofErr w:type="spellEnd"/>
      <w:r w:rsidRPr="001C0C77">
        <w:rPr>
          <w:rFonts w:ascii="Trebuchet MS" w:hAnsi="Trebuchet MS"/>
          <w:iCs/>
          <w:lang w:val="fr-FR"/>
        </w:rPr>
        <w:t xml:space="preserve"> </w:t>
      </w:r>
      <w:proofErr w:type="spellStart"/>
      <w:r w:rsidRPr="001C0C77">
        <w:rPr>
          <w:rFonts w:ascii="Trebuchet MS" w:hAnsi="Trebuchet MS"/>
          <w:iCs/>
          <w:lang w:val="fr-FR"/>
        </w:rPr>
        <w:t>conditiilor</w:t>
      </w:r>
      <w:proofErr w:type="spellEnd"/>
      <w:r w:rsidRPr="001C0C77">
        <w:rPr>
          <w:rFonts w:ascii="Trebuchet MS" w:hAnsi="Trebuchet MS"/>
          <w:iCs/>
          <w:lang w:val="fr-FR"/>
        </w:rPr>
        <w:t xml:space="preserve"> </w:t>
      </w:r>
      <w:proofErr w:type="spellStart"/>
      <w:r w:rsidRPr="001C0C77">
        <w:rPr>
          <w:rFonts w:ascii="Trebuchet MS" w:hAnsi="Trebuchet MS"/>
          <w:iCs/>
          <w:lang w:val="fr-FR"/>
        </w:rPr>
        <w:t>impuse</w:t>
      </w:r>
      <w:proofErr w:type="spellEnd"/>
      <w:r w:rsidRPr="001C0C77">
        <w:rPr>
          <w:rFonts w:ascii="Trebuchet MS" w:hAnsi="Trebuchet MS"/>
          <w:iCs/>
          <w:lang w:val="fr-FR"/>
        </w:rPr>
        <w:t xml:space="preserve"> de NTE 007/08/00.</w:t>
      </w:r>
    </w:p>
    <w:p w14:paraId="2B917629" w14:textId="3ACD4332" w:rsidR="001C0C77" w:rsidRPr="001C0C77" w:rsidRDefault="001C0C77" w:rsidP="001C0C77">
      <w:pPr>
        <w:spacing w:after="0" w:line="240" w:lineRule="auto"/>
        <w:jc w:val="both"/>
        <w:rPr>
          <w:rFonts w:ascii="Trebuchet MS" w:hAnsi="Trebuchet MS"/>
          <w:iCs/>
        </w:rPr>
      </w:pPr>
      <w:r w:rsidRPr="001C0C77">
        <w:rPr>
          <w:rFonts w:ascii="Trebuchet MS" w:hAnsi="Trebuchet MS"/>
          <w:iCs/>
        </w:rPr>
        <w:t xml:space="preserve">-Circuitul 2 din PTA proiectat va alimenta consumatorii </w:t>
      </w:r>
      <w:r>
        <w:rPr>
          <w:rFonts w:ascii="Trebuchet MS" w:hAnsi="Trebuchet MS"/>
          <w:iCs/>
        </w:rPr>
        <w:t>de pe str. Movilei prin LES jt î</w:t>
      </w:r>
      <w:r w:rsidRPr="001C0C77">
        <w:rPr>
          <w:rFonts w:ascii="Trebuchet MS" w:hAnsi="Trebuchet MS"/>
          <w:iCs/>
        </w:rPr>
        <w:t>n lungime totala de 665 m</w:t>
      </w:r>
      <w:r w:rsidRPr="001C0C77">
        <w:rPr>
          <w:rFonts w:ascii="Trebuchet MS" w:hAnsi="Trebuchet MS"/>
          <w:iCs/>
          <w:lang w:val="it-IT"/>
        </w:rPr>
        <w:t xml:space="preserve">. </w:t>
      </w:r>
      <w:r w:rsidRPr="001C0C77">
        <w:rPr>
          <w:rFonts w:ascii="Trebuchet MS" w:hAnsi="Trebuchet MS"/>
          <w:iCs/>
          <w:lang w:val="fr-FR"/>
        </w:rPr>
        <w:t xml:space="preserve">LES JT </w:t>
      </w:r>
      <w:proofErr w:type="spellStart"/>
      <w:r w:rsidRPr="001C0C77">
        <w:rPr>
          <w:rFonts w:ascii="Trebuchet MS" w:hAnsi="Trebuchet MS"/>
          <w:iCs/>
          <w:lang w:val="fr-FR"/>
        </w:rPr>
        <w:t>proiectat</w:t>
      </w:r>
      <w:proofErr w:type="spellEnd"/>
      <w:r w:rsidRPr="001C0C77">
        <w:rPr>
          <w:rFonts w:ascii="Trebuchet MS" w:hAnsi="Trebuchet MS"/>
          <w:iCs/>
          <w:lang w:val="fr-FR"/>
        </w:rPr>
        <w:t xml:space="preserve"> va fi </w:t>
      </w:r>
      <w:proofErr w:type="spellStart"/>
      <w:r w:rsidRPr="001C0C77">
        <w:rPr>
          <w:rFonts w:ascii="Trebuchet MS" w:hAnsi="Trebuchet MS"/>
          <w:iCs/>
          <w:lang w:val="fr-FR"/>
        </w:rPr>
        <w:t>realizat</w:t>
      </w:r>
      <w:proofErr w:type="spellEnd"/>
      <w:r w:rsidRPr="001C0C77">
        <w:rPr>
          <w:rFonts w:ascii="Trebuchet MS" w:hAnsi="Trebuchet MS"/>
          <w:iCs/>
          <w:lang w:val="fr-FR"/>
        </w:rPr>
        <w:t xml:space="preserve"> </w:t>
      </w:r>
      <w:proofErr w:type="spellStart"/>
      <w:r w:rsidRPr="001C0C77">
        <w:rPr>
          <w:rFonts w:ascii="Trebuchet MS" w:hAnsi="Trebuchet MS"/>
          <w:iCs/>
          <w:lang w:val="fr-FR"/>
        </w:rPr>
        <w:t>cu</w:t>
      </w:r>
      <w:proofErr w:type="spellEnd"/>
      <w:r w:rsidRPr="001C0C77">
        <w:rPr>
          <w:rFonts w:ascii="Trebuchet MS" w:hAnsi="Trebuchet MS"/>
          <w:iCs/>
          <w:lang w:val="fr-FR"/>
        </w:rPr>
        <w:t xml:space="preserve"> </w:t>
      </w:r>
      <w:proofErr w:type="spellStart"/>
      <w:r w:rsidRPr="001C0C77">
        <w:rPr>
          <w:rFonts w:ascii="Trebuchet MS" w:hAnsi="Trebuchet MS"/>
          <w:iCs/>
          <w:lang w:val="fr-FR"/>
        </w:rPr>
        <w:t>ca</w:t>
      </w:r>
      <w:r>
        <w:rPr>
          <w:rFonts w:ascii="Trebuchet MS" w:hAnsi="Trebuchet MS"/>
          <w:iCs/>
          <w:lang w:val="fr-FR"/>
        </w:rPr>
        <w:t>blu</w:t>
      </w:r>
      <w:proofErr w:type="spellEnd"/>
      <w:r>
        <w:rPr>
          <w:rFonts w:ascii="Trebuchet MS" w:hAnsi="Trebuchet MS"/>
          <w:iCs/>
          <w:lang w:val="fr-FR"/>
        </w:rPr>
        <w:t xml:space="preserve"> 3x150+95 </w:t>
      </w:r>
      <w:proofErr w:type="spellStart"/>
      <w:r>
        <w:rPr>
          <w:rFonts w:ascii="Trebuchet MS" w:hAnsi="Trebuchet MS"/>
          <w:iCs/>
          <w:lang w:val="fr-FR"/>
        </w:rPr>
        <w:t>mmp</w:t>
      </w:r>
      <w:proofErr w:type="spellEnd"/>
      <w:r>
        <w:rPr>
          <w:rFonts w:ascii="Trebuchet MS" w:hAnsi="Trebuchet MS"/>
          <w:iCs/>
          <w:lang w:val="fr-FR"/>
        </w:rPr>
        <w:t xml:space="preserve">. </w:t>
      </w:r>
    </w:p>
    <w:p w14:paraId="6E6666D7" w14:textId="661427D5" w:rsidR="006C63CF" w:rsidRDefault="001C0C77" w:rsidP="006C63CF">
      <w:pPr>
        <w:spacing w:after="0" w:line="240" w:lineRule="auto"/>
        <w:jc w:val="both"/>
        <w:rPr>
          <w:rFonts w:ascii="Trebuchet MS" w:hAnsi="Trebuchet MS"/>
          <w:iCs/>
        </w:rPr>
      </w:pPr>
      <w:r>
        <w:rPr>
          <w:rFonts w:ascii="Trebuchet MS" w:hAnsi="Trebuchet MS"/>
          <w:b/>
          <w:iCs/>
          <w:lang w:val="fr-FR"/>
        </w:rPr>
        <w:t xml:space="preserve"> </w:t>
      </w:r>
      <w:proofErr w:type="spellStart"/>
      <w:r w:rsidRPr="001C0C77">
        <w:rPr>
          <w:rFonts w:ascii="Trebuchet MS" w:hAnsi="Trebuchet MS"/>
          <w:b/>
          <w:iCs/>
          <w:lang w:val="fr-FR"/>
        </w:rPr>
        <w:t>Casetele</w:t>
      </w:r>
      <w:proofErr w:type="spellEnd"/>
      <w:r w:rsidRPr="001C0C77">
        <w:rPr>
          <w:rFonts w:ascii="Trebuchet MS" w:hAnsi="Trebuchet MS"/>
          <w:b/>
          <w:iCs/>
          <w:lang w:val="fr-FR"/>
        </w:rPr>
        <w:t xml:space="preserve"> </w:t>
      </w:r>
      <w:proofErr w:type="spellStart"/>
      <w:r w:rsidRPr="001C0C77">
        <w:rPr>
          <w:rFonts w:ascii="Trebuchet MS" w:hAnsi="Trebuchet MS"/>
          <w:b/>
          <w:iCs/>
          <w:lang w:val="fr-FR"/>
        </w:rPr>
        <w:t>stradale</w:t>
      </w:r>
      <w:proofErr w:type="spellEnd"/>
      <w:r w:rsidRPr="001C0C77">
        <w:rPr>
          <w:rFonts w:ascii="Trebuchet MS" w:hAnsi="Trebuchet MS"/>
          <w:iCs/>
          <w:lang w:val="fr-FR"/>
        </w:rPr>
        <w:t xml:space="preserve"> se vor monta </w:t>
      </w:r>
      <w:proofErr w:type="spellStart"/>
      <w:r w:rsidRPr="001C0C77">
        <w:rPr>
          <w:rFonts w:ascii="Trebuchet MS" w:hAnsi="Trebuchet MS"/>
          <w:iCs/>
          <w:lang w:val="fr-FR"/>
        </w:rPr>
        <w:t>pe</w:t>
      </w:r>
      <w:proofErr w:type="spellEnd"/>
      <w:r w:rsidRPr="001C0C77">
        <w:rPr>
          <w:rFonts w:ascii="Trebuchet MS" w:hAnsi="Trebuchet MS"/>
          <w:iCs/>
          <w:lang w:val="fr-FR"/>
        </w:rPr>
        <w:t xml:space="preserve"> </w:t>
      </w:r>
      <w:proofErr w:type="spellStart"/>
      <w:r w:rsidRPr="001C0C77">
        <w:rPr>
          <w:rFonts w:ascii="Trebuchet MS" w:hAnsi="Trebuchet MS"/>
          <w:iCs/>
          <w:lang w:val="fr-FR"/>
        </w:rPr>
        <w:t>postament</w:t>
      </w:r>
      <w:proofErr w:type="spellEnd"/>
      <w:r w:rsidRPr="001C0C77">
        <w:rPr>
          <w:rFonts w:ascii="Trebuchet MS" w:hAnsi="Trebuchet MS"/>
          <w:iCs/>
          <w:lang w:val="fr-FR"/>
        </w:rPr>
        <w:t xml:space="preserve"> de </w:t>
      </w:r>
      <w:proofErr w:type="spellStart"/>
      <w:r w:rsidRPr="001C0C77">
        <w:rPr>
          <w:rFonts w:ascii="Trebuchet MS" w:hAnsi="Trebuchet MS"/>
          <w:iCs/>
          <w:lang w:val="fr-FR"/>
        </w:rPr>
        <w:t>beton</w:t>
      </w:r>
      <w:proofErr w:type="spellEnd"/>
      <w:r w:rsidRPr="001C0C77">
        <w:rPr>
          <w:rFonts w:ascii="Trebuchet MS" w:hAnsi="Trebuchet MS"/>
          <w:iCs/>
          <w:lang w:val="fr-FR"/>
        </w:rPr>
        <w:t xml:space="preserve"> </w:t>
      </w:r>
      <w:proofErr w:type="spellStart"/>
      <w:r w:rsidRPr="001C0C77">
        <w:rPr>
          <w:rFonts w:ascii="Trebuchet MS" w:hAnsi="Trebuchet MS"/>
          <w:iCs/>
          <w:lang w:val="fr-FR"/>
        </w:rPr>
        <w:t>pe</w:t>
      </w:r>
      <w:proofErr w:type="spellEnd"/>
      <w:r w:rsidRPr="001C0C77">
        <w:rPr>
          <w:rFonts w:ascii="Trebuchet MS" w:hAnsi="Trebuchet MS"/>
          <w:iCs/>
          <w:lang w:val="fr-FR"/>
        </w:rPr>
        <w:t xml:space="preserve"> </w:t>
      </w:r>
      <w:proofErr w:type="spellStart"/>
      <w:r w:rsidRPr="001C0C77">
        <w:rPr>
          <w:rFonts w:ascii="Trebuchet MS" w:hAnsi="Trebuchet MS"/>
          <w:iCs/>
          <w:lang w:val="fr-FR"/>
        </w:rPr>
        <w:t>domeniul</w:t>
      </w:r>
      <w:proofErr w:type="spellEnd"/>
      <w:r w:rsidRPr="001C0C77">
        <w:rPr>
          <w:rFonts w:ascii="Trebuchet MS" w:hAnsi="Trebuchet MS"/>
          <w:iCs/>
          <w:lang w:val="fr-FR"/>
        </w:rPr>
        <w:t xml:space="preserve"> public,</w:t>
      </w:r>
      <w:r>
        <w:rPr>
          <w:rFonts w:ascii="Trebuchet MS" w:hAnsi="Trebuchet MS"/>
          <w:iCs/>
          <w:lang w:val="fr-FR"/>
        </w:rPr>
        <w:t xml:space="preserve"> vor fi conforme </w:t>
      </w:r>
      <w:proofErr w:type="spellStart"/>
      <w:r>
        <w:rPr>
          <w:rFonts w:ascii="Trebuchet MS" w:hAnsi="Trebuchet MS"/>
          <w:iCs/>
          <w:lang w:val="fr-FR"/>
        </w:rPr>
        <w:t>cu</w:t>
      </w:r>
      <w:proofErr w:type="spellEnd"/>
      <w:r>
        <w:rPr>
          <w:rFonts w:ascii="Trebuchet MS" w:hAnsi="Trebuchet MS"/>
          <w:iCs/>
          <w:lang w:val="fr-FR"/>
        </w:rPr>
        <w:t xml:space="preserve"> FT-224_MAT </w:t>
      </w:r>
      <w:proofErr w:type="spellStart"/>
      <w:r>
        <w:rPr>
          <w:rFonts w:ascii="Trebuchet MS" w:hAnsi="Trebuchet MS"/>
          <w:iCs/>
          <w:lang w:val="fr-FR"/>
        </w:rPr>
        <w:t>ș</w:t>
      </w:r>
      <w:r w:rsidRPr="001C0C77">
        <w:rPr>
          <w:rFonts w:ascii="Trebuchet MS" w:hAnsi="Trebuchet MS"/>
          <w:iCs/>
          <w:lang w:val="fr-FR"/>
        </w:rPr>
        <w:t>i</w:t>
      </w:r>
      <w:proofErr w:type="spellEnd"/>
      <w:r w:rsidRPr="001C0C77">
        <w:rPr>
          <w:rFonts w:ascii="Trebuchet MS" w:hAnsi="Trebuchet MS"/>
          <w:iCs/>
          <w:lang w:val="fr-FR"/>
        </w:rPr>
        <w:t xml:space="preserve"> vor fi </w:t>
      </w:r>
      <w:proofErr w:type="spellStart"/>
      <w:r w:rsidRPr="001C0C77">
        <w:rPr>
          <w:rFonts w:ascii="Trebuchet MS" w:hAnsi="Trebuchet MS"/>
          <w:iCs/>
          <w:lang w:val="fr-FR"/>
        </w:rPr>
        <w:t>echipate</w:t>
      </w:r>
      <w:proofErr w:type="spellEnd"/>
      <w:r w:rsidRPr="001C0C77">
        <w:rPr>
          <w:rFonts w:ascii="Trebuchet MS" w:hAnsi="Trebuchet MS"/>
          <w:iCs/>
          <w:lang w:val="fr-FR"/>
        </w:rPr>
        <w:t xml:space="preserve"> </w:t>
      </w:r>
      <w:proofErr w:type="spellStart"/>
      <w:r w:rsidRPr="001C0C77">
        <w:rPr>
          <w:rFonts w:ascii="Trebuchet MS" w:hAnsi="Trebuchet MS"/>
          <w:iCs/>
          <w:lang w:val="fr-FR"/>
        </w:rPr>
        <w:t>cu</w:t>
      </w:r>
      <w:proofErr w:type="spellEnd"/>
      <w:r w:rsidRPr="001C0C77">
        <w:rPr>
          <w:rFonts w:ascii="Trebuchet MS" w:hAnsi="Trebuchet MS"/>
          <w:iCs/>
          <w:lang w:val="fr-FR"/>
        </w:rPr>
        <w:t xml:space="preserve"> </w:t>
      </w:r>
      <w:proofErr w:type="spellStart"/>
      <w:r w:rsidRPr="001C0C77">
        <w:rPr>
          <w:rFonts w:ascii="Trebuchet MS" w:hAnsi="Trebuchet MS"/>
          <w:iCs/>
          <w:lang w:val="fr-FR"/>
        </w:rPr>
        <w:t>clem</w:t>
      </w:r>
      <w:r>
        <w:rPr>
          <w:rFonts w:ascii="Trebuchet MS" w:hAnsi="Trebuchet MS"/>
          <w:iCs/>
          <w:lang w:val="fr-FR"/>
        </w:rPr>
        <w:t>e</w:t>
      </w:r>
      <w:proofErr w:type="spellEnd"/>
      <w:r>
        <w:rPr>
          <w:rFonts w:ascii="Trebuchet MS" w:hAnsi="Trebuchet MS"/>
          <w:iCs/>
          <w:lang w:val="fr-FR"/>
        </w:rPr>
        <w:t xml:space="preserve"> GSCC025. </w:t>
      </w:r>
      <w:proofErr w:type="spellStart"/>
      <w:r>
        <w:rPr>
          <w:rFonts w:ascii="Trebuchet MS" w:hAnsi="Trebuchet MS"/>
          <w:iCs/>
          <w:lang w:val="fr-FR"/>
        </w:rPr>
        <w:t>Ele</w:t>
      </w:r>
      <w:proofErr w:type="spellEnd"/>
      <w:r>
        <w:rPr>
          <w:rFonts w:ascii="Trebuchet MS" w:hAnsi="Trebuchet MS"/>
          <w:iCs/>
          <w:lang w:val="fr-FR"/>
        </w:rPr>
        <w:t xml:space="preserve"> se vor lega la </w:t>
      </w:r>
      <w:proofErr w:type="spellStart"/>
      <w:r>
        <w:rPr>
          <w:rFonts w:ascii="Trebuchet MS" w:hAnsi="Trebuchet MS"/>
          <w:iCs/>
          <w:lang w:val="fr-FR"/>
        </w:rPr>
        <w:t>câte</w:t>
      </w:r>
      <w:proofErr w:type="spellEnd"/>
      <w:r>
        <w:rPr>
          <w:rFonts w:ascii="Trebuchet MS" w:hAnsi="Trebuchet MS"/>
          <w:iCs/>
          <w:lang w:val="fr-FR"/>
        </w:rPr>
        <w:t xml:space="preserve"> o </w:t>
      </w:r>
      <w:proofErr w:type="spellStart"/>
      <w:r>
        <w:rPr>
          <w:rFonts w:ascii="Trebuchet MS" w:hAnsi="Trebuchet MS"/>
          <w:iCs/>
          <w:lang w:val="fr-FR"/>
        </w:rPr>
        <w:t>priză</w:t>
      </w:r>
      <w:proofErr w:type="spellEnd"/>
      <w:r>
        <w:rPr>
          <w:rFonts w:ascii="Trebuchet MS" w:hAnsi="Trebuchet MS"/>
          <w:iCs/>
          <w:lang w:val="fr-FR"/>
        </w:rPr>
        <w:t xml:space="preserve"> de </w:t>
      </w:r>
      <w:proofErr w:type="spellStart"/>
      <w:r>
        <w:rPr>
          <w:rFonts w:ascii="Trebuchet MS" w:hAnsi="Trebuchet MS"/>
          <w:iCs/>
          <w:lang w:val="fr-FR"/>
        </w:rPr>
        <w:t>pămâ</w:t>
      </w:r>
      <w:r w:rsidRPr="001C0C77">
        <w:rPr>
          <w:rFonts w:ascii="Trebuchet MS" w:hAnsi="Trebuchet MS"/>
          <w:iCs/>
          <w:lang w:val="fr-FR"/>
        </w:rPr>
        <w:t>nt</w:t>
      </w:r>
      <w:proofErr w:type="spellEnd"/>
      <w:r w:rsidRPr="001C0C77">
        <w:rPr>
          <w:rFonts w:ascii="Trebuchet MS" w:hAnsi="Trebuchet MS"/>
          <w:iCs/>
          <w:lang w:val="fr-FR"/>
        </w:rPr>
        <w:t xml:space="preserve"> de 4 </w:t>
      </w:r>
      <w:proofErr w:type="spellStart"/>
      <w:r w:rsidRPr="001C0C77">
        <w:rPr>
          <w:rFonts w:ascii="Trebuchet MS" w:hAnsi="Trebuchet MS"/>
          <w:iCs/>
          <w:lang w:val="fr-FR"/>
        </w:rPr>
        <w:t>ohmi</w:t>
      </w:r>
      <w:proofErr w:type="spellEnd"/>
      <w:r w:rsidRPr="001C0C77">
        <w:rPr>
          <w:rFonts w:ascii="Trebuchet MS" w:hAnsi="Trebuchet MS"/>
          <w:iCs/>
          <w:lang w:val="fr-FR"/>
        </w:rPr>
        <w:t>.</w:t>
      </w:r>
      <w:r>
        <w:rPr>
          <w:rFonts w:ascii="Trebuchet MS" w:hAnsi="Trebuchet MS"/>
          <w:iCs/>
          <w:lang w:val="fr-FR"/>
        </w:rPr>
        <w:t xml:space="preserve"> </w:t>
      </w:r>
    </w:p>
    <w:p w14:paraId="52DD7022" w14:textId="77777777" w:rsidR="001C0C77" w:rsidRPr="001C0C77" w:rsidRDefault="001C0C77" w:rsidP="001C0C77">
      <w:pPr>
        <w:spacing w:after="0" w:line="240" w:lineRule="auto"/>
        <w:jc w:val="both"/>
        <w:rPr>
          <w:rFonts w:ascii="Trebuchet MS" w:hAnsi="Trebuchet MS"/>
          <w:b/>
          <w:iCs/>
        </w:rPr>
      </w:pPr>
      <w:r w:rsidRPr="001C0C77">
        <w:rPr>
          <w:rFonts w:ascii="Trebuchet MS" w:hAnsi="Trebuchet MS"/>
          <w:b/>
          <w:iCs/>
        </w:rPr>
        <w:t>Suprafețe ocupate temporar:</w:t>
      </w:r>
    </w:p>
    <w:p w14:paraId="14239A2D" w14:textId="4656E44C" w:rsidR="001C0C77" w:rsidRPr="001C0C77" w:rsidRDefault="001C0C77" w:rsidP="001C0C77">
      <w:pPr>
        <w:spacing w:after="0" w:line="240" w:lineRule="auto"/>
        <w:jc w:val="both"/>
        <w:rPr>
          <w:rFonts w:ascii="Trebuchet MS" w:hAnsi="Trebuchet MS"/>
          <w:iCs/>
        </w:rPr>
      </w:pPr>
      <w:r w:rsidRPr="001C0C77">
        <w:rPr>
          <w:rFonts w:ascii="Trebuchet MS" w:hAnsi="Trebuchet MS"/>
          <w:iCs/>
        </w:rPr>
        <w:t>LEA MT    20 M</w:t>
      </w:r>
      <w:r>
        <w:rPr>
          <w:rFonts w:ascii="Trebuchet MS" w:hAnsi="Trebuchet MS"/>
          <w:iCs/>
        </w:rPr>
        <w:t xml:space="preserve"> X 3 M ( CULOAR DE LUCRU ) = </w:t>
      </w:r>
      <w:r w:rsidRPr="001C0C77">
        <w:rPr>
          <w:rFonts w:ascii="Trebuchet MS" w:hAnsi="Trebuchet MS"/>
          <w:iCs/>
        </w:rPr>
        <w:t xml:space="preserve"> 60 </w:t>
      </w:r>
      <w:r>
        <w:rPr>
          <w:rFonts w:ascii="Trebuchet MS" w:hAnsi="Trebuchet MS"/>
          <w:iCs/>
        </w:rPr>
        <w:t>mp</w:t>
      </w:r>
    </w:p>
    <w:p w14:paraId="34DE7150" w14:textId="0A89C34E" w:rsidR="001C0C77" w:rsidRPr="001C0C77" w:rsidRDefault="001C0C77" w:rsidP="001C0C77">
      <w:pPr>
        <w:spacing w:after="0" w:line="240" w:lineRule="auto"/>
        <w:jc w:val="both"/>
        <w:rPr>
          <w:rFonts w:ascii="Trebuchet MS" w:hAnsi="Trebuchet MS"/>
          <w:iCs/>
        </w:rPr>
      </w:pPr>
      <w:r w:rsidRPr="001C0C77">
        <w:rPr>
          <w:rFonts w:ascii="Trebuchet MS" w:hAnsi="Trebuchet MS"/>
          <w:iCs/>
        </w:rPr>
        <w:t xml:space="preserve">LES MT   950 M X 0,4 M ( LATIME SANT )  =     380 </w:t>
      </w:r>
      <w:r>
        <w:rPr>
          <w:rFonts w:ascii="Trebuchet MS" w:hAnsi="Trebuchet MS"/>
          <w:iCs/>
        </w:rPr>
        <w:t>mp</w:t>
      </w:r>
    </w:p>
    <w:p w14:paraId="54ADD00B" w14:textId="38576702" w:rsidR="001C0C77" w:rsidRPr="001C0C77" w:rsidRDefault="001C0C77" w:rsidP="001C0C77">
      <w:pPr>
        <w:spacing w:after="0" w:line="240" w:lineRule="auto"/>
        <w:jc w:val="both"/>
        <w:rPr>
          <w:rFonts w:ascii="Trebuchet MS" w:hAnsi="Trebuchet MS"/>
          <w:iCs/>
        </w:rPr>
      </w:pPr>
      <w:r w:rsidRPr="001C0C77">
        <w:rPr>
          <w:rFonts w:ascii="Trebuchet MS" w:hAnsi="Trebuchet MS"/>
          <w:iCs/>
        </w:rPr>
        <w:t>LES JT   1900 m x 0,4 m ( Latime sant )  =     760 mp</w:t>
      </w:r>
    </w:p>
    <w:p w14:paraId="2B1328DD" w14:textId="77777777" w:rsidR="001C0C77" w:rsidRPr="001C0C77" w:rsidRDefault="001C0C77" w:rsidP="001C0C77">
      <w:pPr>
        <w:spacing w:after="0" w:line="240" w:lineRule="auto"/>
        <w:jc w:val="both"/>
        <w:rPr>
          <w:rFonts w:ascii="Trebuchet MS" w:hAnsi="Trebuchet MS"/>
          <w:b/>
          <w:iCs/>
        </w:rPr>
      </w:pPr>
      <w:r w:rsidRPr="001C0C77">
        <w:rPr>
          <w:rFonts w:ascii="Trebuchet MS" w:hAnsi="Trebuchet MS"/>
          <w:iCs/>
        </w:rPr>
        <w:t xml:space="preserve">                           </w:t>
      </w:r>
      <w:r w:rsidRPr="001C0C77">
        <w:rPr>
          <w:rFonts w:ascii="Trebuchet MS" w:hAnsi="Trebuchet MS"/>
          <w:b/>
          <w:iCs/>
        </w:rPr>
        <w:t>TOTAL :  1200 mp</w:t>
      </w:r>
    </w:p>
    <w:p w14:paraId="19136B39" w14:textId="77777777" w:rsidR="001C0C77" w:rsidRPr="001C0C77" w:rsidRDefault="001C0C77" w:rsidP="001C0C77">
      <w:pPr>
        <w:spacing w:after="0" w:line="240" w:lineRule="auto"/>
        <w:jc w:val="both"/>
        <w:rPr>
          <w:rFonts w:ascii="Trebuchet MS" w:hAnsi="Trebuchet MS"/>
          <w:iCs/>
        </w:rPr>
      </w:pPr>
      <w:r w:rsidRPr="001C0C77">
        <w:rPr>
          <w:rFonts w:ascii="Trebuchet MS" w:hAnsi="Trebuchet MS"/>
          <w:iCs/>
        </w:rPr>
        <w:t>b) Suprafețe ocupate definitiv:</w:t>
      </w:r>
    </w:p>
    <w:p w14:paraId="19052162" w14:textId="7282B209" w:rsidR="001C0C77" w:rsidRPr="001C0C77" w:rsidRDefault="001C0C77" w:rsidP="001C0C77">
      <w:pPr>
        <w:spacing w:after="0" w:line="240" w:lineRule="auto"/>
        <w:jc w:val="both"/>
        <w:rPr>
          <w:rFonts w:ascii="Trebuchet MS" w:hAnsi="Trebuchet MS"/>
          <w:iCs/>
        </w:rPr>
      </w:pPr>
      <w:r>
        <w:rPr>
          <w:rFonts w:ascii="Trebuchet MS" w:hAnsi="Trebuchet MS"/>
          <w:iCs/>
        </w:rPr>
        <w:t xml:space="preserve">    2 buc stalpi LEA mt x 2 mp /stâlp  = </w:t>
      </w:r>
      <w:r w:rsidRPr="001C0C77">
        <w:rPr>
          <w:rFonts w:ascii="Trebuchet MS" w:hAnsi="Trebuchet MS"/>
          <w:iCs/>
        </w:rPr>
        <w:t xml:space="preserve"> 4 mp ,</w:t>
      </w:r>
    </w:p>
    <w:p w14:paraId="74DE5E80" w14:textId="7F5F0212" w:rsidR="001C0C77" w:rsidRPr="001C0C77" w:rsidRDefault="001C0C77" w:rsidP="001C0C77">
      <w:pPr>
        <w:spacing w:after="0" w:line="240" w:lineRule="auto"/>
        <w:jc w:val="both"/>
        <w:rPr>
          <w:rFonts w:ascii="Trebuchet MS" w:hAnsi="Trebuchet MS"/>
          <w:iCs/>
        </w:rPr>
      </w:pPr>
      <w:r>
        <w:rPr>
          <w:rFonts w:ascii="Trebuchet MS" w:hAnsi="Trebuchet MS"/>
          <w:iCs/>
        </w:rPr>
        <w:t xml:space="preserve">    20 buc CS  x 1 mp /casetă</w:t>
      </w:r>
      <w:r w:rsidRPr="001C0C77">
        <w:rPr>
          <w:rFonts w:ascii="Trebuchet MS" w:hAnsi="Trebuchet MS"/>
          <w:iCs/>
        </w:rPr>
        <w:t xml:space="preserve">           =  20 mp ,</w:t>
      </w:r>
    </w:p>
    <w:p w14:paraId="11DC53A8" w14:textId="6C4820B0" w:rsidR="001C0C77" w:rsidRPr="001C0C77" w:rsidRDefault="001C0C77" w:rsidP="001C0C77">
      <w:pPr>
        <w:spacing w:after="0" w:line="240" w:lineRule="auto"/>
        <w:jc w:val="both"/>
        <w:rPr>
          <w:rFonts w:ascii="Trebuchet MS" w:hAnsi="Trebuchet MS"/>
          <w:iCs/>
        </w:rPr>
      </w:pPr>
      <w:r>
        <w:rPr>
          <w:rFonts w:ascii="Trebuchet MS" w:hAnsi="Trebuchet MS"/>
          <w:iCs/>
        </w:rPr>
        <w:lastRenderedPageBreak/>
        <w:t xml:space="preserve">     </w:t>
      </w:r>
      <w:r w:rsidRPr="001C0C77">
        <w:rPr>
          <w:rFonts w:ascii="Trebuchet MS" w:hAnsi="Trebuchet MS"/>
          <w:iCs/>
        </w:rPr>
        <w:t xml:space="preserve"> </w:t>
      </w:r>
      <w:r>
        <w:rPr>
          <w:rFonts w:ascii="Trebuchet MS" w:hAnsi="Trebuchet MS"/>
          <w:iCs/>
        </w:rPr>
        <w:t>1 buc PTA</w:t>
      </w:r>
      <w:r w:rsidRPr="001C0C77">
        <w:rPr>
          <w:rFonts w:ascii="Trebuchet MS" w:hAnsi="Trebuchet MS"/>
          <w:iCs/>
        </w:rPr>
        <w:t xml:space="preserve"> x 2 mp           =   2 mp</w:t>
      </w:r>
    </w:p>
    <w:p w14:paraId="4C8210F3" w14:textId="196224F9" w:rsidR="001C0C77" w:rsidRPr="001C0C77" w:rsidRDefault="001C0C77" w:rsidP="001C0C77">
      <w:pPr>
        <w:spacing w:after="0" w:line="240" w:lineRule="auto"/>
        <w:jc w:val="both"/>
        <w:rPr>
          <w:rFonts w:ascii="Trebuchet MS" w:hAnsi="Trebuchet MS"/>
          <w:b/>
          <w:iCs/>
        </w:rPr>
      </w:pPr>
      <w:r>
        <w:rPr>
          <w:rFonts w:ascii="Trebuchet MS" w:hAnsi="Trebuchet MS"/>
          <w:iCs/>
        </w:rPr>
        <w:t xml:space="preserve">                </w:t>
      </w:r>
      <w:r w:rsidRPr="001C0C77">
        <w:rPr>
          <w:rFonts w:ascii="Trebuchet MS" w:hAnsi="Trebuchet MS"/>
          <w:b/>
          <w:iCs/>
        </w:rPr>
        <w:t>TOTAL :  26 mp</w:t>
      </w:r>
    </w:p>
    <w:p w14:paraId="003C3BE3" w14:textId="77777777" w:rsidR="008711E3" w:rsidRPr="008711E3" w:rsidRDefault="008711E3" w:rsidP="008711E3">
      <w:pPr>
        <w:spacing w:after="0" w:line="240" w:lineRule="auto"/>
        <w:jc w:val="both"/>
        <w:rPr>
          <w:rFonts w:ascii="Trebuchet MS" w:hAnsi="Trebuchet MS"/>
          <w:iCs/>
        </w:rPr>
      </w:pPr>
      <w:r w:rsidRPr="008711E3">
        <w:rPr>
          <w:rFonts w:ascii="Trebuchet MS" w:hAnsi="Trebuchet MS"/>
          <w:iCs/>
        </w:rPr>
        <w:t>PTA 20/0,4 kV 100kVA proiectat :  1 buc</w:t>
      </w:r>
    </w:p>
    <w:p w14:paraId="21D22D3D" w14:textId="3F6C7441" w:rsidR="008711E3" w:rsidRPr="008711E3" w:rsidRDefault="008711E3" w:rsidP="008711E3">
      <w:pPr>
        <w:spacing w:after="0" w:line="240" w:lineRule="auto"/>
        <w:jc w:val="both"/>
        <w:rPr>
          <w:rFonts w:ascii="Trebuchet MS" w:hAnsi="Trebuchet MS"/>
          <w:iCs/>
        </w:rPr>
      </w:pPr>
      <w:r>
        <w:rPr>
          <w:rFonts w:ascii="Trebuchet MS" w:hAnsi="Trebuchet MS"/>
          <w:iCs/>
        </w:rPr>
        <w:t>- LEA 20 KV proiectată</w:t>
      </w:r>
      <w:r w:rsidRPr="008711E3">
        <w:rPr>
          <w:rFonts w:ascii="Trebuchet MS" w:hAnsi="Trebuchet MS"/>
          <w:iCs/>
        </w:rPr>
        <w:t>: L= 0,020 km</w:t>
      </w:r>
    </w:p>
    <w:p w14:paraId="171E325D" w14:textId="3676E397" w:rsidR="008711E3" w:rsidRPr="008711E3" w:rsidRDefault="008711E3" w:rsidP="008711E3">
      <w:pPr>
        <w:spacing w:after="0" w:line="240" w:lineRule="auto"/>
        <w:jc w:val="both"/>
        <w:rPr>
          <w:rFonts w:ascii="Trebuchet MS" w:hAnsi="Trebuchet MS"/>
          <w:iCs/>
        </w:rPr>
      </w:pPr>
      <w:r>
        <w:rPr>
          <w:rFonts w:ascii="Trebuchet MS" w:hAnsi="Trebuchet MS"/>
          <w:iCs/>
        </w:rPr>
        <w:t>- LES 20kV proiectată</w:t>
      </w:r>
      <w:r w:rsidRPr="008711E3">
        <w:rPr>
          <w:rFonts w:ascii="Trebuchet MS" w:hAnsi="Trebuchet MS"/>
          <w:iCs/>
        </w:rPr>
        <w:t xml:space="preserve"> : L=0,950 km</w:t>
      </w:r>
    </w:p>
    <w:p w14:paraId="7C7EDA4C" w14:textId="1EF9A3A7" w:rsidR="008711E3" w:rsidRPr="008711E3" w:rsidRDefault="008711E3" w:rsidP="008711E3">
      <w:pPr>
        <w:spacing w:after="0" w:line="240" w:lineRule="auto"/>
        <w:jc w:val="both"/>
        <w:rPr>
          <w:rFonts w:ascii="Trebuchet MS" w:hAnsi="Trebuchet MS"/>
          <w:iCs/>
        </w:rPr>
      </w:pPr>
      <w:r>
        <w:rPr>
          <w:rFonts w:ascii="Trebuchet MS" w:hAnsi="Trebuchet MS"/>
          <w:iCs/>
        </w:rPr>
        <w:t>- LES 0,4 KV proiectată</w:t>
      </w:r>
      <w:r w:rsidRPr="008711E3">
        <w:rPr>
          <w:rFonts w:ascii="Trebuchet MS" w:hAnsi="Trebuchet MS"/>
          <w:iCs/>
        </w:rPr>
        <w:t xml:space="preserve"> : L=1,900 km</w:t>
      </w:r>
    </w:p>
    <w:p w14:paraId="777A02A9" w14:textId="3D7FF177" w:rsidR="006C63CF" w:rsidRPr="003D0105" w:rsidRDefault="008711E3" w:rsidP="003D0105">
      <w:pPr>
        <w:spacing w:after="0" w:line="240" w:lineRule="auto"/>
        <w:jc w:val="both"/>
        <w:rPr>
          <w:rFonts w:ascii="Trebuchet MS" w:hAnsi="Trebuchet MS"/>
          <w:iCs/>
        </w:rPr>
      </w:pPr>
      <w:r w:rsidRPr="008711E3">
        <w:rPr>
          <w:rFonts w:ascii="Trebuchet MS" w:hAnsi="Trebuchet MS"/>
          <w:iCs/>
          <w:lang w:val="it-IT"/>
        </w:rPr>
        <w:t>- Casete stradale : 20 buc.</w:t>
      </w:r>
      <w:r w:rsidRPr="008711E3">
        <w:rPr>
          <w:rFonts w:ascii="Trebuchet MS" w:hAnsi="Trebuchet MS"/>
          <w:bCs/>
          <w:iCs/>
          <w:lang w:val="it-IT"/>
        </w:rPr>
        <w:t xml:space="preserve">                                                     </w:t>
      </w:r>
    </w:p>
    <w:p w14:paraId="5051B388" w14:textId="77777777" w:rsidR="002E3A11" w:rsidRDefault="002E3A11" w:rsidP="0069237F">
      <w:pPr>
        <w:spacing w:after="0" w:line="240" w:lineRule="auto"/>
        <w:jc w:val="both"/>
        <w:rPr>
          <w:rFonts w:ascii="Trebuchet MS" w:hAnsi="Trebuchet MS"/>
          <w:b/>
        </w:rPr>
      </w:pPr>
    </w:p>
    <w:p w14:paraId="5888D6D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Utilități:</w:t>
      </w:r>
    </w:p>
    <w:p w14:paraId="14A7FD75" w14:textId="0F42EAAE" w:rsidR="0069237F" w:rsidRPr="0069237F" w:rsidRDefault="0069237F" w:rsidP="0069237F">
      <w:pPr>
        <w:spacing w:after="0" w:line="240" w:lineRule="auto"/>
        <w:jc w:val="both"/>
        <w:rPr>
          <w:rFonts w:ascii="Trebuchet MS" w:hAnsi="Trebuchet MS"/>
        </w:rPr>
      </w:pPr>
      <w:r w:rsidRPr="0069237F">
        <w:rPr>
          <w:rFonts w:ascii="Trebuchet MS" w:hAnsi="Trebuchet MS"/>
          <w:b/>
        </w:rPr>
        <w:t>Alimentarea cu apă</w:t>
      </w:r>
      <w:r w:rsidRPr="0069237F">
        <w:rPr>
          <w:rFonts w:ascii="Trebuchet MS" w:hAnsi="Trebuchet MS"/>
        </w:rPr>
        <w:t xml:space="preserve">  - </w:t>
      </w:r>
      <w:r w:rsidR="003D0105">
        <w:rPr>
          <w:rFonts w:ascii="Trebuchet MS" w:hAnsi="Trebuchet MS"/>
        </w:rPr>
        <w:t>nu este cazul</w:t>
      </w:r>
      <w:r w:rsidRPr="0069237F">
        <w:rPr>
          <w:rFonts w:ascii="Trebuchet MS" w:hAnsi="Trebuchet MS"/>
        </w:rPr>
        <w:t>.</w:t>
      </w:r>
    </w:p>
    <w:p w14:paraId="23E70B43" w14:textId="33514993" w:rsidR="0069237F" w:rsidRPr="00A238A2" w:rsidRDefault="0069237F" w:rsidP="0069237F">
      <w:pPr>
        <w:spacing w:after="0" w:line="240" w:lineRule="auto"/>
        <w:jc w:val="both"/>
        <w:rPr>
          <w:rFonts w:ascii="Trebuchet MS" w:hAnsi="Trebuchet MS"/>
          <w:b/>
        </w:rPr>
      </w:pPr>
      <w:r w:rsidRPr="0069237F">
        <w:rPr>
          <w:rFonts w:ascii="Trebuchet MS" w:hAnsi="Trebuchet MS"/>
          <w:b/>
        </w:rPr>
        <w:t xml:space="preserve">Evacuarea apelor uzate – </w:t>
      </w:r>
      <w:r w:rsidR="003D0105">
        <w:rPr>
          <w:rFonts w:ascii="Trebuchet MS" w:hAnsi="Trebuchet MS"/>
          <w:lang w:val="it-IT"/>
        </w:rPr>
        <w:t>nu este cazul</w:t>
      </w:r>
      <w:r w:rsidR="003425F0">
        <w:rPr>
          <w:rFonts w:ascii="Trebuchet MS" w:hAnsi="Trebuchet MS"/>
          <w:lang w:val="it-IT"/>
        </w:rPr>
        <w:t>.</w:t>
      </w:r>
    </w:p>
    <w:p w14:paraId="296851B2" w14:textId="0B039B5F" w:rsidR="00776C2F" w:rsidRPr="00A238A2" w:rsidRDefault="0069237F" w:rsidP="0069237F">
      <w:pPr>
        <w:spacing w:after="0" w:line="240" w:lineRule="auto"/>
        <w:jc w:val="both"/>
        <w:rPr>
          <w:rFonts w:ascii="Trebuchet MS" w:hAnsi="Trebuchet MS"/>
          <w:bCs/>
        </w:rPr>
      </w:pPr>
      <w:r w:rsidRPr="0069237F">
        <w:rPr>
          <w:rFonts w:ascii="Trebuchet MS" w:hAnsi="Trebuchet MS"/>
          <w:b/>
          <w:bCs/>
        </w:rPr>
        <w:t>Organizarea de șantier –</w:t>
      </w:r>
      <w:r w:rsidRPr="0069237F">
        <w:rPr>
          <w:rFonts w:ascii="Trebuchet MS" w:hAnsi="Trebuchet MS"/>
          <w:lang w:val="en-US"/>
        </w:rPr>
        <w:t xml:space="preserve"> </w:t>
      </w:r>
      <w:r w:rsidR="00313301">
        <w:rPr>
          <w:rFonts w:ascii="Trebuchet MS" w:hAnsi="Trebuchet MS"/>
          <w:bCs/>
        </w:rPr>
        <w:t>se va reliza în incinta amplasamentului</w:t>
      </w:r>
      <w:r w:rsidRPr="0069237F">
        <w:rPr>
          <w:rFonts w:ascii="Trebuchet MS" w:hAnsi="Trebuchet MS"/>
          <w:bCs/>
        </w:rPr>
        <w:t>;</w:t>
      </w:r>
    </w:p>
    <w:p w14:paraId="4C67DF90"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b) </w:t>
      </w:r>
      <w:r w:rsidRPr="0069237F">
        <w:rPr>
          <w:rFonts w:ascii="Trebuchet MS" w:hAnsi="Trebuchet MS"/>
          <w:i/>
        </w:rPr>
        <w:t>cumularea cu alte proiecte existente și /sau aprobate</w:t>
      </w:r>
      <w:r w:rsidRPr="0069237F">
        <w:rPr>
          <w:rFonts w:ascii="Trebuchet MS" w:hAnsi="Trebuchet MS"/>
        </w:rPr>
        <w:t>: nu este cazul.</w:t>
      </w:r>
    </w:p>
    <w:p w14:paraId="47F86490" w14:textId="66C7CC71" w:rsidR="0069237F" w:rsidRPr="0069237F" w:rsidRDefault="0069237F" w:rsidP="0069237F">
      <w:pPr>
        <w:spacing w:after="0" w:line="240" w:lineRule="auto"/>
        <w:jc w:val="both"/>
        <w:rPr>
          <w:rFonts w:ascii="Trebuchet MS" w:hAnsi="Trebuchet MS"/>
          <w:lang w:val="en-US"/>
        </w:rPr>
      </w:pPr>
      <w:r w:rsidRPr="0069237F">
        <w:rPr>
          <w:rFonts w:ascii="Trebuchet MS" w:hAnsi="Trebuchet MS"/>
          <w:i/>
        </w:rPr>
        <w:t>c</w:t>
      </w:r>
      <w:r w:rsidRPr="0069237F">
        <w:rPr>
          <w:rFonts w:ascii="Trebuchet MS" w:hAnsi="Trebuchet MS"/>
        </w:rPr>
        <w:t xml:space="preserve">) </w:t>
      </w:r>
      <w:r w:rsidRPr="0069237F">
        <w:rPr>
          <w:rFonts w:ascii="Trebuchet MS" w:hAnsi="Trebuchet MS"/>
          <w:i/>
        </w:rPr>
        <w:t>utilizarea resurselor naturale, în special a solului, a terenurilor, a apei și a biodiversității</w:t>
      </w:r>
      <w:r w:rsidRPr="0069237F">
        <w:rPr>
          <w:rFonts w:ascii="Trebuchet MS" w:hAnsi="Trebuchet MS"/>
        </w:rPr>
        <w:t xml:space="preserve"> : </w:t>
      </w:r>
      <w:r w:rsidR="00313301">
        <w:rPr>
          <w:rFonts w:ascii="Trebuchet MS" w:hAnsi="Trebuchet MS"/>
          <w:lang w:val="en-US"/>
        </w:rPr>
        <w:t xml:space="preserve">nu </w:t>
      </w:r>
      <w:proofErr w:type="spellStart"/>
      <w:r w:rsidR="00313301">
        <w:rPr>
          <w:rFonts w:ascii="Trebuchet MS" w:hAnsi="Trebuchet MS"/>
          <w:lang w:val="en-US"/>
        </w:rPr>
        <w:t>este</w:t>
      </w:r>
      <w:proofErr w:type="spellEnd"/>
      <w:r w:rsidR="00313301">
        <w:rPr>
          <w:rFonts w:ascii="Trebuchet MS" w:hAnsi="Trebuchet MS"/>
          <w:lang w:val="en-US"/>
        </w:rPr>
        <w:t xml:space="preserve"> </w:t>
      </w:r>
      <w:proofErr w:type="spellStart"/>
      <w:r w:rsidR="00313301">
        <w:rPr>
          <w:rFonts w:ascii="Trebuchet MS" w:hAnsi="Trebuchet MS"/>
          <w:lang w:val="en-US"/>
        </w:rPr>
        <w:t>cazul</w:t>
      </w:r>
      <w:proofErr w:type="spellEnd"/>
      <w:r w:rsidRPr="0069237F">
        <w:rPr>
          <w:rFonts w:ascii="Trebuchet MS" w:hAnsi="Trebuchet MS"/>
          <w:lang w:val="en-US"/>
        </w:rPr>
        <w:t>.</w:t>
      </w:r>
    </w:p>
    <w:p w14:paraId="1F36CC92" w14:textId="77777777" w:rsidR="0069237F" w:rsidRPr="0069237F" w:rsidRDefault="0069237F" w:rsidP="0069237F">
      <w:pPr>
        <w:spacing w:after="0" w:line="240" w:lineRule="auto"/>
        <w:jc w:val="both"/>
        <w:rPr>
          <w:rFonts w:ascii="Trebuchet MS" w:hAnsi="Trebuchet MS"/>
          <w:i/>
        </w:rPr>
      </w:pPr>
      <w:r w:rsidRPr="0069237F">
        <w:rPr>
          <w:rFonts w:ascii="Trebuchet MS" w:hAnsi="Trebuchet MS"/>
          <w:i/>
        </w:rPr>
        <w:t xml:space="preserve"> d) cantitatea și tipurile de deseuri generate/gestionate:  </w:t>
      </w:r>
    </w:p>
    <w:p w14:paraId="1452B1DE"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În timpul execuției lucrărilor rezultă deșeuri menajere și deșeuri din construcții, care vor fi valorificate/eliminate prin agenți economici autorizați. </w:t>
      </w:r>
    </w:p>
    <w:p w14:paraId="437E474C"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Toate deșeurile generate în timpul lucrărilor de execuție se vor colecta/depozita în spații special amenajate, pe categorii de deșeuri și se vor preda către operatori autorizați pentru valorificare/eliminare.</w:t>
      </w:r>
    </w:p>
    <w:p w14:paraId="5E820A8B" w14:textId="33F078A7" w:rsidR="0069237F" w:rsidRDefault="0069237F" w:rsidP="0069237F">
      <w:pPr>
        <w:spacing w:after="0" w:line="240" w:lineRule="auto"/>
        <w:jc w:val="both"/>
        <w:rPr>
          <w:rFonts w:ascii="Trebuchet MS" w:hAnsi="Trebuchet MS"/>
          <w:bCs/>
        </w:rPr>
      </w:pPr>
      <w:r w:rsidRPr="0069237F">
        <w:rPr>
          <w:rFonts w:ascii="Trebuchet MS" w:hAnsi="Trebuchet MS"/>
          <w:bCs/>
        </w:rPr>
        <w:t xml:space="preserve">Se estimează următoarele </w:t>
      </w:r>
      <w:r w:rsidR="003425F0">
        <w:rPr>
          <w:rFonts w:ascii="Trebuchet MS" w:hAnsi="Trebuchet MS"/>
          <w:bCs/>
        </w:rPr>
        <w:t>tipuri</w:t>
      </w:r>
      <w:r w:rsidRPr="0069237F">
        <w:rPr>
          <w:rFonts w:ascii="Trebuchet MS" w:hAnsi="Trebuchet MS"/>
          <w:bCs/>
        </w:rPr>
        <w:t xml:space="preserve"> de deșeuri produse:</w:t>
      </w:r>
    </w:p>
    <w:p w14:paraId="4C8B566C" w14:textId="503CFA7C" w:rsidR="0069237F" w:rsidRPr="00313301" w:rsidRDefault="00313301" w:rsidP="0069237F">
      <w:pPr>
        <w:spacing w:after="0" w:line="240" w:lineRule="auto"/>
        <w:jc w:val="both"/>
        <w:rPr>
          <w:rFonts w:ascii="Trebuchet MS" w:hAnsi="Trebuchet MS"/>
          <w:lang w:val="it-IT"/>
        </w:rPr>
      </w:pPr>
      <w:r>
        <w:rPr>
          <w:rFonts w:ascii="Trebuchet MS" w:hAnsi="Trebuchet MS"/>
          <w:lang w:val="it-IT"/>
        </w:rPr>
        <w:t xml:space="preserve"> Deșeu </w:t>
      </w:r>
      <w:r w:rsidRPr="00313301">
        <w:rPr>
          <w:rFonts w:ascii="Trebuchet MS" w:hAnsi="Trebuchet MS"/>
          <w:lang w:val="it-IT"/>
        </w:rPr>
        <w:t xml:space="preserve"> sârmă</w:t>
      </w:r>
      <w:r>
        <w:rPr>
          <w:rFonts w:ascii="Trebuchet MS" w:hAnsi="Trebuchet MS"/>
          <w:lang w:val="it-IT"/>
        </w:rPr>
        <w:t xml:space="preserve"> </w:t>
      </w:r>
      <w:r w:rsidRPr="00313301">
        <w:rPr>
          <w:rFonts w:ascii="Trebuchet MS" w:hAnsi="Trebuchet MS"/>
          <w:lang w:val="it-IT"/>
        </w:rPr>
        <w:t>17 04 02</w:t>
      </w:r>
      <w:r>
        <w:rPr>
          <w:rFonts w:ascii="Trebuchet MS" w:hAnsi="Trebuchet MS"/>
          <w:lang w:val="it-IT"/>
        </w:rPr>
        <w:t xml:space="preserve"> – 10 kg</w:t>
      </w:r>
    </w:p>
    <w:p w14:paraId="187F533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i/>
        </w:rPr>
        <w:t xml:space="preserve"> e)poluarea și alte efecte negative - </w:t>
      </w:r>
      <w:r w:rsidRPr="0069237F">
        <w:rPr>
          <w:rFonts w:ascii="Trebuchet MS" w:hAnsi="Trebuchet MS"/>
        </w:rPr>
        <w:t>emisiile vor rezulta în perioada de execuție a lucrărilor, din surse mobile (mijloacele folosite la transportul materialelor), din lucrările efective realizate pentru executarea proiectului. Se preconizează că nu va depăși nivelul prevăzut de SR 10009/2017 - “Acustica. Limite admisibile ale nivelului de zgomot din mediul ambiant;</w:t>
      </w:r>
    </w:p>
    <w:p w14:paraId="67A8209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w:t>
      </w:r>
      <w:r w:rsidRPr="0069237F">
        <w:rPr>
          <w:rFonts w:ascii="Trebuchet MS" w:hAnsi="Trebuchet MS"/>
          <w:i/>
        </w:rPr>
        <w:t>f) riscul de accidente majore și/sau dezastre relevante pentru proiectul în cauză, inclusiv cele cauzate de schimbările climatice, conform informațiilor științifice</w:t>
      </w:r>
      <w:r w:rsidRPr="0069237F">
        <w:rPr>
          <w:rFonts w:ascii="Trebuchet MS" w:hAnsi="Trebuchet MS"/>
        </w:rPr>
        <w:t xml:space="preserve"> – minor.</w:t>
      </w:r>
    </w:p>
    <w:p w14:paraId="37F86414" w14:textId="25339504" w:rsidR="0069237F" w:rsidRPr="00313301" w:rsidRDefault="0069237F" w:rsidP="0069237F">
      <w:pPr>
        <w:spacing w:after="0" w:line="240" w:lineRule="auto"/>
        <w:jc w:val="both"/>
        <w:rPr>
          <w:rFonts w:ascii="Trebuchet MS" w:hAnsi="Trebuchet MS"/>
          <w:color w:val="FF0000"/>
        </w:rPr>
      </w:pPr>
      <w:r w:rsidRPr="0069237F">
        <w:rPr>
          <w:rFonts w:ascii="Trebuchet MS" w:hAnsi="Trebuchet MS"/>
        </w:rPr>
        <w:t xml:space="preserve"> g) </w:t>
      </w:r>
      <w:r w:rsidRPr="0069237F">
        <w:rPr>
          <w:rFonts w:ascii="Trebuchet MS" w:hAnsi="Trebuchet MS"/>
          <w:i/>
        </w:rPr>
        <w:t xml:space="preserve">riscurile pentru sănătatea umană – de exemplu, din cauza contaminării apei sau a poluării atmosferice - </w:t>
      </w:r>
      <w:r w:rsidRPr="0069237F">
        <w:rPr>
          <w:rFonts w:ascii="Trebuchet MS" w:hAnsi="Trebuchet MS"/>
        </w:rPr>
        <w:t xml:space="preserve"> conform punctului de vedere înregistrat la </w:t>
      </w:r>
      <w:r w:rsidRPr="00313301">
        <w:rPr>
          <w:rFonts w:ascii="Trebuchet MS" w:hAnsi="Trebuchet MS"/>
          <w:color w:val="FF0000"/>
        </w:rPr>
        <w:t>APM Tulcea cu nr.</w:t>
      </w:r>
      <w:r w:rsidR="00220E09" w:rsidRPr="00313301">
        <w:rPr>
          <w:rFonts w:ascii="Trebuchet MS" w:hAnsi="Trebuchet MS"/>
          <w:color w:val="FF0000"/>
        </w:rPr>
        <w:t>917/22.01.2024</w:t>
      </w:r>
      <w:r w:rsidRPr="00313301">
        <w:rPr>
          <w:rFonts w:ascii="Trebuchet MS" w:hAnsi="Trebuchet MS"/>
          <w:color w:val="FF0000"/>
        </w:rPr>
        <w:t xml:space="preserve"> emis de DSPJ T</w:t>
      </w:r>
      <w:r w:rsidR="00220E09" w:rsidRPr="00313301">
        <w:rPr>
          <w:rFonts w:ascii="Trebuchet MS" w:hAnsi="Trebuchet MS"/>
          <w:color w:val="FF0000"/>
        </w:rPr>
        <w:t xml:space="preserve">ulcea </w:t>
      </w:r>
      <w:r w:rsidRPr="00313301">
        <w:rPr>
          <w:rFonts w:ascii="Trebuchet MS" w:hAnsi="Trebuchet MS"/>
          <w:color w:val="FF0000"/>
        </w:rPr>
        <w:t>.</w:t>
      </w:r>
    </w:p>
    <w:p w14:paraId="7DD3A75D" w14:textId="77777777" w:rsidR="002E3A11" w:rsidRDefault="002E3A11" w:rsidP="0069237F">
      <w:pPr>
        <w:spacing w:after="0" w:line="240" w:lineRule="auto"/>
        <w:jc w:val="both"/>
        <w:rPr>
          <w:rFonts w:ascii="Trebuchet MS" w:hAnsi="Trebuchet MS"/>
          <w:b/>
        </w:rPr>
      </w:pPr>
    </w:p>
    <w:p w14:paraId="4F2437D2"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2) Amplasarea proiectului</w:t>
      </w:r>
    </w:p>
    <w:p w14:paraId="3B7E43FD" w14:textId="4F3CE7DB"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a) </w:t>
      </w:r>
      <w:r w:rsidRPr="0069237F">
        <w:rPr>
          <w:rFonts w:ascii="Trebuchet MS" w:hAnsi="Trebuchet MS"/>
          <w:i/>
        </w:rPr>
        <w:t>Utilizarea actuală și aprobată a terenurilor</w:t>
      </w:r>
      <w:r w:rsidRPr="0069237F">
        <w:rPr>
          <w:rFonts w:ascii="Trebuchet MS" w:hAnsi="Trebuchet MS"/>
        </w:rPr>
        <w:t>: amplasamentul este situat</w:t>
      </w:r>
      <w:r w:rsidR="00220E09" w:rsidRPr="00220E09">
        <w:rPr>
          <w:rFonts w:ascii="Trebuchet MS" w:hAnsi="Trebuchet MS"/>
        </w:rPr>
        <w:t xml:space="preserve"> în </w:t>
      </w:r>
      <w:r w:rsidR="00313301" w:rsidRPr="00313301">
        <w:rPr>
          <w:rFonts w:ascii="Trebuchet MS" w:hAnsi="Trebuchet MS"/>
        </w:rPr>
        <w:t>propus a se realiza în intravilan sat Luncavița, com. Luncavița, identificat prin nr. cadastral 41741, DS 81/3 – str. Grănicerului – nr. cadastral 34246, DS 789/1 – str.Movilei – nr. cad.33227, jud. Tulcea</w:t>
      </w:r>
      <w:r w:rsidRPr="0069237F">
        <w:rPr>
          <w:rFonts w:ascii="Trebuchet MS" w:hAnsi="Trebuchet MS"/>
        </w:rPr>
        <w:t xml:space="preserve"> conform C</w:t>
      </w:r>
      <w:r w:rsidR="00220E09">
        <w:rPr>
          <w:rFonts w:ascii="Trebuchet MS" w:hAnsi="Trebuchet MS"/>
        </w:rPr>
        <w:t xml:space="preserve">ertificatului de Urbanism nr. </w:t>
      </w:r>
      <w:r w:rsidR="00313301">
        <w:rPr>
          <w:rFonts w:ascii="Trebuchet MS" w:hAnsi="Trebuchet MS"/>
        </w:rPr>
        <w:t>11 din 11.03.2024</w:t>
      </w:r>
      <w:r w:rsidR="00220E09">
        <w:rPr>
          <w:rFonts w:ascii="Trebuchet MS" w:hAnsi="Trebuchet MS"/>
        </w:rPr>
        <w:t xml:space="preserve">, emis de Primăria comunei </w:t>
      </w:r>
      <w:r w:rsidR="00313301">
        <w:rPr>
          <w:rFonts w:ascii="Trebuchet MS" w:hAnsi="Trebuchet MS"/>
        </w:rPr>
        <w:t>Luncavița</w:t>
      </w:r>
      <w:r w:rsidRPr="0069237F">
        <w:rPr>
          <w:rFonts w:ascii="Trebuchet MS" w:hAnsi="Trebuchet MS"/>
        </w:rPr>
        <w:t xml:space="preserve">, cu folosința actuală: </w:t>
      </w:r>
      <w:r w:rsidR="00313301">
        <w:rPr>
          <w:rFonts w:ascii="Trebuchet MS" w:hAnsi="Trebuchet MS"/>
        </w:rPr>
        <w:t>drum</w:t>
      </w:r>
      <w:r w:rsidRPr="0069237F">
        <w:rPr>
          <w:rFonts w:ascii="Trebuchet MS" w:hAnsi="Trebuchet MS"/>
        </w:rPr>
        <w:t>.</w:t>
      </w:r>
    </w:p>
    <w:p w14:paraId="76030C6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b) </w:t>
      </w:r>
      <w:r w:rsidRPr="0069237F">
        <w:rPr>
          <w:rFonts w:ascii="Trebuchet MS" w:hAnsi="Trebuchet MS"/>
          <w:i/>
        </w:rPr>
        <w:t>bogăția, disponibilitatea, calitatea și capacitatea de regenerare relative ale resurselor naturale, inclusiv solul, terenurile, apa, biodiversitatea, din zonă și din subteranul acesteia</w:t>
      </w:r>
      <w:r w:rsidRPr="0069237F">
        <w:rPr>
          <w:rFonts w:ascii="Trebuchet MS" w:hAnsi="Trebuchet MS"/>
        </w:rPr>
        <w:t xml:space="preserve"> – nu este cazul</w:t>
      </w:r>
      <w:r w:rsidRPr="0069237F">
        <w:rPr>
          <w:rFonts w:ascii="Trebuchet MS" w:hAnsi="Trebuchet MS"/>
          <w:lang w:val="en-US"/>
        </w:rPr>
        <w:t>.</w:t>
      </w:r>
    </w:p>
    <w:p w14:paraId="6E01021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c) </w:t>
      </w:r>
      <w:r w:rsidRPr="0069237F">
        <w:rPr>
          <w:rFonts w:ascii="Trebuchet MS" w:hAnsi="Trebuchet MS"/>
          <w:i/>
        </w:rPr>
        <w:t>capacitatea de absorbție mediului natural, acordându-se o atenție specială următoarelor zone</w:t>
      </w:r>
      <w:r w:rsidRPr="0069237F">
        <w:rPr>
          <w:rFonts w:ascii="Trebuchet MS" w:hAnsi="Trebuchet MS"/>
        </w:rPr>
        <w:t>:</w:t>
      </w:r>
    </w:p>
    <w:p w14:paraId="37BB4C9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umede, zone riverane, guri ale râurilor – nu este cazul</w:t>
      </w:r>
    </w:p>
    <w:p w14:paraId="2775CA9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costiere și mediul marin – nu este cazul;</w:t>
      </w:r>
    </w:p>
    <w:p w14:paraId="6CE8FFBB"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montane și forestiere – nu este cazul;</w:t>
      </w:r>
    </w:p>
    <w:p w14:paraId="41A787B8" w14:textId="6170FE3F"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-arii naturale protejate de interes național, comunitar, international – </w:t>
      </w:r>
      <w:r w:rsidR="00AF6043">
        <w:rPr>
          <w:rFonts w:ascii="Trebuchet MS" w:hAnsi="Trebuchet MS"/>
        </w:rPr>
        <w:t>nu este cazul</w:t>
      </w:r>
      <w:r w:rsidRPr="0069237F">
        <w:rPr>
          <w:rFonts w:ascii="Trebuchet MS" w:hAnsi="Trebuchet MS"/>
        </w:rPr>
        <w:t>;</w:t>
      </w:r>
    </w:p>
    <w:p w14:paraId="530E6F24" w14:textId="033B2029"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r w:rsidRPr="0069237F">
        <w:rPr>
          <w:rFonts w:ascii="Trebuchet MS" w:hAnsi="Trebuchet MS"/>
        </w:rPr>
        <w:lastRenderedPageBreak/>
        <w:t xml:space="preserve">instituite conform prevederilor legislației din domeniul apelor, precum și a celei privind caracterul și mărimea zonelor de protecție sanitară și hidrogeologică – </w:t>
      </w:r>
      <w:r w:rsidR="00AF6043">
        <w:rPr>
          <w:rFonts w:ascii="Trebuchet MS" w:hAnsi="Trebuchet MS"/>
        </w:rPr>
        <w:t>nu este cazul</w:t>
      </w:r>
      <w:r w:rsidRPr="0069237F">
        <w:rPr>
          <w:rFonts w:ascii="Trebuchet MS" w:hAnsi="Trebuchet MS"/>
        </w:rPr>
        <w:t>;</w:t>
      </w:r>
    </w:p>
    <w:p w14:paraId="6BCA94F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55C290B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zonele cu o densitate mare a populației – nu este cazul;</w:t>
      </w:r>
    </w:p>
    <w:p w14:paraId="2863201C" w14:textId="60CB387D" w:rsidR="002E3A11" w:rsidRPr="00AD0E65" w:rsidRDefault="0069237F" w:rsidP="0069237F">
      <w:pPr>
        <w:spacing w:after="0" w:line="240" w:lineRule="auto"/>
        <w:jc w:val="both"/>
        <w:rPr>
          <w:rFonts w:ascii="Trebuchet MS" w:hAnsi="Trebuchet MS"/>
        </w:rPr>
      </w:pPr>
      <w:r w:rsidRPr="0069237F">
        <w:rPr>
          <w:rFonts w:ascii="Trebuchet MS" w:hAnsi="Trebuchet MS"/>
        </w:rPr>
        <w:t xml:space="preserve">-peisaje și situri importante din punct de vedere istoric, cultural sau arheologic –  conform p.d.v. nr. </w:t>
      </w:r>
      <w:r w:rsidR="00AF6043" w:rsidRPr="00AD0E65">
        <w:rPr>
          <w:rFonts w:ascii="Trebuchet MS" w:hAnsi="Trebuchet MS"/>
          <w:color w:val="FF0000"/>
        </w:rPr>
        <w:t>06/03.01.2024</w:t>
      </w:r>
      <w:r w:rsidRPr="0069237F">
        <w:rPr>
          <w:rFonts w:ascii="Trebuchet MS" w:hAnsi="Trebuchet MS"/>
        </w:rPr>
        <w:t xml:space="preserve">, înregistrat la APM Tulcea cu nr. </w:t>
      </w:r>
      <w:r w:rsidR="00AF6043">
        <w:rPr>
          <w:rFonts w:ascii="Trebuchet MS" w:hAnsi="Trebuchet MS"/>
        </w:rPr>
        <w:t>19/03.01.2024</w:t>
      </w:r>
      <w:r w:rsidRPr="0069237F">
        <w:rPr>
          <w:rFonts w:ascii="Trebuchet MS" w:hAnsi="Trebuchet MS"/>
        </w:rPr>
        <w:t xml:space="preserve"> emis de Direcția Jud</w:t>
      </w:r>
      <w:r w:rsidR="00AF6043">
        <w:rPr>
          <w:rFonts w:ascii="Trebuchet MS" w:hAnsi="Trebuchet MS"/>
        </w:rPr>
        <w:t xml:space="preserve">ețeană pentru Cultură Tulcea- </w:t>
      </w:r>
      <w:r w:rsidRPr="0069237F">
        <w:rPr>
          <w:rFonts w:ascii="Trebuchet MS" w:hAnsi="Trebuchet MS"/>
        </w:rPr>
        <w:t xml:space="preserve"> este necesar aviz DJC Tulcea.</w:t>
      </w:r>
    </w:p>
    <w:p w14:paraId="030E6561"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3) Tipurile și caracteristicile impactului potențial</w:t>
      </w:r>
    </w:p>
    <w:p w14:paraId="5A53E49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importanța și extinderea spațială a impactului - de exemplu, zona geografică și dimensiunea populației care poate fi afectată – impact minor.</w:t>
      </w:r>
    </w:p>
    <w:p w14:paraId="5F74A6EE"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natura impactului – implementarea proiectului va avea un impact pozitiv, permanent, pe termen mediu și lung asupra peisajului, mediului vizual, social, cultural. </w:t>
      </w:r>
    </w:p>
    <w:p w14:paraId="1934ECE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Impactul asupra faunei, florei, calității aerului, climei, bunurilor materiale va fi temporar, nesemnificativ.</w:t>
      </w:r>
    </w:p>
    <w:p w14:paraId="1E7117BC" w14:textId="77777777" w:rsidR="0069237F" w:rsidRPr="0069237F" w:rsidRDefault="0069237F" w:rsidP="0069237F">
      <w:pPr>
        <w:spacing w:after="0" w:line="240" w:lineRule="auto"/>
        <w:jc w:val="both"/>
        <w:rPr>
          <w:rFonts w:ascii="Trebuchet MS" w:hAnsi="Trebuchet MS"/>
          <w:lang w:val="fr-FR"/>
        </w:rPr>
      </w:pPr>
      <w:r w:rsidRPr="0069237F">
        <w:rPr>
          <w:rFonts w:ascii="Trebuchet MS" w:hAnsi="Trebuchet MS"/>
        </w:rPr>
        <w:t>- natura transfrontalier</w:t>
      </w:r>
      <w:r w:rsidRPr="0069237F">
        <w:rPr>
          <w:rFonts w:ascii="Arial" w:hAnsi="Arial" w:cs="Arial"/>
        </w:rPr>
        <w:t>ǎ</w:t>
      </w:r>
      <w:r w:rsidRPr="0069237F">
        <w:rPr>
          <w:rFonts w:ascii="Trebuchet MS" w:hAnsi="Trebuchet MS"/>
        </w:rPr>
        <w:t xml:space="preserve"> a impactului: </w:t>
      </w:r>
      <w:r w:rsidRPr="0069237F">
        <w:rPr>
          <w:rFonts w:ascii="Trebuchet MS" w:hAnsi="Trebuchet MS"/>
          <w:lang w:val="fr-FR"/>
        </w:rPr>
        <w:t xml:space="preserve">nu este </w:t>
      </w:r>
      <w:proofErr w:type="spellStart"/>
      <w:r w:rsidRPr="0069237F">
        <w:rPr>
          <w:rFonts w:ascii="Trebuchet MS" w:hAnsi="Trebuchet MS"/>
          <w:lang w:val="fr-FR"/>
        </w:rPr>
        <w:t>cazul</w:t>
      </w:r>
      <w:proofErr w:type="spellEnd"/>
      <w:r w:rsidRPr="0069237F">
        <w:rPr>
          <w:rFonts w:ascii="Trebuchet MS" w:hAnsi="Trebuchet MS"/>
          <w:lang w:val="fr-FR"/>
        </w:rPr>
        <w:t>.</w:t>
      </w:r>
    </w:p>
    <w:p w14:paraId="73A85B83"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1CCBB71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probabilitatea impactului: pe durata de implementare și exploatare a proiectului va fi redusă.</w:t>
      </w:r>
    </w:p>
    <w:p w14:paraId="4E3BA2A1"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debutul, durata, frecvența și reversibilitatea preconizate ale impactului – impactul nesemnificativ identificat se va manifesta doar pe perioada lucrărilor de investiție. După finalizarea lucrărilor se estimează un impact neutru.</w:t>
      </w:r>
    </w:p>
    <w:p w14:paraId="60DAD9F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cumularea impactului cu impactul altor proiecte existente și/sau aprobate – nu este cazul.</w:t>
      </w:r>
    </w:p>
    <w:p w14:paraId="46E8027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posibilitatea de reducere efectivă a impactului: se va utiliza material absorbant în cazul unor scurgeri accidentale de combustibil de la utilajele cu care se lucrează.</w:t>
      </w:r>
    </w:p>
    <w:p w14:paraId="4DB44CA0" w14:textId="77777777" w:rsidR="0069237F" w:rsidRPr="0069237F" w:rsidRDefault="0069237F" w:rsidP="0069237F">
      <w:pPr>
        <w:spacing w:after="0" w:line="240" w:lineRule="auto"/>
        <w:jc w:val="both"/>
        <w:rPr>
          <w:rFonts w:ascii="Trebuchet MS" w:hAnsi="Trebuchet MS"/>
        </w:rPr>
      </w:pPr>
    </w:p>
    <w:p w14:paraId="18EC8073"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rPr>
        <w:t xml:space="preserve">II. </w:t>
      </w:r>
      <w:r w:rsidRPr="0069237F">
        <w:rPr>
          <w:rFonts w:ascii="Trebuchet MS" w:hAnsi="Trebuchet MS"/>
          <w:b/>
        </w:rPr>
        <w:t>Motivele pe baza cărora s-a stabilit neefectuarea evaluării adecvate:</w:t>
      </w:r>
    </w:p>
    <w:p w14:paraId="08A70BB1" w14:textId="36FA2560" w:rsidR="004235CB" w:rsidRPr="004235CB" w:rsidRDefault="00CC766B" w:rsidP="004235CB">
      <w:pPr>
        <w:autoSpaceDE w:val="0"/>
        <w:autoSpaceDN w:val="0"/>
        <w:adjustRightInd w:val="0"/>
        <w:spacing w:after="0" w:line="240" w:lineRule="auto"/>
        <w:jc w:val="both"/>
        <w:rPr>
          <w:rFonts w:ascii="Trebuchet MS" w:eastAsia="Times New Roman" w:hAnsi="Trebuchet MS"/>
          <w:bCs/>
          <w:iCs/>
        </w:rPr>
      </w:pPr>
      <w:r>
        <w:rPr>
          <w:rFonts w:ascii="Trebuchet MS" w:eastAsia="Times New Roman" w:hAnsi="Trebuchet MS"/>
          <w:bCs/>
          <w:iCs/>
        </w:rPr>
        <w:t>-</w:t>
      </w:r>
      <w:r w:rsidR="004235CB" w:rsidRPr="004235CB">
        <w:rPr>
          <w:rFonts w:ascii="Trebuchet MS" w:eastAsia="Times New Roman" w:hAnsi="Trebuchet MS"/>
          <w:bCs/>
          <w:iCs/>
        </w:rPr>
        <w:t>Nu există ANPIC intersectate de proiect;</w:t>
      </w:r>
    </w:p>
    <w:p w14:paraId="0B784C30" w14:textId="77777777" w:rsidR="004235CB" w:rsidRPr="004235CB" w:rsidRDefault="004235CB" w:rsidP="004235CB">
      <w:pPr>
        <w:autoSpaceDE w:val="0"/>
        <w:autoSpaceDN w:val="0"/>
        <w:adjustRightInd w:val="0"/>
        <w:spacing w:after="0" w:line="240" w:lineRule="auto"/>
        <w:jc w:val="both"/>
        <w:rPr>
          <w:rFonts w:ascii="Trebuchet MS" w:eastAsia="Times New Roman" w:hAnsi="Trebuchet MS"/>
          <w:bCs/>
          <w:iCs/>
        </w:rPr>
      </w:pPr>
      <w:r w:rsidRPr="004235CB">
        <w:rPr>
          <w:rFonts w:ascii="Trebuchet MS" w:eastAsia="Times New Roman" w:hAnsi="Trebuchet MS"/>
          <w:bCs/>
          <w:iCs/>
        </w:rPr>
        <w:t>-Nu există ANPIC în zona de influență a proiectului;</w:t>
      </w:r>
    </w:p>
    <w:p w14:paraId="210F7A79" w14:textId="77777777" w:rsidR="004235CB" w:rsidRPr="004235CB" w:rsidRDefault="004235CB" w:rsidP="004235CB">
      <w:pPr>
        <w:autoSpaceDE w:val="0"/>
        <w:autoSpaceDN w:val="0"/>
        <w:adjustRightInd w:val="0"/>
        <w:spacing w:after="0" w:line="240" w:lineRule="auto"/>
        <w:jc w:val="both"/>
        <w:rPr>
          <w:rFonts w:ascii="Trebuchet MS" w:eastAsia="Times New Roman" w:hAnsi="Trebuchet MS"/>
          <w:bCs/>
          <w:iCs/>
        </w:rPr>
      </w:pPr>
      <w:r w:rsidRPr="004235CB">
        <w:rPr>
          <w:rFonts w:ascii="Trebuchet MS" w:eastAsia="Times New Roman" w:hAnsi="Trebuchet MS"/>
          <w:bCs/>
          <w:iCs/>
        </w:rPr>
        <w:t>-Nu există ANPIC care găzduiesc specii de faună care se pot deplasa în zona proiectului;</w:t>
      </w:r>
    </w:p>
    <w:p w14:paraId="69DA2DCD" w14:textId="77777777" w:rsidR="004235CB" w:rsidRPr="004235CB" w:rsidRDefault="004235CB" w:rsidP="004235CB">
      <w:pPr>
        <w:autoSpaceDE w:val="0"/>
        <w:autoSpaceDN w:val="0"/>
        <w:adjustRightInd w:val="0"/>
        <w:spacing w:after="0" w:line="240" w:lineRule="auto"/>
        <w:jc w:val="both"/>
        <w:rPr>
          <w:rFonts w:ascii="Trebuchet MS" w:hAnsi="Trebuchet MS"/>
        </w:rPr>
      </w:pPr>
      <w:r w:rsidRPr="004235CB">
        <w:rPr>
          <w:rFonts w:ascii="Trebuchet MS" w:eastAsia="Times New Roman" w:hAnsi="Trebuchet MS"/>
          <w:bCs/>
          <w:iCs/>
        </w:rPr>
        <w:t xml:space="preserve">-Nu există ANPIC </w:t>
      </w:r>
      <w:r w:rsidRPr="004235CB">
        <w:rPr>
          <w:rFonts w:ascii="Trebuchet MS" w:hAnsi="Trebuchet MS"/>
        </w:rPr>
        <w:t>a căror conectivitate sau continuitate ecologică poate fi afectată de implementarea proiectului</w:t>
      </w:r>
      <w:r w:rsidRPr="004235CB">
        <w:rPr>
          <w:rFonts w:ascii="Trebuchet MS" w:eastAsia="Times New Roman" w:hAnsi="Trebuchet MS"/>
          <w:bCs/>
          <w:iCs/>
        </w:rPr>
        <w:t>;</w:t>
      </w:r>
    </w:p>
    <w:p w14:paraId="54930CE9" w14:textId="77777777" w:rsidR="002E3A11" w:rsidRDefault="002E3A11" w:rsidP="0069237F">
      <w:pPr>
        <w:spacing w:after="0" w:line="240" w:lineRule="auto"/>
        <w:jc w:val="both"/>
        <w:rPr>
          <w:rFonts w:ascii="Trebuchet MS" w:hAnsi="Trebuchet MS"/>
        </w:rPr>
      </w:pPr>
    </w:p>
    <w:p w14:paraId="0882EF12" w14:textId="0FF6B7B3"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III. </w:t>
      </w:r>
      <w:r w:rsidRPr="0069237F">
        <w:rPr>
          <w:rFonts w:ascii="Trebuchet MS" w:hAnsi="Trebuchet MS"/>
          <w:b/>
        </w:rPr>
        <w:t>Motivele pe baza cărora s-a stabilit neefectuarea evaluării impactului asupra corpurilor de apă</w:t>
      </w:r>
      <w:r w:rsidRPr="0069237F">
        <w:rPr>
          <w:rFonts w:ascii="Trebuchet MS" w:hAnsi="Trebuchet MS"/>
        </w:rPr>
        <w:t xml:space="preserve"> – conform punctului de vedere emis de Sistemul de Gospodărire a Apelor Tulcea nr.</w:t>
      </w:r>
      <w:r w:rsidR="00AD0E65">
        <w:rPr>
          <w:rFonts w:ascii="Trebuchet MS" w:hAnsi="Trebuchet MS"/>
        </w:rPr>
        <w:t>2947/23.04.2024</w:t>
      </w:r>
      <w:r w:rsidRPr="0069237F">
        <w:rPr>
          <w:rFonts w:ascii="Trebuchet MS" w:hAnsi="Trebuchet MS"/>
        </w:rPr>
        <w:t xml:space="preserve">, înregistrat la APM Tulcea cu nr. </w:t>
      </w:r>
      <w:r w:rsidR="00AD0E65">
        <w:rPr>
          <w:rFonts w:ascii="Trebuchet MS" w:hAnsi="Trebuchet MS"/>
        </w:rPr>
        <w:t>6231/23.04.2024</w:t>
      </w:r>
      <w:r w:rsidRPr="0069237F">
        <w:rPr>
          <w:rFonts w:ascii="Trebuchet MS" w:hAnsi="Trebuchet MS"/>
        </w:rPr>
        <w:t xml:space="preserve"> – nu necesită obținerea Avizului de gospodărire a apelor și nu necesită studiu de evaluare a impactului asupra corpurilor de apă.</w:t>
      </w:r>
    </w:p>
    <w:p w14:paraId="69614B4F" w14:textId="77777777" w:rsidR="002E3A11" w:rsidRDefault="002E3A11" w:rsidP="0069237F">
      <w:pPr>
        <w:spacing w:after="0" w:line="240" w:lineRule="auto"/>
        <w:jc w:val="both"/>
        <w:rPr>
          <w:rFonts w:ascii="Trebuchet MS" w:hAnsi="Trebuchet MS"/>
          <w:b/>
        </w:rPr>
      </w:pPr>
    </w:p>
    <w:p w14:paraId="221A424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Condițiile de realizare a proiectului pentru evitarea sau prevenirea eventualelor efecte negative semnificative asupra mediului:</w:t>
      </w:r>
    </w:p>
    <w:p w14:paraId="646E901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009A8F7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proiectul se va realiza conform documentațiilor prezentate, cu respectarea prevederilor legislatiei de protecția mediului, în vigoare.</w:t>
      </w:r>
    </w:p>
    <w:p w14:paraId="447E51D2"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lucrările se vor executa strict în perimetrul destinat prin proiect și nu se vor deteriora zonele învecinate perimetrului de desf</w:t>
      </w:r>
      <w:r w:rsidRPr="0069237F">
        <w:rPr>
          <w:rFonts w:ascii="Arial" w:hAnsi="Arial" w:cs="Arial"/>
        </w:rPr>
        <w:t>ǎ</w:t>
      </w:r>
      <w:r w:rsidRPr="0069237F">
        <w:rPr>
          <w:rFonts w:ascii="Trebuchet MS" w:hAnsi="Trebuchet MS"/>
        </w:rPr>
        <w:t>surare a lucr</w:t>
      </w:r>
      <w:r w:rsidRPr="0069237F">
        <w:rPr>
          <w:rFonts w:ascii="Arial" w:hAnsi="Arial" w:cs="Arial"/>
        </w:rPr>
        <w:t>ǎ</w:t>
      </w:r>
      <w:r w:rsidRPr="0069237F">
        <w:rPr>
          <w:rFonts w:ascii="Trebuchet MS" w:hAnsi="Trebuchet MS"/>
        </w:rPr>
        <w:t>rilor.</w:t>
      </w:r>
    </w:p>
    <w:p w14:paraId="3D15C8B8"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lastRenderedPageBreak/>
        <w:t>este interzisă părăsirea incintei organizării de șantier cu mijloacele de transport cu roțile/caroseria autovehiculelor încărcate cu noroi, în vederea evitării antrenării acestuia pe drumurile publice.</w:t>
      </w:r>
    </w:p>
    <w:p w14:paraId="07C22193"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deșeurile menajere și cele rezultate în timpul executării lucrărilor, vor fi colectate selectiv și preluate de o societate autorizată pentru valorificare/eliminare.</w:t>
      </w:r>
    </w:p>
    <w:p w14:paraId="3D8EB901"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75C227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w:t>
      </w:r>
      <w:r w:rsidRPr="0069237F">
        <w:rPr>
          <w:rFonts w:ascii="Trebuchet MS" w:hAnsi="Trebuchet MS"/>
          <w:lang w:val="en-US"/>
        </w:rPr>
        <w:t xml:space="preserve"> </w:t>
      </w:r>
      <w:r w:rsidRPr="0069237F">
        <w:rPr>
          <w:rFonts w:ascii="Trebuchet MS" w:hAnsi="Trebuchet MS"/>
        </w:rPr>
        <w:t>din OUG 92/2021, cu modificările și completările ulterioare.</w:t>
      </w:r>
    </w:p>
    <w:p w14:paraId="14A33D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558A4E09"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municipale amestecate generate în perioada lucrărilor de construcții vor fi colectate, stocate temporar în pubele și valorificate prin agenți economici autorizați;</w:t>
      </w:r>
    </w:p>
    <w:p w14:paraId="35E092ED"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37157E8"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de construcții rezultate în perioada lucrărilor de construcții vor fi colectate și stocate temporar în vederea valorificării prin societăți autorizate.</w:t>
      </w:r>
    </w:p>
    <w:p w14:paraId="2E460F8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evacuarea deșeurilor în alte locuri, decât în spațiile special amenajate.</w:t>
      </w:r>
    </w:p>
    <w:p w14:paraId="50CED3B5"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incendierea oricărui tip de deşeu şi/sau substanţă sau obiect;</w:t>
      </w:r>
    </w:p>
    <w:p w14:paraId="299CB7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îngroparea deşeurilor de orice fel;</w:t>
      </w:r>
    </w:p>
    <w:p w14:paraId="7C47B0AB"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abandonarea, aruncarea, precum și ascunderea deșeurilor;</w:t>
      </w:r>
    </w:p>
    <w:p w14:paraId="6551803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eliminarea, deținerea, păstrarea deșeurilor în afara spațiilor autorizate în acest scop;</w:t>
      </w:r>
    </w:p>
    <w:p w14:paraId="02B08DA2"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organizarea de șantier pentru lucrările prevăzute prin proiect va fi amplasată în incinta amplasamentului și se va avea în vedere următoarele</w:t>
      </w:r>
      <w:r w:rsidRPr="0069237F">
        <w:rPr>
          <w:rFonts w:ascii="Trebuchet MS" w:hAnsi="Trebuchet MS"/>
          <w:lang w:val="en-US"/>
        </w:rPr>
        <w:t>:</w:t>
      </w:r>
    </w:p>
    <w:p w14:paraId="4A36368D"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organizarea de șantier va ocupa suprafețe cât mai reduse;</w:t>
      </w:r>
    </w:p>
    <w:p w14:paraId="1CD789A2"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organizarea de șantier se va realiza astfel încât impactul generat de aceasta asupra factorilor de mediu locali, pe timpul derulării lucrărilor prevăzute prin proiect, să fie cât mai redus;</w:t>
      </w:r>
    </w:p>
    <w:p w14:paraId="13C7BE22"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se interzice spălarea utilajelor/vehiculelor în zona de lucru aferentă sau în zona organizării de șantier;</w:t>
      </w:r>
    </w:p>
    <w:p w14:paraId="70D5CD41"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materialele necesare executării lucrărilor propuse se vor depozita în locuri bine stabilite, amenajate corespunzător;</w:t>
      </w:r>
    </w:p>
    <w:p w14:paraId="55302B93"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se vor lua măsuri pentru minimizarea emisiilor de pulberi în suspensie și sedimentabile, astfel încât calitatea aerului să respecte STAS 12574-87 – AER DIN ZONELE PROTEJATE. Condiții de calitate;</w:t>
      </w:r>
    </w:p>
    <w:p w14:paraId="34049513"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2ED7B83E"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lastRenderedPageBreak/>
        <w:t>utilajele folosite pe durata de realizare a lucr</w:t>
      </w:r>
      <w:r w:rsidRPr="0069237F">
        <w:rPr>
          <w:rFonts w:ascii="Arial" w:hAnsi="Arial" w:cs="Arial"/>
        </w:rPr>
        <w:t>ǎ</w:t>
      </w:r>
      <w:r w:rsidRPr="0069237F">
        <w:rPr>
          <w:rFonts w:ascii="Trebuchet MS" w:hAnsi="Trebuchet MS"/>
        </w:rPr>
        <w:t xml:space="preserve">rilor, precum </w:t>
      </w:r>
      <w:r w:rsidRPr="0069237F">
        <w:rPr>
          <w:rFonts w:ascii="Trebuchet MS" w:hAnsi="Trebuchet MS" w:cs="Trebuchet MS"/>
        </w:rPr>
        <w:t>ș</w:t>
      </w:r>
      <w:r w:rsidRPr="0069237F">
        <w:rPr>
          <w:rFonts w:ascii="Trebuchet MS" w:hAnsi="Trebuchet MS"/>
        </w:rPr>
        <w:t>i mijloacele de transport, vor avea o stare tehnic</w:t>
      </w:r>
      <w:r w:rsidRPr="0069237F">
        <w:rPr>
          <w:rFonts w:ascii="Arial" w:hAnsi="Arial" w:cs="Arial"/>
        </w:rPr>
        <w:t>ǎ</w:t>
      </w:r>
      <w:r w:rsidRPr="0069237F">
        <w:rPr>
          <w:rFonts w:ascii="Trebuchet MS" w:hAnsi="Trebuchet MS"/>
        </w:rPr>
        <w:t xml:space="preserve"> corespunz</w:t>
      </w:r>
      <w:r w:rsidRPr="0069237F">
        <w:rPr>
          <w:rFonts w:ascii="Arial" w:hAnsi="Arial" w:cs="Arial"/>
        </w:rPr>
        <w:t>ǎ</w:t>
      </w:r>
      <w:r w:rsidRPr="0069237F">
        <w:rPr>
          <w:rFonts w:ascii="Trebuchet MS" w:hAnsi="Trebuchet MS"/>
        </w:rPr>
        <w:t xml:space="preserve">toare, astfel </w:t>
      </w:r>
      <w:r w:rsidRPr="0069237F">
        <w:rPr>
          <w:rFonts w:ascii="Trebuchet MS" w:hAnsi="Trebuchet MS" w:cs="Trebuchet MS"/>
        </w:rPr>
        <w:t>î</w:t>
      </w:r>
      <w:r w:rsidRPr="0069237F">
        <w:rPr>
          <w:rFonts w:ascii="Trebuchet MS" w:hAnsi="Trebuchet MS"/>
        </w:rPr>
        <w:t>nc</w:t>
      </w:r>
      <w:r w:rsidRPr="0069237F">
        <w:rPr>
          <w:rFonts w:ascii="Trebuchet MS" w:hAnsi="Trebuchet MS" w:cs="Trebuchet MS"/>
        </w:rPr>
        <w:t>â</w:t>
      </w:r>
      <w:r w:rsidRPr="0069237F">
        <w:rPr>
          <w:rFonts w:ascii="Trebuchet MS" w:hAnsi="Trebuchet MS"/>
        </w:rPr>
        <w:t>t s</w:t>
      </w:r>
      <w:r w:rsidRPr="0069237F">
        <w:rPr>
          <w:rFonts w:ascii="Arial" w:hAnsi="Arial" w:cs="Arial"/>
        </w:rPr>
        <w:t>ǎ</w:t>
      </w:r>
      <w:r w:rsidRPr="0069237F">
        <w:rPr>
          <w:rFonts w:ascii="Trebuchet MS" w:hAnsi="Trebuchet MS"/>
        </w:rPr>
        <w:t xml:space="preserve"> fie exclus</w:t>
      </w:r>
      <w:r w:rsidRPr="0069237F">
        <w:rPr>
          <w:rFonts w:ascii="Arial" w:hAnsi="Arial" w:cs="Arial"/>
        </w:rPr>
        <w:t>ǎ</w:t>
      </w:r>
      <w:r w:rsidRPr="0069237F">
        <w:rPr>
          <w:rFonts w:ascii="Trebuchet MS" w:hAnsi="Trebuchet MS"/>
        </w:rPr>
        <w:t xml:space="preserve"> orice posibilitate de poluare a mediului </w:t>
      </w:r>
      <w:r w:rsidRPr="0069237F">
        <w:rPr>
          <w:rFonts w:ascii="Trebuchet MS" w:hAnsi="Trebuchet MS" w:cs="Trebuchet MS"/>
        </w:rPr>
        <w:t>î</w:t>
      </w:r>
      <w:r w:rsidRPr="0069237F">
        <w:rPr>
          <w:rFonts w:ascii="Trebuchet MS" w:hAnsi="Trebuchet MS"/>
        </w:rPr>
        <w:t>nconjur</w:t>
      </w:r>
      <w:r w:rsidRPr="0069237F">
        <w:rPr>
          <w:rFonts w:ascii="Trebuchet MS" w:hAnsi="Trebuchet MS" w:cs="Trebuchet MS"/>
        </w:rPr>
        <w:t>ă</w:t>
      </w:r>
      <w:r w:rsidRPr="0069237F">
        <w:rPr>
          <w:rFonts w:ascii="Trebuchet MS" w:hAnsi="Trebuchet MS"/>
        </w:rPr>
        <w:t xml:space="preserve">tor cu combustibil ori material lubrifiant direct sau indirect. </w:t>
      </w:r>
    </w:p>
    <w:p w14:paraId="24C4012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E6D452F"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prezenta decizie nu exonerează de răspundere proiectantul și constructorul, în cazul producerii unor accidente în timpul execuției lucrărilor sau exploatării acestora;</w:t>
      </w:r>
    </w:p>
    <w:p w14:paraId="1103D3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5AE4DE64"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beneficiarul răspunde de realizarea corectă a lucrărilor propuse, respectând condițiile  prezentate în memoriul de prezentare;</w:t>
      </w:r>
    </w:p>
    <w:p w14:paraId="304FCF1D" w14:textId="17C66B1B" w:rsidR="0069237F" w:rsidRPr="00006B37" w:rsidRDefault="0069237F" w:rsidP="0069237F">
      <w:pPr>
        <w:numPr>
          <w:ilvl w:val="0"/>
          <w:numId w:val="11"/>
        </w:numPr>
        <w:spacing w:after="0" w:line="240" w:lineRule="auto"/>
        <w:jc w:val="both"/>
        <w:rPr>
          <w:rFonts w:ascii="Trebuchet MS" w:hAnsi="Trebuchet MS"/>
          <w:b/>
          <w:bCs/>
          <w:lang w:val="en-US"/>
        </w:rPr>
      </w:pPr>
      <w:r w:rsidRPr="0069237F">
        <w:rPr>
          <w:rFonts w:ascii="Trebuchet MS" w:hAnsi="Trebuchet MS"/>
        </w:rPr>
        <w:t>dacă terenurile cu destinația de spații verzi vor fi afectate în mod accidental în timpul realizării p</w:t>
      </w:r>
      <w:r w:rsidR="00006B37">
        <w:rPr>
          <w:rFonts w:ascii="Trebuchet MS" w:hAnsi="Trebuchet MS"/>
        </w:rPr>
        <w:t>roiectului, ele vor fi aduse la</w:t>
      </w:r>
      <w:r w:rsidR="00006B37">
        <w:rPr>
          <w:rFonts w:ascii="Trebuchet MS" w:hAnsi="Trebuchet MS"/>
          <w:b/>
          <w:bCs/>
          <w:lang w:val="en-US"/>
        </w:rPr>
        <w:t xml:space="preserve"> </w:t>
      </w:r>
      <w:r w:rsidRPr="00006B37">
        <w:rPr>
          <w:rFonts w:ascii="Trebuchet MS" w:hAnsi="Trebuchet MS"/>
        </w:rPr>
        <w:t>anterior, cu refacerea acestora (se va realiza reabilitarea ecologică a zonelor afectate temporar și readucerea lor la starea și funcționalitatea inițială);</w:t>
      </w:r>
    </w:p>
    <w:p w14:paraId="00C965FA" w14:textId="77777777" w:rsidR="0069237F" w:rsidRPr="0069237F" w:rsidRDefault="0069237F" w:rsidP="0069237F">
      <w:pPr>
        <w:numPr>
          <w:ilvl w:val="0"/>
          <w:numId w:val="11"/>
        </w:numPr>
        <w:spacing w:after="0" w:line="240" w:lineRule="auto"/>
        <w:jc w:val="both"/>
        <w:rPr>
          <w:rFonts w:ascii="Trebuchet MS" w:hAnsi="Trebuchet MS"/>
          <w:b/>
        </w:rPr>
      </w:pPr>
      <w:r w:rsidRPr="0069237F">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18A05461" w14:textId="4FB7F201" w:rsidR="0069237F" w:rsidRPr="00A238A2" w:rsidRDefault="0069237F" w:rsidP="0069237F">
      <w:pPr>
        <w:numPr>
          <w:ilvl w:val="0"/>
          <w:numId w:val="11"/>
        </w:numPr>
        <w:spacing w:after="0" w:line="240" w:lineRule="auto"/>
        <w:jc w:val="both"/>
        <w:rPr>
          <w:rFonts w:ascii="Trebuchet MS" w:hAnsi="Trebuchet MS"/>
          <w:b/>
        </w:rPr>
      </w:pPr>
      <w:r w:rsidRPr="0069237F">
        <w:rPr>
          <w:rFonts w:ascii="Trebuchet MS" w:hAnsi="Trebuchet MS"/>
        </w:rPr>
        <w:t>beneficiarul va respecta condițiile impuse pr</w:t>
      </w:r>
      <w:r w:rsidR="00AD0E65">
        <w:rPr>
          <w:rFonts w:ascii="Trebuchet MS" w:hAnsi="Trebuchet MS"/>
        </w:rPr>
        <w:t>in certificatul de urbanism nr.11</w:t>
      </w:r>
      <w:r w:rsidRPr="0069237F">
        <w:rPr>
          <w:rFonts w:ascii="Trebuchet MS" w:hAnsi="Trebuchet MS"/>
        </w:rPr>
        <w:t xml:space="preserve"> din </w:t>
      </w:r>
      <w:r w:rsidR="00AD0E65">
        <w:rPr>
          <w:rFonts w:ascii="Trebuchet MS" w:hAnsi="Trebuchet MS"/>
        </w:rPr>
        <w:t>11.03.2024</w:t>
      </w:r>
      <w:r w:rsidRPr="0069237F">
        <w:rPr>
          <w:rFonts w:ascii="Trebuchet MS" w:hAnsi="Trebuchet MS"/>
        </w:rPr>
        <w:t xml:space="preserve"> emis de </w:t>
      </w:r>
      <w:r w:rsidR="00AD0E65">
        <w:rPr>
          <w:rFonts w:ascii="Trebuchet MS" w:hAnsi="Trebuchet MS"/>
        </w:rPr>
        <w:t>Primăria comunei Luncavița</w:t>
      </w:r>
      <w:r w:rsidRPr="0069237F">
        <w:rPr>
          <w:rFonts w:ascii="Trebuchet MS" w:hAnsi="Trebuchet MS"/>
        </w:rPr>
        <w:t>;</w:t>
      </w:r>
    </w:p>
    <w:p w14:paraId="59D1C38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F48393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0C8AF66"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5DFDDEE1"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6F5C3D4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0A7709C"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7297E3EA"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lastRenderedPageBreak/>
        <w:t xml:space="preserve">    Procedura de soluționare a plângerii prealabile prevăzută la art. 22 alin. (1) este gratuită și trebuie să fie echitabilă, rapidă și corectă.</w:t>
      </w:r>
    </w:p>
    <w:p w14:paraId="7EE25412" w14:textId="2B7022C5" w:rsidR="00BA54FB" w:rsidRPr="00BA54FB" w:rsidRDefault="0069237F" w:rsidP="00A238A2">
      <w:pPr>
        <w:spacing w:after="0" w:line="240" w:lineRule="auto"/>
        <w:jc w:val="both"/>
        <w:rPr>
          <w:rFonts w:ascii="Trebuchet MS" w:hAnsi="Trebuchet MS"/>
          <w:b/>
          <w:bCs/>
        </w:rPr>
      </w:pPr>
      <w:r w:rsidRPr="0069237F">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4BC03804" w14:textId="77777777" w:rsidR="00BA54FB" w:rsidRPr="00BA54FB" w:rsidRDefault="00BA54FB" w:rsidP="00BA54FB">
      <w:pPr>
        <w:tabs>
          <w:tab w:val="left" w:pos="3150"/>
        </w:tabs>
        <w:spacing w:after="0" w:line="240" w:lineRule="auto"/>
        <w:rPr>
          <w:rFonts w:ascii="Trebuchet MS" w:hAnsi="Trebuchet MS"/>
          <w:b/>
          <w:bCs/>
        </w:rPr>
      </w:pPr>
    </w:p>
    <w:p w14:paraId="6D97FD00" w14:textId="77777777" w:rsidR="00DE50B5" w:rsidRDefault="00DE50B5" w:rsidP="00BA54FB">
      <w:pPr>
        <w:spacing w:after="0" w:line="240" w:lineRule="auto"/>
        <w:jc w:val="center"/>
        <w:rPr>
          <w:rFonts w:ascii="Trebuchet MS" w:hAnsi="Trebuchet MS"/>
          <w:b/>
          <w:bCs/>
        </w:rPr>
      </w:pPr>
    </w:p>
    <w:p w14:paraId="7AD1EB39" w14:textId="77777777" w:rsidR="00DE50B5" w:rsidRDefault="00DE50B5" w:rsidP="00BA54FB">
      <w:pPr>
        <w:spacing w:after="0" w:line="240" w:lineRule="auto"/>
        <w:jc w:val="center"/>
        <w:rPr>
          <w:rFonts w:ascii="Trebuchet MS" w:hAnsi="Trebuchet MS"/>
          <w:b/>
          <w:bCs/>
        </w:rPr>
      </w:pPr>
    </w:p>
    <w:p w14:paraId="6239DE38" w14:textId="77777777" w:rsidR="00DE50B5" w:rsidRDefault="00DE50B5" w:rsidP="00BA54FB">
      <w:pPr>
        <w:spacing w:after="0" w:line="240" w:lineRule="auto"/>
        <w:jc w:val="center"/>
        <w:rPr>
          <w:rFonts w:ascii="Trebuchet MS" w:hAnsi="Trebuchet MS"/>
          <w:b/>
          <w:bCs/>
        </w:rPr>
      </w:pPr>
    </w:p>
    <w:p w14:paraId="610EF590" w14:textId="77777777" w:rsidR="00DE50B5" w:rsidRDefault="00DE50B5" w:rsidP="00BA54FB">
      <w:pPr>
        <w:spacing w:after="0" w:line="240" w:lineRule="auto"/>
        <w:jc w:val="center"/>
        <w:rPr>
          <w:rFonts w:ascii="Trebuchet MS" w:hAnsi="Trebuchet MS"/>
          <w:b/>
          <w:bCs/>
        </w:rPr>
      </w:pPr>
    </w:p>
    <w:p w14:paraId="15EF92BF" w14:textId="77777777" w:rsidR="00DE50B5" w:rsidRDefault="00DE50B5" w:rsidP="00BA54FB">
      <w:pPr>
        <w:spacing w:after="0" w:line="240" w:lineRule="auto"/>
        <w:jc w:val="center"/>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Default="00BA54FB" w:rsidP="00BA54FB">
      <w:pPr>
        <w:spacing w:after="0" w:line="240" w:lineRule="auto"/>
        <w:rPr>
          <w:rFonts w:ascii="Trebuchet MS" w:hAnsi="Trebuchet MS"/>
          <w:b/>
        </w:rPr>
      </w:pPr>
    </w:p>
    <w:p w14:paraId="22DD5F6A" w14:textId="77777777" w:rsidR="00DE50B5" w:rsidRDefault="00DE50B5" w:rsidP="00BA54FB">
      <w:pPr>
        <w:spacing w:after="0" w:line="240" w:lineRule="auto"/>
        <w:rPr>
          <w:rFonts w:ascii="Trebuchet MS" w:hAnsi="Trebuchet MS"/>
          <w:b/>
        </w:rPr>
      </w:pPr>
    </w:p>
    <w:p w14:paraId="21A21790" w14:textId="77777777" w:rsidR="00DE50B5" w:rsidRDefault="00DE50B5" w:rsidP="00BA54FB">
      <w:pPr>
        <w:spacing w:after="0" w:line="240" w:lineRule="auto"/>
        <w:rPr>
          <w:rFonts w:ascii="Trebuchet MS" w:hAnsi="Trebuchet MS"/>
          <w:b/>
        </w:rPr>
      </w:pPr>
    </w:p>
    <w:p w14:paraId="626EAFAD" w14:textId="77777777" w:rsidR="00DE50B5" w:rsidRDefault="00DE50B5" w:rsidP="00BA54FB">
      <w:pPr>
        <w:spacing w:after="0" w:line="240" w:lineRule="auto"/>
        <w:rPr>
          <w:rFonts w:ascii="Trebuchet MS" w:hAnsi="Trebuchet MS"/>
          <w:b/>
        </w:rPr>
      </w:pPr>
    </w:p>
    <w:p w14:paraId="4B565ACF" w14:textId="77777777" w:rsidR="00DE50B5" w:rsidRDefault="00DE50B5" w:rsidP="00BA54FB">
      <w:pPr>
        <w:spacing w:after="0" w:line="240" w:lineRule="auto"/>
        <w:rPr>
          <w:rFonts w:ascii="Trebuchet MS" w:hAnsi="Trebuchet MS"/>
          <w:b/>
        </w:rPr>
      </w:pPr>
    </w:p>
    <w:p w14:paraId="4AE6A4AB" w14:textId="77777777" w:rsidR="00DE50B5" w:rsidRPr="00BA54FB" w:rsidRDefault="00DE50B5" w:rsidP="00BA54FB">
      <w:pPr>
        <w:spacing w:after="0" w:line="240" w:lineRule="auto"/>
        <w:rPr>
          <w:rFonts w:ascii="Trebuchet MS" w:hAnsi="Trebuchet MS"/>
          <w:b/>
        </w:rPr>
      </w:pPr>
    </w:p>
    <w:p w14:paraId="4DECAF02" w14:textId="77777777" w:rsidR="006C2115" w:rsidRPr="00BA54FB" w:rsidRDefault="006C2115" w:rsidP="00BA54FB">
      <w:pPr>
        <w:spacing w:after="0" w:line="240" w:lineRule="auto"/>
        <w:rPr>
          <w:rFonts w:ascii="Trebuchet MS" w:hAnsi="Trebuchet MS"/>
          <w:b/>
        </w:rPr>
      </w:pPr>
    </w:p>
    <w:p w14:paraId="4329836D" w14:textId="2CD4825D" w:rsidR="00BA54FB" w:rsidRPr="00BA54FB" w:rsidRDefault="00BA54FB" w:rsidP="00BA54FB">
      <w:pPr>
        <w:spacing w:after="0" w:line="240" w:lineRule="auto"/>
        <w:rPr>
          <w:rFonts w:ascii="Trebuchet MS" w:hAnsi="Trebuchet MS"/>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Șef Serviciu AAA,                                                                Șef Serviciu CFM</w:t>
      </w:r>
    </w:p>
    <w:p w14:paraId="2AA3C8B0" w14:textId="6F99E8F3"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584009">
        <w:rPr>
          <w:rFonts w:ascii="Trebuchet MS" w:hAnsi="Trebuchet MS"/>
        </w:rPr>
        <w:t xml:space="preserve">   </w:t>
      </w:r>
      <w:r w:rsidRPr="00BA54FB">
        <w:rPr>
          <w:rFonts w:ascii="Trebuchet MS" w:hAnsi="Trebuchet MS"/>
        </w:rPr>
        <w:t>Ing.Elena MICU</w:t>
      </w:r>
    </w:p>
    <w:p w14:paraId="6856C47A" w14:textId="77777777" w:rsidR="00BA54FB" w:rsidRPr="00BA54FB" w:rsidRDefault="00BA54FB" w:rsidP="00BA54FB">
      <w:pPr>
        <w:spacing w:after="0" w:line="240" w:lineRule="auto"/>
        <w:rPr>
          <w:rFonts w:ascii="Trebuchet MS" w:hAnsi="Trebuchet MS"/>
        </w:rPr>
      </w:pPr>
    </w:p>
    <w:p w14:paraId="63BC7388" w14:textId="77777777" w:rsidR="00BA54FB" w:rsidRDefault="00BA54FB" w:rsidP="00BA54FB">
      <w:pPr>
        <w:spacing w:after="0" w:line="240" w:lineRule="auto"/>
        <w:rPr>
          <w:rFonts w:ascii="Trebuchet MS" w:hAnsi="Trebuchet MS"/>
        </w:rPr>
      </w:pPr>
    </w:p>
    <w:p w14:paraId="0D481C6D" w14:textId="77777777" w:rsidR="00DE50B5" w:rsidRDefault="00DE50B5" w:rsidP="00BA54FB">
      <w:pPr>
        <w:spacing w:after="0" w:line="240" w:lineRule="auto"/>
        <w:rPr>
          <w:rFonts w:ascii="Trebuchet MS" w:hAnsi="Trebuchet MS"/>
        </w:rPr>
      </w:pPr>
    </w:p>
    <w:p w14:paraId="22772F15" w14:textId="77777777" w:rsidR="00DE50B5" w:rsidRDefault="00DE50B5" w:rsidP="00BA54FB">
      <w:pPr>
        <w:spacing w:after="0" w:line="240" w:lineRule="auto"/>
        <w:rPr>
          <w:rFonts w:ascii="Trebuchet MS" w:hAnsi="Trebuchet MS"/>
        </w:rPr>
      </w:pPr>
    </w:p>
    <w:p w14:paraId="5155F5EB" w14:textId="77777777" w:rsidR="00DE50B5" w:rsidRDefault="00DE50B5" w:rsidP="00BA54FB">
      <w:pPr>
        <w:spacing w:after="0" w:line="240" w:lineRule="auto"/>
        <w:rPr>
          <w:rFonts w:ascii="Trebuchet MS" w:hAnsi="Trebuchet MS"/>
        </w:rPr>
      </w:pPr>
    </w:p>
    <w:p w14:paraId="69C82889" w14:textId="77777777" w:rsidR="00DE50B5" w:rsidRDefault="00DE50B5" w:rsidP="00BA54FB">
      <w:pPr>
        <w:spacing w:after="0" w:line="240" w:lineRule="auto"/>
        <w:rPr>
          <w:rFonts w:ascii="Trebuchet MS" w:hAnsi="Trebuchet MS"/>
        </w:rPr>
      </w:pPr>
    </w:p>
    <w:p w14:paraId="3EC80CC0" w14:textId="77777777" w:rsidR="00DE50B5" w:rsidRPr="00BA54FB" w:rsidRDefault="00DE50B5" w:rsidP="00BA54FB">
      <w:pPr>
        <w:spacing w:after="0" w:line="240" w:lineRule="auto"/>
        <w:rPr>
          <w:rFonts w:ascii="Trebuchet MS" w:hAnsi="Trebuchet MS"/>
        </w:rPr>
      </w:pPr>
    </w:p>
    <w:p w14:paraId="4FA901DF" w14:textId="77777777" w:rsidR="00BA54FB" w:rsidRPr="00BA54FB" w:rsidRDefault="00BA54FB" w:rsidP="00BA54FB">
      <w:pPr>
        <w:spacing w:after="0" w:line="240" w:lineRule="auto"/>
        <w:rPr>
          <w:rFonts w:ascii="Trebuchet MS" w:hAnsi="Trebuchet MS"/>
        </w:rPr>
      </w:pPr>
    </w:p>
    <w:p w14:paraId="4573EFE3" w14:textId="0F4F47F2"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w:t>
      </w:r>
      <w:r w:rsidR="006C2115">
        <w:rPr>
          <w:rFonts w:ascii="Trebuchet MS" w:hAnsi="Trebuchet MS"/>
        </w:rPr>
        <w:t>cons. Radu Alina</w:t>
      </w:r>
    </w:p>
    <w:p w14:paraId="6149839B" w14:textId="53097A5A" w:rsidR="00BA54FB" w:rsidRPr="0051560F" w:rsidRDefault="00BA54FB" w:rsidP="00AD0E65">
      <w:pPr>
        <w:spacing w:after="0" w:line="240" w:lineRule="auto"/>
        <w:rPr>
          <w:rFonts w:ascii="Trebuchet MS" w:hAnsi="Trebuchet MS"/>
        </w:rPr>
      </w:pPr>
      <w:r w:rsidRPr="00BA54FB">
        <w:rPr>
          <w:rFonts w:ascii="Trebuchet MS" w:hAnsi="Trebuchet MS"/>
        </w:rPr>
        <w:t xml:space="preserve"> </w:t>
      </w:r>
      <w:r w:rsidR="00584009">
        <w:rPr>
          <w:rFonts w:ascii="Trebuchet MS" w:hAnsi="Trebuchet MS"/>
        </w:rPr>
        <w:t xml:space="preserve">       </w:t>
      </w:r>
      <w:r w:rsidR="006C2115">
        <w:rPr>
          <w:rFonts w:ascii="Trebuchet MS" w:hAnsi="Trebuchet MS"/>
        </w:rPr>
        <w:t>A.A.A. .............</w:t>
      </w:r>
      <w:r w:rsidR="00961EEE">
        <w:rPr>
          <w:rFonts w:ascii="Trebuchet MS" w:hAnsi="Trebuchet MS"/>
        </w:rPr>
        <w:t>/</w:t>
      </w:r>
      <w:r w:rsidR="00AD0E65" w:rsidRPr="0051560F">
        <w:rPr>
          <w:rFonts w:ascii="Trebuchet MS" w:hAnsi="Trebuchet MS"/>
        </w:rPr>
        <w:t xml:space="preserve"> </w:t>
      </w:r>
    </w:p>
    <w:p w14:paraId="25CC88AE" w14:textId="77777777" w:rsidR="00DE792C" w:rsidRPr="001B47C8" w:rsidRDefault="00DE792C" w:rsidP="00F1090C">
      <w:pPr>
        <w:spacing w:line="360" w:lineRule="auto"/>
        <w:ind w:left="284"/>
        <w:rPr>
          <w:rFonts w:ascii="Trebuchet MS" w:hAnsi="Trebuchet MS"/>
        </w:rPr>
      </w:pPr>
    </w:p>
    <w:p w14:paraId="76C63CC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2E16297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234149E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ABC883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DC39940"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3DB0736"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4B09016"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49484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30A40518"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F642703"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03967E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55392D0"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233E824"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C5D77DB"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8CBF10B"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12EAD65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0A8081D" w14:textId="77777777" w:rsidR="00113AE2" w:rsidRDefault="00113AE2" w:rsidP="00584009">
      <w:pPr>
        <w:spacing w:line="360" w:lineRule="auto"/>
        <w:jc w:val="both"/>
        <w:rPr>
          <w:rFonts w:ascii="Trebuchet MS" w:hAnsi="Trebuchet MS" w:cs="Open Sans"/>
          <w:color w:val="000000"/>
          <w:shd w:val="clear" w:color="auto" w:fill="FFFFFF"/>
        </w:rPr>
      </w:pPr>
    </w:p>
    <w:p w14:paraId="494BFE6D" w14:textId="77777777" w:rsidR="00113AE2" w:rsidRDefault="00113AE2" w:rsidP="00F1090C">
      <w:pPr>
        <w:spacing w:line="360" w:lineRule="auto"/>
        <w:ind w:left="284"/>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66EB" w14:textId="77777777" w:rsidR="002A45D2" w:rsidRDefault="002A45D2" w:rsidP="00143ACD">
      <w:pPr>
        <w:spacing w:after="0" w:line="240" w:lineRule="auto"/>
      </w:pPr>
      <w:r>
        <w:separator/>
      </w:r>
    </w:p>
  </w:endnote>
  <w:endnote w:type="continuationSeparator" w:id="0">
    <w:p w14:paraId="66A7ABD4" w14:textId="77777777" w:rsidR="002A45D2" w:rsidRDefault="002A45D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8C398B" w:rsidR="007A5586" w:rsidRPr="00584009" w:rsidRDefault="007A5586"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747352">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852EAA">
              <w:rPr>
                <w:rFonts w:ascii="Trebuchet MS" w:hAnsi="Trebuchet MS"/>
                <w:b/>
                <w:bCs/>
                <w:sz w:val="14"/>
                <w:szCs w:val="14"/>
              </w:rPr>
              <w:t>8</w:t>
            </w:r>
          </w:p>
        </w:sdtContent>
      </w:sdt>
    </w:sdtContent>
  </w:sdt>
  <w:p w14:paraId="2973A9B9" w14:textId="6C5299FE" w:rsidR="008A417D" w:rsidRDefault="008A417D" w:rsidP="004A0605">
    <w:pPr>
      <w:pStyle w:val="Footer1"/>
      <w:ind w:left="284"/>
      <w:rPr>
        <w:color w:val="auto"/>
        <w:sz w:val="16"/>
        <w:szCs w:val="16"/>
      </w:rPr>
    </w:pPr>
    <w:r>
      <w:rPr>
        <w:color w:val="auto"/>
        <w:sz w:val="16"/>
        <w:szCs w:val="16"/>
      </w:rPr>
      <w:t>Agenția pentru Protecția Mediului Tulcea</w:t>
    </w:r>
  </w:p>
  <w:p w14:paraId="2A223C48"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2F316D80" w14:textId="77777777" w:rsidTr="007A5586">
      <w:trPr>
        <w:trHeight w:val="254"/>
      </w:trPr>
      <w:tc>
        <w:tcPr>
          <w:tcW w:w="6466" w:type="dxa"/>
          <w:shd w:val="clear" w:color="auto" w:fill="auto"/>
          <w:vAlign w:val="center"/>
        </w:tcPr>
        <w:p w14:paraId="4E5F0AE2"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7A5586" w:rsidRPr="00D62259" w:rsidRDefault="007A5586"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7A5586" w:rsidRDefault="007A5586">
            <w:pPr>
              <w:pStyle w:val="Footer"/>
              <w:jc w:val="right"/>
            </w:pPr>
          </w:p>
          <w:p w14:paraId="16664DF5" w14:textId="43F5F178" w:rsidR="007A5586" w:rsidRDefault="007A5586">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747352">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6A54A9">
              <w:rPr>
                <w:rFonts w:ascii="Trebuchet MS" w:hAnsi="Trebuchet MS"/>
                <w:b/>
                <w:bCs/>
                <w:sz w:val="14"/>
                <w:szCs w:val="14"/>
              </w:rPr>
              <w:t>8</w:t>
            </w:r>
          </w:p>
        </w:sdtContent>
      </w:sdt>
    </w:sdtContent>
  </w:sdt>
  <w:p w14:paraId="205CB239" w14:textId="3B5ADE9D" w:rsidR="004F08AB" w:rsidRDefault="004F08AB" w:rsidP="004A0605">
    <w:pPr>
      <w:pStyle w:val="Footer1"/>
      <w:ind w:left="284"/>
      <w:rPr>
        <w:color w:val="auto"/>
        <w:sz w:val="16"/>
        <w:szCs w:val="16"/>
      </w:rPr>
    </w:pPr>
    <w:r>
      <w:rPr>
        <w:color w:val="auto"/>
        <w:sz w:val="16"/>
        <w:szCs w:val="16"/>
      </w:rPr>
      <w:t>Agenția pentru Protecția Mediului Tulcea</w:t>
    </w:r>
  </w:p>
  <w:p w14:paraId="6C56C373"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61464AB0" w14:textId="77777777" w:rsidTr="007A5586">
      <w:trPr>
        <w:trHeight w:val="254"/>
      </w:trPr>
      <w:tc>
        <w:tcPr>
          <w:tcW w:w="6466" w:type="dxa"/>
          <w:shd w:val="clear" w:color="auto" w:fill="auto"/>
          <w:vAlign w:val="center"/>
        </w:tcPr>
        <w:p w14:paraId="644C6186"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7A5586" w:rsidRPr="00E84F3C" w:rsidRDefault="007A5586"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2DDB" w14:textId="77777777" w:rsidR="002A45D2" w:rsidRDefault="002A45D2" w:rsidP="00143ACD">
      <w:pPr>
        <w:spacing w:after="0" w:line="240" w:lineRule="auto"/>
      </w:pPr>
      <w:r>
        <w:separator/>
      </w:r>
    </w:p>
  </w:footnote>
  <w:footnote w:type="continuationSeparator" w:id="0">
    <w:p w14:paraId="7A338CB6" w14:textId="77777777" w:rsidR="002A45D2" w:rsidRDefault="002A45D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6A78" w14:textId="213C5D88" w:rsidR="007A5586" w:rsidRDefault="007A5586">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05C0" w14:textId="1CAD9E30" w:rsidR="007A5586" w:rsidRDefault="007A5586"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7A5586" w:rsidRDefault="007A5586" w:rsidP="00D41783">
    <w:pPr>
      <w:pStyle w:val="Header"/>
      <w:rPr>
        <w:noProof/>
        <w:lang w:val="en-US"/>
      </w:rPr>
    </w:pPr>
  </w:p>
  <w:p w14:paraId="1276F2D3" w14:textId="77777777" w:rsidR="007A5586" w:rsidRDefault="007A5586" w:rsidP="00D41783">
    <w:pPr>
      <w:pStyle w:val="Header"/>
      <w:rPr>
        <w:noProof/>
        <w:lang w:val="en-US"/>
      </w:rPr>
    </w:pPr>
  </w:p>
  <w:p w14:paraId="784E55E6" w14:textId="77777777" w:rsidR="007A5586" w:rsidRDefault="007A5586" w:rsidP="00D41783">
    <w:pPr>
      <w:pStyle w:val="Header"/>
      <w:rPr>
        <w:noProof/>
        <w:lang w:val="en-US"/>
      </w:rPr>
    </w:pPr>
  </w:p>
  <w:p w14:paraId="7042632B" w14:textId="77777777" w:rsidR="007A5586" w:rsidRDefault="007A5586" w:rsidP="00D41783">
    <w:pPr>
      <w:pStyle w:val="Header"/>
      <w:rPr>
        <w:noProof/>
        <w:lang w:val="en-US"/>
      </w:rPr>
    </w:pPr>
  </w:p>
  <w:p w14:paraId="3DE36A53" w14:textId="77777777" w:rsidR="007A5586" w:rsidRDefault="007A5586" w:rsidP="00D41783">
    <w:pPr>
      <w:pStyle w:val="Header"/>
      <w:rPr>
        <w:noProof/>
        <w:lang w:val="en-US"/>
      </w:rPr>
    </w:pPr>
  </w:p>
  <w:p w14:paraId="5872B5D0" w14:textId="77777777" w:rsidR="007A5586" w:rsidRDefault="007A5586" w:rsidP="00D41783">
    <w:pPr>
      <w:pStyle w:val="Header"/>
      <w:rPr>
        <w:noProof/>
        <w:lang w:val="en-US"/>
      </w:rPr>
    </w:pPr>
  </w:p>
  <w:p w14:paraId="43B5C73A" w14:textId="77777777" w:rsidR="007A5586" w:rsidRDefault="007A5586" w:rsidP="00D41783">
    <w:pPr>
      <w:pStyle w:val="Header"/>
      <w:rPr>
        <w:noProof/>
        <w:lang w:val="en-US"/>
      </w:rPr>
    </w:pPr>
  </w:p>
  <w:p w14:paraId="2FA8CDAB" w14:textId="77777777" w:rsidR="007A5586" w:rsidRDefault="007A5586" w:rsidP="00D41783">
    <w:pPr>
      <w:pStyle w:val="Header"/>
      <w:rPr>
        <w:noProof/>
        <w:lang w:val="en-US"/>
      </w:rPr>
    </w:pPr>
  </w:p>
  <w:p w14:paraId="79E6EB8A" w14:textId="0831547C" w:rsidR="007A5586" w:rsidRDefault="007A5586"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644"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num>
  <w:num w:numId="15">
    <w:abstractNumId w:val="7"/>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85473"/>
    <w:rsid w:val="000C0E50"/>
    <w:rsid w:val="000E1DC5"/>
    <w:rsid w:val="000E2B6F"/>
    <w:rsid w:val="000F52B6"/>
    <w:rsid w:val="001106DF"/>
    <w:rsid w:val="00113AE2"/>
    <w:rsid w:val="00143ACD"/>
    <w:rsid w:val="0016301B"/>
    <w:rsid w:val="0018184E"/>
    <w:rsid w:val="001B47C8"/>
    <w:rsid w:val="001C0C77"/>
    <w:rsid w:val="001D7BFF"/>
    <w:rsid w:val="00220E09"/>
    <w:rsid w:val="00263844"/>
    <w:rsid w:val="002A45D2"/>
    <w:rsid w:val="002E3A11"/>
    <w:rsid w:val="002E3D38"/>
    <w:rsid w:val="00313301"/>
    <w:rsid w:val="0031559A"/>
    <w:rsid w:val="003425F0"/>
    <w:rsid w:val="00354326"/>
    <w:rsid w:val="00357B20"/>
    <w:rsid w:val="003D0105"/>
    <w:rsid w:val="003E1982"/>
    <w:rsid w:val="003E7900"/>
    <w:rsid w:val="004235CB"/>
    <w:rsid w:val="004807BF"/>
    <w:rsid w:val="00482EF6"/>
    <w:rsid w:val="004A0605"/>
    <w:rsid w:val="004A5C08"/>
    <w:rsid w:val="004B7417"/>
    <w:rsid w:val="004C0CE7"/>
    <w:rsid w:val="004C632F"/>
    <w:rsid w:val="004C7186"/>
    <w:rsid w:val="004F08AB"/>
    <w:rsid w:val="004F0F51"/>
    <w:rsid w:val="00506C26"/>
    <w:rsid w:val="0051560F"/>
    <w:rsid w:val="005233F9"/>
    <w:rsid w:val="0053065D"/>
    <w:rsid w:val="00544F3F"/>
    <w:rsid w:val="00584009"/>
    <w:rsid w:val="00591E5D"/>
    <w:rsid w:val="005C3C4A"/>
    <w:rsid w:val="006108E8"/>
    <w:rsid w:val="006774C3"/>
    <w:rsid w:val="0069237F"/>
    <w:rsid w:val="006A1311"/>
    <w:rsid w:val="006A261F"/>
    <w:rsid w:val="006A54A9"/>
    <w:rsid w:val="006C2115"/>
    <w:rsid w:val="006C63CF"/>
    <w:rsid w:val="006D65DB"/>
    <w:rsid w:val="006E2A0B"/>
    <w:rsid w:val="0072519F"/>
    <w:rsid w:val="007466DC"/>
    <w:rsid w:val="00747352"/>
    <w:rsid w:val="00753CCD"/>
    <w:rsid w:val="00755A6E"/>
    <w:rsid w:val="00774086"/>
    <w:rsid w:val="00776C2F"/>
    <w:rsid w:val="007A1A45"/>
    <w:rsid w:val="007A5586"/>
    <w:rsid w:val="007D4A5C"/>
    <w:rsid w:val="007E6483"/>
    <w:rsid w:val="007E6705"/>
    <w:rsid w:val="00801F98"/>
    <w:rsid w:val="0081504B"/>
    <w:rsid w:val="0082614C"/>
    <w:rsid w:val="0083623C"/>
    <w:rsid w:val="008507D9"/>
    <w:rsid w:val="00852EAA"/>
    <w:rsid w:val="008631FB"/>
    <w:rsid w:val="008711E3"/>
    <w:rsid w:val="00883DCE"/>
    <w:rsid w:val="0088421A"/>
    <w:rsid w:val="008A417D"/>
    <w:rsid w:val="008C6A98"/>
    <w:rsid w:val="008C7811"/>
    <w:rsid w:val="008D246C"/>
    <w:rsid w:val="008D36DA"/>
    <w:rsid w:val="008E19DC"/>
    <w:rsid w:val="0090061B"/>
    <w:rsid w:val="009142A5"/>
    <w:rsid w:val="00944253"/>
    <w:rsid w:val="00956B2F"/>
    <w:rsid w:val="00961EEE"/>
    <w:rsid w:val="009A264A"/>
    <w:rsid w:val="009A3973"/>
    <w:rsid w:val="009A4247"/>
    <w:rsid w:val="009B480A"/>
    <w:rsid w:val="009B5F83"/>
    <w:rsid w:val="00A0719A"/>
    <w:rsid w:val="00A238A2"/>
    <w:rsid w:val="00A906B5"/>
    <w:rsid w:val="00AD0E65"/>
    <w:rsid w:val="00AF6043"/>
    <w:rsid w:val="00B66053"/>
    <w:rsid w:val="00B8446C"/>
    <w:rsid w:val="00B8794F"/>
    <w:rsid w:val="00BA3EEB"/>
    <w:rsid w:val="00BA54FB"/>
    <w:rsid w:val="00BB4C3D"/>
    <w:rsid w:val="00BE0746"/>
    <w:rsid w:val="00BF021B"/>
    <w:rsid w:val="00C02DFA"/>
    <w:rsid w:val="00C279C0"/>
    <w:rsid w:val="00C545F6"/>
    <w:rsid w:val="00C556EB"/>
    <w:rsid w:val="00C61733"/>
    <w:rsid w:val="00C82DCE"/>
    <w:rsid w:val="00CC2D79"/>
    <w:rsid w:val="00CC766B"/>
    <w:rsid w:val="00CD65B3"/>
    <w:rsid w:val="00CE6C31"/>
    <w:rsid w:val="00D1499F"/>
    <w:rsid w:val="00D356FA"/>
    <w:rsid w:val="00D41783"/>
    <w:rsid w:val="00D447FB"/>
    <w:rsid w:val="00D62259"/>
    <w:rsid w:val="00D8381D"/>
    <w:rsid w:val="00D955B8"/>
    <w:rsid w:val="00DC1CEC"/>
    <w:rsid w:val="00DD064C"/>
    <w:rsid w:val="00DD2819"/>
    <w:rsid w:val="00DE50B5"/>
    <w:rsid w:val="00DE792C"/>
    <w:rsid w:val="00E35AD6"/>
    <w:rsid w:val="00E6078A"/>
    <w:rsid w:val="00E65071"/>
    <w:rsid w:val="00E82CD9"/>
    <w:rsid w:val="00E84F3C"/>
    <w:rsid w:val="00EB5649"/>
    <w:rsid w:val="00ED25D0"/>
    <w:rsid w:val="00EF296B"/>
    <w:rsid w:val="00F0610C"/>
    <w:rsid w:val="00F1090C"/>
    <w:rsid w:val="00F275E7"/>
    <w:rsid w:val="00F45421"/>
    <w:rsid w:val="00F6011D"/>
    <w:rsid w:val="00FA5549"/>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docId w15:val="{3CF38D79-9378-454E-A4ED-943C723B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35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20"/>
    <w:rPr>
      <w:rFonts w:ascii="Tahoma" w:hAnsi="Tahoma" w:cs="Tahoma"/>
      <w:sz w:val="16"/>
      <w:szCs w:val="16"/>
    </w:rPr>
  </w:style>
  <w:style w:type="paragraph" w:styleId="NoSpacing">
    <w:name w:val="No Spacing"/>
    <w:uiPriority w:val="1"/>
    <w:qFormat/>
    <w:rsid w:val="00FA5549"/>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4A05-46A1-4430-B591-CC43A5D7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3291</Words>
  <Characters>18763</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cristina</cp:lastModifiedBy>
  <cp:revision>129</cp:revision>
  <cp:lastPrinted>2024-01-29T08:07:00Z</cp:lastPrinted>
  <dcterms:created xsi:type="dcterms:W3CDTF">2024-01-22T10:22:00Z</dcterms:created>
  <dcterms:modified xsi:type="dcterms:W3CDTF">2024-06-04T19:33:00Z</dcterms:modified>
</cp:coreProperties>
</file>