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E22C9B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E22C9B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E22C9B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ncadrare conform H</w:t>
      </w:r>
      <w:r w:rsidR="00CD795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CD795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respectiv ca</w:t>
      </w:r>
      <w:r w:rsidR="00DE0544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392637" w:rsidRPr="00F94EA0">
        <w:rPr>
          <w:rFonts w:ascii="Times New Roman" w:hAnsi="Times New Roman"/>
          <w:b/>
          <w:sz w:val="28"/>
          <w:szCs w:val="28"/>
          <w:lang w:val="ro-RO"/>
        </w:rPr>
        <w:t>P</w:t>
      </w:r>
      <w:r w:rsidR="00392637">
        <w:rPr>
          <w:rFonts w:ascii="Times New Roman" w:hAnsi="Times New Roman"/>
          <w:b/>
          <w:sz w:val="28"/>
          <w:szCs w:val="28"/>
          <w:lang w:val="ro-RO"/>
        </w:rPr>
        <w:t>.</w:t>
      </w:r>
      <w:r w:rsidR="00392637" w:rsidRPr="00F94EA0">
        <w:rPr>
          <w:rFonts w:ascii="Times New Roman" w:hAnsi="Times New Roman"/>
          <w:b/>
          <w:sz w:val="28"/>
          <w:szCs w:val="28"/>
          <w:lang w:val="ro-RO"/>
        </w:rPr>
        <w:t>U</w:t>
      </w:r>
      <w:r w:rsidR="00392637">
        <w:rPr>
          <w:rFonts w:ascii="Times New Roman" w:hAnsi="Times New Roman"/>
          <w:b/>
          <w:sz w:val="28"/>
          <w:szCs w:val="28"/>
          <w:lang w:val="ro-RO"/>
        </w:rPr>
        <w:t>.D.</w:t>
      </w:r>
      <w:r w:rsidR="00392637" w:rsidRPr="00F94EA0">
        <w:rPr>
          <w:rFonts w:ascii="Times New Roman" w:hAnsi="Times New Roman"/>
          <w:b/>
          <w:sz w:val="28"/>
          <w:szCs w:val="28"/>
          <w:lang w:val="ro-RO"/>
        </w:rPr>
        <w:t xml:space="preserve"> „</w:t>
      </w:r>
      <w:r w:rsidR="00392637">
        <w:rPr>
          <w:rFonts w:ascii="Times New Roman" w:hAnsi="Times New Roman"/>
          <w:b/>
          <w:sz w:val="28"/>
          <w:szCs w:val="28"/>
          <w:lang w:val="ro-RO"/>
        </w:rPr>
        <w:t>CONSTRUIRE CENTRU DEPOZITARE ȘI PRELUCRARE PRODUSE AGRICOLE</w:t>
      </w:r>
      <w:r w:rsidR="00392637" w:rsidRPr="00F94EA0">
        <w:rPr>
          <w:rFonts w:ascii="Times New Roman" w:hAnsi="Times New Roman"/>
          <w:b/>
          <w:sz w:val="28"/>
          <w:szCs w:val="28"/>
          <w:lang w:val="ro-RO"/>
        </w:rPr>
        <w:t xml:space="preserve">”, </w:t>
      </w:r>
      <w:r w:rsidR="00392637" w:rsidRPr="00F94EA0">
        <w:rPr>
          <w:rFonts w:ascii="Times New Roman" w:hAnsi="Times New Roman"/>
          <w:sz w:val="28"/>
          <w:szCs w:val="28"/>
          <w:lang w:val="ro-RO"/>
        </w:rPr>
        <w:t>propus a se amplasa î</w:t>
      </w:r>
      <w:r w:rsidR="00392637">
        <w:rPr>
          <w:rFonts w:ascii="Times New Roman" w:hAnsi="Times New Roman"/>
          <w:sz w:val="28"/>
          <w:szCs w:val="28"/>
          <w:lang w:val="ro-RO"/>
        </w:rPr>
        <w:t>n intravilanul localității Mahmudia ( F 12 intravilan T 57, P1198/1, 1198, 1201, 1199, nr. cad.31708), județul Tulcea</w:t>
      </w:r>
      <w:r w:rsidR="00412085" w:rsidRPr="00E22C9B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E50051" w:rsidRPr="00E50051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E50051" w:rsidRPr="00F94EA0">
        <w:rPr>
          <w:rFonts w:ascii="Times New Roman" w:hAnsi="Times New Roman"/>
          <w:b/>
          <w:sz w:val="28"/>
          <w:szCs w:val="28"/>
          <w:lang w:val="ro-RO"/>
        </w:rPr>
        <w:t xml:space="preserve">S.C. </w:t>
      </w:r>
      <w:r w:rsidR="00E50051">
        <w:rPr>
          <w:rFonts w:ascii="Times New Roman" w:hAnsi="Times New Roman"/>
          <w:b/>
          <w:sz w:val="28"/>
          <w:szCs w:val="28"/>
          <w:lang w:val="ro-RO"/>
        </w:rPr>
        <w:t xml:space="preserve">FRAȚII CALCIU </w:t>
      </w:r>
      <w:r w:rsidR="00E50051" w:rsidRPr="00F94EA0">
        <w:rPr>
          <w:rFonts w:ascii="Times New Roman" w:hAnsi="Times New Roman"/>
          <w:b/>
          <w:sz w:val="28"/>
          <w:szCs w:val="28"/>
          <w:lang w:val="ro-RO"/>
        </w:rPr>
        <w:t>S.R.L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E22C9B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</w:t>
      </w:r>
      <w:r w:rsidR="00392637">
        <w:rPr>
          <w:rFonts w:ascii="Times New Roman" w:hAnsi="Times New Roman"/>
          <w:sz w:val="28"/>
          <w:szCs w:val="28"/>
          <w:lang w:val="ro-RO"/>
        </w:rPr>
        <w:t>.</w:t>
      </w:r>
      <w:r w:rsidR="00412FF2" w:rsidRPr="00E22C9B">
        <w:rPr>
          <w:rFonts w:ascii="Times New Roman" w:hAnsi="Times New Roman"/>
          <w:sz w:val="28"/>
          <w:szCs w:val="28"/>
          <w:lang w:val="ro-RO"/>
        </w:rPr>
        <w:t>G.1076/2004, pentru planul precizat</w:t>
      </w:r>
      <w:r w:rsidR="0050579B" w:rsidRPr="00E22C9B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22C9B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D51DF6" w:rsidRPr="00410C4F" w:rsidRDefault="00D51DF6" w:rsidP="00D51DF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Mărimea planului-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suprafața de teren studiată prin P.U.D. este de 7958,0 mp, iar </w:t>
      </w: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planului este de 6538,0</w:t>
      </w: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nțului teritorial suprafața de 2197,0</w:t>
      </w: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avea funcțiunea de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constructii; 2950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alei și platforme carosabile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</w:rPr>
        <w:t>;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1391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spații verzi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Indici de ocupare: POT.=33,60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%,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CUT =0,33</w:t>
      </w:r>
      <w:r w:rsidRPr="00410C4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D51DF6" w:rsidRPr="00245CEE" w:rsidRDefault="00D51DF6" w:rsidP="00D51DF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Vecinătăți: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la nord proprietate privată, la est proprietate privată și proprietate publică –drum, la sud proprietate privată-S.C. AGROMEC S.A, la vest proprietate privată a comunei-str. Tulcei ( DJ 229 K).</w:t>
      </w:r>
    </w:p>
    <w:p w:rsidR="00D51DF6" w:rsidRDefault="00D51DF6" w:rsidP="00D51DF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</w:t>
      </w:r>
      <w:r w:rsidRPr="00245CE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travilanul localității, pe un teren proprietate privată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pe care se află două clădiri aflate în stare avansata de  degradare.</w:t>
      </w:r>
    </w:p>
    <w:p w:rsidR="00D51DF6" w:rsidRDefault="00D51DF6" w:rsidP="00D51DF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2472E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Alimentarea cu apă se va realiza din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rețeaua publică a localității, iar evacuarea apelor uzate se va realiza într-un bazin cu o capacitate de 10 mc.</w:t>
      </w:r>
    </w:p>
    <w:p w:rsidR="00D51DF6" w:rsidRDefault="00D51DF6" w:rsidP="00D51DF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2472E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rutier pe amplasament se realizează din drumul județean.</w:t>
      </w:r>
    </w:p>
    <w:p w:rsidR="00D51DF6" w:rsidRPr="00AD7938" w:rsidRDefault="00D51DF6" w:rsidP="00D51DF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AD7938">
        <w:rPr>
          <w:rFonts w:ascii="Times New Roman" w:hAnsi="Times New Roman"/>
          <w:color w:val="000000"/>
          <w:sz w:val="28"/>
          <w:szCs w:val="28"/>
          <w:lang w:val="ro-RO"/>
        </w:rPr>
        <w:t>Titularul a obținut notificarea nr. H 206/04.07.2017 emisă de Direcția de Sănătate Publică Tulcea c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>u condiție și acordul vecinilor.</w:t>
      </w:r>
    </w:p>
    <w:p w:rsidR="00D51DF6" w:rsidRPr="00AD7938" w:rsidRDefault="00D51DF6" w:rsidP="00D51DF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AD793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D51DF6" w:rsidRDefault="00D51DF6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452038" w:rsidRPr="00E22C9B" w:rsidRDefault="00452038" w:rsidP="00452038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E22C9B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>P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>M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 xml:space="preserve"> Tulcea, str.14 Noiembrie, nr.5, tel.0240510622, de luni până joi între orele 08,00-16,30 şi vineri între orele 08,00-14,00.</w:t>
      </w:r>
    </w:p>
    <w:p w:rsidR="00BB77FA" w:rsidRDefault="00452038" w:rsidP="00BB77FA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E22C9B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>P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>M</w:t>
      </w:r>
      <w:r w:rsidR="00D51DF6">
        <w:rPr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Fonts w:ascii="Times New Roman" w:hAnsi="Times New Roman"/>
          <w:sz w:val="28"/>
          <w:szCs w:val="28"/>
          <w:lang w:val="ro-RO"/>
        </w:rPr>
        <w:t xml:space="preserve"> Tulcea,</w:t>
      </w:r>
      <w:r w:rsidR="00D51DF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22C9B">
        <w:rPr>
          <w:rFonts w:ascii="Times New Roman" w:hAnsi="Times New Roman"/>
          <w:sz w:val="28"/>
          <w:szCs w:val="28"/>
          <w:lang w:val="ro-RO"/>
        </w:rPr>
        <w:t xml:space="preserve">telefon/fax 0240 /510622, 0240/510621, e-mail </w:t>
      </w:r>
      <w:hyperlink r:id="rId6" w:history="1">
        <w:r w:rsidRPr="00E22C9B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E22C9B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E22C9B" w:rsidRDefault="00452038" w:rsidP="00BB77FA">
      <w:pPr>
        <w:pStyle w:val="BodyText3"/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M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Tulcea</w:t>
      </w:r>
    </w:p>
    <w:p w:rsidR="00452038" w:rsidRPr="00E22C9B" w:rsidRDefault="00100C77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19</w:t>
      </w:r>
      <w:bookmarkStart w:id="0" w:name="_GoBack"/>
      <w:bookmarkEnd w:id="0"/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A07969" w:rsidRPr="00E22C9B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D51DF6">
        <w:rPr>
          <w:rStyle w:val="sttpar"/>
          <w:rFonts w:ascii="Times New Roman" w:hAnsi="Times New Roman"/>
          <w:sz w:val="28"/>
          <w:szCs w:val="28"/>
          <w:lang w:val="ro-RO"/>
        </w:rPr>
        <w:t>7</w:t>
      </w:r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A07969" w:rsidRPr="00E22C9B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p w:rsidR="007536F9" w:rsidRPr="00E22C9B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E22C9B" w:rsidSect="00BB7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100C77"/>
    <w:rsid w:val="001056FE"/>
    <w:rsid w:val="00111F7A"/>
    <w:rsid w:val="0014563A"/>
    <w:rsid w:val="001B4E39"/>
    <w:rsid w:val="002049EA"/>
    <w:rsid w:val="00207633"/>
    <w:rsid w:val="0021041F"/>
    <w:rsid w:val="002449B2"/>
    <w:rsid w:val="0029122D"/>
    <w:rsid w:val="002A336A"/>
    <w:rsid w:val="00382F4A"/>
    <w:rsid w:val="00392637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3FC"/>
    <w:rsid w:val="00A07969"/>
    <w:rsid w:val="00A9474C"/>
    <w:rsid w:val="00B428B3"/>
    <w:rsid w:val="00B678CF"/>
    <w:rsid w:val="00B9730A"/>
    <w:rsid w:val="00BB77FA"/>
    <w:rsid w:val="00C3402B"/>
    <w:rsid w:val="00C60174"/>
    <w:rsid w:val="00CC105D"/>
    <w:rsid w:val="00CD7956"/>
    <w:rsid w:val="00D21677"/>
    <w:rsid w:val="00D51DF6"/>
    <w:rsid w:val="00DA0B5E"/>
    <w:rsid w:val="00DE0544"/>
    <w:rsid w:val="00E2268A"/>
    <w:rsid w:val="00E22C9B"/>
    <w:rsid w:val="00E50051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51</cp:revision>
  <cp:lastPrinted>2016-11-09T13:11:00Z</cp:lastPrinted>
  <dcterms:created xsi:type="dcterms:W3CDTF">2013-03-19T07:23:00Z</dcterms:created>
  <dcterms:modified xsi:type="dcterms:W3CDTF">2017-07-19T11:56:00Z</dcterms:modified>
</cp:coreProperties>
</file>