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30" w:rsidRPr="00BE24C8" w:rsidRDefault="00AF3F30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</w:p>
    <w:p w:rsidR="0038698B" w:rsidRPr="00BE24C8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BE24C8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="004366E1" w:rsidRPr="00BE24C8">
        <w:rPr>
          <w:rStyle w:val="tpa1"/>
          <w:rFonts w:ascii="Times New Roman" w:hAnsi="Times New Roman"/>
          <w:b/>
          <w:sz w:val="28"/>
          <w:szCs w:val="28"/>
          <w:lang w:val="ro-RO"/>
        </w:rPr>
        <w:t>t</w:t>
      </w:r>
      <w:r w:rsidRPr="00BE24C8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AF3F30" w:rsidRPr="00BE24C8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38698B" w:rsidRPr="00BE24C8" w:rsidRDefault="0038698B" w:rsidP="008B04CC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BE24C8">
        <w:rPr>
          <w:rStyle w:val="tpa1"/>
          <w:rFonts w:ascii="Times New Roman" w:hAnsi="Times New Roman"/>
          <w:b/>
          <w:sz w:val="28"/>
          <w:szCs w:val="28"/>
          <w:lang w:val="pt-BR"/>
        </w:rPr>
        <w:t>AGENŢIA PENTRU PROTECŢIA  MEDIULUI TULCEA</w:t>
      </w:r>
      <w:r w:rsidR="004366E1" w:rsidRPr="00BE24C8">
        <w:rPr>
          <w:rStyle w:val="tpa1"/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BE24C8">
        <w:rPr>
          <w:rStyle w:val="sttpar"/>
          <w:rFonts w:ascii="Times New Roman" w:hAnsi="Times New Roman"/>
          <w:sz w:val="28"/>
          <w:szCs w:val="28"/>
          <w:lang w:val="pt-BR"/>
        </w:rPr>
        <w:t>anunţ</w:t>
      </w:r>
      <w:r w:rsidR="004366E1" w:rsidRPr="00BE24C8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BE24C8">
        <w:rPr>
          <w:rStyle w:val="sttpar"/>
          <w:rFonts w:ascii="Times New Roman" w:hAnsi="Times New Roman"/>
          <w:sz w:val="28"/>
          <w:szCs w:val="28"/>
          <w:lang w:val="pt-BR"/>
        </w:rPr>
        <w:t xml:space="preserve"> publicul interesat asupra lu</w:t>
      </w:r>
      <w:r w:rsidR="004366E1" w:rsidRPr="00BE24C8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BE24C8">
        <w:rPr>
          <w:rStyle w:val="sttpar"/>
          <w:rFonts w:ascii="Times New Roman" w:hAnsi="Times New Roman"/>
          <w:sz w:val="28"/>
          <w:szCs w:val="28"/>
          <w:lang w:val="pt-BR"/>
        </w:rPr>
        <w:t xml:space="preserve">rii deciziei etapei de </w:t>
      </w:r>
      <w:r w:rsidR="004366E1" w:rsidRPr="00BE24C8">
        <w:rPr>
          <w:rStyle w:val="sttpar"/>
          <w:rFonts w:ascii="Times New Roman" w:hAnsi="Times New Roman"/>
          <w:sz w:val="28"/>
          <w:szCs w:val="28"/>
          <w:lang w:val="pt-BR"/>
        </w:rPr>
        <w:t>i</w:t>
      </w:r>
      <w:r w:rsidRPr="00BE24C8">
        <w:rPr>
          <w:rStyle w:val="sttpar"/>
          <w:rFonts w:ascii="Times New Roman" w:hAnsi="Times New Roman"/>
          <w:sz w:val="28"/>
          <w:szCs w:val="28"/>
          <w:lang w:val="pt-BR"/>
        </w:rPr>
        <w:t>ncadrare confo</w:t>
      </w:r>
      <w:r w:rsidR="00963948" w:rsidRPr="00BE24C8">
        <w:rPr>
          <w:rStyle w:val="sttpar"/>
          <w:rFonts w:ascii="Times New Roman" w:hAnsi="Times New Roman"/>
          <w:sz w:val="28"/>
          <w:szCs w:val="28"/>
          <w:lang w:val="pt-BR"/>
        </w:rPr>
        <w:t>rm HG nr.1076/2004, respectiv c</w:t>
      </w:r>
      <w:r w:rsidR="004366E1" w:rsidRPr="00BE24C8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="00585BA4" w:rsidRPr="00BE24C8">
        <w:rPr>
          <w:rStyle w:val="sttpar"/>
          <w:rFonts w:ascii="Times New Roman" w:hAnsi="Times New Roman"/>
          <w:sz w:val="28"/>
          <w:szCs w:val="28"/>
          <w:lang w:val="pt-BR"/>
        </w:rPr>
        <w:t xml:space="preserve">: </w:t>
      </w:r>
      <w:r w:rsidR="00BE24C8" w:rsidRPr="00BE24C8">
        <w:rPr>
          <w:rFonts w:ascii="Times New Roman" w:hAnsi="Times New Roman"/>
          <w:b/>
          <w:sz w:val="28"/>
          <w:szCs w:val="28"/>
          <w:lang w:val="ro-RO"/>
        </w:rPr>
        <w:t xml:space="preserve">PUZ ,,CONSTRUIRE HALA UTILAJE”, </w:t>
      </w:r>
      <w:r w:rsidR="00BE24C8" w:rsidRPr="00BE24C8">
        <w:rPr>
          <w:rFonts w:ascii="Times New Roman" w:hAnsi="Times New Roman"/>
          <w:sz w:val="28"/>
          <w:szCs w:val="28"/>
          <w:lang w:val="ro-RO"/>
        </w:rPr>
        <w:t>propus în extravilanul comunei Mihai Bravu, sat Mihai Bravu, identificat prin T19, A 203, nr. cad. 30838, județul Tulcea</w:t>
      </w:r>
      <w:r w:rsidR="00DB1661" w:rsidRPr="00BE24C8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DB1661" w:rsidRPr="00BE24C8">
        <w:rPr>
          <w:rStyle w:val="sttpar"/>
          <w:rFonts w:ascii="Times New Roman" w:hAnsi="Times New Roman"/>
          <w:sz w:val="28"/>
          <w:szCs w:val="28"/>
        </w:rPr>
        <w:t>avand</w:t>
      </w:r>
      <w:proofErr w:type="spellEnd"/>
      <w:r w:rsidR="00DB1661" w:rsidRPr="00BE24C8">
        <w:rPr>
          <w:rStyle w:val="sttpar"/>
          <w:rFonts w:ascii="Times New Roman" w:hAnsi="Times New Roman"/>
          <w:sz w:val="28"/>
          <w:szCs w:val="28"/>
        </w:rPr>
        <w:t xml:space="preserve"> ca  titular </w:t>
      </w:r>
      <w:proofErr w:type="spellStart"/>
      <w:r w:rsidR="00DB1661" w:rsidRPr="00BE24C8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DB1661" w:rsidRPr="00BE24C8">
        <w:rPr>
          <w:rFonts w:ascii="Times New Roman" w:hAnsi="Times New Roman"/>
          <w:sz w:val="28"/>
          <w:szCs w:val="28"/>
          <w:lang w:val="ro-RO"/>
        </w:rPr>
        <w:t>:</w:t>
      </w:r>
      <w:r w:rsidR="00DB1661" w:rsidRPr="00BE24C8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 </w:t>
      </w:r>
      <w:r w:rsidR="00BE24C8" w:rsidRPr="00BE24C8">
        <w:rPr>
          <w:rFonts w:ascii="Times New Roman" w:hAnsi="Times New Roman"/>
          <w:b/>
          <w:sz w:val="28"/>
          <w:szCs w:val="28"/>
          <w:lang w:val="ro-RO"/>
        </w:rPr>
        <w:t>SC GRASA ET FILS SRL</w:t>
      </w:r>
      <w:r w:rsidR="00DB1661" w:rsidRPr="00BE24C8">
        <w:rPr>
          <w:rFonts w:ascii="Times New Roman" w:hAnsi="Times New Roman"/>
          <w:b/>
          <w:sz w:val="28"/>
          <w:szCs w:val="28"/>
          <w:lang w:val="ro-RO"/>
        </w:rPr>
        <w:t>,</w:t>
      </w:r>
      <w:r w:rsidR="00085D96" w:rsidRPr="00BE24C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96F3C" w:rsidRPr="00BE24C8">
        <w:rPr>
          <w:rFonts w:ascii="Times New Roman" w:hAnsi="Times New Roman"/>
          <w:bCs/>
          <w:kern w:val="32"/>
          <w:sz w:val="28"/>
          <w:szCs w:val="28"/>
          <w:lang w:val="ro-RO"/>
        </w:rPr>
        <w:t>nu</w:t>
      </w:r>
      <w:r w:rsidR="004366E1" w:rsidRPr="00BE24C8">
        <w:rPr>
          <w:rFonts w:ascii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Pr="00BE24C8">
        <w:rPr>
          <w:rStyle w:val="sttpar"/>
          <w:rFonts w:ascii="Times New Roman" w:hAnsi="Times New Roman"/>
          <w:sz w:val="28"/>
          <w:szCs w:val="28"/>
          <w:lang w:val="pt-BR"/>
        </w:rPr>
        <w:t>necesit</w:t>
      </w:r>
      <w:r w:rsidR="004366E1" w:rsidRPr="00BE24C8">
        <w:rPr>
          <w:rStyle w:val="sttpar"/>
          <w:rFonts w:ascii="Times New Roman" w:hAnsi="Times New Roman"/>
          <w:sz w:val="28"/>
          <w:szCs w:val="28"/>
          <w:lang w:val="pt-BR"/>
        </w:rPr>
        <w:t>a</w:t>
      </w:r>
      <w:r w:rsidRPr="00BE24C8">
        <w:rPr>
          <w:rStyle w:val="sttpar"/>
          <w:rFonts w:ascii="Times New Roman" w:hAnsi="Times New Roman"/>
          <w:sz w:val="28"/>
          <w:szCs w:val="28"/>
          <w:lang w:val="pt-BR"/>
        </w:rPr>
        <w:t xml:space="preserve"> evaluare de mediu.</w:t>
      </w:r>
    </w:p>
    <w:p w:rsidR="00963948" w:rsidRPr="00BE24C8" w:rsidRDefault="00963948" w:rsidP="00963948">
      <w:pPr>
        <w:spacing w:after="0" w:line="240" w:lineRule="auto"/>
        <w:jc w:val="both"/>
        <w:outlineLvl w:val="0"/>
        <w:rPr>
          <w:rStyle w:val="sttpar"/>
          <w:rFonts w:ascii="Times New Roman" w:hAnsi="Times New Roman"/>
          <w:sz w:val="28"/>
          <w:szCs w:val="28"/>
          <w:lang w:val="pt-BR"/>
        </w:rPr>
      </w:pPr>
    </w:p>
    <w:p w:rsidR="008D0383" w:rsidRPr="00BE24C8" w:rsidRDefault="008D0383" w:rsidP="008D0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BE24C8">
        <w:rPr>
          <w:rFonts w:ascii="Times New Roman" w:hAnsi="Times New Roman"/>
          <w:b/>
          <w:sz w:val="28"/>
          <w:szCs w:val="28"/>
          <w:lang w:val="ro-RO"/>
        </w:rPr>
        <w:t>Motivele care au stat la baza lu</w:t>
      </w:r>
      <w:r w:rsidR="004366E1" w:rsidRPr="00BE24C8">
        <w:rPr>
          <w:rFonts w:ascii="Times New Roman" w:hAnsi="Times New Roman"/>
          <w:b/>
          <w:sz w:val="28"/>
          <w:szCs w:val="28"/>
          <w:lang w:val="ro-RO"/>
        </w:rPr>
        <w:t>a</w:t>
      </w:r>
      <w:r w:rsidRPr="00BE24C8">
        <w:rPr>
          <w:rFonts w:ascii="Times New Roman" w:hAnsi="Times New Roman"/>
          <w:b/>
          <w:sz w:val="28"/>
          <w:szCs w:val="28"/>
          <w:lang w:val="ro-RO"/>
        </w:rPr>
        <w:t>rii deciziei:</w:t>
      </w:r>
    </w:p>
    <w:p w:rsidR="008D0383" w:rsidRPr="00BE24C8" w:rsidRDefault="008D0383" w:rsidP="008D0383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E24C8">
        <w:rPr>
          <w:rFonts w:ascii="Times New Roman" w:hAnsi="Times New Roman"/>
          <w:b/>
          <w:sz w:val="28"/>
          <w:szCs w:val="28"/>
          <w:lang w:val="fr-FR"/>
        </w:rPr>
        <w:tab/>
      </w:r>
    </w:p>
    <w:p w:rsidR="00BE24C8" w:rsidRPr="00BE24C8" w:rsidRDefault="00BE24C8" w:rsidP="00BE24C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</w:pPr>
      <w:r w:rsidRPr="00BE24C8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>Planul are la baza amplasarea unei hale pentru adapostirea utilajelor si a unor magazii;</w:t>
      </w:r>
    </w:p>
    <w:p w:rsidR="00BE24C8" w:rsidRPr="00BE24C8" w:rsidRDefault="00BE24C8" w:rsidP="00BE24C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 w:rsidRPr="00BE24C8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Suprafata zonei studiate este de </w:t>
      </w:r>
      <w:r w:rsidRPr="00BE24C8">
        <w:rPr>
          <w:rFonts w:ascii="Times New Roman" w:hAnsi="Times New Roman"/>
          <w:sz w:val="28"/>
          <w:szCs w:val="28"/>
        </w:rPr>
        <w:t xml:space="preserve">66478,00 </w:t>
      </w:r>
      <w:proofErr w:type="spellStart"/>
      <w:r w:rsidRPr="00BE24C8">
        <w:rPr>
          <w:rFonts w:ascii="Times New Roman" w:hAnsi="Times New Roman"/>
          <w:sz w:val="28"/>
          <w:szCs w:val="28"/>
        </w:rPr>
        <w:t>mp</w:t>
      </w:r>
      <w:proofErr w:type="spellEnd"/>
      <w:r w:rsidRPr="00BE24C8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amplasamentul planului este situat in </w:t>
      </w:r>
      <w:r w:rsidRPr="00BE24C8">
        <w:rPr>
          <w:rFonts w:ascii="Times New Roman" w:hAnsi="Times New Roman"/>
          <w:sz w:val="28"/>
          <w:szCs w:val="28"/>
          <w:lang w:val="it-IT"/>
        </w:rPr>
        <w:t>extravilanul comunei Mihai Bravu, sat Mihai Bravu, identificat prin T19, A 203, nr. cad. 30838, județul Tulcea</w:t>
      </w:r>
      <w:r w:rsidRPr="00BE24C8">
        <w:rPr>
          <w:rFonts w:ascii="Times New Roman" w:hAnsi="Times New Roman"/>
          <w:bCs/>
          <w:color w:val="000000"/>
          <w:kern w:val="32"/>
          <w:sz w:val="28"/>
          <w:szCs w:val="28"/>
          <w:lang w:val="ro-RO"/>
        </w:rPr>
        <w:t xml:space="preserve">, </w:t>
      </w:r>
      <w:r w:rsidRPr="00BE24C8">
        <w:rPr>
          <w:rFonts w:ascii="Times New Roman" w:hAnsi="Times New Roman"/>
          <w:sz w:val="28"/>
          <w:szCs w:val="28"/>
          <w:lang w:val="ro-RO"/>
        </w:rPr>
        <w:t>si are destinatia de teren arabil. Amplasamentul este adiacent unei incinte de constructii agricole .</w:t>
      </w:r>
    </w:p>
    <w:p w:rsidR="00BE24C8" w:rsidRPr="00BE24C8" w:rsidRDefault="00BE24C8" w:rsidP="00BE24C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E24C8">
        <w:rPr>
          <w:rFonts w:ascii="Times New Roman" w:hAnsi="Times New Roman"/>
          <w:sz w:val="28"/>
          <w:szCs w:val="28"/>
          <w:lang w:val="ro-RO"/>
        </w:rPr>
        <w:t xml:space="preserve">Zona  amplasament in suprafata de </w:t>
      </w:r>
      <w:r w:rsidRPr="00BE24C8">
        <w:rPr>
          <w:rFonts w:ascii="Times New Roman" w:hAnsi="Times New Roman"/>
          <w:sz w:val="28"/>
          <w:szCs w:val="28"/>
        </w:rPr>
        <w:t xml:space="preserve">45 000,00 </w:t>
      </w:r>
      <w:proofErr w:type="spellStart"/>
      <w:r w:rsidRPr="00BE24C8">
        <w:rPr>
          <w:rFonts w:ascii="Times New Roman" w:hAnsi="Times New Roman"/>
          <w:sz w:val="28"/>
          <w:szCs w:val="28"/>
        </w:rPr>
        <w:t>mp</w:t>
      </w:r>
      <w:proofErr w:type="spellEnd"/>
      <w:r w:rsidRPr="00BE24C8">
        <w:rPr>
          <w:rFonts w:ascii="Times New Roman" w:hAnsi="Times New Roman"/>
          <w:sz w:val="28"/>
          <w:szCs w:val="28"/>
        </w:rPr>
        <w:t>;</w:t>
      </w:r>
    </w:p>
    <w:p w:rsidR="00BE24C8" w:rsidRPr="00BE24C8" w:rsidRDefault="00BE24C8" w:rsidP="00BE24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E24C8">
        <w:rPr>
          <w:rFonts w:ascii="Times New Roman" w:hAnsi="Times New Roman"/>
          <w:sz w:val="28"/>
          <w:szCs w:val="28"/>
          <w:lang w:val="ro-RO"/>
        </w:rPr>
        <w:t xml:space="preserve">Alimentarea cu energie electrica- din retelele existente pe amplasamentului, </w:t>
      </w:r>
    </w:p>
    <w:p w:rsidR="00BE24C8" w:rsidRPr="00BE24C8" w:rsidRDefault="00BE24C8" w:rsidP="00BE24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E24C8">
        <w:rPr>
          <w:rFonts w:ascii="Times New Roman" w:hAnsi="Times New Roman"/>
          <w:sz w:val="28"/>
          <w:szCs w:val="28"/>
          <w:lang w:val="ro-RO"/>
        </w:rPr>
        <w:t>Alimentarea cu apă – nu este cazul</w:t>
      </w:r>
    </w:p>
    <w:p w:rsidR="00BE24C8" w:rsidRPr="00BE24C8" w:rsidRDefault="00BE24C8" w:rsidP="00BE24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E24C8">
        <w:rPr>
          <w:rFonts w:ascii="Times New Roman" w:hAnsi="Times New Roman"/>
          <w:sz w:val="28"/>
          <w:szCs w:val="28"/>
          <w:lang w:val="ro-RO"/>
        </w:rPr>
        <w:t xml:space="preserve">Evacuarea apelor uzate – nu este cazul </w:t>
      </w:r>
    </w:p>
    <w:p w:rsidR="00BE24C8" w:rsidRPr="00BE24C8" w:rsidRDefault="00BE24C8" w:rsidP="00BE24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E24C8">
        <w:rPr>
          <w:rFonts w:ascii="Times New Roman" w:hAnsi="Times New Roman"/>
          <w:sz w:val="28"/>
          <w:szCs w:val="28"/>
          <w:lang w:val="ro-RO"/>
        </w:rPr>
        <w:t>Depozitarea controlata a deseurilor este asigurata pe terenul cu functiunea de unitati agricole din nord ,  pe  care deseurile sunt colectate diferentiat , pe tipuri de deseuri, ulterior vor fi transportate prin intermediul societatilor autorizate la locul indicat de autoritatile locale.</w:t>
      </w:r>
    </w:p>
    <w:p w:rsidR="00796F3C" w:rsidRPr="00BE24C8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8"/>
          <w:szCs w:val="28"/>
          <w:lang w:val="ro-RO"/>
        </w:rPr>
      </w:pPr>
    </w:p>
    <w:p w:rsidR="00796F3C" w:rsidRPr="00BE24C8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BE24C8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E24C8">
        <w:rPr>
          <w:rFonts w:ascii="Times New Roman" w:hAnsi="Times New Roman"/>
          <w:sz w:val="28"/>
          <w:szCs w:val="28"/>
          <w:lang w:val="ro-RO"/>
        </w:rPr>
        <w:t>0240510622, de luni pân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>a</w:t>
      </w:r>
      <w:r w:rsidRPr="00BE24C8">
        <w:rPr>
          <w:rFonts w:ascii="Times New Roman" w:hAnsi="Times New Roman"/>
          <w:sz w:val="28"/>
          <w:szCs w:val="28"/>
          <w:lang w:val="ro-RO"/>
        </w:rPr>
        <w:t xml:space="preserve"> joi 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>i</w:t>
      </w:r>
      <w:r w:rsidRPr="00BE24C8">
        <w:rPr>
          <w:rFonts w:ascii="Times New Roman" w:hAnsi="Times New Roman"/>
          <w:sz w:val="28"/>
          <w:szCs w:val="28"/>
          <w:lang w:val="ro-RO"/>
        </w:rPr>
        <w:t>ntre orele 08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>.</w:t>
      </w:r>
      <w:r w:rsidRPr="00BE24C8">
        <w:rPr>
          <w:rFonts w:ascii="Times New Roman" w:hAnsi="Times New Roman"/>
          <w:sz w:val="28"/>
          <w:szCs w:val="28"/>
          <w:lang w:val="ro-RO"/>
        </w:rPr>
        <w:t>00-16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>.</w:t>
      </w:r>
      <w:r w:rsidRPr="00BE24C8">
        <w:rPr>
          <w:rFonts w:ascii="Times New Roman" w:hAnsi="Times New Roman"/>
          <w:sz w:val="28"/>
          <w:szCs w:val="28"/>
          <w:lang w:val="ro-RO"/>
        </w:rPr>
        <w:t xml:space="preserve">30 şi vineri 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>i</w:t>
      </w:r>
      <w:r w:rsidRPr="00BE24C8">
        <w:rPr>
          <w:rFonts w:ascii="Times New Roman" w:hAnsi="Times New Roman"/>
          <w:sz w:val="28"/>
          <w:szCs w:val="28"/>
          <w:lang w:val="ro-RO"/>
        </w:rPr>
        <w:t>ntre orele 08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>.</w:t>
      </w:r>
      <w:r w:rsidRPr="00BE24C8">
        <w:rPr>
          <w:rFonts w:ascii="Times New Roman" w:hAnsi="Times New Roman"/>
          <w:sz w:val="28"/>
          <w:szCs w:val="28"/>
          <w:lang w:val="ro-RO"/>
        </w:rPr>
        <w:t>00-14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>.</w:t>
      </w:r>
      <w:r w:rsidRPr="00BE24C8">
        <w:rPr>
          <w:rFonts w:ascii="Times New Roman" w:hAnsi="Times New Roman"/>
          <w:sz w:val="28"/>
          <w:szCs w:val="28"/>
          <w:lang w:val="ro-RO"/>
        </w:rPr>
        <w:t>00.</w:t>
      </w:r>
    </w:p>
    <w:p w:rsidR="00CA4859" w:rsidRPr="00BE24C8" w:rsidRDefault="00796F3C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BE24C8">
        <w:rPr>
          <w:rFonts w:ascii="Times New Roman" w:hAnsi="Times New Roman"/>
          <w:sz w:val="28"/>
          <w:szCs w:val="28"/>
          <w:lang w:val="ro-RO"/>
        </w:rPr>
        <w:t>Observaţiile publicului se vo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>r primi in scris la APM Tulcea</w:t>
      </w:r>
      <w:r w:rsidRPr="00BE24C8">
        <w:rPr>
          <w:rFonts w:ascii="Times New Roman" w:hAnsi="Times New Roman"/>
          <w:sz w:val="28"/>
          <w:szCs w:val="28"/>
          <w:lang w:val="ro-RO"/>
        </w:rPr>
        <w:t>,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 xml:space="preserve"> telefon/fax 0240</w:t>
      </w:r>
      <w:r w:rsidRPr="00BE24C8">
        <w:rPr>
          <w:rFonts w:ascii="Times New Roman" w:hAnsi="Times New Roman"/>
          <w:sz w:val="28"/>
          <w:szCs w:val="28"/>
          <w:lang w:val="ro-RO"/>
        </w:rPr>
        <w:t xml:space="preserve">/510622, 0240/510621, e-mail </w:t>
      </w:r>
      <w:hyperlink r:id="rId5" w:history="1">
        <w:r w:rsidRPr="00BE24C8">
          <w:rPr>
            <w:rFonts w:ascii="Times New Roman" w:hAnsi="Times New Roman"/>
            <w:color w:val="000000"/>
            <w:sz w:val="28"/>
            <w:szCs w:val="28"/>
            <w:u w:val="single"/>
            <w:lang w:val="ro-RO"/>
          </w:rPr>
          <w:t>office@apmtl.anpm.ro</w:t>
        </w:r>
      </w:hyperlink>
      <w:r w:rsidRPr="00BE24C8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BE24C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>i</w:t>
      </w:r>
      <w:r w:rsidRPr="00BE24C8">
        <w:rPr>
          <w:rFonts w:ascii="Times New Roman" w:hAnsi="Times New Roman"/>
          <w:sz w:val="28"/>
          <w:szCs w:val="28"/>
          <w:lang w:val="ro-RO"/>
        </w:rPr>
        <w:t>n termen de 10 zile calendaristice de la data public</w:t>
      </w:r>
      <w:r w:rsidR="004366E1" w:rsidRPr="00BE24C8">
        <w:rPr>
          <w:rFonts w:ascii="Times New Roman" w:hAnsi="Times New Roman"/>
          <w:sz w:val="28"/>
          <w:szCs w:val="28"/>
          <w:lang w:val="ro-RO"/>
        </w:rPr>
        <w:t>a</w:t>
      </w:r>
      <w:r w:rsidRPr="00BE24C8">
        <w:rPr>
          <w:rFonts w:ascii="Times New Roman" w:hAnsi="Times New Roman"/>
          <w:sz w:val="28"/>
          <w:szCs w:val="28"/>
          <w:lang w:val="ro-RO"/>
        </w:rPr>
        <w:t>rii anunţului.</w:t>
      </w:r>
    </w:p>
    <w:p w:rsidR="00085D96" w:rsidRPr="00BE24C8" w:rsidRDefault="00085D96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085D96" w:rsidRPr="00BE24C8" w:rsidRDefault="00085D96" w:rsidP="00AC78BE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BE24C8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</w:t>
      </w:r>
      <w:r w:rsidRPr="00BE24C8">
        <w:rPr>
          <w:rFonts w:ascii="Times New Roman" w:hAnsi="Times New Roman"/>
          <w:bCs/>
          <w:sz w:val="28"/>
          <w:szCs w:val="28"/>
          <w:lang w:val="ro-RO"/>
        </w:rPr>
        <w:t>Data afisarii pe</w:t>
      </w:r>
      <w:r w:rsidRPr="00BE24C8">
        <w:rPr>
          <w:rFonts w:ascii="Times New Roman" w:hAnsi="Times New Roman"/>
          <w:sz w:val="28"/>
          <w:szCs w:val="28"/>
          <w:lang w:val="ro-RO"/>
        </w:rPr>
        <w:t xml:space="preserve"> site: </w:t>
      </w:r>
      <w:hyperlink r:id="rId6" w:history="1">
        <w:r w:rsidRPr="00BE24C8">
          <w:rPr>
            <w:rFonts w:ascii="Times New Roman" w:hAnsi="Times New Roman"/>
            <w:color w:val="0000FF"/>
            <w:sz w:val="28"/>
            <w:szCs w:val="28"/>
            <w:u w:val="single"/>
            <w:lang w:val="ro-RO"/>
          </w:rPr>
          <w:t>http://apmtl.anpm.ro</w:t>
        </w:r>
      </w:hyperlink>
    </w:p>
    <w:p w:rsidR="00085D96" w:rsidRPr="00BE24C8" w:rsidRDefault="00085D96" w:rsidP="00AC78BE">
      <w:pPr>
        <w:spacing w:after="120" w:line="240" w:lineRule="auto"/>
        <w:ind w:firstLine="27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 w:rsidRPr="00BE24C8">
        <w:rPr>
          <w:rFonts w:ascii="Times New Roman" w:hAnsi="Times New Roman"/>
          <w:sz w:val="28"/>
          <w:szCs w:val="28"/>
          <w:lang w:val="ro-RO"/>
        </w:rPr>
        <w:tab/>
      </w:r>
      <w:r w:rsidRPr="00BE24C8">
        <w:rPr>
          <w:rFonts w:ascii="Times New Roman" w:hAnsi="Times New Roman"/>
          <w:sz w:val="28"/>
          <w:szCs w:val="28"/>
          <w:lang w:val="ro-RO"/>
        </w:rPr>
        <w:tab/>
      </w:r>
      <w:r w:rsidRPr="00BE24C8">
        <w:rPr>
          <w:rFonts w:ascii="Times New Roman" w:hAnsi="Times New Roman"/>
          <w:sz w:val="28"/>
          <w:szCs w:val="28"/>
          <w:lang w:val="ro-RO"/>
        </w:rPr>
        <w:tab/>
      </w:r>
      <w:r w:rsidRPr="00BE24C8">
        <w:rPr>
          <w:rFonts w:ascii="Times New Roman" w:hAnsi="Times New Roman"/>
          <w:sz w:val="28"/>
          <w:szCs w:val="28"/>
          <w:lang w:val="ro-RO"/>
        </w:rPr>
        <w:tab/>
      </w:r>
      <w:r w:rsidRPr="00BE24C8">
        <w:rPr>
          <w:rFonts w:ascii="Times New Roman" w:hAnsi="Times New Roman"/>
          <w:sz w:val="28"/>
          <w:szCs w:val="28"/>
          <w:lang w:val="ro-RO"/>
        </w:rPr>
        <w:tab/>
      </w:r>
      <w:r w:rsidRPr="00BE24C8">
        <w:rPr>
          <w:rFonts w:ascii="Times New Roman" w:hAnsi="Times New Roman"/>
          <w:sz w:val="28"/>
          <w:szCs w:val="28"/>
          <w:lang w:val="ro-RO"/>
        </w:rPr>
        <w:tab/>
      </w:r>
      <w:r w:rsidRPr="00BE24C8">
        <w:rPr>
          <w:rFonts w:ascii="Times New Roman" w:hAnsi="Times New Roman"/>
          <w:sz w:val="28"/>
          <w:szCs w:val="28"/>
          <w:lang w:val="ro-RO"/>
        </w:rPr>
        <w:tab/>
      </w:r>
      <w:r w:rsidRPr="00BE24C8">
        <w:rPr>
          <w:rFonts w:ascii="Times New Roman" w:hAnsi="Times New Roman"/>
          <w:sz w:val="28"/>
          <w:szCs w:val="28"/>
          <w:lang w:val="ro-RO"/>
        </w:rPr>
        <w:tab/>
      </w:r>
      <w:r w:rsidRPr="00BE24C8">
        <w:rPr>
          <w:rFonts w:ascii="Times New Roman" w:hAnsi="Times New Roman"/>
          <w:sz w:val="28"/>
          <w:szCs w:val="28"/>
          <w:lang w:val="ro-RO"/>
        </w:rPr>
        <w:tab/>
      </w:r>
      <w:r w:rsidRPr="00BE24C8">
        <w:rPr>
          <w:rFonts w:ascii="Times New Roman" w:hAnsi="Times New Roman"/>
          <w:sz w:val="28"/>
          <w:szCs w:val="28"/>
          <w:lang w:val="ro-RO"/>
        </w:rPr>
        <w:tab/>
      </w:r>
      <w:r w:rsidR="00BE24C8">
        <w:rPr>
          <w:rFonts w:ascii="Times New Roman" w:hAnsi="Times New Roman"/>
          <w:sz w:val="28"/>
          <w:szCs w:val="28"/>
          <w:lang w:val="ro-RO"/>
        </w:rPr>
        <w:t>24</w:t>
      </w:r>
      <w:r w:rsidRPr="00BE24C8">
        <w:rPr>
          <w:rFonts w:ascii="Times New Roman" w:hAnsi="Times New Roman"/>
          <w:sz w:val="28"/>
          <w:szCs w:val="28"/>
          <w:lang w:val="ro-RO"/>
        </w:rPr>
        <w:t>.</w:t>
      </w:r>
      <w:r w:rsidR="00BE24C8">
        <w:rPr>
          <w:rFonts w:ascii="Times New Roman" w:hAnsi="Times New Roman"/>
          <w:sz w:val="28"/>
          <w:szCs w:val="28"/>
          <w:lang w:val="ro-RO"/>
        </w:rPr>
        <w:t>10</w:t>
      </w:r>
      <w:bookmarkStart w:id="0" w:name="_GoBack"/>
      <w:bookmarkEnd w:id="0"/>
      <w:r w:rsidRPr="00BE24C8">
        <w:rPr>
          <w:rFonts w:ascii="Times New Roman" w:hAnsi="Times New Roman"/>
          <w:sz w:val="28"/>
          <w:szCs w:val="28"/>
          <w:lang w:val="ro-RO"/>
        </w:rPr>
        <w:t>.2018</w:t>
      </w:r>
    </w:p>
    <w:sectPr w:rsidR="00085D96" w:rsidRPr="00BE24C8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105D"/>
    <w:rsid w:val="00013D58"/>
    <w:rsid w:val="000308E2"/>
    <w:rsid w:val="000541B3"/>
    <w:rsid w:val="00067FB1"/>
    <w:rsid w:val="00085D96"/>
    <w:rsid w:val="000915CF"/>
    <w:rsid w:val="00091C0B"/>
    <w:rsid w:val="000B21B5"/>
    <w:rsid w:val="000B6EE0"/>
    <w:rsid w:val="001056FE"/>
    <w:rsid w:val="001070FF"/>
    <w:rsid w:val="00111F7A"/>
    <w:rsid w:val="0014563A"/>
    <w:rsid w:val="001A65AD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F4DDA"/>
    <w:rsid w:val="00412085"/>
    <w:rsid w:val="004366E1"/>
    <w:rsid w:val="00440A15"/>
    <w:rsid w:val="00452038"/>
    <w:rsid w:val="00462FE9"/>
    <w:rsid w:val="00471CB2"/>
    <w:rsid w:val="00490535"/>
    <w:rsid w:val="004A77FB"/>
    <w:rsid w:val="004B3DEB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B04CC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A026B"/>
    <w:rsid w:val="00AB5053"/>
    <w:rsid w:val="00AC78BE"/>
    <w:rsid w:val="00AD74A6"/>
    <w:rsid w:val="00AE2B71"/>
    <w:rsid w:val="00AF3F30"/>
    <w:rsid w:val="00B045B1"/>
    <w:rsid w:val="00B428B3"/>
    <w:rsid w:val="00BE24C8"/>
    <w:rsid w:val="00C10B0B"/>
    <w:rsid w:val="00C2331E"/>
    <w:rsid w:val="00C336DE"/>
    <w:rsid w:val="00C3402B"/>
    <w:rsid w:val="00C60174"/>
    <w:rsid w:val="00CA4859"/>
    <w:rsid w:val="00CC105D"/>
    <w:rsid w:val="00CD4477"/>
    <w:rsid w:val="00D143C4"/>
    <w:rsid w:val="00DB1661"/>
    <w:rsid w:val="00DF5172"/>
    <w:rsid w:val="00E116EC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CFF61"/>
  <w15:docId w15:val="{D0FEB51A-BC3D-495E-A381-4BD77C45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mtl.anpm.ro" TargetMode="External"/><Relationship Id="rId5" Type="http://schemas.openxmlformats.org/officeDocument/2006/relationships/hyperlink" Target="mailto:office@apmtl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Ruxandra Susan</cp:lastModifiedBy>
  <cp:revision>6</cp:revision>
  <cp:lastPrinted>2017-12-28T09:17:00Z</cp:lastPrinted>
  <dcterms:created xsi:type="dcterms:W3CDTF">2018-07-25T19:23:00Z</dcterms:created>
  <dcterms:modified xsi:type="dcterms:W3CDTF">2018-10-24T13:21:00Z</dcterms:modified>
</cp:coreProperties>
</file>