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8B" w:rsidRDefault="00776B8B" w:rsidP="00776B8B">
      <w:pPr>
        <w:spacing w:after="0" w:line="240" w:lineRule="auto"/>
        <w:rPr>
          <w:rFonts w:ascii="Times New Roman" w:hAnsi="Times New Roman"/>
          <w:b/>
          <w:sz w:val="26"/>
          <w:szCs w:val="26"/>
          <w:lang w:val="ro-RO"/>
        </w:rPr>
      </w:pPr>
    </w:p>
    <w:p w:rsidR="00776B8B" w:rsidRDefault="00D37E68" w:rsidP="00776B8B">
      <w:pPr>
        <w:spacing w:after="0" w:line="240" w:lineRule="auto"/>
        <w:rPr>
          <w:rFonts w:ascii="Times New Roman" w:hAnsi="Times New Roman"/>
          <w:b/>
          <w:sz w:val="26"/>
          <w:szCs w:val="26"/>
          <w:lang w:val="ro-RO"/>
        </w:rPr>
      </w:pPr>
      <w:r>
        <w:rPr>
          <w:rFonts w:ascii="Times New Roman" w:hAnsi="Times New Roman"/>
          <w:b/>
          <w:sz w:val="26"/>
          <w:szCs w:val="26"/>
          <w:lang w:val="ro-RO"/>
        </w:rPr>
        <w:t xml:space="preserve">Nr. APM Tulcea </w:t>
      </w:r>
      <w:r w:rsidR="008B060D">
        <w:rPr>
          <w:rFonts w:ascii="Times New Roman" w:hAnsi="Times New Roman"/>
          <w:b/>
          <w:sz w:val="26"/>
          <w:szCs w:val="26"/>
          <w:lang w:val="ro-RO"/>
        </w:rPr>
        <w:t>10810</w:t>
      </w:r>
      <w:r w:rsidR="00776B8B">
        <w:rPr>
          <w:rFonts w:ascii="Times New Roman" w:hAnsi="Times New Roman"/>
          <w:b/>
          <w:sz w:val="26"/>
          <w:szCs w:val="26"/>
          <w:lang w:val="ro-RO"/>
        </w:rPr>
        <w:t>/</w:t>
      </w:r>
      <w:r w:rsidR="008B060D">
        <w:rPr>
          <w:rFonts w:ascii="Times New Roman" w:hAnsi="Times New Roman"/>
          <w:b/>
          <w:sz w:val="26"/>
          <w:szCs w:val="26"/>
          <w:lang w:val="ro-RO"/>
        </w:rPr>
        <w:t>13.</w:t>
      </w:r>
      <w:bookmarkStart w:id="0" w:name="_GoBack"/>
      <w:bookmarkEnd w:id="0"/>
      <w:r w:rsidR="00730491">
        <w:rPr>
          <w:rFonts w:ascii="Times New Roman" w:hAnsi="Times New Roman"/>
          <w:b/>
          <w:sz w:val="26"/>
          <w:szCs w:val="26"/>
          <w:lang w:val="ro-RO"/>
        </w:rPr>
        <w:t>0</w:t>
      </w:r>
      <w:r>
        <w:rPr>
          <w:rFonts w:ascii="Times New Roman" w:hAnsi="Times New Roman"/>
          <w:b/>
          <w:sz w:val="26"/>
          <w:szCs w:val="26"/>
          <w:lang w:val="ro-RO"/>
        </w:rPr>
        <w:t>8</w:t>
      </w:r>
      <w:r w:rsidR="00730491">
        <w:rPr>
          <w:rFonts w:ascii="Times New Roman" w:hAnsi="Times New Roman"/>
          <w:b/>
          <w:sz w:val="26"/>
          <w:szCs w:val="26"/>
          <w:lang w:val="ro-RO"/>
        </w:rPr>
        <w:t>.</w:t>
      </w:r>
      <w:r w:rsidR="00776B8B">
        <w:rPr>
          <w:rFonts w:ascii="Times New Roman" w:hAnsi="Times New Roman"/>
          <w:b/>
          <w:sz w:val="26"/>
          <w:szCs w:val="26"/>
          <w:lang w:val="ro-RO"/>
        </w:rPr>
        <w:t>2018</w:t>
      </w:r>
    </w:p>
    <w:p w:rsidR="00776B8B" w:rsidRDefault="00776B8B" w:rsidP="00776B8B">
      <w:pPr>
        <w:spacing w:after="0" w:line="240" w:lineRule="auto"/>
        <w:rPr>
          <w:rFonts w:ascii="Times New Roman" w:hAnsi="Times New Roman"/>
          <w:b/>
          <w:sz w:val="26"/>
          <w:szCs w:val="26"/>
          <w:lang w:val="ro-RO"/>
        </w:rPr>
      </w:pPr>
    </w:p>
    <w:p w:rsidR="00776B8B" w:rsidRDefault="00776B8B" w:rsidP="00776B8B">
      <w:pPr>
        <w:spacing w:after="0" w:line="240" w:lineRule="auto"/>
        <w:jc w:val="center"/>
        <w:rPr>
          <w:rFonts w:ascii="Times New Roman" w:hAnsi="Times New Roman"/>
          <w:b/>
          <w:sz w:val="26"/>
          <w:szCs w:val="26"/>
          <w:lang w:val="ro-RO"/>
        </w:rPr>
      </w:pPr>
      <w:r>
        <w:rPr>
          <w:rFonts w:ascii="Times New Roman" w:hAnsi="Times New Roman"/>
          <w:b/>
          <w:sz w:val="26"/>
          <w:szCs w:val="26"/>
          <w:lang w:val="ro-RO"/>
        </w:rPr>
        <w:t>DECIZII CSC/CAT DIN 1</w:t>
      </w:r>
      <w:r w:rsidR="00D37E68">
        <w:rPr>
          <w:rFonts w:ascii="Times New Roman" w:hAnsi="Times New Roman"/>
          <w:b/>
          <w:sz w:val="26"/>
          <w:szCs w:val="26"/>
          <w:lang w:val="ro-RO"/>
        </w:rPr>
        <w:t>3</w:t>
      </w:r>
      <w:r>
        <w:rPr>
          <w:rFonts w:ascii="Times New Roman" w:hAnsi="Times New Roman"/>
          <w:b/>
          <w:sz w:val="26"/>
          <w:szCs w:val="26"/>
          <w:lang w:val="ro-RO"/>
        </w:rPr>
        <w:t>.0</w:t>
      </w:r>
      <w:r w:rsidR="00D37E68">
        <w:rPr>
          <w:rFonts w:ascii="Times New Roman" w:hAnsi="Times New Roman"/>
          <w:b/>
          <w:sz w:val="26"/>
          <w:szCs w:val="26"/>
          <w:lang w:val="ro-RO"/>
        </w:rPr>
        <w:t>8</w:t>
      </w:r>
      <w:r>
        <w:rPr>
          <w:rFonts w:ascii="Times New Roman" w:hAnsi="Times New Roman"/>
          <w:b/>
          <w:sz w:val="26"/>
          <w:szCs w:val="26"/>
          <w:lang w:val="ro-RO"/>
        </w:rPr>
        <w:t>.2018</w:t>
      </w:r>
    </w:p>
    <w:p w:rsidR="00776B8B" w:rsidRDefault="00776B8B" w:rsidP="00776B8B">
      <w:pPr>
        <w:spacing w:after="0" w:line="240" w:lineRule="auto"/>
        <w:rPr>
          <w:rFonts w:ascii="Times New Roman" w:hAnsi="Times New Roman"/>
          <w:b/>
          <w:sz w:val="26"/>
          <w:szCs w:val="26"/>
          <w:lang w:val="ro-RO"/>
        </w:rPr>
      </w:pPr>
    </w:p>
    <w:p w:rsidR="00776B8B" w:rsidRPr="008E3B50" w:rsidRDefault="00776B8B" w:rsidP="00776B8B">
      <w:pPr>
        <w:spacing w:after="0" w:line="240" w:lineRule="auto"/>
        <w:rPr>
          <w:rFonts w:ascii="Times New Roman" w:hAnsi="Times New Roman"/>
          <w:b/>
          <w:sz w:val="26"/>
          <w:szCs w:val="26"/>
          <w:lang w:val="ro-RO"/>
        </w:rPr>
      </w:pPr>
      <w:r w:rsidRPr="008E3B50">
        <w:rPr>
          <w:rFonts w:ascii="Times New Roman" w:hAnsi="Times New Roman"/>
          <w:b/>
          <w:sz w:val="26"/>
          <w:szCs w:val="26"/>
          <w:lang w:val="ro-RO"/>
        </w:rPr>
        <w:t>Conform  prevederilor  H.G 1076/2004 privind stabilirea procedurii de realizare a evaluării de mediu pentru planuri şi programe, cu modificarile si completarile ulterioare.</w:t>
      </w:r>
      <w:r w:rsidRPr="008E3B50">
        <w:rPr>
          <w:rFonts w:ascii="Times New Roman" w:hAnsi="Times New Roman"/>
          <w:b/>
          <w:sz w:val="26"/>
          <w:szCs w:val="26"/>
          <w:lang w:val="ro-RO"/>
        </w:rPr>
        <w:tab/>
        <w:t xml:space="preserve">   </w:t>
      </w:r>
    </w:p>
    <w:p w:rsidR="00776B8B" w:rsidRDefault="00776B8B" w:rsidP="00776B8B">
      <w:pPr>
        <w:numPr>
          <w:ilvl w:val="0"/>
          <w:numId w:val="4"/>
        </w:numPr>
        <w:spacing w:after="0" w:line="240" w:lineRule="auto"/>
        <w:rPr>
          <w:rFonts w:ascii="Times New Roman" w:hAnsi="Times New Roman"/>
          <w:b/>
          <w:sz w:val="26"/>
          <w:szCs w:val="26"/>
          <w:lang w:val="ro-RO"/>
        </w:rPr>
      </w:pPr>
      <w:r>
        <w:rPr>
          <w:rFonts w:ascii="Times New Roman" w:hAnsi="Times New Roman"/>
          <w:b/>
          <w:sz w:val="26"/>
          <w:szCs w:val="26"/>
          <w:lang w:val="ro-RO"/>
        </w:rPr>
        <w:t>Etapă de încadrare SEA</w:t>
      </w:r>
    </w:p>
    <w:p w:rsidR="00D37E68" w:rsidRPr="00D37E68" w:rsidRDefault="00D37E68" w:rsidP="00D37E68">
      <w:pPr>
        <w:numPr>
          <w:ilvl w:val="0"/>
          <w:numId w:val="7"/>
        </w:numPr>
        <w:spacing w:after="0" w:line="240" w:lineRule="auto"/>
        <w:jc w:val="both"/>
        <w:rPr>
          <w:rFonts w:ascii="Times New Roman" w:hAnsi="Times New Roman"/>
          <w:b/>
          <w:sz w:val="28"/>
          <w:szCs w:val="28"/>
          <w:lang w:val="ro-RO"/>
        </w:rPr>
      </w:pPr>
      <w:r w:rsidRPr="00D37E68">
        <w:rPr>
          <w:rFonts w:ascii="Times New Roman" w:hAnsi="Times New Roman"/>
          <w:b/>
          <w:bCs/>
          <w:kern w:val="32"/>
          <w:sz w:val="28"/>
          <w:szCs w:val="28"/>
          <w:lang w:val="ro-RO"/>
        </w:rPr>
        <w:t xml:space="preserve">DIMA ANCUTA PFA </w:t>
      </w:r>
      <w:r w:rsidRPr="00D37E68">
        <w:rPr>
          <w:rFonts w:ascii="Times New Roman" w:hAnsi="Times New Roman"/>
          <w:b/>
          <w:sz w:val="28"/>
          <w:szCs w:val="28"/>
          <w:lang w:val="ro-RO"/>
        </w:rPr>
        <w:t xml:space="preserve">- PUZ-„CONSTRUIRE HALA PRODUCTIE” </w:t>
      </w:r>
      <w:r w:rsidRPr="00D37E68">
        <w:rPr>
          <w:rFonts w:ascii="Times New Roman" w:hAnsi="Times New Roman"/>
          <w:sz w:val="28"/>
          <w:szCs w:val="28"/>
          <w:lang w:val="ro-RO"/>
        </w:rPr>
        <w:t>propus a se amplasa în intravilanul sat Sarinasuf, str.Minei, nr.1, com.Murighiol, jud. Tulcea</w:t>
      </w:r>
    </w:p>
    <w:p w:rsidR="00D37E68" w:rsidRPr="00D37E68" w:rsidRDefault="00D37E68" w:rsidP="00D37E68">
      <w:pPr>
        <w:numPr>
          <w:ilvl w:val="0"/>
          <w:numId w:val="7"/>
        </w:numPr>
        <w:spacing w:after="0" w:line="240" w:lineRule="auto"/>
        <w:jc w:val="both"/>
        <w:rPr>
          <w:rFonts w:ascii="Times New Roman" w:hAnsi="Times New Roman"/>
          <w:b/>
          <w:sz w:val="28"/>
          <w:szCs w:val="28"/>
          <w:lang w:val="ro-RO"/>
        </w:rPr>
      </w:pPr>
      <w:r w:rsidRPr="00D37E68">
        <w:rPr>
          <w:rFonts w:ascii="Times New Roman" w:hAnsi="Times New Roman"/>
          <w:b/>
          <w:bCs/>
          <w:kern w:val="32"/>
          <w:sz w:val="28"/>
          <w:szCs w:val="28"/>
          <w:lang w:val="ro-RO"/>
        </w:rPr>
        <w:t xml:space="preserve">ROSCA FLORIN, MUSCALU SILVIU, GINGHINA RAZVAN-VIOREL, LUNGU DORU SI SISCANU GEORGE - </w:t>
      </w:r>
      <w:r w:rsidRPr="00D37E68">
        <w:rPr>
          <w:rFonts w:ascii="Times New Roman" w:hAnsi="Times New Roman"/>
          <w:b/>
          <w:sz w:val="28"/>
          <w:szCs w:val="28"/>
          <w:lang w:val="ro-RO"/>
        </w:rPr>
        <w:t xml:space="preserve">PUZ-„CONSTRUIRE LOCUINTE SI ANEXE GOSPODARESTI” </w:t>
      </w:r>
      <w:r w:rsidRPr="00D37E68">
        <w:rPr>
          <w:rFonts w:ascii="Times New Roman" w:hAnsi="Times New Roman"/>
          <w:sz w:val="28"/>
          <w:szCs w:val="28"/>
          <w:lang w:val="ro-RO"/>
        </w:rPr>
        <w:t>propus a se amplasa în extravilanul com.Somova, jud. Tulcea</w:t>
      </w:r>
    </w:p>
    <w:p w:rsidR="00D37E68" w:rsidRPr="00D37E68" w:rsidRDefault="00D37E68" w:rsidP="00D37E68">
      <w:pPr>
        <w:spacing w:after="0" w:line="240" w:lineRule="auto"/>
        <w:ind w:left="720"/>
        <w:jc w:val="both"/>
        <w:rPr>
          <w:rFonts w:ascii="Times New Roman" w:hAnsi="Times New Roman"/>
          <w:b/>
          <w:sz w:val="28"/>
          <w:szCs w:val="28"/>
          <w:lang w:val="ro-RO"/>
        </w:rPr>
      </w:pPr>
    </w:p>
    <w:p w:rsidR="00D37E68" w:rsidRPr="00D37E68" w:rsidRDefault="00D37E68" w:rsidP="00D37E68">
      <w:pPr>
        <w:numPr>
          <w:ilvl w:val="0"/>
          <w:numId w:val="8"/>
        </w:numPr>
        <w:spacing w:after="0" w:line="240" w:lineRule="auto"/>
        <w:jc w:val="both"/>
        <w:rPr>
          <w:rFonts w:ascii="Times New Roman" w:hAnsi="Times New Roman"/>
          <w:b/>
          <w:sz w:val="28"/>
          <w:szCs w:val="28"/>
          <w:lang w:val="ro-RO"/>
        </w:rPr>
      </w:pPr>
      <w:r w:rsidRPr="00D37E68">
        <w:rPr>
          <w:rFonts w:ascii="Times New Roman" w:hAnsi="Times New Roman"/>
          <w:b/>
          <w:bCs/>
          <w:kern w:val="32"/>
          <w:sz w:val="28"/>
          <w:szCs w:val="28"/>
          <w:lang w:val="ro-RO"/>
        </w:rPr>
        <w:t>Revizuire aviz PUZ nr. 213/29.03.2018</w:t>
      </w:r>
    </w:p>
    <w:p w:rsidR="00D37E68" w:rsidRPr="00D37E68" w:rsidRDefault="00D37E68" w:rsidP="00D37E68">
      <w:pPr>
        <w:numPr>
          <w:ilvl w:val="0"/>
          <w:numId w:val="9"/>
        </w:numPr>
        <w:spacing w:after="0" w:line="240" w:lineRule="auto"/>
        <w:ind w:left="810" w:hanging="450"/>
        <w:jc w:val="both"/>
        <w:rPr>
          <w:rFonts w:ascii="Times New Roman" w:hAnsi="Times New Roman"/>
          <w:sz w:val="28"/>
          <w:szCs w:val="28"/>
          <w:lang w:val="ro-RO"/>
        </w:rPr>
      </w:pPr>
      <w:r w:rsidRPr="00D37E68">
        <w:rPr>
          <w:rFonts w:ascii="Times New Roman" w:hAnsi="Times New Roman"/>
          <w:b/>
          <w:bCs/>
          <w:kern w:val="32"/>
          <w:sz w:val="28"/>
          <w:szCs w:val="28"/>
          <w:lang w:val="ro-RO"/>
        </w:rPr>
        <w:t xml:space="preserve">S.C. PERIGEM S.R.L. – PUZ ,,CONSTRUIRE LOCUINȚE DE SERVICIU ÎN REGIM DE ÎNĂLȚIME P+4E+M,, </w:t>
      </w:r>
      <w:r w:rsidRPr="00D37E68">
        <w:rPr>
          <w:rFonts w:ascii="Times New Roman" w:hAnsi="Times New Roman"/>
          <w:bCs/>
          <w:kern w:val="32"/>
          <w:sz w:val="28"/>
          <w:szCs w:val="28"/>
          <w:lang w:val="ro-RO"/>
        </w:rPr>
        <w:t>propus a se amplasa în intravilanul loc. Tulcea, str. Ing. Dumitru Ivanov, nr.14 Bis, jud. Tulcea</w:t>
      </w:r>
    </w:p>
    <w:p w:rsidR="00776B8B" w:rsidRPr="00776B8B" w:rsidRDefault="00776B8B" w:rsidP="00776B8B">
      <w:pPr>
        <w:spacing w:after="0" w:line="240" w:lineRule="auto"/>
        <w:jc w:val="both"/>
        <w:rPr>
          <w:rFonts w:ascii="Times New Roman" w:hAnsi="Times New Roman"/>
          <w:b/>
          <w:sz w:val="28"/>
          <w:szCs w:val="28"/>
          <w:lang w:val="ro-RO"/>
        </w:rPr>
      </w:pPr>
      <w:r w:rsidRPr="00776B8B">
        <w:rPr>
          <w:rFonts w:ascii="Times New Roman" w:hAnsi="Times New Roman"/>
          <w:b/>
          <w:sz w:val="28"/>
          <w:szCs w:val="28"/>
          <w:lang w:val="ro-RO"/>
        </w:rPr>
        <w:t xml:space="preserve">Decizie CSC: Se adoptă planurile fără evaluare de mediu </w:t>
      </w:r>
    </w:p>
    <w:p w:rsidR="00776B8B" w:rsidRPr="00776B8B" w:rsidRDefault="00776B8B" w:rsidP="00776B8B">
      <w:pPr>
        <w:spacing w:after="0" w:line="240" w:lineRule="auto"/>
        <w:jc w:val="both"/>
        <w:rPr>
          <w:rFonts w:ascii="Times New Roman" w:hAnsi="Times New Roman"/>
          <w:b/>
          <w:sz w:val="28"/>
          <w:szCs w:val="28"/>
          <w:lang w:val="ro-RO"/>
        </w:rPr>
      </w:pPr>
      <w:r w:rsidRPr="00776B8B">
        <w:rPr>
          <w:rFonts w:ascii="Times New Roman" w:hAnsi="Times New Roman"/>
          <w:b/>
          <w:sz w:val="28"/>
          <w:szCs w:val="28"/>
          <w:lang w:val="ro-RO"/>
        </w:rPr>
        <w:t>Termen de înaintare a contestațiilor/observațiilor : 10 zile calendaristice de la data publicării anunțului în presă</w:t>
      </w:r>
    </w:p>
    <w:p w:rsidR="00776B8B" w:rsidRPr="008E3B50" w:rsidRDefault="00776B8B" w:rsidP="00776B8B">
      <w:pPr>
        <w:spacing w:after="0" w:line="240" w:lineRule="auto"/>
        <w:jc w:val="both"/>
        <w:rPr>
          <w:rFonts w:ascii="Times New Roman" w:hAnsi="Times New Roman"/>
          <w:sz w:val="26"/>
          <w:szCs w:val="26"/>
          <w:lang w:val="ro-RO"/>
        </w:rPr>
      </w:pPr>
    </w:p>
    <w:p w:rsidR="00776B8B" w:rsidRDefault="00776B8B" w:rsidP="00776B8B">
      <w:pPr>
        <w:spacing w:after="0" w:line="240" w:lineRule="auto"/>
        <w:jc w:val="both"/>
        <w:rPr>
          <w:rFonts w:ascii="Times New Roman" w:hAnsi="Times New Roman"/>
          <w:b/>
          <w:sz w:val="26"/>
          <w:szCs w:val="26"/>
          <w:lang w:val="ro-RO"/>
        </w:rPr>
      </w:pPr>
      <w:r w:rsidRPr="008E3B50">
        <w:rPr>
          <w:rFonts w:ascii="Times New Roman" w:hAnsi="Times New Roman"/>
          <w:b/>
          <w:sz w:val="26"/>
          <w:szCs w:val="26"/>
          <w:lang w:val="ro-RO"/>
        </w:rPr>
        <w:t>Conform prevederilor Ordinului M.M.P. nr. 135/2010 pentru aprobarea Metodologiei de aplicare a evaluării impactului asupra mediului pentru proiecte publice şi private :</w:t>
      </w:r>
    </w:p>
    <w:p w:rsidR="00776B8B" w:rsidRPr="008E3B50" w:rsidRDefault="00776B8B" w:rsidP="00776B8B">
      <w:pPr>
        <w:spacing w:after="0" w:line="240" w:lineRule="auto"/>
        <w:jc w:val="both"/>
        <w:rPr>
          <w:rFonts w:ascii="Times New Roman" w:hAnsi="Times New Roman"/>
          <w:b/>
          <w:sz w:val="26"/>
          <w:szCs w:val="26"/>
          <w:lang w:val="ro-RO"/>
        </w:rPr>
      </w:pPr>
    </w:p>
    <w:p w:rsidR="00776B8B" w:rsidRDefault="00776B8B" w:rsidP="00776B8B">
      <w:pPr>
        <w:pStyle w:val="ListParagraph"/>
        <w:ind w:left="0"/>
        <w:jc w:val="both"/>
        <w:rPr>
          <w:rFonts w:ascii="Times New Roman" w:hAnsi="Times New Roman"/>
          <w:b/>
          <w:sz w:val="24"/>
          <w:szCs w:val="28"/>
          <w:lang w:val="ro-RO"/>
        </w:rPr>
      </w:pPr>
      <w:r w:rsidRPr="00C669B6">
        <w:rPr>
          <w:rFonts w:ascii="Times New Roman" w:hAnsi="Times New Roman"/>
          <w:b/>
          <w:sz w:val="24"/>
          <w:szCs w:val="28"/>
          <w:lang w:val="ro-RO"/>
        </w:rPr>
        <w:t>-E</w:t>
      </w:r>
      <w:r w:rsidR="00D37E68">
        <w:rPr>
          <w:rFonts w:ascii="Times New Roman" w:hAnsi="Times New Roman"/>
          <w:b/>
          <w:sz w:val="24"/>
          <w:szCs w:val="28"/>
          <w:lang w:val="ro-RO"/>
        </w:rPr>
        <w:t xml:space="preserve">tapa de incadrare E.I.A. </w:t>
      </w:r>
    </w:p>
    <w:p w:rsidR="00D37E68" w:rsidRPr="00D37E68" w:rsidRDefault="00776B8B" w:rsidP="00D37E68">
      <w:pPr>
        <w:tabs>
          <w:tab w:val="left" w:pos="945"/>
        </w:tabs>
        <w:spacing w:after="0" w:line="240" w:lineRule="auto"/>
        <w:jc w:val="both"/>
        <w:rPr>
          <w:rFonts w:ascii="Times New Roman" w:hAnsi="Times New Roman"/>
          <w:sz w:val="28"/>
          <w:szCs w:val="28"/>
          <w:lang w:val="ro-RO"/>
        </w:rPr>
      </w:pPr>
      <w:r>
        <w:rPr>
          <w:rFonts w:ascii="Times New Roman" w:hAnsi="Times New Roman"/>
          <w:b/>
          <w:sz w:val="24"/>
          <w:szCs w:val="28"/>
          <w:lang w:val="ro-RO"/>
        </w:rPr>
        <w:t xml:space="preserve">1. </w:t>
      </w:r>
      <w:r w:rsidR="00D37E68" w:rsidRPr="00D37E68">
        <w:rPr>
          <w:rFonts w:ascii="Times New Roman" w:hAnsi="Times New Roman"/>
          <w:b/>
          <w:sz w:val="28"/>
          <w:szCs w:val="28"/>
          <w:lang w:val="ro-RO"/>
        </w:rPr>
        <w:t xml:space="preserve">S.C. E- DISTRIBUTIE  DOBROGEA  S.A.  – </w:t>
      </w:r>
      <w:r w:rsidR="00D37E68" w:rsidRPr="00D37E68">
        <w:rPr>
          <w:rFonts w:ascii="Times New Roman" w:hAnsi="Times New Roman"/>
          <w:sz w:val="28"/>
          <w:szCs w:val="28"/>
          <w:lang w:val="ro-RO"/>
        </w:rPr>
        <w:t>proiect</w:t>
      </w:r>
      <w:r w:rsidR="00D37E68" w:rsidRPr="00D37E68">
        <w:rPr>
          <w:rFonts w:ascii="Times New Roman" w:hAnsi="Times New Roman"/>
          <w:b/>
          <w:sz w:val="28"/>
          <w:szCs w:val="28"/>
          <w:lang w:val="ro-RO"/>
        </w:rPr>
        <w:t xml:space="preserve"> „RACORDAREA LA RETEAUA ELECTRICA A LOCULUI DE CONSUM PERMANENT FABRICA DE NUTRETURI COMBINAte – SC CARNIPROD SRL” </w:t>
      </w:r>
      <w:r w:rsidR="00D37E68" w:rsidRPr="00D37E68">
        <w:rPr>
          <w:rFonts w:ascii="Times New Roman" w:hAnsi="Times New Roman"/>
          <w:sz w:val="28"/>
          <w:szCs w:val="28"/>
          <w:lang w:val="ro-RO"/>
        </w:rPr>
        <w:t>propus in intravilanul municipiului Tulcea, soseaua Tulcea-Murighiol km 4, nr. cad. 42631.</w:t>
      </w:r>
    </w:p>
    <w:p w:rsidR="00D37E68" w:rsidRPr="00D37E68" w:rsidRDefault="00D37E68" w:rsidP="00D37E68">
      <w:pPr>
        <w:tabs>
          <w:tab w:val="left" w:pos="945"/>
        </w:tabs>
        <w:spacing w:after="0" w:line="240" w:lineRule="auto"/>
        <w:jc w:val="both"/>
        <w:rPr>
          <w:rFonts w:ascii="Times New Roman" w:hAnsi="Times New Roman"/>
          <w:sz w:val="28"/>
          <w:szCs w:val="28"/>
          <w:lang w:val="ro-RO"/>
        </w:rPr>
      </w:pPr>
      <w:r w:rsidRPr="00D37E68">
        <w:rPr>
          <w:rFonts w:ascii="Times New Roman" w:hAnsi="Times New Roman"/>
          <w:b/>
          <w:bCs/>
          <w:kern w:val="32"/>
          <w:sz w:val="28"/>
          <w:szCs w:val="28"/>
          <w:lang w:val="ro-RO"/>
        </w:rPr>
        <w:t xml:space="preserve">    2. </w:t>
      </w:r>
      <w:r w:rsidRPr="00D37E68">
        <w:rPr>
          <w:rFonts w:ascii="Times New Roman" w:hAnsi="Times New Roman"/>
          <w:b/>
          <w:sz w:val="28"/>
          <w:szCs w:val="28"/>
          <w:lang w:val="ro-RO"/>
        </w:rPr>
        <w:t xml:space="preserve">S.C. E- DISTRIBUTIE  DOBROGEA  S.A. </w:t>
      </w:r>
      <w:r w:rsidRPr="00D37E68">
        <w:rPr>
          <w:rFonts w:ascii="Times New Roman" w:hAnsi="Times New Roman"/>
          <w:b/>
          <w:bCs/>
          <w:kern w:val="32"/>
          <w:sz w:val="28"/>
          <w:szCs w:val="28"/>
          <w:lang w:val="ro-RO"/>
        </w:rPr>
        <w:t xml:space="preserve">– </w:t>
      </w:r>
      <w:r w:rsidRPr="00D37E68">
        <w:rPr>
          <w:rFonts w:ascii="Times New Roman" w:hAnsi="Times New Roman"/>
          <w:bCs/>
          <w:kern w:val="32"/>
          <w:sz w:val="28"/>
          <w:szCs w:val="28"/>
          <w:lang w:val="ro-RO"/>
        </w:rPr>
        <w:t>proiect</w:t>
      </w:r>
      <w:r w:rsidRPr="00D37E68">
        <w:rPr>
          <w:rFonts w:ascii="Times New Roman" w:hAnsi="Times New Roman"/>
          <w:b/>
          <w:bCs/>
          <w:kern w:val="32"/>
          <w:sz w:val="28"/>
          <w:szCs w:val="28"/>
          <w:lang w:val="ro-RO"/>
        </w:rPr>
        <w:t xml:space="preserve"> „</w:t>
      </w:r>
      <w:r w:rsidRPr="00D37E68">
        <w:rPr>
          <w:rFonts w:ascii="Times New Roman" w:hAnsi="Times New Roman"/>
          <w:b/>
          <w:sz w:val="28"/>
          <w:szCs w:val="28"/>
          <w:lang w:val="ro-RO"/>
        </w:rPr>
        <w:t xml:space="preserve">RACORDAREA LA RETEAUA ELECTRICA A LOCULUI DE CONSUM PERMANENT PUNCT DE LUCRU – SC TRANSION EXIM CO SRL”, </w:t>
      </w:r>
      <w:r w:rsidRPr="00D37E68">
        <w:rPr>
          <w:rFonts w:ascii="Times New Roman" w:hAnsi="Times New Roman"/>
          <w:sz w:val="28"/>
          <w:szCs w:val="28"/>
          <w:lang w:val="ro-RO"/>
        </w:rPr>
        <w:t>propus in intravilanul municipiului Tulcea, str. Prislav, nr.176, nr. cad. 526,</w:t>
      </w:r>
    </w:p>
    <w:p w:rsidR="00D37E68" w:rsidRPr="00D37E68" w:rsidRDefault="00D37E68" w:rsidP="00D37E68">
      <w:pPr>
        <w:tabs>
          <w:tab w:val="left" w:pos="945"/>
        </w:tabs>
        <w:spacing w:after="0" w:line="240" w:lineRule="auto"/>
        <w:jc w:val="both"/>
        <w:rPr>
          <w:rFonts w:ascii="Times New Roman" w:hAnsi="Times New Roman"/>
          <w:sz w:val="28"/>
          <w:szCs w:val="28"/>
          <w:lang w:val="ro-RO"/>
        </w:rPr>
      </w:pPr>
      <w:r w:rsidRPr="00D37E68">
        <w:rPr>
          <w:rFonts w:ascii="Times New Roman" w:hAnsi="Times New Roman"/>
          <w:sz w:val="28"/>
          <w:szCs w:val="28"/>
          <w:lang w:val="ro-RO"/>
        </w:rPr>
        <w:t xml:space="preserve">   3. </w:t>
      </w:r>
      <w:r w:rsidRPr="00D37E68">
        <w:rPr>
          <w:rFonts w:ascii="Times New Roman" w:hAnsi="Times New Roman"/>
          <w:b/>
          <w:sz w:val="28"/>
          <w:szCs w:val="28"/>
          <w:lang w:val="ro-RO"/>
        </w:rPr>
        <w:t xml:space="preserve">SC TRANSORIS ROUTE SRL - </w:t>
      </w:r>
      <w:r w:rsidRPr="00D37E68">
        <w:rPr>
          <w:rFonts w:ascii="Times New Roman" w:hAnsi="Times New Roman"/>
          <w:bCs/>
          <w:kern w:val="32"/>
          <w:sz w:val="28"/>
          <w:szCs w:val="28"/>
          <w:lang w:val="ro-RO"/>
        </w:rPr>
        <w:t>proiect</w:t>
      </w:r>
      <w:r w:rsidRPr="00D37E68">
        <w:rPr>
          <w:rFonts w:ascii="Times New Roman" w:hAnsi="Times New Roman"/>
          <w:b/>
          <w:sz w:val="28"/>
          <w:szCs w:val="28"/>
          <w:lang w:val="ro-RO"/>
        </w:rPr>
        <w:t xml:space="preserve"> ,,CONSTRUIRE HALA PRODUCTIE PENTRU AMBALAJE BIODEGRADABILE”, </w:t>
      </w:r>
      <w:r w:rsidRPr="00D37E68">
        <w:rPr>
          <w:rFonts w:ascii="Times New Roman" w:hAnsi="Times New Roman"/>
          <w:sz w:val="28"/>
          <w:szCs w:val="28"/>
          <w:lang w:val="ro-RO"/>
        </w:rPr>
        <w:t>propus a se amplasa in intravilanul orasului Isaccea, str. Victoriei,nr. 188, identificat prin T19, A 333/1033, CF NR. 31374, jud. Tulcea</w:t>
      </w:r>
    </w:p>
    <w:p w:rsidR="00D37E68" w:rsidRPr="00D37E68" w:rsidRDefault="00D37E68" w:rsidP="00D37E68">
      <w:pPr>
        <w:tabs>
          <w:tab w:val="left" w:pos="945"/>
        </w:tabs>
        <w:spacing w:after="0" w:line="240" w:lineRule="auto"/>
        <w:jc w:val="both"/>
        <w:rPr>
          <w:rFonts w:ascii="Times New Roman" w:hAnsi="Times New Roman"/>
          <w:sz w:val="28"/>
          <w:szCs w:val="28"/>
          <w:lang w:val="ro-RO"/>
        </w:rPr>
      </w:pPr>
      <w:r w:rsidRPr="00D37E68">
        <w:rPr>
          <w:rFonts w:ascii="Times New Roman" w:hAnsi="Times New Roman"/>
          <w:sz w:val="28"/>
          <w:szCs w:val="28"/>
          <w:lang w:val="ro-RO"/>
        </w:rPr>
        <w:t xml:space="preserve">   4. </w:t>
      </w:r>
      <w:r w:rsidRPr="00D37E68">
        <w:rPr>
          <w:rFonts w:ascii="Times New Roman" w:hAnsi="Times New Roman"/>
          <w:b/>
          <w:bCs/>
          <w:kern w:val="32"/>
          <w:sz w:val="28"/>
          <w:szCs w:val="28"/>
          <w:lang w:val="ro-RO"/>
        </w:rPr>
        <w:t xml:space="preserve">ROSCA NICOLAE AGRICULTURA PFA - </w:t>
      </w:r>
      <w:r w:rsidRPr="00D37E68">
        <w:rPr>
          <w:rFonts w:ascii="Times New Roman" w:hAnsi="Times New Roman"/>
          <w:sz w:val="28"/>
          <w:szCs w:val="28"/>
          <w:lang w:val="ro-RO"/>
        </w:rPr>
        <w:t xml:space="preserve">proiect </w:t>
      </w:r>
      <w:r w:rsidRPr="00D37E68">
        <w:rPr>
          <w:rFonts w:ascii="Times New Roman" w:hAnsi="Times New Roman"/>
          <w:b/>
          <w:sz w:val="28"/>
          <w:szCs w:val="28"/>
          <w:lang w:val="ro-RO"/>
        </w:rPr>
        <w:t xml:space="preserve">„CONSTRUIRE PENSIUNE AGROTURISTICA”, </w:t>
      </w:r>
      <w:r w:rsidRPr="00D37E68">
        <w:rPr>
          <w:rFonts w:ascii="Times New Roman" w:hAnsi="Times New Roman"/>
          <w:sz w:val="28"/>
          <w:szCs w:val="28"/>
          <w:lang w:val="ro-RO"/>
        </w:rPr>
        <w:t>propus în intravilanul com. Izvoarele, sat Izvoarele, Județul Tulcea</w:t>
      </w:r>
    </w:p>
    <w:p w:rsidR="00D37E68" w:rsidRPr="00D37E68" w:rsidRDefault="00D37E68" w:rsidP="00D37E68">
      <w:pPr>
        <w:tabs>
          <w:tab w:val="left" w:pos="945"/>
        </w:tabs>
        <w:spacing w:after="0" w:line="240" w:lineRule="auto"/>
        <w:jc w:val="both"/>
        <w:rPr>
          <w:rFonts w:ascii="Times New Roman" w:hAnsi="Times New Roman"/>
          <w:sz w:val="28"/>
          <w:szCs w:val="28"/>
          <w:lang w:val="ro-RO"/>
        </w:rPr>
      </w:pPr>
      <w:r w:rsidRPr="00D37E68">
        <w:rPr>
          <w:rFonts w:ascii="Times New Roman" w:hAnsi="Times New Roman"/>
          <w:sz w:val="28"/>
          <w:szCs w:val="28"/>
          <w:lang w:val="ro-RO"/>
        </w:rPr>
        <w:lastRenderedPageBreak/>
        <w:t xml:space="preserve">  5. </w:t>
      </w:r>
      <w:r w:rsidRPr="00D37E68">
        <w:rPr>
          <w:rFonts w:ascii="Times New Roman" w:hAnsi="Times New Roman"/>
          <w:b/>
          <w:bCs/>
          <w:kern w:val="32"/>
          <w:sz w:val="28"/>
          <w:szCs w:val="28"/>
          <w:lang w:val="ro-RO"/>
        </w:rPr>
        <w:t xml:space="preserve">S.C. NARCISA  MOB  DESIGN  S.R.L. - </w:t>
      </w:r>
      <w:r w:rsidRPr="00D37E68">
        <w:rPr>
          <w:rFonts w:ascii="Times New Roman" w:hAnsi="Times New Roman"/>
          <w:sz w:val="28"/>
          <w:szCs w:val="28"/>
          <w:lang w:val="ro-RO"/>
        </w:rPr>
        <w:t xml:space="preserve">proiect </w:t>
      </w:r>
      <w:r w:rsidRPr="00D37E68">
        <w:rPr>
          <w:rFonts w:ascii="Times New Roman" w:hAnsi="Times New Roman"/>
          <w:b/>
          <w:sz w:val="28"/>
          <w:szCs w:val="28"/>
          <w:lang w:val="ro-RO"/>
        </w:rPr>
        <w:t xml:space="preserve">”CONSTRUIRE APARTHOTEL PREZIDENT”, </w:t>
      </w:r>
      <w:r w:rsidRPr="00D37E68">
        <w:rPr>
          <w:rFonts w:ascii="Times New Roman" w:hAnsi="Times New Roman"/>
          <w:sz w:val="28"/>
          <w:szCs w:val="28"/>
          <w:lang w:val="ro-RO"/>
        </w:rPr>
        <w:t>propus a se realiza in intravilanul mun. Tulcea, str. Livezilor, nr.3, identificat prin nr. cad. 4563, judetul Tulcea</w:t>
      </w:r>
    </w:p>
    <w:p w:rsidR="00D37E68" w:rsidRDefault="00D37E68" w:rsidP="00D37E68">
      <w:pPr>
        <w:tabs>
          <w:tab w:val="left" w:pos="945"/>
        </w:tabs>
        <w:spacing w:after="0" w:line="240" w:lineRule="auto"/>
        <w:jc w:val="both"/>
        <w:rPr>
          <w:rFonts w:ascii="Times New Roman" w:hAnsi="Times New Roman"/>
          <w:sz w:val="28"/>
          <w:szCs w:val="28"/>
          <w:lang w:val="ro-RO"/>
        </w:rPr>
      </w:pPr>
      <w:r w:rsidRPr="00D37E68">
        <w:rPr>
          <w:rFonts w:ascii="Times New Roman" w:hAnsi="Times New Roman"/>
          <w:sz w:val="28"/>
          <w:szCs w:val="28"/>
          <w:lang w:val="ro-RO"/>
        </w:rPr>
        <w:t xml:space="preserve">6. </w:t>
      </w:r>
      <w:r w:rsidRPr="00D37E68">
        <w:rPr>
          <w:rFonts w:ascii="Times New Roman" w:hAnsi="Times New Roman"/>
          <w:b/>
          <w:bCs/>
          <w:kern w:val="32"/>
          <w:sz w:val="28"/>
          <w:szCs w:val="28"/>
          <w:lang w:val="ro-RO"/>
        </w:rPr>
        <w:t>COMUNA FRECATEI</w:t>
      </w:r>
      <w:r w:rsidRPr="00D37E68">
        <w:rPr>
          <w:rFonts w:ascii="Times New Roman" w:hAnsi="Times New Roman"/>
          <w:b/>
          <w:sz w:val="24"/>
          <w:szCs w:val="24"/>
          <w:lang w:val="ro-RO"/>
        </w:rPr>
        <w:t xml:space="preserve"> - </w:t>
      </w:r>
      <w:r w:rsidRPr="00D37E68">
        <w:rPr>
          <w:rFonts w:ascii="Times New Roman" w:hAnsi="Times New Roman"/>
          <w:sz w:val="26"/>
          <w:szCs w:val="26"/>
          <w:lang w:val="ro-RO"/>
        </w:rPr>
        <w:t>proiect „</w:t>
      </w:r>
      <w:r w:rsidRPr="00D37E68">
        <w:rPr>
          <w:rFonts w:ascii="Times New Roman" w:hAnsi="Times New Roman"/>
          <w:b/>
          <w:sz w:val="28"/>
          <w:szCs w:val="28"/>
          <w:lang w:val="ro-RO"/>
        </w:rPr>
        <w:t xml:space="preserve">EXTINDERE REȚEA CANALIZARE ÎN COMUNA FRECĂȚEI, JUDEȚUL TULCEA” </w:t>
      </w:r>
      <w:r w:rsidRPr="00D37E68">
        <w:rPr>
          <w:rFonts w:ascii="Times New Roman" w:hAnsi="Times New Roman"/>
          <w:sz w:val="28"/>
          <w:szCs w:val="28"/>
          <w:lang w:val="ro-RO"/>
        </w:rPr>
        <w:t>propus a se amplasa în com. Frecaței, sat Cataloi,  intravilan str. Principală (DN22A), DJ 229A, str. Italiana, str. Crinului, str. Sanzienelor, str. Orhideelor, str. Nemteasca, str. Scolii, str. Fagului, str. Frasinului, str. Campului, str. Artarului și extravilan T53, P739 (stație epurare)</w:t>
      </w:r>
    </w:p>
    <w:p w:rsidR="00D37E68" w:rsidRPr="00D37E68" w:rsidRDefault="00D37E68" w:rsidP="00D37E68">
      <w:pPr>
        <w:tabs>
          <w:tab w:val="left" w:pos="945"/>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7. </w:t>
      </w:r>
      <w:r w:rsidRPr="00D37E68">
        <w:rPr>
          <w:rFonts w:ascii="Times New Roman" w:hAnsi="Times New Roman"/>
          <w:b/>
          <w:sz w:val="28"/>
          <w:szCs w:val="28"/>
          <w:lang w:val="ro-RO"/>
        </w:rPr>
        <w:t>S.C. DUNAROM S.R.L.</w:t>
      </w:r>
      <w:r>
        <w:rPr>
          <w:rFonts w:ascii="Times New Roman" w:hAnsi="Times New Roman"/>
          <w:sz w:val="28"/>
          <w:szCs w:val="28"/>
          <w:lang w:val="ro-RO"/>
        </w:rPr>
        <w:t xml:space="preserve"> – proiect ,, </w:t>
      </w:r>
      <w:r w:rsidRPr="00D37E68">
        <w:rPr>
          <w:rFonts w:ascii="Times New Roman" w:hAnsi="Times New Roman"/>
          <w:b/>
          <w:sz w:val="28"/>
          <w:szCs w:val="28"/>
          <w:lang w:val="ro-RO"/>
        </w:rPr>
        <w:t>EXTINDEREA CAPACITĂȚII DE CAZARE – MOTEL CORSAR</w:t>
      </w:r>
      <w:r>
        <w:rPr>
          <w:rFonts w:ascii="Times New Roman" w:hAnsi="Times New Roman"/>
          <w:sz w:val="28"/>
          <w:szCs w:val="28"/>
          <w:lang w:val="ro-RO"/>
        </w:rPr>
        <w:t>,, propus a se amplasa în mun. Tulcea, str. Isaccei, nr. 135, jud. Tulcea</w:t>
      </w:r>
    </w:p>
    <w:p w:rsidR="00776B8B" w:rsidRPr="00776B8B" w:rsidRDefault="00776B8B" w:rsidP="00D37E68">
      <w:pPr>
        <w:pStyle w:val="ListParagraph"/>
        <w:spacing w:after="0" w:line="240" w:lineRule="auto"/>
        <w:ind w:left="0"/>
        <w:jc w:val="both"/>
        <w:rPr>
          <w:rFonts w:ascii="Times New Roman" w:hAnsi="Times New Roman"/>
          <w:b/>
          <w:sz w:val="28"/>
          <w:szCs w:val="28"/>
          <w:lang w:val="ro-RO"/>
        </w:rPr>
      </w:pPr>
      <w:r w:rsidRPr="00776B8B">
        <w:rPr>
          <w:rFonts w:ascii="Times New Roman" w:hAnsi="Times New Roman"/>
          <w:b/>
          <w:sz w:val="28"/>
          <w:szCs w:val="28"/>
          <w:lang w:val="ro-RO"/>
        </w:rPr>
        <w:t>Decizii CAT: Continuarea procedurii de reglementare în vederea obținerii aprobării de dezvoltare.</w:t>
      </w:r>
    </w:p>
    <w:p w:rsidR="00776B8B" w:rsidRDefault="00776B8B" w:rsidP="00D37E68">
      <w:pPr>
        <w:spacing w:after="0" w:line="240" w:lineRule="auto"/>
        <w:jc w:val="both"/>
        <w:rPr>
          <w:rFonts w:ascii="Times New Roman" w:hAnsi="Times New Roman"/>
          <w:b/>
          <w:sz w:val="28"/>
          <w:szCs w:val="28"/>
          <w:lang w:val="ro-RO"/>
        </w:rPr>
      </w:pPr>
      <w:r w:rsidRPr="00776B8B">
        <w:rPr>
          <w:rFonts w:ascii="Times New Roman" w:hAnsi="Times New Roman"/>
          <w:b/>
          <w:sz w:val="28"/>
          <w:szCs w:val="28"/>
          <w:lang w:val="ro-RO"/>
        </w:rPr>
        <w:t>Termen de înaintare a contestațiilor/observațiilor : 5 zile de la data publicării anunțului în presă.</w:t>
      </w:r>
    </w:p>
    <w:p w:rsidR="003428DC" w:rsidRPr="00776B8B" w:rsidRDefault="003428DC" w:rsidP="00776B8B">
      <w:pPr>
        <w:spacing w:after="0" w:line="240" w:lineRule="auto"/>
        <w:jc w:val="both"/>
        <w:rPr>
          <w:rFonts w:ascii="Times New Roman" w:hAnsi="Times New Roman"/>
          <w:b/>
          <w:sz w:val="28"/>
          <w:szCs w:val="28"/>
          <w:lang w:val="ro-RO"/>
        </w:rPr>
      </w:pPr>
    </w:p>
    <w:p w:rsidR="00776B8B" w:rsidRDefault="00776B8B" w:rsidP="00776B8B">
      <w:pPr>
        <w:tabs>
          <w:tab w:val="left" w:pos="945"/>
        </w:tabs>
        <w:spacing w:after="0" w:line="240" w:lineRule="auto"/>
        <w:jc w:val="both"/>
        <w:rPr>
          <w:rFonts w:ascii="Times New Roman" w:hAnsi="Times New Roman"/>
          <w:b/>
          <w:sz w:val="26"/>
          <w:szCs w:val="26"/>
          <w:lang w:val="ro-RO"/>
        </w:rPr>
      </w:pPr>
      <w:r w:rsidRPr="008E3B50">
        <w:rPr>
          <w:rFonts w:ascii="Times New Roman" w:hAnsi="Times New Roman"/>
          <w:b/>
          <w:sz w:val="26"/>
          <w:szCs w:val="26"/>
          <w:lang w:val="ro-RO"/>
        </w:rPr>
        <w:t>-Etapa de încadrare pe E.I.A.</w:t>
      </w:r>
      <w:r w:rsidR="00D37E68">
        <w:rPr>
          <w:rFonts w:ascii="Times New Roman" w:hAnsi="Times New Roman"/>
          <w:b/>
          <w:sz w:val="26"/>
          <w:szCs w:val="26"/>
          <w:lang w:val="ro-RO"/>
        </w:rPr>
        <w:t xml:space="preserve"> și EA</w:t>
      </w:r>
      <w:r w:rsidRPr="008E3B50">
        <w:rPr>
          <w:rFonts w:ascii="Times New Roman" w:hAnsi="Times New Roman"/>
          <w:b/>
          <w:sz w:val="26"/>
          <w:szCs w:val="26"/>
          <w:lang w:val="ro-RO"/>
        </w:rPr>
        <w:t>:</w:t>
      </w:r>
    </w:p>
    <w:p w:rsidR="00D37E68" w:rsidRPr="00D37E68" w:rsidRDefault="00D37E68" w:rsidP="00D37E68">
      <w:pPr>
        <w:numPr>
          <w:ilvl w:val="0"/>
          <w:numId w:val="3"/>
        </w:numPr>
        <w:tabs>
          <w:tab w:val="left" w:pos="270"/>
        </w:tabs>
        <w:spacing w:after="0" w:line="240" w:lineRule="auto"/>
        <w:jc w:val="both"/>
        <w:rPr>
          <w:rFonts w:ascii="Times New Roman" w:hAnsi="Times New Roman"/>
          <w:sz w:val="28"/>
          <w:szCs w:val="28"/>
          <w:lang w:val="ro-RO"/>
        </w:rPr>
      </w:pPr>
      <w:r w:rsidRPr="00743917">
        <w:rPr>
          <w:rFonts w:ascii="Times New Roman" w:hAnsi="Times New Roman"/>
          <w:b/>
          <w:sz w:val="28"/>
          <w:szCs w:val="28"/>
          <w:lang w:val="ro-RO"/>
        </w:rPr>
        <w:t>S.N.T.G.N TRANSGAZ SA MEDIAS</w:t>
      </w:r>
      <w:r w:rsidRPr="00743917">
        <w:rPr>
          <w:rFonts w:ascii="Times New Roman" w:hAnsi="Times New Roman"/>
          <w:b/>
          <w:color w:val="FF0000"/>
          <w:sz w:val="28"/>
          <w:szCs w:val="28"/>
          <w:lang w:val="ro-RO"/>
        </w:rPr>
        <w:t xml:space="preserve"> </w:t>
      </w:r>
      <w:r w:rsidRPr="00743917">
        <w:rPr>
          <w:rFonts w:ascii="Times New Roman" w:hAnsi="Times New Roman"/>
          <w:sz w:val="28"/>
          <w:szCs w:val="28"/>
          <w:lang w:val="ro-RO"/>
        </w:rPr>
        <w:t>„</w:t>
      </w:r>
      <w:r w:rsidRPr="00743917">
        <w:rPr>
          <w:rFonts w:ascii="Times New Roman" w:hAnsi="Times New Roman"/>
          <w:b/>
          <w:bCs/>
          <w:sz w:val="28"/>
          <w:szCs w:val="28"/>
          <w:lang w:val="ro-RO"/>
        </w:rPr>
        <w:t>Reparatia Conductei Dn1200mm  Isaccea-Negru Voda, Tranzit 3 in urma inspectiei cu PIG inteligent</w:t>
      </w:r>
      <w:r w:rsidRPr="00743917">
        <w:rPr>
          <w:rFonts w:ascii="Times New Roman" w:hAnsi="Times New Roman"/>
          <w:sz w:val="28"/>
          <w:szCs w:val="28"/>
          <w:lang w:val="ro-RO"/>
        </w:rPr>
        <w:t>”, propus a se amplasa in extravilanul jud.Tulcea si jud.Constanta</w:t>
      </w:r>
    </w:p>
    <w:p w:rsidR="00776B8B" w:rsidRPr="00776B8B" w:rsidRDefault="00776B8B" w:rsidP="00776B8B">
      <w:pPr>
        <w:spacing w:after="0" w:line="240" w:lineRule="auto"/>
        <w:jc w:val="both"/>
        <w:rPr>
          <w:rFonts w:ascii="Times New Roman" w:hAnsi="Times New Roman"/>
          <w:b/>
          <w:sz w:val="28"/>
          <w:szCs w:val="28"/>
          <w:lang w:val="ro-RO"/>
        </w:rPr>
      </w:pPr>
      <w:r w:rsidRPr="00776B8B">
        <w:rPr>
          <w:rFonts w:ascii="Times New Roman" w:hAnsi="Times New Roman"/>
          <w:b/>
          <w:sz w:val="28"/>
          <w:szCs w:val="28"/>
          <w:lang w:val="ro-RO"/>
        </w:rPr>
        <w:t>Decizii CAT: Continuarea procedurii de reglementare în vederea obținerii aprobării de dezvoltare.</w:t>
      </w:r>
    </w:p>
    <w:p w:rsidR="00776B8B" w:rsidRPr="00776B8B" w:rsidRDefault="00776B8B" w:rsidP="00776B8B">
      <w:pPr>
        <w:spacing w:after="0" w:line="240" w:lineRule="auto"/>
        <w:jc w:val="both"/>
        <w:rPr>
          <w:rFonts w:ascii="Times New Roman" w:hAnsi="Times New Roman"/>
          <w:b/>
          <w:sz w:val="28"/>
          <w:szCs w:val="28"/>
          <w:lang w:val="ro-RO"/>
        </w:rPr>
      </w:pPr>
      <w:r w:rsidRPr="00776B8B">
        <w:rPr>
          <w:rFonts w:ascii="Times New Roman" w:hAnsi="Times New Roman"/>
          <w:b/>
          <w:sz w:val="28"/>
          <w:szCs w:val="28"/>
          <w:lang w:val="ro-RO"/>
        </w:rPr>
        <w:t>Termen de înaintare a contestațiilor/observațiilor : 5 zile de la data publicării anunțului în presă.</w:t>
      </w:r>
    </w:p>
    <w:p w:rsidR="00776B8B" w:rsidRDefault="00776B8B" w:rsidP="00776B8B">
      <w:pPr>
        <w:tabs>
          <w:tab w:val="left" w:pos="945"/>
        </w:tabs>
        <w:spacing w:after="0"/>
        <w:jc w:val="both"/>
        <w:rPr>
          <w:rFonts w:ascii="Times New Roman" w:hAnsi="Times New Roman"/>
          <w:b/>
          <w:sz w:val="26"/>
          <w:szCs w:val="26"/>
          <w:lang w:val="ro-RO"/>
        </w:rPr>
      </w:pPr>
    </w:p>
    <w:p w:rsidR="00776B8B" w:rsidRDefault="00776B8B" w:rsidP="00776B8B">
      <w:pPr>
        <w:rPr>
          <w:rFonts w:ascii="Times New Roman" w:hAnsi="Times New Roman"/>
          <w:b/>
          <w:sz w:val="26"/>
          <w:szCs w:val="26"/>
          <w:lang w:val="ro-RO"/>
        </w:rPr>
      </w:pPr>
      <w:r w:rsidRPr="0045462F">
        <w:rPr>
          <w:rFonts w:ascii="Times New Roman" w:hAnsi="Times New Roman"/>
          <w:b/>
          <w:sz w:val="26"/>
          <w:szCs w:val="26"/>
          <w:lang w:val="ro-RO"/>
        </w:rPr>
        <w:t>- Etapa</w:t>
      </w:r>
      <w:r w:rsidRPr="00AB75BE">
        <w:rPr>
          <w:rFonts w:ascii="Times New Roman" w:hAnsi="Times New Roman"/>
          <w:b/>
          <w:sz w:val="26"/>
          <w:szCs w:val="26"/>
          <w:lang w:val="ro-RO"/>
        </w:rPr>
        <w:t xml:space="preserve"> de încadrare EA </w:t>
      </w:r>
    </w:p>
    <w:p w:rsidR="003428DC" w:rsidRPr="00D37E68" w:rsidRDefault="00D37E68" w:rsidP="00D37E68">
      <w:pPr>
        <w:numPr>
          <w:ilvl w:val="0"/>
          <w:numId w:val="11"/>
        </w:numPr>
        <w:tabs>
          <w:tab w:val="left" w:pos="270"/>
        </w:tabs>
        <w:spacing w:after="0" w:line="240" w:lineRule="auto"/>
        <w:jc w:val="both"/>
        <w:rPr>
          <w:rFonts w:ascii="Times New Roman" w:hAnsi="Times New Roman"/>
          <w:sz w:val="28"/>
          <w:szCs w:val="28"/>
          <w:lang w:val="ro-RO"/>
        </w:rPr>
      </w:pPr>
      <w:r w:rsidRPr="00D37E68">
        <w:rPr>
          <w:rFonts w:ascii="Times New Roman" w:hAnsi="Times New Roman"/>
          <w:b/>
          <w:sz w:val="28"/>
          <w:szCs w:val="28"/>
          <w:lang w:val="ro-RO"/>
        </w:rPr>
        <w:t xml:space="preserve">INSPECTORATUL GENERAL AL POLIȚIEI DE    FRONTIERĂ - GARDA DE COASTĂ – SECTOR  POLIȚIE  DE  FRONTIERĂ  ISACCEA - proiect ,, REALIZARE CONEXIUNE ÎNTRE CLĂDIREA EXISTENTĂ ȘI CLĂDIREA NOU REALIZATĂ SEDII SPF ISACCEA, LOCALITATEA ISACCEA, JUDEȚUL TULCEA”,  </w:t>
      </w:r>
      <w:r w:rsidRPr="00D37E68">
        <w:rPr>
          <w:rFonts w:ascii="Times New Roman" w:hAnsi="Times New Roman"/>
          <w:sz w:val="28"/>
          <w:szCs w:val="28"/>
          <w:lang w:val="ro-RO"/>
        </w:rPr>
        <w:t xml:space="preserve">propus a se realiza în intravilanul și extravilanul orașului Isaccea pe străzile, străzile 1 Decembrie, Brăilei, Câmpia Libertatii, jud.Tulcea. </w:t>
      </w:r>
    </w:p>
    <w:p w:rsidR="00776B8B" w:rsidRPr="00776B8B" w:rsidRDefault="00776B8B" w:rsidP="00776B8B">
      <w:pPr>
        <w:spacing w:after="0" w:line="240" w:lineRule="auto"/>
        <w:jc w:val="both"/>
        <w:rPr>
          <w:rFonts w:ascii="Times New Roman" w:hAnsi="Times New Roman"/>
          <w:b/>
          <w:sz w:val="28"/>
          <w:szCs w:val="28"/>
          <w:lang w:val="ro-RO"/>
        </w:rPr>
      </w:pPr>
      <w:r w:rsidRPr="00776B8B">
        <w:rPr>
          <w:rFonts w:ascii="Times New Roman" w:hAnsi="Times New Roman"/>
          <w:b/>
          <w:sz w:val="28"/>
          <w:szCs w:val="28"/>
          <w:lang w:val="ro-RO"/>
        </w:rPr>
        <w:t>Decizii CAT: Continuarea procedurii de reglementare în vederea obținerii aprobării de dezvoltare.</w:t>
      </w:r>
    </w:p>
    <w:p w:rsidR="00776B8B" w:rsidRPr="00776B8B" w:rsidRDefault="00776B8B" w:rsidP="00776B8B">
      <w:pPr>
        <w:spacing w:after="0" w:line="240" w:lineRule="auto"/>
        <w:jc w:val="both"/>
        <w:rPr>
          <w:rFonts w:ascii="Times New Roman" w:hAnsi="Times New Roman"/>
          <w:b/>
          <w:sz w:val="28"/>
          <w:szCs w:val="28"/>
          <w:lang w:val="ro-RO"/>
        </w:rPr>
      </w:pPr>
      <w:r w:rsidRPr="00776B8B">
        <w:rPr>
          <w:rFonts w:ascii="Times New Roman" w:hAnsi="Times New Roman"/>
          <w:b/>
          <w:sz w:val="28"/>
          <w:szCs w:val="28"/>
          <w:lang w:val="ro-RO"/>
        </w:rPr>
        <w:t>Termen de înaintare a contestațiilor/observațiilor : 5 zile de la data publicării anunțului în presă.</w:t>
      </w:r>
    </w:p>
    <w:p w:rsidR="00776B8B" w:rsidRPr="00776B8B" w:rsidRDefault="00776B8B" w:rsidP="00776B8B">
      <w:pPr>
        <w:jc w:val="both"/>
        <w:rPr>
          <w:rFonts w:ascii="Times New Roman" w:hAnsi="Times New Roman"/>
          <w:sz w:val="24"/>
          <w:szCs w:val="28"/>
          <w:lang w:val="ro-RO"/>
        </w:rPr>
      </w:pPr>
    </w:p>
    <w:p w:rsidR="00776B8B" w:rsidRPr="00776B8B" w:rsidRDefault="00776B8B" w:rsidP="00776B8B">
      <w:pPr>
        <w:tabs>
          <w:tab w:val="left" w:pos="945"/>
        </w:tabs>
        <w:spacing w:after="0" w:line="240" w:lineRule="auto"/>
        <w:ind w:left="-270" w:firstLine="270"/>
        <w:jc w:val="both"/>
        <w:rPr>
          <w:rFonts w:ascii="Times New Roman" w:hAnsi="Times New Roman"/>
          <w:sz w:val="28"/>
          <w:szCs w:val="28"/>
          <w:lang w:val="ro-RO"/>
        </w:rPr>
      </w:pPr>
      <w:r>
        <w:rPr>
          <w:rFonts w:ascii="Times New Roman" w:hAnsi="Times New Roman"/>
          <w:sz w:val="24"/>
          <w:szCs w:val="28"/>
          <w:lang w:val="ro-RO"/>
        </w:rPr>
        <w:t xml:space="preserve">                                            </w:t>
      </w:r>
      <w:r>
        <w:rPr>
          <w:rFonts w:ascii="Times New Roman" w:hAnsi="Times New Roman"/>
          <w:sz w:val="24"/>
          <w:szCs w:val="28"/>
          <w:lang w:val="ro-RO"/>
        </w:rPr>
        <w:tab/>
        <w:t xml:space="preserve">            </w:t>
      </w:r>
      <w:r w:rsidRPr="00776B8B">
        <w:rPr>
          <w:rFonts w:ascii="Times New Roman" w:hAnsi="Times New Roman"/>
          <w:sz w:val="28"/>
          <w:szCs w:val="28"/>
          <w:lang w:val="ro-RO"/>
        </w:rPr>
        <w:t xml:space="preserve">Afisat la sediul APM Tulcea </w:t>
      </w:r>
      <w:r w:rsidR="00E81851">
        <w:rPr>
          <w:rFonts w:ascii="Times New Roman" w:hAnsi="Times New Roman"/>
          <w:sz w:val="28"/>
          <w:szCs w:val="28"/>
          <w:lang w:val="ro-RO"/>
        </w:rPr>
        <w:t>13</w:t>
      </w:r>
      <w:r w:rsidRPr="00776B8B">
        <w:rPr>
          <w:rFonts w:ascii="Times New Roman" w:hAnsi="Times New Roman"/>
          <w:sz w:val="28"/>
          <w:szCs w:val="28"/>
          <w:lang w:val="ro-RO"/>
        </w:rPr>
        <w:t>.0</w:t>
      </w:r>
      <w:r w:rsidR="00E81851">
        <w:rPr>
          <w:rFonts w:ascii="Times New Roman" w:hAnsi="Times New Roman"/>
          <w:sz w:val="28"/>
          <w:szCs w:val="28"/>
          <w:lang w:val="ro-RO"/>
        </w:rPr>
        <w:t>8</w:t>
      </w:r>
      <w:r w:rsidRPr="00776B8B">
        <w:rPr>
          <w:rFonts w:ascii="Times New Roman" w:hAnsi="Times New Roman"/>
          <w:sz w:val="28"/>
          <w:szCs w:val="28"/>
          <w:lang w:val="ro-RO"/>
        </w:rPr>
        <w:t>.2018</w:t>
      </w:r>
    </w:p>
    <w:p w:rsidR="00776B8B" w:rsidRPr="00776B8B" w:rsidRDefault="00776B8B" w:rsidP="00776B8B">
      <w:pPr>
        <w:tabs>
          <w:tab w:val="left" w:pos="945"/>
        </w:tabs>
        <w:spacing w:after="0" w:line="240" w:lineRule="auto"/>
        <w:ind w:left="-270" w:firstLine="270"/>
        <w:jc w:val="both"/>
        <w:rPr>
          <w:rFonts w:ascii="Times New Roman" w:hAnsi="Times New Roman"/>
          <w:sz w:val="28"/>
          <w:szCs w:val="28"/>
          <w:lang w:val="ro-RO"/>
        </w:rPr>
      </w:pPr>
    </w:p>
    <w:p w:rsidR="00776B8B" w:rsidRPr="00776B8B" w:rsidRDefault="00776B8B" w:rsidP="00776B8B">
      <w:pPr>
        <w:tabs>
          <w:tab w:val="left" w:pos="945"/>
        </w:tabs>
        <w:spacing w:after="0" w:line="240" w:lineRule="auto"/>
        <w:ind w:left="-270" w:firstLine="270"/>
        <w:jc w:val="both"/>
        <w:rPr>
          <w:rFonts w:ascii="Times New Roman" w:hAnsi="Times New Roman"/>
          <w:sz w:val="28"/>
          <w:szCs w:val="28"/>
          <w:lang w:val="ro-RO"/>
        </w:rPr>
      </w:pPr>
    </w:p>
    <w:p w:rsidR="00776B8B" w:rsidRPr="00776B8B" w:rsidRDefault="00776B8B" w:rsidP="00776B8B">
      <w:pPr>
        <w:tabs>
          <w:tab w:val="left" w:pos="945"/>
        </w:tabs>
        <w:spacing w:after="0" w:line="240" w:lineRule="auto"/>
        <w:ind w:left="-270" w:firstLine="270"/>
        <w:jc w:val="both"/>
        <w:rPr>
          <w:rFonts w:ascii="Times New Roman" w:hAnsi="Times New Roman"/>
          <w:sz w:val="28"/>
          <w:szCs w:val="28"/>
          <w:lang w:val="ro-RO"/>
        </w:rPr>
      </w:pPr>
      <w:r w:rsidRPr="00776B8B">
        <w:rPr>
          <w:rFonts w:ascii="Times New Roman" w:hAnsi="Times New Roman"/>
          <w:sz w:val="28"/>
          <w:szCs w:val="28"/>
          <w:lang w:val="ro-RO"/>
        </w:rPr>
        <w:t xml:space="preserve">                      </w:t>
      </w:r>
      <w:r>
        <w:rPr>
          <w:rFonts w:ascii="Times New Roman" w:hAnsi="Times New Roman"/>
          <w:sz w:val="28"/>
          <w:szCs w:val="28"/>
          <w:lang w:val="ro-RO"/>
        </w:rPr>
        <w:t xml:space="preserve">                              </w:t>
      </w:r>
      <w:r w:rsidRPr="00776B8B">
        <w:rPr>
          <w:rFonts w:ascii="Times New Roman" w:hAnsi="Times New Roman"/>
          <w:sz w:val="28"/>
          <w:szCs w:val="28"/>
          <w:lang w:val="ro-RO"/>
        </w:rPr>
        <w:t xml:space="preserve">Postat pe site-ul APM Tulcea </w:t>
      </w:r>
      <w:r>
        <w:rPr>
          <w:rFonts w:ascii="Times New Roman" w:hAnsi="Times New Roman"/>
          <w:sz w:val="28"/>
          <w:szCs w:val="28"/>
          <w:lang w:val="ro-RO"/>
        </w:rPr>
        <w:t>1</w:t>
      </w:r>
      <w:r w:rsidR="00E81851">
        <w:rPr>
          <w:rFonts w:ascii="Times New Roman" w:hAnsi="Times New Roman"/>
          <w:sz w:val="28"/>
          <w:szCs w:val="28"/>
          <w:lang w:val="ro-RO"/>
        </w:rPr>
        <w:t>3</w:t>
      </w:r>
      <w:r w:rsidRPr="00776B8B">
        <w:rPr>
          <w:rFonts w:ascii="Times New Roman" w:hAnsi="Times New Roman"/>
          <w:sz w:val="28"/>
          <w:szCs w:val="28"/>
          <w:lang w:val="ro-RO"/>
        </w:rPr>
        <w:t>.0</w:t>
      </w:r>
      <w:r w:rsidR="00E81851">
        <w:rPr>
          <w:rFonts w:ascii="Times New Roman" w:hAnsi="Times New Roman"/>
          <w:sz w:val="28"/>
          <w:szCs w:val="28"/>
          <w:lang w:val="ro-RO"/>
        </w:rPr>
        <w:t>8</w:t>
      </w:r>
      <w:r w:rsidRPr="00776B8B">
        <w:rPr>
          <w:rFonts w:ascii="Times New Roman" w:hAnsi="Times New Roman"/>
          <w:sz w:val="28"/>
          <w:szCs w:val="28"/>
          <w:lang w:val="ro-RO"/>
        </w:rPr>
        <w:t>.2018</w:t>
      </w:r>
    </w:p>
    <w:sectPr w:rsidR="00776B8B" w:rsidRPr="00776B8B" w:rsidSect="00776B8B">
      <w:headerReference w:type="default" r:id="rId8"/>
      <w:pgSz w:w="11907" w:h="16839" w:code="9"/>
      <w:pgMar w:top="823" w:right="864" w:bottom="864" w:left="187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69" w:rsidRDefault="00695669" w:rsidP="00776B8B">
      <w:pPr>
        <w:spacing w:after="0" w:line="240" w:lineRule="auto"/>
      </w:pPr>
      <w:r>
        <w:separator/>
      </w:r>
    </w:p>
  </w:endnote>
  <w:endnote w:type="continuationSeparator" w:id="0">
    <w:p w:rsidR="00695669" w:rsidRDefault="00695669" w:rsidP="0077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69" w:rsidRDefault="00695669" w:rsidP="00776B8B">
      <w:pPr>
        <w:spacing w:after="0" w:line="240" w:lineRule="auto"/>
      </w:pPr>
      <w:r>
        <w:separator/>
      </w:r>
    </w:p>
  </w:footnote>
  <w:footnote w:type="continuationSeparator" w:id="0">
    <w:p w:rsidR="00695669" w:rsidRDefault="00695669" w:rsidP="0077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34" w:rsidRPr="00776B8B" w:rsidRDefault="00695669" w:rsidP="004A0434">
    <w:pPr>
      <w:tabs>
        <w:tab w:val="left" w:pos="9000"/>
      </w:tabs>
      <w:spacing w:after="0" w:line="240" w:lineRule="auto"/>
      <w:rPr>
        <w:rFonts w:ascii="Times New Roman" w:hAnsi="Times New Roman"/>
        <w:b/>
        <w:color w:val="00214E"/>
        <w:sz w:val="36"/>
        <w:szCs w:val="3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E21"/>
    <w:multiLevelType w:val="hybridMultilevel"/>
    <w:tmpl w:val="AF8E7F1E"/>
    <w:lvl w:ilvl="0" w:tplc="BD2243C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F0ACE"/>
    <w:multiLevelType w:val="hybridMultilevel"/>
    <w:tmpl w:val="F98E4204"/>
    <w:lvl w:ilvl="0" w:tplc="E9E0C4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A6BFE"/>
    <w:multiLevelType w:val="hybridMultilevel"/>
    <w:tmpl w:val="66FC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82991"/>
    <w:multiLevelType w:val="hybridMultilevel"/>
    <w:tmpl w:val="A40C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920D5"/>
    <w:multiLevelType w:val="hybridMultilevel"/>
    <w:tmpl w:val="EE5E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A7DA5"/>
    <w:multiLevelType w:val="hybridMultilevel"/>
    <w:tmpl w:val="DC90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F703B"/>
    <w:multiLevelType w:val="hybridMultilevel"/>
    <w:tmpl w:val="F5FA26B8"/>
    <w:lvl w:ilvl="0" w:tplc="2A903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954E25"/>
    <w:multiLevelType w:val="hybridMultilevel"/>
    <w:tmpl w:val="28BE86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A78E9"/>
    <w:multiLevelType w:val="hybridMultilevel"/>
    <w:tmpl w:val="F642FD28"/>
    <w:lvl w:ilvl="0" w:tplc="97B21996">
      <w:start w:val="1"/>
      <w:numFmt w:val="decimal"/>
      <w:lvlText w:val="%1."/>
      <w:lvlJc w:val="left"/>
      <w:pPr>
        <w:ind w:left="4860" w:hanging="360"/>
      </w:pPr>
      <w:rPr>
        <w:rFonts w:hint="default"/>
        <w:b/>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9">
    <w:nsid w:val="60A0229B"/>
    <w:multiLevelType w:val="hybridMultilevel"/>
    <w:tmpl w:val="913A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B71BA"/>
    <w:multiLevelType w:val="hybridMultilevel"/>
    <w:tmpl w:val="CB46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2"/>
  </w:num>
  <w:num w:numId="6">
    <w:abstractNumId w:val="9"/>
  </w:num>
  <w:num w:numId="7">
    <w:abstractNumId w:val="10"/>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62"/>
    <w:rsid w:val="00244611"/>
    <w:rsid w:val="003428DC"/>
    <w:rsid w:val="003C3656"/>
    <w:rsid w:val="00427800"/>
    <w:rsid w:val="00633BE7"/>
    <w:rsid w:val="00695669"/>
    <w:rsid w:val="00706BDF"/>
    <w:rsid w:val="00730491"/>
    <w:rsid w:val="00776B8B"/>
    <w:rsid w:val="008137D9"/>
    <w:rsid w:val="008B060D"/>
    <w:rsid w:val="009E22F7"/>
    <w:rsid w:val="00A503C0"/>
    <w:rsid w:val="00C43FB5"/>
    <w:rsid w:val="00CE0A62"/>
    <w:rsid w:val="00D37E68"/>
    <w:rsid w:val="00E8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8B"/>
    <w:rPr>
      <w:rFonts w:ascii="Calibri" w:eastAsia="Calibri" w:hAnsi="Calibri" w:cs="Times New Roman"/>
    </w:rPr>
  </w:style>
  <w:style w:type="paragraph" w:styleId="Footer">
    <w:name w:val="footer"/>
    <w:basedOn w:val="Normal"/>
    <w:link w:val="FooterChar"/>
    <w:uiPriority w:val="99"/>
    <w:unhideWhenUsed/>
    <w:rsid w:val="007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8B"/>
    <w:rPr>
      <w:rFonts w:ascii="Calibri" w:eastAsia="Calibri" w:hAnsi="Calibri" w:cs="Times New Roman"/>
    </w:rPr>
  </w:style>
  <w:style w:type="paragraph" w:styleId="ListParagraph">
    <w:name w:val="List Paragraph"/>
    <w:basedOn w:val="Normal"/>
    <w:uiPriority w:val="34"/>
    <w:qFormat/>
    <w:rsid w:val="00776B8B"/>
    <w:pPr>
      <w:ind w:left="720"/>
      <w:contextualSpacing/>
    </w:pPr>
  </w:style>
  <w:style w:type="paragraph" w:styleId="BalloonText">
    <w:name w:val="Balloon Text"/>
    <w:basedOn w:val="Normal"/>
    <w:link w:val="BalloonTextChar"/>
    <w:uiPriority w:val="99"/>
    <w:semiHidden/>
    <w:unhideWhenUsed/>
    <w:rsid w:val="00776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8B"/>
    <w:rPr>
      <w:rFonts w:ascii="Calibri" w:eastAsia="Calibri" w:hAnsi="Calibri" w:cs="Times New Roman"/>
    </w:rPr>
  </w:style>
  <w:style w:type="paragraph" w:styleId="Footer">
    <w:name w:val="footer"/>
    <w:basedOn w:val="Normal"/>
    <w:link w:val="FooterChar"/>
    <w:uiPriority w:val="99"/>
    <w:unhideWhenUsed/>
    <w:rsid w:val="007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8B"/>
    <w:rPr>
      <w:rFonts w:ascii="Calibri" w:eastAsia="Calibri" w:hAnsi="Calibri" w:cs="Times New Roman"/>
    </w:rPr>
  </w:style>
  <w:style w:type="paragraph" w:styleId="ListParagraph">
    <w:name w:val="List Paragraph"/>
    <w:basedOn w:val="Normal"/>
    <w:uiPriority w:val="34"/>
    <w:qFormat/>
    <w:rsid w:val="00776B8B"/>
    <w:pPr>
      <w:ind w:left="720"/>
      <w:contextualSpacing/>
    </w:pPr>
  </w:style>
  <w:style w:type="paragraph" w:styleId="BalloonText">
    <w:name w:val="Balloon Text"/>
    <w:basedOn w:val="Normal"/>
    <w:link w:val="BalloonTextChar"/>
    <w:uiPriority w:val="99"/>
    <w:semiHidden/>
    <w:unhideWhenUsed/>
    <w:rsid w:val="00776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Tornea</dc:creator>
  <cp:lastModifiedBy>Gabriela Tornea</cp:lastModifiedBy>
  <cp:revision>4</cp:revision>
  <cp:lastPrinted>2018-08-13T09:53:00Z</cp:lastPrinted>
  <dcterms:created xsi:type="dcterms:W3CDTF">2018-08-13T09:43:00Z</dcterms:created>
  <dcterms:modified xsi:type="dcterms:W3CDTF">2018-08-13T11:38:00Z</dcterms:modified>
</cp:coreProperties>
</file>