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FD" w:rsidRDefault="00A03AFD" w:rsidP="00A03AFD">
      <w:pPr>
        <w:spacing w:after="0"/>
        <w:rPr>
          <w:rFonts w:ascii="Arial" w:hAnsi="Arial" w:cs="Arial"/>
          <w:sz w:val="24"/>
          <w:szCs w:val="24"/>
        </w:rPr>
      </w:pPr>
    </w:p>
    <w:p w:rsidR="00A03AFD" w:rsidRDefault="00FD5F33" w:rsidP="00A03AFD">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A03AFD" w:rsidRDefault="00FD5F33" w:rsidP="00A03AFD">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End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EndPr/>
        <w:sdtContent>
          <w:r w:rsidRPr="00B81806">
            <w:rPr>
              <w:rStyle w:val="PlaceholderText"/>
              <w:rFonts w:ascii="Arial" w:hAnsi="Arial" w:cs="Arial"/>
            </w:rPr>
            <w:t>zz.ll.aaaa</w:t>
          </w:r>
        </w:sdtContent>
      </w:sdt>
    </w:p>
    <w:sdt>
      <w:sdtPr>
        <w:rPr>
          <w:rFonts w:ascii="Arial" w:hAnsi="Arial" w:cs="Arial"/>
          <w:b/>
          <w:noProof/>
          <w:sz w:val="28"/>
          <w:szCs w:val="28"/>
          <w:lang w:val="ro-RO"/>
        </w:rPr>
        <w:alias w:val="Câmp editabil text"/>
        <w:tag w:val="CampEditabil"/>
        <w:id w:val="1846829161"/>
        <w:placeholder>
          <w:docPart w:val="34B0860151834E4E8D668243FED3609B"/>
        </w:placeholder>
        <w:showingPlcHdr/>
      </w:sdtPr>
      <w:sdtEndPr/>
      <w:sdtContent>
        <w:p w:rsidR="00A03AFD" w:rsidRDefault="00FD5F33" w:rsidP="00A03AFD">
          <w:pPr>
            <w:spacing w:after="0"/>
            <w:jc w:val="center"/>
            <w:rPr>
              <w:rFonts w:ascii="Arial" w:hAnsi="Arial" w:cs="Arial"/>
              <w:b/>
              <w:noProof/>
              <w:sz w:val="28"/>
              <w:szCs w:val="28"/>
              <w:lang w:val="ro-RO"/>
            </w:rPr>
          </w:pPr>
          <w:r w:rsidRPr="006E5155">
            <w:rPr>
              <w:rStyle w:val="PlaceholderText"/>
            </w:rPr>
            <w: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EndPr/>
      <w:sdtContent>
        <w:p w:rsidR="00A03AFD" w:rsidRDefault="00FD5F33" w:rsidP="00A03AFD">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A03AFD" w:rsidRDefault="00A03AFD" w:rsidP="00A03AFD">
      <w:pPr>
        <w:spacing w:after="0"/>
        <w:rPr>
          <w:rFonts w:ascii="Arial" w:hAnsi="Arial" w:cs="Arial"/>
          <w:b/>
          <w:sz w:val="24"/>
          <w:szCs w:val="24"/>
        </w:rPr>
      </w:pPr>
    </w:p>
    <w:p w:rsidR="00A03AFD" w:rsidRDefault="00FD5F33" w:rsidP="00A03AFD">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EndPr/>
        <w:sdtContent>
          <w:r w:rsidR="000B4FC5">
            <w:rPr>
              <w:rFonts w:ascii="Arial" w:hAnsi="Arial" w:cs="Arial"/>
              <w:b/>
              <w:sz w:val="24"/>
              <w:szCs w:val="24"/>
            </w:rPr>
            <w:t>COMUNA CEAMURLIA DE JOS</w:t>
          </w:r>
        </w:sdtContent>
      </w:sdt>
    </w:p>
    <w:p w:rsidR="00A03AFD" w:rsidRDefault="00FD5F33" w:rsidP="00A03AFD">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EndPr/>
        <w:sdtContent>
          <w:r w:rsidR="000B4FC5">
            <w:rPr>
              <w:rFonts w:ascii="Arial" w:hAnsi="Arial" w:cs="Arial"/>
              <w:b/>
              <w:sz w:val="24"/>
              <w:szCs w:val="24"/>
            </w:rPr>
            <w:t>Str. Principala, Nr. 58, Ceamurlia de Jos, Judetul Tulcea</w:t>
          </w:r>
        </w:sdtContent>
      </w:sdt>
      <w:r>
        <w:rPr>
          <w:rFonts w:ascii="Arial" w:hAnsi="Arial" w:cs="Arial"/>
          <w:b/>
          <w:sz w:val="24"/>
          <w:szCs w:val="24"/>
        </w:rPr>
        <w:t xml:space="preserve"> </w:t>
      </w:r>
      <w:r>
        <w:rPr>
          <w:rFonts w:ascii="Arial" w:hAnsi="Arial" w:cs="Arial"/>
          <w:b/>
          <w:sz w:val="24"/>
          <w:szCs w:val="24"/>
        </w:rPr>
        <w:tab/>
      </w:r>
    </w:p>
    <w:p w:rsidR="00A03AFD" w:rsidRDefault="00FD5F33" w:rsidP="00A03AFD">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EndPr/>
        <w:sdtContent>
          <w:r w:rsidR="000B4FC5">
            <w:rPr>
              <w:rFonts w:ascii="Arial" w:hAnsi="Arial" w:cs="Arial"/>
              <w:b/>
              <w:sz w:val="24"/>
              <w:szCs w:val="24"/>
            </w:rPr>
            <w:t>COMUNA CEAMURLIA DE JOS</w:t>
          </w:r>
        </w:sdtContent>
      </w:sdt>
    </w:p>
    <w:p w:rsidR="00A03AFD" w:rsidRDefault="00FD5F33" w:rsidP="00A03AFD">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EndPr/>
        <w:sdtContent>
          <w:r w:rsidR="000B4FC5">
            <w:rPr>
              <w:rFonts w:ascii="Arial" w:hAnsi="Arial" w:cs="Arial"/>
              <w:b/>
              <w:sz w:val="24"/>
              <w:szCs w:val="24"/>
            </w:rPr>
            <w:t>Str. Principala, Nr. 58, Ceamurlia de Jos, Judetul Tulcea</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EndPr/>
      <w:sdtContent>
        <w:p w:rsidR="00A03AFD" w:rsidRDefault="006602BF" w:rsidP="00A03AFD">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EndPr/>
            <w:sdtContent>
              <w:r w:rsidR="00FD5F33" w:rsidRPr="0086562F">
                <w:rPr>
                  <w:rFonts w:ascii="Arial" w:hAnsi="Arial" w:cs="Arial"/>
                  <w:b/>
                  <w:sz w:val="24"/>
                  <w:szCs w:val="24"/>
                  <w:lang w:val="ro-RO"/>
                </w:rPr>
                <w:t>Activitatea/Activită</w:t>
              </w:r>
              <w:r w:rsidR="00FD5F33">
                <w:rPr>
                  <w:rFonts w:ascii="Arial" w:hAnsi="Arial" w:cs="Arial"/>
                  <w:b/>
                  <w:sz w:val="24"/>
                  <w:szCs w:val="24"/>
                  <w:lang w:val="ro-RO"/>
                </w:rPr>
                <w:t>ț</w:t>
              </w:r>
              <w:r w:rsidR="00FD5F33" w:rsidRPr="0086562F">
                <w:rPr>
                  <w:rFonts w:ascii="Arial" w:hAnsi="Arial" w:cs="Arial"/>
                  <w:b/>
                  <w:sz w:val="24"/>
                  <w:szCs w:val="24"/>
                  <w:lang w:val="ro-RO"/>
                </w:rPr>
                <w:t>ile</w:t>
              </w:r>
              <w:r w:rsidR="00FD5F33">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howingPlcHdr/>
      </w:sdtPr>
      <w:sdtEndPr/>
      <w:sdtContent>
        <w:p w:rsidR="00A03AFD" w:rsidRPr="00B81806" w:rsidRDefault="00FD5F33" w:rsidP="00A03AFD">
          <w:pPr>
            <w:spacing w:after="0"/>
            <w:rPr>
              <w:rFonts w:ascii="Arial" w:hAnsi="Arial" w:cs="Arial"/>
              <w:sz w:val="24"/>
              <w:szCs w:val="24"/>
            </w:rPr>
          </w:pPr>
          <w:r w:rsidRPr="00B81806">
            <w:rPr>
              <w:rStyle w:val="PlaceholderText"/>
              <w:rFonts w:ascii="Arial" w:hAnsi="Arial" w:cs="Arial"/>
            </w:rPr>
            <w:t>....</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0"/>
            <w:gridCol w:w="2460"/>
            <w:gridCol w:w="1258"/>
            <w:gridCol w:w="820"/>
            <w:gridCol w:w="2460"/>
            <w:gridCol w:w="1094"/>
            <w:gridCol w:w="1094"/>
          </w:tblGrid>
          <w:tr w:rsidR="00A03AFD" w:rsidRPr="00A03AFD" w:rsidTr="00A03AFD">
            <w:tc>
              <w:tcPr>
                <w:tcW w:w="820" w:type="dxa"/>
                <w:shd w:val="clear" w:color="auto" w:fill="C0C0C0"/>
                <w:vAlign w:val="center"/>
              </w:tcPr>
              <w:p w:rsidR="00A03AFD" w:rsidRPr="00A03AFD" w:rsidRDefault="00A03AFD" w:rsidP="00A03AFD">
                <w:pPr>
                  <w:spacing w:before="40" w:after="0" w:line="240" w:lineRule="auto"/>
                  <w:jc w:val="center"/>
                  <w:rPr>
                    <w:rFonts w:ascii="Arial" w:hAnsi="Arial" w:cs="Arial"/>
                    <w:b/>
                    <w:sz w:val="20"/>
                    <w:szCs w:val="24"/>
                  </w:rPr>
                </w:pPr>
                <w:r w:rsidRPr="00A03AFD">
                  <w:rPr>
                    <w:rFonts w:ascii="Arial" w:hAnsi="Arial" w:cs="Arial"/>
                    <w:b/>
                    <w:sz w:val="20"/>
                    <w:szCs w:val="24"/>
                  </w:rPr>
                  <w:t>Cod CAEN Rev.2</w:t>
                </w:r>
              </w:p>
            </w:tc>
            <w:tc>
              <w:tcPr>
                <w:tcW w:w="2460" w:type="dxa"/>
                <w:shd w:val="clear" w:color="auto" w:fill="C0C0C0"/>
                <w:vAlign w:val="center"/>
              </w:tcPr>
              <w:p w:rsidR="00A03AFD" w:rsidRPr="00A03AFD" w:rsidRDefault="00A03AFD" w:rsidP="00A03AFD">
                <w:pPr>
                  <w:spacing w:before="40" w:after="0" w:line="240" w:lineRule="auto"/>
                  <w:jc w:val="center"/>
                  <w:rPr>
                    <w:rFonts w:ascii="Arial" w:hAnsi="Arial" w:cs="Arial"/>
                    <w:b/>
                    <w:sz w:val="20"/>
                    <w:szCs w:val="24"/>
                  </w:rPr>
                </w:pPr>
                <w:r w:rsidRPr="00A03AFD">
                  <w:rPr>
                    <w:rFonts w:ascii="Arial" w:hAnsi="Arial" w:cs="Arial"/>
                    <w:b/>
                    <w:sz w:val="20"/>
                    <w:szCs w:val="24"/>
                  </w:rPr>
                  <w:t>Denumire activitate CAEN Rev. 2</w:t>
                </w:r>
              </w:p>
            </w:tc>
            <w:tc>
              <w:tcPr>
                <w:tcW w:w="1258" w:type="dxa"/>
                <w:shd w:val="clear" w:color="auto" w:fill="C0C0C0"/>
                <w:vAlign w:val="center"/>
              </w:tcPr>
              <w:p w:rsidR="00A03AFD" w:rsidRPr="00A03AFD" w:rsidRDefault="00A03AFD" w:rsidP="00A03AFD">
                <w:pPr>
                  <w:spacing w:before="40" w:after="0" w:line="240" w:lineRule="auto"/>
                  <w:jc w:val="center"/>
                  <w:rPr>
                    <w:rFonts w:ascii="Arial" w:hAnsi="Arial" w:cs="Arial"/>
                    <w:b/>
                    <w:sz w:val="20"/>
                    <w:szCs w:val="24"/>
                  </w:rPr>
                </w:pPr>
                <w:r w:rsidRPr="00A03AFD">
                  <w:rPr>
                    <w:rFonts w:ascii="Arial" w:hAnsi="Arial" w:cs="Arial"/>
                    <w:b/>
                    <w:sz w:val="20"/>
                    <w:szCs w:val="24"/>
                  </w:rPr>
                  <w:t>Poziţie Anexa 1 din OM 1798/2007</w:t>
                </w:r>
              </w:p>
            </w:tc>
            <w:tc>
              <w:tcPr>
                <w:tcW w:w="820" w:type="dxa"/>
                <w:shd w:val="clear" w:color="auto" w:fill="C0C0C0"/>
                <w:vAlign w:val="center"/>
              </w:tcPr>
              <w:p w:rsidR="00A03AFD" w:rsidRPr="00A03AFD" w:rsidRDefault="00A03AFD" w:rsidP="00A03AFD">
                <w:pPr>
                  <w:spacing w:before="40" w:after="0" w:line="240" w:lineRule="auto"/>
                  <w:jc w:val="center"/>
                  <w:rPr>
                    <w:rFonts w:ascii="Arial" w:hAnsi="Arial" w:cs="Arial"/>
                    <w:b/>
                    <w:sz w:val="20"/>
                    <w:szCs w:val="24"/>
                  </w:rPr>
                </w:pPr>
                <w:r w:rsidRPr="00A03AFD">
                  <w:rPr>
                    <w:rFonts w:ascii="Arial" w:hAnsi="Arial" w:cs="Arial"/>
                    <w:b/>
                    <w:sz w:val="20"/>
                    <w:szCs w:val="24"/>
                  </w:rPr>
                  <w:t>Cod CAEN Rev.1</w:t>
                </w:r>
              </w:p>
            </w:tc>
            <w:tc>
              <w:tcPr>
                <w:tcW w:w="2460" w:type="dxa"/>
                <w:shd w:val="clear" w:color="auto" w:fill="C0C0C0"/>
                <w:vAlign w:val="center"/>
              </w:tcPr>
              <w:p w:rsidR="00A03AFD" w:rsidRPr="00A03AFD" w:rsidRDefault="00A03AFD" w:rsidP="00A03AFD">
                <w:pPr>
                  <w:spacing w:before="40" w:after="0" w:line="240" w:lineRule="auto"/>
                  <w:jc w:val="center"/>
                  <w:rPr>
                    <w:rFonts w:ascii="Arial" w:hAnsi="Arial" w:cs="Arial"/>
                    <w:b/>
                    <w:sz w:val="20"/>
                    <w:szCs w:val="24"/>
                  </w:rPr>
                </w:pPr>
                <w:r w:rsidRPr="00A03AFD">
                  <w:rPr>
                    <w:rFonts w:ascii="Arial" w:hAnsi="Arial" w:cs="Arial"/>
                    <w:b/>
                    <w:sz w:val="20"/>
                    <w:szCs w:val="24"/>
                  </w:rPr>
                  <w:t>Denumire activitate CAEN Rev.1</w:t>
                </w:r>
              </w:p>
            </w:tc>
            <w:tc>
              <w:tcPr>
                <w:tcW w:w="1094" w:type="dxa"/>
                <w:shd w:val="clear" w:color="auto" w:fill="C0C0C0"/>
                <w:vAlign w:val="center"/>
              </w:tcPr>
              <w:p w:rsidR="00A03AFD" w:rsidRPr="00A03AFD" w:rsidRDefault="00A03AFD" w:rsidP="00A03AFD">
                <w:pPr>
                  <w:spacing w:before="40" w:after="0" w:line="240" w:lineRule="auto"/>
                  <w:jc w:val="center"/>
                  <w:rPr>
                    <w:rFonts w:ascii="Arial" w:hAnsi="Arial" w:cs="Arial"/>
                    <w:b/>
                    <w:sz w:val="20"/>
                    <w:szCs w:val="24"/>
                  </w:rPr>
                </w:pPr>
                <w:r w:rsidRPr="00A03AFD">
                  <w:rPr>
                    <w:rFonts w:ascii="Arial" w:hAnsi="Arial" w:cs="Arial"/>
                    <w:b/>
                    <w:sz w:val="20"/>
                    <w:szCs w:val="24"/>
                  </w:rPr>
                  <w:t>NFR</w:t>
                </w:r>
              </w:p>
            </w:tc>
            <w:tc>
              <w:tcPr>
                <w:tcW w:w="1094" w:type="dxa"/>
                <w:shd w:val="clear" w:color="auto" w:fill="C0C0C0"/>
                <w:vAlign w:val="center"/>
              </w:tcPr>
              <w:p w:rsidR="00A03AFD" w:rsidRPr="00A03AFD" w:rsidRDefault="00A03AFD" w:rsidP="00A03AFD">
                <w:pPr>
                  <w:spacing w:before="40" w:after="0" w:line="240" w:lineRule="auto"/>
                  <w:jc w:val="center"/>
                  <w:rPr>
                    <w:rFonts w:ascii="Arial" w:hAnsi="Arial" w:cs="Arial"/>
                    <w:b/>
                    <w:sz w:val="20"/>
                    <w:szCs w:val="24"/>
                  </w:rPr>
                </w:pPr>
                <w:r w:rsidRPr="00A03AFD">
                  <w:rPr>
                    <w:rFonts w:ascii="Arial" w:hAnsi="Arial" w:cs="Arial"/>
                    <w:b/>
                    <w:sz w:val="20"/>
                    <w:szCs w:val="24"/>
                  </w:rPr>
                  <w:t>SNAP</w:t>
                </w:r>
              </w:p>
            </w:tc>
          </w:tr>
          <w:tr w:rsidR="00A03AFD" w:rsidRPr="00A03AFD" w:rsidTr="00A03AFD">
            <w:tc>
              <w:tcPr>
                <w:tcW w:w="820" w:type="dxa"/>
                <w:shd w:val="clear" w:color="auto" w:fill="auto"/>
              </w:tcPr>
              <w:p w:rsidR="00A03AFD" w:rsidRPr="00A03AFD" w:rsidRDefault="00A03AFD" w:rsidP="00A03AFD">
                <w:pPr>
                  <w:spacing w:before="40" w:after="0" w:line="240" w:lineRule="auto"/>
                  <w:jc w:val="center"/>
                  <w:rPr>
                    <w:rFonts w:ascii="Arial" w:hAnsi="Arial" w:cs="Arial"/>
                    <w:sz w:val="20"/>
                    <w:szCs w:val="24"/>
                  </w:rPr>
                </w:pPr>
                <w:r w:rsidRPr="00A03AFD">
                  <w:rPr>
                    <w:rFonts w:ascii="Arial" w:hAnsi="Arial" w:cs="Arial"/>
                    <w:sz w:val="20"/>
                    <w:szCs w:val="24"/>
                  </w:rPr>
                  <w:t>8129</w:t>
                </w:r>
              </w:p>
            </w:tc>
            <w:tc>
              <w:tcPr>
                <w:tcW w:w="2460" w:type="dxa"/>
                <w:shd w:val="clear" w:color="auto" w:fill="auto"/>
              </w:tcPr>
              <w:p w:rsidR="00A03AFD" w:rsidRPr="00A03AFD" w:rsidRDefault="00A03AFD" w:rsidP="00A03AFD">
                <w:pPr>
                  <w:spacing w:before="40" w:after="0" w:line="240" w:lineRule="auto"/>
                  <w:jc w:val="center"/>
                  <w:rPr>
                    <w:rFonts w:ascii="Arial" w:hAnsi="Arial" w:cs="Arial"/>
                    <w:sz w:val="20"/>
                    <w:szCs w:val="24"/>
                  </w:rPr>
                </w:pPr>
                <w:r w:rsidRPr="00A03AFD">
                  <w:rPr>
                    <w:rFonts w:ascii="Arial" w:hAnsi="Arial" w:cs="Arial"/>
                    <w:sz w:val="20"/>
                    <w:szCs w:val="24"/>
                  </w:rPr>
                  <w:t xml:space="preserve">Alte activitati de curatenie </w:t>
                </w:r>
              </w:p>
            </w:tc>
            <w:tc>
              <w:tcPr>
                <w:tcW w:w="1258" w:type="dxa"/>
                <w:shd w:val="clear" w:color="auto" w:fill="auto"/>
              </w:tcPr>
              <w:p w:rsidR="00A03AFD" w:rsidRPr="00A03AFD" w:rsidRDefault="00A03AFD" w:rsidP="00A03AFD">
                <w:pPr>
                  <w:spacing w:before="40" w:after="0" w:line="240" w:lineRule="auto"/>
                  <w:jc w:val="center"/>
                  <w:rPr>
                    <w:rFonts w:ascii="Arial" w:hAnsi="Arial" w:cs="Arial"/>
                    <w:sz w:val="20"/>
                    <w:szCs w:val="24"/>
                  </w:rPr>
                </w:pPr>
                <w:r w:rsidRPr="00A03AFD">
                  <w:rPr>
                    <w:rFonts w:ascii="Arial" w:hAnsi="Arial" w:cs="Arial"/>
                    <w:sz w:val="20"/>
                    <w:szCs w:val="24"/>
                  </w:rPr>
                  <w:t>278</w:t>
                </w:r>
              </w:p>
            </w:tc>
            <w:tc>
              <w:tcPr>
                <w:tcW w:w="820" w:type="dxa"/>
                <w:shd w:val="clear" w:color="auto" w:fill="auto"/>
              </w:tcPr>
              <w:p w:rsidR="00A03AFD" w:rsidRPr="00A03AFD" w:rsidRDefault="00A03AFD" w:rsidP="00A03AFD">
                <w:pPr>
                  <w:spacing w:before="40" w:after="0" w:line="240" w:lineRule="auto"/>
                  <w:jc w:val="center"/>
                  <w:rPr>
                    <w:rFonts w:ascii="Arial" w:hAnsi="Arial" w:cs="Arial"/>
                    <w:sz w:val="20"/>
                    <w:szCs w:val="24"/>
                  </w:rPr>
                </w:pPr>
                <w:r w:rsidRPr="00A03AFD">
                  <w:rPr>
                    <w:rFonts w:ascii="Arial" w:hAnsi="Arial" w:cs="Arial"/>
                    <w:sz w:val="20"/>
                    <w:szCs w:val="24"/>
                  </w:rPr>
                  <w:t>9003</w:t>
                </w:r>
              </w:p>
            </w:tc>
            <w:tc>
              <w:tcPr>
                <w:tcW w:w="2460" w:type="dxa"/>
                <w:shd w:val="clear" w:color="auto" w:fill="auto"/>
              </w:tcPr>
              <w:p w:rsidR="00A03AFD" w:rsidRPr="00A03AFD" w:rsidRDefault="00A03AFD" w:rsidP="00A03AFD">
                <w:pPr>
                  <w:spacing w:before="40" w:after="0" w:line="240" w:lineRule="auto"/>
                  <w:jc w:val="center"/>
                  <w:rPr>
                    <w:rFonts w:ascii="Arial" w:hAnsi="Arial" w:cs="Arial"/>
                    <w:sz w:val="20"/>
                    <w:szCs w:val="24"/>
                  </w:rPr>
                </w:pPr>
                <w:r w:rsidRPr="00A03AFD">
                  <w:rPr>
                    <w:rFonts w:ascii="Arial" w:hAnsi="Arial" w:cs="Arial"/>
                    <w:sz w:val="20"/>
                    <w:szCs w:val="24"/>
                  </w:rPr>
                  <w:t>Salubritate, depoluare si activitati similare</w:t>
                </w:r>
              </w:p>
            </w:tc>
            <w:tc>
              <w:tcPr>
                <w:tcW w:w="1094" w:type="dxa"/>
                <w:shd w:val="clear" w:color="auto" w:fill="auto"/>
              </w:tcPr>
              <w:p w:rsidR="00A03AFD" w:rsidRPr="00A03AFD" w:rsidRDefault="00A03AFD" w:rsidP="00A03AFD">
                <w:pPr>
                  <w:spacing w:before="40" w:after="0" w:line="240" w:lineRule="auto"/>
                  <w:jc w:val="center"/>
                  <w:rPr>
                    <w:rFonts w:ascii="Arial" w:hAnsi="Arial" w:cs="Arial"/>
                    <w:sz w:val="20"/>
                    <w:szCs w:val="24"/>
                  </w:rPr>
                </w:pPr>
              </w:p>
            </w:tc>
            <w:tc>
              <w:tcPr>
                <w:tcW w:w="1094" w:type="dxa"/>
                <w:shd w:val="clear" w:color="auto" w:fill="auto"/>
              </w:tcPr>
              <w:p w:rsidR="00A03AFD" w:rsidRPr="00A03AFD" w:rsidRDefault="00A03AFD" w:rsidP="00A03AFD">
                <w:pPr>
                  <w:spacing w:before="40" w:after="0" w:line="240" w:lineRule="auto"/>
                  <w:jc w:val="center"/>
                  <w:rPr>
                    <w:rFonts w:ascii="Arial" w:hAnsi="Arial" w:cs="Arial"/>
                    <w:sz w:val="20"/>
                    <w:szCs w:val="24"/>
                  </w:rPr>
                </w:pPr>
              </w:p>
            </w:tc>
          </w:tr>
        </w:tbl>
        <w:p w:rsidR="00A03AFD" w:rsidRDefault="006602BF" w:rsidP="00A03AFD">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dtPr>
      <w:sdtEndPr/>
      <w:sdtContent>
        <w:p w:rsidR="00A03AFD" w:rsidRPr="00B81806" w:rsidRDefault="00A03AFD" w:rsidP="00A03AFD">
          <w:pPr>
            <w:spacing w:after="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Activități PRTR"/>
        <w:tag w:val="ActivitatePrtrModel"/>
        <w:id w:val="1023215342"/>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A03AFD" w:rsidRPr="00FB4B1E" w:rsidTr="00A03AFD">
            <w:tc>
              <w:tcPr>
                <w:tcW w:w="4002" w:type="dxa"/>
                <w:shd w:val="clear" w:color="auto" w:fill="C0C0C0"/>
              </w:tcPr>
              <w:p w:rsidR="00A03AFD" w:rsidRPr="00FB4B1E" w:rsidRDefault="00FD5F33" w:rsidP="00A03AFD">
                <w:pPr>
                  <w:spacing w:before="40" w:after="0"/>
                  <w:jc w:val="center"/>
                  <w:rPr>
                    <w:rFonts w:ascii="Arial" w:hAnsi="Arial" w:cs="Arial"/>
                    <w:b/>
                    <w:sz w:val="20"/>
                    <w:szCs w:val="24"/>
                  </w:rPr>
                </w:pPr>
                <w:r w:rsidRPr="00FB4B1E">
                  <w:rPr>
                    <w:rFonts w:ascii="Arial" w:hAnsi="Arial" w:cs="Arial"/>
                    <w:b/>
                    <w:sz w:val="20"/>
                    <w:szCs w:val="24"/>
                  </w:rPr>
                  <w:t>Activitate PRTR</w:t>
                </w:r>
              </w:p>
            </w:tc>
            <w:tc>
              <w:tcPr>
                <w:tcW w:w="6004" w:type="dxa"/>
                <w:shd w:val="clear" w:color="auto" w:fill="C0C0C0"/>
              </w:tcPr>
              <w:p w:rsidR="00A03AFD" w:rsidRPr="00FB4B1E" w:rsidRDefault="00FD5F33" w:rsidP="00A03AFD">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A03AFD" w:rsidRPr="00FB4B1E" w:rsidTr="00A03AFD">
            <w:tc>
              <w:tcPr>
                <w:tcW w:w="4002" w:type="dxa"/>
                <w:shd w:val="clear" w:color="auto" w:fill="auto"/>
              </w:tcPr>
              <w:p w:rsidR="00A03AFD" w:rsidRPr="00FB4B1E" w:rsidRDefault="00A03AFD" w:rsidP="00A03AFD">
                <w:pPr>
                  <w:spacing w:before="40" w:after="0"/>
                  <w:jc w:val="center"/>
                  <w:rPr>
                    <w:rFonts w:ascii="Arial" w:hAnsi="Arial" w:cs="Arial"/>
                    <w:sz w:val="20"/>
                    <w:szCs w:val="24"/>
                  </w:rPr>
                </w:pPr>
              </w:p>
            </w:tc>
            <w:tc>
              <w:tcPr>
                <w:tcW w:w="6004" w:type="dxa"/>
                <w:shd w:val="clear" w:color="auto" w:fill="auto"/>
              </w:tcPr>
              <w:p w:rsidR="00A03AFD" w:rsidRPr="00FB4B1E" w:rsidRDefault="00A03AFD" w:rsidP="00A03AFD">
                <w:pPr>
                  <w:spacing w:before="40" w:after="0"/>
                  <w:jc w:val="center"/>
                  <w:rPr>
                    <w:rFonts w:ascii="Arial" w:hAnsi="Arial" w:cs="Arial"/>
                    <w:sz w:val="20"/>
                    <w:szCs w:val="24"/>
                  </w:rPr>
                </w:pPr>
              </w:p>
            </w:tc>
          </w:tr>
        </w:tbl>
        <w:p w:rsidR="00A03AFD" w:rsidRDefault="006602BF" w:rsidP="00A03AFD">
          <w:pPr>
            <w:spacing w:after="0"/>
            <w:rPr>
              <w:rFonts w:ascii="Arial" w:hAnsi="Arial" w:cs="Arial"/>
              <w:b/>
              <w:sz w:val="24"/>
              <w:szCs w:val="24"/>
            </w:rPr>
          </w:pPr>
        </w:p>
      </w:sdtContent>
    </w:sdt>
    <w:sdt>
      <w:sdtPr>
        <w:rPr>
          <w:rFonts w:ascii="Arial" w:hAnsi="Arial" w:cs="Arial"/>
          <w:sz w:val="24"/>
          <w:szCs w:val="24"/>
        </w:rPr>
        <w:alias w:val="Câmp editabil text"/>
        <w:tag w:val="CampEditabil"/>
        <w:id w:val="1482504862"/>
        <w:placeholder>
          <w:docPart w:val="BA1D7BEB213147ADBEFBA0C36E5F922A"/>
        </w:placeholder>
        <w:showingPlcHdr/>
      </w:sdtPr>
      <w:sdtEndPr/>
      <w:sdtContent>
        <w:p w:rsidR="00A03AFD" w:rsidRDefault="00FD5F33" w:rsidP="00A03AFD">
          <w:pPr>
            <w:spacing w:after="0"/>
            <w:rPr>
              <w:rFonts w:ascii="Arial" w:hAnsi="Arial" w:cs="Arial"/>
              <w:sz w:val="24"/>
              <w:szCs w:val="24"/>
            </w:rPr>
          </w:pPr>
          <w:r w:rsidRPr="00B81806">
            <w:rPr>
              <w:rStyle w:val="PlaceholderText"/>
              <w:rFonts w:ascii="Arial" w:hAnsi="Arial" w:cs="Arial"/>
            </w:rPr>
            <w:t>....</w:t>
          </w:r>
        </w:p>
      </w:sdtContent>
    </w:sdt>
    <w:p w:rsidR="00A03AFD" w:rsidRDefault="00FD5F33" w:rsidP="00A03AFD">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EndPr/>
        <w:sdtContent>
          <w:r w:rsidR="00A03AFD">
            <w:rPr>
              <w:rFonts w:ascii="Arial" w:hAnsi="Arial" w:cs="Arial"/>
              <w:b/>
              <w:sz w:val="24"/>
              <w:szCs w:val="24"/>
            </w:rPr>
            <w:t>APM Tulcea</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End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EndPr/>
          <w:sdtContent>
            <w:p w:rsidR="00A03AFD" w:rsidRDefault="00FD5F33" w:rsidP="00A03AFD">
              <w:pPr>
                <w:spacing w:after="0" w:line="240" w:lineRule="auto"/>
                <w:rPr>
                  <w:rFonts w:ascii="Arial" w:hAnsi="Arial" w:cs="Arial"/>
                  <w:b/>
                  <w:sz w:val="24"/>
                  <w:szCs w:val="24"/>
                </w:rPr>
              </w:pPr>
              <w:r w:rsidRPr="0077065F">
                <w:rPr>
                  <w:rFonts w:ascii="Arial" w:hAnsi="Arial" w:cs="Arial"/>
                  <w:b/>
                  <w:sz w:val="24"/>
                  <w:szCs w:val="24"/>
                  <w:lang w:val="ro-RO"/>
                </w:rPr>
                <w:t>Activitatea/ activit</w:t>
              </w:r>
              <w:r>
                <w:rPr>
                  <w:rFonts w:ascii="Arial" w:hAnsi="Arial" w:cs="Arial"/>
                  <w:b/>
                  <w:sz w:val="24"/>
                  <w:szCs w:val="24"/>
                  <w:lang w:val="ro-RO"/>
                </w:rPr>
                <w:t>ăț</w:t>
              </w:r>
              <w:r w:rsidRPr="0077065F">
                <w:rPr>
                  <w:rFonts w:ascii="Arial" w:hAnsi="Arial" w:cs="Arial"/>
                  <w:b/>
                  <w:sz w:val="24"/>
                  <w:szCs w:val="24"/>
                  <w:lang w:val="ro-RO"/>
                </w:rPr>
                <w:t>ile pot fi desf</w:t>
              </w:r>
              <w:r>
                <w:rPr>
                  <w:rFonts w:ascii="Arial" w:hAnsi="Arial" w:cs="Arial"/>
                  <w:b/>
                  <w:sz w:val="24"/>
                  <w:szCs w:val="24"/>
                  <w:lang w:val="ro-RO"/>
                </w:rPr>
                <w:t>ăș</w:t>
              </w:r>
              <w:r w:rsidRPr="0077065F">
                <w:rPr>
                  <w:rFonts w:ascii="Arial" w:hAnsi="Arial" w:cs="Arial"/>
                  <w:b/>
                  <w:sz w:val="24"/>
                  <w:szCs w:val="24"/>
                  <w:lang w:val="ro-RO"/>
                </w:rPr>
                <w:t>urate pe teritoriul</w:t>
              </w:r>
              <w:r>
                <w:rPr>
                  <w:rFonts w:ascii="Arial" w:hAnsi="Arial" w:cs="Arial"/>
                  <w:b/>
                  <w:sz w:val="24"/>
                  <w:szCs w:val="24"/>
                  <w:lang w:val="ro-RO"/>
                </w:rPr>
                <w:t xml:space="preserve"> județului</w:t>
              </w:r>
              <w:r w:rsidR="00A03AFD">
                <w:rPr>
                  <w:rFonts w:ascii="Arial" w:hAnsi="Arial" w:cs="Arial"/>
                  <w:b/>
                  <w:sz w:val="24"/>
                  <w:szCs w:val="24"/>
                  <w:lang w:val="ro-RO"/>
                </w:rPr>
                <w:t xml:space="preserve"> Tulcea</w:t>
              </w:r>
            </w:p>
          </w:sdtContent>
        </w:sdt>
      </w:sdtContent>
    </w:sdt>
    <w:p w:rsidR="00A03AFD" w:rsidRDefault="006602BF" w:rsidP="00A03AFD">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EndPr/>
        <w:sdtContent>
          <w:r w:rsidR="00FD5F33">
            <w:rPr>
              <w:rFonts w:ascii="Arial" w:hAnsi="Arial" w:cs="Arial"/>
              <w:b/>
              <w:sz w:val="24"/>
              <w:szCs w:val="24"/>
              <w:lang w:val="ro-RO"/>
            </w:rPr>
            <w:t>Prezenta autorizație este valabilă 5 ani.</w:t>
          </w:r>
        </w:sdtContent>
      </w:sdt>
      <w:r w:rsidR="00FD5F33">
        <w:rPr>
          <w:rFonts w:ascii="Arial" w:hAnsi="Arial" w:cs="Arial"/>
          <w:b/>
          <w:sz w:val="24"/>
          <w:szCs w:val="24"/>
          <w:lang w:val="ro-RO"/>
        </w:rPr>
        <w:t xml:space="preserve">  </w:t>
      </w:r>
    </w:p>
    <w:p w:rsidR="00A03AFD" w:rsidRDefault="00FD5F33" w:rsidP="00A03AFD">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EndPr/>
        <w:sdtContent>
          <w:r w:rsidRPr="00B81806">
            <w:rPr>
              <w:rStyle w:val="PlaceholderText"/>
              <w:rFonts w:ascii="Arial" w:hAnsi="Arial" w:cs="Arial"/>
            </w:rPr>
            <w:t>zz.ll.aaaa</w:t>
          </w:r>
        </w:sdtContent>
      </w:sdt>
    </w:p>
    <w:p w:rsidR="00A03AFD" w:rsidRDefault="00FD5F33" w:rsidP="00A03AFD">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End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howingPlcHdr/>
      </w:sdtPr>
      <w:sdtEndPr/>
      <w:sdtContent>
        <w:p w:rsidR="00A03AFD" w:rsidRPr="002F5235" w:rsidRDefault="00FD5F33" w:rsidP="00A03AFD">
          <w:pPr>
            <w:spacing w:after="0" w:line="240" w:lineRule="auto"/>
            <w:rPr>
              <w:rFonts w:ascii="Arial" w:hAnsi="Arial" w:cs="Arial"/>
              <w:sz w:val="24"/>
              <w:szCs w:val="24"/>
              <w:lang w:val="ro-RO"/>
            </w:rPr>
          </w:pPr>
          <w:r w:rsidRPr="002F5235">
            <w:rPr>
              <w:rStyle w:val="PlaceholderText"/>
              <w:rFonts w:ascii="Arial" w:hAnsi="Arial" w:cs="Arial"/>
            </w:rPr>
            <w:t>....</w:t>
          </w:r>
        </w:p>
      </w:sdtContent>
    </w:sdt>
    <w:p w:rsidR="00A03AFD" w:rsidRDefault="00FD5F33" w:rsidP="00A03AFD">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A03AFD" w:rsidRDefault="00FD5F33" w:rsidP="00A03AFD">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End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EndPr/>
        <w:sdtContent>
          <w:r w:rsidR="000B4FC5">
            <w:rPr>
              <w:rFonts w:ascii="Arial" w:hAnsi="Arial" w:cs="Arial"/>
              <w:noProof/>
              <w:sz w:val="24"/>
              <w:szCs w:val="24"/>
              <w:lang w:val="ro-RO"/>
            </w:rPr>
            <w:t>COMUNA CEAMURLIA DE JOS</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EndPr/>
        <w:sdtContent>
          <w:r w:rsidR="000B4FC5">
            <w:rPr>
              <w:rFonts w:ascii="Arial" w:hAnsi="Arial" w:cs="Arial"/>
              <w:noProof/>
              <w:sz w:val="24"/>
              <w:szCs w:val="24"/>
              <w:lang w:val="ro-RO"/>
            </w:rPr>
            <w:t>Str. Principala, Nr. 58, Ceamurlia de Jos, Judetul Tulcea</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howingPlcHdr/>
        </w:sdtPr>
        <w:sdtEndPr/>
        <w:sdtContent>
          <w:r w:rsidRPr="005A1D38">
            <w:rPr>
              <w:rStyle w:val="PlaceholderText"/>
              <w:rFonts w:ascii="Arial" w:hAnsi="Arial" w:cs="Arial"/>
            </w:rPr>
            <w:t>....</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EndPr/>
        <w:sdtContent>
          <w:r w:rsidR="000B4FC5">
            <w:rPr>
              <w:rFonts w:ascii="Arial" w:hAnsi="Arial" w:cs="Arial"/>
              <w:noProof/>
              <w:sz w:val="24"/>
              <w:szCs w:val="24"/>
              <w:lang w:val="ro-RO"/>
            </w:rPr>
            <w:t>APM Tulcea</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EndPr/>
        <w:sdtContent>
          <w:r w:rsidR="000B4FC5">
            <w:rPr>
              <w:rFonts w:ascii="Arial" w:hAnsi="Arial" w:cs="Arial"/>
              <w:noProof/>
              <w:sz w:val="24"/>
              <w:szCs w:val="24"/>
              <w:lang w:val="ro-RO"/>
            </w:rPr>
            <w:t>13518</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5-11-11T00:00:00Z">
            <w:dateFormat w:val="dd.MM.yyyy"/>
            <w:lid w:val="ro-RO"/>
            <w:storeMappedDataAs w:val="dateTime"/>
            <w:calendar w:val="gregorian"/>
          </w:date>
        </w:sdtPr>
        <w:sdtEndPr/>
        <w:sdtContent>
          <w:r w:rsidR="000B4FC5">
            <w:rPr>
              <w:rFonts w:ascii="Arial" w:hAnsi="Arial" w:cs="Arial"/>
              <w:noProof/>
              <w:sz w:val="24"/>
              <w:szCs w:val="24"/>
              <w:lang w:val="ro-RO"/>
            </w:rPr>
            <w:t>11.11.2015</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EndPr/>
        <w:sdtContent>
          <w:r w:rsidR="00A03AFD">
            <w:rPr>
              <w:rFonts w:ascii="Arial" w:hAnsi="Arial" w:cs="Arial"/>
              <w:noProof/>
              <w:sz w:val="24"/>
              <w:szCs w:val="24"/>
              <w:lang w:val="ro-RO"/>
            </w:rPr>
            <w:t>a completarilor inregistrate la APM Tulcea cu nr.</w:t>
          </w:r>
          <w:r w:rsidR="00002485">
            <w:rPr>
              <w:rFonts w:ascii="Arial" w:hAnsi="Arial" w:cs="Arial"/>
              <w:noProof/>
              <w:sz w:val="24"/>
              <w:szCs w:val="24"/>
              <w:lang w:val="ro-RO"/>
            </w:rPr>
            <w:t>14595</w:t>
          </w:r>
          <w:r w:rsidR="00A03AFD">
            <w:rPr>
              <w:rFonts w:ascii="Arial" w:hAnsi="Arial" w:cs="Arial"/>
              <w:noProof/>
              <w:sz w:val="24"/>
              <w:szCs w:val="24"/>
              <w:lang w:val="ro-RO"/>
            </w:rPr>
            <w:t xml:space="preserve"> </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EndPr/>
        <w:sdtContent>
          <w:r w:rsidRPr="00790799">
            <w:rPr>
              <w:rFonts w:ascii="Arial" w:hAnsi="Arial" w:cs="Arial"/>
              <w:noProof/>
              <w:sz w:val="24"/>
              <w:szCs w:val="24"/>
              <w:lang w:val="ro-RO"/>
            </w:rPr>
            <w:t>în baza</w:t>
          </w:r>
          <w:r>
            <w:rPr>
              <w:rFonts w:ascii="Arial" w:hAnsi="Arial" w:cs="Arial"/>
              <w:noProof/>
              <w:sz w:val="24"/>
              <w:szCs w:val="24"/>
              <w:lang w:val="ro-RO"/>
            </w:rPr>
            <w:t xml:space="preserve"> HG nr. 38/2015 </w:t>
          </w:r>
          <w:r w:rsidRPr="00790799">
            <w:rPr>
              <w:rFonts w:ascii="Arial" w:eastAsia="Times New Roman" w:hAnsi="Arial" w:cs="Arial"/>
              <w:sz w:val="24"/>
              <w:szCs w:val="24"/>
              <w:lang w:eastAsia="ro-RO"/>
            </w:rPr>
            <w:t>privind</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organizarea</w:t>
          </w:r>
          <w:r>
            <w:rPr>
              <w:rFonts w:ascii="Arial" w:eastAsia="Times New Roman" w:hAnsi="Arial" w:cs="Arial"/>
              <w:sz w:val="24"/>
              <w:szCs w:val="24"/>
              <w:lang w:eastAsia="ro-RO"/>
            </w:rPr>
            <w:t xml:space="preserve"> ș</w:t>
          </w:r>
          <w:r w:rsidRPr="00790799">
            <w:rPr>
              <w:rFonts w:ascii="Arial" w:eastAsia="Times New Roman" w:hAnsi="Arial" w:cs="Arial"/>
              <w:sz w:val="24"/>
              <w:szCs w:val="24"/>
              <w:lang w:eastAsia="ro-RO"/>
            </w:rPr>
            <w:t>i</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func</w:t>
          </w:r>
          <w:r>
            <w:rPr>
              <w:rFonts w:ascii="Arial" w:eastAsia="Times New Roman" w:hAnsi="Arial" w:cs="Arial"/>
              <w:sz w:val="24"/>
              <w:szCs w:val="24"/>
              <w:lang w:eastAsia="ro-RO"/>
            </w:rPr>
            <w:t>ț</w:t>
          </w:r>
          <w:r w:rsidRPr="00790799">
            <w:rPr>
              <w:rFonts w:ascii="Arial" w:eastAsia="Times New Roman" w:hAnsi="Arial" w:cs="Arial"/>
              <w:sz w:val="24"/>
              <w:szCs w:val="24"/>
              <w:lang w:eastAsia="ro-RO"/>
            </w:rPr>
            <w:t>ionarea</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Ministerului Mediului</w:t>
          </w:r>
          <w:r>
            <w:rPr>
              <w:rFonts w:ascii="Arial" w:eastAsia="Times New Roman" w:hAnsi="Arial" w:cs="Arial"/>
              <w:sz w:val="24"/>
              <w:szCs w:val="24"/>
              <w:lang w:eastAsia="ro-RO"/>
            </w:rPr>
            <w:t>, Apelor și Pădurilor</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 xml:space="preserve">rile şi completările ulterioare şi </w:t>
          </w:r>
          <w:r>
            <w:rPr>
              <w:rFonts w:ascii="Arial" w:hAnsi="Arial" w:cs="Arial"/>
              <w:sz w:val="24"/>
              <w:szCs w:val="24"/>
              <w:lang w:val="ro-RO"/>
            </w:rPr>
            <w:lastRenderedPageBreak/>
            <w:t>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A03AFD" w:rsidRPr="00FB4B1E" w:rsidRDefault="00A03AFD" w:rsidP="00A03AFD">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dtPr>
      <w:sdtEndPr/>
      <w:sdtContent>
        <w:p w:rsidR="00A03AFD" w:rsidRDefault="006602BF" w:rsidP="00002485">
          <w:pPr>
            <w:pStyle w:val="Default"/>
            <w:jc w:val="both"/>
            <w:rPr>
              <w:rFonts w:ascii="Arial" w:hAnsi="Arial" w:cs="Arial"/>
              <w:color w:val="808080"/>
              <w:lang w:val="ro-RO"/>
            </w:rPr>
          </w:pPr>
        </w:p>
      </w:sdtContent>
    </w:sdt>
    <w:p w:rsidR="00A03AFD" w:rsidRDefault="00A03AFD" w:rsidP="00A03AFD">
      <w:pPr>
        <w:pStyle w:val="Default"/>
        <w:jc w:val="both"/>
        <w:rPr>
          <w:rFonts w:ascii="Arial" w:eastAsia="Calibri" w:hAnsi="Arial" w:cs="Arial"/>
          <w:b/>
          <w:noProof/>
          <w:color w:val="auto"/>
          <w:sz w:val="22"/>
          <w:szCs w:val="22"/>
          <w:lang w:val="ro-RO"/>
        </w:rPr>
      </w:pPr>
    </w:p>
    <w:p w:rsidR="00A03AFD" w:rsidRPr="0022638F" w:rsidRDefault="00FD5F33" w:rsidP="00A03AFD">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A03AFD" w:rsidRPr="0022638F" w:rsidRDefault="00FD5F33" w:rsidP="00A03AFD">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A03AFD" w:rsidRPr="0022638F" w:rsidRDefault="00A03AFD" w:rsidP="00A03AFD">
      <w:pPr>
        <w:pStyle w:val="Default"/>
        <w:jc w:val="both"/>
        <w:rPr>
          <w:rFonts w:ascii="Arial" w:eastAsia="Calibri" w:hAnsi="Arial" w:cs="Arial"/>
          <w:b/>
          <w:noProof/>
          <w:color w:val="auto"/>
          <w:lang w:val="ro-RO"/>
        </w:rPr>
      </w:pPr>
    </w:p>
    <w:p w:rsidR="00A03AFD" w:rsidRDefault="00FD5F33" w:rsidP="00A03AFD">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EndPr/>
        <w:sdtContent>
          <w:r w:rsidR="000B4FC5">
            <w:rPr>
              <w:rFonts w:ascii="Arial" w:eastAsia="Calibri" w:hAnsi="Arial" w:cs="Arial"/>
              <w:b/>
              <w:noProof/>
              <w:color w:val="auto"/>
              <w:lang w:val="ro-RO"/>
            </w:rPr>
            <w:t>COMUNA CEAMURLIA DE JOS</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EndPr/>
        <w:sdtContent>
          <w:r w:rsidR="000B4FC5">
            <w:rPr>
              <w:rFonts w:ascii="Arial" w:eastAsia="Calibri" w:hAnsi="Arial" w:cs="Arial"/>
              <w:b/>
              <w:noProof/>
              <w:color w:val="auto"/>
              <w:lang w:val="ro-RO"/>
            </w:rPr>
            <w:t>Str. Principala, Nr. 58, Ceamurlia de Jos, Judetul Tulcea</w:t>
          </w:r>
        </w:sdtContent>
      </w:sdt>
      <w:r>
        <w:rPr>
          <w:rFonts w:ascii="Arial" w:eastAsia="Calibri" w:hAnsi="Arial" w:cs="Arial"/>
          <w:b/>
          <w:noProof/>
          <w:color w:val="auto"/>
          <w:lang w:val="ro-RO"/>
        </w:rPr>
        <w:t>,</w:t>
      </w:r>
    </w:p>
    <w:p w:rsidR="00A03AFD" w:rsidRDefault="00A03AFD" w:rsidP="00A03AFD">
      <w:pPr>
        <w:pStyle w:val="Default"/>
        <w:jc w:val="both"/>
        <w:rPr>
          <w:rFonts w:ascii="Arial" w:eastAsia="Calibri" w:hAnsi="Arial" w:cs="Arial"/>
          <w:b/>
          <w:noProof/>
          <w:color w:val="auto"/>
          <w:lang w:val="ro-RO"/>
        </w:rPr>
      </w:pPr>
    </w:p>
    <w:p w:rsidR="00A03AFD" w:rsidRDefault="00FD5F33" w:rsidP="00A03AFD">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color w:val="auto"/>
          <w:lang w:val="ro-RO"/>
        </w:rPr>
        <w:alias w:val="Câmp editabil text"/>
        <w:tag w:val="CampEditabil"/>
        <w:id w:val="-1422723634"/>
        <w:placeholder>
          <w:docPart w:val="AA18C106293E4216BE5ED430AA4F1831"/>
        </w:placeholder>
      </w:sdtPr>
      <w:sdtEndPr/>
      <w:sdtContent>
        <w:p w:rsidR="00817B2F" w:rsidRDefault="00817B2F" w:rsidP="00A03AFD">
          <w:pPr>
            <w:pStyle w:val="Default"/>
            <w:jc w:val="both"/>
            <w:rPr>
              <w:rFonts w:ascii="Arial" w:eastAsia="Calibri" w:hAnsi="Arial" w:cs="Arial"/>
              <w:i/>
              <w:noProof/>
              <w:color w:val="auto"/>
              <w:lang w:val="ro-RO"/>
            </w:rPr>
          </w:pPr>
        </w:p>
        <w:p w:rsidR="00A03AFD" w:rsidRPr="00AC698D" w:rsidRDefault="006219E5" w:rsidP="00A03AFD">
          <w:pPr>
            <w:pStyle w:val="Default"/>
            <w:jc w:val="both"/>
            <w:rPr>
              <w:rFonts w:ascii="Arial" w:hAnsi="Arial" w:cs="Arial"/>
              <w:noProof/>
              <w:lang w:val="ro-RO"/>
            </w:rPr>
          </w:pPr>
          <w:r w:rsidRPr="00334BAE">
            <w:rPr>
              <w:rFonts w:ascii="Arial" w:hAnsi="Arial" w:cs="Arial"/>
              <w:noProof/>
              <w:lang w:val="ro-RO"/>
            </w:rPr>
            <w:t>Solicitare autorizație de mediu nr.</w:t>
          </w:r>
          <w:r w:rsidR="00EB60FE">
            <w:rPr>
              <w:rFonts w:ascii="Arial" w:hAnsi="Arial" w:cs="Arial"/>
              <w:noProof/>
              <w:lang w:val="ro-RO"/>
            </w:rPr>
            <w:t>13518</w:t>
          </w:r>
          <w:r w:rsidRPr="00334BAE">
            <w:rPr>
              <w:rFonts w:ascii="Arial" w:hAnsi="Arial" w:cs="Arial"/>
              <w:noProof/>
              <w:lang w:val="ro-RO"/>
            </w:rPr>
            <w:t>/1</w:t>
          </w:r>
          <w:r w:rsidR="00EB60FE">
            <w:rPr>
              <w:rFonts w:ascii="Arial" w:hAnsi="Arial" w:cs="Arial"/>
              <w:noProof/>
              <w:lang w:val="ro-RO"/>
            </w:rPr>
            <w:t>1</w:t>
          </w:r>
          <w:r w:rsidRPr="00334BAE">
            <w:rPr>
              <w:rFonts w:ascii="Arial" w:hAnsi="Arial" w:cs="Arial"/>
              <w:noProof/>
              <w:lang w:val="ro-RO"/>
            </w:rPr>
            <w:t>.</w:t>
          </w:r>
          <w:r w:rsidR="00EB60FE">
            <w:rPr>
              <w:rFonts w:ascii="Arial" w:hAnsi="Arial" w:cs="Arial"/>
              <w:noProof/>
              <w:lang w:val="ro-RO"/>
            </w:rPr>
            <w:t>11</w:t>
          </w:r>
          <w:r w:rsidRPr="00334BAE">
            <w:rPr>
              <w:rFonts w:ascii="Arial" w:hAnsi="Arial" w:cs="Arial"/>
              <w:noProof/>
              <w:lang w:val="ro-RO"/>
            </w:rPr>
            <w:t>.2015, fișa de prezentare și declarație, dovada achitării tarifului (dispoziție de încasare nr.</w:t>
          </w:r>
          <w:r w:rsidR="00EB60FE">
            <w:rPr>
              <w:rFonts w:ascii="Arial" w:hAnsi="Arial" w:cs="Arial"/>
              <w:noProof/>
              <w:lang w:val="ro-RO"/>
            </w:rPr>
            <w:t>9325</w:t>
          </w:r>
          <w:r w:rsidRPr="00334BAE">
            <w:rPr>
              <w:rFonts w:ascii="Arial" w:hAnsi="Arial" w:cs="Arial"/>
              <w:noProof/>
              <w:lang w:val="ro-RO"/>
            </w:rPr>
            <w:t>/1</w:t>
          </w:r>
          <w:r w:rsidR="00EB60FE">
            <w:rPr>
              <w:rFonts w:ascii="Arial" w:hAnsi="Arial" w:cs="Arial"/>
              <w:noProof/>
              <w:lang w:val="ro-RO"/>
            </w:rPr>
            <w:t>1</w:t>
          </w:r>
          <w:r w:rsidRPr="00334BAE">
            <w:rPr>
              <w:rFonts w:ascii="Arial" w:hAnsi="Arial" w:cs="Arial"/>
              <w:noProof/>
              <w:lang w:val="ro-RO"/>
            </w:rPr>
            <w:t>.</w:t>
          </w:r>
          <w:r w:rsidR="00EB60FE">
            <w:rPr>
              <w:rFonts w:ascii="Arial" w:hAnsi="Arial" w:cs="Arial"/>
              <w:noProof/>
              <w:lang w:val="ro-RO"/>
            </w:rPr>
            <w:t>11.2015 și OP nr. 732</w:t>
          </w:r>
          <w:r w:rsidRPr="00334BAE">
            <w:rPr>
              <w:rFonts w:ascii="Arial" w:hAnsi="Arial" w:cs="Arial"/>
              <w:noProof/>
              <w:lang w:val="ro-RO"/>
            </w:rPr>
            <w:t>/1</w:t>
          </w:r>
          <w:r w:rsidR="00EB60FE">
            <w:rPr>
              <w:rFonts w:ascii="Arial" w:hAnsi="Arial" w:cs="Arial"/>
              <w:noProof/>
              <w:lang w:val="ro-RO"/>
            </w:rPr>
            <w:t>2</w:t>
          </w:r>
          <w:r w:rsidRPr="00334BAE">
            <w:rPr>
              <w:rFonts w:ascii="Arial" w:hAnsi="Arial" w:cs="Arial"/>
              <w:noProof/>
              <w:lang w:val="ro-RO"/>
            </w:rPr>
            <w:t>.</w:t>
          </w:r>
          <w:r w:rsidR="00EB60FE">
            <w:rPr>
              <w:rFonts w:ascii="Arial" w:hAnsi="Arial" w:cs="Arial"/>
              <w:noProof/>
              <w:lang w:val="ro-RO"/>
            </w:rPr>
            <w:t>11</w:t>
          </w:r>
          <w:r w:rsidRPr="00334BAE">
            <w:rPr>
              <w:rFonts w:ascii="Arial" w:hAnsi="Arial" w:cs="Arial"/>
              <w:noProof/>
              <w:lang w:val="ro-RO"/>
            </w:rPr>
            <w:t xml:space="preserve">.2015), dovada mediatizării la Primăria Comunei </w:t>
          </w:r>
          <w:r w:rsidR="00EB60FE">
            <w:rPr>
              <w:rFonts w:ascii="Arial" w:hAnsi="Arial" w:cs="Arial"/>
              <w:noProof/>
              <w:lang w:val="ro-RO"/>
            </w:rPr>
            <w:t>Ceamurlia de Jos</w:t>
          </w:r>
          <w:r w:rsidRPr="00334BAE">
            <w:rPr>
              <w:rFonts w:ascii="Arial" w:hAnsi="Arial" w:cs="Arial"/>
              <w:noProof/>
              <w:lang w:val="ro-RO"/>
            </w:rPr>
            <w:t>,</w:t>
          </w:r>
          <w:r w:rsidR="00EB60FE">
            <w:rPr>
              <w:rFonts w:ascii="Arial" w:hAnsi="Arial" w:cs="Arial"/>
              <w:noProof/>
              <w:lang w:val="ro-RO"/>
            </w:rPr>
            <w:t xml:space="preserve"> certificat de inregistrare fiscala seria A, nr.0314650, memoriu tehnic, contract de prestari servicii nr. 3275/24.10.2013, incheiat cu SC JT GRUP SRL, </w:t>
          </w:r>
          <w:r w:rsidR="00682EC2">
            <w:rPr>
              <w:rFonts w:ascii="Arial" w:hAnsi="Arial" w:cs="Arial"/>
              <w:noProof/>
              <w:lang w:val="ro-RO"/>
            </w:rPr>
            <w:t xml:space="preserve">plan de </w:t>
          </w:r>
          <w:r w:rsidR="00554F03">
            <w:rPr>
              <w:rFonts w:ascii="Arial" w:hAnsi="Arial" w:cs="Arial"/>
              <w:noProof/>
              <w:lang w:val="ro-RO"/>
            </w:rPr>
            <w:t>incadrare</w:t>
          </w:r>
          <w:r w:rsidR="00682EC2">
            <w:rPr>
              <w:rFonts w:ascii="Arial" w:hAnsi="Arial" w:cs="Arial"/>
              <w:noProof/>
              <w:lang w:val="ro-RO"/>
            </w:rPr>
            <w:t xml:space="preserve">, adresa APM Tulcea cu nr.12914/10.11.2015 privind autorizarea activitatii din punct de vedere al protectiei mediului, cerere privind eliberarea unui punct de vedere al activitatii in urma achizitionarii utilajului prin PNDR inregistrata la APM Tulcea cu nr. 12914/30.10.2015, copie factura fiscala privind achizitionarea utilajului, clasarea notificarii emisa cu nr. 14607/09.12.2014 emisa de catre APM Tulcea, </w:t>
          </w:r>
          <w:r w:rsidR="00554F03">
            <w:rPr>
              <w:rFonts w:ascii="Arial" w:hAnsi="Arial" w:cs="Arial"/>
              <w:noProof/>
              <w:lang w:val="ro-RO"/>
            </w:rPr>
            <w:t xml:space="preserve">adresa Comuna Ceamurlia de Jos inregistrata la APM Tulcea cu nr. 13519/11.11.2015 privind stadiul procedurii de emitere a autorizatiei de mediu, </w:t>
          </w:r>
          <w:r w:rsidR="00682EC2">
            <w:rPr>
              <w:rFonts w:ascii="Arial" w:hAnsi="Arial" w:cs="Arial"/>
              <w:noProof/>
              <w:lang w:val="ro-RO"/>
            </w:rPr>
            <w:t>adresa APM Tulcea privind stadiul</w:t>
          </w:r>
          <w:r w:rsidR="007F482F">
            <w:rPr>
              <w:rFonts w:ascii="Arial" w:hAnsi="Arial" w:cs="Arial"/>
              <w:noProof/>
              <w:lang w:val="ro-RO"/>
            </w:rPr>
            <w:t xml:space="preserve"> procedurii de emitere a autorizatiei</w:t>
          </w:r>
          <w:r w:rsidR="00554F03">
            <w:rPr>
              <w:rFonts w:ascii="Arial" w:hAnsi="Arial" w:cs="Arial"/>
              <w:noProof/>
              <w:lang w:val="ro-RO"/>
            </w:rPr>
            <w:t xml:space="preserve"> de mediu cu nr. 13519/12.11.2015, adresa APM Tulcea cu nr.13518.27.11.2015 privind completarea documentatiei, raport de teren pentru reglementare prin autorizatie de mediu cu nr. 14154/27.11.2015, plan de situatie, inventarul bunurilor care apartin domeniului public al comunei Ceamurlia de Jos, fisa de prezentare si declaratie refacuta, declaratie pe propria raspundere privind activitatea desfasurata la punctul de lucru</w:t>
          </w:r>
          <w:r w:rsidR="0029083F">
            <w:rPr>
              <w:rFonts w:ascii="Arial" w:hAnsi="Arial" w:cs="Arial"/>
              <w:noProof/>
              <w:lang w:val="ro-RO"/>
            </w:rPr>
            <w:t>, adresa inregistratata la APM Tulcea cu nr. 14595/08.12.2015 privind depunerea documentelor solicitate,</w:t>
          </w:r>
          <w:r w:rsidRPr="00334BAE">
            <w:rPr>
              <w:rFonts w:ascii="Arial" w:hAnsi="Arial" w:cs="Arial"/>
              <w:noProof/>
              <w:color w:val="auto"/>
              <w:lang w:val="ro-RO"/>
            </w:rPr>
            <w:t xml:space="preserve">  decizia nr. </w:t>
          </w:r>
          <w:r w:rsidR="0029083F">
            <w:rPr>
              <w:rFonts w:ascii="Arial" w:hAnsi="Arial" w:cs="Arial"/>
              <w:noProof/>
              <w:color w:val="auto"/>
              <w:lang w:val="ro-RO"/>
            </w:rPr>
            <w:t>............/...............</w:t>
          </w:r>
          <w:r w:rsidRPr="00334BAE">
            <w:rPr>
              <w:rFonts w:ascii="Arial" w:hAnsi="Arial" w:cs="Arial"/>
              <w:noProof/>
              <w:color w:val="FF0000"/>
              <w:lang w:val="ro-RO"/>
            </w:rPr>
            <w:t xml:space="preserve"> </w:t>
          </w:r>
          <w:r w:rsidR="00AC698D">
            <w:rPr>
              <w:rFonts w:ascii="Arial" w:hAnsi="Arial" w:cs="Arial"/>
              <w:noProof/>
              <w:lang w:val="ro-RO"/>
            </w:rPr>
            <w:t>.</w:t>
          </w:r>
        </w:p>
      </w:sdtContent>
    </w:sdt>
    <w:p w:rsidR="00A03AFD" w:rsidRDefault="00FD5F33" w:rsidP="00A03AFD">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auto"/>
          <w:lang w:val="ro-RO"/>
        </w:rPr>
        <w:alias w:val="Câmp editabil text"/>
        <w:tag w:val="CampEditabil"/>
        <w:id w:val="2047866021"/>
        <w:placeholder>
          <w:docPart w:val="524A3C02F22D45AB9F39B741892747A7"/>
        </w:placeholder>
      </w:sdtPr>
      <w:sdtEndPr/>
      <w:sdtContent>
        <w:p w:rsidR="00817B2F" w:rsidRDefault="0009525F" w:rsidP="00A03AFD">
          <w:pPr>
            <w:pStyle w:val="Default"/>
            <w:jc w:val="both"/>
            <w:rPr>
              <w:rFonts w:ascii="Arial" w:eastAsia="Calibri" w:hAnsi="Arial" w:cs="Arial"/>
              <w:i/>
              <w:noProof/>
              <w:color w:val="auto"/>
              <w:lang w:val="ro-RO"/>
            </w:rPr>
          </w:pPr>
          <w:r>
            <w:rPr>
              <w:rFonts w:ascii="Arial" w:eastAsia="Calibri" w:hAnsi="Arial" w:cs="Arial"/>
              <w:i/>
              <w:noProof/>
              <w:color w:val="auto"/>
              <w:lang w:val="ro-RO"/>
            </w:rPr>
            <w:t xml:space="preserve">Nu este cazul. </w:t>
          </w:r>
        </w:p>
        <w:p w:rsidR="00A03AFD" w:rsidRDefault="006602BF" w:rsidP="00A03AFD">
          <w:pPr>
            <w:pStyle w:val="Default"/>
            <w:jc w:val="both"/>
            <w:rPr>
              <w:rFonts w:ascii="Arial" w:eastAsia="Calibri" w:hAnsi="Arial" w:cs="Arial"/>
              <w:i/>
              <w:noProof/>
              <w:color w:val="auto"/>
              <w:lang w:val="ro-RO"/>
            </w:rPr>
          </w:pPr>
        </w:p>
      </w:sdtContent>
    </w:sdt>
    <w:p w:rsidR="00A03AFD" w:rsidRDefault="00FD5F33" w:rsidP="00A03AFD">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color w:val="auto"/>
          <w:lang w:val="ro-RO"/>
        </w:rPr>
        <w:alias w:val="Câmp editabil text"/>
        <w:tag w:val="CampEditabil"/>
        <w:id w:val="-1359800952"/>
        <w:placeholder>
          <w:docPart w:val="F6413ACF516B4FD4A129F470F2C0D9DA"/>
        </w:placeholder>
      </w:sdtPr>
      <w:sdtEndPr/>
      <w:sdtContent>
        <w:p w:rsidR="00817B2F" w:rsidRDefault="00817B2F" w:rsidP="0009525F">
          <w:pPr>
            <w:pStyle w:val="Default"/>
            <w:jc w:val="both"/>
            <w:rPr>
              <w:rFonts w:ascii="Arial" w:eastAsia="Calibri" w:hAnsi="Arial" w:cs="Arial"/>
              <w:i/>
              <w:noProof/>
              <w:color w:val="auto"/>
              <w:lang w:val="ro-RO"/>
            </w:rPr>
          </w:pPr>
        </w:p>
        <w:p w:rsidR="0009525F" w:rsidRPr="00334BAE" w:rsidRDefault="0009525F" w:rsidP="0009525F">
          <w:pPr>
            <w:pStyle w:val="Default"/>
            <w:jc w:val="both"/>
            <w:rPr>
              <w:rFonts w:ascii="Arial" w:hAnsi="Arial" w:cs="Arial"/>
              <w:i/>
              <w:noProof/>
              <w:lang w:val="ro-RO"/>
            </w:rPr>
          </w:pPr>
          <w:r w:rsidRPr="00334BAE">
            <w:rPr>
              <w:rFonts w:ascii="Arial" w:hAnsi="Arial" w:cs="Arial"/>
              <w:i/>
              <w:noProof/>
              <w:lang w:val="ro-RO"/>
            </w:rPr>
            <w:t>- Să desemneze o persoană din rândul angajaților proprii care să urmărească și să asigure indeplinirea obligațiilor prevăzute de Legea nr.211/2011 privind regimul deșeurilor  sau să delege această obligație unei terțe persoane. Persoanele desemnate, trebuie să fie instruite în domeniul gestiunii deșeurilor, inclusiv a deșeurilor periculoase, ca urmare a absolvirii unor cursuri de specialitate;</w:t>
          </w:r>
        </w:p>
        <w:p w:rsidR="0009525F" w:rsidRPr="00334BAE" w:rsidRDefault="0009525F" w:rsidP="0009525F">
          <w:pPr>
            <w:pStyle w:val="Default"/>
            <w:jc w:val="both"/>
            <w:rPr>
              <w:rFonts w:ascii="Arial" w:hAnsi="Arial" w:cs="Arial"/>
              <w:i/>
              <w:noProof/>
              <w:lang w:val="ro-RO"/>
            </w:rPr>
          </w:pPr>
          <w:r w:rsidRPr="00334BAE">
            <w:rPr>
              <w:rFonts w:ascii="Arial" w:hAnsi="Arial" w:cs="Arial"/>
              <w:i/>
              <w:noProof/>
              <w:lang w:val="ro-RO"/>
            </w:rPr>
            <w:t>- Nivelul zgomotului produs se va încadra sub valoarea maximă admisibilă prevăzută în STAS 10009-88;</w:t>
          </w:r>
        </w:p>
        <w:p w:rsidR="0009525F" w:rsidRPr="00334BAE" w:rsidRDefault="0009525F" w:rsidP="0009525F">
          <w:pPr>
            <w:pStyle w:val="Default"/>
            <w:jc w:val="both"/>
            <w:rPr>
              <w:rFonts w:ascii="Arial" w:hAnsi="Arial" w:cs="Arial"/>
              <w:i/>
              <w:noProof/>
              <w:lang w:val="ro-RO"/>
            </w:rPr>
          </w:pPr>
          <w:r w:rsidRPr="00334BAE">
            <w:rPr>
              <w:rFonts w:ascii="Arial" w:hAnsi="Arial" w:cs="Arial"/>
              <w:i/>
              <w:noProof/>
              <w:lang w:val="ro-RO"/>
            </w:rPr>
            <w:t>-Titularul autorizației este obligat să nu degradeze mediul înconjurător, să păstreze curățenia în incinta și imprejurimile obiectivului;</w:t>
          </w:r>
        </w:p>
        <w:p w:rsidR="0009525F" w:rsidRPr="00334BAE" w:rsidRDefault="0009525F" w:rsidP="0009525F">
          <w:pPr>
            <w:pStyle w:val="Default"/>
            <w:jc w:val="both"/>
            <w:rPr>
              <w:rFonts w:ascii="Arial" w:hAnsi="Arial" w:cs="Arial"/>
              <w:i/>
              <w:noProof/>
              <w:lang w:val="ro-RO"/>
            </w:rPr>
          </w:pPr>
          <w:r w:rsidRPr="00334BAE">
            <w:rPr>
              <w:rFonts w:ascii="Arial" w:hAnsi="Arial" w:cs="Arial"/>
              <w:i/>
              <w:noProof/>
              <w:lang w:val="ro-RO"/>
            </w:rPr>
            <w:t>- Autorizația se păstrează la sediul obiectivului pentru care a fost eliberată și se prezintă pentru control organelor abilitate;</w:t>
          </w:r>
        </w:p>
        <w:p w:rsidR="0009525F" w:rsidRPr="00334BAE" w:rsidRDefault="0009525F" w:rsidP="0009525F">
          <w:pPr>
            <w:pStyle w:val="Default"/>
            <w:jc w:val="both"/>
            <w:rPr>
              <w:rFonts w:ascii="Arial" w:hAnsi="Arial" w:cs="Arial"/>
              <w:i/>
              <w:noProof/>
              <w:lang w:val="ro-RO"/>
            </w:rPr>
          </w:pPr>
          <w:r w:rsidRPr="00334BAE">
            <w:rPr>
              <w:rFonts w:ascii="Arial" w:hAnsi="Arial" w:cs="Arial"/>
              <w:i/>
              <w:noProof/>
              <w:lang w:val="ro-RO"/>
            </w:rPr>
            <w:lastRenderedPageBreak/>
            <w:t>-Instruirea personalului în scopul prevenirii şi evitării depozitării necontrolate de deseuri de ambalaje şi deşeuri de orice tip.</w:t>
          </w:r>
        </w:p>
        <w:p w:rsidR="0009525F" w:rsidRPr="00334BAE" w:rsidRDefault="0009525F" w:rsidP="0009525F">
          <w:pPr>
            <w:pStyle w:val="Default"/>
            <w:jc w:val="both"/>
            <w:rPr>
              <w:rFonts w:ascii="Arial" w:hAnsi="Arial" w:cs="Arial"/>
              <w:i/>
              <w:noProof/>
              <w:lang w:val="ro-RO"/>
            </w:rPr>
          </w:pPr>
          <w:r w:rsidRPr="00334BAE">
            <w:rPr>
              <w:rFonts w:ascii="Arial" w:hAnsi="Arial" w:cs="Arial"/>
              <w:i/>
              <w:noProof/>
              <w:lang w:val="ro-RO"/>
            </w:rPr>
            <w:t>- Sunt interzise pierderile de produse petroliere la depoz</w:t>
          </w:r>
          <w:r w:rsidR="004419F4">
            <w:rPr>
              <w:rFonts w:ascii="Arial" w:hAnsi="Arial" w:cs="Arial"/>
              <w:i/>
              <w:noProof/>
              <w:lang w:val="ro-RO"/>
            </w:rPr>
            <w:t>itarea şi la alimentarea utilaju</w:t>
          </w:r>
          <w:r w:rsidRPr="00334BAE">
            <w:rPr>
              <w:rFonts w:ascii="Arial" w:hAnsi="Arial" w:cs="Arial"/>
              <w:i/>
              <w:noProof/>
              <w:lang w:val="ro-RO"/>
            </w:rPr>
            <w:t>l</w:t>
          </w:r>
          <w:r w:rsidR="004419F4">
            <w:rPr>
              <w:rFonts w:ascii="Arial" w:hAnsi="Arial" w:cs="Arial"/>
              <w:i/>
              <w:noProof/>
              <w:lang w:val="ro-RO"/>
            </w:rPr>
            <w:t>ui</w:t>
          </w:r>
          <w:r w:rsidRPr="00334BAE">
            <w:rPr>
              <w:rFonts w:ascii="Arial" w:hAnsi="Arial" w:cs="Arial"/>
              <w:i/>
              <w:noProof/>
              <w:lang w:val="ro-RO"/>
            </w:rPr>
            <w:t>;</w:t>
          </w:r>
        </w:p>
        <w:p w:rsidR="00A03AFD" w:rsidRDefault="006602BF" w:rsidP="00A03AFD">
          <w:pPr>
            <w:pStyle w:val="Default"/>
            <w:jc w:val="both"/>
            <w:rPr>
              <w:rFonts w:ascii="Arial" w:eastAsia="Calibri" w:hAnsi="Arial" w:cs="Arial"/>
              <w:i/>
              <w:noProof/>
              <w:color w:val="auto"/>
              <w:lang w:val="ro-RO"/>
            </w:rPr>
          </w:pPr>
        </w:p>
      </w:sdtContent>
    </w:sdt>
    <w:p w:rsidR="00A03AFD" w:rsidRDefault="00FD5F33" w:rsidP="00A03AFD">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color w:val="auto"/>
          <w:lang w:val="ro-RO"/>
        </w:rPr>
        <w:alias w:val="Câmp editabil text"/>
        <w:tag w:val="CampEditabil"/>
        <w:id w:val="-1676256443"/>
        <w:placeholder>
          <w:docPart w:val="BC7AD21388E6433EBEB939F8F16CDE88"/>
        </w:placeholder>
      </w:sdtPr>
      <w:sdtEndPr/>
      <w:sdtContent>
        <w:p w:rsidR="00817B2F" w:rsidRPr="00817B2F" w:rsidRDefault="00817B2F" w:rsidP="00817B2F">
          <w:pPr>
            <w:pStyle w:val="Default"/>
            <w:ind w:left="360"/>
            <w:rPr>
              <w:rFonts w:ascii="Arial" w:hAnsi="Arial" w:cs="Arial"/>
              <w:i/>
              <w:noProof/>
              <w:lang w:val="ro-RO"/>
            </w:rPr>
          </w:pPr>
        </w:p>
        <w:p w:rsidR="009A085F" w:rsidRPr="00334BAE" w:rsidRDefault="009A085F" w:rsidP="009A085F">
          <w:pPr>
            <w:pStyle w:val="Default"/>
            <w:numPr>
              <w:ilvl w:val="0"/>
              <w:numId w:val="3"/>
            </w:numPr>
            <w:rPr>
              <w:rFonts w:ascii="Arial" w:hAnsi="Arial" w:cs="Arial"/>
              <w:i/>
              <w:noProof/>
              <w:lang w:val="ro-RO"/>
            </w:rPr>
          </w:pPr>
          <w:r w:rsidRPr="00334BAE">
            <w:rPr>
              <w:rFonts w:ascii="Arial" w:hAnsi="Arial" w:cs="Arial"/>
              <w:i/>
              <w:noProof/>
              <w:lang w:val="ro-RO"/>
            </w:rPr>
            <w:t xml:space="preserve">Legea nr.226 din 15 iulie 2013 privind aprobarea Ordonanței de Urgență a Guvernului nr.164/2008 pentru modificarea și completarea Ordonanței de Urgență a Guvernului nr.195/2005 privind protecția mediului, aprobată cu modificări și completări prin Legea nr.265/2006 cu modificările și completările ulterioare;   </w:t>
          </w:r>
        </w:p>
        <w:p w:rsidR="009A085F" w:rsidRPr="00334BAE" w:rsidRDefault="009A085F" w:rsidP="009A085F">
          <w:pPr>
            <w:pStyle w:val="Default"/>
            <w:numPr>
              <w:ilvl w:val="0"/>
              <w:numId w:val="3"/>
            </w:numPr>
            <w:jc w:val="both"/>
            <w:rPr>
              <w:rFonts w:ascii="Arial" w:hAnsi="Arial" w:cs="Arial"/>
              <w:i/>
              <w:noProof/>
              <w:lang w:val="ro-RO"/>
            </w:rPr>
          </w:pPr>
          <w:r w:rsidRPr="00334BAE">
            <w:rPr>
              <w:rFonts w:ascii="Arial" w:hAnsi="Arial" w:cs="Arial"/>
              <w:i/>
              <w:noProof/>
              <w:lang w:val="ro-RO"/>
            </w:rPr>
            <w:t>Respectarea prevederilor Legii 211/2011 privind regimul deşeurilor.</w:t>
          </w:r>
        </w:p>
        <w:p w:rsidR="009A085F" w:rsidRPr="00334BAE" w:rsidRDefault="009A085F" w:rsidP="009A085F">
          <w:pPr>
            <w:pStyle w:val="Default"/>
            <w:numPr>
              <w:ilvl w:val="0"/>
              <w:numId w:val="3"/>
            </w:numPr>
            <w:jc w:val="both"/>
            <w:rPr>
              <w:rFonts w:ascii="Arial" w:hAnsi="Arial" w:cs="Arial"/>
              <w:i/>
              <w:noProof/>
              <w:lang w:val="ro-RO"/>
            </w:rPr>
          </w:pPr>
          <w:r w:rsidRPr="00334BAE">
            <w:rPr>
              <w:rFonts w:ascii="Arial" w:hAnsi="Arial" w:cs="Arial"/>
              <w:i/>
              <w:noProof/>
              <w:lang w:val="ro-RO"/>
            </w:rPr>
            <w:t>Respectarea prevederilor Legii nr.49/2011 pentru aprobarea OUG nr.57/2007 privind regimul ariilor naturale protejate, conservarea habitatelor naturale, a florei şi faunei sălbatice, cu modificările şi completările ulterioare.</w:t>
          </w:r>
        </w:p>
        <w:p w:rsidR="009A085F" w:rsidRPr="00334BAE" w:rsidRDefault="009A085F" w:rsidP="009A085F">
          <w:pPr>
            <w:pStyle w:val="Default"/>
            <w:numPr>
              <w:ilvl w:val="0"/>
              <w:numId w:val="3"/>
            </w:numPr>
            <w:jc w:val="both"/>
            <w:rPr>
              <w:rFonts w:ascii="Arial" w:hAnsi="Arial" w:cs="Arial"/>
              <w:i/>
              <w:noProof/>
              <w:lang w:val="ro-RO"/>
            </w:rPr>
          </w:pPr>
          <w:r w:rsidRPr="00334BAE">
            <w:rPr>
              <w:rFonts w:ascii="Arial" w:hAnsi="Arial" w:cs="Arial"/>
              <w:i/>
              <w:noProof/>
              <w:lang w:val="ro-RO"/>
            </w:rPr>
            <w:t>Respectarea prevederilor OUG nr.68/2007 privind răspunderea de mediu cu referire la prevenirea şi repararea prejudiciului asupra mediului, aprobată prin legea 19/2008, cu modificările ulterioare.</w:t>
          </w:r>
        </w:p>
        <w:p w:rsidR="009A085F" w:rsidRPr="00334BAE" w:rsidRDefault="009A085F" w:rsidP="009A085F">
          <w:pPr>
            <w:pStyle w:val="Default"/>
            <w:numPr>
              <w:ilvl w:val="0"/>
              <w:numId w:val="3"/>
            </w:numPr>
            <w:jc w:val="both"/>
            <w:rPr>
              <w:rFonts w:ascii="Arial" w:hAnsi="Arial" w:cs="Arial"/>
              <w:i/>
              <w:noProof/>
              <w:lang w:val="ro-RO"/>
            </w:rPr>
          </w:pPr>
          <w:r w:rsidRPr="00334BAE">
            <w:rPr>
              <w:rFonts w:ascii="Arial" w:hAnsi="Arial" w:cs="Arial"/>
              <w:i/>
              <w:noProof/>
              <w:lang w:val="ro-RO"/>
            </w:rPr>
            <w:t xml:space="preserve">Ordinul M.M.D.D. nr.1798/2007 pentru aprobarea procedurii de emitere a autorizației de mediu cu modificările și completările ulterioare;                                        </w:t>
          </w:r>
        </w:p>
        <w:p w:rsidR="009A085F" w:rsidRPr="00334BAE" w:rsidRDefault="009A085F" w:rsidP="009A085F">
          <w:pPr>
            <w:pStyle w:val="Default"/>
            <w:numPr>
              <w:ilvl w:val="0"/>
              <w:numId w:val="3"/>
            </w:numPr>
            <w:jc w:val="both"/>
            <w:rPr>
              <w:rFonts w:ascii="Arial" w:hAnsi="Arial" w:cs="Arial"/>
              <w:i/>
              <w:noProof/>
              <w:lang w:val="ro-RO"/>
            </w:rPr>
          </w:pPr>
          <w:r w:rsidRPr="00334BAE">
            <w:rPr>
              <w:rFonts w:ascii="Arial" w:hAnsi="Arial" w:cs="Arial"/>
              <w:i/>
              <w:noProof/>
              <w:lang w:val="ro-RO"/>
            </w:rPr>
            <w:t>Legea 104/2011 privind calitatea aerului înconjurător;</w:t>
          </w:r>
        </w:p>
        <w:p w:rsidR="009A085F" w:rsidRPr="00334BAE" w:rsidRDefault="009A085F" w:rsidP="009A085F">
          <w:pPr>
            <w:pStyle w:val="Default"/>
            <w:numPr>
              <w:ilvl w:val="0"/>
              <w:numId w:val="3"/>
            </w:numPr>
            <w:jc w:val="both"/>
            <w:rPr>
              <w:rFonts w:ascii="Arial" w:hAnsi="Arial" w:cs="Arial"/>
              <w:i/>
              <w:noProof/>
              <w:lang w:val="ro-RO"/>
            </w:rPr>
          </w:pPr>
          <w:r w:rsidRPr="00334BAE">
            <w:rPr>
              <w:rFonts w:ascii="Arial" w:hAnsi="Arial" w:cs="Arial"/>
              <w:i/>
              <w:noProof/>
              <w:lang w:val="ro-RO"/>
            </w:rPr>
            <w:t>STAS 10009-88 Acustica urbana. Limite admisibile ale nivelului de zgomot urban;</w:t>
          </w:r>
        </w:p>
        <w:p w:rsidR="00817B2F" w:rsidRPr="00817B2F" w:rsidRDefault="009A085F" w:rsidP="00817B2F">
          <w:pPr>
            <w:pStyle w:val="Default"/>
            <w:numPr>
              <w:ilvl w:val="0"/>
              <w:numId w:val="3"/>
            </w:numPr>
            <w:jc w:val="both"/>
            <w:rPr>
              <w:rFonts w:ascii="Arial" w:hAnsi="Arial" w:cs="Arial"/>
              <w:i/>
              <w:noProof/>
              <w:lang w:val="ro-RO"/>
            </w:rPr>
          </w:pPr>
          <w:r w:rsidRPr="00334BAE">
            <w:rPr>
              <w:rFonts w:ascii="Arial" w:hAnsi="Arial" w:cs="Arial"/>
              <w:i/>
              <w:noProof/>
              <w:lang w:val="ro-RO"/>
            </w:rPr>
            <w:t>Legea Apelor nr.107/1996 modificată și completată cu Legea nr.310/2004 și Legea nr.112/2006.</w:t>
          </w:r>
          <w:r w:rsidR="00817B2F" w:rsidRPr="00817B2F">
            <w:t></w:t>
          </w:r>
        </w:p>
        <w:p w:rsidR="009A085F" w:rsidRDefault="00817B2F" w:rsidP="00817B2F">
          <w:pPr>
            <w:pStyle w:val="Default"/>
            <w:numPr>
              <w:ilvl w:val="0"/>
              <w:numId w:val="3"/>
            </w:numPr>
            <w:jc w:val="both"/>
            <w:rPr>
              <w:rFonts w:ascii="Arial" w:hAnsi="Arial" w:cs="Arial"/>
              <w:i/>
              <w:noProof/>
              <w:lang w:val="ro-RO"/>
            </w:rPr>
          </w:pPr>
          <w:r w:rsidRPr="00817B2F">
            <w:rPr>
              <w:rFonts w:ascii="Arial" w:hAnsi="Arial" w:cs="Arial"/>
              <w:i/>
              <w:noProof/>
              <w:lang w:val="ro-RO"/>
            </w:rPr>
            <w:t>Legea nr. 99/2014 pentru modificarea şi completarea Legii serviciului de salubrizare a localităţilor nr. 101/2006</w:t>
          </w:r>
          <w:r>
            <w:rPr>
              <w:rFonts w:ascii="Arial" w:hAnsi="Arial" w:cs="Arial"/>
              <w:i/>
              <w:noProof/>
            </w:rPr>
            <w:t>;</w:t>
          </w:r>
        </w:p>
        <w:p w:rsidR="00817B2F" w:rsidRPr="00334BAE" w:rsidRDefault="00817B2F" w:rsidP="00817B2F">
          <w:pPr>
            <w:pStyle w:val="Default"/>
            <w:numPr>
              <w:ilvl w:val="0"/>
              <w:numId w:val="3"/>
            </w:numPr>
            <w:jc w:val="both"/>
            <w:rPr>
              <w:rFonts w:ascii="Arial" w:hAnsi="Arial" w:cs="Arial"/>
              <w:i/>
              <w:noProof/>
              <w:lang w:val="ro-RO"/>
            </w:rPr>
          </w:pPr>
          <w:r w:rsidRPr="00817B2F">
            <w:rPr>
              <w:rFonts w:ascii="Arial" w:hAnsi="Arial" w:cs="Arial"/>
              <w:i/>
              <w:noProof/>
              <w:lang w:val="ro-RO"/>
            </w:rPr>
            <w:t>Legea serviciului de salubrizare a localităţilor nr. 101/2006</w:t>
          </w:r>
          <w:r>
            <w:rPr>
              <w:rFonts w:ascii="Arial" w:hAnsi="Arial" w:cs="Arial"/>
              <w:i/>
              <w:noProof/>
              <w:lang w:val="ro-RO"/>
            </w:rPr>
            <w:t>;</w:t>
          </w:r>
        </w:p>
        <w:p w:rsidR="009A085F" w:rsidRPr="00334BAE" w:rsidRDefault="009A085F" w:rsidP="009A085F">
          <w:pPr>
            <w:pStyle w:val="Default"/>
            <w:numPr>
              <w:ilvl w:val="0"/>
              <w:numId w:val="3"/>
            </w:numPr>
            <w:rPr>
              <w:rFonts w:ascii="Arial" w:hAnsi="Arial" w:cs="Arial"/>
              <w:i/>
              <w:noProof/>
              <w:lang w:val="ro-RO"/>
            </w:rPr>
          </w:pPr>
          <w:r w:rsidRPr="00334BAE">
            <w:rPr>
              <w:rFonts w:ascii="Arial" w:hAnsi="Arial" w:cs="Arial"/>
              <w:i/>
              <w:noProof/>
              <w:lang w:val="ro-RO"/>
            </w:rPr>
            <w:t>Respectarea prevederilor  HG nr. 1284/2007 privind declararea ariilor de protecţie specială avifaunistică ca parte integrantă a reţelei ecologice europene Natura 2000 în România;</w:t>
          </w:r>
        </w:p>
        <w:p w:rsidR="00A03AFD" w:rsidRPr="00A97F15" w:rsidRDefault="006602BF" w:rsidP="00817B2F">
          <w:pPr>
            <w:pStyle w:val="Default"/>
            <w:ind w:left="360"/>
            <w:rPr>
              <w:rFonts w:ascii="Arial" w:hAnsi="Arial" w:cs="Arial"/>
              <w:i/>
              <w:noProof/>
              <w:lang w:val="ro-RO"/>
            </w:rPr>
          </w:pPr>
        </w:p>
      </w:sdtContent>
    </w:sdt>
    <w:p w:rsidR="00A03AFD" w:rsidRDefault="00FD5F33" w:rsidP="00A03AFD">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howingPlcHdr/>
      </w:sdtPr>
      <w:sdtEndPr/>
      <w:sdtContent>
        <w:p w:rsidR="00A03AFD" w:rsidRDefault="00FD5F33" w:rsidP="00A03AFD">
          <w:pPr>
            <w:pStyle w:val="Default"/>
            <w:jc w:val="both"/>
            <w:rPr>
              <w:rFonts w:ascii="Arial" w:eastAsia="Calibri" w:hAnsi="Arial" w:cs="Arial"/>
              <w:noProof/>
              <w:color w:val="auto"/>
              <w:lang w:val="ro-RO"/>
            </w:rPr>
          </w:pPr>
          <w:r w:rsidRPr="0022638F">
            <w:rPr>
              <w:rStyle w:val="PlaceholderText"/>
              <w:rFonts w:ascii="Arial" w:hAnsi="Arial" w:cs="Arial"/>
            </w:rPr>
            <w:t>....</w:t>
          </w:r>
        </w:p>
      </w:sdtContent>
    </w:sdt>
    <w:p w:rsidR="00A03AFD" w:rsidRPr="008A1439" w:rsidRDefault="00FD5F33" w:rsidP="00A03AFD">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autorizaț</w:t>
      </w:r>
      <w:r w:rsidRPr="008A1439">
        <w:rPr>
          <w:rFonts w:ascii="Arial" w:hAnsi="Arial" w:cs="Arial"/>
          <w:b/>
          <w:noProof/>
          <w:lang w:val="ro-RO"/>
        </w:rPr>
        <w:t>ie</w:t>
      </w:r>
      <w:r>
        <w:rPr>
          <w:rFonts w:ascii="Arial" w:hAnsi="Arial" w:cs="Arial"/>
          <w:b/>
          <w:noProof/>
          <w:lang w:val="ro-RO"/>
        </w:rPr>
        <w:t>i atrage după sine suspendarea ș</w:t>
      </w:r>
      <w:r w:rsidRPr="008A1439">
        <w:rPr>
          <w:rFonts w:ascii="Arial" w:hAnsi="Arial" w:cs="Arial"/>
          <w:b/>
          <w:noProof/>
          <w:lang w:val="ro-RO"/>
        </w:rPr>
        <w:t xml:space="preserve">i/sau anularea acesteia, după caz. </w:t>
      </w:r>
      <w:r>
        <w:rPr>
          <w:rFonts w:ascii="Arial" w:hAnsi="Arial" w:cs="Arial"/>
          <w:b/>
          <w:iCs/>
          <w:lang w:val="ro-RO"/>
        </w:rPr>
        <w:t>Pe perioada suspendării, desfășurarea activităț</w:t>
      </w:r>
      <w:r w:rsidRPr="008A1439">
        <w:rPr>
          <w:rFonts w:ascii="Arial" w:hAnsi="Arial" w:cs="Arial"/>
          <w:b/>
          <w:iCs/>
          <w:lang w:val="ro-RO"/>
        </w:rPr>
        <w:t>ii este interzisă.</w:t>
      </w:r>
    </w:p>
    <w:p w:rsidR="00A03AFD" w:rsidRPr="008A1439" w:rsidRDefault="00FD5F33" w:rsidP="00A03AFD">
      <w:pPr>
        <w:pStyle w:val="Default"/>
        <w:jc w:val="both"/>
        <w:rPr>
          <w:rFonts w:ascii="Arial" w:hAnsi="Arial" w:cs="Arial"/>
          <w:b/>
          <w:iCs/>
          <w:lang w:val="ro-RO"/>
        </w:rPr>
      </w:pPr>
      <w:r w:rsidRPr="003B7463">
        <w:rPr>
          <w:rFonts w:ascii="Arial" w:hAnsi="Arial" w:cs="Arial"/>
          <w:b/>
          <w:iCs/>
          <w:lang w:val="ro-RO"/>
        </w:rPr>
        <w:t xml:space="preserve">Litigiile generate de emiterea, revizuirea, suspendarea </w:t>
      </w:r>
      <w:r>
        <w:rPr>
          <w:rFonts w:ascii="Arial" w:hAnsi="Arial" w:cs="Arial"/>
          <w:b/>
          <w:iCs/>
          <w:lang w:val="ro-RO"/>
        </w:rPr>
        <w:t>sau anularea prezentei autorizaț</w:t>
      </w:r>
      <w:r w:rsidRPr="003B7463">
        <w:rPr>
          <w:rFonts w:ascii="Arial" w:hAnsi="Arial" w:cs="Arial"/>
          <w:b/>
          <w:iCs/>
          <w:lang w:val="ro-RO"/>
        </w:rPr>
        <w:t>ii se solu</w:t>
      </w:r>
      <w:r>
        <w:rPr>
          <w:rFonts w:ascii="Arial" w:hAnsi="Arial" w:cs="Arial"/>
          <w:b/>
          <w:iCs/>
          <w:lang w:val="ro-RO"/>
        </w:rPr>
        <w:t>ț</w:t>
      </w:r>
      <w:r w:rsidRPr="003B7463">
        <w:rPr>
          <w:rFonts w:ascii="Arial" w:hAnsi="Arial" w:cs="Arial"/>
          <w:b/>
          <w:iCs/>
          <w:lang w:val="ro-RO"/>
        </w:rPr>
        <w:t>ionează de instan</w:t>
      </w:r>
      <w:r>
        <w:rPr>
          <w:rFonts w:ascii="Arial" w:hAnsi="Arial" w:cs="Arial"/>
          <w:b/>
          <w:iCs/>
          <w:lang w:val="ro-RO"/>
        </w:rPr>
        <w:t>ț</w:t>
      </w:r>
      <w:r w:rsidRPr="003B7463">
        <w:rPr>
          <w:rFonts w:ascii="Arial" w:hAnsi="Arial" w:cs="Arial"/>
          <w:b/>
          <w:iCs/>
          <w:lang w:val="ro-RO"/>
        </w:rPr>
        <w:t xml:space="preserve">ele de contencios administrativ competente, potrivit </w:t>
      </w:r>
      <w:sdt>
        <w:sdtPr>
          <w:rPr>
            <w:rFonts w:ascii="Arial" w:hAnsi="Arial" w:cs="Arial"/>
            <w:b/>
            <w:iCs/>
            <w:lang w:val="ro-RO"/>
          </w:rPr>
          <w:alias w:val="Câmp editabil text"/>
          <w:tag w:val="CampEditabil"/>
          <w:id w:val="69296647"/>
          <w:placeholder>
            <w:docPart w:val="D0820FC920644B5C8A4E215063384E2C"/>
          </w:placeholder>
        </w:sdtPr>
        <w:sdtEndPr/>
        <w:sdtContent>
          <w:r w:rsidRPr="003B7463">
            <w:rPr>
              <w:rFonts w:ascii="Arial" w:hAnsi="Arial" w:cs="Arial"/>
              <w:b/>
              <w:iCs/>
              <w:lang w:val="ro-RO"/>
            </w:rPr>
            <w:t xml:space="preserve">Legii contenciosului administrativ nr. 554/2004, modificată </w:t>
          </w:r>
          <w:r>
            <w:rPr>
              <w:rFonts w:ascii="Arial" w:hAnsi="Arial" w:cs="Arial"/>
              <w:b/>
              <w:iCs/>
              <w:lang w:val="ro-RO"/>
            </w:rPr>
            <w:t>ș</w:t>
          </w:r>
          <w:r w:rsidRPr="003B7463">
            <w:rPr>
              <w:rFonts w:ascii="Arial" w:hAnsi="Arial" w:cs="Arial"/>
              <w:b/>
              <w:iCs/>
              <w:lang w:val="ro-RO"/>
            </w:rPr>
            <w:t>i completată prin Legea nr. 262/2007</w:t>
          </w:r>
        </w:sdtContent>
      </w:sdt>
    </w:p>
    <w:p w:rsidR="00A03AFD" w:rsidRDefault="00FD5F33" w:rsidP="00A03AFD">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howingPlcHdr/>
      </w:sdtPr>
      <w:sdtEndPr/>
      <w:sdtContent>
        <w:p w:rsidR="00A03AFD" w:rsidRDefault="00FD5F33" w:rsidP="00A03AFD">
          <w:pPr>
            <w:pStyle w:val="Default"/>
            <w:jc w:val="both"/>
            <w:rPr>
              <w:rFonts w:ascii="Arial" w:eastAsia="Calibri" w:hAnsi="Arial" w:cs="Arial"/>
              <w:noProof/>
              <w:color w:val="auto"/>
              <w:lang w:val="ro-RO"/>
            </w:rPr>
          </w:pPr>
          <w:r w:rsidRPr="000A527D">
            <w:rPr>
              <w:rStyle w:val="PlaceholderText"/>
              <w:rFonts w:ascii="Arial" w:hAnsi="Arial" w:cs="Arial"/>
            </w:rPr>
            <w:t>....</w:t>
          </w:r>
        </w:p>
      </w:sdtContent>
    </w:sdt>
    <w:p w:rsidR="00A03AFD" w:rsidRPr="007F6189" w:rsidRDefault="00FD5F33" w:rsidP="00A03AFD">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howingPlcHdr/>
      </w:sdtPr>
      <w:sdtEndPr/>
      <w:sdtContent>
        <w:p w:rsidR="00A03AFD" w:rsidRDefault="009A085F" w:rsidP="00A03AFD">
          <w:pPr>
            <w:spacing w:after="0" w:line="240" w:lineRule="auto"/>
            <w:jc w:val="both"/>
            <w:rPr>
              <w:rFonts w:ascii="Arial" w:hAnsi="Arial" w:cs="Arial"/>
              <w:noProof/>
              <w:sz w:val="24"/>
              <w:szCs w:val="24"/>
              <w:lang w:val="ro-RO"/>
            </w:rPr>
          </w:pPr>
          <w:r w:rsidRPr="00420C4E">
            <w:rPr>
              <w:rStyle w:val="PlaceholderText"/>
              <w:rFonts w:ascii="Arial" w:hAnsi="Arial" w:cs="Arial"/>
            </w:rPr>
            <w:t>....</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3752"/>
            <w:gridCol w:w="2501"/>
            <w:gridCol w:w="2501"/>
          </w:tblGrid>
          <w:tr w:rsidR="009A085F" w:rsidRPr="009A085F" w:rsidTr="009A085F">
            <w:tc>
              <w:tcPr>
                <w:tcW w:w="1251" w:type="dxa"/>
                <w:shd w:val="clear" w:color="auto" w:fill="C0C0C0"/>
                <w:vAlign w:val="center"/>
              </w:tcPr>
              <w:p w:rsidR="009A085F" w:rsidRPr="009A085F" w:rsidRDefault="009A085F" w:rsidP="009A085F">
                <w:pPr>
                  <w:spacing w:before="40" w:after="0" w:line="240" w:lineRule="auto"/>
                  <w:jc w:val="center"/>
                  <w:rPr>
                    <w:rFonts w:ascii="Arial" w:hAnsi="Arial" w:cs="Arial"/>
                    <w:b/>
                    <w:noProof/>
                    <w:sz w:val="20"/>
                    <w:szCs w:val="24"/>
                    <w:lang w:val="ro-RO"/>
                  </w:rPr>
                </w:pPr>
                <w:r w:rsidRPr="009A085F">
                  <w:rPr>
                    <w:rFonts w:ascii="Arial" w:hAnsi="Arial" w:cs="Arial"/>
                    <w:b/>
                    <w:noProof/>
                    <w:sz w:val="20"/>
                    <w:szCs w:val="24"/>
                    <w:lang w:val="ro-RO"/>
                  </w:rPr>
                  <w:t>Cod CAEN Rev.2</w:t>
                </w:r>
              </w:p>
            </w:tc>
            <w:tc>
              <w:tcPr>
                <w:tcW w:w="3752" w:type="dxa"/>
                <w:shd w:val="clear" w:color="auto" w:fill="C0C0C0"/>
                <w:vAlign w:val="center"/>
              </w:tcPr>
              <w:p w:rsidR="009A085F" w:rsidRPr="009A085F" w:rsidRDefault="009A085F" w:rsidP="009A085F">
                <w:pPr>
                  <w:spacing w:before="40" w:after="0" w:line="240" w:lineRule="auto"/>
                  <w:jc w:val="center"/>
                  <w:rPr>
                    <w:rFonts w:ascii="Arial" w:hAnsi="Arial" w:cs="Arial"/>
                    <w:b/>
                    <w:noProof/>
                    <w:sz w:val="20"/>
                    <w:szCs w:val="24"/>
                    <w:lang w:val="ro-RO"/>
                  </w:rPr>
                </w:pPr>
                <w:r w:rsidRPr="009A085F">
                  <w:rPr>
                    <w:rFonts w:ascii="Arial" w:hAnsi="Arial" w:cs="Arial"/>
                    <w:b/>
                    <w:noProof/>
                    <w:sz w:val="20"/>
                    <w:szCs w:val="24"/>
                    <w:lang w:val="ro-RO"/>
                  </w:rPr>
                  <w:t>Activitate</w:t>
                </w:r>
              </w:p>
            </w:tc>
            <w:tc>
              <w:tcPr>
                <w:tcW w:w="2501" w:type="dxa"/>
                <w:shd w:val="clear" w:color="auto" w:fill="C0C0C0"/>
                <w:vAlign w:val="center"/>
              </w:tcPr>
              <w:p w:rsidR="009A085F" w:rsidRPr="009A085F" w:rsidRDefault="009A085F" w:rsidP="009A085F">
                <w:pPr>
                  <w:spacing w:before="40" w:after="0" w:line="240" w:lineRule="auto"/>
                  <w:jc w:val="center"/>
                  <w:rPr>
                    <w:rFonts w:ascii="Arial" w:hAnsi="Arial" w:cs="Arial"/>
                    <w:b/>
                    <w:noProof/>
                    <w:sz w:val="20"/>
                    <w:szCs w:val="24"/>
                    <w:lang w:val="ro-RO"/>
                  </w:rPr>
                </w:pPr>
                <w:r w:rsidRPr="009A085F">
                  <w:rPr>
                    <w:rFonts w:ascii="Arial" w:hAnsi="Arial" w:cs="Arial"/>
                    <w:b/>
                    <w:noProof/>
                    <w:sz w:val="20"/>
                    <w:szCs w:val="24"/>
                    <w:lang w:val="ro-RO"/>
                  </w:rPr>
                  <w:t>Capacitate maximă proiectată</w:t>
                </w:r>
              </w:p>
            </w:tc>
            <w:tc>
              <w:tcPr>
                <w:tcW w:w="2501" w:type="dxa"/>
                <w:shd w:val="clear" w:color="auto" w:fill="C0C0C0"/>
                <w:vAlign w:val="center"/>
              </w:tcPr>
              <w:p w:rsidR="009A085F" w:rsidRPr="009A085F" w:rsidRDefault="009A085F" w:rsidP="009A085F">
                <w:pPr>
                  <w:spacing w:before="40" w:after="0" w:line="240" w:lineRule="auto"/>
                  <w:jc w:val="center"/>
                  <w:rPr>
                    <w:rFonts w:ascii="Arial" w:hAnsi="Arial" w:cs="Arial"/>
                    <w:b/>
                    <w:noProof/>
                    <w:sz w:val="20"/>
                    <w:szCs w:val="24"/>
                    <w:lang w:val="ro-RO"/>
                  </w:rPr>
                </w:pPr>
                <w:r w:rsidRPr="009A085F">
                  <w:rPr>
                    <w:rFonts w:ascii="Arial" w:hAnsi="Arial" w:cs="Arial"/>
                    <w:b/>
                    <w:noProof/>
                    <w:sz w:val="20"/>
                    <w:szCs w:val="24"/>
                    <w:lang w:val="ro-RO"/>
                  </w:rPr>
                  <w:t>UM</w:t>
                </w:r>
              </w:p>
            </w:tc>
          </w:tr>
          <w:tr w:rsidR="009A085F" w:rsidRPr="009A085F" w:rsidTr="009A085F">
            <w:tc>
              <w:tcPr>
                <w:tcW w:w="1251" w:type="dxa"/>
                <w:shd w:val="clear" w:color="auto" w:fill="auto"/>
              </w:tcPr>
              <w:p w:rsidR="009A085F" w:rsidRPr="009A085F" w:rsidRDefault="009A085F" w:rsidP="009A085F">
                <w:pPr>
                  <w:spacing w:before="40" w:after="0" w:line="240" w:lineRule="auto"/>
                  <w:jc w:val="center"/>
                  <w:rPr>
                    <w:rFonts w:ascii="Arial" w:hAnsi="Arial" w:cs="Arial"/>
                    <w:noProof/>
                    <w:sz w:val="20"/>
                    <w:szCs w:val="24"/>
                    <w:lang w:val="ro-RO"/>
                  </w:rPr>
                </w:pPr>
                <w:r w:rsidRPr="009A085F">
                  <w:rPr>
                    <w:rFonts w:ascii="Arial" w:hAnsi="Arial" w:cs="Arial"/>
                    <w:noProof/>
                    <w:sz w:val="20"/>
                    <w:szCs w:val="24"/>
                    <w:lang w:val="ro-RO"/>
                  </w:rPr>
                  <w:t>8129</w:t>
                </w:r>
              </w:p>
            </w:tc>
            <w:tc>
              <w:tcPr>
                <w:tcW w:w="3752" w:type="dxa"/>
                <w:shd w:val="clear" w:color="auto" w:fill="auto"/>
              </w:tcPr>
              <w:p w:rsidR="009A085F" w:rsidRPr="009A085F" w:rsidRDefault="009A085F" w:rsidP="009A085F">
                <w:pPr>
                  <w:spacing w:before="40" w:after="0" w:line="240" w:lineRule="auto"/>
                  <w:jc w:val="center"/>
                  <w:rPr>
                    <w:rFonts w:ascii="Arial" w:hAnsi="Arial" w:cs="Arial"/>
                    <w:noProof/>
                    <w:sz w:val="20"/>
                    <w:szCs w:val="24"/>
                    <w:lang w:val="ro-RO"/>
                  </w:rPr>
                </w:pPr>
                <w:r w:rsidRPr="009A085F">
                  <w:rPr>
                    <w:rFonts w:ascii="Arial" w:hAnsi="Arial" w:cs="Arial"/>
                    <w:noProof/>
                    <w:sz w:val="20"/>
                    <w:szCs w:val="24"/>
                    <w:lang w:val="ro-RO"/>
                  </w:rPr>
                  <w:t>Alte activitati de curatenie</w:t>
                </w:r>
              </w:p>
            </w:tc>
            <w:tc>
              <w:tcPr>
                <w:tcW w:w="2501" w:type="dxa"/>
                <w:shd w:val="clear" w:color="auto" w:fill="auto"/>
              </w:tcPr>
              <w:p w:rsidR="009A085F" w:rsidRPr="009A085F" w:rsidRDefault="009A085F" w:rsidP="009A085F">
                <w:pPr>
                  <w:spacing w:before="40" w:after="0" w:line="240" w:lineRule="auto"/>
                  <w:jc w:val="center"/>
                  <w:rPr>
                    <w:rFonts w:ascii="Arial" w:hAnsi="Arial" w:cs="Arial"/>
                    <w:noProof/>
                    <w:sz w:val="20"/>
                    <w:szCs w:val="24"/>
                    <w:lang w:val="ro-RO"/>
                  </w:rPr>
                </w:pPr>
                <w:r w:rsidRPr="009A085F">
                  <w:rPr>
                    <w:rFonts w:ascii="Arial" w:hAnsi="Arial" w:cs="Arial"/>
                    <w:noProof/>
                    <w:sz w:val="20"/>
                    <w:szCs w:val="24"/>
                    <w:lang w:val="ro-RO"/>
                  </w:rPr>
                  <w:t>0,00</w:t>
                </w:r>
              </w:p>
            </w:tc>
            <w:tc>
              <w:tcPr>
                <w:tcW w:w="2501" w:type="dxa"/>
                <w:shd w:val="clear" w:color="auto" w:fill="auto"/>
              </w:tcPr>
              <w:p w:rsidR="009A085F" w:rsidRPr="009A085F" w:rsidRDefault="009A085F" w:rsidP="009A085F">
                <w:pPr>
                  <w:spacing w:before="40" w:after="0" w:line="240" w:lineRule="auto"/>
                  <w:jc w:val="center"/>
                  <w:rPr>
                    <w:rFonts w:ascii="Arial" w:hAnsi="Arial" w:cs="Arial"/>
                    <w:noProof/>
                    <w:sz w:val="20"/>
                    <w:szCs w:val="24"/>
                    <w:lang w:val="ro-RO"/>
                  </w:rPr>
                </w:pPr>
              </w:p>
            </w:tc>
          </w:tr>
        </w:tbl>
        <w:p w:rsidR="00A03AFD" w:rsidRPr="00420C4E" w:rsidRDefault="006602BF" w:rsidP="009A085F">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howingPlcHdr/>
      </w:sdtPr>
      <w:sdtEndPr/>
      <w:sdtContent>
        <w:p w:rsidR="00A03AFD" w:rsidRPr="0038326F" w:rsidRDefault="00FD5F33" w:rsidP="00A03AFD">
          <w:pPr>
            <w:spacing w:after="0"/>
            <w:rPr>
              <w:lang w:val="ro-RO" w:eastAsia="ro-RO"/>
            </w:rPr>
          </w:pPr>
          <w:r w:rsidRPr="0038326F">
            <w:rPr>
              <w:rStyle w:val="PlaceholderText"/>
              <w:rFonts w:ascii="Calibri" w:hAnsi="Calibri" w:cs="Calibri"/>
            </w:rPr>
            <w:t>....</w:t>
          </w:r>
        </w:p>
      </w:sdtContent>
    </w:sdt>
    <w:p w:rsidR="00A03AFD" w:rsidRPr="00CB2B4B" w:rsidRDefault="00FD5F33" w:rsidP="00A03AFD">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rPr>
        <w:alias w:val="Câmp editabil text"/>
        <w:tag w:val="CampEditabil"/>
        <w:id w:val="1982107361"/>
        <w:placeholder>
          <w:docPart w:val="E6CDC1138CCF4DBCB9630889E0D68F4B"/>
        </w:placeholder>
      </w:sdtPr>
      <w:sdtEndPr/>
      <w:sdtContent>
        <w:p w:rsidR="00817B2F" w:rsidRDefault="00817B2F" w:rsidP="009A085F">
          <w:pPr>
            <w:spacing w:after="0" w:line="240" w:lineRule="auto"/>
            <w:ind w:firstLine="360"/>
            <w:jc w:val="both"/>
            <w:rPr>
              <w:rFonts w:ascii="Arial" w:eastAsia="Times New Roman" w:hAnsi="Arial" w:cs="Arial"/>
              <w:sz w:val="24"/>
              <w:szCs w:val="24"/>
              <w:lang w:val="ro-RO"/>
            </w:rPr>
          </w:pPr>
        </w:p>
        <w:p w:rsidR="009A085F" w:rsidRDefault="009A085F" w:rsidP="009A085F">
          <w:pPr>
            <w:spacing w:after="0" w:line="240" w:lineRule="auto"/>
            <w:ind w:firstLine="360"/>
            <w:jc w:val="both"/>
            <w:rPr>
              <w:rFonts w:ascii="Arial" w:hAnsi="Arial" w:cs="Arial"/>
              <w:sz w:val="24"/>
              <w:szCs w:val="24"/>
              <w:lang w:val="ro-RO"/>
            </w:rPr>
          </w:pPr>
          <w:r w:rsidRPr="00334BAE">
            <w:rPr>
              <w:rFonts w:ascii="Arial" w:hAnsi="Arial" w:cs="Arial"/>
              <w:sz w:val="24"/>
              <w:szCs w:val="24"/>
              <w:lang w:val="ro-RO"/>
            </w:rPr>
            <w:t xml:space="preserve">- Platforma  parcare  utilaje </w:t>
          </w:r>
          <w:r>
            <w:rPr>
              <w:rFonts w:ascii="Arial" w:hAnsi="Arial" w:cs="Arial"/>
              <w:sz w:val="24"/>
              <w:szCs w:val="24"/>
              <w:lang w:val="ro-RO"/>
            </w:rPr>
            <w:t>400</w:t>
          </w:r>
          <w:r w:rsidRPr="00334BAE">
            <w:rPr>
              <w:rFonts w:ascii="Arial" w:hAnsi="Arial" w:cs="Arial"/>
              <w:sz w:val="24"/>
              <w:szCs w:val="24"/>
              <w:lang w:val="ro-RO"/>
            </w:rPr>
            <w:t xml:space="preserve"> mp;</w:t>
          </w:r>
        </w:p>
        <w:p w:rsidR="009A085F" w:rsidRDefault="009A085F" w:rsidP="009A085F">
          <w:pPr>
            <w:spacing w:after="0" w:line="240" w:lineRule="auto"/>
            <w:ind w:firstLine="360"/>
            <w:jc w:val="both"/>
            <w:rPr>
              <w:rFonts w:ascii="Arial" w:hAnsi="Arial" w:cs="Arial"/>
              <w:sz w:val="24"/>
              <w:szCs w:val="24"/>
              <w:lang w:val="ro-RO"/>
            </w:rPr>
          </w:pPr>
          <w:r>
            <w:rPr>
              <w:rFonts w:ascii="Arial" w:hAnsi="Arial" w:cs="Arial"/>
              <w:sz w:val="24"/>
              <w:szCs w:val="24"/>
              <w:lang w:val="ro-RO"/>
            </w:rPr>
            <w:t>- Spatiu depozitare nisip;</w:t>
          </w:r>
        </w:p>
        <w:p w:rsidR="00817B2F" w:rsidRDefault="009A085F" w:rsidP="00A97F15">
          <w:pPr>
            <w:spacing w:after="0" w:line="240" w:lineRule="auto"/>
            <w:ind w:firstLine="360"/>
            <w:jc w:val="both"/>
            <w:rPr>
              <w:rFonts w:ascii="Arial" w:hAnsi="Arial" w:cs="Arial"/>
              <w:sz w:val="24"/>
              <w:szCs w:val="24"/>
              <w:lang w:val="ro-RO"/>
            </w:rPr>
          </w:pPr>
          <w:r>
            <w:rPr>
              <w:rFonts w:ascii="Arial" w:hAnsi="Arial" w:cs="Arial"/>
              <w:sz w:val="24"/>
              <w:szCs w:val="24"/>
              <w:lang w:val="ro-RO"/>
            </w:rPr>
            <w:t>- tractor, incarcator frontal, turbofreza de zapada, imprastietor de sare si nisip cu incarcare automata, lama de zapada, remorca cu 2 axe</w:t>
          </w:r>
          <w:r w:rsidR="00817B2F">
            <w:rPr>
              <w:rFonts w:ascii="Arial" w:hAnsi="Arial" w:cs="Arial"/>
              <w:sz w:val="24"/>
              <w:szCs w:val="24"/>
              <w:lang w:val="ro-RO"/>
            </w:rPr>
            <w:t>.</w:t>
          </w:r>
        </w:p>
        <w:p w:rsidR="00A03AFD" w:rsidRPr="00A97F15" w:rsidRDefault="006602BF" w:rsidP="00A97F15">
          <w:pPr>
            <w:spacing w:after="0" w:line="240" w:lineRule="auto"/>
            <w:ind w:firstLine="360"/>
            <w:jc w:val="both"/>
            <w:rPr>
              <w:rFonts w:ascii="Arial" w:hAnsi="Arial" w:cs="Arial"/>
              <w:sz w:val="24"/>
              <w:szCs w:val="24"/>
              <w:lang w:val="ro-RO"/>
            </w:rPr>
          </w:pPr>
        </w:p>
      </w:sdtContent>
    </w:sdt>
    <w:p w:rsidR="00A03AFD" w:rsidRDefault="00FD5F33" w:rsidP="00A03AFD">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howingPlcHdr/>
      </w:sdtPr>
      <w:sdtEndPr>
        <w:rPr>
          <w:rFonts w:ascii="Arial" w:hAnsi="Arial" w:cs="Arial"/>
          <w:sz w:val="24"/>
          <w:szCs w:val="24"/>
        </w:rPr>
      </w:sdtEndPr>
      <w:sdtContent>
        <w:p w:rsidR="00A03AFD" w:rsidRPr="009A085F" w:rsidRDefault="00021378" w:rsidP="00A03AFD">
          <w:pPr>
            <w:spacing w:after="0"/>
            <w:rPr>
              <w:rFonts w:ascii="Arial" w:hAnsi="Arial" w:cs="Arial"/>
              <w:sz w:val="24"/>
              <w:szCs w:val="24"/>
              <w:lang w:val="ro-RO" w:eastAsia="ro-RO"/>
            </w:rPr>
          </w:pPr>
          <w:r w:rsidRPr="000768B9">
            <w:rPr>
              <w:rStyle w:val="PlaceholderText"/>
              <w:rFonts w:ascii="Calibri" w:hAnsi="Calibri" w:cs="Calibri"/>
            </w:rPr>
            <w:t>....</w:t>
          </w:r>
        </w:p>
      </w:sdtContent>
    </w:sdt>
    <w:p w:rsidR="00A03AFD" w:rsidRDefault="00A03AFD" w:rsidP="00A03AFD">
      <w:pPr>
        <w:rPr>
          <w:lang w:val="ro-RO" w:eastAsia="ro-RO"/>
        </w:rPr>
      </w:pPr>
    </w:p>
    <w:sdt>
      <w:sdtPr>
        <w:rPr>
          <w:lang w:val="ro-RO" w:eastAsia="ro-RO"/>
        </w:rPr>
        <w:alias w:val="Materiile prime, auxiliare, combustibilii și ambalajele folosite"/>
        <w:tag w:val="MateriePrimaModel"/>
        <w:id w:val="-1887644544"/>
        <w:lock w:val="sdtContentLocked"/>
        <w:placeholder>
          <w:docPart w:val="DefaultPlaceholder_1082065158"/>
        </w:placeholder>
      </w:sdt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4"/>
            <w:gridCol w:w="1320"/>
            <w:gridCol w:w="1174"/>
            <w:gridCol w:w="734"/>
            <w:gridCol w:w="734"/>
            <w:gridCol w:w="1467"/>
            <w:gridCol w:w="1350"/>
            <w:gridCol w:w="1174"/>
            <w:gridCol w:w="880"/>
          </w:tblGrid>
          <w:tr w:rsidR="00021378" w:rsidRPr="00021378" w:rsidTr="00021378">
            <w:trPr>
              <w:cantSplit/>
              <w:trHeight w:val="1531"/>
            </w:trPr>
            <w:tc>
              <w:tcPr>
                <w:tcW w:w="1174" w:type="dxa"/>
                <w:shd w:val="clear" w:color="auto" w:fill="C0C0C0"/>
                <w:vAlign w:val="center"/>
              </w:tcPr>
              <w:p w:rsidR="00021378" w:rsidRPr="00021378" w:rsidRDefault="00021378" w:rsidP="00021378">
                <w:pPr>
                  <w:spacing w:before="40" w:after="0" w:line="240" w:lineRule="auto"/>
                  <w:jc w:val="center"/>
                  <w:rPr>
                    <w:rFonts w:ascii="Arial" w:hAnsi="Arial" w:cs="Arial"/>
                    <w:b/>
                    <w:sz w:val="20"/>
                    <w:lang w:val="ro-RO" w:eastAsia="ro-RO"/>
                  </w:rPr>
                </w:pPr>
                <w:r w:rsidRPr="00021378">
                  <w:rPr>
                    <w:rFonts w:ascii="Arial" w:hAnsi="Arial" w:cs="Arial"/>
                    <w:b/>
                    <w:sz w:val="20"/>
                    <w:lang w:val="ro-RO" w:eastAsia="ro-RO"/>
                  </w:rPr>
                  <w:t>Tip</w:t>
                </w:r>
              </w:p>
            </w:tc>
            <w:tc>
              <w:tcPr>
                <w:tcW w:w="1320" w:type="dxa"/>
                <w:shd w:val="clear" w:color="auto" w:fill="C0C0C0"/>
                <w:vAlign w:val="center"/>
              </w:tcPr>
              <w:p w:rsidR="00021378" w:rsidRPr="00021378" w:rsidRDefault="00021378" w:rsidP="00021378">
                <w:pPr>
                  <w:spacing w:before="40" w:after="0" w:line="240" w:lineRule="auto"/>
                  <w:jc w:val="center"/>
                  <w:rPr>
                    <w:rFonts w:ascii="Arial" w:hAnsi="Arial" w:cs="Arial"/>
                    <w:b/>
                    <w:sz w:val="20"/>
                    <w:lang w:val="ro-RO" w:eastAsia="ro-RO"/>
                  </w:rPr>
                </w:pPr>
                <w:r w:rsidRPr="00021378">
                  <w:rPr>
                    <w:rFonts w:ascii="Arial" w:hAnsi="Arial" w:cs="Arial"/>
                    <w:b/>
                    <w:sz w:val="20"/>
                    <w:lang w:val="ro-RO" w:eastAsia="ro-RO"/>
                  </w:rPr>
                  <w:t>Denumire</w:t>
                </w:r>
              </w:p>
            </w:tc>
            <w:tc>
              <w:tcPr>
                <w:tcW w:w="1174" w:type="dxa"/>
                <w:shd w:val="clear" w:color="auto" w:fill="C0C0C0"/>
                <w:vAlign w:val="center"/>
              </w:tcPr>
              <w:p w:rsidR="00021378" w:rsidRPr="00021378" w:rsidRDefault="00021378" w:rsidP="00021378">
                <w:pPr>
                  <w:spacing w:before="40" w:after="0" w:line="240" w:lineRule="auto"/>
                  <w:jc w:val="center"/>
                  <w:rPr>
                    <w:rFonts w:ascii="Arial" w:hAnsi="Arial" w:cs="Arial"/>
                    <w:b/>
                    <w:sz w:val="20"/>
                    <w:lang w:val="ro-RO" w:eastAsia="ro-RO"/>
                  </w:rPr>
                </w:pPr>
                <w:r w:rsidRPr="00021378">
                  <w:rPr>
                    <w:rFonts w:ascii="Arial" w:hAnsi="Arial" w:cs="Arial"/>
                    <w:b/>
                    <w:sz w:val="20"/>
                    <w:lang w:val="ro-RO" w:eastAsia="ro-RO"/>
                  </w:rPr>
                  <w:t>Încadrare</w:t>
                </w:r>
              </w:p>
            </w:tc>
            <w:tc>
              <w:tcPr>
                <w:tcW w:w="734" w:type="dxa"/>
                <w:shd w:val="clear" w:color="auto" w:fill="C0C0C0"/>
                <w:textDirection w:val="btLr"/>
                <w:vAlign w:val="center"/>
              </w:tcPr>
              <w:p w:rsidR="00021378" w:rsidRPr="00021378" w:rsidRDefault="00021378" w:rsidP="00021378">
                <w:pPr>
                  <w:spacing w:before="40" w:after="0" w:line="240" w:lineRule="auto"/>
                  <w:ind w:left="113" w:right="113"/>
                  <w:jc w:val="center"/>
                  <w:rPr>
                    <w:rFonts w:ascii="Arial" w:hAnsi="Arial" w:cs="Arial"/>
                    <w:b/>
                    <w:sz w:val="20"/>
                    <w:lang w:val="ro-RO" w:eastAsia="ro-RO"/>
                  </w:rPr>
                </w:pPr>
                <w:r w:rsidRPr="00021378">
                  <w:rPr>
                    <w:rFonts w:ascii="Arial" w:hAnsi="Arial" w:cs="Arial"/>
                    <w:b/>
                    <w:sz w:val="20"/>
                    <w:lang w:val="ro-RO" w:eastAsia="ro-RO"/>
                  </w:rPr>
                  <w:t>Cantitate</w:t>
                </w:r>
              </w:p>
            </w:tc>
            <w:tc>
              <w:tcPr>
                <w:tcW w:w="734" w:type="dxa"/>
                <w:shd w:val="clear" w:color="auto" w:fill="C0C0C0"/>
                <w:vAlign w:val="center"/>
              </w:tcPr>
              <w:p w:rsidR="00021378" w:rsidRPr="00021378" w:rsidRDefault="00021378" w:rsidP="00021378">
                <w:pPr>
                  <w:spacing w:before="40" w:after="0" w:line="240" w:lineRule="auto"/>
                  <w:jc w:val="center"/>
                  <w:rPr>
                    <w:rFonts w:ascii="Arial" w:hAnsi="Arial" w:cs="Arial"/>
                    <w:b/>
                    <w:sz w:val="20"/>
                    <w:lang w:val="ro-RO" w:eastAsia="ro-RO"/>
                  </w:rPr>
                </w:pPr>
                <w:r w:rsidRPr="00021378">
                  <w:rPr>
                    <w:rFonts w:ascii="Arial" w:hAnsi="Arial" w:cs="Arial"/>
                    <w:b/>
                    <w:sz w:val="20"/>
                    <w:lang w:val="ro-RO" w:eastAsia="ro-RO"/>
                  </w:rPr>
                  <w:t>UM</w:t>
                </w:r>
              </w:p>
            </w:tc>
            <w:tc>
              <w:tcPr>
                <w:tcW w:w="1467" w:type="dxa"/>
                <w:shd w:val="clear" w:color="auto" w:fill="C0C0C0"/>
                <w:vAlign w:val="center"/>
              </w:tcPr>
              <w:p w:rsidR="00021378" w:rsidRPr="00021378" w:rsidRDefault="00021378" w:rsidP="00021378">
                <w:pPr>
                  <w:spacing w:before="40" w:after="0" w:line="240" w:lineRule="auto"/>
                  <w:jc w:val="center"/>
                  <w:rPr>
                    <w:rFonts w:ascii="Arial" w:hAnsi="Arial" w:cs="Arial"/>
                    <w:b/>
                    <w:sz w:val="20"/>
                    <w:lang w:val="ro-RO" w:eastAsia="ro-RO"/>
                  </w:rPr>
                </w:pPr>
                <w:r w:rsidRPr="00021378">
                  <w:rPr>
                    <w:rFonts w:ascii="Arial" w:hAnsi="Arial" w:cs="Arial"/>
                    <w:b/>
                    <w:sz w:val="20"/>
                    <w:lang w:val="ro-RO" w:eastAsia="ro-RO"/>
                  </w:rPr>
                  <w:t>Natura chimică / compoziție</w:t>
                </w:r>
              </w:p>
            </w:tc>
            <w:tc>
              <w:tcPr>
                <w:tcW w:w="1350" w:type="dxa"/>
                <w:shd w:val="clear" w:color="auto" w:fill="C0C0C0"/>
                <w:vAlign w:val="center"/>
              </w:tcPr>
              <w:p w:rsidR="00021378" w:rsidRPr="00021378" w:rsidRDefault="00021378" w:rsidP="00021378">
                <w:pPr>
                  <w:spacing w:before="40" w:after="0" w:line="240" w:lineRule="auto"/>
                  <w:jc w:val="center"/>
                  <w:rPr>
                    <w:rFonts w:ascii="Arial" w:hAnsi="Arial" w:cs="Arial"/>
                    <w:b/>
                    <w:sz w:val="20"/>
                    <w:lang w:val="ro-RO" w:eastAsia="ro-RO"/>
                  </w:rPr>
                </w:pPr>
                <w:r w:rsidRPr="00021378">
                  <w:rPr>
                    <w:rFonts w:ascii="Arial" w:hAnsi="Arial" w:cs="Arial"/>
                    <w:b/>
                    <w:sz w:val="20"/>
                    <w:lang w:val="ro-RO" w:eastAsia="ro-RO"/>
                  </w:rPr>
                  <w:t>Destinație / Utilizare</w:t>
                </w:r>
              </w:p>
            </w:tc>
            <w:tc>
              <w:tcPr>
                <w:tcW w:w="1174" w:type="dxa"/>
                <w:shd w:val="clear" w:color="auto" w:fill="C0C0C0"/>
                <w:vAlign w:val="center"/>
              </w:tcPr>
              <w:p w:rsidR="00021378" w:rsidRPr="00021378" w:rsidRDefault="00021378" w:rsidP="00021378">
                <w:pPr>
                  <w:spacing w:before="40" w:after="0" w:line="240" w:lineRule="auto"/>
                  <w:jc w:val="center"/>
                  <w:rPr>
                    <w:rFonts w:ascii="Arial" w:hAnsi="Arial" w:cs="Arial"/>
                    <w:b/>
                    <w:sz w:val="20"/>
                    <w:lang w:val="ro-RO" w:eastAsia="ro-RO"/>
                  </w:rPr>
                </w:pPr>
                <w:r w:rsidRPr="00021378">
                  <w:rPr>
                    <w:rFonts w:ascii="Arial" w:hAnsi="Arial" w:cs="Arial"/>
                    <w:b/>
                    <w:sz w:val="20"/>
                    <w:lang w:val="ro-RO" w:eastAsia="ro-RO"/>
                  </w:rPr>
                  <w:t>Mod de depozitare</w:t>
                </w:r>
              </w:p>
            </w:tc>
            <w:tc>
              <w:tcPr>
                <w:tcW w:w="880" w:type="dxa"/>
                <w:shd w:val="clear" w:color="auto" w:fill="C0C0C0"/>
                <w:textDirection w:val="btLr"/>
                <w:vAlign w:val="center"/>
              </w:tcPr>
              <w:p w:rsidR="00021378" w:rsidRPr="00021378" w:rsidRDefault="00021378" w:rsidP="00021378">
                <w:pPr>
                  <w:spacing w:before="40" w:after="0" w:line="240" w:lineRule="auto"/>
                  <w:ind w:left="113" w:right="113"/>
                  <w:jc w:val="center"/>
                  <w:rPr>
                    <w:rFonts w:ascii="Arial" w:hAnsi="Arial" w:cs="Arial"/>
                    <w:b/>
                    <w:sz w:val="20"/>
                    <w:lang w:val="ro-RO" w:eastAsia="ro-RO"/>
                  </w:rPr>
                </w:pPr>
                <w:r w:rsidRPr="00021378">
                  <w:rPr>
                    <w:rFonts w:ascii="Arial" w:hAnsi="Arial" w:cs="Arial"/>
                    <w:b/>
                    <w:sz w:val="20"/>
                    <w:lang w:val="ro-RO" w:eastAsia="ro-RO"/>
                  </w:rPr>
                  <w:t>Periculozitate</w:t>
                </w:r>
              </w:p>
            </w:tc>
          </w:tr>
          <w:tr w:rsidR="00021378" w:rsidRPr="00021378" w:rsidTr="00021378">
            <w:tc>
              <w:tcPr>
                <w:tcW w:w="1174"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Alte materii</w:t>
                </w:r>
              </w:p>
            </w:tc>
            <w:tc>
              <w:tcPr>
                <w:tcW w:w="1320"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nisip</w:t>
                </w:r>
              </w:p>
            </w:tc>
            <w:tc>
              <w:tcPr>
                <w:tcW w:w="1174"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p>
            </w:tc>
            <w:tc>
              <w:tcPr>
                <w:tcW w:w="734"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20,00</w:t>
                </w:r>
              </w:p>
            </w:tc>
            <w:tc>
              <w:tcPr>
                <w:tcW w:w="734"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Tone/an</w:t>
                </w:r>
              </w:p>
            </w:tc>
            <w:tc>
              <w:tcPr>
                <w:tcW w:w="1467"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w:t>
                </w:r>
              </w:p>
            </w:tc>
            <w:tc>
              <w:tcPr>
                <w:tcW w:w="1350"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deszapezire</w:t>
                </w:r>
              </w:p>
            </w:tc>
            <w:tc>
              <w:tcPr>
                <w:tcW w:w="1174"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spatiu amenajat</w:t>
                </w:r>
              </w:p>
            </w:tc>
            <w:tc>
              <w:tcPr>
                <w:tcW w:w="880"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nu</w:t>
                </w:r>
              </w:p>
            </w:tc>
          </w:tr>
          <w:tr w:rsidR="00021378" w:rsidRPr="00021378" w:rsidTr="00021378">
            <w:tc>
              <w:tcPr>
                <w:tcW w:w="1174"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Alte materii</w:t>
                </w:r>
              </w:p>
            </w:tc>
            <w:tc>
              <w:tcPr>
                <w:tcW w:w="1320"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motorina</w:t>
                </w:r>
              </w:p>
            </w:tc>
            <w:tc>
              <w:tcPr>
                <w:tcW w:w="1174"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p>
            </w:tc>
            <w:tc>
              <w:tcPr>
                <w:tcW w:w="734"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4,00</w:t>
                </w:r>
              </w:p>
            </w:tc>
            <w:tc>
              <w:tcPr>
                <w:tcW w:w="734"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Tone/an</w:t>
                </w:r>
              </w:p>
            </w:tc>
            <w:tc>
              <w:tcPr>
                <w:tcW w:w="1467"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conform fisei de securitate</w:t>
                </w:r>
              </w:p>
            </w:tc>
            <w:tc>
              <w:tcPr>
                <w:tcW w:w="1350"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alimentare utilaj</w:t>
                </w:r>
              </w:p>
            </w:tc>
            <w:tc>
              <w:tcPr>
                <w:tcW w:w="1174"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statii PECO</w:t>
                </w:r>
              </w:p>
            </w:tc>
            <w:tc>
              <w:tcPr>
                <w:tcW w:w="880" w:type="dxa"/>
                <w:shd w:val="clear" w:color="auto" w:fill="auto"/>
              </w:tcPr>
              <w:p w:rsidR="00021378" w:rsidRPr="00021378" w:rsidRDefault="00021378" w:rsidP="00021378">
                <w:pPr>
                  <w:spacing w:before="40" w:after="0" w:line="240" w:lineRule="auto"/>
                  <w:jc w:val="center"/>
                  <w:rPr>
                    <w:rFonts w:ascii="Arial" w:hAnsi="Arial" w:cs="Arial"/>
                    <w:sz w:val="20"/>
                    <w:lang w:val="ro-RO" w:eastAsia="ro-RO"/>
                  </w:rPr>
                </w:pPr>
                <w:r w:rsidRPr="00021378">
                  <w:rPr>
                    <w:rFonts w:ascii="Arial" w:hAnsi="Arial" w:cs="Arial"/>
                    <w:sz w:val="20"/>
                    <w:lang w:val="ro-RO" w:eastAsia="ro-RO"/>
                  </w:rPr>
                  <w:t>da</w:t>
                </w:r>
              </w:p>
            </w:tc>
          </w:tr>
        </w:tbl>
        <w:p w:rsidR="00A03AFD" w:rsidRDefault="006602BF" w:rsidP="00021378">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howingPlcHdr/>
      </w:sdtPr>
      <w:sdtEndPr/>
      <w:sdtContent>
        <w:p w:rsidR="00A03AFD" w:rsidRDefault="00FD5F33" w:rsidP="00A03AFD">
          <w:pPr>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p w:rsidR="00A03AFD" w:rsidRPr="00CB2B4B" w:rsidRDefault="00FD5F33" w:rsidP="00A03AFD">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dtPr>
      <w:sdtEndPr/>
      <w:sdtContent>
        <w:p w:rsidR="00A03AFD" w:rsidRPr="00FC5AAA" w:rsidRDefault="00021378" w:rsidP="00A03AFD">
          <w:pPr>
            <w:spacing w:after="0"/>
            <w:ind w:firstLine="360"/>
            <w:rPr>
              <w:rFonts w:ascii="Arial" w:hAnsi="Arial" w:cs="Arial"/>
              <w:lang w:val="ro-RO"/>
            </w:rPr>
          </w:pPr>
          <w:r>
            <w:rPr>
              <w:rFonts w:ascii="Arial" w:hAnsi="Arial" w:cs="Arial"/>
              <w:lang w:val="ro-RO"/>
            </w:rPr>
            <w:t>Nu este cazul.</w:t>
          </w:r>
        </w:p>
      </w:sdtContent>
    </w:sdt>
    <w:sdt>
      <w:sdtPr>
        <w:rPr>
          <w:rFonts w:ascii="Arial" w:eastAsia="Times New Roman" w:hAnsi="Arial" w:cs="Arial"/>
          <w:b/>
          <w:color w:val="808080"/>
          <w:sz w:val="24"/>
          <w:szCs w:val="24"/>
          <w:lang w:val="ro-RO"/>
        </w:rPr>
        <w:alias w:val="Utilități"/>
        <w:tag w:val="UtilitatiModel"/>
        <w:id w:val="930167942"/>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3752"/>
            <w:gridCol w:w="3752"/>
            <w:gridCol w:w="1251"/>
          </w:tblGrid>
          <w:tr w:rsidR="00A03AFD" w:rsidRPr="00672349" w:rsidTr="00A03AFD">
            <w:tc>
              <w:tcPr>
                <w:tcW w:w="1251" w:type="dxa"/>
                <w:shd w:val="clear" w:color="auto" w:fill="C0C0C0"/>
              </w:tcPr>
              <w:p w:rsidR="00A03AFD" w:rsidRPr="00672349" w:rsidRDefault="00FD5F33" w:rsidP="00A03AFD">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Tip utilitate</w:t>
                </w:r>
              </w:p>
            </w:tc>
            <w:tc>
              <w:tcPr>
                <w:tcW w:w="3752" w:type="dxa"/>
                <w:shd w:val="clear" w:color="auto" w:fill="C0C0C0"/>
              </w:tcPr>
              <w:p w:rsidR="00A03AFD" w:rsidRPr="00672349" w:rsidRDefault="00FD5F33" w:rsidP="00A03AFD">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Descriere</w:t>
                </w:r>
              </w:p>
            </w:tc>
            <w:tc>
              <w:tcPr>
                <w:tcW w:w="3752" w:type="dxa"/>
                <w:shd w:val="clear" w:color="auto" w:fill="C0C0C0"/>
              </w:tcPr>
              <w:p w:rsidR="00A03AFD" w:rsidRPr="00672349" w:rsidRDefault="00FD5F33" w:rsidP="00A03AFD">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Cantitate</w:t>
                </w:r>
              </w:p>
            </w:tc>
            <w:tc>
              <w:tcPr>
                <w:tcW w:w="1251" w:type="dxa"/>
                <w:shd w:val="clear" w:color="auto" w:fill="C0C0C0"/>
              </w:tcPr>
              <w:p w:rsidR="00A03AFD" w:rsidRPr="00672349" w:rsidRDefault="00FD5F33" w:rsidP="00A03AFD">
                <w:pPr>
                  <w:autoSpaceDE w:val="0"/>
                  <w:autoSpaceDN w:val="0"/>
                  <w:adjustRightInd w:val="0"/>
                  <w:spacing w:before="40" w:after="0" w:line="360" w:lineRule="auto"/>
                  <w:jc w:val="center"/>
                  <w:rPr>
                    <w:rFonts w:ascii="Arial" w:eastAsia="Times New Roman" w:hAnsi="Arial" w:cs="Arial"/>
                    <w:b/>
                    <w:sz w:val="20"/>
                    <w:szCs w:val="24"/>
                    <w:lang w:val="ro-RO"/>
                  </w:rPr>
                </w:pPr>
                <w:r w:rsidRPr="00672349">
                  <w:rPr>
                    <w:rFonts w:ascii="Arial" w:eastAsia="Times New Roman" w:hAnsi="Arial" w:cs="Arial"/>
                    <w:b/>
                    <w:sz w:val="20"/>
                    <w:szCs w:val="24"/>
                    <w:lang w:val="ro-RO"/>
                  </w:rPr>
                  <w:t>UM</w:t>
                </w:r>
              </w:p>
            </w:tc>
          </w:tr>
          <w:tr w:rsidR="00A03AFD" w:rsidRPr="00672349" w:rsidTr="00A03AFD">
            <w:tc>
              <w:tcPr>
                <w:tcW w:w="1251" w:type="dxa"/>
                <w:shd w:val="clear" w:color="auto" w:fill="auto"/>
              </w:tcPr>
              <w:p w:rsidR="00A03AFD" w:rsidRPr="00672349" w:rsidRDefault="00A03AFD" w:rsidP="00A03AFD">
                <w:pPr>
                  <w:autoSpaceDE w:val="0"/>
                  <w:autoSpaceDN w:val="0"/>
                  <w:adjustRightInd w:val="0"/>
                  <w:spacing w:before="40" w:after="0" w:line="360" w:lineRule="auto"/>
                  <w:jc w:val="center"/>
                  <w:rPr>
                    <w:rFonts w:ascii="Arial" w:eastAsia="Times New Roman" w:hAnsi="Arial" w:cs="Arial"/>
                    <w:sz w:val="20"/>
                    <w:szCs w:val="24"/>
                    <w:lang w:val="ro-RO"/>
                  </w:rPr>
                </w:pPr>
              </w:p>
            </w:tc>
            <w:tc>
              <w:tcPr>
                <w:tcW w:w="3752" w:type="dxa"/>
                <w:shd w:val="clear" w:color="auto" w:fill="auto"/>
              </w:tcPr>
              <w:p w:rsidR="00A03AFD" w:rsidRPr="00672349" w:rsidRDefault="00A03AFD" w:rsidP="00A03AFD">
                <w:pPr>
                  <w:autoSpaceDE w:val="0"/>
                  <w:autoSpaceDN w:val="0"/>
                  <w:adjustRightInd w:val="0"/>
                  <w:spacing w:before="40" w:after="0" w:line="360" w:lineRule="auto"/>
                  <w:jc w:val="center"/>
                  <w:rPr>
                    <w:rFonts w:ascii="Arial" w:eastAsia="Times New Roman" w:hAnsi="Arial" w:cs="Arial"/>
                    <w:sz w:val="20"/>
                    <w:szCs w:val="24"/>
                    <w:lang w:val="ro-RO"/>
                  </w:rPr>
                </w:pPr>
              </w:p>
            </w:tc>
            <w:tc>
              <w:tcPr>
                <w:tcW w:w="3752" w:type="dxa"/>
                <w:shd w:val="clear" w:color="auto" w:fill="auto"/>
              </w:tcPr>
              <w:p w:rsidR="00A03AFD" w:rsidRPr="00672349" w:rsidRDefault="00A03AFD" w:rsidP="00A03AFD">
                <w:pPr>
                  <w:autoSpaceDE w:val="0"/>
                  <w:autoSpaceDN w:val="0"/>
                  <w:adjustRightInd w:val="0"/>
                  <w:spacing w:before="40" w:after="0" w:line="360" w:lineRule="auto"/>
                  <w:jc w:val="center"/>
                  <w:rPr>
                    <w:rFonts w:ascii="Arial" w:eastAsia="Times New Roman" w:hAnsi="Arial" w:cs="Arial"/>
                    <w:sz w:val="20"/>
                    <w:szCs w:val="24"/>
                    <w:lang w:val="ro-RO"/>
                  </w:rPr>
                </w:pPr>
              </w:p>
            </w:tc>
            <w:tc>
              <w:tcPr>
                <w:tcW w:w="1251" w:type="dxa"/>
                <w:shd w:val="clear" w:color="auto" w:fill="auto"/>
              </w:tcPr>
              <w:p w:rsidR="00A03AFD" w:rsidRPr="00672349" w:rsidRDefault="00A03AFD" w:rsidP="00A03AFD">
                <w:pPr>
                  <w:autoSpaceDE w:val="0"/>
                  <w:autoSpaceDN w:val="0"/>
                  <w:adjustRightInd w:val="0"/>
                  <w:spacing w:before="40" w:after="0" w:line="360" w:lineRule="auto"/>
                  <w:jc w:val="center"/>
                  <w:rPr>
                    <w:rFonts w:ascii="Arial" w:eastAsia="Times New Roman" w:hAnsi="Arial" w:cs="Arial"/>
                    <w:sz w:val="20"/>
                    <w:szCs w:val="24"/>
                    <w:lang w:val="ro-RO"/>
                  </w:rPr>
                </w:pPr>
              </w:p>
            </w:tc>
          </w:tr>
        </w:tbl>
        <w:p w:rsidR="00A03AFD" w:rsidRDefault="006602BF" w:rsidP="00A03AFD">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howingPlcHdr/>
      </w:sdtPr>
      <w:sdtEndPr/>
      <w:sdtContent>
        <w:p w:rsidR="00A03AFD" w:rsidRPr="00FC5AAA" w:rsidRDefault="00FD5F33" w:rsidP="00A03AFD">
          <w:pPr>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A03AFD" w:rsidRDefault="00FD5F33" w:rsidP="00A03AFD">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rFonts w:ascii="Arial" w:hAnsi="Arial" w:cs="Arial"/>
          <w:sz w:val="24"/>
          <w:szCs w:val="24"/>
          <w:lang w:val="ro-RO" w:eastAsia="ro-RO"/>
        </w:rPr>
        <w:alias w:val="Câmp editabil text"/>
        <w:tag w:val="CampEditabil"/>
        <w:id w:val="-152216856"/>
        <w:placeholder>
          <w:docPart w:val="2D08DADC44954A4FB2C2875E4D39CCAA"/>
        </w:placeholder>
      </w:sdtPr>
      <w:sdtEndPr>
        <w:rPr>
          <w:rFonts w:asciiTheme="minorHAnsi" w:hAnsiTheme="minorHAnsi" w:cstheme="minorBidi"/>
          <w:sz w:val="22"/>
          <w:szCs w:val="22"/>
        </w:rPr>
      </w:sdtEndPr>
      <w:sdtContent>
        <w:p w:rsidR="00817B2F" w:rsidRDefault="00021378" w:rsidP="00A03AFD">
          <w:pPr>
            <w:spacing w:after="0"/>
            <w:rPr>
              <w:rFonts w:ascii="Arial" w:hAnsi="Arial" w:cs="Arial"/>
              <w:sz w:val="24"/>
              <w:szCs w:val="24"/>
              <w:lang w:val="ro-RO" w:eastAsia="ro-RO"/>
            </w:rPr>
          </w:pPr>
          <w:r w:rsidRPr="00021378">
            <w:rPr>
              <w:rFonts w:ascii="Arial" w:hAnsi="Arial" w:cs="Arial"/>
              <w:sz w:val="24"/>
              <w:szCs w:val="24"/>
              <w:lang w:val="ro-RO" w:eastAsia="ro-RO"/>
            </w:rPr>
            <w:t>- Lucrari de intretinere si deszapezire</w:t>
          </w:r>
          <w:r w:rsidR="00817B2F">
            <w:rPr>
              <w:rFonts w:ascii="Arial" w:hAnsi="Arial" w:cs="Arial"/>
              <w:sz w:val="24"/>
              <w:szCs w:val="24"/>
              <w:lang w:val="ro-RO" w:eastAsia="ro-RO"/>
            </w:rPr>
            <w:t>.</w:t>
          </w:r>
        </w:p>
        <w:p w:rsidR="00A03AFD" w:rsidRPr="00A97F15" w:rsidRDefault="006602BF" w:rsidP="00A03AFD">
          <w:pPr>
            <w:spacing w:after="0"/>
            <w:rPr>
              <w:rFonts w:ascii="Arial" w:hAnsi="Arial" w:cs="Arial"/>
              <w:sz w:val="24"/>
              <w:szCs w:val="24"/>
              <w:lang w:val="ro-RO" w:eastAsia="ro-RO"/>
            </w:rPr>
          </w:pPr>
        </w:p>
      </w:sdtContent>
    </w:sdt>
    <w:sdt>
      <w:sdtPr>
        <w:rPr>
          <w:rFonts w:ascii="Arial" w:eastAsia="Times New Roman" w:hAnsi="Arial" w:cs="Arial"/>
          <w:sz w:val="24"/>
          <w:szCs w:val="24"/>
          <w:lang w:val="ro-RO"/>
        </w:rPr>
        <w:alias w:val="Câmp editabil text"/>
        <w:tag w:val="CampEditabil"/>
        <w:id w:val="-426118261"/>
        <w:placeholder>
          <w:docPart w:val="88B8F325EB2E44E68933DC0F2E7F63C6"/>
        </w:placeholder>
      </w:sdtPr>
      <w:sdtEndPr/>
      <w:sdtContent>
        <w:p w:rsidR="00A03AFD" w:rsidRDefault="00FD5F33" w:rsidP="00A03AFD">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817B2F" w:rsidRDefault="00021378" w:rsidP="00A03AFD">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A03AFD" w:rsidRPr="00670CA3" w:rsidRDefault="006602BF" w:rsidP="00A03AFD">
          <w:pPr>
            <w:spacing w:after="0" w:line="240" w:lineRule="auto"/>
            <w:ind w:firstLine="360"/>
            <w:jc w:val="both"/>
            <w:rPr>
              <w:rFonts w:ascii="Arial" w:eastAsia="Times New Roman" w:hAnsi="Arial" w:cs="Arial"/>
              <w:sz w:val="24"/>
              <w:szCs w:val="24"/>
              <w:lang w:val="ro-RO"/>
            </w:rPr>
          </w:pPr>
        </w:p>
      </w:sdtContent>
    </w:sdt>
    <w:sdt>
      <w:sdtPr>
        <w:rPr>
          <w:rFonts w:ascii="Arial" w:hAnsi="Arial" w:cs="Arial"/>
          <w:sz w:val="24"/>
          <w:szCs w:val="24"/>
          <w:lang w:val="ro-RO"/>
        </w:rPr>
        <w:alias w:val="Arii protejate"/>
        <w:tag w:val="AriiProtejateModel"/>
        <w:id w:val="1191638493"/>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4288"/>
            <w:gridCol w:w="4288"/>
          </w:tblGrid>
          <w:tr w:rsidR="000B4FC5" w:rsidRPr="000B4FC5" w:rsidTr="000B4FC5">
            <w:tblPrEx>
              <w:tblCellMar>
                <w:top w:w="0" w:type="dxa"/>
                <w:bottom w:w="0" w:type="dxa"/>
              </w:tblCellMar>
            </w:tblPrEx>
            <w:tc>
              <w:tcPr>
                <w:tcW w:w="1429" w:type="dxa"/>
                <w:shd w:val="clear" w:color="auto" w:fill="C0C0C0"/>
                <w:vAlign w:val="center"/>
              </w:tcPr>
              <w:p w:rsidR="000B4FC5" w:rsidRPr="000B4FC5" w:rsidRDefault="000B4FC5" w:rsidP="000B4FC5">
                <w:pPr>
                  <w:spacing w:before="40" w:after="0" w:line="240" w:lineRule="auto"/>
                  <w:jc w:val="center"/>
                  <w:rPr>
                    <w:rFonts w:ascii="Arial" w:hAnsi="Arial" w:cs="Arial"/>
                    <w:b/>
                    <w:sz w:val="20"/>
                    <w:szCs w:val="24"/>
                    <w:lang w:val="ro-RO"/>
                  </w:rPr>
                </w:pPr>
                <w:r w:rsidRPr="000B4FC5">
                  <w:rPr>
                    <w:rFonts w:ascii="Arial" w:hAnsi="Arial" w:cs="Arial"/>
                    <w:b/>
                    <w:sz w:val="20"/>
                    <w:szCs w:val="24"/>
                    <w:lang w:val="ro-RO"/>
                  </w:rPr>
                  <w:t>Tip arie</w:t>
                </w:r>
              </w:p>
            </w:tc>
            <w:tc>
              <w:tcPr>
                <w:tcW w:w="4288" w:type="dxa"/>
                <w:shd w:val="clear" w:color="auto" w:fill="C0C0C0"/>
                <w:vAlign w:val="center"/>
              </w:tcPr>
              <w:p w:rsidR="000B4FC5" w:rsidRPr="000B4FC5" w:rsidRDefault="000B4FC5" w:rsidP="000B4FC5">
                <w:pPr>
                  <w:spacing w:before="40" w:after="0" w:line="240" w:lineRule="auto"/>
                  <w:jc w:val="center"/>
                  <w:rPr>
                    <w:rFonts w:ascii="Arial" w:hAnsi="Arial" w:cs="Arial"/>
                    <w:b/>
                    <w:sz w:val="20"/>
                    <w:szCs w:val="24"/>
                    <w:lang w:val="ro-RO"/>
                  </w:rPr>
                </w:pPr>
                <w:r w:rsidRPr="000B4FC5">
                  <w:rPr>
                    <w:rFonts w:ascii="Arial" w:hAnsi="Arial" w:cs="Arial"/>
                    <w:b/>
                    <w:sz w:val="20"/>
                    <w:szCs w:val="24"/>
                    <w:lang w:val="ro-RO"/>
                  </w:rPr>
                  <w:t>Cod</w:t>
                </w:r>
              </w:p>
            </w:tc>
            <w:tc>
              <w:tcPr>
                <w:tcW w:w="4288" w:type="dxa"/>
                <w:shd w:val="clear" w:color="auto" w:fill="C0C0C0"/>
                <w:vAlign w:val="center"/>
              </w:tcPr>
              <w:p w:rsidR="000B4FC5" w:rsidRPr="000B4FC5" w:rsidRDefault="000B4FC5" w:rsidP="000B4FC5">
                <w:pPr>
                  <w:spacing w:before="40" w:after="0" w:line="240" w:lineRule="auto"/>
                  <w:jc w:val="center"/>
                  <w:rPr>
                    <w:rFonts w:ascii="Arial" w:hAnsi="Arial" w:cs="Arial"/>
                    <w:b/>
                    <w:sz w:val="20"/>
                    <w:szCs w:val="24"/>
                    <w:lang w:val="ro-RO"/>
                  </w:rPr>
                </w:pPr>
                <w:r w:rsidRPr="000B4FC5">
                  <w:rPr>
                    <w:rFonts w:ascii="Arial" w:hAnsi="Arial" w:cs="Arial"/>
                    <w:b/>
                    <w:sz w:val="20"/>
                    <w:szCs w:val="24"/>
                    <w:lang w:val="ro-RO"/>
                  </w:rPr>
                  <w:t>Arie protejată</w:t>
                </w:r>
              </w:p>
            </w:tc>
          </w:tr>
          <w:tr w:rsidR="000B4FC5" w:rsidRPr="000B4FC5" w:rsidTr="000B4FC5">
            <w:tblPrEx>
              <w:tblCellMar>
                <w:top w:w="0" w:type="dxa"/>
                <w:bottom w:w="0" w:type="dxa"/>
              </w:tblCellMar>
            </w:tblPrEx>
            <w:tc>
              <w:tcPr>
                <w:tcW w:w="1429" w:type="dxa"/>
                <w:shd w:val="clear" w:color="auto" w:fill="auto"/>
              </w:tcPr>
              <w:p w:rsidR="000B4FC5" w:rsidRPr="000B4FC5" w:rsidRDefault="000B4FC5" w:rsidP="000B4FC5">
                <w:pPr>
                  <w:spacing w:before="40" w:after="0" w:line="240" w:lineRule="auto"/>
                  <w:jc w:val="center"/>
                  <w:rPr>
                    <w:rFonts w:ascii="Arial" w:hAnsi="Arial" w:cs="Arial"/>
                    <w:sz w:val="20"/>
                    <w:szCs w:val="24"/>
                    <w:lang w:val="ro-RO"/>
                  </w:rPr>
                </w:pPr>
              </w:p>
            </w:tc>
            <w:tc>
              <w:tcPr>
                <w:tcW w:w="4288" w:type="dxa"/>
                <w:shd w:val="clear" w:color="auto" w:fill="auto"/>
              </w:tcPr>
              <w:p w:rsidR="000B4FC5" w:rsidRPr="000B4FC5" w:rsidRDefault="000B4FC5" w:rsidP="000B4FC5">
                <w:pPr>
                  <w:spacing w:before="40" w:after="0" w:line="240" w:lineRule="auto"/>
                  <w:jc w:val="center"/>
                  <w:rPr>
                    <w:rFonts w:ascii="Arial" w:hAnsi="Arial" w:cs="Arial"/>
                    <w:sz w:val="20"/>
                    <w:szCs w:val="24"/>
                    <w:lang w:val="ro-RO"/>
                  </w:rPr>
                </w:pPr>
              </w:p>
            </w:tc>
            <w:tc>
              <w:tcPr>
                <w:tcW w:w="4288" w:type="dxa"/>
                <w:shd w:val="clear" w:color="auto" w:fill="auto"/>
              </w:tcPr>
              <w:p w:rsidR="000B4FC5" w:rsidRPr="000B4FC5" w:rsidRDefault="000B4FC5" w:rsidP="000B4FC5">
                <w:pPr>
                  <w:spacing w:before="40" w:after="0" w:line="240" w:lineRule="auto"/>
                  <w:jc w:val="center"/>
                  <w:rPr>
                    <w:rFonts w:ascii="Arial" w:hAnsi="Arial" w:cs="Arial"/>
                    <w:sz w:val="20"/>
                    <w:szCs w:val="24"/>
                    <w:lang w:val="ro-RO"/>
                  </w:rPr>
                </w:pPr>
              </w:p>
            </w:tc>
          </w:tr>
        </w:tbl>
        <w:p w:rsidR="00A03AFD" w:rsidRDefault="006602BF" w:rsidP="000B4FC5">
          <w:pPr>
            <w:spacing w:after="0" w:line="240" w:lineRule="auto"/>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134136667"/>
        <w:placeholder>
          <w:docPart w:val="C67362A0973D41598B939C57DD1665BB"/>
        </w:placeholder>
        <w:showingPlcHdr/>
      </w:sdtPr>
      <w:sdtEndPr/>
      <w:sdtContent>
        <w:p w:rsidR="00A03AFD" w:rsidRPr="00BD4EA0" w:rsidRDefault="00FD5F33" w:rsidP="00A03AFD">
          <w:pPr>
            <w:spacing w:after="0"/>
            <w:rPr>
              <w:rFonts w:ascii="Arial" w:hAnsi="Arial" w:cs="Arial"/>
              <w:sz w:val="24"/>
              <w:szCs w:val="24"/>
              <w:lang w:val="ro-RO"/>
            </w:rPr>
          </w:pPr>
          <w:r w:rsidRPr="00BD4EA0">
            <w:rPr>
              <w:rStyle w:val="PlaceholderText"/>
              <w:rFonts w:ascii="Arial" w:hAnsi="Arial" w:cs="Arial"/>
            </w:rPr>
            <w:t>....</w:t>
          </w:r>
        </w:p>
      </w:sdtContent>
    </w:sdt>
    <w:p w:rsidR="00A03AFD" w:rsidRPr="000A2FF6" w:rsidRDefault="00FD5F33" w:rsidP="00A03AFD">
      <w:pPr>
        <w:pStyle w:val="Heading2"/>
        <w:ind w:left="360"/>
        <w:rPr>
          <w:rFonts w:ascii="Arial" w:hAnsi="Arial" w:cs="Arial"/>
        </w:rPr>
      </w:pPr>
      <w:r>
        <w:rPr>
          <w:rFonts w:ascii="Arial" w:hAnsi="Arial" w:cs="Arial"/>
        </w:rPr>
        <w:lastRenderedPageBreak/>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dtPr>
      <w:sdtEndPr/>
      <w:sdtContent>
        <w:p w:rsidR="00817B2F" w:rsidRDefault="00021378" w:rsidP="00A03AFD">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Nu este cazul.</w:t>
          </w:r>
        </w:p>
        <w:p w:rsidR="00A03AFD" w:rsidRDefault="006602BF" w:rsidP="00A03AFD">
          <w:pPr>
            <w:autoSpaceDE w:val="0"/>
            <w:autoSpaceDN w:val="0"/>
            <w:adjustRightInd w:val="0"/>
            <w:spacing w:after="0" w:line="240" w:lineRule="auto"/>
            <w:ind w:firstLine="360"/>
            <w:jc w:val="both"/>
            <w:rPr>
              <w:rFonts w:ascii="Arial" w:hAnsi="Arial" w:cs="Arial"/>
              <w:sz w:val="24"/>
              <w:szCs w:val="24"/>
              <w:lang w:val="ro-RO"/>
            </w:rPr>
          </w:pPr>
        </w:p>
      </w:sdtContent>
    </w:sdt>
    <w:sdt>
      <w:sdtPr>
        <w:rPr>
          <w:rFonts w:ascii="Arial" w:hAnsi="Arial" w:cs="Arial"/>
          <w:color w:val="808080"/>
          <w:sz w:val="24"/>
          <w:szCs w:val="24"/>
          <w:lang w:val="ro-RO"/>
        </w:rPr>
        <w:alias w:val="Produsele și subprodusele obținute"/>
        <w:tag w:val="ProduseModel"/>
        <w:id w:val="1849835906"/>
        <w:lock w:val="sdtContentLocked"/>
        <w:placeholder>
          <w:docPart w:val="10018D857D8A4578ACD70AD584B319BD"/>
        </w:placeholder>
      </w:sdt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5"/>
            <w:gridCol w:w="3559"/>
            <w:gridCol w:w="1107"/>
            <w:gridCol w:w="1186"/>
            <w:gridCol w:w="1977"/>
          </w:tblGrid>
          <w:tr w:rsidR="00A03AFD" w:rsidRPr="008A2286" w:rsidTr="00A03AFD">
            <w:tc>
              <w:tcPr>
                <w:tcW w:w="2175"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produs/subprodus</w:t>
                </w:r>
              </w:p>
            </w:tc>
            <w:tc>
              <w:tcPr>
                <w:tcW w:w="3559"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produs/subprodus</w:t>
                </w:r>
              </w:p>
            </w:tc>
            <w:tc>
              <w:tcPr>
                <w:tcW w:w="1107"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186"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977"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Destinație</w:t>
                </w:r>
              </w:p>
            </w:tc>
          </w:tr>
          <w:tr w:rsidR="00A03AFD" w:rsidRPr="008A2286" w:rsidTr="00A03AFD">
            <w:tc>
              <w:tcPr>
                <w:tcW w:w="2175"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c>
              <w:tcPr>
                <w:tcW w:w="3559"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c>
              <w:tcPr>
                <w:tcW w:w="1107"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c>
              <w:tcPr>
                <w:tcW w:w="1186"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c>
              <w:tcPr>
                <w:tcW w:w="1977"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r>
        </w:tbl>
        <w:p w:rsidR="00A03AFD" w:rsidRPr="001447ED" w:rsidRDefault="006602BF" w:rsidP="00A03AFD">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7B92016DDE364244B40A029F2ECDE1D6"/>
        </w:placeholder>
        <w:showingPlcHdr/>
      </w:sdtPr>
      <w:sdtEndPr/>
      <w:sdtContent>
        <w:p w:rsidR="00A03AFD" w:rsidRPr="00590B4D" w:rsidRDefault="00FD5F33" w:rsidP="00A03AFD">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A03AFD" w:rsidRPr="000A2FF6" w:rsidRDefault="00FD5F33" w:rsidP="00A03AFD">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dtPr>
      <w:sdtEndPr/>
      <w:sdtContent>
        <w:p w:rsidR="00817B2F" w:rsidRDefault="00021378" w:rsidP="00A03AFD">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Nu este cazul.</w:t>
          </w:r>
        </w:p>
        <w:p w:rsidR="00A03AFD" w:rsidRDefault="006602BF" w:rsidP="00A03AFD">
          <w:pPr>
            <w:autoSpaceDE w:val="0"/>
            <w:autoSpaceDN w:val="0"/>
            <w:adjustRightInd w:val="0"/>
            <w:spacing w:after="0" w:line="240" w:lineRule="auto"/>
            <w:ind w:firstLine="360"/>
            <w:jc w:val="both"/>
            <w:rPr>
              <w:rFonts w:ascii="Arial" w:hAnsi="Arial" w:cs="Arial"/>
              <w:sz w:val="24"/>
              <w:szCs w:val="24"/>
              <w:lang w:val="ro-RO"/>
            </w:rPr>
          </w:pPr>
        </w:p>
      </w:sdtContent>
    </w:sdt>
    <w:sdt>
      <w:sdtPr>
        <w:rPr>
          <w:rFonts w:ascii="Arial" w:hAnsi="Arial" w:cs="Arial"/>
          <w:color w:val="808080"/>
          <w:sz w:val="24"/>
          <w:szCs w:val="24"/>
          <w:lang w:val="ro-RO"/>
        </w:rPr>
        <w:alias w:val="Date referitoare la centrala termică proprie"/>
        <w:tag w:val="CentralaTermicaModel"/>
        <w:id w:val="-1428800661"/>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29"/>
            <w:gridCol w:w="852"/>
            <w:gridCol w:w="1703"/>
            <w:gridCol w:w="1703"/>
            <w:gridCol w:w="1490"/>
          </w:tblGrid>
          <w:tr w:rsidR="00A03AFD" w:rsidRPr="008A2286" w:rsidTr="00A03AFD">
            <w:trPr>
              <w:cantSplit/>
              <w:trHeight w:val="1701"/>
            </w:trPr>
            <w:tc>
              <w:tcPr>
                <w:tcW w:w="2129"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combustibil</w:t>
                </w:r>
              </w:p>
            </w:tc>
            <w:tc>
              <w:tcPr>
                <w:tcW w:w="2129"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852" w:type="dxa"/>
                <w:shd w:val="clear" w:color="auto" w:fill="C0C0C0"/>
                <w:textDirection w:val="btLr"/>
                <w:vAlign w:val="center"/>
              </w:tcPr>
              <w:p w:rsidR="00A03AFD" w:rsidRPr="008A2286" w:rsidRDefault="00FD5F33" w:rsidP="00A03AFD">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Cantitate</w:t>
                </w:r>
              </w:p>
            </w:tc>
            <w:tc>
              <w:tcPr>
                <w:tcW w:w="1703"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3"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490" w:type="dxa"/>
                <w:shd w:val="clear" w:color="auto" w:fill="C0C0C0"/>
                <w:textDirection w:val="btLr"/>
                <w:vAlign w:val="center"/>
              </w:tcPr>
              <w:p w:rsidR="00A03AFD" w:rsidRPr="008A2286" w:rsidRDefault="00FD5F33" w:rsidP="00A03AFD">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A03AFD" w:rsidRPr="008A2286" w:rsidTr="00A03AFD">
            <w:tc>
              <w:tcPr>
                <w:tcW w:w="2129"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c>
              <w:tcPr>
                <w:tcW w:w="2129"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c>
              <w:tcPr>
                <w:tcW w:w="852"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c>
              <w:tcPr>
                <w:tcW w:w="1490"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r>
        </w:tbl>
        <w:p w:rsidR="00A03AFD" w:rsidRDefault="006602BF" w:rsidP="00A03AFD">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howingPlcHdr/>
      </w:sdtPr>
      <w:sdtEndPr/>
      <w:sdtContent>
        <w:p w:rsidR="00A03AFD" w:rsidRPr="001D03CA" w:rsidRDefault="00FD5F33" w:rsidP="00A03AFD">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A03AFD" w:rsidRPr="000A2FF6" w:rsidRDefault="00FD5F33" w:rsidP="00A03AFD">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dtPr>
      <w:sdtEndPr/>
      <w:sdtContent>
        <w:p w:rsidR="00817B2F" w:rsidRDefault="00021378" w:rsidP="00A03AFD">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A03AFD" w:rsidRDefault="006602BF" w:rsidP="00A03AFD">
          <w:pPr>
            <w:autoSpaceDE w:val="0"/>
            <w:autoSpaceDN w:val="0"/>
            <w:adjustRightInd w:val="0"/>
            <w:spacing w:after="0" w:line="240" w:lineRule="auto"/>
            <w:ind w:firstLine="360"/>
            <w:jc w:val="both"/>
            <w:rPr>
              <w:rFonts w:ascii="Arial" w:eastAsia="Times New Roman" w:hAnsi="Arial" w:cs="Arial"/>
              <w:sz w:val="24"/>
              <w:szCs w:val="24"/>
              <w:lang w:val="ro-RO"/>
            </w:rPr>
          </w:pPr>
        </w:p>
      </w:sdtContent>
    </w:sdt>
    <w:sdt>
      <w:sdtPr>
        <w:rPr>
          <w:rFonts w:ascii="Arial" w:eastAsia="Times New Roman" w:hAnsi="Arial" w:cs="Arial"/>
          <w:color w:val="808080"/>
          <w:sz w:val="24"/>
          <w:szCs w:val="24"/>
          <w:lang w:val="ro-RO"/>
        </w:rPr>
        <w:alias w:val="Alte date specifice activității(coduri CAEN)"/>
        <w:tag w:val="AlteActivitatiModel"/>
        <w:id w:val="-1796207115"/>
        <w:lock w:val="sdtContentLocked"/>
        <w:placeholder>
          <w:docPart w:val="10018D857D8A4578ACD70AD584B319BD"/>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8577"/>
          </w:tblGrid>
          <w:tr w:rsidR="00A03AFD" w:rsidRPr="000768B9" w:rsidTr="00A03AFD">
            <w:tc>
              <w:tcPr>
                <w:tcW w:w="1429" w:type="dxa"/>
                <w:shd w:val="clear" w:color="auto" w:fill="C0C0C0"/>
              </w:tcPr>
              <w:p w:rsidR="00A03AFD" w:rsidRPr="000768B9" w:rsidRDefault="00FD5F33" w:rsidP="00A03AFD">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8577" w:type="dxa"/>
                <w:shd w:val="clear" w:color="auto" w:fill="C0C0C0"/>
              </w:tcPr>
              <w:p w:rsidR="00A03AFD" w:rsidRPr="000768B9" w:rsidRDefault="00FD5F33" w:rsidP="00A03AFD">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activitate CAEN Rev.2</w:t>
                </w:r>
              </w:p>
            </w:tc>
          </w:tr>
          <w:tr w:rsidR="00A03AFD" w:rsidRPr="000768B9" w:rsidTr="00A03AFD">
            <w:tc>
              <w:tcPr>
                <w:tcW w:w="1429" w:type="dxa"/>
                <w:shd w:val="clear" w:color="auto" w:fill="auto"/>
              </w:tcPr>
              <w:p w:rsidR="00A03AFD" w:rsidRPr="000768B9" w:rsidRDefault="00A03AFD" w:rsidP="00A03AFD">
                <w:pPr>
                  <w:spacing w:before="40" w:after="0" w:line="360" w:lineRule="auto"/>
                  <w:jc w:val="center"/>
                  <w:rPr>
                    <w:rFonts w:ascii="Arial" w:eastAsia="Times New Roman" w:hAnsi="Arial" w:cs="Arial"/>
                    <w:sz w:val="20"/>
                    <w:szCs w:val="24"/>
                    <w:lang w:val="ro-RO"/>
                  </w:rPr>
                </w:pPr>
              </w:p>
            </w:tc>
            <w:tc>
              <w:tcPr>
                <w:tcW w:w="8577" w:type="dxa"/>
                <w:shd w:val="clear" w:color="auto" w:fill="auto"/>
              </w:tcPr>
              <w:p w:rsidR="00A03AFD" w:rsidRPr="000768B9" w:rsidRDefault="00A03AFD" w:rsidP="00A03AFD">
                <w:pPr>
                  <w:spacing w:before="40" w:after="0" w:line="360" w:lineRule="auto"/>
                  <w:jc w:val="center"/>
                  <w:rPr>
                    <w:rFonts w:ascii="Arial" w:eastAsia="Times New Roman" w:hAnsi="Arial" w:cs="Arial"/>
                    <w:sz w:val="20"/>
                    <w:szCs w:val="24"/>
                    <w:lang w:val="ro-RO"/>
                  </w:rPr>
                </w:pPr>
              </w:p>
            </w:tc>
          </w:tr>
        </w:tbl>
        <w:p w:rsidR="00A03AFD" w:rsidRPr="00A4776B" w:rsidRDefault="006602BF" w:rsidP="00A03AFD">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howingPlcHdr/>
      </w:sdtPr>
      <w:sdtEndPr/>
      <w:sdtContent>
        <w:p w:rsidR="00A03AFD" w:rsidRPr="00A4776B" w:rsidRDefault="00FD5F33" w:rsidP="00A03AFD">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A03AFD" w:rsidRPr="000A2FF6" w:rsidRDefault="00FD5F33" w:rsidP="00A03AFD">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EndPr/>
      <w:sdtContent>
        <w:p w:rsidR="00A03AFD" w:rsidRDefault="00021378" w:rsidP="00A03AFD">
          <w:pPr>
            <w:spacing w:after="0" w:line="240" w:lineRule="auto"/>
            <w:ind w:firstLine="360"/>
            <w:jc w:val="both"/>
            <w:rPr>
              <w:rFonts w:ascii="Arial" w:hAnsi="Arial" w:cs="Arial"/>
              <w:sz w:val="24"/>
              <w:szCs w:val="24"/>
              <w:lang w:val="ro-RO"/>
            </w:rPr>
          </w:pPr>
          <w:r>
            <w:rPr>
              <w:rFonts w:ascii="Arial" w:hAnsi="Arial" w:cs="Arial"/>
              <w:sz w:val="24"/>
              <w:szCs w:val="24"/>
              <w:lang w:val="ro-RO"/>
            </w:rPr>
            <w:t>8 ore/zi, 5 zile pe saptamana.</w:t>
          </w:r>
        </w:p>
      </w:sdtContent>
    </w:sdt>
    <w:p w:rsidR="00A03AFD" w:rsidRPr="007F6189" w:rsidRDefault="00FD5F33" w:rsidP="00A03AFD">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dtPr>
      <w:sdtEndPr/>
      <w:sdtContent>
        <w:p w:rsidR="00817B2F" w:rsidRDefault="00021378" w:rsidP="00A03AFD">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Nu </w:t>
          </w:r>
          <w:r w:rsidR="00A97F15">
            <w:rPr>
              <w:rFonts w:ascii="Arial" w:eastAsia="Times New Roman" w:hAnsi="Arial" w:cs="Arial"/>
              <w:sz w:val="24"/>
              <w:szCs w:val="24"/>
              <w:lang w:val="ro-RO"/>
            </w:rPr>
            <w:t>este cazul.</w:t>
          </w:r>
        </w:p>
        <w:p w:rsidR="00A03AFD" w:rsidRPr="00FC5AAA" w:rsidRDefault="006602BF" w:rsidP="00A03AFD">
          <w:pPr>
            <w:autoSpaceDE w:val="0"/>
            <w:autoSpaceDN w:val="0"/>
            <w:adjustRightInd w:val="0"/>
            <w:spacing w:after="0" w:line="240" w:lineRule="auto"/>
            <w:jc w:val="both"/>
            <w:rPr>
              <w:rFonts w:ascii="Arial" w:eastAsia="Times New Roman" w:hAnsi="Arial" w:cs="Arial"/>
              <w:sz w:val="24"/>
              <w:szCs w:val="24"/>
              <w:lang w:val="ro-RO"/>
            </w:rPr>
          </w:pPr>
        </w:p>
      </w:sdtContent>
    </w:sdt>
    <w:p w:rsidR="00A03AFD" w:rsidRPr="00FE6A36" w:rsidRDefault="00FD5F33" w:rsidP="00A03AFD">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dtPr>
      <w:sdtEndPr/>
      <w:sdtContent>
        <w:p w:rsidR="00817B2F" w:rsidRDefault="00021378" w:rsidP="00A03AFD">
          <w:pPr>
            <w:spacing w:after="0"/>
            <w:ind w:firstLine="360"/>
            <w:rPr>
              <w:rFonts w:ascii="Arial" w:hAnsi="Arial" w:cs="Arial"/>
              <w:lang w:val="ro-RO"/>
            </w:rPr>
          </w:pPr>
          <w:r>
            <w:rPr>
              <w:rFonts w:ascii="Arial" w:hAnsi="Arial" w:cs="Arial"/>
              <w:lang w:val="ro-RO"/>
            </w:rPr>
            <w:t xml:space="preserve">Nu este cazul. </w:t>
          </w:r>
        </w:p>
        <w:p w:rsidR="00A03AFD" w:rsidRPr="00FC5AAA" w:rsidRDefault="006602BF" w:rsidP="00A03AFD">
          <w:pPr>
            <w:spacing w:after="0"/>
            <w:ind w:firstLine="360"/>
            <w:rPr>
              <w:rFonts w:ascii="Arial" w:hAnsi="Arial" w:cs="Arial"/>
              <w:lang w:val="ro-RO"/>
            </w:rPr>
          </w:pPr>
        </w:p>
      </w:sdtContent>
    </w:sdt>
    <w:p w:rsidR="00A03AFD" w:rsidRDefault="00FD5F33" w:rsidP="00A03AFD">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dtPr>
      <w:sdtEndPr/>
      <w:sdtContent>
        <w:p w:rsidR="00A03AFD" w:rsidRPr="00FC5AAA" w:rsidRDefault="00021378" w:rsidP="00A03AFD">
          <w:pPr>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Coșuri"/>
        <w:tag w:val="CosuriModel"/>
        <w:id w:val="-1601168480"/>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390"/>
            <w:gridCol w:w="695"/>
            <w:gridCol w:w="695"/>
            <w:gridCol w:w="695"/>
            <w:gridCol w:w="2085"/>
            <w:gridCol w:w="1390"/>
            <w:gridCol w:w="625"/>
            <w:gridCol w:w="869"/>
            <w:gridCol w:w="869"/>
          </w:tblGrid>
          <w:tr w:rsidR="00A03AFD" w:rsidRPr="000768B9" w:rsidTr="00A03AFD">
            <w:trPr>
              <w:cantSplit/>
              <w:trHeight w:val="1134"/>
            </w:trPr>
            <w:tc>
              <w:tcPr>
                <w:tcW w:w="695" w:type="dxa"/>
                <w:shd w:val="clear" w:color="auto" w:fill="C0C0C0"/>
              </w:tcPr>
              <w:p w:rsidR="00A03AFD" w:rsidRPr="000768B9" w:rsidRDefault="00FD5F33" w:rsidP="00A03AFD">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A03AFD" w:rsidRPr="000768B9" w:rsidRDefault="00FD5F33" w:rsidP="00A03AFD">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A03AFD" w:rsidRPr="000768B9" w:rsidRDefault="00FD5F33" w:rsidP="00A03AFD">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A03AFD" w:rsidRPr="000768B9" w:rsidRDefault="00FD5F33" w:rsidP="00A03AFD">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A03AFD" w:rsidRPr="000768B9" w:rsidRDefault="00FD5F33" w:rsidP="00A03AFD">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A03AFD" w:rsidRPr="000768B9" w:rsidRDefault="00FD5F33" w:rsidP="00A03AFD">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A03AFD" w:rsidRPr="000768B9" w:rsidRDefault="00FD5F33" w:rsidP="00A03AFD">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A03AFD" w:rsidRPr="000768B9" w:rsidRDefault="00FD5F33" w:rsidP="00A03AFD">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A03AFD" w:rsidRPr="000768B9" w:rsidRDefault="00FD5F33" w:rsidP="00A03AFD">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A03AFD" w:rsidRPr="000768B9" w:rsidRDefault="00FD5F33" w:rsidP="00A03AFD">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A03AFD" w:rsidRPr="000768B9" w:rsidTr="00A03AFD">
            <w:tc>
              <w:tcPr>
                <w:tcW w:w="695" w:type="dxa"/>
                <w:shd w:val="clear" w:color="auto" w:fill="auto"/>
              </w:tcPr>
              <w:p w:rsidR="00A03AFD" w:rsidRPr="000768B9" w:rsidRDefault="00A03AFD" w:rsidP="00A03AFD">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A03AFD" w:rsidRPr="000768B9" w:rsidRDefault="00A03AFD" w:rsidP="00A03AFD">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A03AFD" w:rsidRPr="000768B9" w:rsidRDefault="00A03AFD" w:rsidP="00A03AFD">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A03AFD" w:rsidRPr="000768B9" w:rsidRDefault="00A03AFD" w:rsidP="00A03AFD">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A03AFD" w:rsidRPr="000768B9" w:rsidRDefault="00A03AFD" w:rsidP="00A03AFD">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A03AFD" w:rsidRPr="000768B9" w:rsidRDefault="00A03AFD" w:rsidP="00A03AFD">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A03AFD" w:rsidRPr="000768B9" w:rsidRDefault="00A03AFD" w:rsidP="00A03AFD">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A03AFD" w:rsidRPr="000768B9" w:rsidRDefault="00A03AFD" w:rsidP="00A03AFD">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A03AFD" w:rsidRPr="000768B9" w:rsidRDefault="00A03AFD" w:rsidP="00A03AFD">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A03AFD" w:rsidRPr="000768B9" w:rsidRDefault="00A03AFD" w:rsidP="00A03AFD">
                <w:pPr>
                  <w:spacing w:before="40" w:after="0" w:line="360" w:lineRule="auto"/>
                  <w:jc w:val="center"/>
                  <w:rPr>
                    <w:rFonts w:ascii="Arial" w:eastAsia="Times New Roman" w:hAnsi="Arial" w:cs="Arial"/>
                    <w:sz w:val="20"/>
                    <w:szCs w:val="24"/>
                    <w:lang w:val="ro-RO"/>
                  </w:rPr>
                </w:pPr>
              </w:p>
            </w:tc>
          </w:tr>
        </w:tbl>
        <w:p w:rsidR="00A03AFD" w:rsidRDefault="006602BF" w:rsidP="00A03AFD">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howingPlcHdr/>
      </w:sdtPr>
      <w:sdtEndPr/>
      <w:sdtContent>
        <w:p w:rsidR="00A03AFD" w:rsidRDefault="00FD5F33" w:rsidP="00A03AFD">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A03AFD" w:rsidRDefault="00FD5F33" w:rsidP="00A03AFD">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dtPr>
      <w:sdtEndPr/>
      <w:sdtContent>
        <w:p w:rsidR="00A03AFD" w:rsidRPr="00FC5AAA" w:rsidRDefault="00021378" w:rsidP="00A03AFD">
          <w:pPr>
            <w:spacing w:after="0"/>
            <w:ind w:left="720"/>
            <w:rPr>
              <w:rFonts w:ascii="Arial" w:hAnsi="Arial" w:cs="Arial"/>
              <w:lang w:val="ro-RO"/>
            </w:rPr>
          </w:pPr>
          <w:r>
            <w:rPr>
              <w:rFonts w:ascii="Arial" w:hAnsi="Arial" w:cs="Arial"/>
              <w:lang w:val="ro-RO"/>
            </w:rPr>
            <w:t>Nu este cazul.</w:t>
          </w:r>
        </w:p>
      </w:sdtContent>
    </w:sdt>
    <w:sdt>
      <w:sdtPr>
        <w:rPr>
          <w:rFonts w:ascii="Arial" w:eastAsia="Times New Roman" w:hAnsi="Arial" w:cs="Arial"/>
          <w:b/>
          <w:color w:val="808080"/>
          <w:sz w:val="24"/>
          <w:szCs w:val="24"/>
          <w:lang w:val="ro-RO"/>
        </w:rPr>
        <w:alias w:val="Alte surse de poluare"/>
        <w:tag w:val="AlteSurseModel"/>
        <w:id w:val="-1313323257"/>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3335"/>
          </w:tblGrid>
          <w:tr w:rsidR="00A03AFD" w:rsidRPr="000768B9" w:rsidTr="00A03AFD">
            <w:tc>
              <w:tcPr>
                <w:tcW w:w="6671" w:type="dxa"/>
                <w:shd w:val="clear" w:color="auto" w:fill="C0C0C0"/>
              </w:tcPr>
              <w:p w:rsidR="00A03AFD" w:rsidRPr="000768B9" w:rsidRDefault="00FD5F33" w:rsidP="00A03AFD">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A03AFD" w:rsidRPr="000768B9" w:rsidRDefault="00FD5F33" w:rsidP="00A03AFD">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A03AFD" w:rsidRPr="000768B9" w:rsidTr="00A03AFD">
            <w:tc>
              <w:tcPr>
                <w:tcW w:w="6671" w:type="dxa"/>
                <w:shd w:val="clear" w:color="auto" w:fill="auto"/>
              </w:tcPr>
              <w:p w:rsidR="00A03AFD" w:rsidRPr="000768B9" w:rsidRDefault="00A03AFD" w:rsidP="00A03AFD">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A03AFD" w:rsidRPr="000768B9" w:rsidRDefault="00A03AFD" w:rsidP="00A03AFD">
                <w:pPr>
                  <w:widowControl w:val="0"/>
                  <w:suppressAutoHyphens/>
                  <w:spacing w:before="40" w:after="0" w:line="360" w:lineRule="auto"/>
                  <w:jc w:val="center"/>
                  <w:rPr>
                    <w:rFonts w:ascii="Arial" w:eastAsia="Times New Roman" w:hAnsi="Arial" w:cs="Arial"/>
                    <w:sz w:val="20"/>
                    <w:szCs w:val="24"/>
                    <w:lang w:val="ro-RO"/>
                  </w:rPr>
                </w:pPr>
              </w:p>
            </w:tc>
          </w:tr>
        </w:tbl>
        <w:p w:rsidR="00A03AFD" w:rsidRDefault="006602BF" w:rsidP="00A03AFD">
          <w:pPr>
            <w:widowControl w:val="0"/>
            <w:tabs>
              <w:tab w:val="left" w:pos="0"/>
            </w:tabs>
            <w:suppressAutoHyphens/>
            <w:spacing w:after="0" w:line="240" w:lineRule="auto"/>
            <w:ind w:left="748"/>
            <w:jc w:val="both"/>
            <w:rPr>
              <w:rFonts w:ascii="Arial" w:eastAsia="Times New Roman" w:hAnsi="Arial" w:cs="Arial"/>
              <w:b/>
              <w:sz w:val="24"/>
              <w:szCs w:val="24"/>
              <w:lang w:val="ro-RO"/>
            </w:rPr>
          </w:pPr>
        </w:p>
      </w:sdtContent>
    </w:sdt>
    <w:sdt>
      <w:sdtPr>
        <w:rPr>
          <w:rFonts w:ascii="Arial" w:hAnsi="Arial" w:cs="Arial"/>
          <w:sz w:val="24"/>
          <w:szCs w:val="24"/>
          <w:lang w:val="ro-RO"/>
        </w:rPr>
        <w:alias w:val="Câmp editabil text"/>
        <w:tag w:val="CampEditabil"/>
        <w:id w:val="1266269584"/>
        <w:placeholder>
          <w:docPart w:val="8D872E3165824DE691EC7694B92755C8"/>
        </w:placeholder>
        <w:showingPlcHdr/>
      </w:sdtPr>
      <w:sdtEndPr/>
      <w:sdtContent>
        <w:p w:rsidR="00A03AFD" w:rsidRPr="00FC5AAA" w:rsidRDefault="00FD5F33" w:rsidP="00A03AFD">
          <w:pPr>
            <w:spacing w:after="0"/>
            <w:rPr>
              <w:rFonts w:ascii="Arial" w:hAnsi="Arial" w:cs="Arial"/>
              <w:sz w:val="24"/>
              <w:szCs w:val="24"/>
              <w:lang w:val="ro-RO"/>
            </w:rPr>
          </w:pPr>
          <w:r w:rsidRPr="00FC5AAA">
            <w:rPr>
              <w:rStyle w:val="PlaceholderText"/>
              <w:rFonts w:ascii="Arial" w:hAnsi="Arial" w:cs="Arial"/>
            </w:rPr>
            <w:t>....</w:t>
          </w:r>
        </w:p>
      </w:sdtContent>
    </w:sdt>
    <w:p w:rsidR="00A03AFD" w:rsidRDefault="00FD5F33" w:rsidP="00A03AFD">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dtPr>
      <w:sdtEndPr/>
      <w:sdtContent>
        <w:p w:rsidR="00A03AFD" w:rsidRPr="00FC5AAA" w:rsidRDefault="00021378" w:rsidP="00A03AFD">
          <w:pPr>
            <w:autoSpaceDE w:val="0"/>
            <w:autoSpaceDN w:val="0"/>
            <w:adjustRightInd w:val="0"/>
            <w:spacing w:after="0" w:line="240" w:lineRule="auto"/>
            <w:ind w:left="720"/>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sdtContent>
    </w:sdt>
    <w:p w:rsidR="00A03AFD" w:rsidRDefault="00FD5F33" w:rsidP="00A03AFD">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howingPlcHdr/>
      </w:sdtPr>
      <w:sdtEndPr/>
      <w:sdtContent>
        <w:p w:rsidR="00A03AFD" w:rsidRPr="00F72643" w:rsidRDefault="00FD5F33" w:rsidP="00A03AFD">
          <w:pPr>
            <w:autoSpaceDE w:val="0"/>
            <w:autoSpaceDN w:val="0"/>
            <w:adjustRightInd w:val="0"/>
            <w:spacing w:after="0" w:line="240" w:lineRule="auto"/>
            <w:ind w:left="720"/>
            <w:jc w:val="both"/>
            <w:rPr>
              <w:rFonts w:ascii="Arial" w:eastAsia="Times New Roman" w:hAnsi="Arial" w:cs="Arial"/>
              <w:sz w:val="24"/>
              <w:szCs w:val="24"/>
              <w:lang w:val="ro-RO"/>
            </w:rPr>
          </w:pPr>
          <w:r w:rsidRPr="00F72643">
            <w:rPr>
              <w:rStyle w:val="PlaceholderText"/>
              <w:rFonts w:ascii="Arial" w:hAnsi="Arial" w:cs="Arial"/>
            </w:rPr>
            <w:t>....</w:t>
          </w:r>
        </w:p>
      </w:sdtContent>
    </w:sdt>
    <w:sdt>
      <w:sdtPr>
        <w:rPr>
          <w:rFonts w:ascii="Arial" w:eastAsia="Times New Roman" w:hAnsi="Arial" w:cs="Arial"/>
          <w:color w:val="808080"/>
          <w:sz w:val="24"/>
          <w:szCs w:val="24"/>
          <w:lang w:val="ro-RO"/>
        </w:rPr>
        <w:alias w:val="Pretratare ape"/>
        <w:tag w:val="PretratareApeModel"/>
        <w:id w:val="1155572352"/>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A03AFD" w:rsidRPr="00E74820" w:rsidTr="00A03AFD">
            <w:tc>
              <w:tcPr>
                <w:tcW w:w="5266" w:type="dxa"/>
                <w:shd w:val="clear" w:color="auto" w:fill="C0C0C0"/>
                <w:vAlign w:val="center"/>
              </w:tcPr>
              <w:p w:rsidR="00A03AFD" w:rsidRPr="00E74820" w:rsidRDefault="00FD5F33" w:rsidP="00A03AFD">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A03AFD" w:rsidRPr="00E74820" w:rsidRDefault="00FD5F33" w:rsidP="00A03AFD">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A03AFD" w:rsidRPr="00E74820" w:rsidTr="00A03AFD">
            <w:tc>
              <w:tcPr>
                <w:tcW w:w="5266" w:type="dxa"/>
                <w:shd w:val="clear" w:color="auto" w:fill="auto"/>
              </w:tcPr>
              <w:p w:rsidR="00A03AFD" w:rsidRPr="00E74820" w:rsidRDefault="00A03AFD" w:rsidP="00A03AFD">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A03AFD" w:rsidRPr="00E74820" w:rsidRDefault="00A03AFD" w:rsidP="00A03AFD">
                <w:pPr>
                  <w:spacing w:before="40" w:after="0" w:line="360" w:lineRule="auto"/>
                  <w:jc w:val="center"/>
                  <w:rPr>
                    <w:rFonts w:ascii="Arial" w:eastAsia="Times New Roman" w:hAnsi="Arial" w:cs="Arial"/>
                    <w:sz w:val="20"/>
                    <w:szCs w:val="24"/>
                    <w:lang w:val="ro-RO"/>
                  </w:rPr>
                </w:pPr>
              </w:p>
            </w:tc>
          </w:tr>
        </w:tbl>
        <w:p w:rsidR="00A03AFD" w:rsidRPr="00F97095" w:rsidRDefault="006602BF" w:rsidP="00A03AFD">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dtPr>
      <w:sdtEndPr/>
      <w:sdtContent>
        <w:p w:rsidR="00A03AFD" w:rsidRPr="00F97095" w:rsidRDefault="00021378" w:rsidP="00A03AFD">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A03AFD" w:rsidRPr="00F97095" w:rsidRDefault="00FD5F33" w:rsidP="00A03AFD">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dtPr>
      <w:sdtEndPr/>
      <w:sdtContent>
        <w:p w:rsidR="00A03AFD" w:rsidRPr="00B82BD7" w:rsidRDefault="00021378" w:rsidP="00A03AFD">
          <w:pPr>
            <w:spacing w:after="0"/>
            <w:ind w:firstLine="720"/>
            <w:rPr>
              <w:rFonts w:ascii="Arial" w:hAnsi="Arial" w:cs="Arial"/>
              <w:lang w:val="ro-RO"/>
            </w:rPr>
          </w:pPr>
          <w:r>
            <w:rPr>
              <w:rFonts w:ascii="Arial" w:hAnsi="Arial" w:cs="Arial"/>
              <w:lang w:val="ro-RO"/>
            </w:rPr>
            <w:t xml:space="preserve">Nu este cazul. </w:t>
          </w:r>
        </w:p>
      </w:sdtContent>
    </w:sdt>
    <w:sdt>
      <w:sdtPr>
        <w:rPr>
          <w:rFonts w:ascii="Arial" w:eastAsia="Times New Roman" w:hAnsi="Arial" w:cs="Arial"/>
          <w:color w:val="808080"/>
          <w:sz w:val="24"/>
          <w:szCs w:val="24"/>
          <w:lang w:val="ro-RO"/>
        </w:rPr>
        <w:alias w:val="Tratare ape"/>
        <w:tag w:val="TratareApeModel"/>
        <w:id w:val="2023506274"/>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A03AFD" w:rsidRPr="00E74820" w:rsidTr="00A03AFD">
            <w:tc>
              <w:tcPr>
                <w:tcW w:w="5266" w:type="dxa"/>
                <w:shd w:val="clear" w:color="auto" w:fill="C0C0C0"/>
                <w:vAlign w:val="center"/>
              </w:tcPr>
              <w:p w:rsidR="00A03AFD" w:rsidRPr="00E74820" w:rsidRDefault="00FD5F33" w:rsidP="00A03AFD">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A03AFD" w:rsidRPr="00E74820" w:rsidRDefault="00FD5F33" w:rsidP="00A03AFD">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A03AFD" w:rsidRPr="00E74820" w:rsidTr="00A03AFD">
            <w:tc>
              <w:tcPr>
                <w:tcW w:w="5266" w:type="dxa"/>
                <w:shd w:val="clear" w:color="auto" w:fill="auto"/>
              </w:tcPr>
              <w:p w:rsidR="00A03AFD" w:rsidRPr="00E74820" w:rsidRDefault="00A03AFD" w:rsidP="00A03AFD">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A03AFD" w:rsidRPr="00E74820" w:rsidRDefault="00A03AFD" w:rsidP="00A03AFD">
                <w:pPr>
                  <w:spacing w:before="40" w:after="0" w:line="360" w:lineRule="auto"/>
                  <w:jc w:val="center"/>
                  <w:rPr>
                    <w:rFonts w:ascii="Arial" w:eastAsia="Times New Roman" w:hAnsi="Arial" w:cs="Arial"/>
                    <w:sz w:val="20"/>
                    <w:szCs w:val="24"/>
                    <w:lang w:val="ro-RO"/>
                  </w:rPr>
                </w:pPr>
              </w:p>
            </w:tc>
          </w:tr>
        </w:tbl>
        <w:p w:rsidR="00A03AFD" w:rsidRPr="00F97095" w:rsidRDefault="006602BF" w:rsidP="00A03AFD">
          <w:pPr>
            <w:spacing w:after="0" w:line="240" w:lineRule="auto"/>
            <w:jc w:val="both"/>
            <w:rPr>
              <w:rFonts w:ascii="Arial" w:eastAsia="Times New Roman" w:hAnsi="Arial" w:cs="Arial"/>
              <w:sz w:val="24"/>
              <w:szCs w:val="24"/>
              <w:lang w:val="ro-RO"/>
            </w:rPr>
          </w:pPr>
        </w:p>
      </w:sdtContent>
    </w:sdt>
    <w:sdt>
      <w:sdtPr>
        <w:rPr>
          <w:rFonts w:ascii="Arial" w:hAnsi="Arial" w:cs="Arial"/>
          <w:sz w:val="24"/>
          <w:szCs w:val="24"/>
          <w:lang w:val="ro-RO"/>
        </w:rPr>
        <w:alias w:val="Câmp editabil text"/>
        <w:tag w:val="CampEditabil"/>
        <w:id w:val="-1312556272"/>
        <w:placeholder>
          <w:docPart w:val="B6622CAFE4BD49ADB010009F681DBA57"/>
        </w:placeholder>
        <w:showingPlcHdr/>
      </w:sdtPr>
      <w:sdtEndPr/>
      <w:sdtContent>
        <w:p w:rsidR="00A03AFD" w:rsidRPr="00BD4EA0" w:rsidRDefault="00FD5F33" w:rsidP="00A03AFD">
          <w:pPr>
            <w:spacing w:after="0"/>
            <w:rPr>
              <w:rFonts w:ascii="Arial" w:hAnsi="Arial" w:cs="Arial"/>
              <w:sz w:val="24"/>
              <w:szCs w:val="24"/>
              <w:lang w:val="ro-RO"/>
            </w:rPr>
          </w:pPr>
          <w:r w:rsidRPr="00BD4EA0">
            <w:rPr>
              <w:rStyle w:val="PlaceholderText"/>
              <w:rFonts w:ascii="Arial" w:hAnsi="Arial" w:cs="Arial"/>
            </w:rPr>
            <w:t>....</w:t>
          </w:r>
        </w:p>
      </w:sdtContent>
    </w:sdt>
    <w:p w:rsidR="00A03AFD" w:rsidRDefault="00FD5F33" w:rsidP="00A03AFD">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3C3DB7411D194464BD7F69B7AFCF9098"/>
        </w:placeholder>
      </w:sdtPr>
      <w:sdtEndPr/>
      <w:sdtContent>
        <w:p w:rsidR="00817B2F" w:rsidRDefault="00021378" w:rsidP="00A03AFD">
          <w:pPr>
            <w:spacing w:after="0"/>
            <w:ind w:firstLine="720"/>
            <w:rPr>
              <w:rFonts w:ascii="Arial" w:hAnsi="Arial" w:cs="Arial"/>
              <w:lang w:val="ro-RO"/>
            </w:rPr>
          </w:pPr>
          <w:r>
            <w:rPr>
              <w:rFonts w:ascii="Arial" w:hAnsi="Arial" w:cs="Arial"/>
              <w:lang w:val="ro-RO"/>
            </w:rPr>
            <w:t xml:space="preserve">Nu este cazul. </w:t>
          </w:r>
        </w:p>
        <w:p w:rsidR="00A03AFD" w:rsidRPr="00B82BD7" w:rsidRDefault="006602BF" w:rsidP="00A03AFD">
          <w:pPr>
            <w:spacing w:after="0"/>
            <w:ind w:firstLine="720"/>
            <w:rPr>
              <w:rFonts w:ascii="Arial" w:hAnsi="Arial" w:cs="Arial"/>
              <w:lang w:val="ro-RO"/>
            </w:rPr>
          </w:pPr>
        </w:p>
      </w:sdtContent>
    </w:sdt>
    <w:p w:rsidR="00A03AFD" w:rsidRDefault="00FD5F33" w:rsidP="00A03AFD">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dtPr>
      <w:sdtEndPr/>
      <w:sdtContent>
        <w:p w:rsidR="00817B2F" w:rsidRDefault="00021378" w:rsidP="00A97F15">
          <w:pPr>
            <w:spacing w:after="0"/>
            <w:ind w:left="720"/>
            <w:rPr>
              <w:rFonts w:ascii="Arial" w:hAnsi="Arial" w:cs="Arial"/>
              <w:lang w:val="ro-RO"/>
            </w:rPr>
          </w:pPr>
          <w:r>
            <w:rPr>
              <w:rFonts w:ascii="Arial" w:hAnsi="Arial" w:cs="Arial"/>
              <w:lang w:val="ro-RO"/>
            </w:rPr>
            <w:t xml:space="preserve">Nu </w:t>
          </w:r>
          <w:r w:rsidR="00A97F15">
            <w:rPr>
              <w:rFonts w:ascii="Arial" w:hAnsi="Arial" w:cs="Arial"/>
              <w:lang w:val="ro-RO"/>
            </w:rPr>
            <w:t>este cazul.</w:t>
          </w:r>
        </w:p>
        <w:p w:rsidR="00A03AFD" w:rsidRPr="00BD4EA0" w:rsidRDefault="006602BF" w:rsidP="00A97F15">
          <w:pPr>
            <w:spacing w:after="0"/>
            <w:ind w:left="720"/>
            <w:rPr>
              <w:rFonts w:ascii="Arial" w:hAnsi="Arial" w:cs="Arial"/>
              <w:lang w:val="ro-RO"/>
            </w:rPr>
          </w:pPr>
        </w:p>
      </w:sdtContent>
    </w:sdt>
    <w:p w:rsidR="00A03AFD" w:rsidRPr="00FE6A36" w:rsidRDefault="00FD5F33" w:rsidP="00A03AFD">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sz w:val="24"/>
          <w:szCs w:val="24"/>
          <w:lang w:val="ro-RO"/>
        </w:rPr>
        <w:alias w:val="Câmp editabil text"/>
        <w:tag w:val="CampEditabil"/>
        <w:id w:val="-415867160"/>
        <w:placeholder>
          <w:docPart w:val="BA0C4486A7AF42509B11CB432C9F6EE8"/>
        </w:placeholder>
      </w:sdtPr>
      <w:sdtEndPr/>
      <w:sdtContent>
        <w:p w:rsidR="00817B2F" w:rsidRDefault="00E348B8" w:rsidP="00E348B8">
          <w:pPr>
            <w:spacing w:after="0"/>
            <w:rPr>
              <w:rFonts w:ascii="Arial" w:hAnsi="Arial" w:cs="Arial"/>
              <w:sz w:val="24"/>
              <w:szCs w:val="24"/>
              <w:lang w:val="ro-RO"/>
            </w:rPr>
          </w:pPr>
          <w:r w:rsidRPr="00A97F15">
            <w:rPr>
              <w:rFonts w:ascii="Arial" w:hAnsi="Arial" w:cs="Arial"/>
              <w:sz w:val="24"/>
              <w:szCs w:val="24"/>
              <w:lang w:val="ro-RO"/>
            </w:rPr>
            <w:t>- spatiu pentru parcare</w:t>
          </w:r>
          <w:r w:rsidR="00A97F15" w:rsidRPr="00A97F15">
            <w:rPr>
              <w:rFonts w:ascii="Arial" w:hAnsi="Arial" w:cs="Arial"/>
              <w:sz w:val="24"/>
              <w:szCs w:val="24"/>
              <w:lang w:val="ro-RO"/>
            </w:rPr>
            <w:t>a utilajului si ecjipamentelor.</w:t>
          </w:r>
        </w:p>
        <w:p w:rsidR="00A03AFD" w:rsidRPr="00A97F15" w:rsidRDefault="006602BF" w:rsidP="00E348B8">
          <w:pPr>
            <w:spacing w:after="0"/>
            <w:rPr>
              <w:rFonts w:ascii="Arial" w:hAnsi="Arial" w:cs="Arial"/>
              <w:sz w:val="24"/>
              <w:szCs w:val="24"/>
              <w:lang w:val="ro-RO"/>
            </w:rPr>
          </w:pPr>
        </w:p>
      </w:sdtContent>
    </w:sdt>
    <w:p w:rsidR="00A03AFD" w:rsidRPr="00FE6A36" w:rsidRDefault="00FD5F33" w:rsidP="00A03AFD">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dtPr>
      <w:sdtEndPr/>
      <w:sdtContent>
        <w:p w:rsidR="00817B2F" w:rsidRDefault="00E348B8" w:rsidP="00AC698D">
          <w:pPr>
            <w:spacing w:after="0"/>
            <w:ind w:firstLine="360"/>
            <w:rPr>
              <w:rFonts w:ascii="Arial" w:hAnsi="Arial" w:cs="Arial"/>
              <w:sz w:val="24"/>
              <w:szCs w:val="24"/>
              <w:lang w:val="ro-RO"/>
            </w:rPr>
          </w:pPr>
          <w:r w:rsidRPr="00334BAE">
            <w:rPr>
              <w:rFonts w:ascii="Arial" w:hAnsi="Arial" w:cs="Arial"/>
              <w:sz w:val="24"/>
              <w:szCs w:val="24"/>
              <w:lang w:val="ro-RO"/>
            </w:rPr>
            <w:t>În timpul desfășurării activităților la punctul de lucru, se vor asigura mijloacele adecvate de limitare a nocivităților, astfel încât să se încadreze în norm</w:t>
          </w:r>
          <w:r w:rsidR="00AC698D">
            <w:rPr>
              <w:rFonts w:ascii="Arial" w:hAnsi="Arial" w:cs="Arial"/>
              <w:sz w:val="24"/>
              <w:szCs w:val="24"/>
              <w:lang w:val="ro-RO"/>
            </w:rPr>
            <w:t>ele din standardele în vigoare.</w:t>
          </w:r>
        </w:p>
        <w:p w:rsidR="00A03AFD" w:rsidRPr="00AC698D" w:rsidRDefault="006602BF" w:rsidP="00AC698D">
          <w:pPr>
            <w:spacing w:after="0"/>
            <w:ind w:firstLine="360"/>
            <w:rPr>
              <w:rFonts w:ascii="Arial" w:hAnsi="Arial" w:cs="Arial"/>
              <w:sz w:val="24"/>
              <w:szCs w:val="24"/>
              <w:lang w:val="ro-RO"/>
            </w:rPr>
          </w:pPr>
        </w:p>
      </w:sdtContent>
    </w:sdt>
    <w:p w:rsidR="00A03AFD" w:rsidRPr="00F72643" w:rsidRDefault="00FD5F33" w:rsidP="00A03AFD">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dtPr>
      <w:sdtEndPr/>
      <w:sdtContent>
        <w:p w:rsidR="00A03AFD" w:rsidRPr="00F72643" w:rsidRDefault="00E348B8" w:rsidP="00A03AFD">
          <w:pPr>
            <w:pStyle w:val="NoSpacing"/>
            <w:ind w:firstLine="72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A03AFD" w:rsidRPr="000768B9" w:rsidTr="00A03AFD">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A03AFD" w:rsidRPr="000768B9" w:rsidTr="00A03AFD">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r>
        </w:tbl>
        <w:p w:rsidR="00A03AFD" w:rsidRDefault="006602BF" w:rsidP="00A03AFD">
          <w:pPr>
            <w:pStyle w:val="NoSpacing"/>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EndPr/>
      <w:sdtContent>
        <w:p w:rsidR="00A03AFD" w:rsidRPr="00513C71" w:rsidRDefault="00FD5F33" w:rsidP="00A03AFD">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A03AFD" w:rsidRPr="00513C71" w:rsidRDefault="00FD5F33" w:rsidP="00A03AFD">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lastRenderedPageBreak/>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A03AFD" w:rsidRPr="00513C71" w:rsidRDefault="00FD5F33" w:rsidP="00A03AFD">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A03AFD" w:rsidRDefault="00FD5F33" w:rsidP="00A03AFD">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A03AFD" w:rsidRDefault="006602BF" w:rsidP="00A03AFD">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7075D5E1C8614F9EA071E0A59F864D21"/>
        </w:placeholder>
      </w:sdtPr>
      <w:sdtEndPr/>
      <w:sdtContent>
        <w:p w:rsidR="00A03AFD" w:rsidRDefault="00FD5F33" w:rsidP="00A03AFD">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EndPr/>
            <w:sdtContent>
              <w:r>
                <w:rPr>
                  <w:rFonts w:ascii="Arial" w:hAnsi="Arial" w:cs="Arial"/>
                  <w:b/>
                  <w:sz w:val="24"/>
                  <w:szCs w:val="24"/>
                </w:rPr>
                <w:t>tehnologică evacuată</w:t>
              </w:r>
            </w:sdtContent>
          </w:sdt>
        </w:p>
        <w:p w:rsidR="00A03AFD" w:rsidRDefault="00A03AFD" w:rsidP="00A03AFD">
          <w:pPr>
            <w:pStyle w:val="NoSpacing"/>
            <w:ind w:firstLine="720"/>
            <w:rPr>
              <w:rFonts w:ascii="Arial" w:hAnsi="Arial" w:cs="Arial"/>
              <w:sz w:val="24"/>
              <w:szCs w:val="24"/>
            </w:rPr>
          </w:pPr>
        </w:p>
        <w:p w:rsidR="00A03AFD" w:rsidRDefault="00E348B8" w:rsidP="00A03AFD">
          <w:pPr>
            <w:pStyle w:val="NoSpacing"/>
            <w:ind w:firstLine="720"/>
            <w:rPr>
              <w:rFonts w:ascii="Arial" w:eastAsiaTheme="minorHAnsi" w:hAnsi="Arial" w:cs="Arial"/>
              <w:sz w:val="24"/>
              <w:szCs w:val="24"/>
              <w:lang w:eastAsia="en-US"/>
            </w:rPr>
          </w:pPr>
          <w:r>
            <w:rPr>
              <w:rFonts w:ascii="Arial" w:eastAsiaTheme="minorHAnsi" w:hAnsi="Arial" w:cs="Arial"/>
              <w:sz w:val="24"/>
              <w:szCs w:val="24"/>
              <w:lang w:eastAsia="en-US"/>
            </w:rPr>
            <w:t>Nu este cazul.</w:t>
          </w:r>
        </w:p>
      </w:sdtContent>
    </w:sdt>
    <w:p w:rsidR="00A03AFD" w:rsidRDefault="00A03AFD" w:rsidP="00A03AFD">
      <w:pPr>
        <w:pStyle w:val="NoSpacing"/>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9"/>
            <w:gridCol w:w="2779"/>
            <w:gridCol w:w="1390"/>
            <w:gridCol w:w="1390"/>
            <w:gridCol w:w="1668"/>
          </w:tblGrid>
          <w:tr w:rsidR="00A03AFD" w:rsidRPr="000768B9" w:rsidTr="00A03AFD">
            <w:tc>
              <w:tcPr>
                <w:tcW w:w="2779"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A03AFD" w:rsidRPr="000768B9" w:rsidTr="00A03AFD">
            <w:tc>
              <w:tcPr>
                <w:tcW w:w="2779"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2779"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390"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390"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r>
        </w:tbl>
        <w:p w:rsidR="00A03AFD" w:rsidRDefault="006602BF" w:rsidP="00A03AFD">
          <w:pPr>
            <w:pStyle w:val="NoSpacing"/>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EndPr/>
      <w:sdtContent>
        <w:p w:rsidR="00A03AFD" w:rsidRDefault="00FD5F33" w:rsidP="00A03AFD">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p>
        <w:p w:rsidR="00A03AFD" w:rsidRDefault="00E348B8" w:rsidP="00A03AFD">
          <w:pPr>
            <w:pStyle w:val="NoSpacing"/>
            <w:ind w:firstLine="720"/>
            <w:rPr>
              <w:rFonts w:ascii="Arial" w:hAnsi="Arial" w:cs="Arial"/>
              <w:sz w:val="24"/>
              <w:szCs w:val="24"/>
            </w:rPr>
          </w:pPr>
          <w:r>
            <w:rPr>
              <w:rFonts w:ascii="Arial" w:hAnsi="Arial" w:cs="Arial"/>
              <w:sz w:val="24"/>
              <w:szCs w:val="24"/>
            </w:rPr>
            <w:t xml:space="preserve">Nu este cazul. </w:t>
          </w:r>
        </w:p>
      </w:sdtContent>
    </w:sdt>
    <w:sdt>
      <w:sdtPr>
        <w:rPr>
          <w:rFonts w:ascii="Arial" w:hAnsi="Arial" w:cs="Arial"/>
          <w:sz w:val="24"/>
          <w:szCs w:val="24"/>
        </w:rPr>
        <w:alias w:val="Concentrații maxime admise pentru apa subterană"/>
        <w:tag w:val="ConcentratieMaximaApaSubteranaModel"/>
        <w:id w:val="-1835445605"/>
        <w:lock w:val="sdtContentLocked"/>
        <w:placeholder>
          <w:docPart w:val="DefaultPlaceholder_1081868574"/>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1924"/>
            <w:gridCol w:w="1924"/>
            <w:gridCol w:w="2309"/>
          </w:tblGrid>
          <w:tr w:rsidR="00A03AFD" w:rsidRPr="0019563E" w:rsidTr="00A03AFD">
            <w:tc>
              <w:tcPr>
                <w:tcW w:w="3848" w:type="dxa"/>
                <w:shd w:val="clear" w:color="auto" w:fill="C0C0C0"/>
                <w:vAlign w:val="center"/>
              </w:tcPr>
              <w:p w:rsidR="00A03AFD" w:rsidRPr="0019563E" w:rsidRDefault="00FD5F33" w:rsidP="00A03AFD">
                <w:pPr>
                  <w:pStyle w:val="NoSpacing"/>
                  <w:spacing w:before="40"/>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A03AFD" w:rsidRPr="0019563E" w:rsidRDefault="00FD5F33" w:rsidP="00A03AFD">
                <w:pPr>
                  <w:pStyle w:val="NoSpacing"/>
                  <w:spacing w:before="40"/>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A03AFD" w:rsidRPr="0019563E" w:rsidRDefault="00FD5F33" w:rsidP="00A03AFD">
                <w:pPr>
                  <w:pStyle w:val="NoSpacing"/>
                  <w:spacing w:before="40"/>
                  <w:jc w:val="center"/>
                  <w:rPr>
                    <w:rFonts w:ascii="Arial" w:hAnsi="Arial" w:cs="Arial"/>
                    <w:b/>
                    <w:sz w:val="20"/>
                    <w:szCs w:val="24"/>
                  </w:rPr>
                </w:pPr>
                <w:r w:rsidRPr="0019563E">
                  <w:rPr>
                    <w:rFonts w:ascii="Arial" w:hAnsi="Arial" w:cs="Arial"/>
                    <w:b/>
                    <w:sz w:val="20"/>
                    <w:szCs w:val="24"/>
                  </w:rPr>
                  <w:t>CMA</w:t>
                </w:r>
              </w:p>
            </w:tc>
            <w:tc>
              <w:tcPr>
                <w:tcW w:w="2309" w:type="dxa"/>
                <w:shd w:val="clear" w:color="auto" w:fill="C0C0C0"/>
                <w:vAlign w:val="center"/>
              </w:tcPr>
              <w:p w:rsidR="00A03AFD" w:rsidRPr="0019563E" w:rsidRDefault="00FD5F33" w:rsidP="00A03AFD">
                <w:pPr>
                  <w:pStyle w:val="NoSpacing"/>
                  <w:spacing w:before="40"/>
                  <w:jc w:val="center"/>
                  <w:rPr>
                    <w:rFonts w:ascii="Arial" w:hAnsi="Arial" w:cs="Arial"/>
                    <w:b/>
                    <w:sz w:val="20"/>
                    <w:szCs w:val="24"/>
                  </w:rPr>
                </w:pPr>
                <w:r w:rsidRPr="0019563E">
                  <w:rPr>
                    <w:rFonts w:ascii="Arial" w:hAnsi="Arial" w:cs="Arial"/>
                    <w:b/>
                    <w:sz w:val="20"/>
                    <w:szCs w:val="24"/>
                  </w:rPr>
                  <w:t>UM</w:t>
                </w:r>
              </w:p>
            </w:tc>
          </w:tr>
          <w:tr w:rsidR="00A03AFD" w:rsidRPr="0019563E" w:rsidTr="00A03AFD">
            <w:tc>
              <w:tcPr>
                <w:tcW w:w="3848" w:type="dxa"/>
                <w:shd w:val="clear" w:color="auto" w:fill="auto"/>
              </w:tcPr>
              <w:p w:rsidR="00A03AFD" w:rsidRPr="0019563E" w:rsidRDefault="00FD5F33" w:rsidP="00A03AFD">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A03AFD" w:rsidRPr="0019563E" w:rsidRDefault="00FD5F33" w:rsidP="00A03AFD">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A03AFD" w:rsidRPr="0019563E" w:rsidRDefault="00FD5F33" w:rsidP="00A03AFD">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2309" w:type="dxa"/>
                <w:shd w:val="clear" w:color="auto" w:fill="auto"/>
              </w:tcPr>
              <w:p w:rsidR="00A03AFD" w:rsidRPr="0019563E" w:rsidRDefault="00FD5F33" w:rsidP="00A03AFD">
                <w:pPr>
                  <w:pStyle w:val="NoSpacing"/>
                  <w:spacing w:before="40"/>
                  <w:jc w:val="center"/>
                  <w:rPr>
                    <w:rFonts w:ascii="Arial" w:hAnsi="Arial" w:cs="Arial"/>
                    <w:sz w:val="20"/>
                    <w:szCs w:val="24"/>
                  </w:rPr>
                </w:pPr>
                <w:r w:rsidRPr="0019563E">
                  <w:rPr>
                    <w:rFonts w:ascii="Arial" w:hAnsi="Arial" w:cs="Arial"/>
                    <w:sz w:val="20"/>
                    <w:szCs w:val="24"/>
                  </w:rPr>
                  <w:t xml:space="preserve"> </w:t>
                </w:r>
              </w:p>
            </w:tc>
          </w:tr>
        </w:tbl>
        <w:p w:rsidR="00A03AFD" w:rsidRPr="0019563E" w:rsidRDefault="006602BF" w:rsidP="00A03AFD">
          <w:pPr>
            <w:pStyle w:val="NoSpacing"/>
            <w:rPr>
              <w:rFonts w:ascii="Arial" w:hAnsi="Arial" w:cs="Arial"/>
              <w:sz w:val="24"/>
              <w:szCs w:val="24"/>
            </w:rPr>
          </w:pPr>
        </w:p>
      </w:sdtContent>
    </w:sdt>
    <w:sdt>
      <w:sdtPr>
        <w:rPr>
          <w:rFonts w:ascii="Arial" w:hAnsi="Arial" w:cs="Arial"/>
          <w:b/>
          <w:sz w:val="24"/>
          <w:szCs w:val="24"/>
        </w:rPr>
        <w:alias w:val="Câmp editabil text"/>
        <w:tag w:val="CampEditabil"/>
        <w:id w:val="362790162"/>
        <w:placeholder>
          <w:docPart w:val="9D191B8E62A440D9972B54BE79BD0E46"/>
        </w:placeholder>
      </w:sdtPr>
      <w:sdtEndPr>
        <w:rPr>
          <w:b w:val="0"/>
        </w:rPr>
      </w:sdtEndPr>
      <w:sdtContent>
        <w:p w:rsidR="00E348B8" w:rsidRDefault="00FD5F33" w:rsidP="00A03AFD">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p w:rsidR="00A03AFD" w:rsidRPr="00E348B8" w:rsidRDefault="00E348B8" w:rsidP="00A03AFD">
          <w:pPr>
            <w:pStyle w:val="NoSpacing"/>
            <w:ind w:firstLine="720"/>
            <w:rPr>
              <w:rFonts w:ascii="Arial" w:hAnsi="Arial" w:cs="Arial"/>
              <w:sz w:val="24"/>
              <w:szCs w:val="24"/>
            </w:rPr>
          </w:pPr>
          <w:r w:rsidRPr="00E348B8">
            <w:rPr>
              <w:rFonts w:ascii="Arial" w:hAnsi="Arial" w:cs="Arial"/>
              <w:sz w:val="24"/>
              <w:szCs w:val="24"/>
            </w:rPr>
            <w:t xml:space="preserve">Nu este cazul. </w:t>
          </w:r>
        </w:p>
      </w:sdtContent>
    </w:sdt>
    <w:sdt>
      <w:sdtPr>
        <w:rPr>
          <w:rFonts w:ascii="Arial" w:eastAsia="Times New Roman" w:hAnsi="Arial" w:cs="Arial"/>
          <w:color w:val="auto"/>
          <w:sz w:val="24"/>
          <w:szCs w:val="24"/>
          <w:lang w:val="ro-RO"/>
        </w:rPr>
        <w:alias w:val="Valori admise - sol"/>
        <w:tag w:val="ValoriAdmiseSolModel"/>
        <w:id w:val="842361551"/>
        <w:lock w:val="sdtContentLocked"/>
        <w:placeholder>
          <w:docPart w:val="DefaultPlaceholder_1082065158"/>
        </w:placeholder>
      </w:sdt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5"/>
            <w:gridCol w:w="878"/>
            <w:gridCol w:w="1755"/>
            <w:gridCol w:w="1404"/>
            <w:gridCol w:w="1404"/>
            <w:gridCol w:w="1404"/>
            <w:gridCol w:w="1404"/>
          </w:tblGrid>
          <w:tr w:rsidR="00A03AFD" w:rsidRPr="006A6792" w:rsidTr="00A03AFD">
            <w:trPr>
              <w:cantSplit/>
            </w:trPr>
            <w:tc>
              <w:tcPr>
                <w:tcW w:w="1755" w:type="dxa"/>
                <w:vMerge w:val="restart"/>
                <w:shd w:val="clear" w:color="auto" w:fill="C0C0C0"/>
                <w:vAlign w:val="center"/>
              </w:tcPr>
              <w:p w:rsidR="00A03AFD" w:rsidRPr="006A6792" w:rsidRDefault="00FD5F33" w:rsidP="00A03AFD">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Loc de prelevare</w:t>
                </w:r>
              </w:p>
            </w:tc>
            <w:tc>
              <w:tcPr>
                <w:tcW w:w="878" w:type="dxa"/>
                <w:vMerge w:val="restart"/>
                <w:shd w:val="clear" w:color="auto" w:fill="C0C0C0"/>
                <w:textDirection w:val="btLr"/>
                <w:vAlign w:val="center"/>
              </w:tcPr>
              <w:p w:rsidR="00A03AFD" w:rsidRPr="006A6792" w:rsidRDefault="00FD5F33" w:rsidP="00A03AFD">
                <w:pPr>
                  <w:pStyle w:val="Heading1"/>
                  <w:spacing w:before="40" w:line="240" w:lineRule="auto"/>
                  <w:ind w:left="113" w:right="113"/>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Adâncime (cm)</w:t>
                </w:r>
              </w:p>
            </w:tc>
            <w:tc>
              <w:tcPr>
                <w:tcW w:w="1755" w:type="dxa"/>
                <w:vMerge w:val="restart"/>
                <w:shd w:val="clear" w:color="auto" w:fill="C0C0C0"/>
                <w:vAlign w:val="center"/>
              </w:tcPr>
              <w:p w:rsidR="00A03AFD" w:rsidRPr="006A6792" w:rsidRDefault="00FD5F33" w:rsidP="00A03AFD">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Indicator analizat</w:t>
                </w:r>
              </w:p>
            </w:tc>
            <w:tc>
              <w:tcPr>
                <w:tcW w:w="2808" w:type="dxa"/>
                <w:gridSpan w:val="2"/>
                <w:shd w:val="clear" w:color="auto" w:fill="C0C0C0"/>
                <w:vAlign w:val="center"/>
              </w:tcPr>
              <w:p w:rsidR="00A03AFD" w:rsidRPr="006A6792" w:rsidRDefault="00FD5F33" w:rsidP="00A03AFD">
                <w:pPr>
                  <w:pStyle w:val="Heading1"/>
                  <w:spacing w:before="40" w:line="240" w:lineRule="auto"/>
                  <w:jc w:val="center"/>
                  <w:rPr>
                    <w:rFonts w:ascii="Arial" w:eastAsia="Times New Roman" w:hAnsi="Arial" w:cs="Arial"/>
                    <w:b/>
                    <w:color w:val="auto"/>
                    <w:sz w:val="20"/>
                    <w:szCs w:val="24"/>
                    <w:lang w:val="ro-RO"/>
                  </w:rPr>
                </w:pPr>
                <w:r>
                  <w:rPr>
                    <w:rFonts w:ascii="Arial" w:eastAsia="Times New Roman" w:hAnsi="Arial" w:cs="Arial"/>
                    <w:b/>
                    <w:color w:val="auto"/>
                    <w:sz w:val="20"/>
                    <w:szCs w:val="24"/>
                    <w:lang w:val="ro-RO"/>
                  </w:rPr>
                  <w:t>Prag de alertă (mg/kg substanță uscată)</w:t>
                </w:r>
              </w:p>
            </w:tc>
            <w:tc>
              <w:tcPr>
                <w:tcW w:w="2808" w:type="dxa"/>
                <w:gridSpan w:val="2"/>
                <w:shd w:val="clear" w:color="auto" w:fill="C0C0C0"/>
                <w:vAlign w:val="center"/>
              </w:tcPr>
              <w:p w:rsidR="00A03AFD" w:rsidRPr="006A6792" w:rsidRDefault="00FD5F33" w:rsidP="00A03AFD">
                <w:pPr>
                  <w:pStyle w:val="Heading1"/>
                  <w:spacing w:before="40" w:line="240" w:lineRule="auto"/>
                  <w:jc w:val="center"/>
                  <w:rPr>
                    <w:rFonts w:ascii="Arial" w:eastAsia="Times New Roman" w:hAnsi="Arial" w:cs="Arial"/>
                    <w:b/>
                    <w:color w:val="auto"/>
                    <w:sz w:val="20"/>
                    <w:szCs w:val="24"/>
                    <w:lang w:val="ro-RO"/>
                  </w:rPr>
                </w:pPr>
                <w:r>
                  <w:rPr>
                    <w:rFonts w:ascii="Arial" w:eastAsia="Times New Roman" w:hAnsi="Arial" w:cs="Arial"/>
                    <w:b/>
                    <w:color w:val="auto"/>
                    <w:sz w:val="20"/>
                    <w:szCs w:val="24"/>
                    <w:lang w:val="ro-RO"/>
                  </w:rPr>
                  <w:t>Prag de intervenție (mg/kg substanță uscată)</w:t>
                </w:r>
              </w:p>
            </w:tc>
          </w:tr>
          <w:tr w:rsidR="00A03AFD" w:rsidRPr="006A6792" w:rsidTr="00A03AFD">
            <w:trPr>
              <w:cantSplit/>
              <w:trHeight w:val="1134"/>
            </w:trPr>
            <w:tc>
              <w:tcPr>
                <w:tcW w:w="1755" w:type="dxa"/>
                <w:vMerge/>
                <w:shd w:val="clear" w:color="auto" w:fill="C0C0C0"/>
                <w:vAlign w:val="center"/>
              </w:tcPr>
              <w:p w:rsidR="00A03AFD" w:rsidRPr="006A6792" w:rsidRDefault="00A03AFD" w:rsidP="00A03AFD">
                <w:pPr>
                  <w:pStyle w:val="Heading1"/>
                  <w:spacing w:before="40" w:line="240" w:lineRule="auto"/>
                  <w:jc w:val="center"/>
                  <w:rPr>
                    <w:rFonts w:ascii="Arial" w:eastAsia="Times New Roman" w:hAnsi="Arial" w:cs="Arial"/>
                    <w:b/>
                    <w:color w:val="auto"/>
                    <w:sz w:val="20"/>
                    <w:szCs w:val="24"/>
                    <w:lang w:val="ro-RO"/>
                  </w:rPr>
                </w:pPr>
              </w:p>
            </w:tc>
            <w:tc>
              <w:tcPr>
                <w:tcW w:w="878" w:type="dxa"/>
                <w:vMerge/>
                <w:shd w:val="clear" w:color="auto" w:fill="C0C0C0"/>
                <w:textDirection w:val="btLr"/>
                <w:vAlign w:val="center"/>
              </w:tcPr>
              <w:p w:rsidR="00A03AFD" w:rsidRPr="006A6792" w:rsidRDefault="00A03AFD" w:rsidP="00A03AFD">
                <w:pPr>
                  <w:pStyle w:val="Heading1"/>
                  <w:spacing w:before="40" w:line="240" w:lineRule="auto"/>
                  <w:ind w:left="113" w:right="113"/>
                  <w:jc w:val="center"/>
                  <w:rPr>
                    <w:rFonts w:ascii="Arial" w:eastAsia="Times New Roman" w:hAnsi="Arial" w:cs="Arial"/>
                    <w:b/>
                    <w:color w:val="auto"/>
                    <w:sz w:val="20"/>
                    <w:szCs w:val="24"/>
                    <w:lang w:val="ro-RO"/>
                  </w:rPr>
                </w:pPr>
              </w:p>
            </w:tc>
            <w:tc>
              <w:tcPr>
                <w:tcW w:w="1755" w:type="dxa"/>
                <w:vMerge/>
                <w:shd w:val="clear" w:color="auto" w:fill="C0C0C0"/>
                <w:vAlign w:val="center"/>
              </w:tcPr>
              <w:p w:rsidR="00A03AFD" w:rsidRPr="006A6792" w:rsidRDefault="00A03AFD" w:rsidP="00A03AFD">
                <w:pPr>
                  <w:pStyle w:val="Heading1"/>
                  <w:spacing w:before="40" w:line="240" w:lineRule="auto"/>
                  <w:jc w:val="center"/>
                  <w:rPr>
                    <w:rFonts w:ascii="Arial" w:eastAsia="Times New Roman" w:hAnsi="Arial" w:cs="Arial"/>
                    <w:b/>
                    <w:color w:val="auto"/>
                    <w:sz w:val="20"/>
                    <w:szCs w:val="24"/>
                    <w:lang w:val="ro-RO"/>
                  </w:rPr>
                </w:pPr>
              </w:p>
            </w:tc>
            <w:tc>
              <w:tcPr>
                <w:tcW w:w="1404" w:type="dxa"/>
                <w:shd w:val="clear" w:color="auto" w:fill="C0C0C0"/>
                <w:vAlign w:val="center"/>
              </w:tcPr>
              <w:p w:rsidR="00A03AFD" w:rsidRPr="006A6792" w:rsidRDefault="00FD5F33" w:rsidP="00A03AFD">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Sensibil</w:t>
                </w:r>
              </w:p>
            </w:tc>
            <w:tc>
              <w:tcPr>
                <w:tcW w:w="1404" w:type="dxa"/>
                <w:shd w:val="clear" w:color="auto" w:fill="C0C0C0"/>
                <w:vAlign w:val="center"/>
              </w:tcPr>
              <w:p w:rsidR="00A03AFD" w:rsidRPr="006A6792" w:rsidRDefault="00FD5F33" w:rsidP="00A03AFD">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Mai puțin sensibil</w:t>
                </w:r>
              </w:p>
            </w:tc>
            <w:tc>
              <w:tcPr>
                <w:tcW w:w="1404" w:type="dxa"/>
                <w:shd w:val="clear" w:color="auto" w:fill="C0C0C0"/>
                <w:vAlign w:val="center"/>
              </w:tcPr>
              <w:p w:rsidR="00A03AFD" w:rsidRPr="006A6792" w:rsidRDefault="00FD5F33" w:rsidP="00A03AFD">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Sensibil</w:t>
                </w:r>
              </w:p>
            </w:tc>
            <w:tc>
              <w:tcPr>
                <w:tcW w:w="1404" w:type="dxa"/>
                <w:shd w:val="clear" w:color="auto" w:fill="C0C0C0"/>
                <w:vAlign w:val="center"/>
              </w:tcPr>
              <w:p w:rsidR="00A03AFD" w:rsidRPr="006A6792" w:rsidRDefault="00FD5F33" w:rsidP="00A03AFD">
                <w:pPr>
                  <w:pStyle w:val="Heading1"/>
                  <w:spacing w:before="40" w:line="240" w:lineRule="auto"/>
                  <w:jc w:val="center"/>
                  <w:rPr>
                    <w:rFonts w:ascii="Arial" w:eastAsia="Times New Roman" w:hAnsi="Arial" w:cs="Arial"/>
                    <w:b/>
                    <w:color w:val="auto"/>
                    <w:sz w:val="20"/>
                    <w:szCs w:val="24"/>
                    <w:lang w:val="ro-RO"/>
                  </w:rPr>
                </w:pPr>
                <w:r w:rsidRPr="006A6792">
                  <w:rPr>
                    <w:rFonts w:ascii="Arial" w:eastAsia="Times New Roman" w:hAnsi="Arial" w:cs="Arial"/>
                    <w:b/>
                    <w:color w:val="auto"/>
                    <w:sz w:val="20"/>
                    <w:szCs w:val="24"/>
                    <w:lang w:val="ro-RO"/>
                  </w:rPr>
                  <w:t>Mai puțin sensibil</w:t>
                </w:r>
              </w:p>
            </w:tc>
          </w:tr>
          <w:tr w:rsidR="00A03AFD" w:rsidRPr="006A6792" w:rsidTr="00A03AFD">
            <w:tc>
              <w:tcPr>
                <w:tcW w:w="1755" w:type="dxa"/>
                <w:shd w:val="clear" w:color="auto" w:fill="auto"/>
              </w:tcPr>
              <w:p w:rsidR="00A03AFD" w:rsidRPr="006A6792" w:rsidRDefault="00FD5F33" w:rsidP="00A03AFD">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878" w:type="dxa"/>
                <w:shd w:val="clear" w:color="auto" w:fill="auto"/>
              </w:tcPr>
              <w:p w:rsidR="00A03AFD" w:rsidRPr="006A6792" w:rsidRDefault="00FD5F33" w:rsidP="00A03AFD">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755" w:type="dxa"/>
                <w:shd w:val="clear" w:color="auto" w:fill="auto"/>
              </w:tcPr>
              <w:p w:rsidR="00A03AFD" w:rsidRPr="006A6792" w:rsidRDefault="00FD5F33" w:rsidP="00A03AFD">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404" w:type="dxa"/>
                <w:shd w:val="clear" w:color="auto" w:fill="auto"/>
              </w:tcPr>
              <w:p w:rsidR="00A03AFD" w:rsidRPr="006A6792" w:rsidRDefault="00FD5F33" w:rsidP="00A03AFD">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404" w:type="dxa"/>
                <w:shd w:val="clear" w:color="auto" w:fill="auto"/>
              </w:tcPr>
              <w:p w:rsidR="00A03AFD" w:rsidRPr="006A6792" w:rsidRDefault="00FD5F33" w:rsidP="00A03AFD">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404" w:type="dxa"/>
                <w:shd w:val="clear" w:color="auto" w:fill="auto"/>
              </w:tcPr>
              <w:p w:rsidR="00A03AFD" w:rsidRPr="006A6792" w:rsidRDefault="00FD5F33" w:rsidP="00A03AFD">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c>
              <w:tcPr>
                <w:tcW w:w="1404" w:type="dxa"/>
                <w:shd w:val="clear" w:color="auto" w:fill="auto"/>
              </w:tcPr>
              <w:p w:rsidR="00A03AFD" w:rsidRPr="006A6792" w:rsidRDefault="00FD5F33" w:rsidP="00A03AFD">
                <w:pPr>
                  <w:pStyle w:val="Heading1"/>
                  <w:spacing w:before="40" w:line="240" w:lineRule="auto"/>
                  <w:jc w:val="center"/>
                  <w:rPr>
                    <w:rFonts w:ascii="Arial" w:eastAsia="Times New Roman" w:hAnsi="Arial" w:cs="Arial"/>
                    <w:color w:val="auto"/>
                    <w:sz w:val="20"/>
                    <w:szCs w:val="24"/>
                    <w:lang w:val="ro-RO"/>
                  </w:rPr>
                </w:pPr>
                <w:r w:rsidRPr="006A6792">
                  <w:rPr>
                    <w:rFonts w:ascii="Arial" w:eastAsia="Times New Roman" w:hAnsi="Arial" w:cs="Arial"/>
                    <w:color w:val="auto"/>
                    <w:sz w:val="20"/>
                    <w:szCs w:val="24"/>
                    <w:lang w:val="ro-RO"/>
                  </w:rPr>
                  <w:t xml:space="preserve"> </w:t>
                </w:r>
              </w:p>
            </w:tc>
          </w:tr>
        </w:tbl>
        <w:p w:rsidR="00A03AFD" w:rsidRDefault="006602BF" w:rsidP="00A03AFD">
          <w:pPr>
            <w:pStyle w:val="Heading1"/>
            <w:spacing w:before="0" w:line="240" w:lineRule="auto"/>
            <w:rPr>
              <w:rFonts w:ascii="Arial" w:eastAsia="Times New Roman" w:hAnsi="Arial" w:cs="Arial"/>
              <w:color w:val="auto"/>
              <w:sz w:val="24"/>
              <w:szCs w:val="24"/>
              <w:lang w:val="ro-RO"/>
            </w:rPr>
          </w:pPr>
        </w:p>
      </w:sdtContent>
    </w:sdt>
    <w:sdt>
      <w:sdtPr>
        <w:rPr>
          <w:lang w:val="ro-RO"/>
        </w:rPr>
        <w:alias w:val="Câmp editabil text"/>
        <w:tag w:val="CampEditabil"/>
        <w:id w:val="327940899"/>
        <w:placeholder>
          <w:docPart w:val="7BA0C1CD16DE4B36AD955AC91BA409A6"/>
        </w:placeholder>
        <w:showingPlcHdr/>
      </w:sdtPr>
      <w:sdtEndPr/>
      <w:sdtContent>
        <w:p w:rsidR="00A03AFD" w:rsidRPr="006A6792" w:rsidRDefault="00E348B8" w:rsidP="00A03AFD">
          <w:pPr>
            <w:spacing w:after="0"/>
            <w:rPr>
              <w:lang w:val="ro-RO"/>
            </w:rPr>
          </w:pPr>
          <w:r w:rsidRPr="006A6792">
            <w:rPr>
              <w:rStyle w:val="PlaceholderText"/>
              <w:rFonts w:ascii="Calibri" w:hAnsi="Calibri" w:cs="Calibri"/>
            </w:rPr>
            <w:t>....</w:t>
          </w:r>
        </w:p>
      </w:sdtContent>
    </w:sdt>
    <w:p w:rsidR="00A03AFD" w:rsidRPr="00FE6A36" w:rsidRDefault="00FD5F33" w:rsidP="00A03AFD">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dtPr>
      <w:sdtEndPr/>
      <w:sdtContent>
        <w:p w:rsidR="00817B2F" w:rsidRDefault="00E348B8" w:rsidP="00A03AFD">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p w:rsidR="00A03AFD" w:rsidRPr="00B82BD7" w:rsidRDefault="006602BF" w:rsidP="00A03AFD">
          <w:pPr>
            <w:autoSpaceDE w:val="0"/>
            <w:autoSpaceDN w:val="0"/>
            <w:adjustRightInd w:val="0"/>
            <w:spacing w:after="0" w:line="240" w:lineRule="auto"/>
            <w:jc w:val="both"/>
            <w:rPr>
              <w:rFonts w:ascii="Arial" w:eastAsia="Times New Roman" w:hAnsi="Arial" w:cs="Arial"/>
              <w:sz w:val="24"/>
              <w:szCs w:val="24"/>
              <w:lang w:val="ro-RO"/>
            </w:rPr>
          </w:pPr>
        </w:p>
      </w:sdtContent>
    </w:sdt>
    <w:p w:rsidR="00A03AFD" w:rsidRPr="00FE6A36" w:rsidRDefault="00FD5F33" w:rsidP="00A03AFD">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dtPr>
      <w:sdtEndPr/>
      <w:sdtContent>
        <w:p w:rsidR="00817B2F" w:rsidRDefault="00A97F15" w:rsidP="00A03AFD">
          <w:pPr>
            <w:autoSpaceDE w:val="0"/>
            <w:autoSpaceDN w:val="0"/>
            <w:adjustRightInd w:val="0"/>
            <w:spacing w:after="0" w:line="240" w:lineRule="auto"/>
            <w:ind w:left="720"/>
            <w:jc w:val="both"/>
            <w:rPr>
              <w:rFonts w:ascii="Arial" w:hAnsi="Arial" w:cs="Arial"/>
              <w:sz w:val="24"/>
              <w:szCs w:val="24"/>
              <w:lang w:val="ro-RO"/>
            </w:rPr>
          </w:pPr>
          <w:r>
            <w:rPr>
              <w:rFonts w:ascii="Arial" w:hAnsi="Arial" w:cs="Arial"/>
              <w:sz w:val="24"/>
              <w:szCs w:val="24"/>
              <w:lang w:val="ro-RO"/>
            </w:rPr>
            <w:t>Nu este cazul.</w:t>
          </w:r>
        </w:p>
        <w:p w:rsidR="00A03AFD" w:rsidRPr="00B82BD7" w:rsidRDefault="006602BF" w:rsidP="00A03AFD">
          <w:pPr>
            <w:autoSpaceDE w:val="0"/>
            <w:autoSpaceDN w:val="0"/>
            <w:adjustRightInd w:val="0"/>
            <w:spacing w:after="0" w:line="240" w:lineRule="auto"/>
            <w:ind w:left="720"/>
            <w:jc w:val="both"/>
            <w:rPr>
              <w:rFonts w:ascii="Arial" w:hAnsi="Arial" w:cs="Arial"/>
              <w:sz w:val="24"/>
              <w:szCs w:val="24"/>
              <w:lang w:val="ro-RO"/>
            </w:rPr>
          </w:pPr>
        </w:p>
      </w:sdtContent>
    </w:sdt>
    <w:p w:rsidR="00A03AFD" w:rsidRDefault="00FD5F33" w:rsidP="00A03AFD">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dtPr>
      <w:sdtEndPr/>
      <w:sdtContent>
        <w:p w:rsidR="00A03AFD" w:rsidRPr="00B82BD7" w:rsidRDefault="00E348B8" w:rsidP="00A03AFD">
          <w:pPr>
            <w:spacing w:after="0"/>
            <w:ind w:firstLine="720"/>
            <w:rPr>
              <w:rFonts w:ascii="Arial" w:hAnsi="Arial" w:cs="Arial"/>
            </w:rPr>
          </w:pPr>
          <w:r>
            <w:rPr>
              <w:rFonts w:ascii="Arial" w:hAnsi="Arial" w:cs="Arial"/>
            </w:rPr>
            <w:t>Nu este cazul.</w:t>
          </w:r>
        </w:p>
      </w:sdtContent>
    </w:sdt>
    <w:sdt>
      <w:sdtPr>
        <w:rPr>
          <w:rFonts w:ascii="Arial" w:hAnsi="Arial" w:cs="Arial"/>
          <w:b/>
          <w:color w:val="808080"/>
          <w:sz w:val="24"/>
          <w:szCs w:val="24"/>
        </w:rPr>
        <w:alias w:val="Monitorizarea aerului"/>
        <w:tag w:val="MonitorizareAerModel"/>
        <w:id w:val="2056890557"/>
        <w:lock w:val="sdtContentLocked"/>
        <w:placeholder>
          <w:docPart w:val="10018D857D8A4578ACD70AD584B319BD"/>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2144"/>
            <w:gridCol w:w="2144"/>
            <w:gridCol w:w="1429"/>
            <w:gridCol w:w="1429"/>
            <w:gridCol w:w="1787"/>
          </w:tblGrid>
          <w:tr w:rsidR="00A03AFD" w:rsidRPr="000768B9" w:rsidTr="00A03AFD">
            <w:tc>
              <w:tcPr>
                <w:tcW w:w="1072"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2144"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2144"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429"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429"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787"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A03AFD" w:rsidRPr="000768B9" w:rsidTr="00A03AFD">
            <w:tc>
              <w:tcPr>
                <w:tcW w:w="1072"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2144"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2144"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429"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429"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787"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r>
        </w:tbl>
        <w:p w:rsidR="00A03AFD" w:rsidRPr="00FF731C" w:rsidRDefault="006602BF" w:rsidP="00A03AFD">
          <w:pPr>
            <w:pStyle w:val="NoSpacing"/>
            <w:tabs>
              <w:tab w:val="left" w:pos="851"/>
            </w:tabs>
            <w:ind w:left="720" w:hanging="294"/>
            <w:rPr>
              <w:rFonts w:ascii="Arial" w:hAnsi="Arial" w:cs="Arial"/>
              <w:b/>
              <w:sz w:val="24"/>
              <w:szCs w:val="24"/>
            </w:rPr>
          </w:pPr>
        </w:p>
      </w:sdtContent>
    </w:sdt>
    <w:sdt>
      <w:sdtPr>
        <w:rPr>
          <w:rFonts w:ascii="Arial" w:hAnsi="Arial" w:cs="Arial"/>
          <w:sz w:val="24"/>
          <w:szCs w:val="24"/>
        </w:rPr>
        <w:alias w:val="Câmp editabil text"/>
        <w:tag w:val="CampEditabil"/>
        <w:id w:val="947431105"/>
        <w:placeholder>
          <w:docPart w:val="D9FC68F3158B490DA73801A0FF92B9AE"/>
        </w:placeholder>
        <w:showingPlcHdr/>
      </w:sdtPr>
      <w:sdtEndPr/>
      <w:sdtContent>
        <w:p w:rsidR="00A03AFD" w:rsidRPr="00B82BD7" w:rsidRDefault="00FD5F33" w:rsidP="00A03AFD">
          <w:pPr>
            <w:pStyle w:val="NoSpacing"/>
            <w:rPr>
              <w:rFonts w:ascii="Arial" w:hAnsi="Arial" w:cs="Arial"/>
              <w:sz w:val="24"/>
              <w:szCs w:val="24"/>
            </w:rPr>
          </w:pPr>
          <w:r w:rsidRPr="00B82BD7">
            <w:rPr>
              <w:rStyle w:val="PlaceholderText"/>
              <w:rFonts w:ascii="Arial" w:hAnsi="Arial" w:cs="Arial"/>
            </w:rPr>
            <w:t>....</w:t>
          </w:r>
        </w:p>
      </w:sdtContent>
    </w:sdt>
    <w:p w:rsidR="00A03AFD" w:rsidRDefault="00FD5F33" w:rsidP="00A03AFD">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dtPr>
      <w:sdtEndPr/>
      <w:sdtContent>
        <w:p w:rsidR="00A03AFD" w:rsidRPr="00B82BD7" w:rsidRDefault="00E348B8" w:rsidP="00A03AFD">
          <w:pPr>
            <w:pStyle w:val="NoSpacing"/>
            <w:ind w:left="72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apă"/>
        <w:tag w:val="MonitorizareApaModel"/>
        <w:id w:val="-100991033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A03AFD" w:rsidRPr="000768B9" w:rsidTr="00A03AFD">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A03AFD" w:rsidRPr="000768B9" w:rsidTr="00A03AFD">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r>
        </w:tbl>
        <w:p w:rsidR="00A03AFD" w:rsidRDefault="006602BF" w:rsidP="00A03AFD">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94C85D99E29D4AB1B7B6F7E00401F9E7"/>
        </w:placeholder>
      </w:sdtPr>
      <w:sdtEndPr/>
      <w:sdtContent>
        <w:p w:rsidR="00A03AFD" w:rsidRDefault="00FD5F33" w:rsidP="00A03AFD">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p w:rsidR="00A03AFD" w:rsidRPr="00010A8C" w:rsidRDefault="00E348B8" w:rsidP="00A03AFD">
          <w:pPr>
            <w:pStyle w:val="NoSpacing"/>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apă subterană"/>
        <w:tag w:val="MonitorizareApaSubteranaModel"/>
        <w:id w:val="-1682117825"/>
        <w:lock w:val="sdtContentLocked"/>
        <w:placeholder>
          <w:docPart w:val="10018D857D8A4578ACD70AD584B319BD"/>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001"/>
            <w:gridCol w:w="2001"/>
            <w:gridCol w:w="2001"/>
            <w:gridCol w:w="2001"/>
          </w:tblGrid>
          <w:tr w:rsidR="00A03AFD" w:rsidRPr="000768B9" w:rsidTr="00A03AFD">
            <w:tc>
              <w:tcPr>
                <w:tcW w:w="2001"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001"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2001"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A03AFD" w:rsidRPr="000768B9" w:rsidTr="00A03AFD">
            <w:tc>
              <w:tcPr>
                <w:tcW w:w="2001"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2001"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2001"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2001"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2001"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r>
        </w:tbl>
        <w:p w:rsidR="00A03AFD" w:rsidRDefault="006602BF" w:rsidP="00A03AFD">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483613559"/>
        <w:placeholder>
          <w:docPart w:val="E5EE986560C2470DA9DCCF289E1E4A85"/>
        </w:placeholder>
      </w:sdtPr>
      <w:sdtEndPr/>
      <w:sdtContent>
        <w:p w:rsidR="00A03AFD" w:rsidRDefault="00FD5F33" w:rsidP="00A03AFD">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p w:rsidR="00A03AFD" w:rsidRPr="00010A8C" w:rsidRDefault="00E348B8" w:rsidP="00A03AFD">
          <w:pPr>
            <w:pStyle w:val="NoSpacing"/>
            <w:rPr>
              <w:rFonts w:ascii="Arial" w:hAnsi="Arial" w:cs="Arial"/>
              <w:sz w:val="24"/>
              <w:szCs w:val="24"/>
            </w:rPr>
          </w:pPr>
          <w:r>
            <w:rPr>
              <w:rFonts w:ascii="Arial" w:hAnsi="Arial" w:cs="Arial"/>
              <w:sz w:val="24"/>
              <w:szCs w:val="24"/>
            </w:rPr>
            <w:t xml:space="preserve">Nu este cazul. </w:t>
          </w:r>
        </w:p>
      </w:sdtContent>
    </w:sdt>
    <w:sdt>
      <w:sdtPr>
        <w:rPr>
          <w:rFonts w:ascii="Arial" w:hAnsi="Arial" w:cs="Arial"/>
          <w:b/>
          <w:color w:val="808080"/>
          <w:sz w:val="24"/>
          <w:szCs w:val="24"/>
        </w:rPr>
        <w:alias w:val="Monitorizare sol"/>
        <w:tag w:val="MonitorizareSolModel"/>
        <w:id w:val="-209099923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A03AFD" w:rsidRPr="000768B9" w:rsidTr="00A03AFD">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Adâncime (cm)</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Indicator analizat</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A03AFD" w:rsidRPr="000768B9" w:rsidRDefault="00FD5F33" w:rsidP="00A03AFD">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A03AFD" w:rsidRPr="000768B9" w:rsidTr="00A03AFD">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c>
              <w:tcPr>
                <w:tcW w:w="1668" w:type="dxa"/>
                <w:shd w:val="clear" w:color="auto" w:fill="auto"/>
              </w:tcPr>
              <w:p w:rsidR="00A03AFD" w:rsidRPr="000768B9" w:rsidRDefault="00A03AFD" w:rsidP="00A03AFD">
                <w:pPr>
                  <w:pStyle w:val="NoSpacing"/>
                  <w:spacing w:before="40" w:line="360" w:lineRule="auto"/>
                  <w:jc w:val="center"/>
                  <w:rPr>
                    <w:rFonts w:ascii="Arial" w:hAnsi="Arial" w:cs="Arial"/>
                    <w:sz w:val="20"/>
                    <w:szCs w:val="24"/>
                  </w:rPr>
                </w:pPr>
              </w:p>
            </w:tc>
          </w:tr>
        </w:tbl>
        <w:p w:rsidR="00A03AFD" w:rsidRDefault="006602BF" w:rsidP="00A03AFD">
          <w:pPr>
            <w:pStyle w:val="NoSpacing"/>
            <w:ind w:left="426"/>
            <w:rPr>
              <w:rFonts w:ascii="Arial" w:hAnsi="Arial" w:cs="Arial"/>
              <w:b/>
              <w:sz w:val="24"/>
              <w:szCs w:val="24"/>
            </w:rPr>
          </w:pPr>
        </w:p>
      </w:sdtContent>
    </w:sdt>
    <w:sdt>
      <w:sdtPr>
        <w:rPr>
          <w:rFonts w:ascii="Arial" w:hAnsi="Arial" w:cs="Arial"/>
          <w:lang w:val="ro-RO"/>
        </w:rPr>
        <w:alias w:val="Câmp editabil text"/>
        <w:tag w:val="CampEditabil"/>
        <w:id w:val="418146659"/>
        <w:placeholder>
          <w:docPart w:val="6BC009B9CFBB47B490D21C5539F1C4B5"/>
        </w:placeholder>
        <w:showingPlcHdr/>
      </w:sdtPr>
      <w:sdtEndPr/>
      <w:sdtContent>
        <w:p w:rsidR="00A03AFD" w:rsidRDefault="00FD5F33" w:rsidP="00A03AFD">
          <w:pPr>
            <w:spacing w:after="0"/>
            <w:rPr>
              <w:rFonts w:ascii="Arial" w:hAnsi="Arial" w:cs="Arial"/>
              <w:lang w:val="ro-RO"/>
            </w:rPr>
          </w:pPr>
          <w:r w:rsidRPr="00010A8C">
            <w:rPr>
              <w:rStyle w:val="PlaceholderText"/>
              <w:rFonts w:ascii="Arial" w:hAnsi="Arial" w:cs="Arial"/>
            </w:rPr>
            <w:t>....</w:t>
          </w:r>
        </w:p>
      </w:sdtContent>
    </w:sdt>
    <w:p w:rsidR="00A03AFD" w:rsidRDefault="00A03AFD" w:rsidP="00A03AFD">
      <w:pPr>
        <w:spacing w:after="0"/>
        <w:rPr>
          <w:rFonts w:ascii="Arial" w:hAnsi="Arial" w:cs="Arial"/>
          <w:lang w:val="ro-RO"/>
        </w:rPr>
      </w:pPr>
    </w:p>
    <w:p w:rsidR="00A03AFD" w:rsidRDefault="00A03AFD" w:rsidP="00A03AFD">
      <w:pPr>
        <w:spacing w:after="0"/>
        <w:rPr>
          <w:rFonts w:ascii="Arial" w:hAnsi="Arial" w:cs="Arial"/>
          <w:lang w:val="ro-RO"/>
        </w:rPr>
      </w:pPr>
    </w:p>
    <w:p w:rsidR="00A03AFD" w:rsidRPr="005B0C50" w:rsidRDefault="00FD5F33" w:rsidP="00A03AFD">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dtPr>
      <w:sdtEndPr/>
      <w:sdtContent>
        <w:p w:rsidR="00A03AFD" w:rsidRPr="00010A8C" w:rsidRDefault="00E348B8" w:rsidP="00A03AFD">
          <w:pPr>
            <w:spacing w:after="0"/>
            <w:rPr>
              <w:rFonts w:ascii="Arial" w:hAnsi="Arial" w:cs="Arial"/>
              <w:lang w:val="ro-RO"/>
            </w:rPr>
          </w:pPr>
          <w:r>
            <w:rPr>
              <w:rFonts w:ascii="Arial" w:hAnsi="Arial" w:cs="Arial"/>
              <w:lang w:val="ro-RO"/>
            </w:rPr>
            <w:t xml:space="preserve">Nu este cazul. </w:t>
          </w:r>
        </w:p>
      </w:sdtContent>
    </w:sdt>
    <w:p w:rsidR="00A03AFD" w:rsidRPr="00FE6A36" w:rsidRDefault="00FD5F33" w:rsidP="00A03AFD">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dtPr>
      <w:sdtEndPr/>
      <w:sdtContent>
        <w:p w:rsidR="00817B2F" w:rsidRDefault="00E348B8" w:rsidP="00A03AFD">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p w:rsidR="00A03AFD" w:rsidRPr="00010A8C" w:rsidRDefault="006602BF" w:rsidP="00A03AFD">
          <w:pPr>
            <w:autoSpaceDE w:val="0"/>
            <w:autoSpaceDN w:val="0"/>
            <w:adjustRightInd w:val="0"/>
            <w:spacing w:after="0" w:line="240" w:lineRule="auto"/>
            <w:jc w:val="both"/>
            <w:rPr>
              <w:rFonts w:ascii="Arial" w:eastAsia="Times New Roman" w:hAnsi="Arial" w:cs="Arial"/>
              <w:sz w:val="24"/>
              <w:szCs w:val="24"/>
              <w:lang w:val="ro-RO"/>
            </w:rPr>
          </w:pPr>
        </w:p>
      </w:sdtContent>
    </w:sdt>
    <w:p w:rsidR="00A03AFD" w:rsidRDefault="00FD5F33" w:rsidP="00A03AFD">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howingPlcHdr/>
      </w:sdtPr>
      <w:sdtEndPr/>
      <w:sdtContent>
        <w:p w:rsidR="00A03AFD" w:rsidRPr="00010A8C" w:rsidRDefault="00817B2F" w:rsidP="00A03AFD">
          <w:pPr>
            <w:spacing w:after="0"/>
            <w:ind w:firstLine="360"/>
            <w:rPr>
              <w:rFonts w:ascii="Arial" w:hAnsi="Arial" w:cs="Arial"/>
              <w:lang w:val="ro-RO" w:eastAsia="ro-RO"/>
            </w:rPr>
          </w:pPr>
          <w:r w:rsidRPr="00010A8C">
            <w:rPr>
              <w:rStyle w:val="PlaceholderText"/>
              <w:rFonts w:ascii="Arial" w:hAnsi="Arial" w:cs="Arial"/>
            </w:rPr>
            <w:t>....</w:t>
          </w:r>
        </w:p>
      </w:sdtContent>
    </w:sdt>
    <w:sdt>
      <w:sdtPr>
        <w:rPr>
          <w:rFonts w:ascii="Arial" w:eastAsia="Times New Roman" w:hAnsi="Arial" w:cs="Arial"/>
          <w:sz w:val="24"/>
          <w:szCs w:val="24"/>
          <w:lang w:val="ro-RO"/>
        </w:rPr>
        <w:alias w:val="Deșeuri produse"/>
        <w:tag w:val="DeseuriProduseModel"/>
        <w:id w:val="2053879920"/>
        <w:lock w:val="sdtContentLocked"/>
        <w:placeholder>
          <w:docPart w:val="DefaultPlaceholder_1082065158"/>
        </w:placeholder>
      </w:sdtPr>
      <w:sdtEndPr>
        <w:rPr>
          <w:color w:val="808080"/>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
            <w:gridCol w:w="2393"/>
            <w:gridCol w:w="1305"/>
            <w:gridCol w:w="979"/>
            <w:gridCol w:w="1088"/>
            <w:gridCol w:w="1196"/>
            <w:gridCol w:w="653"/>
            <w:gridCol w:w="1523"/>
          </w:tblGrid>
          <w:tr w:rsidR="00817B2F" w:rsidRPr="00817B2F" w:rsidTr="00817B2F">
            <w:trPr>
              <w:cantSplit/>
              <w:trHeight w:val="1701"/>
            </w:trPr>
            <w:tc>
              <w:tcPr>
                <w:tcW w:w="870" w:type="dxa"/>
                <w:shd w:val="clear" w:color="auto" w:fill="C0C0C0"/>
                <w:vAlign w:val="center"/>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b/>
                    <w:sz w:val="20"/>
                    <w:szCs w:val="24"/>
                    <w:lang w:val="ro-RO"/>
                  </w:rPr>
                </w:pPr>
                <w:r w:rsidRPr="00817B2F">
                  <w:rPr>
                    <w:rFonts w:ascii="Arial" w:eastAsia="Times New Roman" w:hAnsi="Arial" w:cs="Arial"/>
                    <w:b/>
                    <w:sz w:val="20"/>
                    <w:szCs w:val="24"/>
                    <w:lang w:val="ro-RO"/>
                  </w:rPr>
                  <w:t>Cod deșeu</w:t>
                </w:r>
              </w:p>
            </w:tc>
            <w:tc>
              <w:tcPr>
                <w:tcW w:w="2393" w:type="dxa"/>
                <w:shd w:val="clear" w:color="auto" w:fill="C0C0C0"/>
                <w:vAlign w:val="center"/>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b/>
                    <w:sz w:val="20"/>
                    <w:szCs w:val="24"/>
                    <w:lang w:val="ro-RO"/>
                  </w:rPr>
                </w:pPr>
                <w:r w:rsidRPr="00817B2F">
                  <w:rPr>
                    <w:rFonts w:ascii="Arial" w:eastAsia="Times New Roman" w:hAnsi="Arial" w:cs="Arial"/>
                    <w:b/>
                    <w:sz w:val="20"/>
                    <w:szCs w:val="24"/>
                    <w:lang w:val="ro-RO"/>
                  </w:rPr>
                  <w:t>Denumire deșeu</w:t>
                </w:r>
              </w:p>
            </w:tc>
            <w:tc>
              <w:tcPr>
                <w:tcW w:w="1305" w:type="dxa"/>
                <w:shd w:val="clear" w:color="auto" w:fill="C0C0C0"/>
                <w:vAlign w:val="center"/>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b/>
                    <w:sz w:val="20"/>
                    <w:szCs w:val="24"/>
                    <w:lang w:val="ro-RO"/>
                  </w:rPr>
                </w:pPr>
                <w:r w:rsidRPr="00817B2F">
                  <w:rPr>
                    <w:rFonts w:ascii="Arial" w:eastAsia="Times New Roman" w:hAnsi="Arial" w:cs="Arial"/>
                    <w:b/>
                    <w:sz w:val="20"/>
                    <w:szCs w:val="24"/>
                    <w:lang w:val="ro-RO"/>
                  </w:rPr>
                  <w:t>Sursă generatoare</w:t>
                </w:r>
              </w:p>
            </w:tc>
            <w:tc>
              <w:tcPr>
                <w:tcW w:w="979" w:type="dxa"/>
                <w:shd w:val="clear" w:color="auto" w:fill="C0C0C0"/>
                <w:textDirection w:val="btLr"/>
                <w:vAlign w:val="center"/>
              </w:tcPr>
              <w:p w:rsidR="00817B2F" w:rsidRPr="00817B2F" w:rsidRDefault="00817B2F" w:rsidP="00817B2F">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17B2F">
                  <w:rPr>
                    <w:rFonts w:ascii="Arial" w:eastAsia="Times New Roman" w:hAnsi="Arial" w:cs="Arial"/>
                    <w:b/>
                    <w:sz w:val="20"/>
                    <w:szCs w:val="24"/>
                    <w:lang w:val="ro-RO"/>
                  </w:rPr>
                  <w:t>Cantitate</w:t>
                </w:r>
              </w:p>
            </w:tc>
            <w:tc>
              <w:tcPr>
                <w:tcW w:w="1088" w:type="dxa"/>
                <w:shd w:val="clear" w:color="auto" w:fill="C0C0C0"/>
                <w:vAlign w:val="center"/>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b/>
                    <w:sz w:val="20"/>
                    <w:szCs w:val="24"/>
                    <w:lang w:val="ro-RO"/>
                  </w:rPr>
                </w:pPr>
                <w:r w:rsidRPr="00817B2F">
                  <w:rPr>
                    <w:rFonts w:ascii="Arial" w:eastAsia="Times New Roman" w:hAnsi="Arial" w:cs="Arial"/>
                    <w:b/>
                    <w:sz w:val="20"/>
                    <w:szCs w:val="24"/>
                    <w:lang w:val="ro-RO"/>
                  </w:rPr>
                  <w:t>UM</w:t>
                </w:r>
              </w:p>
            </w:tc>
            <w:tc>
              <w:tcPr>
                <w:tcW w:w="1196" w:type="dxa"/>
                <w:shd w:val="clear" w:color="auto" w:fill="C0C0C0"/>
                <w:vAlign w:val="center"/>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b/>
                    <w:sz w:val="20"/>
                    <w:szCs w:val="24"/>
                    <w:lang w:val="ro-RO"/>
                  </w:rPr>
                </w:pPr>
                <w:r w:rsidRPr="00817B2F">
                  <w:rPr>
                    <w:rFonts w:ascii="Arial" w:eastAsia="Times New Roman" w:hAnsi="Arial" w:cs="Arial"/>
                    <w:b/>
                    <w:sz w:val="20"/>
                    <w:szCs w:val="24"/>
                    <w:lang w:val="ro-RO"/>
                  </w:rPr>
                  <w:t>Operațiune valorificare / eliminare</w:t>
                </w:r>
              </w:p>
            </w:tc>
            <w:tc>
              <w:tcPr>
                <w:tcW w:w="653" w:type="dxa"/>
                <w:shd w:val="clear" w:color="auto" w:fill="C0C0C0"/>
                <w:textDirection w:val="btLr"/>
                <w:vAlign w:val="center"/>
              </w:tcPr>
              <w:p w:rsidR="00817B2F" w:rsidRPr="00817B2F" w:rsidRDefault="00817B2F" w:rsidP="00817B2F">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17B2F">
                  <w:rPr>
                    <w:rFonts w:ascii="Arial" w:eastAsia="Times New Roman" w:hAnsi="Arial" w:cs="Arial"/>
                    <w:b/>
                    <w:sz w:val="20"/>
                    <w:szCs w:val="24"/>
                    <w:lang w:val="ro-RO"/>
                  </w:rPr>
                  <w:t>Cod operațiune</w:t>
                </w:r>
              </w:p>
            </w:tc>
            <w:tc>
              <w:tcPr>
                <w:tcW w:w="1523" w:type="dxa"/>
                <w:shd w:val="clear" w:color="auto" w:fill="C0C0C0"/>
                <w:vAlign w:val="center"/>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b/>
                    <w:sz w:val="20"/>
                    <w:szCs w:val="24"/>
                    <w:lang w:val="ro-RO"/>
                  </w:rPr>
                </w:pPr>
                <w:r w:rsidRPr="00817B2F">
                  <w:rPr>
                    <w:rFonts w:ascii="Arial" w:eastAsia="Times New Roman" w:hAnsi="Arial" w:cs="Arial"/>
                    <w:b/>
                    <w:sz w:val="20"/>
                    <w:szCs w:val="24"/>
                    <w:lang w:val="ro-RO"/>
                  </w:rPr>
                  <w:t>Denumire operațiune</w:t>
                </w:r>
              </w:p>
            </w:tc>
          </w:tr>
          <w:tr w:rsidR="00817B2F" w:rsidRPr="00817B2F" w:rsidTr="00817B2F">
            <w:tc>
              <w:tcPr>
                <w:tcW w:w="870" w:type="dxa"/>
                <w:shd w:val="clear" w:color="auto" w:fill="auto"/>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sz w:val="20"/>
                    <w:szCs w:val="24"/>
                    <w:lang w:val="ro-RO"/>
                  </w:rPr>
                </w:pPr>
                <w:r w:rsidRPr="00817B2F">
                  <w:rPr>
                    <w:rFonts w:ascii="Arial" w:eastAsia="Times New Roman" w:hAnsi="Arial" w:cs="Arial"/>
                    <w:sz w:val="20"/>
                    <w:szCs w:val="24"/>
                    <w:lang w:val="ro-RO"/>
                  </w:rPr>
                  <w:t>20 03 01</w:t>
                </w:r>
              </w:p>
            </w:tc>
            <w:tc>
              <w:tcPr>
                <w:tcW w:w="2393" w:type="dxa"/>
                <w:shd w:val="clear" w:color="auto" w:fill="auto"/>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sz w:val="20"/>
                    <w:szCs w:val="24"/>
                    <w:lang w:val="ro-RO"/>
                  </w:rPr>
                </w:pPr>
                <w:r w:rsidRPr="00817B2F">
                  <w:rPr>
                    <w:rFonts w:ascii="Arial" w:eastAsia="Times New Roman" w:hAnsi="Arial" w:cs="Arial"/>
                    <w:sz w:val="20"/>
                    <w:szCs w:val="24"/>
                    <w:lang w:val="ro-RO"/>
                  </w:rPr>
                  <w:t>deseuri municipale amestecate</w:t>
                </w:r>
              </w:p>
            </w:tc>
            <w:tc>
              <w:tcPr>
                <w:tcW w:w="1305" w:type="dxa"/>
                <w:shd w:val="clear" w:color="auto" w:fill="auto"/>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sz w:val="20"/>
                    <w:szCs w:val="24"/>
                    <w:lang w:val="ro-RO"/>
                  </w:rPr>
                </w:pPr>
              </w:p>
            </w:tc>
            <w:tc>
              <w:tcPr>
                <w:tcW w:w="979" w:type="dxa"/>
                <w:shd w:val="clear" w:color="auto" w:fill="auto"/>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sz w:val="20"/>
                    <w:szCs w:val="24"/>
                    <w:lang w:val="ro-RO"/>
                  </w:rPr>
                </w:pPr>
                <w:r w:rsidRPr="00817B2F">
                  <w:rPr>
                    <w:rFonts w:ascii="Arial" w:eastAsia="Times New Roman" w:hAnsi="Arial" w:cs="Arial"/>
                    <w:sz w:val="20"/>
                    <w:szCs w:val="24"/>
                    <w:lang w:val="ro-RO"/>
                  </w:rPr>
                  <w:t>100,00</w:t>
                </w:r>
              </w:p>
            </w:tc>
            <w:tc>
              <w:tcPr>
                <w:tcW w:w="1088" w:type="dxa"/>
                <w:shd w:val="clear" w:color="auto" w:fill="auto"/>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sz w:val="20"/>
                    <w:szCs w:val="24"/>
                    <w:lang w:val="ro-RO"/>
                  </w:rPr>
                </w:pPr>
                <w:r w:rsidRPr="00817B2F">
                  <w:rPr>
                    <w:rFonts w:ascii="Arial" w:eastAsia="Times New Roman" w:hAnsi="Arial" w:cs="Arial"/>
                    <w:sz w:val="20"/>
                    <w:szCs w:val="24"/>
                    <w:lang w:val="ro-RO"/>
                  </w:rPr>
                  <w:t>Kilogram/an</w:t>
                </w:r>
              </w:p>
            </w:tc>
            <w:tc>
              <w:tcPr>
                <w:tcW w:w="1196" w:type="dxa"/>
                <w:shd w:val="clear" w:color="auto" w:fill="auto"/>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sz w:val="20"/>
                    <w:szCs w:val="24"/>
                    <w:lang w:val="ro-RO"/>
                  </w:rPr>
                </w:pPr>
                <w:r w:rsidRPr="00817B2F">
                  <w:rPr>
                    <w:rFonts w:ascii="Arial" w:eastAsia="Times New Roman" w:hAnsi="Arial" w:cs="Arial"/>
                    <w:sz w:val="20"/>
                    <w:szCs w:val="24"/>
                    <w:lang w:val="ro-RO"/>
                  </w:rPr>
                  <w:t>Valorificare</w:t>
                </w:r>
              </w:p>
            </w:tc>
            <w:tc>
              <w:tcPr>
                <w:tcW w:w="653" w:type="dxa"/>
                <w:shd w:val="clear" w:color="auto" w:fill="auto"/>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sz w:val="20"/>
                    <w:szCs w:val="24"/>
                    <w:lang w:val="ro-RO"/>
                  </w:rPr>
                </w:pPr>
                <w:r w:rsidRPr="00817B2F">
                  <w:rPr>
                    <w:rFonts w:ascii="Arial" w:eastAsia="Times New Roman" w:hAnsi="Arial" w:cs="Arial"/>
                    <w:sz w:val="20"/>
                    <w:szCs w:val="24"/>
                    <w:lang w:val="ro-RO"/>
                  </w:rPr>
                  <w:t>R 12</w:t>
                </w:r>
              </w:p>
            </w:tc>
            <w:tc>
              <w:tcPr>
                <w:tcW w:w="1523" w:type="dxa"/>
                <w:shd w:val="clear" w:color="auto" w:fill="auto"/>
              </w:tcPr>
              <w:p w:rsidR="00817B2F" w:rsidRPr="00817B2F" w:rsidRDefault="00817B2F" w:rsidP="00817B2F">
                <w:pPr>
                  <w:autoSpaceDE w:val="0"/>
                  <w:autoSpaceDN w:val="0"/>
                  <w:adjustRightInd w:val="0"/>
                  <w:spacing w:before="40" w:after="0" w:line="240" w:lineRule="auto"/>
                  <w:jc w:val="center"/>
                  <w:rPr>
                    <w:rFonts w:ascii="Arial" w:eastAsia="Times New Roman" w:hAnsi="Arial" w:cs="Arial"/>
                    <w:sz w:val="20"/>
                    <w:szCs w:val="24"/>
                    <w:lang w:val="ro-RO"/>
                  </w:rPr>
                </w:pPr>
                <w:r w:rsidRPr="00817B2F">
                  <w:rPr>
                    <w:rFonts w:ascii="Arial" w:eastAsia="Times New Roman" w:hAnsi="Arial" w:cs="Arial"/>
                    <w:sz w:val="20"/>
                    <w:szCs w:val="24"/>
                    <w:lang w:val="ro-RO"/>
                  </w:rPr>
                  <w:t xml:space="preserve">Schimb de deseuri in vederea efectuarii oricareia dintre </w:t>
                </w:r>
                <w:r w:rsidRPr="00817B2F">
                  <w:rPr>
                    <w:rFonts w:ascii="Arial" w:eastAsia="Times New Roman" w:hAnsi="Arial" w:cs="Arial"/>
                    <w:sz w:val="20"/>
                    <w:szCs w:val="24"/>
                    <w:lang w:val="ro-RO"/>
                  </w:rPr>
                  <w:lastRenderedPageBreak/>
                  <w:t>operatiile numerotate de la R1 la R11</w:t>
                </w:r>
              </w:p>
            </w:tc>
          </w:tr>
        </w:tbl>
        <w:p w:rsidR="00A03AFD" w:rsidRPr="004D6388" w:rsidRDefault="006602BF" w:rsidP="00817B2F">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howingPlcHdr/>
      </w:sdtPr>
      <w:sdtEndPr/>
      <w:sdtContent>
        <w:p w:rsidR="00A03AFD" w:rsidRPr="00010A8C" w:rsidRDefault="00FD5F33" w:rsidP="00A03AFD">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A03AFD" w:rsidRPr="00CB2B4B" w:rsidRDefault="00FD5F33" w:rsidP="00A03AFD">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dtPr>
      <w:sdtEndPr/>
      <w:sdtContent>
        <w:p w:rsidR="00A03AFD" w:rsidRDefault="00E348B8" w:rsidP="00A03AFD">
          <w:pPr>
            <w:autoSpaceDE w:val="0"/>
            <w:autoSpaceDN w:val="0"/>
            <w:adjustRightIn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sdtContent>
    </w:sdt>
    <w:sdt>
      <w:sdtPr>
        <w:rPr>
          <w:rFonts w:ascii="Arial" w:hAnsi="Arial" w:cs="Arial"/>
          <w:color w:val="808080"/>
          <w:lang w:val="es-ES"/>
        </w:rPr>
        <w:alias w:val="Deșeuri colectate"/>
        <w:tag w:val="DeseuriColectateModel"/>
        <w:id w:val="-531027071"/>
        <w:lock w:val="sdtContentLocked"/>
        <w:placeholder>
          <w:docPart w:val="DefaultPlaceholder_1082065158"/>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0"/>
            <w:gridCol w:w="2599"/>
            <w:gridCol w:w="650"/>
            <w:gridCol w:w="1299"/>
            <w:gridCol w:w="1299"/>
            <w:gridCol w:w="780"/>
            <w:gridCol w:w="2339"/>
          </w:tblGrid>
          <w:tr w:rsidR="00A03AFD" w:rsidRPr="008A2286" w:rsidTr="00A03AFD">
            <w:trPr>
              <w:cantSplit/>
              <w:trHeight w:val="1701"/>
            </w:trPr>
            <w:tc>
              <w:tcPr>
                <w:tcW w:w="1040"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Cod deșeu</w:t>
                </w:r>
              </w:p>
            </w:tc>
            <w:tc>
              <w:tcPr>
                <w:tcW w:w="2599"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deșeu</w:t>
                </w:r>
              </w:p>
            </w:tc>
            <w:tc>
              <w:tcPr>
                <w:tcW w:w="650" w:type="dxa"/>
                <w:shd w:val="clear" w:color="auto" w:fill="C0C0C0"/>
                <w:textDirection w:val="btLr"/>
                <w:vAlign w:val="center"/>
              </w:tcPr>
              <w:p w:rsidR="00A03AFD" w:rsidRPr="008A2286" w:rsidRDefault="00FD5F33" w:rsidP="00A03AFD">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Cantitate</w:t>
                </w:r>
              </w:p>
            </w:tc>
            <w:tc>
              <w:tcPr>
                <w:tcW w:w="1299"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UM</w:t>
                </w:r>
              </w:p>
            </w:tc>
            <w:tc>
              <w:tcPr>
                <w:tcW w:w="1299"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Operațiune valorificare / eliminare</w:t>
                </w:r>
              </w:p>
            </w:tc>
            <w:tc>
              <w:tcPr>
                <w:tcW w:w="780" w:type="dxa"/>
                <w:shd w:val="clear" w:color="auto" w:fill="C0C0C0"/>
                <w:textDirection w:val="btLr"/>
                <w:vAlign w:val="center"/>
              </w:tcPr>
              <w:p w:rsidR="00A03AFD" w:rsidRPr="008A2286" w:rsidRDefault="00FD5F33" w:rsidP="00A03AFD">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 xml:space="preserve">Cod operațiune  </w:t>
                </w:r>
              </w:p>
            </w:tc>
            <w:tc>
              <w:tcPr>
                <w:tcW w:w="2339"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operațiune</w:t>
                </w:r>
              </w:p>
            </w:tc>
          </w:tr>
          <w:tr w:rsidR="00A03AFD" w:rsidRPr="008A2286" w:rsidTr="00A03AFD">
            <w:tc>
              <w:tcPr>
                <w:tcW w:w="1040"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lang w:val="es-ES"/>
                  </w:rPr>
                </w:pPr>
              </w:p>
            </w:tc>
            <w:tc>
              <w:tcPr>
                <w:tcW w:w="2599"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lang w:val="es-ES"/>
                  </w:rPr>
                </w:pPr>
              </w:p>
            </w:tc>
            <w:tc>
              <w:tcPr>
                <w:tcW w:w="650"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lang w:val="es-ES"/>
                  </w:rPr>
                </w:pPr>
              </w:p>
            </w:tc>
            <w:tc>
              <w:tcPr>
                <w:tcW w:w="780"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lang w:val="es-ES"/>
                  </w:rPr>
                </w:pPr>
              </w:p>
            </w:tc>
            <w:tc>
              <w:tcPr>
                <w:tcW w:w="2339"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lang w:val="es-ES"/>
                  </w:rPr>
                </w:pPr>
              </w:p>
            </w:tc>
          </w:tr>
        </w:tbl>
        <w:p w:rsidR="00A03AFD" w:rsidRPr="007466E3" w:rsidRDefault="006602BF" w:rsidP="00A03AFD">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EndPr/>
      <w:sdtContent>
        <w:p w:rsidR="00E348B8" w:rsidRDefault="00FD5F33" w:rsidP="00A03AFD">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sidRPr="000D07FE">
            <w:rPr>
              <w:rFonts w:ascii="Arial" w:hAnsi="Arial" w:cs="Arial"/>
              <w:b/>
              <w:sz w:val="24"/>
              <w:szCs w:val="24"/>
            </w:rPr>
            <w:t>comercializate</w:t>
          </w:r>
        </w:p>
        <w:p w:rsidR="00A03AFD" w:rsidRPr="000D07FE" w:rsidRDefault="00E348B8" w:rsidP="00A03AFD">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rPr>
            <w:t xml:space="preserve">Nu este cazul. </w:t>
          </w:r>
        </w:p>
      </w:sdtContent>
    </w:sdt>
    <w:sdt>
      <w:sdtPr>
        <w:rPr>
          <w:rFonts w:ascii="Arial" w:hAnsi="Arial" w:cs="Arial"/>
          <w:b/>
          <w:sz w:val="24"/>
          <w:szCs w:val="24"/>
          <w:lang w:val="es-ES"/>
        </w:rPr>
        <w:alias w:val="Deșeuri comercializate"/>
        <w:tag w:val="DeseuriComercializateModel"/>
        <w:id w:val="1287625016"/>
        <w:lock w:val="sdtContentLocked"/>
        <w:placeholder>
          <w:docPart w:val="DefaultPlaceholder_1082065158"/>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6"/>
            <w:gridCol w:w="2822"/>
            <w:gridCol w:w="898"/>
            <w:gridCol w:w="1283"/>
            <w:gridCol w:w="1283"/>
            <w:gridCol w:w="641"/>
            <w:gridCol w:w="2053"/>
          </w:tblGrid>
          <w:tr w:rsidR="00A03AFD" w:rsidRPr="00EF1AF4" w:rsidTr="00A03AFD">
            <w:trPr>
              <w:cantSplit/>
              <w:trHeight w:val="1701"/>
            </w:trPr>
            <w:tc>
              <w:tcPr>
                <w:tcW w:w="1026" w:type="dxa"/>
                <w:shd w:val="clear" w:color="auto" w:fill="C0C0C0"/>
                <w:vAlign w:val="center"/>
              </w:tcPr>
              <w:p w:rsidR="00A03AFD" w:rsidRPr="00EF1AF4" w:rsidRDefault="00FD5F33" w:rsidP="00A03AFD">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Cod deșeu</w:t>
                </w:r>
              </w:p>
            </w:tc>
            <w:tc>
              <w:tcPr>
                <w:tcW w:w="2822" w:type="dxa"/>
                <w:shd w:val="clear" w:color="auto" w:fill="C0C0C0"/>
                <w:vAlign w:val="center"/>
              </w:tcPr>
              <w:p w:rsidR="00A03AFD" w:rsidRPr="00EF1AF4" w:rsidRDefault="00FD5F33" w:rsidP="00A03AFD">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deșeu</w:t>
                </w:r>
              </w:p>
            </w:tc>
            <w:tc>
              <w:tcPr>
                <w:tcW w:w="898" w:type="dxa"/>
                <w:shd w:val="clear" w:color="auto" w:fill="C0C0C0"/>
                <w:textDirection w:val="btLr"/>
                <w:vAlign w:val="center"/>
              </w:tcPr>
              <w:p w:rsidR="00A03AFD" w:rsidRPr="00EF1AF4" w:rsidRDefault="00FD5F33" w:rsidP="00A03AFD">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Cantitate</w:t>
                </w:r>
              </w:p>
            </w:tc>
            <w:tc>
              <w:tcPr>
                <w:tcW w:w="1283" w:type="dxa"/>
                <w:shd w:val="clear" w:color="auto" w:fill="C0C0C0"/>
                <w:vAlign w:val="center"/>
              </w:tcPr>
              <w:p w:rsidR="00A03AFD" w:rsidRPr="00EF1AF4" w:rsidRDefault="00FD5F33" w:rsidP="00A03AFD">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UM</w:t>
                </w:r>
              </w:p>
            </w:tc>
            <w:tc>
              <w:tcPr>
                <w:tcW w:w="1283" w:type="dxa"/>
                <w:shd w:val="clear" w:color="auto" w:fill="C0C0C0"/>
                <w:vAlign w:val="center"/>
              </w:tcPr>
              <w:p w:rsidR="00A03AFD" w:rsidRPr="00EF1AF4" w:rsidRDefault="00FD5F33" w:rsidP="00A03AFD">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Operațiune valorificare / eliminare</w:t>
                </w:r>
              </w:p>
            </w:tc>
            <w:tc>
              <w:tcPr>
                <w:tcW w:w="641" w:type="dxa"/>
                <w:shd w:val="clear" w:color="auto" w:fill="C0C0C0"/>
                <w:textDirection w:val="btLr"/>
                <w:vAlign w:val="center"/>
              </w:tcPr>
              <w:p w:rsidR="00A03AFD" w:rsidRPr="00EF1AF4" w:rsidRDefault="00FD5F33" w:rsidP="00A03AFD">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Cod operațiune</w:t>
                </w:r>
              </w:p>
            </w:tc>
            <w:tc>
              <w:tcPr>
                <w:tcW w:w="2053" w:type="dxa"/>
                <w:shd w:val="clear" w:color="auto" w:fill="C0C0C0"/>
                <w:vAlign w:val="center"/>
              </w:tcPr>
              <w:p w:rsidR="00A03AFD" w:rsidRPr="00EF1AF4" w:rsidRDefault="00FD5F33" w:rsidP="00A03AFD">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operațiune</w:t>
                </w:r>
              </w:p>
            </w:tc>
          </w:tr>
          <w:tr w:rsidR="00A03AFD" w:rsidRPr="00EF1AF4" w:rsidTr="00A03AFD">
            <w:tc>
              <w:tcPr>
                <w:tcW w:w="1026" w:type="dxa"/>
                <w:shd w:val="clear" w:color="auto" w:fill="auto"/>
              </w:tcPr>
              <w:p w:rsidR="00A03AFD" w:rsidRPr="00EF1AF4" w:rsidRDefault="00FD5F33" w:rsidP="00A03A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822" w:type="dxa"/>
                <w:shd w:val="clear" w:color="auto" w:fill="auto"/>
              </w:tcPr>
              <w:p w:rsidR="00A03AFD" w:rsidRPr="00EF1AF4" w:rsidRDefault="00FD5F33" w:rsidP="00A03A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898" w:type="dxa"/>
                <w:shd w:val="clear" w:color="auto" w:fill="auto"/>
              </w:tcPr>
              <w:p w:rsidR="00A03AFD" w:rsidRPr="00EF1AF4" w:rsidRDefault="00FD5F33" w:rsidP="00A03A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A03AFD" w:rsidRPr="00EF1AF4" w:rsidRDefault="00FD5F33" w:rsidP="00A03A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A03AFD" w:rsidRPr="00EF1AF4" w:rsidRDefault="00FD5F33" w:rsidP="00A03A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641" w:type="dxa"/>
                <w:shd w:val="clear" w:color="auto" w:fill="auto"/>
              </w:tcPr>
              <w:p w:rsidR="00A03AFD" w:rsidRPr="00EF1AF4" w:rsidRDefault="00FD5F33" w:rsidP="00A03A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053" w:type="dxa"/>
                <w:shd w:val="clear" w:color="auto" w:fill="auto"/>
              </w:tcPr>
              <w:p w:rsidR="00A03AFD" w:rsidRPr="00EF1AF4" w:rsidRDefault="00FD5F33" w:rsidP="00A03AFD">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r>
        </w:tbl>
        <w:p w:rsidR="00A03AFD" w:rsidRPr="000D07FE" w:rsidRDefault="006602BF" w:rsidP="00A03AFD">
          <w:pPr>
            <w:autoSpaceDE w:val="0"/>
            <w:autoSpaceDN w:val="0"/>
            <w:adjustRightInd w:val="0"/>
            <w:spacing w:after="0" w:line="240" w:lineRule="auto"/>
            <w:jc w:val="both"/>
            <w:rPr>
              <w:rFonts w:ascii="Arial" w:hAnsi="Arial" w:cs="Arial"/>
              <w:b/>
              <w:sz w:val="24"/>
              <w:szCs w:val="24"/>
              <w:lang w:val="es-ES"/>
            </w:rPr>
          </w:pP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EndPr/>
      <w:sdtContent>
        <w:p w:rsidR="00E348B8" w:rsidRDefault="00FD5F33" w:rsidP="00A03AFD">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p>
        <w:p w:rsidR="00A03AFD" w:rsidRPr="000D07FE" w:rsidRDefault="00E348B8" w:rsidP="00A03AFD">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rPr>
            <w:t xml:space="preserve"> Nu este cazul. </w:t>
          </w:r>
        </w:p>
      </w:sdtContent>
    </w:sdt>
    <w:sdt>
      <w:sdtPr>
        <w:rPr>
          <w:rFonts w:ascii="Arial" w:hAnsi="Arial" w:cs="Arial"/>
          <w:lang w:val="es-ES"/>
        </w:rPr>
        <w:alias w:val="Deseuri EEE colectate"/>
        <w:tag w:val="DeseuriDeeeColectateModel"/>
        <w:id w:val="179092483"/>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A03AFD" w:rsidRPr="002248C9" w:rsidTr="00A03AFD">
            <w:tc>
              <w:tcPr>
                <w:tcW w:w="4002" w:type="dxa"/>
                <w:shd w:val="clear" w:color="auto" w:fill="C0C0C0"/>
                <w:vAlign w:val="center"/>
              </w:tcPr>
              <w:p w:rsidR="00A03AFD" w:rsidRPr="002248C9" w:rsidRDefault="00FD5F33" w:rsidP="00A03AFD">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6004" w:type="dxa"/>
                <w:shd w:val="clear" w:color="auto" w:fill="C0C0C0"/>
                <w:vAlign w:val="center"/>
              </w:tcPr>
              <w:p w:rsidR="00A03AFD" w:rsidRPr="002248C9" w:rsidRDefault="00FD5F33" w:rsidP="00A03AFD">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A03AFD" w:rsidRPr="002248C9" w:rsidTr="00A03AFD">
            <w:tc>
              <w:tcPr>
                <w:tcW w:w="4002" w:type="dxa"/>
                <w:shd w:val="clear" w:color="auto" w:fill="auto"/>
              </w:tcPr>
              <w:p w:rsidR="00A03AFD" w:rsidRPr="002248C9" w:rsidRDefault="00FD5F33" w:rsidP="00A03AFD">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A03AFD" w:rsidRPr="002248C9" w:rsidRDefault="00FD5F33" w:rsidP="00A03AFD">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A03AFD" w:rsidRDefault="006602BF" w:rsidP="00A03AFD">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EndPr/>
      <w:sdtContent>
        <w:p w:rsidR="00E348B8" w:rsidRDefault="00FD5F33" w:rsidP="00A03AFD">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p>
        <w:p w:rsidR="00A03AFD" w:rsidRDefault="00E348B8" w:rsidP="00A03AFD">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rPr>
            <w:t xml:space="preserve">Nu este cazul. </w:t>
          </w:r>
        </w:p>
      </w:sdtContent>
    </w:sdt>
    <w:sdt>
      <w:sdtPr>
        <w:rPr>
          <w:rFonts w:ascii="Arial" w:hAnsi="Arial" w:cs="Arial"/>
          <w:lang w:val="es-ES"/>
        </w:rPr>
        <w:alias w:val="Deșeuri baterii și acumulatori colectate"/>
        <w:tag w:val="DeseuriBateriiColectateModel"/>
        <w:id w:val="2065599882"/>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A03AFD" w:rsidRPr="002248C9" w:rsidTr="00A03AFD">
            <w:tc>
              <w:tcPr>
                <w:tcW w:w="4002" w:type="dxa"/>
                <w:shd w:val="clear" w:color="auto" w:fill="C0C0C0"/>
                <w:vAlign w:val="center"/>
              </w:tcPr>
              <w:p w:rsidR="00A03AFD" w:rsidRPr="002248C9" w:rsidRDefault="00FD5F33" w:rsidP="00A03AFD">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baterii și acumulatori</w:t>
                </w:r>
              </w:p>
            </w:tc>
            <w:tc>
              <w:tcPr>
                <w:tcW w:w="6004" w:type="dxa"/>
                <w:shd w:val="clear" w:color="auto" w:fill="C0C0C0"/>
                <w:vAlign w:val="center"/>
              </w:tcPr>
              <w:p w:rsidR="00A03AFD" w:rsidRPr="002248C9" w:rsidRDefault="00FD5F33" w:rsidP="00A03AFD">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A03AFD" w:rsidRPr="002248C9" w:rsidTr="00A03AFD">
            <w:tc>
              <w:tcPr>
                <w:tcW w:w="4002" w:type="dxa"/>
                <w:shd w:val="clear" w:color="auto" w:fill="auto"/>
              </w:tcPr>
              <w:p w:rsidR="00A03AFD" w:rsidRPr="002248C9" w:rsidRDefault="00FD5F33" w:rsidP="00A03AFD">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A03AFD" w:rsidRPr="002248C9" w:rsidRDefault="00FD5F33" w:rsidP="00A03AFD">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A03AFD" w:rsidRDefault="006602BF" w:rsidP="00A03AFD">
          <w:pPr>
            <w:autoSpaceDE w:val="0"/>
            <w:autoSpaceDN w:val="0"/>
            <w:adjustRightInd w:val="0"/>
            <w:spacing w:after="0" w:line="240" w:lineRule="auto"/>
            <w:jc w:val="both"/>
            <w:rPr>
              <w:rFonts w:ascii="Arial" w:hAnsi="Arial" w:cs="Arial"/>
              <w:lang w:val="es-ES"/>
            </w:rPr>
          </w:pPr>
        </w:p>
      </w:sdtContent>
    </w:sdt>
    <w:sdt>
      <w:sdtPr>
        <w:rPr>
          <w:rFonts w:ascii="Arial" w:hAnsi="Arial" w:cs="Arial"/>
          <w:lang w:val="es-ES"/>
        </w:rPr>
        <w:alias w:val="Câmp editabil text"/>
        <w:tag w:val="CampEditabil"/>
        <w:id w:val="-807317509"/>
        <w:placeholder>
          <w:docPart w:val="88EA85DC030248B997134173CAE4B348"/>
        </w:placeholder>
        <w:showingPlcHdr/>
      </w:sdtPr>
      <w:sdtEndPr/>
      <w:sdtContent>
        <w:p w:rsidR="00A03AFD" w:rsidRPr="00C329F1" w:rsidRDefault="00FD5F33" w:rsidP="00A03AFD">
          <w:pPr>
            <w:autoSpaceDE w:val="0"/>
            <w:autoSpaceDN w:val="0"/>
            <w:adjustRightInd w:val="0"/>
            <w:spacing w:after="0" w:line="240" w:lineRule="auto"/>
            <w:jc w:val="both"/>
            <w:rPr>
              <w:rFonts w:ascii="Arial" w:hAnsi="Arial" w:cs="Arial"/>
              <w:lang w:val="es-ES"/>
            </w:rPr>
          </w:pPr>
          <w:r w:rsidRPr="002248C9">
            <w:rPr>
              <w:rStyle w:val="PlaceholderText"/>
              <w:rFonts w:ascii="Arial" w:hAnsi="Arial" w:cs="Arial"/>
            </w:rPr>
            <w:t>....</w:t>
          </w:r>
        </w:p>
      </w:sdtContent>
    </w:sdt>
    <w:p w:rsidR="00A03AFD" w:rsidRPr="00CB2B4B" w:rsidRDefault="00FD5F33" w:rsidP="00A03AFD">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dtPr>
      <w:sdtEndPr/>
      <w:sdtContent>
        <w:p w:rsidR="00A03AFD" w:rsidRPr="00903EAE" w:rsidRDefault="00817B2F" w:rsidP="00A03AFD">
          <w:pPr>
            <w:autoSpaceDE w:val="0"/>
            <w:autoSpaceDN w:val="0"/>
            <w:adjustRightInd w:val="0"/>
            <w:spacing w:after="0" w:line="240" w:lineRule="auto"/>
            <w:ind w:firstLine="360"/>
            <w:jc w:val="both"/>
            <w:rPr>
              <w:rFonts w:ascii="Arial" w:hAnsi="Arial" w:cs="Arial"/>
              <w:lang w:val="es-ES"/>
            </w:rPr>
          </w:pPr>
          <w:r>
            <w:rPr>
              <w:rFonts w:ascii="Arial" w:hAnsi="Arial" w:cs="Arial"/>
              <w:sz w:val="24"/>
              <w:szCs w:val="24"/>
              <w:lang w:val="ro-RO"/>
            </w:rPr>
            <w:t>Deseuri menajere – colectate in europubele.</w:t>
          </w:r>
        </w:p>
      </w:sdtContent>
    </w:sdt>
    <w:sdt>
      <w:sdtPr>
        <w:rPr>
          <w:rFonts w:ascii="Arial" w:hAnsi="Arial" w:cs="Arial"/>
          <w:color w:val="808080"/>
          <w:sz w:val="24"/>
          <w:szCs w:val="24"/>
          <w:lang w:val="ro-RO"/>
        </w:rPr>
        <w:alias w:val="Deșeuri stocate"/>
        <w:tag w:val="DeseuriStocateModel"/>
        <w:id w:val="-725213722"/>
        <w:lock w:val="sdtContentLocked"/>
        <w:placeholder>
          <w:docPart w:val="DefaultPlaceholder_1082065158"/>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3431"/>
            <w:gridCol w:w="1715"/>
            <w:gridCol w:w="1429"/>
            <w:gridCol w:w="1715"/>
          </w:tblGrid>
          <w:tr w:rsidR="00A03AFD" w:rsidRPr="008A2286" w:rsidTr="00A03AFD">
            <w:tc>
              <w:tcPr>
                <w:tcW w:w="1715"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Cod deșeu</w:t>
                </w:r>
              </w:p>
            </w:tc>
            <w:tc>
              <w:tcPr>
                <w:tcW w:w="3431"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15" w:type="dxa"/>
                <w:shd w:val="clear" w:color="auto" w:fill="C0C0C0"/>
                <w:vAlign w:val="center"/>
              </w:tcPr>
              <w:p w:rsidR="00A03AFD" w:rsidRPr="008A2286" w:rsidRDefault="00FD5F33" w:rsidP="00A03AFD">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A03AFD" w:rsidRPr="008A2286" w:rsidTr="00A03AFD">
            <w:tc>
              <w:tcPr>
                <w:tcW w:w="1715"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c>
              <w:tcPr>
                <w:tcW w:w="3431"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c>
              <w:tcPr>
                <w:tcW w:w="1429"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A03AFD" w:rsidRPr="008A2286" w:rsidRDefault="00A03AFD" w:rsidP="00A03AFD">
                <w:pPr>
                  <w:autoSpaceDE w:val="0"/>
                  <w:autoSpaceDN w:val="0"/>
                  <w:adjustRightInd w:val="0"/>
                  <w:spacing w:before="40" w:after="0" w:line="240" w:lineRule="auto"/>
                  <w:jc w:val="center"/>
                  <w:rPr>
                    <w:rFonts w:ascii="Arial" w:hAnsi="Arial" w:cs="Arial"/>
                    <w:sz w:val="20"/>
                    <w:szCs w:val="24"/>
                    <w:lang w:val="ro-RO"/>
                  </w:rPr>
                </w:pPr>
              </w:p>
            </w:tc>
          </w:tr>
        </w:tbl>
        <w:p w:rsidR="00A03AFD" w:rsidRPr="00D712BB" w:rsidRDefault="006602BF" w:rsidP="00A03AFD">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rPr>
        <w:alias w:val="Câmp editabil text"/>
        <w:tag w:val="CampEditabil"/>
        <w:id w:val="773218676"/>
        <w:placeholder>
          <w:docPart w:val="69EC4B4B02044FD4812C378ED716B453"/>
        </w:placeholder>
        <w:showingPlcHdr/>
      </w:sdtPr>
      <w:sdtEndPr/>
      <w:sdtContent>
        <w:p w:rsidR="00A03AFD" w:rsidRPr="00010A8C" w:rsidRDefault="00FD5F33" w:rsidP="00A03AFD">
          <w:pPr>
            <w:spacing w:after="0"/>
            <w:rPr>
              <w:rFonts w:ascii="Arial" w:hAnsi="Arial" w:cs="Arial"/>
            </w:rPr>
          </w:pPr>
          <w:r w:rsidRPr="00010A8C">
            <w:rPr>
              <w:rStyle w:val="PlaceholderText"/>
              <w:rFonts w:ascii="Arial" w:hAnsi="Arial" w:cs="Arial"/>
            </w:rPr>
            <w:t>....</w:t>
          </w:r>
        </w:p>
      </w:sdtContent>
    </w:sdt>
    <w:p w:rsidR="00A03AFD" w:rsidRPr="00CB2B4B" w:rsidRDefault="00FD5F33" w:rsidP="00A03AFD">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dtPr>
      <w:sdtEndPr/>
      <w:sdtContent>
        <w:p w:rsidR="00A03AFD" w:rsidRDefault="00E348B8" w:rsidP="00A03AFD">
          <w:pPr>
            <w:spacing w:after="0"/>
            <w:ind w:left="360"/>
            <w:rPr>
              <w:rFonts w:ascii="Arial" w:hAnsi="Arial" w:cs="Arial"/>
              <w:lang w:val="ro-RO"/>
            </w:rPr>
          </w:pPr>
          <w:r>
            <w:rPr>
              <w:rFonts w:ascii="Arial" w:hAnsi="Arial" w:cs="Arial"/>
              <w:lang w:val="ro-RO"/>
            </w:rPr>
            <w:t xml:space="preserve">Nu este cazul. </w:t>
          </w:r>
        </w:p>
      </w:sdtContent>
    </w:sdt>
    <w:sdt>
      <w:sdtPr>
        <w:rPr>
          <w:rFonts w:ascii="Arial" w:hAnsi="Arial" w:cs="Arial"/>
          <w:color w:val="808080"/>
          <w:lang w:val="ro-RO"/>
        </w:rPr>
        <w:alias w:val="Deșeuri tratate"/>
        <w:tag w:val="DeseuriTratateModel"/>
        <w:id w:val="-128717442"/>
        <w:lock w:val="sdtContentLocked"/>
        <w:placeholder>
          <w:docPart w:val="DefaultPlaceholder_1082065158"/>
        </w:placeholder>
      </w:sdt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1640"/>
            <w:gridCol w:w="820"/>
            <w:gridCol w:w="1476"/>
            <w:gridCol w:w="1640"/>
            <w:gridCol w:w="1312"/>
            <w:gridCol w:w="1804"/>
          </w:tblGrid>
          <w:tr w:rsidR="00A03AFD" w:rsidRPr="00E74820" w:rsidTr="00A03AFD">
            <w:trPr>
              <w:cantSplit/>
              <w:trHeight w:val="1134"/>
            </w:trPr>
            <w:tc>
              <w:tcPr>
                <w:tcW w:w="1312" w:type="dxa"/>
                <w:shd w:val="clear" w:color="auto" w:fill="C0C0C0"/>
                <w:vAlign w:val="center"/>
              </w:tcPr>
              <w:p w:rsidR="00A03AFD" w:rsidRPr="00E74820" w:rsidRDefault="00FD5F33" w:rsidP="00A03AFD">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A03AFD" w:rsidRPr="00E74820" w:rsidRDefault="00FD5F33" w:rsidP="00A03AFD">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A03AFD" w:rsidRPr="00E74820" w:rsidRDefault="00FD5F33" w:rsidP="00A03AFD">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A03AFD" w:rsidRPr="00E74820" w:rsidRDefault="00FD5F33" w:rsidP="00A03AFD">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A03AFD" w:rsidRPr="00E74820" w:rsidRDefault="00FD5F33" w:rsidP="00A03AFD">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A03AFD" w:rsidRPr="00E74820" w:rsidRDefault="00FD5F33" w:rsidP="00A03AFD">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A03AFD" w:rsidRPr="00E74820" w:rsidRDefault="00FD5F33" w:rsidP="00A03AFD">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A03AFD" w:rsidRPr="00E74820" w:rsidTr="00A03AFD">
            <w:tc>
              <w:tcPr>
                <w:tcW w:w="1312" w:type="dxa"/>
                <w:shd w:val="clear" w:color="auto" w:fill="auto"/>
              </w:tcPr>
              <w:p w:rsidR="00A03AFD" w:rsidRPr="00E74820" w:rsidRDefault="00A03AFD" w:rsidP="00A03AFD">
                <w:pPr>
                  <w:spacing w:before="40" w:after="0" w:line="360" w:lineRule="auto"/>
                  <w:jc w:val="center"/>
                  <w:rPr>
                    <w:rFonts w:ascii="Arial" w:hAnsi="Arial" w:cs="Arial"/>
                    <w:sz w:val="20"/>
                    <w:lang w:val="ro-RO"/>
                  </w:rPr>
                </w:pPr>
              </w:p>
            </w:tc>
            <w:tc>
              <w:tcPr>
                <w:tcW w:w="1640" w:type="dxa"/>
                <w:shd w:val="clear" w:color="auto" w:fill="auto"/>
              </w:tcPr>
              <w:p w:rsidR="00A03AFD" w:rsidRPr="00E74820" w:rsidRDefault="00A03AFD" w:rsidP="00A03AFD">
                <w:pPr>
                  <w:spacing w:before="40" w:after="0" w:line="360" w:lineRule="auto"/>
                  <w:jc w:val="center"/>
                  <w:rPr>
                    <w:rFonts w:ascii="Arial" w:hAnsi="Arial" w:cs="Arial"/>
                    <w:sz w:val="20"/>
                    <w:lang w:val="ro-RO"/>
                  </w:rPr>
                </w:pPr>
              </w:p>
            </w:tc>
            <w:tc>
              <w:tcPr>
                <w:tcW w:w="820" w:type="dxa"/>
                <w:shd w:val="clear" w:color="auto" w:fill="auto"/>
              </w:tcPr>
              <w:p w:rsidR="00A03AFD" w:rsidRPr="00E74820" w:rsidRDefault="00A03AFD" w:rsidP="00A03AFD">
                <w:pPr>
                  <w:spacing w:before="40" w:after="0" w:line="360" w:lineRule="auto"/>
                  <w:jc w:val="center"/>
                  <w:rPr>
                    <w:rFonts w:ascii="Arial" w:hAnsi="Arial" w:cs="Arial"/>
                    <w:sz w:val="20"/>
                    <w:lang w:val="ro-RO"/>
                  </w:rPr>
                </w:pPr>
              </w:p>
            </w:tc>
            <w:tc>
              <w:tcPr>
                <w:tcW w:w="1476" w:type="dxa"/>
                <w:shd w:val="clear" w:color="auto" w:fill="auto"/>
              </w:tcPr>
              <w:p w:rsidR="00A03AFD" w:rsidRPr="00E74820" w:rsidRDefault="00A03AFD" w:rsidP="00A03AFD">
                <w:pPr>
                  <w:spacing w:before="40" w:after="0" w:line="360" w:lineRule="auto"/>
                  <w:jc w:val="center"/>
                  <w:rPr>
                    <w:rFonts w:ascii="Arial" w:hAnsi="Arial" w:cs="Arial"/>
                    <w:sz w:val="20"/>
                    <w:lang w:val="ro-RO"/>
                  </w:rPr>
                </w:pPr>
              </w:p>
            </w:tc>
            <w:tc>
              <w:tcPr>
                <w:tcW w:w="1640" w:type="dxa"/>
                <w:shd w:val="clear" w:color="auto" w:fill="auto"/>
              </w:tcPr>
              <w:p w:rsidR="00A03AFD" w:rsidRPr="00E74820" w:rsidRDefault="00A03AFD" w:rsidP="00A03AFD">
                <w:pPr>
                  <w:spacing w:before="40" w:after="0" w:line="360" w:lineRule="auto"/>
                  <w:jc w:val="center"/>
                  <w:rPr>
                    <w:rFonts w:ascii="Arial" w:hAnsi="Arial" w:cs="Arial"/>
                    <w:sz w:val="20"/>
                    <w:lang w:val="ro-RO"/>
                  </w:rPr>
                </w:pPr>
              </w:p>
            </w:tc>
            <w:tc>
              <w:tcPr>
                <w:tcW w:w="1312" w:type="dxa"/>
                <w:shd w:val="clear" w:color="auto" w:fill="auto"/>
              </w:tcPr>
              <w:p w:rsidR="00A03AFD" w:rsidRPr="00E74820" w:rsidRDefault="00A03AFD" w:rsidP="00A03AFD">
                <w:pPr>
                  <w:spacing w:before="40" w:after="0" w:line="360" w:lineRule="auto"/>
                  <w:jc w:val="center"/>
                  <w:rPr>
                    <w:rFonts w:ascii="Arial" w:hAnsi="Arial" w:cs="Arial"/>
                    <w:sz w:val="20"/>
                    <w:lang w:val="ro-RO"/>
                  </w:rPr>
                </w:pPr>
              </w:p>
            </w:tc>
            <w:tc>
              <w:tcPr>
                <w:tcW w:w="1804" w:type="dxa"/>
                <w:shd w:val="clear" w:color="auto" w:fill="auto"/>
              </w:tcPr>
              <w:p w:rsidR="00A03AFD" w:rsidRPr="00E74820" w:rsidRDefault="00A03AFD" w:rsidP="00A03AFD">
                <w:pPr>
                  <w:spacing w:before="40" w:after="0" w:line="360" w:lineRule="auto"/>
                  <w:jc w:val="center"/>
                  <w:rPr>
                    <w:rFonts w:ascii="Arial" w:hAnsi="Arial" w:cs="Arial"/>
                    <w:sz w:val="20"/>
                    <w:lang w:val="ro-RO"/>
                  </w:rPr>
                </w:pPr>
              </w:p>
            </w:tc>
          </w:tr>
        </w:tbl>
        <w:p w:rsidR="00A03AFD" w:rsidRPr="00D712BB" w:rsidRDefault="006602BF" w:rsidP="00A03AFD">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EndPr/>
      <w:sdtContent>
        <w:p w:rsidR="00E348B8" w:rsidRDefault="00FD5F33" w:rsidP="00A03AFD">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p>
        <w:p w:rsidR="00A03AFD" w:rsidRDefault="00E348B8" w:rsidP="00A03AFD">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rPr>
            <w:t xml:space="preserve">Nu este cazul. </w:t>
          </w:r>
        </w:p>
      </w:sdtContent>
    </w:sdt>
    <w:sdt>
      <w:sdtPr>
        <w:rPr>
          <w:rFonts w:ascii="Arial" w:hAnsi="Arial" w:cs="Arial"/>
          <w:lang w:val="ro-RO"/>
        </w:rPr>
        <w:alias w:val="Deseuri EEE tratate"/>
        <w:tag w:val="DeseuriDeeeModel"/>
        <w:id w:val="-575360725"/>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A03AFD" w:rsidRPr="002248C9" w:rsidTr="00A03AFD">
            <w:tc>
              <w:tcPr>
                <w:tcW w:w="4002" w:type="dxa"/>
                <w:shd w:val="clear" w:color="auto" w:fill="C0C0C0"/>
                <w:vAlign w:val="center"/>
              </w:tcPr>
              <w:p w:rsidR="00A03AFD" w:rsidRPr="002248C9" w:rsidRDefault="00FD5F33" w:rsidP="00A03AFD">
                <w:pPr>
                  <w:spacing w:before="40" w:after="0" w:line="240" w:lineRule="auto"/>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6004" w:type="dxa"/>
                <w:shd w:val="clear" w:color="auto" w:fill="C0C0C0"/>
                <w:vAlign w:val="center"/>
              </w:tcPr>
              <w:p w:rsidR="00A03AFD" w:rsidRPr="002248C9" w:rsidRDefault="00FD5F33" w:rsidP="00A03AFD">
                <w:pPr>
                  <w:spacing w:before="40" w:after="0" w:line="240" w:lineRule="auto"/>
                  <w:jc w:val="center"/>
                  <w:rPr>
                    <w:rFonts w:ascii="Arial" w:hAnsi="Arial" w:cs="Arial"/>
                    <w:b/>
                    <w:sz w:val="20"/>
                    <w:lang w:val="ro-RO"/>
                  </w:rPr>
                </w:pPr>
                <w:r w:rsidRPr="002248C9">
                  <w:rPr>
                    <w:rFonts w:ascii="Arial" w:hAnsi="Arial" w:cs="Arial"/>
                    <w:b/>
                    <w:sz w:val="20"/>
                    <w:lang w:val="ro-RO"/>
                  </w:rPr>
                  <w:t>Denumire deșeu</w:t>
                </w:r>
              </w:p>
            </w:tc>
          </w:tr>
          <w:tr w:rsidR="00A03AFD" w:rsidRPr="002248C9" w:rsidTr="00A03AFD">
            <w:tc>
              <w:tcPr>
                <w:tcW w:w="4002" w:type="dxa"/>
                <w:shd w:val="clear" w:color="auto" w:fill="auto"/>
              </w:tcPr>
              <w:p w:rsidR="00A03AFD" w:rsidRPr="002248C9" w:rsidRDefault="00FD5F33" w:rsidP="00A03AFD">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c>
              <w:tcPr>
                <w:tcW w:w="6004" w:type="dxa"/>
                <w:shd w:val="clear" w:color="auto" w:fill="auto"/>
              </w:tcPr>
              <w:p w:rsidR="00A03AFD" w:rsidRPr="002248C9" w:rsidRDefault="00FD5F33" w:rsidP="00A03AFD">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r>
        </w:tbl>
        <w:p w:rsidR="00A03AFD" w:rsidRPr="0038326F" w:rsidRDefault="006602BF" w:rsidP="00A03AFD">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EndPr/>
      <w:sdtContent>
        <w:p w:rsidR="00E348B8" w:rsidRDefault="00FD5F33" w:rsidP="00A03AFD">
          <w:pPr>
            <w:autoSpaceDE w:val="0"/>
            <w:autoSpaceDN w:val="0"/>
            <w:adjustRightInd w:val="0"/>
            <w:spacing w:after="0" w:line="240" w:lineRule="auto"/>
            <w:ind w:firstLine="720"/>
            <w:jc w:val="both"/>
            <w:rPr>
              <w:rFonts w:ascii="Arial" w:hAnsi="Arial" w:cs="Arial"/>
              <w:b/>
              <w:sz w:val="24"/>
              <w:szCs w:val="24"/>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p>
        <w:p w:rsidR="00A03AFD" w:rsidRDefault="00E348B8" w:rsidP="00A03AFD">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rPr>
            <w:t xml:space="preserve">Nu este cazul. </w:t>
          </w:r>
        </w:p>
      </w:sdtContent>
    </w:sdt>
    <w:sdt>
      <w:sdtPr>
        <w:rPr>
          <w:lang w:val="ro-RO" w:eastAsia="ro-RO"/>
        </w:rPr>
        <w:alias w:val="Deșeuri baterii și acumulatori tratate"/>
        <w:tag w:val="DeseuriBateriiModel"/>
        <w:id w:val="537709925"/>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A03AFD" w:rsidRPr="002248C9" w:rsidTr="00A03AFD">
            <w:tc>
              <w:tcPr>
                <w:tcW w:w="4002" w:type="dxa"/>
                <w:shd w:val="clear" w:color="auto" w:fill="C0C0C0"/>
                <w:vAlign w:val="center"/>
              </w:tcPr>
              <w:p w:rsidR="00A03AFD" w:rsidRPr="002248C9" w:rsidRDefault="00FD5F33" w:rsidP="00A03AFD">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04" w:type="dxa"/>
                <w:shd w:val="clear" w:color="auto" w:fill="C0C0C0"/>
                <w:vAlign w:val="center"/>
              </w:tcPr>
              <w:p w:rsidR="00A03AFD" w:rsidRPr="002248C9" w:rsidRDefault="00FD5F33" w:rsidP="00A03AFD">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Denumire deșeu</w:t>
                </w:r>
              </w:p>
            </w:tc>
          </w:tr>
          <w:tr w:rsidR="00A03AFD" w:rsidRPr="002248C9" w:rsidTr="00A03AFD">
            <w:tc>
              <w:tcPr>
                <w:tcW w:w="4002" w:type="dxa"/>
                <w:shd w:val="clear" w:color="auto" w:fill="auto"/>
              </w:tcPr>
              <w:p w:rsidR="00A03AFD" w:rsidRPr="002248C9" w:rsidRDefault="00FD5F33" w:rsidP="00A03AFD">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c>
              <w:tcPr>
                <w:tcW w:w="6004" w:type="dxa"/>
                <w:shd w:val="clear" w:color="auto" w:fill="auto"/>
              </w:tcPr>
              <w:p w:rsidR="00A03AFD" w:rsidRPr="002248C9" w:rsidRDefault="00FD5F33" w:rsidP="00A03AFD">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r>
        </w:tbl>
        <w:p w:rsidR="00A03AFD" w:rsidRDefault="006602BF" w:rsidP="00A03AFD">
          <w:pPr>
            <w:spacing w:after="0" w:line="240" w:lineRule="auto"/>
            <w:rPr>
              <w:lang w:val="ro-RO" w:eastAsia="ro-RO"/>
            </w:rPr>
          </w:pPr>
        </w:p>
      </w:sdtContent>
    </w:sdt>
    <w:sdt>
      <w:sdtPr>
        <w:rPr>
          <w:lang w:val="ro-RO" w:eastAsia="ro-RO"/>
        </w:rPr>
        <w:alias w:val="Câmp editabil text"/>
        <w:tag w:val="CampEditabil"/>
        <w:id w:val="1078633480"/>
        <w:placeholder>
          <w:docPart w:val="8B069C2F17D84BCAAA6E3D2F2D891007"/>
        </w:placeholder>
        <w:showingPlcHdr/>
      </w:sdtPr>
      <w:sdtEndPr/>
      <w:sdtContent>
        <w:p w:rsidR="00A03AFD" w:rsidRPr="004C11CE" w:rsidRDefault="00FD5F33" w:rsidP="00A03AFD">
          <w:pPr>
            <w:spacing w:after="0"/>
            <w:rPr>
              <w:lang w:val="ro-RO" w:eastAsia="ro-RO"/>
            </w:rPr>
          </w:pPr>
          <w:r w:rsidRPr="004C11CE">
            <w:rPr>
              <w:rStyle w:val="PlaceholderText"/>
              <w:rFonts w:ascii="Calibri" w:hAnsi="Calibri" w:cs="Calibri"/>
            </w:rPr>
            <w:t>....</w:t>
          </w:r>
        </w:p>
      </w:sdtContent>
    </w:sdt>
    <w:p w:rsidR="00A03AFD" w:rsidRPr="00CB2B4B" w:rsidRDefault="00FD5F33" w:rsidP="00A03AFD">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EndPr/>
      <w:sdtContent>
        <w:p w:rsidR="00E348B8" w:rsidRDefault="00FD5F33" w:rsidP="00A03AFD">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p w:rsidR="00A03AFD" w:rsidRPr="0075375E" w:rsidRDefault="00817B2F" w:rsidP="00A03AFD">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sidRPr="00817B2F">
            <w:rPr>
              <w:rFonts w:ascii="Arial" w:eastAsia="Times New Roman" w:hAnsi="Arial" w:cs="Arial"/>
              <w:bCs/>
              <w:sz w:val="24"/>
              <w:szCs w:val="24"/>
              <w:lang w:val="ro-RO" w:eastAsia="ro-RO"/>
            </w:rPr>
            <w:t>Deseurile menajere sunt preluate de catre firma autorizata</w:t>
          </w:r>
          <w:r>
            <w:rPr>
              <w:rFonts w:ascii="Arial" w:eastAsia="Times New Roman" w:hAnsi="Arial" w:cs="Arial"/>
              <w:b/>
              <w:bCs/>
              <w:sz w:val="24"/>
              <w:szCs w:val="24"/>
              <w:lang w:val="ro-RO" w:eastAsia="ro-RO"/>
            </w:rPr>
            <w:t>.</w:t>
          </w:r>
        </w:p>
      </w:sdtContent>
    </w:sdt>
    <w:sdt>
      <w:sdtPr>
        <w:rPr>
          <w:rFonts w:ascii="Arial" w:hAnsi="Arial" w:cs="Arial"/>
        </w:rPr>
        <w:alias w:val="Deșeuri transportate"/>
        <w:tag w:val="DeseuriTransportateModel"/>
        <w:id w:val="1013657946"/>
        <w:lock w:val="sdtContentLocked"/>
        <w:placeholder>
          <w:docPart w:val="DefaultPlaceholder_1082065158"/>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6"/>
            <w:gridCol w:w="2822"/>
            <w:gridCol w:w="898"/>
            <w:gridCol w:w="1283"/>
            <w:gridCol w:w="1283"/>
            <w:gridCol w:w="641"/>
            <w:gridCol w:w="2053"/>
          </w:tblGrid>
          <w:tr w:rsidR="00A03AFD" w:rsidRPr="0075375E" w:rsidTr="00A03AFD">
            <w:trPr>
              <w:cantSplit/>
              <w:trHeight w:val="1701"/>
            </w:trPr>
            <w:tc>
              <w:tcPr>
                <w:tcW w:w="1026" w:type="dxa"/>
                <w:shd w:val="clear" w:color="auto" w:fill="C0C0C0"/>
                <w:vAlign w:val="center"/>
              </w:tcPr>
              <w:p w:rsidR="00A03AFD" w:rsidRPr="0075375E" w:rsidRDefault="00FD5F33" w:rsidP="00A03AFD">
                <w:pPr>
                  <w:pStyle w:val="Heading2"/>
                  <w:spacing w:before="40"/>
                  <w:jc w:val="center"/>
                  <w:rPr>
                    <w:rFonts w:ascii="Arial" w:hAnsi="Arial" w:cs="Arial"/>
                    <w:sz w:val="20"/>
                  </w:rPr>
                </w:pPr>
                <w:r w:rsidRPr="0075375E">
                  <w:rPr>
                    <w:rFonts w:ascii="Arial" w:hAnsi="Arial" w:cs="Arial"/>
                    <w:sz w:val="20"/>
                  </w:rPr>
                  <w:t>Cod deșeu</w:t>
                </w:r>
              </w:p>
            </w:tc>
            <w:tc>
              <w:tcPr>
                <w:tcW w:w="2822" w:type="dxa"/>
                <w:shd w:val="clear" w:color="auto" w:fill="C0C0C0"/>
                <w:vAlign w:val="center"/>
              </w:tcPr>
              <w:p w:rsidR="00A03AFD" w:rsidRPr="0075375E" w:rsidRDefault="00FD5F33" w:rsidP="00A03AFD">
                <w:pPr>
                  <w:pStyle w:val="Heading2"/>
                  <w:spacing w:before="40"/>
                  <w:jc w:val="center"/>
                  <w:rPr>
                    <w:rFonts w:ascii="Arial" w:hAnsi="Arial" w:cs="Arial"/>
                    <w:sz w:val="20"/>
                  </w:rPr>
                </w:pPr>
                <w:r w:rsidRPr="0075375E">
                  <w:rPr>
                    <w:rFonts w:ascii="Arial" w:hAnsi="Arial" w:cs="Arial"/>
                    <w:sz w:val="20"/>
                  </w:rPr>
                  <w:t>Denumire deșeu</w:t>
                </w:r>
              </w:p>
            </w:tc>
            <w:tc>
              <w:tcPr>
                <w:tcW w:w="898" w:type="dxa"/>
                <w:shd w:val="clear" w:color="auto" w:fill="C0C0C0"/>
                <w:textDirection w:val="btLr"/>
                <w:vAlign w:val="center"/>
              </w:tcPr>
              <w:p w:rsidR="00A03AFD" w:rsidRPr="0075375E" w:rsidRDefault="00FD5F33" w:rsidP="00A03AFD">
                <w:pPr>
                  <w:pStyle w:val="Heading2"/>
                  <w:spacing w:before="40"/>
                  <w:ind w:left="113" w:right="113"/>
                  <w:jc w:val="center"/>
                  <w:rPr>
                    <w:rFonts w:ascii="Arial" w:hAnsi="Arial" w:cs="Arial"/>
                    <w:sz w:val="20"/>
                  </w:rPr>
                </w:pPr>
                <w:r w:rsidRPr="0075375E">
                  <w:rPr>
                    <w:rFonts w:ascii="Arial" w:hAnsi="Arial" w:cs="Arial"/>
                    <w:sz w:val="20"/>
                  </w:rPr>
                  <w:t>Cantitate</w:t>
                </w:r>
              </w:p>
            </w:tc>
            <w:tc>
              <w:tcPr>
                <w:tcW w:w="1283" w:type="dxa"/>
                <w:shd w:val="clear" w:color="auto" w:fill="C0C0C0"/>
                <w:vAlign w:val="center"/>
              </w:tcPr>
              <w:p w:rsidR="00A03AFD" w:rsidRPr="0075375E" w:rsidRDefault="00FD5F33" w:rsidP="00A03AFD">
                <w:pPr>
                  <w:pStyle w:val="Heading2"/>
                  <w:spacing w:before="40"/>
                  <w:jc w:val="center"/>
                  <w:rPr>
                    <w:rFonts w:ascii="Arial" w:hAnsi="Arial" w:cs="Arial"/>
                    <w:sz w:val="20"/>
                  </w:rPr>
                </w:pPr>
                <w:r w:rsidRPr="0075375E">
                  <w:rPr>
                    <w:rFonts w:ascii="Arial" w:hAnsi="Arial" w:cs="Arial"/>
                    <w:sz w:val="20"/>
                  </w:rPr>
                  <w:t>UM</w:t>
                </w:r>
              </w:p>
            </w:tc>
            <w:tc>
              <w:tcPr>
                <w:tcW w:w="1283" w:type="dxa"/>
                <w:shd w:val="clear" w:color="auto" w:fill="C0C0C0"/>
                <w:vAlign w:val="center"/>
              </w:tcPr>
              <w:p w:rsidR="00A03AFD" w:rsidRPr="0075375E" w:rsidRDefault="00FD5F33" w:rsidP="00A03AFD">
                <w:pPr>
                  <w:pStyle w:val="Heading2"/>
                  <w:spacing w:before="40"/>
                  <w:jc w:val="center"/>
                  <w:rPr>
                    <w:rFonts w:ascii="Arial" w:hAnsi="Arial" w:cs="Arial"/>
                    <w:sz w:val="20"/>
                  </w:rPr>
                </w:pPr>
                <w:r w:rsidRPr="0075375E">
                  <w:rPr>
                    <w:rFonts w:ascii="Arial" w:hAnsi="Arial" w:cs="Arial"/>
                    <w:sz w:val="20"/>
                  </w:rPr>
                  <w:t>Operațiune valorificare / eliminare</w:t>
                </w:r>
              </w:p>
            </w:tc>
            <w:tc>
              <w:tcPr>
                <w:tcW w:w="641" w:type="dxa"/>
                <w:shd w:val="clear" w:color="auto" w:fill="C0C0C0"/>
                <w:textDirection w:val="btLr"/>
                <w:vAlign w:val="center"/>
              </w:tcPr>
              <w:p w:rsidR="00A03AFD" w:rsidRPr="0075375E" w:rsidRDefault="00FD5F33" w:rsidP="00A03AFD">
                <w:pPr>
                  <w:pStyle w:val="Heading2"/>
                  <w:spacing w:before="40"/>
                  <w:ind w:left="113" w:right="113"/>
                  <w:jc w:val="center"/>
                  <w:rPr>
                    <w:rFonts w:ascii="Arial" w:hAnsi="Arial" w:cs="Arial"/>
                    <w:sz w:val="20"/>
                  </w:rPr>
                </w:pPr>
                <w:r w:rsidRPr="0075375E">
                  <w:rPr>
                    <w:rFonts w:ascii="Arial" w:hAnsi="Arial" w:cs="Arial"/>
                    <w:sz w:val="20"/>
                  </w:rPr>
                  <w:t>Cod operațiune</w:t>
                </w:r>
              </w:p>
            </w:tc>
            <w:tc>
              <w:tcPr>
                <w:tcW w:w="2053" w:type="dxa"/>
                <w:shd w:val="clear" w:color="auto" w:fill="C0C0C0"/>
                <w:vAlign w:val="center"/>
              </w:tcPr>
              <w:p w:rsidR="00A03AFD" w:rsidRPr="0075375E" w:rsidRDefault="00FD5F33" w:rsidP="00A03AFD">
                <w:pPr>
                  <w:pStyle w:val="Heading2"/>
                  <w:spacing w:before="40"/>
                  <w:jc w:val="center"/>
                  <w:rPr>
                    <w:rFonts w:ascii="Arial" w:hAnsi="Arial" w:cs="Arial"/>
                    <w:sz w:val="20"/>
                  </w:rPr>
                </w:pPr>
                <w:r w:rsidRPr="0075375E">
                  <w:rPr>
                    <w:rFonts w:ascii="Arial" w:hAnsi="Arial" w:cs="Arial"/>
                    <w:sz w:val="20"/>
                  </w:rPr>
                  <w:t>Denumire operațiune</w:t>
                </w:r>
              </w:p>
            </w:tc>
          </w:tr>
          <w:tr w:rsidR="00A03AFD" w:rsidRPr="0075375E" w:rsidTr="00A03AFD">
            <w:tc>
              <w:tcPr>
                <w:tcW w:w="1026" w:type="dxa"/>
                <w:shd w:val="clear" w:color="auto" w:fill="auto"/>
              </w:tcPr>
              <w:p w:rsidR="00A03AFD" w:rsidRPr="0075375E" w:rsidRDefault="00FD5F33" w:rsidP="00A03AFD">
                <w:pPr>
                  <w:pStyle w:val="Heading2"/>
                  <w:spacing w:before="40"/>
                  <w:jc w:val="center"/>
                  <w:rPr>
                    <w:rFonts w:ascii="Arial" w:hAnsi="Arial" w:cs="Arial"/>
                    <w:b w:val="0"/>
                    <w:sz w:val="20"/>
                  </w:rPr>
                </w:pPr>
                <w:r w:rsidRPr="0075375E">
                  <w:rPr>
                    <w:rFonts w:ascii="Arial" w:hAnsi="Arial" w:cs="Arial"/>
                    <w:b w:val="0"/>
                    <w:sz w:val="20"/>
                  </w:rPr>
                  <w:t xml:space="preserve"> </w:t>
                </w:r>
              </w:p>
            </w:tc>
            <w:tc>
              <w:tcPr>
                <w:tcW w:w="2822" w:type="dxa"/>
                <w:shd w:val="clear" w:color="auto" w:fill="auto"/>
              </w:tcPr>
              <w:p w:rsidR="00A03AFD" w:rsidRPr="0075375E" w:rsidRDefault="00FD5F33" w:rsidP="00A03AFD">
                <w:pPr>
                  <w:pStyle w:val="Heading2"/>
                  <w:spacing w:before="40"/>
                  <w:jc w:val="center"/>
                  <w:rPr>
                    <w:rFonts w:ascii="Arial" w:hAnsi="Arial" w:cs="Arial"/>
                    <w:b w:val="0"/>
                    <w:sz w:val="20"/>
                  </w:rPr>
                </w:pPr>
                <w:r w:rsidRPr="0075375E">
                  <w:rPr>
                    <w:rFonts w:ascii="Arial" w:hAnsi="Arial" w:cs="Arial"/>
                    <w:b w:val="0"/>
                    <w:sz w:val="20"/>
                  </w:rPr>
                  <w:t xml:space="preserve"> </w:t>
                </w:r>
              </w:p>
            </w:tc>
            <w:tc>
              <w:tcPr>
                <w:tcW w:w="898" w:type="dxa"/>
                <w:shd w:val="clear" w:color="auto" w:fill="auto"/>
              </w:tcPr>
              <w:p w:rsidR="00A03AFD" w:rsidRPr="0075375E" w:rsidRDefault="00FD5F33" w:rsidP="00A03AFD">
                <w:pPr>
                  <w:pStyle w:val="Heading2"/>
                  <w:spacing w:before="40"/>
                  <w:jc w:val="center"/>
                  <w:rPr>
                    <w:rFonts w:ascii="Arial" w:hAnsi="Arial" w:cs="Arial"/>
                    <w:b w:val="0"/>
                    <w:sz w:val="20"/>
                  </w:rPr>
                </w:pPr>
                <w:r w:rsidRPr="0075375E">
                  <w:rPr>
                    <w:rFonts w:ascii="Arial" w:hAnsi="Arial" w:cs="Arial"/>
                    <w:b w:val="0"/>
                    <w:sz w:val="20"/>
                  </w:rPr>
                  <w:t xml:space="preserve"> </w:t>
                </w:r>
              </w:p>
            </w:tc>
            <w:tc>
              <w:tcPr>
                <w:tcW w:w="1283" w:type="dxa"/>
                <w:shd w:val="clear" w:color="auto" w:fill="auto"/>
              </w:tcPr>
              <w:p w:rsidR="00A03AFD" w:rsidRPr="0075375E" w:rsidRDefault="00FD5F33" w:rsidP="00A03AFD">
                <w:pPr>
                  <w:pStyle w:val="Heading2"/>
                  <w:spacing w:before="40"/>
                  <w:jc w:val="center"/>
                  <w:rPr>
                    <w:rFonts w:ascii="Arial" w:hAnsi="Arial" w:cs="Arial"/>
                    <w:b w:val="0"/>
                    <w:sz w:val="20"/>
                  </w:rPr>
                </w:pPr>
                <w:r w:rsidRPr="0075375E">
                  <w:rPr>
                    <w:rFonts w:ascii="Arial" w:hAnsi="Arial" w:cs="Arial"/>
                    <w:b w:val="0"/>
                    <w:sz w:val="20"/>
                  </w:rPr>
                  <w:t xml:space="preserve"> </w:t>
                </w:r>
              </w:p>
            </w:tc>
            <w:tc>
              <w:tcPr>
                <w:tcW w:w="1283" w:type="dxa"/>
                <w:shd w:val="clear" w:color="auto" w:fill="auto"/>
              </w:tcPr>
              <w:p w:rsidR="00A03AFD" w:rsidRPr="0075375E" w:rsidRDefault="00FD5F33" w:rsidP="00A03AFD">
                <w:pPr>
                  <w:pStyle w:val="Heading2"/>
                  <w:spacing w:before="40"/>
                  <w:jc w:val="center"/>
                  <w:rPr>
                    <w:rFonts w:ascii="Arial" w:hAnsi="Arial" w:cs="Arial"/>
                    <w:b w:val="0"/>
                    <w:sz w:val="20"/>
                  </w:rPr>
                </w:pPr>
                <w:r w:rsidRPr="0075375E">
                  <w:rPr>
                    <w:rFonts w:ascii="Arial" w:hAnsi="Arial" w:cs="Arial"/>
                    <w:b w:val="0"/>
                    <w:sz w:val="20"/>
                  </w:rPr>
                  <w:t xml:space="preserve"> </w:t>
                </w:r>
              </w:p>
            </w:tc>
            <w:tc>
              <w:tcPr>
                <w:tcW w:w="641" w:type="dxa"/>
                <w:shd w:val="clear" w:color="auto" w:fill="auto"/>
              </w:tcPr>
              <w:p w:rsidR="00A03AFD" w:rsidRPr="0075375E" w:rsidRDefault="00FD5F33" w:rsidP="00A03AFD">
                <w:pPr>
                  <w:pStyle w:val="Heading2"/>
                  <w:spacing w:before="40"/>
                  <w:jc w:val="center"/>
                  <w:rPr>
                    <w:rFonts w:ascii="Arial" w:hAnsi="Arial" w:cs="Arial"/>
                    <w:b w:val="0"/>
                    <w:sz w:val="20"/>
                  </w:rPr>
                </w:pPr>
                <w:r w:rsidRPr="0075375E">
                  <w:rPr>
                    <w:rFonts w:ascii="Arial" w:hAnsi="Arial" w:cs="Arial"/>
                    <w:b w:val="0"/>
                    <w:sz w:val="20"/>
                  </w:rPr>
                  <w:t xml:space="preserve"> </w:t>
                </w:r>
              </w:p>
            </w:tc>
            <w:tc>
              <w:tcPr>
                <w:tcW w:w="2053" w:type="dxa"/>
                <w:shd w:val="clear" w:color="auto" w:fill="auto"/>
              </w:tcPr>
              <w:p w:rsidR="00A03AFD" w:rsidRPr="0075375E" w:rsidRDefault="00FD5F33" w:rsidP="00A03AFD">
                <w:pPr>
                  <w:pStyle w:val="Heading2"/>
                  <w:spacing w:before="40"/>
                  <w:jc w:val="center"/>
                  <w:rPr>
                    <w:rFonts w:ascii="Arial" w:hAnsi="Arial" w:cs="Arial"/>
                    <w:b w:val="0"/>
                    <w:sz w:val="20"/>
                  </w:rPr>
                </w:pPr>
                <w:r w:rsidRPr="0075375E">
                  <w:rPr>
                    <w:rFonts w:ascii="Arial" w:hAnsi="Arial" w:cs="Arial"/>
                    <w:b w:val="0"/>
                    <w:sz w:val="20"/>
                  </w:rPr>
                  <w:t xml:space="preserve"> </w:t>
                </w:r>
              </w:p>
            </w:tc>
          </w:tr>
        </w:tbl>
        <w:p w:rsidR="00A03AFD" w:rsidRDefault="006602BF" w:rsidP="00A03AFD">
          <w:pPr>
            <w:pStyle w:val="Heading2"/>
            <w:ind w:left="360"/>
            <w:rPr>
              <w:rFonts w:ascii="Arial" w:hAnsi="Arial" w:cs="Arial"/>
            </w:rPr>
          </w:pPr>
        </w:p>
      </w:sdtContent>
    </w:sdt>
    <w:sdt>
      <w:sdtPr>
        <w:rPr>
          <w:lang w:val="ro-RO" w:eastAsia="ro-RO"/>
        </w:rPr>
        <w:alias w:val="Câmp editabil text"/>
        <w:tag w:val="CampEditabil"/>
        <w:id w:val="-528406311"/>
        <w:placeholder>
          <w:docPart w:val="39EEAB0B67334302A2DA63F770FA1264"/>
        </w:placeholder>
        <w:showingPlcHdr/>
      </w:sdtPr>
      <w:sdtEndPr/>
      <w:sdtContent>
        <w:p w:rsidR="00A03AFD" w:rsidRPr="0075375E" w:rsidRDefault="00FD5F33" w:rsidP="00A03AFD">
          <w:pPr>
            <w:spacing w:after="0"/>
            <w:rPr>
              <w:lang w:val="ro-RO" w:eastAsia="ro-RO"/>
            </w:rPr>
          </w:pPr>
          <w:r w:rsidRPr="0075375E">
            <w:rPr>
              <w:rStyle w:val="PlaceholderText"/>
              <w:rFonts w:ascii="Calibri" w:hAnsi="Calibri" w:cs="Calibri"/>
            </w:rPr>
            <w:t>....</w:t>
          </w:r>
        </w:p>
      </w:sdtContent>
    </w:sdt>
    <w:p w:rsidR="00A03AFD" w:rsidRPr="00CB2B4B" w:rsidRDefault="00FD5F33" w:rsidP="00A03AFD">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lang w:val="ro-RO"/>
        </w:rPr>
        <w:alias w:val="Câmp editabil text"/>
        <w:tag w:val="CampEditabil"/>
        <w:id w:val="1691186584"/>
        <w:placeholder>
          <w:docPart w:val="61F99FA978784C1AAB8A34D8800AE1F6"/>
        </w:placeholder>
      </w:sdtPr>
      <w:sdtEndPr/>
      <w:sdtContent>
        <w:p w:rsidR="00817B2F" w:rsidRDefault="00E348B8" w:rsidP="00A03AFD">
          <w:pPr>
            <w:spacing w:after="0"/>
            <w:ind w:left="360"/>
            <w:rPr>
              <w:rFonts w:ascii="Arial" w:hAnsi="Arial" w:cs="Arial"/>
              <w:lang w:val="ro-RO"/>
            </w:rPr>
          </w:pPr>
          <w:r>
            <w:rPr>
              <w:rFonts w:ascii="Arial" w:hAnsi="Arial" w:cs="Arial"/>
              <w:lang w:val="ro-RO"/>
            </w:rPr>
            <w:t xml:space="preserve">Nu este cazul. </w:t>
          </w:r>
        </w:p>
        <w:p w:rsidR="00A03AFD" w:rsidRPr="00BD4EA0" w:rsidRDefault="006602BF" w:rsidP="00A03AFD">
          <w:pPr>
            <w:spacing w:after="0"/>
            <w:ind w:left="360"/>
            <w:rPr>
              <w:rFonts w:ascii="Arial" w:hAnsi="Arial" w:cs="Arial"/>
              <w:lang w:val="ro-RO"/>
            </w:rPr>
          </w:pPr>
        </w:p>
      </w:sdtContent>
    </w:sdt>
    <w:p w:rsidR="00A03AFD" w:rsidRPr="00CB2B4B" w:rsidRDefault="00FD5F33" w:rsidP="00A03AFD">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dtPr>
      <w:sdtEndPr/>
      <w:sdtContent>
        <w:p w:rsidR="00A03AFD" w:rsidRDefault="00E348B8" w:rsidP="00A03AFD">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sdtContent>
    </w:sdt>
    <w:sdt>
      <w:sdtPr>
        <w:rPr>
          <w:rFonts w:ascii="Times New Roman" w:hAnsi="Times New Roman"/>
          <w:sz w:val="20"/>
          <w:szCs w:val="20"/>
          <w:lang w:val="ro-RO"/>
        </w:rPr>
        <w:alias w:val="Ambalaje rezultate"/>
        <w:tag w:val="AmbalajeModel"/>
        <w:id w:val="859473861"/>
        <w:lock w:val="sdtContentLocked"/>
        <w:placeholder>
          <w:docPart w:val="DefaultPlaceholder_1082065158"/>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2"/>
            <w:gridCol w:w="5188"/>
            <w:gridCol w:w="1482"/>
            <w:gridCol w:w="1853"/>
          </w:tblGrid>
          <w:tr w:rsidR="00A03AFD" w:rsidRPr="00804FF0" w:rsidTr="00A03AFD">
            <w:tc>
              <w:tcPr>
                <w:tcW w:w="1482" w:type="dxa"/>
                <w:shd w:val="clear" w:color="auto" w:fill="C0C0C0"/>
                <w:vAlign w:val="center"/>
              </w:tcPr>
              <w:p w:rsidR="00A03AFD" w:rsidRPr="00804FF0" w:rsidRDefault="00FD5F33" w:rsidP="00A03AFD">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Tip ambalaj</w:t>
                </w:r>
              </w:p>
            </w:tc>
            <w:tc>
              <w:tcPr>
                <w:tcW w:w="5188" w:type="dxa"/>
                <w:shd w:val="clear" w:color="auto" w:fill="C0C0C0"/>
                <w:vAlign w:val="center"/>
              </w:tcPr>
              <w:p w:rsidR="00A03AFD" w:rsidRPr="00804FF0" w:rsidRDefault="00FD5F33" w:rsidP="00A03AFD">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Descriere</w:t>
                </w:r>
              </w:p>
            </w:tc>
            <w:tc>
              <w:tcPr>
                <w:tcW w:w="1482" w:type="dxa"/>
                <w:shd w:val="clear" w:color="auto" w:fill="C0C0C0"/>
                <w:vAlign w:val="center"/>
              </w:tcPr>
              <w:p w:rsidR="00A03AFD" w:rsidRPr="00804FF0" w:rsidRDefault="00FD5F33" w:rsidP="00A03AFD">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Cantitate</w:t>
                </w:r>
              </w:p>
            </w:tc>
            <w:tc>
              <w:tcPr>
                <w:tcW w:w="1853" w:type="dxa"/>
                <w:shd w:val="clear" w:color="auto" w:fill="C0C0C0"/>
                <w:vAlign w:val="center"/>
              </w:tcPr>
              <w:p w:rsidR="00A03AFD" w:rsidRPr="00804FF0" w:rsidRDefault="00FD5F33" w:rsidP="00A03AFD">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UM</w:t>
                </w:r>
              </w:p>
            </w:tc>
          </w:tr>
          <w:tr w:rsidR="00A03AFD" w:rsidRPr="00804FF0" w:rsidTr="00A03AFD">
            <w:tc>
              <w:tcPr>
                <w:tcW w:w="1482" w:type="dxa"/>
                <w:shd w:val="clear" w:color="auto" w:fill="auto"/>
              </w:tcPr>
              <w:p w:rsidR="00A03AFD" w:rsidRPr="00804FF0" w:rsidRDefault="00FD5F33" w:rsidP="00A03AFD">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5188" w:type="dxa"/>
                <w:shd w:val="clear" w:color="auto" w:fill="auto"/>
              </w:tcPr>
              <w:p w:rsidR="00A03AFD" w:rsidRPr="00804FF0" w:rsidRDefault="00FD5F33" w:rsidP="00A03AFD">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482" w:type="dxa"/>
                <w:shd w:val="clear" w:color="auto" w:fill="auto"/>
              </w:tcPr>
              <w:p w:rsidR="00A03AFD" w:rsidRPr="00804FF0" w:rsidRDefault="00FD5F33" w:rsidP="00A03AFD">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853" w:type="dxa"/>
                <w:shd w:val="clear" w:color="auto" w:fill="auto"/>
              </w:tcPr>
              <w:p w:rsidR="00A03AFD" w:rsidRPr="00804FF0" w:rsidRDefault="00FD5F33" w:rsidP="00A03AFD">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r>
        </w:tbl>
        <w:p w:rsidR="00A03AFD" w:rsidRDefault="006602BF" w:rsidP="00A03AFD">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howingPlcHdr/>
      </w:sdtPr>
      <w:sdtEndPr/>
      <w:sdtContent>
        <w:p w:rsidR="00A03AFD" w:rsidRDefault="00FD5F33" w:rsidP="00A03AFD">
          <w:pPr>
            <w:autoSpaceDE w:val="0"/>
            <w:autoSpaceDN w:val="0"/>
            <w:adjustRightInd w:val="0"/>
            <w:spacing w:after="0" w:line="240" w:lineRule="auto"/>
            <w:jc w:val="both"/>
            <w:rPr>
              <w:rFonts w:ascii="Arial" w:eastAsia="Times New Roman" w:hAnsi="Arial" w:cs="Arial"/>
              <w:sz w:val="24"/>
              <w:szCs w:val="24"/>
              <w:lang w:val="ro-RO"/>
            </w:rPr>
          </w:pPr>
          <w:r w:rsidRPr="006E5155">
            <w:rPr>
              <w:rStyle w:val="PlaceholderText"/>
            </w:rPr>
            <w:t>....</w:t>
          </w:r>
        </w:p>
      </w:sdtContent>
    </w:sdt>
    <w:p w:rsidR="00A03AFD" w:rsidRPr="00CB2B4B" w:rsidRDefault="00FD5F33" w:rsidP="00A03AFD">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dtPr>
      <w:sdtEndPr/>
      <w:sdtContent>
        <w:p w:rsidR="00A03AFD" w:rsidRPr="00010A8C" w:rsidRDefault="00E348B8" w:rsidP="00A03AFD">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sdtContent>
    </w:sdt>
    <w:p w:rsidR="00A03AFD" w:rsidRPr="00FE6A36" w:rsidRDefault="00FD5F33" w:rsidP="00A03AFD">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dtPr>
      <w:sdtEndPr/>
      <w:sdtContent>
        <w:p w:rsidR="00817B2F" w:rsidRDefault="00A97F15" w:rsidP="00A03AFD">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p w:rsidR="00A03AFD" w:rsidRPr="00010A8C" w:rsidRDefault="006602BF" w:rsidP="00A03AFD">
          <w:pPr>
            <w:autoSpaceDE w:val="0"/>
            <w:autoSpaceDN w:val="0"/>
            <w:adjustRightInd w:val="0"/>
            <w:spacing w:after="0" w:line="240" w:lineRule="auto"/>
            <w:jc w:val="both"/>
            <w:rPr>
              <w:rFonts w:ascii="Arial" w:eastAsia="Times New Roman" w:hAnsi="Arial" w:cs="Arial"/>
              <w:sz w:val="24"/>
              <w:szCs w:val="24"/>
              <w:lang w:val="ro-RO"/>
            </w:rPr>
          </w:pPr>
        </w:p>
      </w:sdtContent>
    </w:sdt>
    <w:p w:rsidR="00A03AFD" w:rsidRPr="00122506" w:rsidRDefault="00FD5F33" w:rsidP="00A03AFD">
      <w:pPr>
        <w:pStyle w:val="Heading2"/>
        <w:ind w:left="360"/>
        <w:rPr>
          <w:rFonts w:ascii="Arial" w:hAnsi="Arial" w:cs="Arial"/>
        </w:rPr>
      </w:pPr>
      <w:r>
        <w:rPr>
          <w:rFonts w:ascii="Arial" w:hAnsi="Arial" w:cs="Arial"/>
        </w:rPr>
        <w:lastRenderedPageBreak/>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dtPr>
      <w:sdtEndPr/>
      <w:sdtContent>
        <w:p w:rsidR="00A03AFD" w:rsidRPr="00010A8C" w:rsidRDefault="00A97F15" w:rsidP="00A03AFD">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sdtContent>
    </w:sdt>
    <w:sdt>
      <w:sdtPr>
        <w:rPr>
          <w:rFonts w:ascii="Arial" w:eastAsia="Times New Roman" w:hAnsi="Arial" w:cs="Arial"/>
          <w:b/>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color w:val="808080"/>
          <w:sz w:val="22"/>
          <w:szCs w:val="22"/>
          <w:lang w:val="en-US"/>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3002"/>
            <w:gridCol w:w="1501"/>
            <w:gridCol w:w="1001"/>
            <w:gridCol w:w="1501"/>
            <w:gridCol w:w="1501"/>
          </w:tblGrid>
          <w:tr w:rsidR="00A03AFD" w:rsidRPr="00BA15D4" w:rsidTr="00A03AFD">
            <w:tc>
              <w:tcPr>
                <w:tcW w:w="1501" w:type="dxa"/>
                <w:shd w:val="clear" w:color="auto" w:fill="C0C0C0"/>
                <w:vAlign w:val="center"/>
              </w:tcPr>
              <w:p w:rsidR="00A03AFD" w:rsidRPr="00BA15D4" w:rsidRDefault="00FD5F33" w:rsidP="00A03AFD">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Tip</w:t>
                </w:r>
              </w:p>
            </w:tc>
            <w:tc>
              <w:tcPr>
                <w:tcW w:w="3002" w:type="dxa"/>
                <w:shd w:val="clear" w:color="auto" w:fill="C0C0C0"/>
                <w:vAlign w:val="center"/>
              </w:tcPr>
              <w:p w:rsidR="00A03AFD" w:rsidRPr="00BA15D4" w:rsidRDefault="00FD5F33" w:rsidP="00A03AFD">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A03AFD" w:rsidRPr="00BA15D4" w:rsidRDefault="00FD5F33" w:rsidP="00A03AFD">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Cantitate</w:t>
                </w:r>
              </w:p>
            </w:tc>
            <w:tc>
              <w:tcPr>
                <w:tcW w:w="1001" w:type="dxa"/>
                <w:shd w:val="clear" w:color="auto" w:fill="C0C0C0"/>
                <w:vAlign w:val="center"/>
              </w:tcPr>
              <w:p w:rsidR="00A03AFD" w:rsidRPr="00BA15D4" w:rsidRDefault="00FD5F33" w:rsidP="00A03AFD">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UM</w:t>
                </w:r>
              </w:p>
            </w:tc>
            <w:tc>
              <w:tcPr>
                <w:tcW w:w="1501" w:type="dxa"/>
                <w:shd w:val="clear" w:color="auto" w:fill="C0C0C0"/>
                <w:vAlign w:val="center"/>
              </w:tcPr>
              <w:p w:rsidR="00A03AFD" w:rsidRPr="00BA15D4" w:rsidRDefault="00FD5F33" w:rsidP="00A03AFD">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Categoria - Fraza de risc</w:t>
                </w:r>
              </w:p>
            </w:tc>
            <w:tc>
              <w:tcPr>
                <w:tcW w:w="1501" w:type="dxa"/>
                <w:shd w:val="clear" w:color="auto" w:fill="C0C0C0"/>
                <w:vAlign w:val="center"/>
              </w:tcPr>
              <w:p w:rsidR="00A03AFD" w:rsidRPr="00BA15D4" w:rsidRDefault="00FD5F33" w:rsidP="00A03AFD">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Fraza de pericol</w:t>
                </w:r>
              </w:p>
            </w:tc>
          </w:tr>
          <w:tr w:rsidR="00A03AFD" w:rsidRPr="00BA15D4" w:rsidTr="00A03AFD">
            <w:tc>
              <w:tcPr>
                <w:tcW w:w="1501" w:type="dxa"/>
                <w:shd w:val="clear" w:color="auto" w:fill="auto"/>
              </w:tcPr>
              <w:p w:rsidR="00A03AFD" w:rsidRPr="00BA15D4" w:rsidRDefault="00A03AFD" w:rsidP="00A03AFD">
                <w:pPr>
                  <w:snapToGrid w:val="0"/>
                  <w:spacing w:before="40" w:after="0" w:line="240" w:lineRule="auto"/>
                  <w:jc w:val="center"/>
                  <w:rPr>
                    <w:rFonts w:ascii="Arial" w:eastAsia="Times New Roman" w:hAnsi="Arial" w:cs="Arial"/>
                    <w:sz w:val="20"/>
                    <w:szCs w:val="24"/>
                    <w:lang w:val="ro-RO"/>
                  </w:rPr>
                </w:pPr>
              </w:p>
            </w:tc>
            <w:tc>
              <w:tcPr>
                <w:tcW w:w="3002" w:type="dxa"/>
                <w:shd w:val="clear" w:color="auto" w:fill="auto"/>
              </w:tcPr>
              <w:p w:rsidR="00A03AFD" w:rsidRPr="00BA15D4" w:rsidRDefault="00A03AFD" w:rsidP="00A03AFD">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A03AFD" w:rsidRPr="00BA15D4" w:rsidRDefault="00A03AFD" w:rsidP="00A03AFD">
                <w:pPr>
                  <w:snapToGrid w:val="0"/>
                  <w:spacing w:before="40" w:after="0" w:line="240" w:lineRule="auto"/>
                  <w:jc w:val="center"/>
                  <w:rPr>
                    <w:rFonts w:ascii="Arial" w:eastAsia="Times New Roman" w:hAnsi="Arial" w:cs="Arial"/>
                    <w:sz w:val="20"/>
                    <w:szCs w:val="24"/>
                    <w:lang w:val="ro-RO"/>
                  </w:rPr>
                </w:pPr>
              </w:p>
            </w:tc>
            <w:tc>
              <w:tcPr>
                <w:tcW w:w="1001" w:type="dxa"/>
                <w:shd w:val="clear" w:color="auto" w:fill="auto"/>
              </w:tcPr>
              <w:p w:rsidR="00A03AFD" w:rsidRPr="00BA15D4" w:rsidRDefault="00A03AFD" w:rsidP="00A03AFD">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A03AFD" w:rsidRPr="00BA15D4" w:rsidRDefault="00A03AFD" w:rsidP="00A03AFD">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A03AFD" w:rsidRPr="00BA15D4" w:rsidRDefault="00A03AFD" w:rsidP="00A03AFD">
                <w:pPr>
                  <w:snapToGrid w:val="0"/>
                  <w:spacing w:before="40" w:after="0" w:line="240" w:lineRule="auto"/>
                  <w:jc w:val="center"/>
                  <w:rPr>
                    <w:rFonts w:ascii="Arial" w:eastAsia="Times New Roman" w:hAnsi="Arial" w:cs="Arial"/>
                    <w:sz w:val="20"/>
                    <w:szCs w:val="24"/>
                    <w:lang w:val="ro-RO"/>
                  </w:rPr>
                </w:pPr>
              </w:p>
            </w:tc>
          </w:tr>
        </w:tbl>
        <w:p w:rsidR="00A03AFD" w:rsidRDefault="006602BF" w:rsidP="00A03AFD">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howingPlcHdr/>
      </w:sdtPr>
      <w:sdtEndPr/>
      <w:sdtContent>
        <w:p w:rsidR="00A03AFD" w:rsidRPr="00010A8C" w:rsidRDefault="00FD5F33" w:rsidP="00A03AFD">
          <w:pPr>
            <w:snapToGri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A03AFD" w:rsidRPr="00122506" w:rsidRDefault="00FD5F33" w:rsidP="00A03AFD">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dtPr>
      <w:sdtEndPr/>
      <w:sdtContent>
        <w:p w:rsidR="00A03AFD" w:rsidRPr="00010A8C" w:rsidRDefault="00A97F15" w:rsidP="00A03AFD">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Nu este cazul. </w:t>
          </w:r>
        </w:p>
      </w:sdtContent>
    </w:sdt>
    <w:p w:rsidR="00A03AFD" w:rsidRDefault="00FD5F33" w:rsidP="00A03AFD">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dtPr>
        <w:sdtEndPr/>
        <w:sdtContent>
          <w:r w:rsidR="00A97F15">
            <w:rPr>
              <w:rFonts w:ascii="Arial" w:eastAsia="Times New Roman" w:hAnsi="Arial" w:cs="Arial"/>
              <w:b/>
              <w:sz w:val="24"/>
              <w:szCs w:val="24"/>
              <w:lang w:val="ro-RO"/>
            </w:rPr>
            <w:t>nu este cazul;</w:t>
          </w:r>
        </w:sdtContent>
      </w:sdt>
    </w:p>
    <w:p w:rsidR="00A03AFD" w:rsidRDefault="00FD5F33" w:rsidP="00A03AFD">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dtPr>
        <w:sdtEndPr/>
        <w:sdtContent>
          <w:r w:rsidR="00A97F15">
            <w:rPr>
              <w:rFonts w:ascii="Arial" w:eastAsia="Times New Roman" w:hAnsi="Arial" w:cs="Arial"/>
              <w:b/>
              <w:sz w:val="24"/>
              <w:szCs w:val="24"/>
              <w:lang w:val="ro-RO"/>
            </w:rPr>
            <w:t>nu este cazul</w:t>
          </w:r>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EndPr/>
        <w:sdtContent>
          <w:r w:rsidR="00A97F15">
            <w:rPr>
              <w:rFonts w:ascii="Arial" w:eastAsia="Times New Roman" w:hAnsi="Arial" w:cs="Arial"/>
              <w:b/>
              <w:color w:val="808080"/>
              <w:sz w:val="24"/>
              <w:szCs w:val="24"/>
              <w:lang w:val="ro-RO"/>
            </w:rPr>
            <w:t>;</w:t>
          </w:r>
        </w:sdtContent>
      </w:sdt>
    </w:p>
    <w:p w:rsidR="00A03AFD" w:rsidRDefault="00FD5F33" w:rsidP="00A03AFD">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dtPr>
        <w:sdtEndPr/>
        <w:sdtContent>
          <w:r w:rsidR="00A97F15">
            <w:rPr>
              <w:rFonts w:ascii="Arial" w:eastAsia="Times New Roman" w:hAnsi="Arial" w:cs="Arial"/>
              <w:b/>
              <w:sz w:val="24"/>
              <w:szCs w:val="24"/>
              <w:lang w:val="ro-RO"/>
            </w:rPr>
            <w:t>nu este cazul;</w:t>
          </w:r>
        </w:sdtContent>
      </w:sdt>
    </w:p>
    <w:p w:rsidR="00A03AFD" w:rsidRDefault="00FD5F33" w:rsidP="00A03AFD">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dtPr>
        <w:sdtEndPr/>
        <w:sdtContent>
          <w:r w:rsidR="00A97F15">
            <w:rPr>
              <w:rFonts w:ascii="Arial" w:eastAsia="Times New Roman" w:hAnsi="Arial" w:cs="Arial"/>
              <w:b/>
              <w:sz w:val="24"/>
              <w:szCs w:val="24"/>
              <w:lang w:val="ro-RO"/>
            </w:rPr>
            <w:t>nu este cazul;</w:t>
          </w:r>
        </w:sdtContent>
      </w:sdt>
    </w:p>
    <w:sdt>
      <w:sdtPr>
        <w:rPr>
          <w:rFonts w:ascii="Arial" w:hAnsi="Arial" w:cs="Arial"/>
          <w:color w:val="808080"/>
          <w:lang w:val="ro-RO"/>
        </w:rPr>
        <w:alias w:val="Câmp editabil text"/>
        <w:tag w:val="CampEditabil"/>
        <w:id w:val="798724357"/>
        <w:placeholder>
          <w:docPart w:val="EB233BE4657E474CB1F2BFA16AB8FDDE"/>
        </w:placeholder>
        <w:showingPlcHdr/>
      </w:sdtPr>
      <w:sdtEndPr/>
      <w:sdtContent>
        <w:p w:rsidR="00A03AFD" w:rsidRPr="00BD4EA0" w:rsidRDefault="00FD5F33" w:rsidP="00A03AFD">
          <w:pPr>
            <w:spacing w:after="0"/>
            <w:ind w:left="360"/>
            <w:rPr>
              <w:rFonts w:ascii="Arial" w:hAnsi="Arial" w:cs="Arial"/>
              <w:lang w:val="ro-RO"/>
            </w:rPr>
          </w:pPr>
          <w:r w:rsidRPr="00BD4EA0">
            <w:rPr>
              <w:rStyle w:val="PlaceholderText"/>
              <w:rFonts w:ascii="Arial" w:hAnsi="Arial" w:cs="Arial"/>
            </w:rPr>
            <w:t>....</w:t>
          </w:r>
        </w:p>
      </w:sdtContent>
    </w:sdt>
    <w:p w:rsidR="00A03AFD" w:rsidRPr="00122506" w:rsidRDefault="00FD5F33" w:rsidP="00A03AFD">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dtPr>
      <w:sdtEndPr/>
      <w:sdtContent>
        <w:p w:rsidR="00817B2F" w:rsidRDefault="00A97F15" w:rsidP="00A03AFD">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A03AFD" w:rsidRPr="00122506" w:rsidRDefault="006602BF" w:rsidP="00A03AFD">
          <w:pPr>
            <w:snapToGrid w:val="0"/>
            <w:spacing w:after="0" w:line="240" w:lineRule="auto"/>
            <w:ind w:left="360"/>
            <w:jc w:val="both"/>
            <w:rPr>
              <w:rFonts w:ascii="Arial" w:eastAsia="Times New Roman" w:hAnsi="Arial" w:cs="Arial"/>
              <w:sz w:val="24"/>
              <w:szCs w:val="24"/>
              <w:lang w:val="ro-RO"/>
            </w:rPr>
          </w:pPr>
        </w:p>
      </w:sdtContent>
    </w:sdt>
    <w:p w:rsidR="00A03AFD" w:rsidRPr="00122506" w:rsidRDefault="00FD5F33" w:rsidP="00A03AFD">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EndPr/>
      <w:sdtContent>
        <w:p w:rsidR="00A03AFD" w:rsidRPr="00853234" w:rsidRDefault="00FD5F33" w:rsidP="00A03AFD">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A97F15">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A03AFD" w:rsidRDefault="00FD5F33" w:rsidP="00A03AFD">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A97F15">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A03AFD" w:rsidRDefault="00A03AFD" w:rsidP="00A03AFD">
      <w:pPr>
        <w:spacing w:after="0" w:line="240" w:lineRule="auto"/>
        <w:jc w:val="both"/>
        <w:rPr>
          <w:rFonts w:ascii="Arial" w:eastAsia="Times New Roman" w:hAnsi="Arial" w:cs="Arial"/>
          <w:b/>
          <w:sz w:val="24"/>
          <w:szCs w:val="24"/>
          <w:lang w:val="ro-RO"/>
        </w:rPr>
      </w:pPr>
    </w:p>
    <w:sdt>
      <w:sdtPr>
        <w:rPr>
          <w:rFonts w:ascii="Arial" w:eastAsia="Times New Roman" w:hAnsi="Arial" w:cs="Arial"/>
          <w:b/>
          <w:sz w:val="24"/>
          <w:szCs w:val="24"/>
          <w:lang w:val="ro-RO"/>
        </w:rPr>
        <w:alias w:val="Prevenirea situațiilor de urgență"/>
        <w:tag w:val="SituatieUrgentaModel"/>
        <w:id w:val="1072228165"/>
        <w:lock w:val="sdtContentLocked"/>
        <w:placeholder>
          <w:docPart w:val="10018D857D8A4578ACD70AD584B319BD"/>
        </w:placeholder>
      </w:sdt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4"/>
            <w:gridCol w:w="2296"/>
            <w:gridCol w:w="1804"/>
            <w:gridCol w:w="1148"/>
            <w:gridCol w:w="1476"/>
            <w:gridCol w:w="1476"/>
          </w:tblGrid>
          <w:tr w:rsidR="00A03AFD" w:rsidRPr="00D15FAB" w:rsidTr="00A03AFD">
            <w:tc>
              <w:tcPr>
                <w:tcW w:w="1804" w:type="dxa"/>
                <w:vMerge w:val="restart"/>
                <w:shd w:val="clear" w:color="auto" w:fill="C0C0C0"/>
              </w:tcPr>
              <w:p w:rsidR="00A03AFD" w:rsidRPr="00D15FAB" w:rsidRDefault="00FD5F33" w:rsidP="00A03AFD">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Tip</w:t>
                </w:r>
              </w:p>
            </w:tc>
            <w:tc>
              <w:tcPr>
                <w:tcW w:w="2296" w:type="dxa"/>
                <w:vMerge w:val="restart"/>
                <w:shd w:val="clear" w:color="auto" w:fill="C0C0C0"/>
              </w:tcPr>
              <w:p w:rsidR="00A03AFD" w:rsidRPr="00D15FAB" w:rsidRDefault="00FD5F33" w:rsidP="00A03AFD">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Denumirea substanței periculoase/Clasa de pericol</w:t>
                </w:r>
              </w:p>
            </w:tc>
            <w:tc>
              <w:tcPr>
                <w:tcW w:w="1804" w:type="dxa"/>
                <w:vMerge w:val="restart"/>
                <w:shd w:val="clear" w:color="auto" w:fill="C0C0C0"/>
              </w:tcPr>
              <w:p w:rsidR="00A03AFD" w:rsidRPr="00D15FAB" w:rsidRDefault="00FD5F33" w:rsidP="00A03AFD">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Fraze de risc/fraze de pericol</w:t>
                </w:r>
              </w:p>
            </w:tc>
            <w:tc>
              <w:tcPr>
                <w:tcW w:w="1148" w:type="dxa"/>
                <w:vMerge w:val="restart"/>
                <w:shd w:val="clear" w:color="auto" w:fill="C0C0C0"/>
              </w:tcPr>
              <w:p w:rsidR="00A03AFD" w:rsidRPr="00D15FAB" w:rsidRDefault="00FD5F33" w:rsidP="00A03AFD">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Cantitate maximă prezentă cf. Art.2, HG 804/2007, tone</w:t>
                </w:r>
              </w:p>
            </w:tc>
            <w:tc>
              <w:tcPr>
                <w:tcW w:w="2952" w:type="dxa"/>
                <w:gridSpan w:val="2"/>
                <w:shd w:val="clear" w:color="auto" w:fill="C0C0C0"/>
              </w:tcPr>
              <w:p w:rsidR="00A03AFD" w:rsidRPr="00D15FAB" w:rsidRDefault="00FD5F33" w:rsidP="00A03AFD">
                <w:pPr>
                  <w:spacing w:before="40" w:after="0" w:line="360" w:lineRule="auto"/>
                  <w:jc w:val="center"/>
                  <w:rPr>
                    <w:rFonts w:ascii="Arial" w:eastAsia="Times New Roman" w:hAnsi="Arial" w:cs="Arial"/>
                    <w:b/>
                    <w:sz w:val="20"/>
                    <w:szCs w:val="24"/>
                    <w:lang w:val="ro-RO"/>
                  </w:rPr>
                </w:pPr>
                <w:r>
                  <w:rPr>
                    <w:rFonts w:ascii="Arial" w:eastAsia="Times New Roman" w:hAnsi="Arial" w:cs="Arial"/>
                    <w:b/>
                    <w:sz w:val="20"/>
                    <w:szCs w:val="24"/>
                    <w:lang w:val="ro-RO"/>
                  </w:rPr>
                  <w:t>Cantitatea relevantă (tone)</w:t>
                </w:r>
              </w:p>
            </w:tc>
          </w:tr>
          <w:tr w:rsidR="00A03AFD" w:rsidRPr="00D15FAB" w:rsidTr="00A03AFD">
            <w:tc>
              <w:tcPr>
                <w:tcW w:w="1804" w:type="dxa"/>
                <w:vMerge/>
                <w:shd w:val="clear" w:color="auto" w:fill="C0C0C0"/>
              </w:tcPr>
              <w:p w:rsidR="00A03AFD" w:rsidRPr="00D15FAB" w:rsidRDefault="00A03AFD" w:rsidP="00A03AFD">
                <w:pPr>
                  <w:spacing w:before="40" w:after="0" w:line="360" w:lineRule="auto"/>
                  <w:jc w:val="center"/>
                  <w:rPr>
                    <w:rFonts w:ascii="Arial" w:eastAsia="Times New Roman" w:hAnsi="Arial" w:cs="Arial"/>
                    <w:b/>
                    <w:sz w:val="20"/>
                    <w:szCs w:val="24"/>
                    <w:lang w:val="ro-RO"/>
                  </w:rPr>
                </w:pPr>
              </w:p>
            </w:tc>
            <w:tc>
              <w:tcPr>
                <w:tcW w:w="2296" w:type="dxa"/>
                <w:vMerge/>
                <w:shd w:val="clear" w:color="auto" w:fill="C0C0C0"/>
              </w:tcPr>
              <w:p w:rsidR="00A03AFD" w:rsidRPr="00D15FAB" w:rsidRDefault="00A03AFD" w:rsidP="00A03AFD">
                <w:pPr>
                  <w:spacing w:before="40" w:after="0" w:line="360" w:lineRule="auto"/>
                  <w:jc w:val="center"/>
                  <w:rPr>
                    <w:rFonts w:ascii="Arial" w:eastAsia="Times New Roman" w:hAnsi="Arial" w:cs="Arial"/>
                    <w:b/>
                    <w:sz w:val="20"/>
                    <w:szCs w:val="24"/>
                    <w:lang w:val="ro-RO"/>
                  </w:rPr>
                </w:pPr>
              </w:p>
            </w:tc>
            <w:tc>
              <w:tcPr>
                <w:tcW w:w="1804" w:type="dxa"/>
                <w:vMerge/>
                <w:shd w:val="clear" w:color="auto" w:fill="C0C0C0"/>
              </w:tcPr>
              <w:p w:rsidR="00A03AFD" w:rsidRPr="00D15FAB" w:rsidRDefault="00A03AFD" w:rsidP="00A03AFD">
                <w:pPr>
                  <w:spacing w:before="40" w:after="0" w:line="360" w:lineRule="auto"/>
                  <w:jc w:val="center"/>
                  <w:rPr>
                    <w:rFonts w:ascii="Arial" w:eastAsia="Times New Roman" w:hAnsi="Arial" w:cs="Arial"/>
                    <w:b/>
                    <w:sz w:val="20"/>
                    <w:szCs w:val="24"/>
                    <w:lang w:val="ro-RO"/>
                  </w:rPr>
                </w:pPr>
              </w:p>
            </w:tc>
            <w:tc>
              <w:tcPr>
                <w:tcW w:w="1148" w:type="dxa"/>
                <w:vMerge/>
                <w:shd w:val="clear" w:color="auto" w:fill="C0C0C0"/>
              </w:tcPr>
              <w:p w:rsidR="00A03AFD" w:rsidRPr="00D15FAB" w:rsidRDefault="00A03AFD" w:rsidP="00A03AFD">
                <w:pPr>
                  <w:spacing w:before="40" w:after="0" w:line="360" w:lineRule="auto"/>
                  <w:jc w:val="center"/>
                  <w:rPr>
                    <w:rFonts w:ascii="Arial" w:eastAsia="Times New Roman" w:hAnsi="Arial" w:cs="Arial"/>
                    <w:b/>
                    <w:sz w:val="20"/>
                    <w:szCs w:val="24"/>
                    <w:lang w:val="ro-RO"/>
                  </w:rPr>
                </w:pPr>
              </w:p>
            </w:tc>
            <w:tc>
              <w:tcPr>
                <w:tcW w:w="1476" w:type="dxa"/>
                <w:shd w:val="clear" w:color="auto" w:fill="C0C0C0"/>
              </w:tcPr>
              <w:p w:rsidR="00A03AFD" w:rsidRPr="00D15FAB" w:rsidRDefault="00FD5F33" w:rsidP="00A03AFD">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2 din Partea 1 a Anexei nr. 1 la HG 804/2007</w:t>
                </w:r>
              </w:p>
            </w:tc>
            <w:tc>
              <w:tcPr>
                <w:tcW w:w="1476" w:type="dxa"/>
                <w:shd w:val="clear" w:color="auto" w:fill="C0C0C0"/>
              </w:tcPr>
              <w:p w:rsidR="00A03AFD" w:rsidRPr="00D15FAB" w:rsidRDefault="00FD5F33" w:rsidP="00A03AFD">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3 din Partea 1 a Anexei nr. 1 la HG 804/2007</w:t>
                </w:r>
              </w:p>
            </w:tc>
          </w:tr>
          <w:tr w:rsidR="00A03AFD" w:rsidRPr="00D15FAB" w:rsidTr="00A03AFD">
            <w:tc>
              <w:tcPr>
                <w:tcW w:w="1804" w:type="dxa"/>
                <w:shd w:val="clear" w:color="auto" w:fill="auto"/>
              </w:tcPr>
              <w:p w:rsidR="00A03AFD" w:rsidRPr="00D15FAB" w:rsidRDefault="00A03AFD" w:rsidP="00A03AFD">
                <w:pPr>
                  <w:spacing w:before="40" w:after="0" w:line="360" w:lineRule="auto"/>
                  <w:jc w:val="center"/>
                  <w:rPr>
                    <w:rFonts w:ascii="Arial" w:eastAsia="Times New Roman" w:hAnsi="Arial" w:cs="Arial"/>
                    <w:sz w:val="20"/>
                    <w:szCs w:val="24"/>
                    <w:lang w:val="ro-RO"/>
                  </w:rPr>
                </w:pPr>
              </w:p>
            </w:tc>
            <w:tc>
              <w:tcPr>
                <w:tcW w:w="2296" w:type="dxa"/>
                <w:shd w:val="clear" w:color="auto" w:fill="auto"/>
              </w:tcPr>
              <w:p w:rsidR="00A03AFD" w:rsidRPr="00D15FAB" w:rsidRDefault="00A03AFD" w:rsidP="00A03AFD">
                <w:pPr>
                  <w:spacing w:before="40" w:after="0" w:line="360" w:lineRule="auto"/>
                  <w:jc w:val="center"/>
                  <w:rPr>
                    <w:rFonts w:ascii="Arial" w:eastAsia="Times New Roman" w:hAnsi="Arial" w:cs="Arial"/>
                    <w:sz w:val="20"/>
                    <w:szCs w:val="24"/>
                    <w:lang w:val="ro-RO"/>
                  </w:rPr>
                </w:pPr>
              </w:p>
            </w:tc>
            <w:tc>
              <w:tcPr>
                <w:tcW w:w="1804" w:type="dxa"/>
                <w:shd w:val="clear" w:color="auto" w:fill="auto"/>
              </w:tcPr>
              <w:p w:rsidR="00A03AFD" w:rsidRPr="00D15FAB" w:rsidRDefault="00A03AFD" w:rsidP="00A03AFD">
                <w:pPr>
                  <w:spacing w:before="40" w:after="0" w:line="360" w:lineRule="auto"/>
                  <w:jc w:val="center"/>
                  <w:rPr>
                    <w:rFonts w:ascii="Arial" w:eastAsia="Times New Roman" w:hAnsi="Arial" w:cs="Arial"/>
                    <w:sz w:val="20"/>
                    <w:szCs w:val="24"/>
                    <w:lang w:val="ro-RO"/>
                  </w:rPr>
                </w:pPr>
              </w:p>
            </w:tc>
            <w:tc>
              <w:tcPr>
                <w:tcW w:w="1148" w:type="dxa"/>
                <w:shd w:val="clear" w:color="auto" w:fill="auto"/>
              </w:tcPr>
              <w:p w:rsidR="00A03AFD" w:rsidRPr="00D15FAB" w:rsidRDefault="00A03AFD" w:rsidP="00A03AFD">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A03AFD" w:rsidRPr="00D15FAB" w:rsidRDefault="00A03AFD" w:rsidP="00A03AFD">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A03AFD" w:rsidRPr="00D15FAB" w:rsidRDefault="00A03AFD" w:rsidP="00A03AFD">
                <w:pPr>
                  <w:spacing w:before="40" w:after="0" w:line="360" w:lineRule="auto"/>
                  <w:jc w:val="center"/>
                  <w:rPr>
                    <w:rFonts w:ascii="Arial" w:eastAsia="Times New Roman" w:hAnsi="Arial" w:cs="Arial"/>
                    <w:sz w:val="20"/>
                    <w:szCs w:val="24"/>
                    <w:lang w:val="ro-RO"/>
                  </w:rPr>
                </w:pPr>
              </w:p>
            </w:tc>
          </w:tr>
        </w:tbl>
        <w:p w:rsidR="00A03AFD" w:rsidRDefault="006602BF" w:rsidP="00A03AFD">
          <w:pPr>
            <w:spacing w:after="0" w:line="240" w:lineRule="auto"/>
            <w:jc w:val="both"/>
            <w:rPr>
              <w:rFonts w:ascii="Arial" w:eastAsia="Times New Roman" w:hAnsi="Arial" w:cs="Arial"/>
              <w:b/>
              <w:sz w:val="24"/>
              <w:szCs w:val="24"/>
              <w:lang w:val="ro-RO"/>
            </w:rPr>
          </w:pP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EndPr/>
      <w:sdtContent>
        <w:p w:rsidR="00A03AFD" w:rsidRPr="00853234" w:rsidRDefault="00FD5F33" w:rsidP="00A03AFD">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A97F15" w:rsidRDefault="00FD5F33" w:rsidP="00A03AFD">
          <w:pPr>
            <w:pStyle w:val="BodyText"/>
            <w:spacing w:after="0" w:line="240" w:lineRule="auto"/>
            <w:rPr>
              <w:rFonts w:ascii="Arial" w:hAnsi="Arial" w:cs="Arial"/>
              <w:b/>
              <w:sz w:val="24"/>
              <w:szCs w:val="24"/>
              <w:lang w:val="it-IT"/>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p w:rsidR="00A03AFD" w:rsidRDefault="00A97F15" w:rsidP="00A03AFD">
          <w:pPr>
            <w:pStyle w:val="BodyText"/>
            <w:spacing w:after="0" w:line="240" w:lineRule="auto"/>
            <w:rPr>
              <w:rFonts w:ascii="Arial" w:hAnsi="Arial" w:cs="Arial"/>
              <w:noProof/>
              <w:sz w:val="24"/>
              <w:szCs w:val="24"/>
              <w:lang w:val="ro-RO"/>
            </w:rPr>
          </w:pPr>
          <w:r>
            <w:rPr>
              <w:rFonts w:ascii="Arial" w:hAnsi="Arial" w:cs="Arial"/>
              <w:b/>
              <w:sz w:val="24"/>
              <w:szCs w:val="24"/>
              <w:lang w:val="it-IT"/>
            </w:rPr>
            <w:t xml:space="preserve"> Nu este cazul.</w:t>
          </w:r>
        </w:p>
      </w:sdtContent>
    </w:sdt>
    <w:sdt>
      <w:sdtPr>
        <w:rPr>
          <w:rFonts w:ascii="Arial" w:hAnsi="Arial" w:cs="Arial"/>
          <w:noProof/>
          <w:sz w:val="24"/>
          <w:szCs w:val="24"/>
          <w:lang w:val="ro-RO"/>
        </w:rPr>
        <w:alias w:val="Pericole și consecințe ale accidentelor majore identificate"/>
        <w:tag w:val="PericoleAccidenteMajoreModel"/>
        <w:id w:val="1390144904"/>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3079"/>
            <w:gridCol w:w="3079"/>
          </w:tblGrid>
          <w:tr w:rsidR="00A03AFD" w:rsidRPr="000768B9" w:rsidTr="00A03AFD">
            <w:tc>
              <w:tcPr>
                <w:tcW w:w="3848" w:type="dxa"/>
                <w:shd w:val="clear" w:color="auto" w:fill="C0C0C0"/>
              </w:tcPr>
              <w:p w:rsidR="00A03AFD" w:rsidRPr="000768B9" w:rsidRDefault="00FD5F33" w:rsidP="00A03AFD">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3079" w:type="dxa"/>
                <w:shd w:val="clear" w:color="auto" w:fill="C0C0C0"/>
              </w:tcPr>
              <w:p w:rsidR="00A03AFD" w:rsidRPr="000768B9" w:rsidRDefault="00FD5F33" w:rsidP="00A03AFD">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3079" w:type="dxa"/>
                <w:shd w:val="clear" w:color="auto" w:fill="C0C0C0"/>
              </w:tcPr>
              <w:p w:rsidR="00A03AFD" w:rsidRPr="000768B9" w:rsidRDefault="00FD5F33" w:rsidP="00A03AFD">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A03AFD" w:rsidRPr="000768B9" w:rsidTr="00A03AFD">
            <w:tc>
              <w:tcPr>
                <w:tcW w:w="3848" w:type="dxa"/>
                <w:shd w:val="clear" w:color="auto" w:fill="auto"/>
              </w:tcPr>
              <w:p w:rsidR="00A03AFD" w:rsidRPr="000768B9" w:rsidRDefault="00A03AFD" w:rsidP="00A03AFD">
                <w:pPr>
                  <w:spacing w:before="40" w:after="0" w:line="360" w:lineRule="auto"/>
                  <w:jc w:val="center"/>
                  <w:rPr>
                    <w:rFonts w:ascii="Arial" w:hAnsi="Arial" w:cs="Arial"/>
                    <w:noProof/>
                    <w:sz w:val="20"/>
                    <w:szCs w:val="24"/>
                    <w:lang w:val="ro-RO"/>
                  </w:rPr>
                </w:pPr>
              </w:p>
            </w:tc>
            <w:tc>
              <w:tcPr>
                <w:tcW w:w="3079" w:type="dxa"/>
                <w:shd w:val="clear" w:color="auto" w:fill="auto"/>
              </w:tcPr>
              <w:p w:rsidR="00A03AFD" w:rsidRPr="000768B9" w:rsidRDefault="00A03AFD" w:rsidP="00A03AFD">
                <w:pPr>
                  <w:spacing w:before="40" w:after="0" w:line="360" w:lineRule="auto"/>
                  <w:jc w:val="center"/>
                  <w:rPr>
                    <w:rFonts w:ascii="Arial" w:hAnsi="Arial" w:cs="Arial"/>
                    <w:noProof/>
                    <w:sz w:val="20"/>
                    <w:szCs w:val="24"/>
                    <w:lang w:val="ro-RO"/>
                  </w:rPr>
                </w:pPr>
              </w:p>
            </w:tc>
            <w:tc>
              <w:tcPr>
                <w:tcW w:w="3079" w:type="dxa"/>
                <w:shd w:val="clear" w:color="auto" w:fill="auto"/>
              </w:tcPr>
              <w:p w:rsidR="00A03AFD" w:rsidRPr="000768B9" w:rsidRDefault="00A03AFD" w:rsidP="00A03AFD">
                <w:pPr>
                  <w:spacing w:before="40" w:after="0" w:line="360" w:lineRule="auto"/>
                  <w:jc w:val="center"/>
                  <w:rPr>
                    <w:rFonts w:ascii="Arial" w:hAnsi="Arial" w:cs="Arial"/>
                    <w:noProof/>
                    <w:sz w:val="20"/>
                    <w:szCs w:val="24"/>
                    <w:lang w:val="ro-RO"/>
                  </w:rPr>
                </w:pPr>
              </w:p>
            </w:tc>
          </w:tr>
        </w:tbl>
        <w:p w:rsidR="00A03AFD" w:rsidRDefault="006602BF" w:rsidP="00A03AFD">
          <w:pPr>
            <w:spacing w:after="0" w:line="240" w:lineRule="auto"/>
            <w:jc w:val="both"/>
            <w:rPr>
              <w:rFonts w:ascii="Arial" w:hAnsi="Arial" w:cs="Arial"/>
              <w:noProof/>
              <w:sz w:val="24"/>
              <w:szCs w:val="24"/>
              <w:lang w:val="ro-RO"/>
            </w:rPr>
          </w:pPr>
        </w:p>
      </w:sdtContent>
    </w:sdt>
    <w:sdt>
      <w:sdtPr>
        <w:rPr>
          <w:rFonts w:ascii="Arial" w:hAnsi="Arial" w:cs="Arial"/>
          <w:szCs w:val="24"/>
        </w:rPr>
        <w:alias w:val="Câmp editabil text"/>
        <w:tag w:val="CampEditabil"/>
        <w:id w:val="-352422592"/>
        <w:placeholder>
          <w:docPart w:val="AAD30A591AF749269080BC901AA28954"/>
        </w:placeholder>
      </w:sdtPr>
      <w:sdtEndPr/>
      <w:sdtContent>
        <w:p w:rsidR="00A97F15" w:rsidRDefault="00FD5F33" w:rsidP="00A03AFD">
          <w:pPr>
            <w:pStyle w:val="PARNOU"/>
            <w:overflowPunct/>
            <w:autoSpaceDE/>
            <w:adjustRightInd/>
            <w:spacing w:line="240" w:lineRule="auto"/>
            <w:rPr>
              <w:rFonts w:ascii="Arial" w:hAnsi="Arial" w:cs="Arial"/>
              <w:noProof w:val="0"/>
              <w:spacing w:val="0"/>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p w:rsidR="00A03AFD" w:rsidRDefault="00A97F15" w:rsidP="00A03AFD">
          <w:pPr>
            <w:pStyle w:val="PARNOU"/>
            <w:overflowPunct/>
            <w:autoSpaceDE/>
            <w:adjustRightInd/>
            <w:spacing w:line="240" w:lineRule="auto"/>
            <w:rPr>
              <w:rFonts w:ascii="Arial" w:hAnsi="Arial" w:cs="Arial"/>
              <w:szCs w:val="24"/>
            </w:rPr>
          </w:pPr>
          <w:r>
            <w:rPr>
              <w:rFonts w:ascii="Arial" w:hAnsi="Arial" w:cs="Arial"/>
              <w:noProof w:val="0"/>
              <w:spacing w:val="0"/>
              <w:szCs w:val="24"/>
            </w:rPr>
            <w:t>Nu este cazul.</w:t>
          </w:r>
        </w:p>
      </w:sdtContent>
    </w:sdt>
    <w:sdt>
      <w:sdtPr>
        <w:rPr>
          <w:rFonts w:ascii="Arial" w:hAnsi="Arial" w:cs="Arial"/>
          <w:noProof/>
          <w:sz w:val="24"/>
          <w:szCs w:val="24"/>
          <w:lang w:val="ro-RO"/>
        </w:rPr>
        <w:alias w:val="Sisteme de siguranță existente"/>
        <w:tag w:val="SistemeSigurantaModel"/>
        <w:id w:val="35401250"/>
        <w:lock w:val="sdtContentLocked"/>
        <w:placeholder>
          <w:docPart w:val="10018D857D8A4578ACD70AD584B319BD"/>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7147"/>
          </w:tblGrid>
          <w:tr w:rsidR="00A03AFD" w:rsidRPr="000768B9" w:rsidTr="00A03AFD">
            <w:tc>
              <w:tcPr>
                <w:tcW w:w="2859" w:type="dxa"/>
                <w:shd w:val="clear" w:color="auto" w:fill="C0C0C0"/>
              </w:tcPr>
              <w:p w:rsidR="00A03AFD" w:rsidRPr="000768B9" w:rsidRDefault="00FD5F33" w:rsidP="00A03AFD">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A03AFD" w:rsidRPr="000768B9" w:rsidRDefault="00FD5F33" w:rsidP="00A03AFD">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A03AFD" w:rsidRPr="000768B9" w:rsidTr="00A03AFD">
            <w:tc>
              <w:tcPr>
                <w:tcW w:w="2859" w:type="dxa"/>
                <w:shd w:val="clear" w:color="auto" w:fill="auto"/>
              </w:tcPr>
              <w:p w:rsidR="00A03AFD" w:rsidRPr="000768B9" w:rsidRDefault="00A03AFD" w:rsidP="00A03AFD">
                <w:pPr>
                  <w:spacing w:before="40" w:after="0" w:line="360" w:lineRule="auto"/>
                  <w:jc w:val="center"/>
                  <w:rPr>
                    <w:rFonts w:ascii="Arial" w:hAnsi="Arial" w:cs="Arial"/>
                    <w:noProof/>
                    <w:sz w:val="20"/>
                    <w:szCs w:val="24"/>
                    <w:lang w:val="ro-RO"/>
                  </w:rPr>
                </w:pPr>
              </w:p>
            </w:tc>
            <w:tc>
              <w:tcPr>
                <w:tcW w:w="7147" w:type="dxa"/>
                <w:shd w:val="clear" w:color="auto" w:fill="auto"/>
              </w:tcPr>
              <w:p w:rsidR="00A03AFD" w:rsidRPr="000768B9" w:rsidRDefault="00A03AFD" w:rsidP="00A03AFD">
                <w:pPr>
                  <w:spacing w:before="40" w:after="0" w:line="360" w:lineRule="auto"/>
                  <w:jc w:val="center"/>
                  <w:rPr>
                    <w:rFonts w:ascii="Arial" w:hAnsi="Arial" w:cs="Arial"/>
                    <w:noProof/>
                    <w:sz w:val="20"/>
                    <w:szCs w:val="24"/>
                    <w:lang w:val="ro-RO"/>
                  </w:rPr>
                </w:pPr>
              </w:p>
            </w:tc>
          </w:tr>
        </w:tbl>
        <w:p w:rsidR="00A03AFD" w:rsidRDefault="006602BF" w:rsidP="00A03AFD">
          <w:pPr>
            <w:spacing w:after="0" w:line="240" w:lineRule="auto"/>
            <w:jc w:val="both"/>
            <w:rPr>
              <w:rFonts w:ascii="Arial" w:hAnsi="Arial" w:cs="Arial"/>
              <w:noProof/>
              <w:sz w:val="24"/>
              <w:szCs w:val="24"/>
              <w:lang w:val="ro-RO"/>
            </w:rPr>
          </w:pPr>
        </w:p>
      </w:sdtContent>
    </w:sdt>
    <w:sdt>
      <w:sdtPr>
        <w:rPr>
          <w:rFonts w:ascii="Arial" w:hAnsi="Arial" w:cs="Arial"/>
          <w:noProof/>
          <w:sz w:val="24"/>
          <w:szCs w:val="24"/>
          <w:lang w:val="ro-RO"/>
        </w:rPr>
        <w:alias w:val="Câmp editabil text"/>
        <w:tag w:val="CampEditabil"/>
        <w:id w:val="971167035"/>
        <w:placeholder>
          <w:docPart w:val="CDC47A57C23849CB95AAD433502D30D6"/>
        </w:placeholder>
        <w:showingPlcHdr/>
      </w:sdtPr>
      <w:sdtEndPr/>
      <w:sdtContent>
        <w:p w:rsidR="00A03AFD" w:rsidRDefault="00FD5F33" w:rsidP="00A03AFD">
          <w:pPr>
            <w:spacing w:after="0" w:line="240" w:lineRule="auto"/>
            <w:jc w:val="both"/>
            <w:rPr>
              <w:rFonts w:ascii="Arial" w:hAnsi="Arial" w:cs="Arial"/>
              <w:noProof/>
              <w:sz w:val="24"/>
              <w:szCs w:val="24"/>
              <w:lang w:val="ro-RO"/>
            </w:rPr>
          </w:pPr>
          <w:r w:rsidRPr="001C16B4">
            <w:rPr>
              <w:rStyle w:val="PlaceholderText"/>
              <w:rFonts w:ascii="Arial" w:hAnsi="Arial" w:cs="Arial"/>
            </w:rPr>
            <w:t>....</w:t>
          </w:r>
        </w:p>
      </w:sdtContent>
    </w:sdt>
    <w:p w:rsidR="00A03AFD" w:rsidRPr="00122506" w:rsidRDefault="00FD5F33" w:rsidP="00A03AFD">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dtPr>
      <w:sdtEndPr/>
      <w:sdtContent>
        <w:p w:rsidR="00817B2F" w:rsidRDefault="00A97F15" w:rsidP="00A03AFD">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A03AFD" w:rsidRPr="00114F26" w:rsidRDefault="006602BF" w:rsidP="00A03AFD">
          <w:pPr>
            <w:snapToGrid w:val="0"/>
            <w:spacing w:after="0" w:line="240" w:lineRule="auto"/>
            <w:ind w:left="360"/>
            <w:jc w:val="both"/>
            <w:rPr>
              <w:rFonts w:ascii="Arial" w:eastAsia="Times New Roman" w:hAnsi="Arial" w:cs="Arial"/>
              <w:sz w:val="24"/>
              <w:szCs w:val="24"/>
              <w:lang w:val="ro-RO"/>
            </w:rPr>
          </w:pPr>
        </w:p>
      </w:sdtContent>
    </w:sdt>
    <w:p w:rsidR="00A03AFD" w:rsidRDefault="00FD5F33" w:rsidP="00A03AFD">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dtPr>
      <w:sdtEndPr/>
      <w:sdtContent>
        <w:p w:rsidR="00817B2F" w:rsidRDefault="00A97F15" w:rsidP="00A03AFD">
          <w:pPr>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A03AFD" w:rsidRDefault="006602BF" w:rsidP="00A03AFD">
          <w:pPr>
            <w:spacing w:after="0" w:line="360" w:lineRule="auto"/>
            <w:jc w:val="both"/>
            <w:rPr>
              <w:rFonts w:ascii="Arial" w:eastAsia="Times New Roman" w:hAnsi="Arial" w:cs="Arial"/>
              <w:sz w:val="24"/>
              <w:szCs w:val="24"/>
              <w:lang w:val="ro-RO"/>
            </w:rPr>
          </w:pPr>
        </w:p>
      </w:sdtContent>
    </w:sdt>
    <w:p w:rsidR="00A03AFD" w:rsidRDefault="00FD5F33" w:rsidP="00A03AFD">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dtPr>
      <w:sdtEndPr/>
      <w:sdtContent>
        <w:p w:rsidR="000B4FC5" w:rsidRDefault="000B4FC5" w:rsidP="000B4FC5">
          <w:pPr>
            <w:spacing w:after="0" w:line="240" w:lineRule="auto"/>
            <w:jc w:val="both"/>
            <w:rPr>
              <w:rStyle w:val="sttalineat"/>
              <w:rFonts w:ascii="Arial" w:hAnsi="Arial" w:cs="Arial"/>
              <w:b/>
              <w:sz w:val="24"/>
              <w:szCs w:val="24"/>
              <w:lang w:val="it-IT"/>
            </w:rPr>
          </w:pPr>
          <w:r w:rsidRPr="008A3DC6">
            <w:rPr>
              <w:rFonts w:ascii="Arial" w:hAnsi="Arial" w:cs="Arial"/>
              <w:b/>
              <w:sz w:val="24"/>
              <w:szCs w:val="24"/>
              <w:lang w:val="it-IT"/>
            </w:rPr>
            <w:t>- Evidenta gestiunii  deşeurilor conform art.49 aliniatul  (1) din Legea 211/2011 privind regimul deşeurilor.(</w:t>
          </w:r>
          <w:r w:rsidRPr="008A3DC6">
            <w:rPr>
              <w:rStyle w:val="sttalineat"/>
              <w:rFonts w:ascii="Arial" w:hAnsi="Arial" w:cs="Arial"/>
              <w:b/>
              <w:sz w:val="24"/>
              <w:szCs w:val="24"/>
              <w:lang w:val="it-IT"/>
            </w:rPr>
            <w:t xml:space="preserve"> in conformitate cu modelul prevazut in anexa </w:t>
          </w:r>
          <w:r w:rsidRPr="008A3DC6">
            <w:rPr>
              <w:rFonts w:ascii="Arial" w:hAnsi="Arial" w:cs="Arial"/>
              <w:b/>
              <w:sz w:val="24"/>
              <w:szCs w:val="24"/>
              <w:lang w:val="it-IT"/>
            </w:rPr>
            <w:t>nr. 1</w:t>
          </w:r>
          <w:r w:rsidRPr="008A3DC6">
            <w:rPr>
              <w:rStyle w:val="sttalineat"/>
              <w:rFonts w:ascii="Arial" w:hAnsi="Arial" w:cs="Arial"/>
              <w:b/>
              <w:sz w:val="24"/>
              <w:szCs w:val="24"/>
              <w:lang w:val="it-IT"/>
            </w:rPr>
            <w:t xml:space="preserve"> la Hotararea Guvernului nr. 856/2002, cu completarile ulterioare). </w:t>
          </w:r>
          <w:r>
            <w:rPr>
              <w:rStyle w:val="sttalineat"/>
              <w:rFonts w:ascii="Arial" w:hAnsi="Arial" w:cs="Arial"/>
              <w:b/>
              <w:sz w:val="24"/>
              <w:szCs w:val="24"/>
              <w:lang w:val="it-IT"/>
            </w:rPr>
            <w:t>–</w:t>
          </w:r>
          <w:r w:rsidRPr="008A3DC6">
            <w:rPr>
              <w:rStyle w:val="sttalineat"/>
              <w:rFonts w:ascii="Arial" w:hAnsi="Arial" w:cs="Arial"/>
              <w:b/>
              <w:sz w:val="24"/>
              <w:szCs w:val="24"/>
              <w:lang w:val="it-IT"/>
            </w:rPr>
            <w:t xml:space="preserve"> Anual</w:t>
          </w:r>
          <w:r>
            <w:rPr>
              <w:rStyle w:val="sttalineat"/>
              <w:rFonts w:ascii="Arial" w:hAnsi="Arial" w:cs="Arial"/>
              <w:b/>
              <w:sz w:val="24"/>
              <w:szCs w:val="24"/>
              <w:lang w:val="it-IT"/>
            </w:rPr>
            <w:t>;</w:t>
          </w:r>
        </w:p>
        <w:p w:rsidR="00A03AFD" w:rsidRDefault="006602BF" w:rsidP="00A03AFD">
          <w:pPr>
            <w:spacing w:after="0" w:line="360" w:lineRule="auto"/>
            <w:jc w:val="both"/>
            <w:rPr>
              <w:rFonts w:ascii="Arial" w:eastAsia="Times New Roman" w:hAnsi="Arial" w:cs="Arial"/>
              <w:b/>
              <w:bCs/>
              <w:sz w:val="24"/>
              <w:szCs w:val="24"/>
              <w:lang w:val="ro-RO" w:eastAsia="ro-RO"/>
            </w:rPr>
          </w:pPr>
        </w:p>
      </w:sdtContent>
    </w:sdt>
    <w:sdt>
      <w:sdtPr>
        <w:rPr>
          <w:rFonts w:ascii="Arial" w:eastAsia="Times New Roman" w:hAnsi="Arial" w:cs="Arial"/>
          <w:b/>
          <w:bCs/>
          <w:color w:val="808080"/>
          <w:sz w:val="24"/>
          <w:szCs w:val="24"/>
          <w:lang w:val="ro-RO" w:eastAsia="ro-RO"/>
        </w:rPr>
        <w:alias w:val="Obligații raportare"/>
        <w:tag w:val="ObligatiiRaportareModel"/>
        <w:id w:val="2015337809"/>
        <w:lock w:val="sdtContentLocked"/>
        <w:placeholder>
          <w:docPart w:val="DefaultPlaceholder_1082065158"/>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A03AFD" w:rsidRPr="008A2286" w:rsidTr="00A03AFD">
            <w:tc>
              <w:tcPr>
                <w:tcW w:w="667" w:type="dxa"/>
                <w:shd w:val="clear" w:color="auto" w:fill="C0C0C0"/>
                <w:vAlign w:val="center"/>
              </w:tcPr>
              <w:p w:rsidR="00A03AFD" w:rsidRPr="008A2286" w:rsidRDefault="00FD5F33" w:rsidP="00A03AFD">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Nr. Crt.</w:t>
                </w:r>
              </w:p>
            </w:tc>
            <w:tc>
              <w:tcPr>
                <w:tcW w:w="3335" w:type="dxa"/>
                <w:shd w:val="clear" w:color="auto" w:fill="C0C0C0"/>
                <w:vAlign w:val="center"/>
              </w:tcPr>
              <w:p w:rsidR="00A03AFD" w:rsidRPr="008A2286" w:rsidRDefault="00FD5F33" w:rsidP="00A03AFD">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Denumire raport</w:t>
                </w:r>
              </w:p>
            </w:tc>
            <w:tc>
              <w:tcPr>
                <w:tcW w:w="1334" w:type="dxa"/>
                <w:shd w:val="clear" w:color="auto" w:fill="C0C0C0"/>
                <w:vAlign w:val="center"/>
              </w:tcPr>
              <w:p w:rsidR="00A03AFD" w:rsidRPr="008A2286" w:rsidRDefault="00FD5F33" w:rsidP="00A03AFD">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Frecvență de raportare</w:t>
                </w:r>
              </w:p>
            </w:tc>
            <w:tc>
              <w:tcPr>
                <w:tcW w:w="2001" w:type="dxa"/>
                <w:shd w:val="clear" w:color="auto" w:fill="C0C0C0"/>
                <w:vAlign w:val="center"/>
              </w:tcPr>
              <w:p w:rsidR="00A03AFD" w:rsidRPr="008A2286" w:rsidRDefault="00FD5F33" w:rsidP="00A03AFD">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Perioada depunerii raportului</w:t>
                </w:r>
              </w:p>
            </w:tc>
            <w:tc>
              <w:tcPr>
                <w:tcW w:w="2668" w:type="dxa"/>
                <w:shd w:val="clear" w:color="auto" w:fill="C0C0C0"/>
                <w:vAlign w:val="center"/>
              </w:tcPr>
              <w:p w:rsidR="00A03AFD" w:rsidRPr="008A2286" w:rsidRDefault="00FD5F33" w:rsidP="00A03AFD">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Acces aplicații SIM</w:t>
                </w:r>
              </w:p>
            </w:tc>
          </w:tr>
          <w:tr w:rsidR="00A03AFD" w:rsidRPr="008A2286" w:rsidTr="00A03AFD">
            <w:tc>
              <w:tcPr>
                <w:tcW w:w="667" w:type="dxa"/>
                <w:shd w:val="clear" w:color="auto" w:fill="auto"/>
              </w:tcPr>
              <w:p w:rsidR="00A03AFD" w:rsidRPr="008A2286" w:rsidRDefault="00A03AFD" w:rsidP="00A03AFD">
                <w:pPr>
                  <w:spacing w:before="40" w:after="0" w:line="240" w:lineRule="auto"/>
                  <w:jc w:val="center"/>
                  <w:rPr>
                    <w:rFonts w:ascii="Arial" w:eastAsia="Times New Roman" w:hAnsi="Arial" w:cs="Arial"/>
                    <w:bCs/>
                    <w:sz w:val="20"/>
                    <w:szCs w:val="24"/>
                    <w:lang w:val="ro-RO" w:eastAsia="ro-RO"/>
                  </w:rPr>
                </w:pPr>
              </w:p>
            </w:tc>
            <w:tc>
              <w:tcPr>
                <w:tcW w:w="3335" w:type="dxa"/>
                <w:shd w:val="clear" w:color="auto" w:fill="auto"/>
              </w:tcPr>
              <w:p w:rsidR="00A03AFD" w:rsidRPr="008A2286" w:rsidRDefault="00A03AFD" w:rsidP="00A03AFD">
                <w:pPr>
                  <w:spacing w:before="40" w:after="0" w:line="240" w:lineRule="auto"/>
                  <w:jc w:val="center"/>
                  <w:rPr>
                    <w:rFonts w:ascii="Arial" w:eastAsia="Times New Roman" w:hAnsi="Arial" w:cs="Arial"/>
                    <w:bCs/>
                    <w:sz w:val="20"/>
                    <w:szCs w:val="24"/>
                    <w:lang w:val="ro-RO" w:eastAsia="ro-RO"/>
                  </w:rPr>
                </w:pPr>
              </w:p>
            </w:tc>
            <w:tc>
              <w:tcPr>
                <w:tcW w:w="1334" w:type="dxa"/>
                <w:shd w:val="clear" w:color="auto" w:fill="auto"/>
              </w:tcPr>
              <w:p w:rsidR="00A03AFD" w:rsidRPr="008A2286" w:rsidRDefault="00A03AFD" w:rsidP="00A03AFD">
                <w:pPr>
                  <w:spacing w:before="40" w:after="0" w:line="240" w:lineRule="auto"/>
                  <w:jc w:val="center"/>
                  <w:rPr>
                    <w:rFonts w:ascii="Arial" w:eastAsia="Times New Roman" w:hAnsi="Arial" w:cs="Arial"/>
                    <w:bCs/>
                    <w:sz w:val="20"/>
                    <w:szCs w:val="24"/>
                    <w:lang w:val="ro-RO" w:eastAsia="ro-RO"/>
                  </w:rPr>
                </w:pPr>
              </w:p>
            </w:tc>
            <w:tc>
              <w:tcPr>
                <w:tcW w:w="2001" w:type="dxa"/>
                <w:shd w:val="clear" w:color="auto" w:fill="auto"/>
              </w:tcPr>
              <w:p w:rsidR="00A03AFD" w:rsidRPr="008A2286" w:rsidRDefault="00A03AFD" w:rsidP="00A03AFD">
                <w:pPr>
                  <w:spacing w:before="40" w:after="0" w:line="240" w:lineRule="auto"/>
                  <w:jc w:val="center"/>
                  <w:rPr>
                    <w:rFonts w:ascii="Arial" w:eastAsia="Times New Roman" w:hAnsi="Arial" w:cs="Arial"/>
                    <w:bCs/>
                    <w:sz w:val="20"/>
                    <w:szCs w:val="24"/>
                    <w:lang w:val="ro-RO" w:eastAsia="ro-RO"/>
                  </w:rPr>
                </w:pPr>
              </w:p>
            </w:tc>
            <w:tc>
              <w:tcPr>
                <w:tcW w:w="2668" w:type="dxa"/>
                <w:shd w:val="clear" w:color="auto" w:fill="auto"/>
              </w:tcPr>
              <w:p w:rsidR="00A03AFD" w:rsidRPr="008A2286" w:rsidRDefault="00A03AFD" w:rsidP="00A03AFD">
                <w:pPr>
                  <w:spacing w:before="40" w:after="0" w:line="240" w:lineRule="auto"/>
                  <w:jc w:val="center"/>
                  <w:rPr>
                    <w:rFonts w:ascii="Arial" w:eastAsia="Times New Roman" w:hAnsi="Arial" w:cs="Arial"/>
                    <w:bCs/>
                    <w:sz w:val="20"/>
                    <w:szCs w:val="24"/>
                    <w:lang w:val="ro-RO" w:eastAsia="ro-RO"/>
                  </w:rPr>
                </w:pPr>
              </w:p>
            </w:tc>
          </w:tr>
        </w:tbl>
        <w:p w:rsidR="00A03AFD" w:rsidRPr="001E7F70" w:rsidRDefault="006602BF" w:rsidP="00A03AFD">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howingPlcHdr/>
      </w:sdtPr>
      <w:sdtEndPr/>
      <w:sdtContent>
        <w:p w:rsidR="00A03AFD" w:rsidRDefault="00AC698D" w:rsidP="00A03AFD">
          <w:pPr>
            <w:autoSpaceDE w:val="0"/>
            <w:autoSpaceDN w:val="0"/>
            <w:adjustRightInd w:val="0"/>
            <w:spacing w:after="0" w:line="240" w:lineRule="auto"/>
            <w:jc w:val="both"/>
            <w:rPr>
              <w:rFonts w:ascii="Arial" w:eastAsia="Times New Roman" w:hAnsi="Arial" w:cs="Arial"/>
              <w:b/>
              <w:sz w:val="24"/>
              <w:szCs w:val="24"/>
              <w:lang w:val="ro-RO"/>
            </w:rPr>
          </w:pPr>
          <w:r w:rsidRPr="004C11CE">
            <w:rPr>
              <w:rStyle w:val="PlaceholderText"/>
              <w:rFonts w:ascii="Arial" w:hAnsi="Arial" w:cs="Arial"/>
            </w:rPr>
            <w:t>....</w:t>
          </w:r>
        </w:p>
      </w:sdtContent>
    </w:sdt>
    <w:p w:rsidR="00A03AFD" w:rsidRPr="008A1439" w:rsidRDefault="00FD5F33" w:rsidP="00A03AFD">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EndPr/>
        <w:sdtContent>
          <w:r w:rsidR="00817B2F">
            <w:rPr>
              <w:rFonts w:ascii="Arial" w:eastAsia="Times New Roman" w:hAnsi="Arial" w:cs="Arial"/>
              <w:b/>
              <w:sz w:val="24"/>
              <w:szCs w:val="24"/>
              <w:lang w:val="ro-RO"/>
            </w:rPr>
            <w:t>12</w:t>
          </w:r>
          <w:r w:rsidR="00AC698D">
            <w:rPr>
              <w:rFonts w:ascii="Arial" w:eastAsia="Times New Roman" w:hAnsi="Arial" w:cs="Arial"/>
              <w:b/>
              <w:sz w:val="24"/>
              <w:szCs w:val="24"/>
              <w:lang w:val="ro-RO"/>
            </w:rPr>
            <w:t xml:space="preserve"> </w:t>
          </w:r>
          <w:r>
            <w:rPr>
              <w:rFonts w:ascii="Arial" w:eastAsia="Times New Roman" w:hAnsi="Arial" w:cs="Arial"/>
              <w:b/>
              <w:sz w:val="24"/>
              <w:szCs w:val="24"/>
              <w:lang w:val="ro-RO"/>
            </w:rPr>
            <w:t>(</w:t>
          </w:r>
          <w:r w:rsidR="00817B2F">
            <w:rPr>
              <w:rFonts w:ascii="Arial" w:eastAsia="Times New Roman" w:hAnsi="Arial" w:cs="Arial"/>
              <w:b/>
              <w:sz w:val="24"/>
              <w:szCs w:val="24"/>
              <w:lang w:val="ro-RO"/>
            </w:rPr>
            <w:t>doisp</w:t>
          </w:r>
          <w:r w:rsidR="00AC698D">
            <w:rPr>
              <w:rFonts w:ascii="Arial" w:eastAsia="Times New Roman" w:hAnsi="Arial" w:cs="Arial"/>
              <w:b/>
              <w:sz w:val="24"/>
              <w:szCs w:val="24"/>
              <w:lang w:val="ro-RO"/>
            </w:rPr>
            <w:t>rezece</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dtPr>
        <w:sdtEndPr/>
        <w:sdtContent>
          <w:r w:rsidR="00AC698D">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howingPlcHdr/>
      </w:sdtPr>
      <w:sdtEndPr/>
      <w:sdtContent>
        <w:p w:rsidR="00A03AFD" w:rsidRDefault="00FD5F33" w:rsidP="00A03AFD">
          <w:pPr>
            <w:spacing w:after="0" w:line="240" w:lineRule="auto"/>
            <w:rPr>
              <w:rFonts w:ascii="Arial" w:hAnsi="Arial" w:cs="Arial"/>
              <w:bCs/>
              <w:noProof/>
              <w:sz w:val="24"/>
              <w:szCs w:val="24"/>
              <w:lang w:val="ro-RO"/>
            </w:rPr>
          </w:pPr>
          <w:r w:rsidRPr="00C329F1">
            <w:rPr>
              <w:rStyle w:val="PlaceholderText"/>
              <w:rFonts w:ascii="Arial" w:hAnsi="Arial" w:cs="Arial"/>
            </w:rPr>
            <w:t>....</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EndPr/>
      <w:sdtContent>
        <w:p w:rsidR="00817B2F" w:rsidRDefault="00817B2F" w:rsidP="00AC698D">
          <w:pPr>
            <w:spacing w:after="0" w:line="240" w:lineRule="auto"/>
            <w:rPr>
              <w:rFonts w:ascii="Arial" w:hAnsi="Arial" w:cs="Arial"/>
              <w:i/>
              <w:color w:val="808080"/>
              <w:sz w:val="24"/>
              <w:szCs w:val="24"/>
              <w:lang w:val="ro-RO"/>
            </w:rPr>
          </w:pPr>
        </w:p>
        <w:p w:rsidR="00817B2F" w:rsidRDefault="00817B2F" w:rsidP="00AC698D">
          <w:pPr>
            <w:spacing w:after="0" w:line="240" w:lineRule="auto"/>
            <w:rPr>
              <w:rFonts w:ascii="Arial" w:hAnsi="Arial" w:cs="Arial"/>
              <w:i/>
              <w:color w:val="808080"/>
              <w:sz w:val="24"/>
              <w:szCs w:val="24"/>
              <w:lang w:val="ro-RO"/>
            </w:rPr>
          </w:pPr>
        </w:p>
        <w:p w:rsidR="00817B2F" w:rsidRDefault="00817B2F" w:rsidP="00AC698D">
          <w:pPr>
            <w:spacing w:after="0" w:line="240" w:lineRule="auto"/>
            <w:rPr>
              <w:rFonts w:ascii="Arial" w:hAnsi="Arial" w:cs="Arial"/>
              <w:i/>
              <w:color w:val="808080"/>
              <w:sz w:val="24"/>
              <w:szCs w:val="24"/>
              <w:lang w:val="ro-RO"/>
            </w:rPr>
          </w:pPr>
        </w:p>
        <w:p w:rsidR="00AC698D" w:rsidRPr="00AC698D" w:rsidRDefault="00AC698D" w:rsidP="00AC698D">
          <w:pPr>
            <w:spacing w:after="0" w:line="240" w:lineRule="auto"/>
            <w:rPr>
              <w:rFonts w:ascii="Arial" w:hAnsi="Arial" w:cs="Arial"/>
              <w:b/>
              <w:sz w:val="20"/>
              <w:szCs w:val="20"/>
              <w:lang w:val="ro-RO"/>
            </w:rPr>
          </w:pPr>
          <w:r w:rsidRPr="00AC698D">
            <w:rPr>
              <w:rFonts w:ascii="Arial" w:hAnsi="Arial" w:cs="Arial"/>
              <w:b/>
              <w:sz w:val="20"/>
              <w:szCs w:val="20"/>
              <w:lang w:val="ro-RO"/>
            </w:rPr>
            <w:t xml:space="preserve">DIRECTOR EXECUTIV,                                                                                                                 </w:t>
          </w:r>
        </w:p>
        <w:p w:rsidR="00817B2F" w:rsidRDefault="00AC698D" w:rsidP="00AC698D">
          <w:pPr>
            <w:spacing w:after="0" w:line="240" w:lineRule="auto"/>
            <w:jc w:val="both"/>
            <w:rPr>
              <w:rFonts w:ascii="Arial" w:hAnsi="Arial" w:cs="Arial"/>
              <w:b/>
              <w:sz w:val="20"/>
              <w:szCs w:val="20"/>
              <w:lang w:val="ro-RO"/>
            </w:rPr>
          </w:pPr>
          <w:r w:rsidRPr="00AC698D">
            <w:rPr>
              <w:rFonts w:ascii="Arial" w:hAnsi="Arial" w:cs="Arial"/>
              <w:b/>
              <w:sz w:val="20"/>
              <w:szCs w:val="20"/>
              <w:lang w:val="ro-RO"/>
            </w:rPr>
            <w:t xml:space="preserve">Geog. LAURA DANIELA MATETOVICI  </w:t>
          </w:r>
          <w:r>
            <w:rPr>
              <w:rFonts w:ascii="Arial" w:hAnsi="Arial" w:cs="Arial"/>
              <w:b/>
              <w:sz w:val="20"/>
              <w:szCs w:val="20"/>
              <w:lang w:val="ro-RO"/>
            </w:rPr>
            <w:t xml:space="preserve">    </w:t>
          </w:r>
        </w:p>
        <w:p w:rsidR="00817B2F" w:rsidRDefault="00817B2F" w:rsidP="00AC698D">
          <w:pPr>
            <w:spacing w:after="0" w:line="240" w:lineRule="auto"/>
            <w:jc w:val="both"/>
            <w:rPr>
              <w:rFonts w:ascii="Arial" w:hAnsi="Arial" w:cs="Arial"/>
              <w:b/>
              <w:sz w:val="20"/>
              <w:szCs w:val="20"/>
              <w:lang w:val="ro-RO"/>
            </w:rPr>
          </w:pPr>
        </w:p>
        <w:p w:rsidR="00817B2F" w:rsidRDefault="00817B2F" w:rsidP="00AC698D">
          <w:pPr>
            <w:spacing w:after="0" w:line="240" w:lineRule="auto"/>
            <w:jc w:val="both"/>
            <w:rPr>
              <w:rFonts w:ascii="Arial" w:hAnsi="Arial" w:cs="Arial"/>
              <w:b/>
              <w:sz w:val="20"/>
              <w:szCs w:val="20"/>
              <w:lang w:val="ro-RO"/>
            </w:rPr>
          </w:pPr>
        </w:p>
        <w:p w:rsidR="00817B2F" w:rsidRDefault="00817B2F" w:rsidP="00AC698D">
          <w:pPr>
            <w:spacing w:after="0" w:line="240" w:lineRule="auto"/>
            <w:jc w:val="both"/>
            <w:rPr>
              <w:rFonts w:ascii="Arial" w:hAnsi="Arial" w:cs="Arial"/>
              <w:b/>
              <w:sz w:val="20"/>
              <w:szCs w:val="20"/>
              <w:lang w:val="ro-RO"/>
            </w:rPr>
          </w:pPr>
        </w:p>
        <w:p w:rsidR="00817B2F" w:rsidRDefault="00817B2F" w:rsidP="00AC698D">
          <w:pPr>
            <w:spacing w:after="0" w:line="240" w:lineRule="auto"/>
            <w:jc w:val="both"/>
            <w:rPr>
              <w:rFonts w:ascii="Arial" w:hAnsi="Arial" w:cs="Arial"/>
              <w:b/>
              <w:sz w:val="20"/>
              <w:szCs w:val="20"/>
              <w:lang w:val="ro-RO"/>
            </w:rPr>
          </w:pPr>
        </w:p>
        <w:p w:rsidR="00AC698D" w:rsidRPr="00AC698D" w:rsidRDefault="00AC698D" w:rsidP="00AC698D">
          <w:pPr>
            <w:spacing w:after="0" w:line="240" w:lineRule="auto"/>
            <w:jc w:val="both"/>
            <w:rPr>
              <w:rFonts w:ascii="Arial" w:hAnsi="Arial" w:cs="Arial"/>
              <w:b/>
              <w:sz w:val="20"/>
              <w:szCs w:val="20"/>
              <w:lang w:val="ro-RO"/>
            </w:rPr>
          </w:pPr>
          <w:r>
            <w:rPr>
              <w:rFonts w:ascii="Arial" w:hAnsi="Arial" w:cs="Arial"/>
              <w:b/>
              <w:sz w:val="20"/>
              <w:szCs w:val="20"/>
              <w:lang w:val="ro-RO"/>
            </w:rPr>
            <w:t xml:space="preserve">                        </w:t>
          </w:r>
          <w:r w:rsidRPr="00AC698D">
            <w:rPr>
              <w:rFonts w:ascii="Arial" w:hAnsi="Arial" w:cs="Arial"/>
              <w:b/>
              <w:sz w:val="20"/>
              <w:szCs w:val="20"/>
              <w:lang w:val="ro-RO"/>
            </w:rPr>
            <w:t xml:space="preserve">                                                                                        </w:t>
          </w:r>
        </w:p>
        <w:p w:rsidR="00AC698D" w:rsidRPr="00AC698D" w:rsidRDefault="00AC698D" w:rsidP="00AC698D">
          <w:pPr>
            <w:spacing w:after="0" w:line="240" w:lineRule="auto"/>
            <w:rPr>
              <w:rFonts w:ascii="Arial" w:hAnsi="Arial" w:cs="Arial"/>
              <w:b/>
              <w:sz w:val="20"/>
              <w:szCs w:val="20"/>
              <w:lang w:val="ro-RO"/>
            </w:rPr>
          </w:pPr>
          <w:r>
            <w:rPr>
              <w:rFonts w:ascii="Arial" w:hAnsi="Arial" w:cs="Arial"/>
              <w:b/>
              <w:sz w:val="20"/>
              <w:szCs w:val="20"/>
              <w:lang w:val="ro-RO"/>
            </w:rPr>
            <w:t xml:space="preserve"> </w:t>
          </w:r>
          <w:r>
            <w:rPr>
              <w:rFonts w:ascii="Arial" w:hAnsi="Arial" w:cs="Arial"/>
              <w:b/>
              <w:sz w:val="20"/>
              <w:szCs w:val="20"/>
              <w:lang w:val="ro-RO"/>
            </w:rPr>
            <w:tab/>
          </w:r>
          <w:r>
            <w:rPr>
              <w:rFonts w:ascii="Arial" w:hAnsi="Arial" w:cs="Arial"/>
              <w:b/>
              <w:sz w:val="20"/>
              <w:szCs w:val="20"/>
              <w:lang w:val="ro-RO"/>
            </w:rPr>
            <w:tab/>
          </w:r>
          <w:r>
            <w:rPr>
              <w:rFonts w:ascii="Arial" w:hAnsi="Arial" w:cs="Arial"/>
              <w:b/>
              <w:sz w:val="20"/>
              <w:szCs w:val="20"/>
              <w:lang w:val="ro-RO"/>
            </w:rPr>
            <w:tab/>
          </w:r>
          <w:r>
            <w:rPr>
              <w:rFonts w:ascii="Arial" w:hAnsi="Arial" w:cs="Arial"/>
              <w:b/>
              <w:sz w:val="20"/>
              <w:szCs w:val="20"/>
              <w:lang w:val="ro-RO"/>
            </w:rPr>
            <w:tab/>
          </w:r>
          <w:r>
            <w:rPr>
              <w:rFonts w:ascii="Arial" w:hAnsi="Arial" w:cs="Arial"/>
              <w:b/>
              <w:sz w:val="20"/>
              <w:szCs w:val="20"/>
              <w:lang w:val="ro-RO"/>
            </w:rPr>
            <w:tab/>
          </w:r>
          <w:r>
            <w:rPr>
              <w:rFonts w:ascii="Arial" w:hAnsi="Arial" w:cs="Arial"/>
              <w:b/>
              <w:sz w:val="20"/>
              <w:szCs w:val="20"/>
              <w:lang w:val="ro-RO"/>
            </w:rPr>
            <w:tab/>
          </w:r>
          <w:r>
            <w:rPr>
              <w:rFonts w:ascii="Arial" w:hAnsi="Arial" w:cs="Arial"/>
              <w:b/>
              <w:sz w:val="20"/>
              <w:szCs w:val="20"/>
              <w:lang w:val="ro-RO"/>
            </w:rPr>
            <w:tab/>
            <w:t xml:space="preserve">SEF SERVICIU </w:t>
          </w:r>
          <w:r w:rsidRPr="00AC698D">
            <w:rPr>
              <w:rFonts w:ascii="Arial" w:hAnsi="Arial" w:cs="Arial"/>
              <w:b/>
              <w:sz w:val="20"/>
              <w:szCs w:val="20"/>
              <w:lang w:val="ro-RO"/>
            </w:rPr>
            <w:t>AVIZE,ACORDURI,AUTORIZATII</w:t>
          </w:r>
        </w:p>
        <w:p w:rsidR="00AC698D" w:rsidRPr="00AC698D" w:rsidRDefault="00AC698D" w:rsidP="00AC698D">
          <w:pPr>
            <w:spacing w:after="0" w:line="240" w:lineRule="auto"/>
            <w:ind w:left="708" w:firstLine="708"/>
            <w:rPr>
              <w:rFonts w:ascii="Arial" w:hAnsi="Arial" w:cs="Arial"/>
              <w:b/>
              <w:sz w:val="20"/>
              <w:szCs w:val="20"/>
              <w:lang w:val="ro-RO"/>
            </w:rPr>
          </w:pPr>
          <w:r w:rsidRPr="00AC698D">
            <w:rPr>
              <w:rFonts w:ascii="Arial" w:hAnsi="Arial" w:cs="Arial"/>
              <w:b/>
              <w:sz w:val="20"/>
              <w:szCs w:val="20"/>
              <w:lang w:val="ro-RO"/>
            </w:rPr>
            <w:t xml:space="preserve">                                                                                </w:t>
          </w:r>
          <w:r>
            <w:rPr>
              <w:rFonts w:ascii="Arial" w:hAnsi="Arial" w:cs="Arial"/>
              <w:b/>
              <w:sz w:val="20"/>
              <w:szCs w:val="20"/>
              <w:lang w:val="ro-RO"/>
            </w:rPr>
            <w:t xml:space="preserve">           </w:t>
          </w:r>
          <w:r w:rsidRPr="00AC698D">
            <w:rPr>
              <w:rFonts w:ascii="Arial" w:hAnsi="Arial" w:cs="Arial"/>
              <w:b/>
              <w:sz w:val="20"/>
              <w:szCs w:val="20"/>
              <w:lang w:val="ro-RO"/>
            </w:rPr>
            <w:t xml:space="preserve">      Ing.CAMELIA MICU                                                            </w:t>
          </w:r>
        </w:p>
        <w:p w:rsidR="00817B2F" w:rsidRDefault="00817B2F" w:rsidP="00AC698D">
          <w:pPr>
            <w:spacing w:after="0" w:line="240" w:lineRule="auto"/>
            <w:jc w:val="both"/>
            <w:rPr>
              <w:rFonts w:ascii="Arial" w:hAnsi="Arial" w:cs="Arial"/>
              <w:sz w:val="20"/>
              <w:szCs w:val="20"/>
              <w:lang w:val="ro-RO"/>
            </w:rPr>
          </w:pPr>
        </w:p>
        <w:p w:rsidR="00817B2F" w:rsidRDefault="00817B2F" w:rsidP="00AC698D">
          <w:pPr>
            <w:spacing w:after="0" w:line="240" w:lineRule="auto"/>
            <w:jc w:val="both"/>
            <w:rPr>
              <w:rFonts w:ascii="Arial" w:hAnsi="Arial" w:cs="Arial"/>
              <w:sz w:val="20"/>
              <w:szCs w:val="20"/>
              <w:lang w:val="ro-RO"/>
            </w:rPr>
          </w:pPr>
        </w:p>
        <w:p w:rsidR="00817B2F" w:rsidRDefault="00817B2F" w:rsidP="00AC698D">
          <w:pPr>
            <w:spacing w:after="0" w:line="240" w:lineRule="auto"/>
            <w:jc w:val="both"/>
            <w:rPr>
              <w:rFonts w:ascii="Arial" w:hAnsi="Arial" w:cs="Arial"/>
              <w:sz w:val="20"/>
              <w:szCs w:val="20"/>
              <w:lang w:val="ro-RO"/>
            </w:rPr>
          </w:pPr>
        </w:p>
        <w:p w:rsidR="00AC698D" w:rsidRPr="00AC698D" w:rsidRDefault="00AC698D" w:rsidP="00AC698D">
          <w:pPr>
            <w:spacing w:after="0" w:line="240" w:lineRule="auto"/>
            <w:jc w:val="both"/>
            <w:rPr>
              <w:rFonts w:ascii="Arial" w:hAnsi="Arial" w:cs="Arial"/>
              <w:sz w:val="20"/>
              <w:szCs w:val="20"/>
              <w:lang w:val="ro-RO"/>
            </w:rPr>
          </w:pPr>
          <w:r w:rsidRPr="00AC698D">
            <w:rPr>
              <w:rFonts w:ascii="Arial" w:hAnsi="Arial" w:cs="Arial"/>
              <w:sz w:val="20"/>
              <w:szCs w:val="20"/>
              <w:lang w:val="ro-RO"/>
            </w:rPr>
            <w:t>Intocmit,Consilier asistent</w:t>
          </w:r>
        </w:p>
        <w:p w:rsidR="00AC698D" w:rsidRDefault="00AC698D" w:rsidP="00AC698D">
          <w:pPr>
            <w:spacing w:after="0" w:line="240" w:lineRule="auto"/>
            <w:jc w:val="both"/>
            <w:rPr>
              <w:rFonts w:ascii="Arial" w:hAnsi="Arial" w:cs="Arial"/>
              <w:sz w:val="20"/>
              <w:szCs w:val="20"/>
              <w:lang w:val="ro-RO"/>
            </w:rPr>
          </w:pPr>
          <w:r>
            <w:rPr>
              <w:rFonts w:ascii="Arial" w:hAnsi="Arial" w:cs="Arial"/>
              <w:sz w:val="20"/>
              <w:szCs w:val="20"/>
              <w:lang w:val="ro-RO"/>
            </w:rPr>
            <w:t>Ing. Elizabeth VARZARU</w:t>
          </w:r>
        </w:p>
        <w:p w:rsidR="00817B2F" w:rsidRDefault="00817B2F" w:rsidP="00AC698D">
          <w:pPr>
            <w:spacing w:after="0" w:line="240" w:lineRule="auto"/>
            <w:jc w:val="both"/>
            <w:rPr>
              <w:rFonts w:ascii="Arial" w:hAnsi="Arial" w:cs="Arial"/>
              <w:sz w:val="20"/>
              <w:szCs w:val="20"/>
              <w:lang w:val="ro-RO"/>
            </w:rPr>
          </w:pPr>
        </w:p>
        <w:p w:rsidR="00817B2F" w:rsidRDefault="00817B2F" w:rsidP="00AC698D">
          <w:pPr>
            <w:spacing w:after="0" w:line="240" w:lineRule="auto"/>
            <w:jc w:val="both"/>
            <w:rPr>
              <w:rFonts w:ascii="Arial" w:hAnsi="Arial" w:cs="Arial"/>
              <w:sz w:val="20"/>
              <w:szCs w:val="20"/>
              <w:lang w:val="ro-RO"/>
            </w:rPr>
          </w:pPr>
        </w:p>
        <w:p w:rsidR="00817B2F" w:rsidRDefault="00817B2F" w:rsidP="00AC698D">
          <w:pPr>
            <w:spacing w:after="0" w:line="240" w:lineRule="auto"/>
            <w:jc w:val="both"/>
            <w:rPr>
              <w:rFonts w:ascii="Arial" w:hAnsi="Arial" w:cs="Arial"/>
              <w:sz w:val="20"/>
              <w:szCs w:val="20"/>
              <w:lang w:val="ro-RO"/>
            </w:rPr>
          </w:pPr>
        </w:p>
        <w:p w:rsidR="00817B2F" w:rsidRDefault="00817B2F" w:rsidP="00AC698D">
          <w:pPr>
            <w:spacing w:after="0" w:line="240" w:lineRule="auto"/>
            <w:jc w:val="both"/>
            <w:rPr>
              <w:rFonts w:ascii="Arial" w:hAnsi="Arial" w:cs="Arial"/>
              <w:sz w:val="20"/>
              <w:szCs w:val="20"/>
              <w:lang w:val="ro-RO"/>
            </w:rPr>
          </w:pPr>
          <w:bookmarkStart w:id="0" w:name="_GoBack"/>
          <w:bookmarkEnd w:id="0"/>
        </w:p>
        <w:p w:rsidR="00817B2F" w:rsidRPr="00AC698D" w:rsidRDefault="00817B2F" w:rsidP="00AC698D">
          <w:pPr>
            <w:spacing w:after="0" w:line="240" w:lineRule="auto"/>
            <w:jc w:val="both"/>
            <w:rPr>
              <w:rFonts w:ascii="Arial" w:hAnsi="Arial" w:cs="Arial"/>
              <w:sz w:val="20"/>
              <w:szCs w:val="20"/>
              <w:lang w:val="ro-RO"/>
            </w:rPr>
          </w:pPr>
        </w:p>
        <w:p w:rsidR="00AC698D" w:rsidRPr="00AC698D" w:rsidRDefault="00E2786F" w:rsidP="00AC698D">
          <w:pPr>
            <w:spacing w:after="0"/>
            <w:jc w:val="both"/>
            <w:rPr>
              <w:rFonts w:ascii="Arial" w:hAnsi="Arial" w:cs="Arial"/>
              <w:sz w:val="20"/>
              <w:szCs w:val="20"/>
              <w:lang w:val="ro-RO"/>
            </w:rPr>
          </w:pPr>
          <w:r>
            <w:rPr>
              <w:rFonts w:ascii="Arial" w:hAnsi="Arial" w:cs="Arial"/>
              <w:sz w:val="20"/>
              <w:szCs w:val="20"/>
              <w:lang w:val="ro-RO"/>
            </w:rPr>
            <w:t>Nr.A.A.A……..…../ …….....2016</w:t>
          </w:r>
        </w:p>
        <w:p w:rsidR="00A03AFD" w:rsidRDefault="006602BF" w:rsidP="00A03AFD">
          <w:pPr>
            <w:rPr>
              <w:rFonts w:ascii="Arial" w:hAnsi="Arial" w:cs="Arial"/>
              <w:i/>
              <w:color w:val="808080"/>
              <w:sz w:val="24"/>
              <w:szCs w:val="24"/>
              <w:lang w:val="ro-RO"/>
            </w:rPr>
          </w:pPr>
        </w:p>
      </w:sdtContent>
    </w:sdt>
    <w:p w:rsidR="00A03AFD" w:rsidRDefault="00A03AFD" w:rsidP="00A03AFD">
      <w:pPr>
        <w:rPr>
          <w:rFonts w:ascii="Arial" w:hAnsi="Arial" w:cs="Arial"/>
          <w:i/>
          <w:color w:val="808080"/>
          <w:sz w:val="24"/>
          <w:szCs w:val="24"/>
          <w:lang w:val="ro-RO"/>
        </w:rPr>
      </w:pPr>
    </w:p>
    <w:p w:rsidR="00A03AFD" w:rsidRPr="00A6127A" w:rsidRDefault="00A03AFD" w:rsidP="00A03AFD">
      <w:pPr>
        <w:spacing w:after="0"/>
        <w:rPr>
          <w:rFonts w:ascii="Arial" w:hAnsi="Arial" w:cs="Arial"/>
          <w:color w:val="808080"/>
          <w:sz w:val="24"/>
          <w:szCs w:val="24"/>
          <w:lang w:val="ro-RO"/>
        </w:rPr>
      </w:pPr>
    </w:p>
    <w:sectPr w:rsidR="00A03AFD" w:rsidRPr="00A6127A" w:rsidSect="00A03AFD">
      <w:footerReference w:type="default" r:id="rId43"/>
      <w:headerReference w:type="first" r:id="rId44"/>
      <w:footerReference w:type="first" r:id="rId45"/>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9E5" w:rsidRDefault="006219E5">
      <w:pPr>
        <w:spacing w:after="0" w:line="240" w:lineRule="auto"/>
      </w:pPr>
      <w:r>
        <w:separator/>
      </w:r>
    </w:p>
  </w:endnote>
  <w:endnote w:type="continuationSeparator" w:id="0">
    <w:p w:rsidR="006219E5" w:rsidRDefault="0062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sdt>
        <w:sdtPr>
          <w:alias w:val="Câmp editabil text"/>
          <w:tag w:val="CampEditabil"/>
          <w:id w:val="-330212911"/>
        </w:sdtPr>
        <w:sdtEndPr/>
        <w:sdtContent>
          <w:p w:rsidR="006219E5" w:rsidRDefault="006219E5" w:rsidP="00A03AFD">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sidRPr="00A03AFD">
              <w:rPr>
                <w:rFonts w:ascii="Arial" w:hAnsi="Arial" w:cs="Arial"/>
                <w:b/>
                <w:sz w:val="20"/>
                <w:szCs w:val="20"/>
              </w:rPr>
              <w:t xml:space="preserve"> </w:t>
            </w:r>
            <w:r>
              <w:rPr>
                <w:rFonts w:ascii="Arial" w:hAnsi="Arial" w:cs="Arial"/>
                <w:b/>
                <w:sz w:val="20"/>
                <w:szCs w:val="20"/>
              </w:rPr>
              <w:t>TULCEA</w:t>
            </w:r>
          </w:p>
          <w:p w:rsidR="006219E5" w:rsidRPr="00F45837" w:rsidRDefault="006219E5" w:rsidP="00A03AFD">
            <w:pPr>
              <w:pStyle w:val="Footer"/>
              <w:pBdr>
                <w:top w:val="single" w:sz="4" w:space="1" w:color="auto"/>
              </w:pBdr>
              <w:jc w:val="center"/>
              <w:rPr>
                <w:rFonts w:ascii="Arial" w:hAnsi="Arial" w:cs="Arial"/>
                <w:color w:val="00214E"/>
                <w:sz w:val="20"/>
                <w:szCs w:val="20"/>
                <w:lang w:val="ro-RO"/>
              </w:rPr>
            </w:pPr>
            <w:r w:rsidRPr="00F45837">
              <w:rPr>
                <w:rFonts w:ascii="Arial" w:hAnsi="Arial" w:cs="Arial"/>
                <w:color w:val="00214E"/>
                <w:sz w:val="20"/>
                <w:szCs w:val="20"/>
                <w:lang w:val="ro-RO"/>
              </w:rPr>
              <w:t xml:space="preserve">Adresa: Tulcea , Str. 14 Noiembrie nr. 5, e-mail : </w:t>
            </w:r>
            <w:hyperlink r:id="rId1" w:history="1">
              <w:r w:rsidRPr="00F45837">
                <w:rPr>
                  <w:rStyle w:val="Hyperlink"/>
                  <w:rFonts w:ascii="Arial" w:hAnsi="Arial" w:cs="Arial"/>
                  <w:sz w:val="20"/>
                  <w:szCs w:val="20"/>
                </w:rPr>
                <w:t>office@apmtl.anpm.ro</w:t>
              </w:r>
            </w:hyperlink>
          </w:p>
          <w:p w:rsidR="006219E5" w:rsidRPr="00A50C45" w:rsidRDefault="006219E5" w:rsidP="00A03AFD">
            <w:pPr>
              <w:pStyle w:val="Footer"/>
              <w:pBdr>
                <w:top w:val="single" w:sz="4" w:space="1" w:color="auto"/>
              </w:pBdr>
              <w:jc w:val="center"/>
              <w:rPr>
                <w:rFonts w:ascii="Arial" w:hAnsi="Arial" w:cs="Arial"/>
                <w:color w:val="00214E"/>
                <w:sz w:val="20"/>
                <w:szCs w:val="20"/>
                <w:lang w:val="ro-RO"/>
              </w:rPr>
            </w:pPr>
            <w:r w:rsidRPr="00F45837">
              <w:rPr>
                <w:rFonts w:ascii="Arial" w:hAnsi="Arial" w:cs="Arial"/>
                <w:color w:val="00214E"/>
                <w:sz w:val="20"/>
                <w:szCs w:val="20"/>
                <w:lang w:val="ro-RO"/>
              </w:rPr>
              <w:t>Tel : 0240510620, 0240510622</w:t>
            </w:r>
            <w:r>
              <w:rPr>
                <w:rFonts w:ascii="Arial" w:hAnsi="Arial" w:cs="Arial"/>
                <w:color w:val="00214E"/>
                <w:sz w:val="20"/>
                <w:szCs w:val="20"/>
                <w:lang w:val="ro-RO"/>
              </w:rPr>
              <w:t xml:space="preserve">, 0240510623, Fax : 0240510621 </w:t>
            </w:r>
          </w:p>
        </w:sdtContent>
      </w:sdt>
      <w:p w:rsidR="006219E5" w:rsidRDefault="006219E5" w:rsidP="00A03AFD">
        <w:pPr>
          <w:pStyle w:val="Footer"/>
          <w:jc w:val="center"/>
        </w:pPr>
        <w:r>
          <w:t xml:space="preserve"> </w:t>
        </w:r>
        <w:r>
          <w:fldChar w:fldCharType="begin"/>
        </w:r>
        <w:r>
          <w:instrText xml:space="preserve"> PAGE   \* MERGEFORMAT </w:instrText>
        </w:r>
        <w:r>
          <w:fldChar w:fldCharType="separate"/>
        </w:r>
        <w:r w:rsidR="006602BF">
          <w:rPr>
            <w:noProof/>
          </w:rPr>
          <w:t>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EndPr/>
    <w:sdtContent>
      <w:p w:rsidR="006219E5" w:rsidRDefault="006219E5" w:rsidP="00A03AFD">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sidRPr="00A03AFD">
          <w:rPr>
            <w:rFonts w:ascii="Arial" w:hAnsi="Arial" w:cs="Arial"/>
            <w:b/>
            <w:sz w:val="20"/>
            <w:szCs w:val="20"/>
          </w:rPr>
          <w:t xml:space="preserve"> </w:t>
        </w:r>
        <w:r>
          <w:rPr>
            <w:rFonts w:ascii="Arial" w:hAnsi="Arial" w:cs="Arial"/>
            <w:b/>
            <w:sz w:val="20"/>
            <w:szCs w:val="20"/>
          </w:rPr>
          <w:t>TULCEA</w:t>
        </w:r>
      </w:p>
      <w:p w:rsidR="006219E5" w:rsidRPr="00F45837" w:rsidRDefault="006219E5" w:rsidP="00A03AFD">
        <w:pPr>
          <w:pStyle w:val="Footer"/>
          <w:pBdr>
            <w:top w:val="single" w:sz="4" w:space="1" w:color="auto"/>
          </w:pBdr>
          <w:jc w:val="center"/>
          <w:rPr>
            <w:rFonts w:ascii="Arial" w:hAnsi="Arial" w:cs="Arial"/>
            <w:color w:val="00214E"/>
            <w:sz w:val="20"/>
            <w:szCs w:val="20"/>
            <w:lang w:val="ro-RO"/>
          </w:rPr>
        </w:pPr>
        <w:r w:rsidRPr="00F45837">
          <w:rPr>
            <w:rFonts w:ascii="Arial" w:hAnsi="Arial" w:cs="Arial"/>
            <w:color w:val="00214E"/>
            <w:sz w:val="20"/>
            <w:szCs w:val="20"/>
            <w:lang w:val="ro-RO"/>
          </w:rPr>
          <w:t xml:space="preserve">Adresa: Tulcea , Str. 14 Noiembrie nr. 5, e-mail : </w:t>
        </w:r>
        <w:hyperlink r:id="rId1" w:history="1">
          <w:r w:rsidRPr="00F45837">
            <w:rPr>
              <w:rStyle w:val="Hyperlink"/>
              <w:rFonts w:ascii="Arial" w:hAnsi="Arial" w:cs="Arial"/>
              <w:sz w:val="20"/>
              <w:szCs w:val="20"/>
            </w:rPr>
            <w:t>office@apmtl.anpm.ro</w:t>
          </w:r>
        </w:hyperlink>
      </w:p>
      <w:p w:rsidR="006219E5" w:rsidRPr="00F45837" w:rsidRDefault="006219E5" w:rsidP="00A03AFD">
        <w:pPr>
          <w:pStyle w:val="Footer"/>
          <w:pBdr>
            <w:top w:val="single" w:sz="4" w:space="1" w:color="auto"/>
          </w:pBdr>
          <w:jc w:val="center"/>
          <w:rPr>
            <w:rFonts w:ascii="Arial" w:hAnsi="Arial" w:cs="Arial"/>
            <w:color w:val="00214E"/>
            <w:sz w:val="20"/>
            <w:szCs w:val="20"/>
            <w:lang w:val="ro-RO"/>
          </w:rPr>
        </w:pPr>
        <w:r w:rsidRPr="00F45837">
          <w:rPr>
            <w:rFonts w:ascii="Arial" w:hAnsi="Arial" w:cs="Arial"/>
            <w:color w:val="00214E"/>
            <w:sz w:val="20"/>
            <w:szCs w:val="20"/>
            <w:lang w:val="ro-RO"/>
          </w:rPr>
          <w:t xml:space="preserve">Tel : 0240510620, 0240510622, 0240510623, Fax : 0240510621 </w:t>
        </w:r>
      </w:p>
      <w:p w:rsidR="006219E5" w:rsidRPr="00A50C45" w:rsidRDefault="006602BF" w:rsidP="00A03AFD">
        <w:pPr>
          <w:pStyle w:val="Footer"/>
          <w:pBdr>
            <w:top w:val="single" w:sz="4" w:space="1" w:color="auto"/>
          </w:pBdr>
          <w:jc w:val="center"/>
          <w:rPr>
            <w:rFonts w:ascii="Arial" w:hAnsi="Arial" w:cs="Arial"/>
            <w:color w:val="00214E"/>
            <w:sz w:val="20"/>
            <w:szCs w:val="20"/>
            <w:lang w:val="ro-RO"/>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9E5" w:rsidRDefault="006219E5">
      <w:pPr>
        <w:spacing w:after="0" w:line="240" w:lineRule="auto"/>
      </w:pPr>
      <w:r>
        <w:separator/>
      </w:r>
    </w:p>
  </w:footnote>
  <w:footnote w:type="continuationSeparator" w:id="0">
    <w:p w:rsidR="006219E5" w:rsidRDefault="00621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E5" w:rsidRPr="00DC47F7" w:rsidRDefault="006219E5" w:rsidP="00A03AFD">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6602BF">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14360196" r:id="rId3"/>
      </w:pict>
    </w:r>
    <w:r w:rsidRPr="00A75327">
      <w:rPr>
        <w:lang w:val="ro-RO"/>
      </w:rPr>
      <w:tab/>
    </w:r>
    <w:r>
      <w:rPr>
        <w:lang w:val="ro-RO"/>
      </w:rPr>
      <w:t xml:space="preserve"> </w:t>
    </w:r>
    <w:sdt>
      <w:sdtPr>
        <w:rPr>
          <w:lang w:val="ro-RO"/>
        </w:rPr>
        <w:alias w:val="Câmp editabil text"/>
        <w:tag w:val="CampEditabil"/>
        <w:id w:val="370278650"/>
      </w:sdtPr>
      <w:sdtEndPr/>
      <w:sdtContent>
        <w:r w:rsidRPr="00DC47F7">
          <w:rPr>
            <w:rFonts w:ascii="Arial" w:hAnsi="Arial" w:cs="Arial"/>
            <w:b/>
            <w:color w:val="00214E"/>
            <w:sz w:val="32"/>
            <w:szCs w:val="32"/>
            <w:lang w:val="ro-RO"/>
          </w:rPr>
          <w:t>Ministerul Mediului, Apelor și Pădurilor</w:t>
        </w:r>
      </w:sdtContent>
    </w:sdt>
    <w:r w:rsidRPr="00DC47F7">
      <w:rPr>
        <w:rFonts w:ascii="Arial" w:hAnsi="Arial" w:cs="Arial"/>
        <w:b/>
        <w:color w:val="00214E"/>
        <w:sz w:val="32"/>
        <w:szCs w:val="32"/>
        <w:lang w:val="ro-RO"/>
      </w:rPr>
      <w:t xml:space="preserve"> </w:t>
    </w:r>
  </w:p>
  <w:p w:rsidR="006219E5" w:rsidRPr="00DC47F7" w:rsidRDefault="006602BF" w:rsidP="00A03AFD">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EndPr/>
      <w:sdtContent>
        <w:r w:rsidR="006219E5" w:rsidRPr="00DC47F7">
          <w:rPr>
            <w:rFonts w:ascii="Arial" w:hAnsi="Arial" w:cs="Arial"/>
            <w:b/>
            <w:color w:val="00214E"/>
            <w:sz w:val="36"/>
            <w:szCs w:val="36"/>
            <w:lang w:val="ro-RO"/>
          </w:rPr>
          <w:t>Agenția Națională pentru Protecția Mediului</w:t>
        </w:r>
      </w:sdtContent>
    </w:sdt>
  </w:p>
  <w:p w:rsidR="006219E5" w:rsidRDefault="006219E5" w:rsidP="00A03AFD">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EndPr/>
      <w:sdtContent>
        <w:r w:rsidRPr="0022619B">
          <w:rPr>
            <w:rFonts w:ascii="Arial" w:hAnsi="Arial" w:cs="Arial"/>
            <w:b/>
            <w:bCs/>
            <w:color w:val="000000" w:themeColor="text1"/>
            <w:sz w:val="28"/>
            <w:szCs w:val="28"/>
            <w:lang w:val="ro-RO"/>
          </w:rPr>
          <w:t>AGENȚ</w:t>
        </w:r>
        <w:r>
          <w:rPr>
            <w:rFonts w:ascii="Arial" w:hAnsi="Arial" w:cs="Arial"/>
            <w:b/>
            <w:bCs/>
            <w:color w:val="000000" w:themeColor="text1"/>
            <w:sz w:val="28"/>
            <w:szCs w:val="28"/>
            <w:lang w:val="ro-RO"/>
          </w:rPr>
          <w:t>IA PENTRU PROTECȚIA MEDIULUI TULCEA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33987"/>
    <w:multiLevelType w:val="hybridMultilevel"/>
    <w:tmpl w:val="79B4706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15RAQ2u6XmvUtKobSvYCmjOiCM0=" w:salt="ETkMINwEjzNI+cDAlNAetw=="/>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FD5F33"/>
    <w:rsid w:val="00002485"/>
    <w:rsid w:val="00021378"/>
    <w:rsid w:val="0009525F"/>
    <w:rsid w:val="000B4FC5"/>
    <w:rsid w:val="0029083F"/>
    <w:rsid w:val="004419F4"/>
    <w:rsid w:val="00554F03"/>
    <w:rsid w:val="006219E5"/>
    <w:rsid w:val="006602BF"/>
    <w:rsid w:val="00682EC2"/>
    <w:rsid w:val="006A263C"/>
    <w:rsid w:val="007F482F"/>
    <w:rsid w:val="00817B2F"/>
    <w:rsid w:val="009A085F"/>
    <w:rsid w:val="00A03AFD"/>
    <w:rsid w:val="00A97F15"/>
    <w:rsid w:val="00AC698D"/>
    <w:rsid w:val="00C90307"/>
    <w:rsid w:val="00E2786F"/>
    <w:rsid w:val="00E348B8"/>
    <w:rsid w:val="00EB60FE"/>
    <w:rsid w:val="00FD5F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Char Char Cha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Char Char Cha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character" w:customStyle="1" w:styleId="sttalineat">
    <w:name w:val="st_talineat"/>
    <w:basedOn w:val="DefaultParagraphFont"/>
    <w:uiPriority w:val="99"/>
    <w:rsid w:val="000B4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Char Char Cha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Char Char Cha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character" w:customStyle="1" w:styleId="sttalineat">
    <w:name w:val="st_talineat"/>
    <w:basedOn w:val="DefaultParagraphFont"/>
    <w:uiPriority w:val="99"/>
    <w:rsid w:val="000B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microsoft.com/office/2007/relationships/stylesWithEffects" Target="stylesWithEffects.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tl.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tl.anpm.r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D0820FC920644B5C8A4E215063384E2C"/>
        <w:category>
          <w:name w:val="General"/>
          <w:gallery w:val="placeholder"/>
        </w:category>
        <w:types>
          <w:type w:val="bbPlcHdr"/>
        </w:types>
        <w:behaviors>
          <w:behavior w:val="content"/>
        </w:behaviors>
        <w:guid w:val="{38EFB889-7AE3-47D6-8862-704DA9491300}"/>
      </w:docPartPr>
      <w:docPartBody>
        <w:p w:rsidR="005373FE" w:rsidRDefault="005373FE" w:rsidP="005373FE">
          <w:pPr>
            <w:pStyle w:val="D0820FC920644B5C8A4E215063384E2C"/>
          </w:pPr>
          <w:r w:rsidRPr="0015528E">
            <w:rPr>
              <w:rStyle w:val="PlaceholderText"/>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7BA0C1CD16DE4B36AD955AC91BA409A6"/>
        <w:category>
          <w:name w:val="General"/>
          <w:gallery w:val="placeholder"/>
        </w:category>
        <w:types>
          <w:type w:val="bbPlcHdr"/>
        </w:types>
        <w:behaviors>
          <w:behavior w:val="content"/>
        </w:behaviors>
        <w:guid w:val="{3D6AB53D-12CC-4C15-BC5B-16B0D739AD6B}"/>
      </w:docPartPr>
      <w:docPartBody>
        <w:p w:rsidR="003C2C95" w:rsidRDefault="00E45EEF" w:rsidP="00E45EEF">
          <w:pPr>
            <w:pStyle w:val="7BA0C1CD16DE4B36AD955AC91BA409A6"/>
          </w:pPr>
          <w:r w:rsidRPr="006A6792">
            <w:rPr>
              <w:rStyle w:val="PlaceholderText"/>
              <w:rFonts w:ascii="Calibri" w:hAnsi="Calibri" w:cs="Calibri"/>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PlaceholderTex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925A7"/>
    <w:rsid w:val="001A4E7F"/>
    <w:rsid w:val="001E61CB"/>
    <w:rsid w:val="0020233A"/>
    <w:rsid w:val="00222344"/>
    <w:rsid w:val="00233596"/>
    <w:rsid w:val="00247573"/>
    <w:rsid w:val="00261333"/>
    <w:rsid w:val="00263A02"/>
    <w:rsid w:val="00267F34"/>
    <w:rsid w:val="00282E6D"/>
    <w:rsid w:val="00287276"/>
    <w:rsid w:val="00287496"/>
    <w:rsid w:val="002A4CCC"/>
    <w:rsid w:val="002C74DA"/>
    <w:rsid w:val="003101A5"/>
    <w:rsid w:val="0034180E"/>
    <w:rsid w:val="00367806"/>
    <w:rsid w:val="00382288"/>
    <w:rsid w:val="003B1CD8"/>
    <w:rsid w:val="003B7FF6"/>
    <w:rsid w:val="003C2C95"/>
    <w:rsid w:val="003C3DDB"/>
    <w:rsid w:val="00412673"/>
    <w:rsid w:val="004363B2"/>
    <w:rsid w:val="00462E0E"/>
    <w:rsid w:val="00466F91"/>
    <w:rsid w:val="004A51F9"/>
    <w:rsid w:val="00536B10"/>
    <w:rsid w:val="005373FE"/>
    <w:rsid w:val="00556C05"/>
    <w:rsid w:val="005856F5"/>
    <w:rsid w:val="005D56ED"/>
    <w:rsid w:val="005E1A78"/>
    <w:rsid w:val="00610FD7"/>
    <w:rsid w:val="00624404"/>
    <w:rsid w:val="00634A56"/>
    <w:rsid w:val="006B5DD0"/>
    <w:rsid w:val="006C55C0"/>
    <w:rsid w:val="006C5805"/>
    <w:rsid w:val="006F71A1"/>
    <w:rsid w:val="0073062A"/>
    <w:rsid w:val="007326C9"/>
    <w:rsid w:val="00765AB4"/>
    <w:rsid w:val="0077171B"/>
    <w:rsid w:val="00781799"/>
    <w:rsid w:val="007917D6"/>
    <w:rsid w:val="007D61AB"/>
    <w:rsid w:val="007E170F"/>
    <w:rsid w:val="00810D9A"/>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6F58"/>
    <w:rsid w:val="009E6336"/>
    <w:rsid w:val="00A278FE"/>
    <w:rsid w:val="00A34501"/>
    <w:rsid w:val="00A54EEA"/>
    <w:rsid w:val="00A90B34"/>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E7A0D"/>
    <w:rsid w:val="00E45EEF"/>
    <w:rsid w:val="00E713B0"/>
    <w:rsid w:val="00E85B87"/>
    <w:rsid w:val="00E97C56"/>
    <w:rsid w:val="00EC7CB4"/>
    <w:rsid w:val="00F405E8"/>
    <w:rsid w:val="00F565CD"/>
    <w:rsid w:val="00F62BEE"/>
    <w:rsid w:val="00FA55AB"/>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EEF"/>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ValoriAdmiseSolModel, SIM.Reglementari.Model, Version=1.0.0.0, Culture=neutral, PublicKeyToken=null]]">[]</value>
</file>

<file path=customXml/item10.xml><?xml version="1.0" encoding="utf-8"?><value xmlns="System.Collections.Generic.List`1[[SIM.Reglementari.Model.Entities.AlteActivitatiModel, SIM.Reglementari.Model, Version=1.0.0.0, Culture=neutral, PublicKeyToken=null]]">[]</value>
</file>

<file path=customXml/item11.xml><?xml version="1.0" encoding="utf-8"?><value xmlns="System.Collections.Generic.List`1[[SIM.Reglementari.Model.Entities.DeseuriProduseModel, SIM.Reglementari.Model, Version=1.0.0.0, Culture=neutral, PublicKeyToken=null]]">[{"CodDeseu":"20 03 01","Deseu":"deseuri municipale amestecate","DeseuId":944,"SursaGeneratoare":null,"Cantitate":100.0,"UnitateMasuraId":138,"UnitateMasura":"Kilogram/an","TipOperatiuneId":1,"TipOperatiune":"Valorificare","CodOperatiune":"R 12","DenumireOperatiune":"Schimb de deseuri in vederea efectuarii oricareia dintre operatiile numerotate de la R1 la R11","OperatiuneId":12,"Id":"3add6413-3b22-418d-a91b-9e6a253672f4","DetailId":"00000000-0000-0000-0000-000000000000","ActReglementareId":"8017214b-b206-427c-93fa-532447ec9af6"}]</value>
</file>

<file path=customXml/item12.xml><?xml version="1.0" encoding="utf-8"?><value xmlns="System.Collections.Generic.List`1[[SIM.Reglementari.Model.Entities.ObligatiiRaportareModel, SIM.Reglementari.Model, Version=1.0.0.0, Culture=neutral, PublicKeyToken=null]]">[]</value>
</file>

<file path=customXml/item13.xml><?xml version="1.0" encoding="utf-8"?><value xmlns="System.Collections.Generic.List`1[[SIM.Reglementari.Model.Entities.MonitorizareApaModel, SIM.Reglementari.Model, Version=1.0.0.0, Culture=neutral, PublicKeyToken=null]]">[]</value>
</file>

<file path=customXml/item14.xml><?xml version="1.0" encoding="utf-8"?><value xmlns="System.Collections.Generic.List`1[[SIM.Reglementari.Model.Entities.CapacitateMaximaProiectataModel, SIM.Reglementari.Model, Version=1.0.0.0, Culture=neutral, PublicKeyToken=null]]">[{"CodRev2":"8129","IdRev2":"25a993df-6a66-44ca-a027-4e4c6b3da0cb","InstalatieUtilaj":"Alte activitati de curatenie","CapacitateMaximaProiectata":0.0,"UnitateMasuraId":null,"UnitateMasura":null,"Id":"28727dd4-b628-4ebc-83fc-58ffead34c07","DetailId":"00000000-0000-0000-0000-000000000000","ActReglementareId":"8017214b-b206-427c-93fa-532447ec9af6"}]</value>
</file>

<file path=customXml/item15.xml><?xml version="1.0" encoding="utf-8"?><value xmlns="System.Collections.Generic.List`1[[SIM.Reglementari.Model.Entities.DeseuriStocateModel, SIM.Reglementari.Model, Version=1.0.0.0, Culture=neutral, PublicKeyToken=null]]">[]</value>
</file>

<file path=customXml/item16.xml><?xml version="1.0" encoding="utf-8"?><value xmlns="System.Collections.Generic.List`1[[SIM.Reglementari.Model.Entities.AlteSurseModel, SIM.Reglementari.Model, Version=1.0.0.0, Culture=neutral, PublicKeyToken=null]]">[]</value>
</file>

<file path=customXml/item17.xml><?xml version="1.0" encoding="utf-8"?><value xmlns="System.Collections.Generic.List`1[[SIM.Reglementari.Model.Entities.MonitorizareAerModel, SIM.Reglementari.Model, Version=1.0.0.0, Culture=neutral, PublicKeyToken=null]]">[]</value>
</file>

<file path=customXml/item18.xml><?xml version="1.0" encoding="utf-8"?><value xmlns="System.Collections.Generic.List`1[[SIM.Reglementari.Model.Entities.MateriePrimaModel, SIM.Reglementari.Model, Version=1.0.0.0, Culture=neutral, PublicKeyToken=null]]">[{"TipMateriePrimaId":3,"TipMateriePrima":"Alte materii","ValoareLookup":"nisip","ValoareLookupHidden":"nisip","Incadrare":null,"IncadrareHiddenIds":null,"Cantitate":20.0,"UnitateMasuraId":15,"UnitateMasura":"Tone/an","ModAmbalare":"-","DestinatieUtilizare":"deszapezire","ModDepozitare":"spatiu amenajat","Periculozitate":"nu","Id":"fd14f545-6930-409a-bddc-71c0cd1ae463","DetailId":"00000000-0000-0000-0000-000000000000","ActReglementareId":"8017214b-b206-427c-93fa-532447ec9af6"},{"TipMateriePrimaId":3,"TipMateriePrima":"Alte materii","ValoareLookup":"motorina","ValoareLookupHidden":"motorina","Incadrare":null,"IncadrareHiddenIds":null,"Cantitate":4.0,"UnitateMasuraId":15,"UnitateMasura":"Tone/an","ModAmbalare":"conform fisei de securitate","DestinatieUtilizare":"alimentare utilaj","ModDepozitare":"statii PECO","Periculozitate":"da","Id":"ec8cb5f3-ee5e-4ba3-9de9-62a8cf6816b6","DetailId":"00000000-0000-0000-0000-000000000000","ActReglementareId":"8017214b-b206-427c-93fa-532447ec9af6"}]</value>
</file>

<file path=customXml/item19.xml><?xml version="1.0" encoding="utf-8"?><value xmlns="System.Collections.Generic.List`1[[SIM.Reglementari.Model.Entities.CosuriModel, SIM.Reglementari.Model, Version=1.0.0.0, Culture=neutral, PublicKeyToken=null]]">[]</value>
</file>

<file path=customXml/item2.xml><?xml version="1.0" encoding="utf-8"?><value xmlns="System.Collections.Generic.List`1[[SIM.Reglementari.Model.Entities.PretratareApeModel, SIM.Reglementari.Model, Version=1.0.0.0, Culture=neutral, PublicKeyToken=null]]">[]</value>
</file>

<file path=customXml/item20.xml><?xml version="1.0" encoding="utf-8"?><value xmlns="System.Collections.Generic.List`1[[SIM.Reglementari.Model.Entities.MonitorizareApaSubteranaModel, SIM.Reglementari.Model, Version=1.0.0.0, Culture=neutral, PublicKeyToken=null]]">[]</value>
</file>

<file path=customXml/item21.xml><?xml version="1.0" encoding="utf-8"?><value xmlns="System.Collections.Generic.List`1[[SIM.Reglementari.Model.Entities.ValoriLimitaAerNormaleModel, SIM.Reglementari.Model, Version=1.0.0.0, Culture=neutral, PublicKeyToken=null]]">[]</value>
</file>

<file path=customXml/item22.xml><?xml version="1.0" encoding="utf-8"?><value xmlns="System.Collections.Generic.List`1[[SIM.Reglementari.Model.Entities.ValoriLimitaAerSpecialeModel, SIM.Reglementari.Model, Version=1.0.0.0, Culture=neutral, PublicKeyToken=null]]">[]</value>
</file>

<file path=customXml/item23.xml><?xml version="1.0" encoding="utf-8"?><value xmlns="System.Collections.Generic.List`1[[SIM.Reglementari.Model.Entities.CentralaTermicaModel, SIM.Reglementari.Model, Version=1.0.0.0, Culture=neutral, PublicKeyToken=null]]">[]</value>
</file>

<file path=customXml/item24.xml><?xml version="1.0" encoding="utf-8"?><value xmlns="System.Collections.Generic.List`1[[SIM.Reglementari.Model.Entities.PericoleAccidenteMajoreModel, SIM.Reglementari.Model, Version=1.0.0.0, Culture=neutral, PublicKeyToken=null]]">[]</value>
</file>

<file path=customXml/item25.xml><?xml version="1.0" encoding="utf-8"?><value xmlns="System.Collections.Generic.List`1[[SIM.Reglementari.Model.Entities.ProduseModel, SIM.Reglementari.Model, Version=1.0.0.0, Culture=neutral, PublicKeyToken=null]]">[]</value>
</file>

<file path=customXml/item26.xml><?xml version="1.0" encoding="utf-8"?><value xmlns="System.Collections.Generic.List`1[[SIM.Reglementari.Model.Entities.SubstantePericuloaseModel, SIM.Reglementari.Model, Version=1.0.0.0, Culture=neutral, PublicKeyToken=null]]">[]</value>
</file>

<file path=customXml/item27.xml><?xml version="1.0" encoding="utf-8"?><value xmlns="System.Collections.Generic.List`1[[SIM.Reglementari.Model.Entities.CodActivitateModel, SIM.Reglementari.Model, Version=1.0.0.0, Culture=neutral, PublicKeyToken=null]]">[{"CodRev2":"8129","DenumireRev2":"Alte activitati de curatenie ","IdRev2":2674,"PozitieRev1":"278","CodRev1":"9003","DenumireRev1":"Salubritate, depoluare si activitati similare","IdRev1":727,"CodNfr":null,"IdNfr":null,"CodSnap":null,"IdSnap":null,"Id":"25a993df-6a66-44ca-a027-4e4c6b3da0cb","DetailId":"00000000-0000-0000-0000-000000000000","ActReglementareId":"8017214b-b206-427c-93fa-532447ec9af6"}]</value>
</file>

<file path=customXml/item28.xml><?xml version="1.0" encoding="utf-8"?><value xmlns="System.Collections.Generic.List`1[[SIM.Reglementari.Model.Entities.ConcentratieMaximaApaModel, SIM.Reglementari.Model, Version=1.0.0.0, Culture=neutral, PublicKeyToken=null]]">[]</value>
</file>

<file path=customXml/item29.xml><?xml version="1.0" encoding="utf-8"?><value xmlns="System.Collections.Generic.List`1[[SIM.Reglementari.Model.Entities.ConcentratieMaximaApaSubteranaModel, SIM.Reglementari.Model, Version=1.0.0.0, Culture=neutral, PublicKeyToken=null]]">[]</value>
</file>

<file path=customXml/item3.xml><?xml version="1.0" encoding="utf-8"?><value xmlns="System.Collections.Generic.List`1[[SIM.Reglementari.Model.Entities.SistemeSigurantaModel, SIM.Reglementari.Model, Version=1.0.0.0, Culture=neutral, PublicKeyToken=null]]">[]</value>
</file>

<file path=customXml/item30.xml><?xml version="1.0" encoding="utf-8"?><value xmlns="System.Collections.Generic.List`1[[SIM.Reglementari.Model.Entities.SituatieUrgentaModel, SIM.Reglementari.Model, Version=1.0.0.0, Culture=neutral, PublicKeyToken=null]]">[]</value>
</file>

<file path=customXml/item31.xml><?xml version="1.0" encoding="utf-8"?><value xmlns="System.Collections.Generic.List`1[[SIM.Reglementari.Model.Entities.RevizuiriModel, SIM.Reglementari.Model, Version=1.0.0.0, Culture=neutral, PublicKeyToken=null]]">[]</value>
</file>

<file path=customXml/item32.xml><?xml version="1.0" encoding="utf-8"?><value xmlns="System.Collections.Generic.List`1[[SIM.Reglementari.Model.Entities.AriiProtejateModel, SIM.Reglementari.Model, Version=1.0.0.0, Culture=neutral, PublicKeyToken=null]]">[]</value>
</file>

<file path=customXml/item33.xml><?xml version="1.0" encoding="utf-8"?>
<value xmlns="SIM.Reglementari.Model.Entities.ActReglementareModel">{"Id":"8017214b-b206-427c-93fa-532447ec9af6","Numar":null,"Data":null,"NumarActReglementareInitial":null,"DataActReglementareInitial":null,"DataInceput":null,"DataSfarsit":null,"Durata":null,"PunctLucruId":264009.0,"TipActId":1.0,"NumarCerere":null,"DataCerere":null,"NumarCerereScriptic":"13518","DataCerereScriptic":"2015-11-11T00:00:00","CodFiscal":null,"SordId":"(5259EBCF-0EB8-EC5E-1C03-0086661D5241)","SablonSordId":"(738F7EB3-80B4-CBEA-D1C3-EA3241074D8D)","DosarSordId":"3020875","LatitudineWgs84":null,"LongitudineWgs84":null,"LatitudineStereo70":null,"LongitudineStereo70":null,"NumarAutorizatieGospodarireApe":null,"DataAutorizatieGospodarireApe":null,"DurataAutorizatieGospodarireApe":null,"Aba":null,"Sga":null,"AdresaSediuSocial":"Str. Principala, Nr. 58, Ceamurlia de Jos, Judetul Tulcea","AdresaPunctLucru":"Str. Principala, Nr. 58, Ceamurlia de Jos, Judetul Tulcea","DenumireObiectiv":null,"DomeniuActivitate":null,"DomeniuSpecific":null,"ApmEmitere":null,"ApmRaportare":null,"AnpmApm":"APM Tulcea","NotificareApm":null,"EmitentApm":"APM Tulcea","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34.xml><?xml version="1.0" encoding="utf-8"?>
<value xmlns="TableDependencies">[{"ParentGridId":"CodActivitateModel","ChildGridId":"CapacitateMaximaProiectataModel","ParentRowGuid":"25a993df-6a66-44ca-a027-4e4c6b3da0cb","ChildRowGuid":"28727dd4-b628-4ebc-83fc-58ffead34c07"}]</value>
</file>

<file path=customXml/item35.xml><?xml version="1.0" encoding="utf-8"?>
<Sources xmlns:b="http://schemas.openxmlformats.org/officeDocument/2006/bibliography" xmlns="http://schemas.openxmlformats.org/officeDocument/2006/bibliography" SelectedStyle="\APA.XSL" StyleName="APA"/>
</file>

<file path=customXml/item4.xml><?xml version="1.0" encoding="utf-8"?><value xmlns="System.Collections.Generic.List`1[[SIM.Reglementari.Model.Entities.TratareApeModel, SIM.Reglementari.Model, Version=1.0.0.0, Culture=neutral, PublicKeyToken=null]]">[]</value>
</file>

<file path=customXml/item5.xml><?xml version="1.0" encoding="utf-8"?><value xmlns="System.Collections.Generic.List`1[[SIM.Reglementari.Model.Entities.GospodarireAmbalajeModel, SIM.Reglementari.Model, Version=1.0.0.0, Culture=neutral, PublicKeyToken=null]]">[]</value>
</file>

<file path=customXml/item6.xml><?xml version="1.0" encoding="utf-8"?><value xmlns="System.Collections.Generic.List`1[[SIM.Reglementari.Model.Entities.UtilitatiModel, SIM.Reglementari.Model, Version=1.0.0.0, Culture=neutral, PublicKeyToken=null]]">[]</value>
</file>

<file path=customXml/item7.xml><?xml version="1.0" encoding="utf-8"?><value xmlns="System.Collections.Generic.List`1[[SIM.Reglementari.Model.Entities.DeseuriColectateModel, SIM.Reglementari.Model, Version=1.0.0.0, Culture=neutral, PublicKeyToken=null]]">[]</value>
</file>

<file path=customXml/item8.xml><?xml version="1.0" encoding="utf-8"?><value xmlns="System.Collections.Generic.List`1[[SIM.Reglementari.Model.Entities.DeseuriTratateModel, SIM.Reglementari.Model, Version=1.0.0.0, Culture=neutral, PublicKeyToken=null]]">[]</value>
</file>

<file path=customXml/item9.xml><?xml version="1.0" encoding="utf-8"?><value xmlns="System.Collections.Generic.List`1[[SIM.Reglementari.Model.Entities.MonitorizareSolModel, SIM.Reglementari.Model, Version=1.0.0.0, Culture=neutral, PublicKeyToken=null]]">[]</value>
</file>

<file path=customXml/itemProps1.xml><?xml version="1.0" encoding="utf-8"?>
<ds:datastoreItem xmlns:ds="http://schemas.openxmlformats.org/officeDocument/2006/customXml" ds:itemID="{9F1E750B-DFC8-48BC-A4A8-906C5265FE55}">
  <ds:schemaRefs>
    <ds:schemaRef ds:uri="System.Collections.Generic.List`1[[SIM.Reglementari.Model.Entities.ValoriAdmiseSolModel, SIM.Reglementari.Model, Version=1.0.0.0, Culture=neutral, PublicKeyToken=null]]"/>
  </ds:schemaRefs>
</ds:datastoreItem>
</file>

<file path=customXml/itemProps10.xml><?xml version="1.0" encoding="utf-8"?>
<ds:datastoreItem xmlns:ds="http://schemas.openxmlformats.org/officeDocument/2006/customXml" ds:itemID="{EEC88937-71EF-4FD6-ABA6-7DE470D33B40}">
  <ds:schemaRefs>
    <ds:schemaRef ds:uri="System.Collections.Generic.List`1[[SIM.Reglementari.Model.Entities.AlteActivitatiModel, SIM.Reglementari.Model, Version=1.0.0.0, Culture=neutral, PublicKeyToken=null]]"/>
  </ds:schemaRefs>
</ds:datastoreItem>
</file>

<file path=customXml/itemProps11.xml><?xml version="1.0" encoding="utf-8"?>
<ds:datastoreItem xmlns:ds="http://schemas.openxmlformats.org/officeDocument/2006/customXml" ds:itemID="{AF66EA69-E6CE-4E1F-A532-529E0790EB92}">
  <ds:schemaRefs>
    <ds:schemaRef ds:uri="System.Collections.Generic.List`1[[SIM.Reglementari.Model.Entities.DeseuriProduseModel, SIM.Reglementari.Model, Version=1.0.0.0, Culture=neutral, PublicKeyToken=null]]"/>
  </ds:schemaRefs>
</ds:datastoreItem>
</file>

<file path=customXml/itemProps12.xml><?xml version="1.0" encoding="utf-8"?>
<ds:datastoreItem xmlns:ds="http://schemas.openxmlformats.org/officeDocument/2006/customXml" ds:itemID="{C119AFE7-9E7B-488E-B991-8A13ECFC2743}">
  <ds:schemaRefs>
    <ds:schemaRef ds:uri="System.Collections.Generic.List`1[[SIM.Reglementari.Model.Entities.ObligatiiRaportareModel, SIM.Reglementari.Model, Version=1.0.0.0, Culture=neutral, PublicKeyToken=null]]"/>
  </ds:schemaRefs>
</ds:datastoreItem>
</file>

<file path=customXml/itemProps13.xml><?xml version="1.0" encoding="utf-8"?>
<ds:datastoreItem xmlns:ds="http://schemas.openxmlformats.org/officeDocument/2006/customXml" ds:itemID="{3AAC90BF-3022-45F4-A3BA-367729C1B946}">
  <ds:schemaRefs>
    <ds:schemaRef ds:uri="System.Collections.Generic.List`1[[SIM.Reglementari.Model.Entities.MonitorizareApaModel, SIM.Reglementari.Model, Version=1.0.0.0, Culture=neutral, PublicKeyToken=null]]"/>
  </ds:schemaRefs>
</ds:datastoreItem>
</file>

<file path=customXml/itemProps14.xml><?xml version="1.0" encoding="utf-8"?>
<ds:datastoreItem xmlns:ds="http://schemas.openxmlformats.org/officeDocument/2006/customXml" ds:itemID="{C52C82BF-5AEA-4138-9589-64B14295BE65}">
  <ds:schemaRefs>
    <ds:schemaRef ds:uri="System.Collections.Generic.List`1[[SIM.Reglementari.Model.Entities.CapacitateMaximaProiectataModel, SIM.Reglementari.Model, Version=1.0.0.0, Culture=neutral, PublicKeyToken=null]]"/>
  </ds:schemaRefs>
</ds:datastoreItem>
</file>

<file path=customXml/itemProps15.xml><?xml version="1.0" encoding="utf-8"?>
<ds:datastoreItem xmlns:ds="http://schemas.openxmlformats.org/officeDocument/2006/customXml" ds:itemID="{8ED6CB44-D164-444C-8580-910058AC9625}">
  <ds:schemaRefs>
    <ds:schemaRef ds:uri="System.Collections.Generic.List`1[[SIM.Reglementari.Model.Entities.DeseuriStocateModel, SIM.Reglementari.Model, Version=1.0.0.0, Culture=neutral, PublicKeyToken=null]]"/>
  </ds:schemaRefs>
</ds:datastoreItem>
</file>

<file path=customXml/itemProps16.xml><?xml version="1.0" encoding="utf-8"?>
<ds:datastoreItem xmlns:ds="http://schemas.openxmlformats.org/officeDocument/2006/customXml" ds:itemID="{DB903AFF-D4C1-42D0-8DE1-5A3704829A5E}">
  <ds:schemaRefs>
    <ds:schemaRef ds:uri="System.Collections.Generic.List`1[[SIM.Reglementari.Model.Entities.AlteSurseModel, SIM.Reglementari.Model, Version=1.0.0.0, Culture=neutral, PublicKeyToken=null]]"/>
  </ds:schemaRefs>
</ds:datastoreItem>
</file>

<file path=customXml/itemProps17.xml><?xml version="1.0" encoding="utf-8"?>
<ds:datastoreItem xmlns:ds="http://schemas.openxmlformats.org/officeDocument/2006/customXml" ds:itemID="{C2FA3556-B40C-48F9-9A23-886B4814AB61}">
  <ds:schemaRefs>
    <ds:schemaRef ds:uri="System.Collections.Generic.List`1[[SIM.Reglementari.Model.Entities.MonitorizareAerModel, SIM.Reglementari.Model, Version=1.0.0.0, Culture=neutral, PublicKeyToken=null]]"/>
  </ds:schemaRefs>
</ds:datastoreItem>
</file>

<file path=customXml/itemProps18.xml><?xml version="1.0" encoding="utf-8"?>
<ds:datastoreItem xmlns:ds="http://schemas.openxmlformats.org/officeDocument/2006/customXml" ds:itemID="{6B8B9608-A8D1-4CF1-8DE6-AD4527BA21A2}">
  <ds:schemaRefs>
    <ds:schemaRef ds:uri="System.Collections.Generic.List`1[[SIM.Reglementari.Model.Entities.MateriePrimaModel, SIM.Reglementari.Model, Version=1.0.0.0, Culture=neutral, PublicKeyToken=null]]"/>
  </ds:schemaRefs>
</ds:datastoreItem>
</file>

<file path=customXml/itemProps19.xml><?xml version="1.0" encoding="utf-8"?>
<ds:datastoreItem xmlns:ds="http://schemas.openxmlformats.org/officeDocument/2006/customXml" ds:itemID="{17664248-7E94-4954-B9F8-4611AA1622E8}">
  <ds:schemaRefs>
    <ds:schemaRef ds:uri="System.Collections.Generic.List`1[[SIM.Reglementari.Model.Entities.CosuriModel, SIM.Reglementari.Model, Version=1.0.0.0, Culture=neutral, PublicKeyToken=null]]"/>
  </ds:schemaRefs>
</ds:datastoreItem>
</file>

<file path=customXml/itemProps2.xml><?xml version="1.0" encoding="utf-8"?>
<ds:datastoreItem xmlns:ds="http://schemas.openxmlformats.org/officeDocument/2006/customXml" ds:itemID="{E2F1DADF-BB90-48FA-AE64-D38FC7A666E6}">
  <ds:schemaRefs>
    <ds:schemaRef ds:uri="System.Collections.Generic.List`1[[SIM.Reglementari.Model.Entities.PretratareApeModel, SIM.Reglementari.Model, Version=1.0.0.0, Culture=neutral, PublicKeyToken=null]]"/>
  </ds:schemaRefs>
</ds:datastoreItem>
</file>

<file path=customXml/itemProps20.xml><?xml version="1.0" encoding="utf-8"?>
<ds:datastoreItem xmlns:ds="http://schemas.openxmlformats.org/officeDocument/2006/customXml" ds:itemID="{4D56CE11-A3F4-480F-BC30-BD0E3C9BA8C7}">
  <ds:schemaRefs>
    <ds:schemaRef ds:uri="System.Collections.Generic.List`1[[SIM.Reglementari.Model.Entities.MonitorizareApaSubteranaModel, SIM.Reglementari.Model, Version=1.0.0.0, Culture=neutral, PublicKeyToken=null]]"/>
  </ds:schemaRefs>
</ds:datastoreItem>
</file>

<file path=customXml/itemProps21.xml><?xml version="1.0" encoding="utf-8"?>
<ds:datastoreItem xmlns:ds="http://schemas.openxmlformats.org/officeDocument/2006/customXml" ds:itemID="{3B566572-C98C-497D-A6E5-792A0949B60E}">
  <ds:schemaRefs>
    <ds:schemaRef ds:uri="System.Collections.Generic.List`1[[SIM.Reglementari.Model.Entities.ValoriLimitaAerNormaleModel, SIM.Reglementari.Model, Version=1.0.0.0, Culture=neutral, PublicKeyToken=null]]"/>
  </ds:schemaRefs>
</ds:datastoreItem>
</file>

<file path=customXml/itemProps22.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23.xml><?xml version="1.0" encoding="utf-8"?>
<ds:datastoreItem xmlns:ds="http://schemas.openxmlformats.org/officeDocument/2006/customXml" ds:itemID="{F46D85F6-9430-4D39-B3A9-313592B1A78E}">
  <ds:schemaRefs>
    <ds:schemaRef ds:uri="System.Collections.Generic.List`1[[SIM.Reglementari.Model.Entities.CentralaTermicaModel, SIM.Reglementari.Model, Version=1.0.0.0, Culture=neutral, PublicKeyToken=null]]"/>
  </ds:schemaRefs>
</ds:datastoreItem>
</file>

<file path=customXml/itemProps24.xml><?xml version="1.0" encoding="utf-8"?>
<ds:datastoreItem xmlns:ds="http://schemas.openxmlformats.org/officeDocument/2006/customXml" ds:itemID="{D549F485-5EC9-4313-97F4-9C9D5AC32535}">
  <ds:schemaRefs>
    <ds:schemaRef ds:uri="System.Collections.Generic.List`1[[SIM.Reglementari.Model.Entities.PericoleAccidenteMajoreModel, SIM.Reglementari.Model, Version=1.0.0.0, Culture=neutral, PublicKeyToken=null]]"/>
  </ds:schemaRefs>
</ds:datastoreItem>
</file>

<file path=customXml/itemProps25.xml><?xml version="1.0" encoding="utf-8"?>
<ds:datastoreItem xmlns:ds="http://schemas.openxmlformats.org/officeDocument/2006/customXml" ds:itemID="{1ECCEB1B-4D6E-4156-BE1E-E927D0975DF5}">
  <ds:schemaRefs>
    <ds:schemaRef ds:uri="System.Collections.Generic.List`1[[SIM.Reglementari.Model.Entities.ProduseModel, SIM.Reglementari.Model, Version=1.0.0.0, Culture=neutral, PublicKeyToken=null]]"/>
  </ds:schemaRefs>
</ds:datastoreItem>
</file>

<file path=customXml/itemProps26.xml><?xml version="1.0" encoding="utf-8"?>
<ds:datastoreItem xmlns:ds="http://schemas.openxmlformats.org/officeDocument/2006/customXml" ds:itemID="{02691083-25B6-4D3C-9EDF-F8C249195764}">
  <ds:schemaRefs>
    <ds:schemaRef ds:uri="System.Collections.Generic.List`1[[SIM.Reglementari.Model.Entities.SubstantePericuloaseModel, SIM.Reglementari.Model, Version=1.0.0.0, Culture=neutral, PublicKeyToken=null]]"/>
  </ds:schemaRefs>
</ds:datastoreItem>
</file>

<file path=customXml/itemProps27.xml><?xml version="1.0" encoding="utf-8"?>
<ds:datastoreItem xmlns:ds="http://schemas.openxmlformats.org/officeDocument/2006/customXml" ds:itemID="{113E2702-3AC8-4D56-A0A0-B5A38A899AAF}">
  <ds:schemaRefs>
    <ds:schemaRef ds:uri="System.Collections.Generic.List`1[[SIM.Reglementari.Model.Entities.CodActivitateModel, SIM.Reglementari.Model, Version=1.0.0.0, Culture=neutral, PublicKeyToken=null]]"/>
  </ds:schemaRefs>
</ds:datastoreItem>
</file>

<file path=customXml/itemProps28.xml><?xml version="1.0" encoding="utf-8"?>
<ds:datastoreItem xmlns:ds="http://schemas.openxmlformats.org/officeDocument/2006/customXml" ds:itemID="{12AAF611-D11D-464E-B5D1-2F6919D1634C}">
  <ds:schemaRefs>
    <ds:schemaRef ds:uri="System.Collections.Generic.List`1[[SIM.Reglementari.Model.Entities.ConcentratieMaximaApaModel, SIM.Reglementari.Model, Version=1.0.0.0, Culture=neutral, PublicKeyToken=null]]"/>
  </ds:schemaRefs>
</ds:datastoreItem>
</file>

<file path=customXml/itemProps29.xml><?xml version="1.0" encoding="utf-8"?>
<ds:datastoreItem xmlns:ds="http://schemas.openxmlformats.org/officeDocument/2006/customXml" ds:itemID="{C86810F8-0EC3-4677-A3FF-8574DD38F53B}">
  <ds:schemaRefs>
    <ds:schemaRef ds:uri="System.Collections.Generic.List`1[[SIM.Reglementari.Model.Entities.ConcentratieMaximaApaSubteranaModel, SIM.Reglementari.Model, Version=1.0.0.0, Culture=neutral, PublicKeyToken=null]]"/>
  </ds:schemaRefs>
</ds:datastoreItem>
</file>

<file path=customXml/itemProps3.xml><?xml version="1.0" encoding="utf-8"?>
<ds:datastoreItem xmlns:ds="http://schemas.openxmlformats.org/officeDocument/2006/customXml" ds:itemID="{A16895C3-9F55-44A6-B2BA-548AC270955D}">
  <ds:schemaRefs>
    <ds:schemaRef ds:uri="System.Collections.Generic.List`1[[SIM.Reglementari.Model.Entities.SistemeSigurantaModel, SIM.Reglementari.Model, Version=1.0.0.0, Culture=neutral, PublicKeyToken=null]]"/>
  </ds:schemaRefs>
</ds:datastoreItem>
</file>

<file path=customXml/itemProps30.xml><?xml version="1.0" encoding="utf-8"?>
<ds:datastoreItem xmlns:ds="http://schemas.openxmlformats.org/officeDocument/2006/customXml" ds:itemID="{49FDB5BB-12D3-4F1F-9F60-E8B301EBAE25}">
  <ds:schemaRefs>
    <ds:schemaRef ds:uri="System.Collections.Generic.List`1[[SIM.Reglementari.Model.Entities.SituatieUrgentaModel, SIM.Reglementari.Model, Version=1.0.0.0, Culture=neutral, PublicKeyToken=null]]"/>
  </ds:schemaRefs>
</ds:datastoreItem>
</file>

<file path=customXml/itemProps31.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32.xml><?xml version="1.0" encoding="utf-8"?>
<ds:datastoreItem xmlns:ds="http://schemas.openxmlformats.org/officeDocument/2006/customXml" ds:itemID="{E6B877E4-7E92-48AA-B2FB-DA7B171C504D}">
  <ds:schemaRefs>
    <ds:schemaRef ds:uri="System.Collections.Generic.List`1[[SIM.Reglementari.Model.Entities.AriiProtejateModel, SIM.Reglementari.Model, Version=1.0.0.0, Culture=neutral, PublicKeyToken=null]]"/>
  </ds:schemaRefs>
</ds:datastoreItem>
</file>

<file path=customXml/itemProps33.xml><?xml version="1.0" encoding="utf-8"?>
<ds:datastoreItem xmlns:ds="http://schemas.openxmlformats.org/officeDocument/2006/customXml" ds:itemID="{A3DEF205-6340-4030-BFBE-70C8EDEFFAA5}">
  <ds:schemaRefs>
    <ds:schemaRef ds:uri="SIM.Reglementari.Model.Entities.ActReglementareModel"/>
  </ds:schemaRefs>
</ds:datastoreItem>
</file>

<file path=customXml/itemProps34.xml><?xml version="1.0" encoding="utf-8"?>
<ds:datastoreItem xmlns:ds="http://schemas.openxmlformats.org/officeDocument/2006/customXml" ds:itemID="{CD8A668F-C46E-4CEE-8CCD-FE514ADEE179}">
  <ds:schemaRefs>
    <ds:schemaRef ds:uri="TableDependencies"/>
  </ds:schemaRefs>
</ds:datastoreItem>
</file>

<file path=customXml/itemProps35.xml><?xml version="1.0" encoding="utf-8"?>
<ds:datastoreItem xmlns:ds="http://schemas.openxmlformats.org/officeDocument/2006/customXml" ds:itemID="{79BECE97-E168-4190-9851-D3D84D34D511}">
  <ds:schemaRefs>
    <ds:schemaRef ds:uri="http://schemas.openxmlformats.org/officeDocument/2006/bibliography"/>
  </ds:schemaRefs>
</ds:datastoreItem>
</file>

<file path=customXml/itemProps4.xml><?xml version="1.0" encoding="utf-8"?>
<ds:datastoreItem xmlns:ds="http://schemas.openxmlformats.org/officeDocument/2006/customXml" ds:itemID="{400B1E59-C001-43FE-A330-08DE41A9E1DA}">
  <ds:schemaRefs>
    <ds:schemaRef ds:uri="System.Collections.Generic.List`1[[SIM.Reglementari.Model.Entities.TratareApeModel, SIM.Reglementari.Model, Version=1.0.0.0, Culture=neutral, PublicKeyToken=null]]"/>
  </ds:schemaRefs>
</ds:datastoreItem>
</file>

<file path=customXml/itemProps5.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6.xml><?xml version="1.0" encoding="utf-8"?>
<ds:datastoreItem xmlns:ds="http://schemas.openxmlformats.org/officeDocument/2006/customXml" ds:itemID="{6115F496-9526-4948-827E-63E2ACF09285}">
  <ds:schemaRefs>
    <ds:schemaRef ds:uri="System.Collections.Generic.List`1[[SIM.Reglementari.Model.Entities.UtilitatiModel, SIM.Reglementari.Model, Version=1.0.0.0, Culture=neutral, PublicKeyToken=null]]"/>
  </ds:schemaRefs>
</ds:datastoreItem>
</file>

<file path=customXml/itemProps7.xml><?xml version="1.0" encoding="utf-8"?>
<ds:datastoreItem xmlns:ds="http://schemas.openxmlformats.org/officeDocument/2006/customXml" ds:itemID="{8B19C68B-0406-4D91-AD77-9D30887116B6}">
  <ds:schemaRefs>
    <ds:schemaRef ds:uri="System.Collections.Generic.List`1[[SIM.Reglementari.Model.Entities.DeseuriColectateModel, SIM.Reglementari.Model, Version=1.0.0.0, Culture=neutral, PublicKeyToken=null]]"/>
  </ds:schemaRefs>
</ds:datastoreItem>
</file>

<file path=customXml/itemProps8.xml><?xml version="1.0" encoding="utf-8"?>
<ds:datastoreItem xmlns:ds="http://schemas.openxmlformats.org/officeDocument/2006/customXml" ds:itemID="{CBAAE15C-B3C8-4BAE-BDF7-EB93BB53612E}">
  <ds:schemaRefs>
    <ds:schemaRef ds:uri="System.Collections.Generic.List`1[[SIM.Reglementari.Model.Entities.DeseuriTratateModel, SIM.Reglementari.Model, Version=1.0.0.0, Culture=neutral, PublicKeyToken=null]]"/>
  </ds:schemaRefs>
</ds:datastoreItem>
</file>

<file path=customXml/itemProps9.xml><?xml version="1.0" encoding="utf-8"?>
<ds:datastoreItem xmlns:ds="http://schemas.openxmlformats.org/officeDocument/2006/customXml" ds:itemID="{6B25E8A2-A09F-4A51-BB05-37FF1ED7C6E6}">
  <ds:schemaRefs>
    <ds:schemaRef ds:uri="System.Collections.Generic.List`1[[SIM.Reglementari.Model.Entities.MonitorizareSol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Pages>
  <Words>2624</Words>
  <Characters>15222</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Eliza Varzaru</cp:lastModifiedBy>
  <cp:revision>12</cp:revision>
  <dcterms:created xsi:type="dcterms:W3CDTF">2015-10-26T07:45:00Z</dcterms:created>
  <dcterms:modified xsi:type="dcterms:W3CDTF">2016-01-15T08:50:00Z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COMUNA CEAMURLIA DE JOS</vt:lpwstr>
  </property>
  <property fmtid="{D5CDD505-2E9C-101B-9397-08002B2CF9AE}" pid="5" name="VersiuneDocument">
    <vt:lpwstr>10</vt:lpwstr>
  </property>
  <property fmtid="{D5CDD505-2E9C-101B-9397-08002B2CF9AE}" pid="6" name="SordId">
    <vt:lpwstr>(5259EBCF-0EB8-EC5E-1C03-0086661D5241)</vt:lpwstr>
  </property>
  <property fmtid="{D5CDD505-2E9C-101B-9397-08002B2CF9AE}" pid="7" name="RuntimeGuid">
    <vt:lpwstr>41a186d5-5fed-4bf5-ae5d-5e03f14dbc9c</vt:lpwstr>
  </property>
  <property fmtid="{D5CDD505-2E9C-101B-9397-08002B2CF9AE}" pid="8" name="PunctLucruId">
    <vt:lpwstr>264009</vt:lpwstr>
  </property>
  <property fmtid="{D5CDD505-2E9C-101B-9397-08002B2CF9AE}" pid="9" name="SablonSordId">
    <vt:lpwstr>(738F7EB3-80B4-CBEA-D1C3-EA3241074D8D)</vt:lpwstr>
  </property>
  <property fmtid="{D5CDD505-2E9C-101B-9397-08002B2CF9AE}" pid="10" name="DosarSordId">
    <vt:lpwstr>3020875</vt:lpwstr>
  </property>
  <property fmtid="{D5CDD505-2E9C-101B-9397-08002B2CF9AE}" pid="11" name="DosarCerereSordId">
    <vt:lpwstr>2907566</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8017214b-b206-427c-93fa-532447ec9af6</vt:lpwstr>
  </property>
  <property fmtid="{D5CDD505-2E9C-101B-9397-08002B2CF9AE}" pid="16" name="CommitRoles">
    <vt:lpwstr>false</vt:lpwstr>
  </property>
</Properties>
</file>