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12FF2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12FF2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Pr="00412FF2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pt-BR"/>
        </w:rPr>
      </w:pPr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AGEN</w:t>
      </w:r>
      <w:r w:rsidR="00452038" w:rsidRPr="00412FF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IA PENTRU PROTEC</w:t>
      </w:r>
      <w:r w:rsidR="00452038" w:rsidRPr="00412FF2">
        <w:rPr>
          <w:rStyle w:val="tpa1"/>
          <w:rFonts w:ascii="Times New Roman" w:hAnsi="Times New Roman"/>
          <w:sz w:val="28"/>
          <w:szCs w:val="28"/>
          <w:lang w:val="pt-BR"/>
        </w:rPr>
        <w:t>Ţ</w:t>
      </w:r>
      <w:r w:rsidRPr="00412FF2">
        <w:rPr>
          <w:rStyle w:val="tpa1"/>
          <w:rFonts w:ascii="Times New Roman" w:hAnsi="Times New Roman"/>
          <w:sz w:val="28"/>
          <w:szCs w:val="28"/>
          <w:lang w:val="pt-BR"/>
        </w:rPr>
        <w:t>IA  MEDIULUI TULCEA</w:t>
      </w:r>
    </w:p>
    <w:p w:rsidR="00CC105D" w:rsidRPr="00412FF2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lu</w:t>
      </w:r>
      <w:r w:rsidRPr="00412FF2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412FF2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ca</w:t>
      </w:r>
      <w:r w:rsidR="00412FF2"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412FF2" w:rsidRPr="00412FF2">
        <w:rPr>
          <w:rFonts w:ascii="Times New Roman" w:hAnsi="Times New Roman"/>
          <w:b/>
          <w:sz w:val="28"/>
          <w:szCs w:val="28"/>
        </w:rPr>
        <w:t>“</w:t>
      </w:r>
      <w:r w:rsidR="008509E4" w:rsidRPr="001B309A">
        <w:rPr>
          <w:rFonts w:ascii="Times New Roman" w:hAnsi="Times New Roman"/>
          <w:b/>
          <w:sz w:val="28"/>
          <w:szCs w:val="28"/>
          <w:lang w:val="ro-RO"/>
        </w:rPr>
        <w:t>AMENAJAMENTUL SILVIC pentru Ocolul Silvic Măcin din Direcția Silvică Tulcea</w:t>
      </w:r>
      <w:r w:rsidR="00412FF2" w:rsidRPr="00412FF2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412FF2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412FF2">
        <w:rPr>
          <w:rFonts w:ascii="Times New Roman" w:hAnsi="Times New Roman"/>
          <w:sz w:val="28"/>
          <w:szCs w:val="28"/>
          <w:lang w:val="ro-RO"/>
        </w:rPr>
        <w:t xml:space="preserve"> judeţul Tulcea</w:t>
      </w:r>
      <w:r w:rsidR="00412085" w:rsidRPr="00412FF2">
        <w:rPr>
          <w:rStyle w:val="sttpar"/>
          <w:rFonts w:ascii="Times New Roman" w:hAnsi="Times New Roman"/>
          <w:sz w:val="28"/>
          <w:szCs w:val="28"/>
        </w:rPr>
        <w:t xml:space="preserve">, </w:t>
      </w:r>
      <w:proofErr w:type="spellStart"/>
      <w:r w:rsidR="00412085" w:rsidRPr="00412FF2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412FF2" w:rsidRPr="00412FF2">
        <w:rPr>
          <w:rFonts w:ascii="Times New Roman" w:hAnsi="Times New Roman"/>
          <w:b/>
          <w:sz w:val="28"/>
          <w:szCs w:val="28"/>
          <w:lang w:val="ro-RO"/>
        </w:rPr>
        <w:t xml:space="preserve"> REGIA NAȚIONALĂ A PĂDURILOR </w:t>
      </w:r>
      <w:r w:rsidR="00412FF2" w:rsidRPr="00412FF2">
        <w:rPr>
          <w:rFonts w:ascii="Times New Roman" w:hAnsi="Times New Roman"/>
          <w:b/>
          <w:sz w:val="28"/>
          <w:szCs w:val="28"/>
        </w:rPr>
        <w:t>“ ROMSILVA”,DIREC</w:t>
      </w:r>
      <w:r w:rsidR="00412FF2" w:rsidRPr="00412FF2">
        <w:rPr>
          <w:rFonts w:ascii="Times New Roman" w:hAnsi="Times New Roman"/>
          <w:b/>
          <w:sz w:val="28"/>
          <w:szCs w:val="28"/>
          <w:lang w:val="ro-RO"/>
        </w:rPr>
        <w:t>ȚIA SILVICĂ TULCEA, OCOLUL SILVIC</w:t>
      </w:r>
      <w:r w:rsidR="008509E4">
        <w:rPr>
          <w:rFonts w:ascii="Times New Roman" w:hAnsi="Times New Roman"/>
          <w:b/>
          <w:sz w:val="28"/>
          <w:szCs w:val="28"/>
          <w:lang w:val="ro-RO"/>
        </w:rPr>
        <w:t xml:space="preserve"> MĂCIN</w:t>
      </w:r>
      <w:r w:rsidR="00CC105D" w:rsidRPr="00412FF2">
        <w:rPr>
          <w:rStyle w:val="sttpar"/>
          <w:rFonts w:ascii="Times New Roman" w:hAnsi="Times New Roman"/>
          <w:sz w:val="28"/>
          <w:szCs w:val="28"/>
        </w:rPr>
        <w:t xml:space="preserve">, </w:t>
      </w:r>
      <w:proofErr w:type="spellStart"/>
      <w:r w:rsidR="00412FF2">
        <w:rPr>
          <w:rFonts w:ascii="Times New Roman" w:hAnsi="Times New Roman"/>
          <w:sz w:val="28"/>
          <w:szCs w:val="28"/>
          <w:lang w:val="es-ES"/>
        </w:rPr>
        <w:t>necesită</w:t>
      </w:r>
      <w:proofErr w:type="spellEnd"/>
      <w:r w:rsid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evaluării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mediu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pentru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planuri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programe,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conform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HG.1076/2004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şi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a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evaluării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adecvate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conform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capitolului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III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OM.135/2010,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pentru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planul</w:t>
      </w:r>
      <w:proofErr w:type="spellEnd"/>
      <w:r w:rsidR="00412FF2" w:rsidRP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412FF2">
        <w:rPr>
          <w:rFonts w:ascii="Times New Roman" w:hAnsi="Times New Roman"/>
          <w:sz w:val="28"/>
          <w:szCs w:val="28"/>
          <w:lang w:val="es-ES"/>
        </w:rPr>
        <w:t>precizat</w:t>
      </w:r>
      <w:proofErr w:type="spellEnd"/>
      <w:r w:rsidR="00412FF2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="00412FF2" w:rsidRPr="00C42302">
        <w:rPr>
          <w:rFonts w:ascii="Times New Roman" w:hAnsi="Times New Roman"/>
          <w:sz w:val="28"/>
          <w:szCs w:val="28"/>
          <w:lang w:val="es-ES"/>
        </w:rPr>
        <w:t>cu</w:t>
      </w:r>
      <w:proofErr w:type="spellEnd"/>
      <w:r w:rsidR="00412FF2" w:rsidRPr="00C4230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C42302">
        <w:rPr>
          <w:rFonts w:ascii="Times New Roman" w:hAnsi="Times New Roman"/>
          <w:sz w:val="28"/>
          <w:szCs w:val="28"/>
          <w:lang w:val="es-ES"/>
        </w:rPr>
        <w:t>obligativitatea</w:t>
      </w:r>
      <w:proofErr w:type="spellEnd"/>
      <w:r w:rsidR="00412FF2" w:rsidRPr="00C4230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 w:rsidRPr="00C42302">
        <w:rPr>
          <w:rFonts w:ascii="Times New Roman" w:hAnsi="Times New Roman"/>
          <w:sz w:val="28"/>
          <w:szCs w:val="28"/>
          <w:lang w:val="es-ES"/>
        </w:rPr>
        <w:t>realizării</w:t>
      </w:r>
      <w:proofErr w:type="spellEnd"/>
      <w:r w:rsidR="00412FF2" w:rsidRPr="00C42302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412FF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412FF2">
        <w:rPr>
          <w:rFonts w:ascii="Times New Roman" w:hAnsi="Times New Roman"/>
          <w:sz w:val="28"/>
          <w:szCs w:val="28"/>
          <w:lang w:val="es-ES"/>
        </w:rPr>
        <w:t>Studiului</w:t>
      </w:r>
      <w:proofErr w:type="spellEnd"/>
      <w:r w:rsidR="00412FF2">
        <w:rPr>
          <w:rFonts w:ascii="Times New Roman" w:hAnsi="Times New Roman"/>
          <w:sz w:val="28"/>
          <w:szCs w:val="28"/>
          <w:lang w:val="es-ES"/>
        </w:rPr>
        <w:t xml:space="preserve"> de Evaluare </w:t>
      </w:r>
      <w:proofErr w:type="spellStart"/>
      <w:r w:rsidR="00412FF2">
        <w:rPr>
          <w:rFonts w:ascii="Times New Roman" w:hAnsi="Times New Roman"/>
          <w:sz w:val="28"/>
          <w:szCs w:val="28"/>
          <w:lang w:val="es-ES"/>
        </w:rPr>
        <w:t>Adecvata</w:t>
      </w:r>
      <w:proofErr w:type="spellEnd"/>
      <w:r w:rsidR="00412FF2">
        <w:rPr>
          <w:rFonts w:ascii="Times New Roman" w:hAnsi="Times New Roman"/>
          <w:sz w:val="28"/>
          <w:szCs w:val="28"/>
          <w:lang w:val="es-ES"/>
        </w:rPr>
        <w:t xml:space="preserve"> si a </w:t>
      </w:r>
      <w:proofErr w:type="spellStart"/>
      <w:r w:rsidR="00412FF2" w:rsidRPr="00C42302">
        <w:rPr>
          <w:rFonts w:ascii="Times New Roman" w:hAnsi="Times New Roman"/>
          <w:sz w:val="28"/>
          <w:szCs w:val="28"/>
          <w:lang w:val="es-ES"/>
        </w:rPr>
        <w:t>Raportului</w:t>
      </w:r>
      <w:proofErr w:type="spellEnd"/>
      <w:r w:rsidR="00412FF2" w:rsidRPr="00C42302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="00412FF2" w:rsidRPr="00C42302">
        <w:rPr>
          <w:rFonts w:ascii="Times New Roman" w:hAnsi="Times New Roman"/>
          <w:sz w:val="28"/>
          <w:szCs w:val="28"/>
          <w:lang w:val="es-ES"/>
        </w:rPr>
        <w:t>mediu</w:t>
      </w:r>
      <w:proofErr w:type="spellEnd"/>
      <w:r w:rsidR="00412FF2" w:rsidRPr="00C42302">
        <w:rPr>
          <w:rFonts w:ascii="Times New Roman" w:hAnsi="Times New Roman"/>
          <w:sz w:val="28"/>
          <w:szCs w:val="28"/>
          <w:lang w:val="es-ES"/>
        </w:rPr>
        <w:t xml:space="preserve">.  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Motivele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care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au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stat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la baza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luării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412FF2">
        <w:rPr>
          <w:rFonts w:ascii="Times New Roman" w:hAnsi="Times New Roman"/>
          <w:b/>
          <w:sz w:val="28"/>
          <w:szCs w:val="28"/>
          <w:lang w:val="es-ES"/>
        </w:rPr>
        <w:t>deciziei</w:t>
      </w:r>
      <w:proofErr w:type="spellEnd"/>
      <w:r w:rsidRPr="00412FF2">
        <w:rPr>
          <w:rFonts w:ascii="Times New Roman" w:hAnsi="Times New Roman"/>
          <w:b/>
          <w:sz w:val="28"/>
          <w:szCs w:val="28"/>
          <w:lang w:val="es-ES"/>
        </w:rPr>
        <w:t>:</w:t>
      </w:r>
    </w:p>
    <w:p w:rsidR="007227EA" w:rsidRDefault="007227EA" w:rsidP="007227E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  <w:t xml:space="preserve">Încadrarea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î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  <w:t>n capitolul II-Domeniu de reglementare, art. 5, alineatul a) din H.G. 1076/2004 privind stabilirea procedurii  de realizare a evalu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ării de mediu pentru planuri și programe.</w:t>
      </w:r>
    </w:p>
    <w:p w:rsidR="008509E4" w:rsidRPr="0087476A" w:rsidRDefault="008509E4" w:rsidP="008509E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  <w:t>M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ărimea planului-suprafața fondului forestier este de 1369</w:t>
      </w:r>
      <w:r w:rsidR="007227E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4,8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6 ha, organizat în 10 unități de producție.</w:t>
      </w:r>
    </w:p>
    <w:p w:rsidR="008509E4" w:rsidRPr="00DC2B73" w:rsidRDefault="008509E4" w:rsidP="008509E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it-IT"/>
        </w:rPr>
      </w:pPr>
      <w:r w:rsidRPr="00DC2B7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ul propus se află în interiorul: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DC2B7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ROSPA0040 Dunărea Veche-Braț Măcin, 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DC2B7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ROSPA0091 Pădurea Babadag, 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-ROSPA0073</w:t>
      </w:r>
      <w:r w:rsidRPr="00DC2B7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Măcin-Niculițel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-ROSPA 0031 Delta Dunării și Complexul Razim-Sinoe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</w:t>
      </w:r>
      <w:r w:rsidRPr="00DC2B7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ROSCI 0201 Podișul Nord Dobrogean, 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-RORMS 0091 Dunărea Veche-Brațul Măcin, 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-ROSCI 0012 Brațul Măcin, 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-RONPA 0016-Parcul Național Munții Măcinului,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-RONPA 0781 Pădurea Valea Fagilor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-ROSCI 0123 Munții Măcin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-ROSCI 0065 Delta Dunării</w:t>
      </w:r>
    </w:p>
    <w:p w:rsidR="008509E4" w:rsidRDefault="008509E4" w:rsidP="008509E4">
      <w:pPr>
        <w:keepNext/>
        <w:overflowPunct w:val="0"/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-RORMS0001 Delta Dunării</w:t>
      </w:r>
    </w:p>
    <w:p w:rsidR="00452038" w:rsidRPr="00412FF2" w:rsidRDefault="00452038" w:rsidP="00452038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412FF2">
        <w:rPr>
          <w:rFonts w:ascii="Times New Roman" w:hAnsi="Times New Roman"/>
          <w:sz w:val="28"/>
          <w:szCs w:val="28"/>
          <w:lang w:val="it-IT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412FF2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 w:rsidRPr="00412FF2">
        <w:rPr>
          <w:rFonts w:ascii="Times New Roman" w:hAnsi="Times New Roman"/>
          <w:sz w:val="28"/>
          <w:szCs w:val="28"/>
          <w:lang w:val="it-IT"/>
        </w:rPr>
        <w:t xml:space="preserve">      Observaţiile publicului se vor primi in scris la  APM Tulcea ,telefon/fax 0240 /510622, 0240/510621, e-mail </w:t>
      </w:r>
      <w:hyperlink r:id="rId6" w:history="1">
        <w:r w:rsidRPr="00412FF2">
          <w:rPr>
            <w:rStyle w:val="Hyperlink"/>
            <w:rFonts w:ascii="Times New Roman" w:hAnsi="Times New Roman"/>
            <w:sz w:val="28"/>
            <w:szCs w:val="28"/>
            <w:lang w:val="it-IT"/>
          </w:rPr>
          <w:t>office@apmtl.anpm.ro</w:t>
        </w:r>
      </w:hyperlink>
      <w:r w:rsidRPr="00412FF2">
        <w:rPr>
          <w:rFonts w:ascii="Times New Roman" w:hAnsi="Times New Roman"/>
          <w:sz w:val="28"/>
          <w:szCs w:val="28"/>
          <w:lang w:val="it-IT"/>
        </w:rPr>
        <w:t>, în termen de 10 zile calendaristice de la data publicării anunţului.</w:t>
      </w:r>
    </w:p>
    <w:p w:rsidR="00452038" w:rsidRPr="00412FF2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12FF2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12FF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0D3A82" w:rsidRPr="00412FF2">
        <w:rPr>
          <w:rStyle w:val="sttpar"/>
          <w:rFonts w:ascii="Times New Roman" w:hAnsi="Times New Roman"/>
          <w:sz w:val="28"/>
          <w:szCs w:val="28"/>
        </w:rPr>
        <w:t xml:space="preserve">la </w:t>
      </w:r>
      <w:r w:rsidRPr="00412FF2">
        <w:rPr>
          <w:rStyle w:val="sttpar"/>
          <w:rFonts w:ascii="Times New Roman" w:hAnsi="Times New Roman"/>
          <w:sz w:val="28"/>
          <w:szCs w:val="28"/>
        </w:rPr>
        <w:t>APM Tulcea</w:t>
      </w:r>
    </w:p>
    <w:p w:rsidR="00452038" w:rsidRPr="00412FF2" w:rsidRDefault="002E65D1" w:rsidP="002E65D1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452038" w:rsidRPr="00412FF2">
        <w:rPr>
          <w:rStyle w:val="sttpar"/>
          <w:rFonts w:ascii="Times New Roman" w:hAnsi="Times New Roman"/>
          <w:sz w:val="28"/>
          <w:szCs w:val="28"/>
        </w:rPr>
        <w:t>.</w:t>
      </w:r>
      <w:r w:rsidR="008509E4">
        <w:rPr>
          <w:rStyle w:val="sttpar"/>
          <w:rFonts w:ascii="Times New Roman" w:hAnsi="Times New Roman"/>
          <w:sz w:val="28"/>
          <w:szCs w:val="28"/>
        </w:rPr>
        <w:t>11</w:t>
      </w:r>
      <w:r w:rsidR="00452038" w:rsidRPr="00412FF2">
        <w:rPr>
          <w:rStyle w:val="sttpar"/>
          <w:rFonts w:ascii="Times New Roman" w:hAnsi="Times New Roman"/>
          <w:sz w:val="28"/>
          <w:szCs w:val="28"/>
        </w:rPr>
        <w:t>.201</w:t>
      </w:r>
      <w:r w:rsidR="008509E4">
        <w:rPr>
          <w:rStyle w:val="sttpar"/>
          <w:rFonts w:ascii="Times New Roman" w:hAnsi="Times New Roman"/>
          <w:sz w:val="28"/>
          <w:szCs w:val="28"/>
        </w:rPr>
        <w:t>6</w:t>
      </w:r>
    </w:p>
    <w:p w:rsidR="007536F9" w:rsidRPr="00412FF2" w:rsidRDefault="007536F9" w:rsidP="00452038">
      <w:pPr>
        <w:jc w:val="right"/>
        <w:rPr>
          <w:rFonts w:ascii="Times New Roman" w:hAnsi="Times New Roman"/>
          <w:sz w:val="28"/>
          <w:szCs w:val="28"/>
        </w:rPr>
      </w:pPr>
    </w:p>
    <w:sectPr w:rsidR="007536F9" w:rsidRPr="00412FF2" w:rsidSect="00107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67FB1"/>
    <w:rsid w:val="000B6C69"/>
    <w:rsid w:val="000D1A88"/>
    <w:rsid w:val="000D3A82"/>
    <w:rsid w:val="001056FE"/>
    <w:rsid w:val="001075CC"/>
    <w:rsid w:val="00111F7A"/>
    <w:rsid w:val="0014563A"/>
    <w:rsid w:val="00207633"/>
    <w:rsid w:val="0021041F"/>
    <w:rsid w:val="002449B2"/>
    <w:rsid w:val="0029122D"/>
    <w:rsid w:val="002A336A"/>
    <w:rsid w:val="002E65D1"/>
    <w:rsid w:val="00382F4A"/>
    <w:rsid w:val="003F4DDA"/>
    <w:rsid w:val="00411473"/>
    <w:rsid w:val="00412085"/>
    <w:rsid w:val="00412FF2"/>
    <w:rsid w:val="00452038"/>
    <w:rsid w:val="00454D8A"/>
    <w:rsid w:val="00471CB2"/>
    <w:rsid w:val="004A77FB"/>
    <w:rsid w:val="00511FE2"/>
    <w:rsid w:val="005239E5"/>
    <w:rsid w:val="00564E4A"/>
    <w:rsid w:val="0057372F"/>
    <w:rsid w:val="005907A4"/>
    <w:rsid w:val="00596558"/>
    <w:rsid w:val="007227EA"/>
    <w:rsid w:val="007536F9"/>
    <w:rsid w:val="00771E75"/>
    <w:rsid w:val="008509E4"/>
    <w:rsid w:val="008765A0"/>
    <w:rsid w:val="00A9474C"/>
    <w:rsid w:val="00B428B3"/>
    <w:rsid w:val="00B44ECB"/>
    <w:rsid w:val="00C3402B"/>
    <w:rsid w:val="00C60174"/>
    <w:rsid w:val="00CC105D"/>
    <w:rsid w:val="00DA0B5E"/>
    <w:rsid w:val="00E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31</cp:revision>
  <dcterms:created xsi:type="dcterms:W3CDTF">2013-03-19T07:23:00Z</dcterms:created>
  <dcterms:modified xsi:type="dcterms:W3CDTF">2016-11-29T10:50:00Z</dcterms:modified>
</cp:coreProperties>
</file>