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ORDIN  Nr. 140/2019 din 14 februarie 2019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privind aprobarea Metodologiei pentru elaborarea, monitorizarea, evaluarea şi revizuirea planurilor judeţene de gestionare a deşeurilor şi a planului de gestionare a deşeurilor pentru municipiul Bucureşti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MEDIULUI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 ÎN: MONITORUL OFICIAL  NR. 295 din 17 aprilie 2019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Având în vedere Referatul de aprobare al Direcţiei generale deşeuri, situri contaminate şi substanţe periculoase nr. 103.002/DGDSCSP din 7.01.2019,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temeiul prevederilor: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37</w:t>
      </w:r>
      <w:r>
        <w:rPr>
          <w:rFonts w:ascii="Times New Roman" w:hAnsi="Times New Roman" w:cs="Times New Roman"/>
          <w:sz w:val="28"/>
          <w:szCs w:val="28"/>
        </w:rPr>
        <w:t xml:space="preserve"> alin. (1) din Legea nr. 211/2011 privind regimul deşeurilor, republicată, cu modificările şi completările ulterioare;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13</w:t>
      </w:r>
      <w:r>
        <w:rPr>
          <w:rFonts w:ascii="Times New Roman" w:hAnsi="Times New Roman" w:cs="Times New Roman"/>
          <w:sz w:val="28"/>
          <w:szCs w:val="28"/>
        </w:rPr>
        <w:t xml:space="preserve"> alin. (4) din Hotărârea Guvernului nr. 19/2017 privind organizarea şi funcţionarea Ministerului Mediului şi pentru modificarea unor acte normative, cu modificările şi completările ulterioare,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viceprim-ministrul, ministrul mediului</w:t>
      </w:r>
      <w:r>
        <w:rPr>
          <w:rFonts w:ascii="Times New Roman" w:hAnsi="Times New Roman" w:cs="Times New Roman"/>
          <w:sz w:val="28"/>
          <w:szCs w:val="28"/>
        </w:rPr>
        <w:t>, emite următorul ordin: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aprobă Metodologia pentru elaborarea, monitorizarea, evaluarea şi revizuirea planurilor judeţene de gestionare a deşeurilor şi a planului de gestionare a deşeurilor pentru municipiul Bucureşti, prevăzută în anexa*) care face parte integrantă din prezentul ordin.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Anexa se publică în Monitorul Oficial al României, Partea I, nr. 295 bis, care se poate achiziţiona de la Centrul pentru </w:t>
      </w:r>
      <w:r>
        <w:rPr>
          <w:rFonts w:ascii="Times New Roman" w:hAnsi="Times New Roman" w:cs="Times New Roman"/>
          <w:sz w:val="28"/>
          <w:szCs w:val="28"/>
        </w:rPr>
        <w:lastRenderedPageBreak/>
        <w:t>relaţii cu publicul al Regiei Autonome "Monitorul Oficial", Bucureşti, şos. Panduri nr. 1.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Metodologia prevăzută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</w:t>
      </w:r>
      <w:r>
        <w:rPr>
          <w:rFonts w:ascii="Times New Roman" w:hAnsi="Times New Roman" w:cs="Times New Roman"/>
          <w:sz w:val="28"/>
          <w:szCs w:val="28"/>
        </w:rPr>
        <w:t xml:space="preserve"> se revizuieşte în funcţie de modificările legislative şi/sau de standardele şi de datele de referinţă în domeniu.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Planurile judeţene de gestionare a deşeurilor, denumite în continuare PJGD, şi planul de gestionare a deşeurilor pentru municipiul Bucureşti, denumit în continuare PMGD, prevăzute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37</w:t>
      </w:r>
      <w:r>
        <w:rPr>
          <w:rFonts w:ascii="Times New Roman" w:hAnsi="Times New Roman" w:cs="Times New Roman"/>
          <w:sz w:val="28"/>
          <w:szCs w:val="28"/>
        </w:rPr>
        <w:t xml:space="preserve"> alin. (1) din Legea nr. 211/2011 privind regimul deşeurilor, republicată, cu modificările şi completările ulterioare, respectiv programele judeţene şi al municipiului Bucureşti de prevenire a generării deşeurilor, ca parte integrantă din PJGD şi PMGD, se monitorizează şi se evaluează conform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44</w:t>
      </w:r>
      <w:r>
        <w:rPr>
          <w:rFonts w:ascii="Times New Roman" w:hAnsi="Times New Roman" w:cs="Times New Roman"/>
          <w:sz w:val="28"/>
          <w:szCs w:val="28"/>
        </w:rPr>
        <w:t xml:space="preserve"> alin. (3) din Legea nr. 211/2011, republicată, cu modificările şi completările ulterioare.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Planurile judeţene de gestionare a deşeurilor se elaborează şi se aprobă în termen de 6 luni de la intrarea în vigoare a prezentului ordin.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intrarea în vigoare a prezentului ordin se abrogă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</w:t>
      </w:r>
      <w:r>
        <w:rPr>
          <w:rFonts w:ascii="Times New Roman" w:hAnsi="Times New Roman" w:cs="Times New Roman"/>
          <w:sz w:val="28"/>
          <w:szCs w:val="28"/>
        </w:rPr>
        <w:t xml:space="preserve"> ministrului mediului şi dezvoltării durabile nr. 951/2007 privind aprobarea Metodologiei de elaborare a planurilor regionale şi judeţene de gestionare a deşeurilor, publicat în Monitorul Oficial al României, Partea I, nr. 497 şi 497 bis din 25 iulie 2007.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ordin se publică în Monitorul Oficial al României, Partea I.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Viceprim-ministru, ministrul mediului,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Graţiela Leocadia Gavrilescu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Bucureşti, 14 februarie 2019.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140.</w:t>
      </w:r>
    </w:p>
    <w:p w:rsidR="001774E4" w:rsidRDefault="001774E4" w:rsidP="001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F54" w:rsidRDefault="001774E4" w:rsidP="001774E4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A2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4"/>
    <w:rsid w:val="001774E4"/>
    <w:rsid w:val="00406442"/>
    <w:rsid w:val="00A21F54"/>
    <w:rsid w:val="00D1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C70D5-7D69-4122-97BD-E03F1B72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Ioan</dc:creator>
  <cp:lastModifiedBy>Mihaela Turlica</cp:lastModifiedBy>
  <cp:revision>2</cp:revision>
  <dcterms:created xsi:type="dcterms:W3CDTF">2019-06-21T10:29:00Z</dcterms:created>
  <dcterms:modified xsi:type="dcterms:W3CDTF">2019-06-21T10:29:00Z</dcterms:modified>
</cp:coreProperties>
</file>