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ță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1B2884">
        <w:rPr>
          <w:rFonts w:ascii="Times New Roman" w:hAnsi="Times New Roman"/>
          <w:b/>
          <w:sz w:val="26"/>
          <w:szCs w:val="26"/>
          <w:lang w:val="ro-RO"/>
        </w:rPr>
        <w:t xml:space="preserve">PUZ </w:t>
      </w:r>
      <w:r w:rsidR="001B2884" w:rsidRPr="00C23007">
        <w:rPr>
          <w:rFonts w:ascii="Times New Roman" w:hAnsi="Times New Roman"/>
          <w:b/>
          <w:sz w:val="26"/>
          <w:szCs w:val="26"/>
          <w:lang w:val="ro-RO"/>
        </w:rPr>
        <w:t>„</w:t>
      </w:r>
      <w:r w:rsidR="001B2884">
        <w:rPr>
          <w:rFonts w:ascii="Times New Roman" w:hAnsi="Times New Roman"/>
          <w:b/>
          <w:sz w:val="26"/>
          <w:szCs w:val="26"/>
          <w:lang w:val="ro-RO"/>
        </w:rPr>
        <w:t>CONSTRUIRE HALĂ</w:t>
      </w:r>
      <w:r w:rsidR="001B2884" w:rsidRPr="00C23007">
        <w:rPr>
          <w:rFonts w:ascii="Times New Roman" w:hAnsi="Times New Roman"/>
          <w:b/>
          <w:sz w:val="26"/>
          <w:szCs w:val="26"/>
          <w:lang w:val="ro-RO"/>
        </w:rPr>
        <w:t xml:space="preserve">”, 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 xml:space="preserve">propus a se realiza în </w:t>
      </w:r>
      <w:r w:rsidR="001B2884">
        <w:rPr>
          <w:rFonts w:ascii="Times New Roman" w:hAnsi="Times New Roman"/>
          <w:sz w:val="26"/>
          <w:szCs w:val="26"/>
          <w:lang w:val="ro-RO"/>
        </w:rPr>
        <w:t>extravilanul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1B2884">
        <w:rPr>
          <w:rFonts w:ascii="Times New Roman" w:hAnsi="Times New Roman"/>
          <w:sz w:val="26"/>
          <w:szCs w:val="26"/>
          <w:lang w:val="ro-RO"/>
        </w:rPr>
        <w:t>mun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 xml:space="preserve">. </w:t>
      </w:r>
      <w:r w:rsidR="001B2884">
        <w:rPr>
          <w:rFonts w:ascii="Times New Roman" w:hAnsi="Times New Roman"/>
          <w:sz w:val="26"/>
          <w:szCs w:val="26"/>
          <w:lang w:val="ro-RO"/>
        </w:rPr>
        <w:t>Tulcea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>, identificat pri</w:t>
      </w:r>
      <w:r w:rsidR="001B2884">
        <w:rPr>
          <w:rFonts w:ascii="Times New Roman" w:hAnsi="Times New Roman"/>
          <w:sz w:val="26"/>
          <w:szCs w:val="26"/>
          <w:lang w:val="ro-RO"/>
        </w:rPr>
        <w:t>n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 xml:space="preserve"> T</w:t>
      </w:r>
      <w:r w:rsidR="001B2884">
        <w:rPr>
          <w:rFonts w:ascii="Times New Roman" w:hAnsi="Times New Roman"/>
          <w:sz w:val="26"/>
          <w:szCs w:val="26"/>
          <w:lang w:val="ro-RO"/>
        </w:rPr>
        <w:t>arlaua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1B2884">
        <w:rPr>
          <w:rFonts w:ascii="Times New Roman" w:hAnsi="Times New Roman"/>
          <w:sz w:val="26"/>
          <w:szCs w:val="26"/>
          <w:lang w:val="ro-RO"/>
        </w:rPr>
        <w:t>27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1B2884">
        <w:rPr>
          <w:rFonts w:ascii="Times New Roman" w:hAnsi="Times New Roman"/>
          <w:sz w:val="26"/>
          <w:szCs w:val="26"/>
          <w:lang w:val="ro-RO"/>
        </w:rPr>
        <w:t>Parcela 457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>, C.F.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nr.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1B2884">
        <w:rPr>
          <w:rFonts w:ascii="Times New Roman" w:hAnsi="Times New Roman"/>
          <w:sz w:val="26"/>
          <w:szCs w:val="26"/>
          <w:lang w:val="ro-RO"/>
        </w:rPr>
        <w:t>31768</w:t>
      </w:r>
      <w:r w:rsidR="001B2884" w:rsidRPr="00C23007">
        <w:rPr>
          <w:rFonts w:ascii="Times New Roman" w:hAnsi="Times New Roman"/>
          <w:sz w:val="26"/>
          <w:szCs w:val="26"/>
          <w:lang w:val="ro-RO"/>
        </w:rPr>
        <w:t>,</w:t>
      </w:r>
      <w:r w:rsidR="001B2884" w:rsidRPr="00C52AEA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1B2884">
        <w:rPr>
          <w:rFonts w:ascii="Times New Roman" w:hAnsi="Times New Roman"/>
          <w:sz w:val="26"/>
          <w:szCs w:val="26"/>
          <w:lang w:val="ro-RO"/>
        </w:rPr>
        <w:t>nr. topografic/cadastral 8773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</w:t>
      </w:r>
      <w:r w:rsidR="00CA24AD">
        <w:rPr>
          <w:rStyle w:val="sttpar"/>
          <w:rFonts w:ascii="Times New Roman" w:hAnsi="Times New Roman"/>
          <w:sz w:val="26"/>
          <w:szCs w:val="26"/>
        </w:rPr>
        <w:t>â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>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1B2884" w:rsidRPr="00805B5B">
        <w:rPr>
          <w:rFonts w:ascii="Times New Roman" w:hAnsi="Times New Roman"/>
          <w:b/>
          <w:sz w:val="26"/>
          <w:szCs w:val="26"/>
          <w:lang w:val="ro-RO"/>
        </w:rPr>
        <w:t>FEODOR LAURENȚIU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nu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necesit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evaluare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24AD">
        <w:rPr>
          <w:rStyle w:val="sttpar"/>
          <w:rFonts w:ascii="Times New Roman" w:hAnsi="Times New Roman"/>
          <w:b/>
          <w:sz w:val="26"/>
          <w:szCs w:val="26"/>
        </w:rPr>
        <w:t>ș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i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urmeaz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a fi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supus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procedurii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adoptare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f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r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aviz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.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4F61F9" w:rsidRPr="00603DC4" w:rsidRDefault="004F61F9" w:rsidP="001B2884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>
        <w:rPr>
          <w:rFonts w:ascii="Times New Roman" w:hAnsi="Times New Roman"/>
          <w:b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1B2884" w:rsidRPr="00603DC4" w:rsidRDefault="001B2884" w:rsidP="001B28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Planul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are la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baz</w:t>
      </w:r>
      <w:r>
        <w:rPr>
          <w:rFonts w:ascii="Times New Roman" w:hAnsi="Times New Roman"/>
          <w:bCs/>
          <w:kern w:val="32"/>
          <w:sz w:val="26"/>
          <w:szCs w:val="26"/>
        </w:rPr>
        <w:t>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implementarea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func</w:t>
      </w:r>
      <w:r>
        <w:rPr>
          <w:rFonts w:ascii="Times New Roman" w:hAnsi="Times New Roman"/>
          <w:bCs/>
          <w:kern w:val="32"/>
          <w:sz w:val="26"/>
          <w:szCs w:val="26"/>
        </w:rPr>
        <w:t>ț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iunii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>-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 w:rsidRPr="00805B5B">
        <w:rPr>
          <w:rFonts w:ascii="Times New Roman" w:hAnsi="Times New Roman"/>
          <w:bCs/>
          <w:kern w:val="32"/>
          <w:sz w:val="26"/>
          <w:szCs w:val="26"/>
          <w:lang w:val="ro-RO"/>
        </w:rPr>
        <w:t>zonă de unități industriale, depozite și transport; zonă pentru institutii publice de interes general cu subzona – construcții pentru alte prestări servicii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pentru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suprafața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de 3000 mp; </w:t>
      </w:r>
    </w:p>
    <w:p w:rsidR="001B2884" w:rsidRDefault="001B2884" w:rsidP="001B28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sz w:val="26"/>
          <w:szCs w:val="26"/>
        </w:rPr>
        <w:t>S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proofErr w:type="gramStart"/>
      <w:r w:rsidRPr="00603DC4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proofErr w:type="gram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 w:rsidRPr="00805B5B">
        <w:rPr>
          <w:rFonts w:ascii="Times New Roman" w:hAnsi="Times New Roman"/>
          <w:bCs/>
          <w:kern w:val="32"/>
          <w:sz w:val="26"/>
          <w:szCs w:val="26"/>
          <w:lang w:val="ro-RO"/>
        </w:rPr>
        <w:t>15 786.70 mp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o-RO"/>
        </w:rPr>
        <w:t>extravilanul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mun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. </w:t>
      </w:r>
      <w:r>
        <w:rPr>
          <w:rFonts w:ascii="Times New Roman" w:hAnsi="Times New Roman"/>
          <w:sz w:val="26"/>
          <w:szCs w:val="26"/>
          <w:lang w:val="ro-RO"/>
        </w:rPr>
        <w:t>Tulcea</w:t>
      </w:r>
      <w:r w:rsidRPr="00C23007">
        <w:rPr>
          <w:rFonts w:ascii="Times New Roman" w:hAnsi="Times New Roman"/>
          <w:sz w:val="26"/>
          <w:szCs w:val="26"/>
          <w:lang w:val="ro-RO"/>
        </w:rPr>
        <w:t>,  identificat pri</w:t>
      </w:r>
      <w:r>
        <w:rPr>
          <w:rFonts w:ascii="Times New Roman" w:hAnsi="Times New Roman"/>
          <w:sz w:val="26"/>
          <w:szCs w:val="26"/>
          <w:lang w:val="ro-RO"/>
        </w:rPr>
        <w:t>n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 T</w:t>
      </w:r>
      <w:r>
        <w:rPr>
          <w:rFonts w:ascii="Times New Roman" w:hAnsi="Times New Roman"/>
          <w:sz w:val="26"/>
          <w:szCs w:val="26"/>
          <w:lang w:val="ro-RO"/>
        </w:rPr>
        <w:t>arlaua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27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hAnsi="Times New Roman"/>
          <w:sz w:val="26"/>
          <w:szCs w:val="26"/>
          <w:lang w:val="ro-RO"/>
        </w:rPr>
        <w:t>Parcela 457</w:t>
      </w:r>
      <w:r w:rsidRPr="00C23007">
        <w:rPr>
          <w:rFonts w:ascii="Times New Roman" w:hAnsi="Times New Roman"/>
          <w:sz w:val="26"/>
          <w:szCs w:val="26"/>
          <w:lang w:val="ro-RO"/>
        </w:rPr>
        <w:t>, C.F.</w:t>
      </w:r>
      <w:r>
        <w:rPr>
          <w:rFonts w:ascii="Times New Roman" w:hAnsi="Times New Roman"/>
          <w:sz w:val="26"/>
          <w:szCs w:val="26"/>
          <w:lang w:val="ro-RO"/>
        </w:rPr>
        <w:t xml:space="preserve"> nr.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31768</w:t>
      </w:r>
      <w:r w:rsidRPr="00C23007">
        <w:rPr>
          <w:rFonts w:ascii="Times New Roman" w:hAnsi="Times New Roman"/>
          <w:sz w:val="26"/>
          <w:szCs w:val="26"/>
          <w:lang w:val="ro-RO"/>
        </w:rPr>
        <w:t>,</w:t>
      </w:r>
      <w:r w:rsidRPr="00C52AEA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nr. topografic/cadastral 8773;</w:t>
      </w:r>
    </w:p>
    <w:p w:rsidR="001B2884" w:rsidRPr="0048541C" w:rsidRDefault="001B2884" w:rsidP="001B28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r w:rsidRPr="0048541C">
        <w:rPr>
          <w:rFonts w:ascii="Times New Roman" w:hAnsi="Times New Roman"/>
          <w:color w:val="000000"/>
          <w:kern w:val="32"/>
          <w:sz w:val="26"/>
          <w:szCs w:val="26"/>
        </w:rPr>
        <w:t xml:space="preserve">P.O.T. max </w:t>
      </w:r>
      <w:proofErr w:type="spellStart"/>
      <w:r w:rsidRPr="0048541C">
        <w:rPr>
          <w:rFonts w:ascii="Times New Roman" w:hAnsi="Times New Roman"/>
          <w:color w:val="000000"/>
          <w:kern w:val="32"/>
          <w:sz w:val="26"/>
          <w:szCs w:val="26"/>
        </w:rPr>
        <w:t>propus</w:t>
      </w:r>
      <w:proofErr w:type="spellEnd"/>
      <w:r w:rsidRPr="0048541C">
        <w:rPr>
          <w:rFonts w:ascii="Times New Roman" w:hAnsi="Times New Roman"/>
          <w:color w:val="000000"/>
          <w:kern w:val="32"/>
          <w:sz w:val="26"/>
          <w:szCs w:val="26"/>
        </w:rPr>
        <w:t xml:space="preserve"> = 40.00 %, C.U.T. max </w:t>
      </w:r>
      <w:proofErr w:type="spellStart"/>
      <w:r w:rsidRPr="0048541C">
        <w:rPr>
          <w:rFonts w:ascii="Times New Roman" w:hAnsi="Times New Roman"/>
          <w:color w:val="000000"/>
          <w:kern w:val="32"/>
          <w:sz w:val="26"/>
          <w:szCs w:val="26"/>
        </w:rPr>
        <w:t>propus</w:t>
      </w:r>
      <w:proofErr w:type="spellEnd"/>
      <w:r w:rsidRPr="0048541C">
        <w:rPr>
          <w:rFonts w:ascii="Times New Roman" w:hAnsi="Times New Roman"/>
          <w:color w:val="000000"/>
          <w:kern w:val="32"/>
          <w:sz w:val="26"/>
          <w:szCs w:val="26"/>
        </w:rPr>
        <w:t xml:space="preserve"> =  0.80, </w:t>
      </w:r>
      <w:r w:rsidRPr="0048541C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regimul maxim de înălțime = P, Pînalt, P+1</w:t>
      </w:r>
      <w:r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;</w:t>
      </w:r>
    </w:p>
    <w:p w:rsidR="001B2884" w:rsidRPr="00F96EA2" w:rsidRDefault="001B2884" w:rsidP="001B28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prevede: amplasarea 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în  </w:t>
      </w:r>
      <w:r>
        <w:rPr>
          <w:rFonts w:ascii="Times New Roman" w:hAnsi="Times New Roman"/>
          <w:sz w:val="26"/>
          <w:szCs w:val="26"/>
          <w:lang w:val="ro-RO"/>
        </w:rPr>
        <w:t>extravilanul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mun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. </w:t>
      </w:r>
      <w:r>
        <w:rPr>
          <w:rFonts w:ascii="Times New Roman" w:hAnsi="Times New Roman"/>
          <w:sz w:val="26"/>
          <w:szCs w:val="26"/>
          <w:lang w:val="ro-RO"/>
        </w:rPr>
        <w:t>Tulcea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pe un teren  cu o suprafaţă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3000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,00 mp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Pr="0048541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unei hale cu o suprafață maxima construită de 1200 mp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;</w:t>
      </w:r>
    </w:p>
    <w:p w:rsidR="001B2884" w:rsidRPr="00603DC4" w:rsidRDefault="001B2884" w:rsidP="001B2884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 de construc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 suprafa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3000,00 mp;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1B2884" w:rsidRPr="00603DC4" w:rsidRDefault="001B2884" w:rsidP="001B28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- </w:t>
      </w:r>
      <w:r w:rsidRPr="0048541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bazin de apa menajer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48541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 cu capacitatea de 15 mc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;</w:t>
      </w:r>
    </w:p>
    <w:p w:rsidR="001B2884" w:rsidRPr="00603DC4" w:rsidRDefault="001B2884" w:rsidP="001B28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Evacuarea apelor uzate - </w:t>
      </w:r>
      <w:r w:rsidRPr="00106F7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toalete ecologice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1B2884" w:rsidRPr="00603DC4" w:rsidRDefault="001B2884" w:rsidP="001B28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va fi asigurat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din re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elele existente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în zona;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1B2884" w:rsidRPr="00603DC4" w:rsidRDefault="001B2884" w:rsidP="001B28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raport cu zonele protejate-perimetrul propus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nu 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se suprapune 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cu ari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natural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protejat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CA24AD" w:rsidRPr="00603DC4" w:rsidRDefault="00CA24AD" w:rsidP="00CA24AD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03DC4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603DC4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 joi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>ntre orele 08,00-14.00</w:t>
      </w:r>
    </w:p>
    <w:p w:rsidR="00CA24AD" w:rsidRPr="00603DC4" w:rsidRDefault="00CA24AD" w:rsidP="00CA24A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n scris la </w:t>
      </w:r>
      <w:r>
        <w:rPr>
          <w:rFonts w:ascii="Times New Roman" w:eastAsia="Times New Roman" w:hAnsi="Times New Roman"/>
          <w:sz w:val="26"/>
          <w:szCs w:val="26"/>
          <w:lang w:val="ro-RO"/>
        </w:rPr>
        <w:t>APM Tulcea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,telefon/fax 0240 /510622, 0240/510621, e-mail </w:t>
      </w:r>
      <w:hyperlink r:id="rId6" w:history="1">
        <w:r w:rsidRPr="00603DC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n termen de 10 zile calendaristice de la data public</w:t>
      </w:r>
      <w:r>
        <w:rPr>
          <w:rFonts w:ascii="Times New Roman" w:eastAsia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CA24AD">
        <w:rPr>
          <w:rFonts w:ascii="Times New Roman" w:hAnsi="Times New Roman"/>
          <w:bCs/>
          <w:sz w:val="26"/>
          <w:szCs w:val="26"/>
          <w:lang w:val="ro-RO"/>
        </w:rPr>
        <w:t>șă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7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1B2884">
        <w:t xml:space="preserve"> </w:t>
      </w:r>
      <w:r w:rsidR="001B2884">
        <w:rPr>
          <w:rFonts w:ascii="Times New Roman" w:hAnsi="Times New Roman"/>
          <w:sz w:val="26"/>
          <w:szCs w:val="26"/>
          <w:lang w:val="ro-RO"/>
        </w:rPr>
        <w:t>1</w:t>
      </w:r>
      <w:r w:rsidR="00D80FBF">
        <w:rPr>
          <w:rFonts w:ascii="Times New Roman" w:hAnsi="Times New Roman"/>
          <w:sz w:val="26"/>
          <w:szCs w:val="26"/>
          <w:lang w:val="ro-RO"/>
        </w:rPr>
        <w:t>5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CA24AD">
        <w:rPr>
          <w:rFonts w:ascii="Times New Roman" w:hAnsi="Times New Roman"/>
          <w:sz w:val="26"/>
          <w:szCs w:val="26"/>
          <w:lang w:val="ro-RO"/>
        </w:rPr>
        <w:t>0</w:t>
      </w:r>
      <w:r w:rsidR="004F61F9">
        <w:rPr>
          <w:rFonts w:ascii="Times New Roman" w:hAnsi="Times New Roman"/>
          <w:sz w:val="26"/>
          <w:szCs w:val="26"/>
          <w:lang w:val="ro-RO"/>
        </w:rPr>
        <w:t>7</w:t>
      </w:r>
      <w:r w:rsidRPr="00CB71D9">
        <w:rPr>
          <w:rFonts w:ascii="Times New Roman" w:hAnsi="Times New Roman"/>
          <w:sz w:val="26"/>
          <w:szCs w:val="26"/>
          <w:lang w:val="ro-RO"/>
        </w:rPr>
        <w:t>.20</w:t>
      </w:r>
      <w:r w:rsidR="00CA24AD">
        <w:rPr>
          <w:rFonts w:ascii="Times New Roman" w:hAnsi="Times New Roman"/>
          <w:sz w:val="26"/>
          <w:szCs w:val="26"/>
          <w:lang w:val="ro-RO"/>
        </w:rPr>
        <w:t>20</w:t>
      </w:r>
    </w:p>
    <w:sectPr w:rsidR="00F4281D" w:rsidRPr="00CB71D9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B2884"/>
    <w:rsid w:val="001B6CB5"/>
    <w:rsid w:val="001F21D5"/>
    <w:rsid w:val="00206973"/>
    <w:rsid w:val="00215BAC"/>
    <w:rsid w:val="002263B2"/>
    <w:rsid w:val="0024383D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15BAD"/>
    <w:rsid w:val="003267DF"/>
    <w:rsid w:val="003452C8"/>
    <w:rsid w:val="00356227"/>
    <w:rsid w:val="0038698B"/>
    <w:rsid w:val="003917BF"/>
    <w:rsid w:val="003A2402"/>
    <w:rsid w:val="003B2D08"/>
    <w:rsid w:val="003B7430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4F61F9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24AD"/>
    <w:rsid w:val="00CA4859"/>
    <w:rsid w:val="00CB71D9"/>
    <w:rsid w:val="00CC105D"/>
    <w:rsid w:val="00CD4477"/>
    <w:rsid w:val="00CE7F76"/>
    <w:rsid w:val="00D143C4"/>
    <w:rsid w:val="00D80FBF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pmtl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Simona Co</cp:lastModifiedBy>
  <cp:revision>19</cp:revision>
  <cp:lastPrinted>2019-07-18T07:03:00Z</cp:lastPrinted>
  <dcterms:created xsi:type="dcterms:W3CDTF">2019-05-21T21:03:00Z</dcterms:created>
  <dcterms:modified xsi:type="dcterms:W3CDTF">2020-07-15T07:03:00Z</dcterms:modified>
</cp:coreProperties>
</file>