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0E" w:rsidRDefault="00263F0E" w:rsidP="00263F0E">
      <w:pPr>
        <w:spacing w:after="0" w:line="240" w:lineRule="auto"/>
        <w:contextualSpacing/>
        <w:jc w:val="center"/>
        <w:rPr>
          <w:rFonts w:ascii="Times New Roman" w:hAnsi="Times New Roman"/>
          <w:sz w:val="26"/>
          <w:szCs w:val="26"/>
          <w:lang w:val="ro-RO"/>
        </w:rPr>
      </w:pPr>
    </w:p>
    <w:p w:rsidR="00263F0E" w:rsidRDefault="00263F0E" w:rsidP="00263F0E">
      <w:pPr>
        <w:spacing w:after="0" w:line="240" w:lineRule="auto"/>
        <w:contextualSpacing/>
        <w:jc w:val="center"/>
        <w:rPr>
          <w:rFonts w:ascii="Times New Roman" w:hAnsi="Times New Roman"/>
          <w:sz w:val="26"/>
          <w:szCs w:val="26"/>
          <w:lang w:val="ro-RO"/>
        </w:rPr>
      </w:pPr>
    </w:p>
    <w:p w:rsidR="00263F0E" w:rsidRPr="007939D7" w:rsidRDefault="00263F0E" w:rsidP="00263F0E">
      <w:pPr>
        <w:spacing w:line="240" w:lineRule="auto"/>
        <w:contextualSpacing/>
        <w:jc w:val="center"/>
        <w:rPr>
          <w:rFonts w:ascii="Times New Roman" w:hAnsi="Times New Roman"/>
          <w:b/>
          <w:bCs/>
          <w:sz w:val="28"/>
          <w:szCs w:val="28"/>
          <w:lang w:val="ro-RO"/>
        </w:rPr>
      </w:pPr>
    </w:p>
    <w:p w:rsidR="00263F0E" w:rsidRPr="002B62D1" w:rsidRDefault="00263F0E" w:rsidP="00263F0E">
      <w:pPr>
        <w:spacing w:line="240" w:lineRule="auto"/>
        <w:contextualSpacing/>
        <w:jc w:val="center"/>
        <w:rPr>
          <w:rFonts w:ascii="Times New Roman" w:hAnsi="Times New Roman"/>
          <w:b/>
          <w:bCs/>
          <w:sz w:val="28"/>
          <w:szCs w:val="28"/>
          <w:lang w:val="ro-RO"/>
        </w:rPr>
      </w:pPr>
      <w:r w:rsidRPr="002B62D1">
        <w:rPr>
          <w:rFonts w:ascii="Times New Roman" w:hAnsi="Times New Roman"/>
          <w:b/>
          <w:bCs/>
          <w:sz w:val="28"/>
          <w:szCs w:val="28"/>
          <w:lang w:val="ro-RO"/>
        </w:rPr>
        <w:t>ANUNŢ PUBLIC</w:t>
      </w:r>
    </w:p>
    <w:p w:rsidR="00263F0E" w:rsidRPr="002B62D1" w:rsidRDefault="00263F0E" w:rsidP="00263F0E">
      <w:pPr>
        <w:spacing w:line="240" w:lineRule="auto"/>
        <w:contextualSpacing/>
        <w:rPr>
          <w:rFonts w:ascii="Times New Roman" w:hAnsi="Times New Roman"/>
          <w:b/>
          <w:bCs/>
          <w:sz w:val="28"/>
          <w:szCs w:val="28"/>
          <w:lang w:val="ro-RO"/>
        </w:rPr>
      </w:pPr>
    </w:p>
    <w:p w:rsidR="00263F0E" w:rsidRDefault="00263F0E" w:rsidP="00263F0E">
      <w:pPr>
        <w:spacing w:after="15" w:line="240" w:lineRule="auto"/>
        <w:ind w:firstLine="720"/>
        <w:contextualSpacing/>
        <w:jc w:val="both"/>
        <w:rPr>
          <w:rStyle w:val="sttpar"/>
          <w:rFonts w:ascii="Times New Roman" w:hAnsi="Times New Roman"/>
          <w:sz w:val="28"/>
          <w:szCs w:val="28"/>
          <w:lang w:val="ro-RO"/>
        </w:rPr>
      </w:pPr>
      <w:r>
        <w:rPr>
          <w:rFonts w:ascii="Times New Roman" w:hAnsi="Times New Roman"/>
          <w:b/>
          <w:bCs/>
          <w:kern w:val="32"/>
          <w:sz w:val="28"/>
          <w:szCs w:val="28"/>
        </w:rPr>
        <w:t>APM TULCEA</w:t>
      </w:r>
      <w:r w:rsidRPr="002B62D1">
        <w:rPr>
          <w:rFonts w:ascii="Times New Roman" w:hAnsi="Times New Roman"/>
          <w:b/>
          <w:bCs/>
          <w:sz w:val="28"/>
          <w:szCs w:val="28"/>
          <w:lang w:val="ro-RO"/>
        </w:rPr>
        <w:t xml:space="preserve"> </w:t>
      </w:r>
      <w:r w:rsidRPr="002B62D1">
        <w:rPr>
          <w:rStyle w:val="sttpar"/>
          <w:rFonts w:ascii="Times New Roman" w:hAnsi="Times New Roman"/>
          <w:sz w:val="28"/>
          <w:szCs w:val="28"/>
        </w:rPr>
        <w:t xml:space="preserve">anunţă publicul interesat asupra luării deciziei etapei de încadrare conform HG nr.1076/2004, respectiv că </w:t>
      </w:r>
      <w:r w:rsidRPr="002B62D1">
        <w:rPr>
          <w:rFonts w:ascii="Times New Roman" w:hAnsi="Times New Roman"/>
          <w:sz w:val="28"/>
          <w:szCs w:val="28"/>
        </w:rPr>
        <w:t>Planul Urbanistic Zonal</w:t>
      </w:r>
      <w:r w:rsidRPr="002B62D1">
        <w:rPr>
          <w:rFonts w:ascii="Times New Roman" w:hAnsi="Times New Roman"/>
          <w:sz w:val="28"/>
          <w:szCs w:val="28"/>
          <w:lang w:val="ro-RO"/>
        </w:rPr>
        <w:t xml:space="preserve"> </w:t>
      </w:r>
      <w:r w:rsidRPr="002B62D1">
        <w:rPr>
          <w:rFonts w:ascii="Times New Roman" w:hAnsi="Times New Roman"/>
          <w:b/>
          <w:sz w:val="28"/>
          <w:szCs w:val="28"/>
          <w:lang w:val="ro-RO"/>
        </w:rPr>
        <w:t>„</w:t>
      </w:r>
      <w:r w:rsidRPr="002B62D1">
        <w:rPr>
          <w:rFonts w:ascii="Times New Roman" w:hAnsi="Times New Roman"/>
          <w:b/>
          <w:bCs/>
          <w:sz w:val="28"/>
          <w:szCs w:val="28"/>
          <w:lang w:val="ro-RO"/>
        </w:rPr>
        <w:t>CONSTRUIRE PARC FOTOVOLTAIC ȘI RACORD LA SEN</w:t>
      </w:r>
      <w:r w:rsidRPr="002B62D1">
        <w:rPr>
          <w:rFonts w:ascii="Times New Roman" w:hAnsi="Times New Roman"/>
          <w:b/>
          <w:bCs/>
          <w:sz w:val="28"/>
          <w:szCs w:val="28"/>
        </w:rPr>
        <w:t>”</w:t>
      </w:r>
      <w:r w:rsidRPr="002B62D1">
        <w:rPr>
          <w:rFonts w:ascii="Times New Roman" w:hAnsi="Times New Roman"/>
          <w:sz w:val="28"/>
          <w:szCs w:val="28"/>
          <w:lang w:val="ro-RO"/>
        </w:rPr>
        <w:t>,</w:t>
      </w:r>
      <w:r w:rsidRPr="002B62D1">
        <w:rPr>
          <w:rFonts w:ascii="Times New Roman" w:hAnsi="Times New Roman"/>
          <w:b/>
          <w:sz w:val="28"/>
          <w:szCs w:val="28"/>
          <w:lang w:val="ro-RO"/>
        </w:rPr>
        <w:t xml:space="preserve"> </w:t>
      </w:r>
      <w:r w:rsidRPr="002B62D1">
        <w:rPr>
          <w:rStyle w:val="sttpar"/>
          <w:rFonts w:ascii="Times New Roman" w:hAnsi="Times New Roman"/>
          <w:sz w:val="28"/>
          <w:szCs w:val="28"/>
        </w:rPr>
        <w:t xml:space="preserve">nu necesită evaluare de mediu </w:t>
      </w:r>
      <w:r w:rsidRPr="002B62D1">
        <w:rPr>
          <w:rStyle w:val="sttpar"/>
          <w:rFonts w:ascii="Times New Roman" w:hAnsi="Times New Roman"/>
          <w:sz w:val="28"/>
          <w:szCs w:val="28"/>
          <w:lang w:val="ro-RO"/>
        </w:rPr>
        <w:t>și urmează a fi supus procedurii de adoptare fără aviz de mediu.</w:t>
      </w:r>
    </w:p>
    <w:p w:rsidR="00263F0E" w:rsidRPr="002B62D1" w:rsidRDefault="00263F0E" w:rsidP="00263F0E">
      <w:pPr>
        <w:spacing w:after="15" w:line="240" w:lineRule="auto"/>
        <w:ind w:firstLine="720"/>
        <w:contextualSpacing/>
        <w:jc w:val="both"/>
        <w:rPr>
          <w:rStyle w:val="sttpar"/>
          <w:rFonts w:ascii="Times New Roman" w:hAnsi="Times New Roman"/>
          <w:sz w:val="28"/>
          <w:szCs w:val="28"/>
        </w:rPr>
      </w:pPr>
      <w:r>
        <w:rPr>
          <w:rStyle w:val="sttpar"/>
          <w:rFonts w:ascii="Times New Roman" w:hAnsi="Times New Roman"/>
          <w:sz w:val="28"/>
          <w:szCs w:val="28"/>
          <w:lang w:val="ro-RO"/>
        </w:rPr>
        <w:t xml:space="preserve">Titular: </w:t>
      </w:r>
      <w:r w:rsidRPr="002B62D1">
        <w:rPr>
          <w:rFonts w:ascii="Times New Roman" w:hAnsi="Times New Roman"/>
          <w:b/>
          <w:bCs/>
          <w:kern w:val="32"/>
          <w:sz w:val="28"/>
          <w:szCs w:val="28"/>
        </w:rPr>
        <w:t>SC ECOVISION ENERGY SRL</w:t>
      </w:r>
      <w:r w:rsidRPr="002B62D1">
        <w:rPr>
          <w:rStyle w:val="Heading1Char"/>
          <w:rFonts w:ascii="Times New Roman" w:eastAsia="Calibri" w:hAnsi="Times New Roman"/>
          <w:sz w:val="28"/>
          <w:szCs w:val="28"/>
          <w:lang w:val="ro-RO"/>
        </w:rPr>
        <w:t>,</w:t>
      </w:r>
    </w:p>
    <w:p w:rsidR="00263F0E" w:rsidRPr="002B62D1" w:rsidRDefault="00263F0E" w:rsidP="00263F0E">
      <w:pPr>
        <w:spacing w:after="0" w:line="240" w:lineRule="auto"/>
        <w:contextualSpacing/>
        <w:jc w:val="both"/>
        <w:rPr>
          <w:rFonts w:ascii="Times New Roman" w:hAnsi="Times New Roman"/>
          <w:b/>
          <w:sz w:val="28"/>
          <w:szCs w:val="28"/>
          <w:lang w:val="ro-RO"/>
        </w:rPr>
      </w:pPr>
      <w:r w:rsidRPr="002B62D1">
        <w:rPr>
          <w:rFonts w:ascii="Times New Roman" w:hAnsi="Times New Roman"/>
          <w:sz w:val="28"/>
          <w:szCs w:val="28"/>
          <w:lang w:val="ro-RO"/>
        </w:rPr>
        <w:t xml:space="preserve"> </w:t>
      </w:r>
      <w:r w:rsidRPr="002B62D1">
        <w:rPr>
          <w:rFonts w:ascii="Times New Roman" w:hAnsi="Times New Roman"/>
          <w:b/>
          <w:sz w:val="28"/>
          <w:szCs w:val="28"/>
          <w:lang w:val="ro-RO"/>
        </w:rPr>
        <w:t>Motivele care au stat la baza luării deciziei:</w:t>
      </w:r>
    </w:p>
    <w:p w:rsidR="00263F0E" w:rsidRPr="002B62D1" w:rsidRDefault="00263F0E" w:rsidP="00263F0E">
      <w:pPr>
        <w:numPr>
          <w:ilvl w:val="0"/>
          <w:numId w:val="3"/>
        </w:numPr>
        <w:spacing w:line="240" w:lineRule="auto"/>
        <w:contextualSpacing/>
        <w:jc w:val="both"/>
        <w:rPr>
          <w:rFonts w:ascii="Times New Roman" w:hAnsi="Times New Roman"/>
          <w:bCs/>
          <w:sz w:val="28"/>
          <w:szCs w:val="28"/>
        </w:rPr>
      </w:pPr>
      <w:r w:rsidRPr="002B62D1">
        <w:rPr>
          <w:rFonts w:ascii="Times New Roman" w:hAnsi="Times New Roman"/>
          <w:sz w:val="28"/>
          <w:szCs w:val="28"/>
        </w:rPr>
        <w:t xml:space="preserve">Planul Urbanistic Zonal are ca obiect amplasarea </w:t>
      </w:r>
      <w:r w:rsidRPr="002B62D1">
        <w:rPr>
          <w:rFonts w:ascii="Times New Roman" w:hAnsi="Times New Roman"/>
          <w:bCs/>
          <w:sz w:val="28"/>
          <w:szCs w:val="28"/>
        </w:rPr>
        <w:t>ansamblu de panouri fotovoltaice cu capacitate totală de</w:t>
      </w:r>
      <w:r>
        <w:rPr>
          <w:rFonts w:ascii="Times New Roman" w:hAnsi="Times New Roman"/>
          <w:bCs/>
          <w:sz w:val="28"/>
          <w:szCs w:val="28"/>
        </w:rPr>
        <w:t xml:space="preserve"> </w:t>
      </w:r>
      <w:r w:rsidRPr="002B62D1">
        <w:rPr>
          <w:rFonts w:ascii="Times New Roman" w:hAnsi="Times New Roman"/>
          <w:bCs/>
          <w:sz w:val="28"/>
          <w:szCs w:val="28"/>
        </w:rPr>
        <w:t>25 MW;</w:t>
      </w:r>
    </w:p>
    <w:p w:rsidR="00263F0E" w:rsidRDefault="00263F0E" w:rsidP="00263F0E">
      <w:pPr>
        <w:numPr>
          <w:ilvl w:val="0"/>
          <w:numId w:val="3"/>
        </w:numPr>
        <w:spacing w:line="240" w:lineRule="auto"/>
        <w:contextualSpacing/>
        <w:jc w:val="both"/>
        <w:rPr>
          <w:rFonts w:ascii="Times New Roman" w:hAnsi="Times New Roman"/>
          <w:sz w:val="28"/>
          <w:szCs w:val="28"/>
          <w:lang w:val="ro-RO"/>
        </w:rPr>
      </w:pPr>
      <w:r w:rsidRPr="002B62D1">
        <w:rPr>
          <w:rFonts w:ascii="Times New Roman" w:eastAsia="Times New Roman" w:hAnsi="Times New Roman"/>
          <w:sz w:val="28"/>
          <w:szCs w:val="28"/>
          <w:lang w:val="ro-RO"/>
        </w:rPr>
        <w:t xml:space="preserve">Amplasamentul planului este situat în </w:t>
      </w:r>
      <w:r w:rsidRPr="002B62D1">
        <w:rPr>
          <w:rFonts w:ascii="Times New Roman" w:hAnsi="Times New Roman"/>
          <w:sz w:val="28"/>
          <w:szCs w:val="28"/>
          <w:lang w:val="ro-RO"/>
        </w:rPr>
        <w:t xml:space="preserve">în </w:t>
      </w:r>
      <w:r w:rsidRPr="002B62D1">
        <w:rPr>
          <w:rFonts w:ascii="Times New Roman" w:hAnsi="Times New Roman"/>
          <w:sz w:val="28"/>
          <w:szCs w:val="28"/>
        </w:rPr>
        <w:t>extravilan oraș Isaccea pe unterenurile identificate prin: nr. cad./CF  34461, 33216, 33220, 34066, 34528 și extravilan com Niculițel, pe terenurile identificate prin: nr. cad./CF 34125, 34156, 34154, 34155,34159, 34190, 34160, 34153, 34157, județul Tulcea</w:t>
      </w:r>
      <w:r w:rsidRPr="002B62D1">
        <w:rPr>
          <w:rFonts w:ascii="Times New Roman" w:hAnsi="Times New Roman"/>
          <w:sz w:val="28"/>
          <w:szCs w:val="28"/>
          <w:lang w:val="ro-RO"/>
        </w:rPr>
        <w:t>;</w:t>
      </w:r>
    </w:p>
    <w:p w:rsidR="00263F0E" w:rsidRPr="00B818A6" w:rsidRDefault="00263F0E" w:rsidP="00263F0E">
      <w:pPr>
        <w:numPr>
          <w:ilvl w:val="0"/>
          <w:numId w:val="3"/>
        </w:numPr>
        <w:spacing w:line="240" w:lineRule="auto"/>
        <w:contextualSpacing/>
        <w:jc w:val="both"/>
        <w:rPr>
          <w:rFonts w:ascii="Times New Roman" w:hAnsi="Times New Roman"/>
          <w:sz w:val="28"/>
          <w:szCs w:val="28"/>
          <w:lang w:val="ro-RO"/>
        </w:rPr>
      </w:pPr>
      <w:r w:rsidRPr="00B818A6">
        <w:rPr>
          <w:rFonts w:ascii="Times New Roman" w:hAnsi="Times New Roman"/>
          <w:sz w:val="28"/>
          <w:szCs w:val="28"/>
        </w:rPr>
        <w:t>Realizarea traseelor electrice se va face prin cabluri subterane ce vor urma traseul drumurilor de exploatare;</w:t>
      </w:r>
    </w:p>
    <w:p w:rsidR="00263F0E" w:rsidRPr="00B818A6" w:rsidRDefault="00263F0E" w:rsidP="00263F0E">
      <w:pPr>
        <w:numPr>
          <w:ilvl w:val="0"/>
          <w:numId w:val="1"/>
        </w:numPr>
        <w:spacing w:line="240" w:lineRule="auto"/>
        <w:contextualSpacing/>
        <w:jc w:val="both"/>
        <w:rPr>
          <w:rFonts w:ascii="Times New Roman" w:hAnsi="Times New Roman"/>
          <w:sz w:val="28"/>
          <w:szCs w:val="28"/>
        </w:rPr>
      </w:pPr>
      <w:r w:rsidRPr="00B818A6">
        <w:rPr>
          <w:rFonts w:ascii="Times New Roman" w:hAnsi="Times New Roman"/>
          <w:sz w:val="28"/>
          <w:szCs w:val="28"/>
        </w:rPr>
        <w:t xml:space="preserve">Suprafața teren = </w:t>
      </w:r>
      <w:r w:rsidRPr="00B818A6">
        <w:rPr>
          <w:rFonts w:ascii="Times New Roman" w:hAnsi="Times New Roman"/>
          <w:bCs/>
          <w:sz w:val="28"/>
          <w:szCs w:val="28"/>
        </w:rPr>
        <w:t>341.504 mp</w:t>
      </w:r>
      <w:r w:rsidRPr="00B818A6">
        <w:rPr>
          <w:rFonts w:ascii="Times New Roman" w:hAnsi="Times New Roman"/>
          <w:sz w:val="28"/>
          <w:szCs w:val="28"/>
          <w:lang w:val="ro-RO"/>
        </w:rPr>
        <w:t xml:space="preserve">; </w:t>
      </w:r>
      <w:r w:rsidRPr="00B818A6">
        <w:rPr>
          <w:rFonts w:ascii="Times New Roman" w:hAnsi="Times New Roman"/>
          <w:sz w:val="28"/>
          <w:szCs w:val="28"/>
        </w:rPr>
        <w:t>POT propus = 75%; CUT propus = 1</w:t>
      </w:r>
    </w:p>
    <w:p w:rsidR="00263F0E" w:rsidRPr="00B818A6" w:rsidRDefault="00263F0E" w:rsidP="00263F0E">
      <w:pPr>
        <w:numPr>
          <w:ilvl w:val="0"/>
          <w:numId w:val="2"/>
        </w:numPr>
        <w:autoSpaceDE w:val="0"/>
        <w:autoSpaceDN w:val="0"/>
        <w:adjustRightInd w:val="0"/>
        <w:spacing w:after="0" w:line="240" w:lineRule="auto"/>
        <w:contextualSpacing/>
        <w:jc w:val="both"/>
        <w:rPr>
          <w:rFonts w:ascii="Times New Roman" w:hAnsi="Times New Roman"/>
          <w:sz w:val="28"/>
          <w:szCs w:val="28"/>
        </w:rPr>
      </w:pPr>
      <w:r w:rsidRPr="00B818A6">
        <w:rPr>
          <w:rFonts w:ascii="Times New Roman" w:hAnsi="Times New Roman"/>
          <w:sz w:val="28"/>
          <w:szCs w:val="28"/>
        </w:rPr>
        <w:t>Alimentarea cu apă: nu este cazul</w:t>
      </w:r>
    </w:p>
    <w:p w:rsidR="00263F0E" w:rsidRPr="00B818A6" w:rsidRDefault="00263F0E" w:rsidP="00263F0E">
      <w:pPr>
        <w:numPr>
          <w:ilvl w:val="0"/>
          <w:numId w:val="2"/>
        </w:numPr>
        <w:autoSpaceDE w:val="0"/>
        <w:autoSpaceDN w:val="0"/>
        <w:adjustRightInd w:val="0"/>
        <w:spacing w:after="0" w:line="240" w:lineRule="auto"/>
        <w:contextualSpacing/>
        <w:jc w:val="both"/>
        <w:rPr>
          <w:rFonts w:ascii="Times New Roman" w:hAnsi="Times New Roman"/>
          <w:sz w:val="28"/>
          <w:szCs w:val="28"/>
        </w:rPr>
      </w:pPr>
      <w:r w:rsidRPr="00B818A6">
        <w:rPr>
          <w:rFonts w:ascii="Times New Roman" w:hAnsi="Times New Roman"/>
          <w:sz w:val="28"/>
          <w:szCs w:val="28"/>
        </w:rPr>
        <w:t>Evacuarea apelor uzate: nu este cazul</w:t>
      </w:r>
    </w:p>
    <w:p w:rsidR="00263F0E" w:rsidRPr="00B818A6" w:rsidRDefault="00263F0E" w:rsidP="00263F0E">
      <w:pPr>
        <w:numPr>
          <w:ilvl w:val="0"/>
          <w:numId w:val="1"/>
        </w:numPr>
        <w:autoSpaceDE w:val="0"/>
        <w:autoSpaceDN w:val="0"/>
        <w:adjustRightInd w:val="0"/>
        <w:spacing w:after="0" w:line="240" w:lineRule="auto"/>
        <w:contextualSpacing/>
        <w:jc w:val="both"/>
        <w:rPr>
          <w:rFonts w:ascii="Times New Roman" w:hAnsi="Times New Roman"/>
          <w:sz w:val="28"/>
          <w:szCs w:val="28"/>
        </w:rPr>
      </w:pPr>
      <w:r w:rsidRPr="00B818A6">
        <w:rPr>
          <w:rFonts w:ascii="Times New Roman" w:hAnsi="Times New Roman"/>
          <w:sz w:val="28"/>
          <w:szCs w:val="28"/>
        </w:rPr>
        <w:t xml:space="preserve">Amplasamentul planului </w:t>
      </w:r>
      <w:r w:rsidRPr="00B818A6">
        <w:rPr>
          <w:rStyle w:val="sttpar"/>
          <w:rFonts w:ascii="Times New Roman" w:hAnsi="Times New Roman"/>
          <w:sz w:val="28"/>
          <w:szCs w:val="28"/>
        </w:rPr>
        <w:t xml:space="preserve">se află în vecinătatea ariilor naturale protejate ROSPA0073 Măcin Niculițel și ROSCI0201 </w:t>
      </w:r>
      <w:r w:rsidRPr="00B818A6">
        <w:rPr>
          <w:rFonts w:ascii="Times New Roman" w:hAnsi="Times New Roman"/>
          <w:sz w:val="28"/>
          <w:szCs w:val="28"/>
        </w:rPr>
        <w:t>Podișul Nord Dobrogean</w:t>
      </w:r>
      <w:r>
        <w:rPr>
          <w:rFonts w:ascii="Times New Roman" w:hAnsi="Times New Roman"/>
          <w:b/>
          <w:sz w:val="28"/>
          <w:szCs w:val="28"/>
        </w:rPr>
        <w:t>.</w:t>
      </w:r>
    </w:p>
    <w:p w:rsidR="00263F0E" w:rsidRPr="002B62D1" w:rsidRDefault="00263F0E" w:rsidP="00263F0E">
      <w:pPr>
        <w:autoSpaceDE w:val="0"/>
        <w:autoSpaceDN w:val="0"/>
        <w:adjustRightInd w:val="0"/>
        <w:spacing w:after="0" w:line="240" w:lineRule="auto"/>
        <w:contextualSpacing/>
        <w:jc w:val="both"/>
        <w:rPr>
          <w:rFonts w:ascii="Times New Roman" w:hAnsi="Times New Roman"/>
          <w:sz w:val="28"/>
          <w:szCs w:val="28"/>
          <w:lang w:val="ro-RO"/>
        </w:rPr>
      </w:pPr>
      <w:r w:rsidRPr="002B62D1">
        <w:rPr>
          <w:rFonts w:ascii="Times New Roman" w:hAnsi="Times New Roman"/>
          <w:sz w:val="28"/>
          <w:szCs w:val="28"/>
          <w:lang w:val="ro-RO"/>
        </w:rPr>
        <w:t>Informaţiile cu privire la planul menţionat pot fi consultate la sediul APM Tulcea, str.14 Noiembrie, nr.5, tel.0240510622, de luni până joi între orele 08,00-16,30 şi vineri între orele 08,00-14,00.</w:t>
      </w:r>
    </w:p>
    <w:p w:rsidR="00263F0E" w:rsidRPr="002B62D1" w:rsidRDefault="00263F0E" w:rsidP="00263F0E">
      <w:pPr>
        <w:spacing w:after="120" w:line="240" w:lineRule="auto"/>
        <w:ind w:firstLine="270"/>
        <w:contextualSpacing/>
        <w:jc w:val="both"/>
        <w:rPr>
          <w:rFonts w:ascii="Times New Roman" w:hAnsi="Times New Roman"/>
          <w:sz w:val="28"/>
          <w:szCs w:val="28"/>
          <w:lang w:val="ro-RO"/>
        </w:rPr>
      </w:pPr>
      <w:r w:rsidRPr="002B62D1">
        <w:rPr>
          <w:rFonts w:ascii="Times New Roman" w:hAnsi="Times New Roman"/>
          <w:sz w:val="28"/>
          <w:szCs w:val="28"/>
          <w:lang w:val="ro-RO"/>
        </w:rPr>
        <w:t xml:space="preserve">Observaţiile publicului se vor primi in scris la  APM Tulcea, telefon/fax 0240/510622, 0240/510621, e-mail </w:t>
      </w:r>
      <w:hyperlink r:id="rId5" w:history="1">
        <w:r w:rsidRPr="002B62D1">
          <w:rPr>
            <w:rStyle w:val="Hyperlink"/>
            <w:rFonts w:ascii="Times New Roman" w:hAnsi="Times New Roman"/>
            <w:sz w:val="28"/>
            <w:szCs w:val="28"/>
            <w:lang w:val="ro-RO"/>
          </w:rPr>
          <w:t>office.tulcea@apmtl.anpm.ro</w:t>
        </w:r>
      </w:hyperlink>
      <w:r w:rsidRPr="002B62D1">
        <w:rPr>
          <w:rFonts w:ascii="Times New Roman" w:hAnsi="Times New Roman"/>
          <w:sz w:val="28"/>
          <w:szCs w:val="28"/>
          <w:lang w:val="ro-RO"/>
        </w:rPr>
        <w:t>, în termen de 10 zile calendaristice de la data publicării anunţului.</w:t>
      </w:r>
    </w:p>
    <w:p w:rsidR="00263F0E" w:rsidRPr="002B62D1" w:rsidRDefault="00263F0E" w:rsidP="00263F0E">
      <w:pPr>
        <w:spacing w:after="0" w:line="240" w:lineRule="auto"/>
        <w:contextualSpacing/>
        <w:jc w:val="both"/>
        <w:rPr>
          <w:rFonts w:ascii="Times New Roman" w:hAnsi="Times New Roman"/>
          <w:b/>
          <w:sz w:val="28"/>
          <w:szCs w:val="28"/>
        </w:rPr>
      </w:pPr>
    </w:p>
    <w:p w:rsidR="00263F0E" w:rsidRPr="002B62D1" w:rsidRDefault="00263F0E" w:rsidP="00263F0E">
      <w:pPr>
        <w:spacing w:after="0" w:line="240" w:lineRule="auto"/>
        <w:contextualSpacing/>
        <w:jc w:val="center"/>
        <w:rPr>
          <w:rFonts w:ascii="Times New Roman" w:hAnsi="Times New Roman"/>
          <w:sz w:val="26"/>
          <w:szCs w:val="26"/>
          <w:lang w:val="ro-RO"/>
        </w:rPr>
      </w:pPr>
    </w:p>
    <w:p w:rsidR="002C6288" w:rsidRDefault="002C6288"/>
    <w:sectPr w:rsidR="002C6288" w:rsidSect="007B3EEA">
      <w:headerReference w:type="default" r:id="rId6"/>
      <w:footerReference w:type="default" r:id="rId7"/>
      <w:pgSz w:w="11907" w:h="16839" w:code="9"/>
      <w:pgMar w:top="567" w:right="1134" w:bottom="567" w:left="1134" w:header="284"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B" w:rsidRPr="002367AC" w:rsidRDefault="00014F88" w:rsidP="0028053B">
    <w:pPr>
      <w:pStyle w:val="Header"/>
      <w:tabs>
        <w:tab w:val="clear" w:pos="4680"/>
      </w:tabs>
      <w:jc w:val="center"/>
      <w:rPr>
        <w:rFonts w:ascii="Times New Roman" w:hAnsi="Times New Roman"/>
        <w:b/>
        <w:sz w:val="24"/>
        <w:szCs w:val="24"/>
        <w:lang w:val="ro-RO"/>
      </w:rPr>
    </w:pPr>
    <w:r w:rsidRPr="002367AC">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7216">
          <v:imagedata r:id="rId1" o:title=""/>
        </v:shape>
        <o:OLEObject Type="Embed" ProgID="CorelDRAW.Graphic.13" ShapeID="_x0000_s2049" DrawAspect="Content" ObjectID="_1732078549" r:id="rId2"/>
      </w:object>
    </w:r>
    <w:r w:rsidR="00263F0E" w:rsidRPr="002367A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D602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Pr="002367AC">
      <w:rPr>
        <w:rFonts w:ascii="Times New Roman" w:hAnsi="Times New Roman"/>
        <w:b/>
        <w:sz w:val="24"/>
        <w:szCs w:val="24"/>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w:t>
    </w:r>
    <w:r>
      <w:rPr>
        <w:rFonts w:ascii="Times New Roman" w:hAnsi="Times New Roman"/>
        <w:b/>
        <w:sz w:val="24"/>
        <w:szCs w:val="24"/>
        <w:lang w:val="ro-RO"/>
      </w:rPr>
      <w:t>TULCEA</w:t>
    </w:r>
  </w:p>
  <w:p w:rsidR="0028053B" w:rsidRPr="00A1085D" w:rsidRDefault="00014F88"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Adresa </w:t>
    </w:r>
    <w:r w:rsidRPr="00A1085D">
      <w:rPr>
        <w:rFonts w:ascii="Times New Roman" w:hAnsi="Times New Roman"/>
        <w:sz w:val="20"/>
        <w:szCs w:val="20"/>
        <w:lang w:val="ro-RO"/>
      </w:rPr>
      <w:t>Tulcea, str.</w:t>
    </w:r>
    <w:r w:rsidRPr="00A1085D">
      <w:rPr>
        <w:rFonts w:ascii="Times New Roman" w:hAnsi="Times New Roman"/>
        <w:sz w:val="20"/>
        <w:szCs w:val="20"/>
        <w:lang w:val="ro-RO"/>
      </w:rPr>
      <w:t>14 Noiembrie, nr. 5</w:t>
    </w:r>
    <w:r w:rsidRPr="00A1085D">
      <w:rPr>
        <w:rFonts w:ascii="Times New Roman" w:hAnsi="Times New Roman"/>
        <w:sz w:val="20"/>
        <w:szCs w:val="20"/>
        <w:lang w:val="ro-RO"/>
      </w:rPr>
      <w:t xml:space="preserve">, Cod </w:t>
    </w:r>
    <w:r w:rsidRPr="00A1085D">
      <w:rPr>
        <w:rFonts w:ascii="Times New Roman" w:hAnsi="Times New Roman"/>
        <w:sz w:val="20"/>
        <w:szCs w:val="20"/>
        <w:lang w:val="ro-RO"/>
      </w:rPr>
      <w:t>820009</w:t>
    </w:r>
  </w:p>
  <w:p w:rsidR="00575325" w:rsidRDefault="00014F88"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    </w:t>
    </w:r>
    <w:r w:rsidRPr="00A1085D">
      <w:rPr>
        <w:rFonts w:ascii="Times New Roman" w:hAnsi="Times New Roman"/>
        <w:sz w:val="20"/>
        <w:szCs w:val="20"/>
        <w:lang w:val="ro-RO"/>
      </w:rPr>
      <w:t xml:space="preserve">E-mail: </w:t>
    </w:r>
    <w:r w:rsidRPr="00A1085D">
      <w:rPr>
        <w:rFonts w:ascii="Times New Roman" w:hAnsi="Times New Roman"/>
        <w:sz w:val="20"/>
        <w:szCs w:val="20"/>
        <w:lang w:val="ro-RO"/>
      </w:rPr>
      <w:t>office@</w:t>
    </w:r>
    <w:r w:rsidRPr="00A1085D">
      <w:rPr>
        <w:rFonts w:ascii="Times New Roman" w:hAnsi="Times New Roman"/>
        <w:sz w:val="20"/>
        <w:szCs w:val="20"/>
        <w:lang w:val="ro-RO"/>
      </w:rPr>
      <w:t>apmtl.</w:t>
    </w:r>
    <w:r w:rsidRPr="00A1085D">
      <w:rPr>
        <w:rFonts w:ascii="Times New Roman" w:hAnsi="Times New Roman"/>
        <w:sz w:val="20"/>
        <w:szCs w:val="20"/>
        <w:lang w:val="ro-RO"/>
      </w:rPr>
      <w:t>anpm.ro</w:t>
    </w:r>
    <w:r w:rsidRPr="00A1085D">
      <w:rPr>
        <w:rFonts w:ascii="Times New Roman" w:hAnsi="Times New Roman"/>
        <w:sz w:val="20"/>
        <w:szCs w:val="20"/>
        <w:lang w:val="ro-RO"/>
      </w:rPr>
      <w:t>; T</w:t>
    </w:r>
    <w:r w:rsidRPr="00A1085D">
      <w:rPr>
        <w:rFonts w:ascii="Times New Roman" w:hAnsi="Times New Roman"/>
        <w:sz w:val="20"/>
        <w:szCs w:val="20"/>
        <w:lang w:val="ro-RO"/>
      </w:rPr>
      <w:t xml:space="preserve">el. </w:t>
    </w:r>
    <w:r w:rsidRPr="00A1085D">
      <w:rPr>
        <w:rFonts w:ascii="Times New Roman" w:hAnsi="Times New Roman"/>
        <w:sz w:val="20"/>
        <w:szCs w:val="20"/>
        <w:lang w:val="ro-RO"/>
      </w:rPr>
      <w:t>0240510620, 0240510622, 0240510623;</w:t>
    </w:r>
    <w:r w:rsidRPr="00A1085D">
      <w:rPr>
        <w:rFonts w:ascii="Times New Roman" w:hAnsi="Times New Roman"/>
        <w:sz w:val="20"/>
        <w:szCs w:val="20"/>
        <w:lang w:val="ro-RO"/>
      </w:rPr>
      <w:t xml:space="preserve"> Fax</w:t>
    </w:r>
    <w:r w:rsidRPr="00A1085D">
      <w:rPr>
        <w:rFonts w:ascii="Times New Roman" w:hAnsi="Times New Roman"/>
        <w:sz w:val="20"/>
        <w:szCs w:val="20"/>
        <w:lang w:val="ro-RO"/>
      </w:rPr>
      <w:t>:</w:t>
    </w:r>
    <w:r w:rsidRPr="00A1085D">
      <w:rPr>
        <w:rFonts w:ascii="Times New Roman" w:hAnsi="Times New Roman"/>
        <w:sz w:val="20"/>
        <w:szCs w:val="20"/>
        <w:lang w:val="ro-RO"/>
      </w:rPr>
      <w:t>0240510621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05F3C" w:rsidRPr="003D79F6" w:rsidTr="00202781">
      <w:trPr>
        <w:jc w:val="center"/>
      </w:trPr>
      <w:tc>
        <w:tcPr>
          <w:tcW w:w="8370" w:type="dxa"/>
          <w:shd w:val="clear" w:color="auto" w:fill="auto"/>
        </w:tcPr>
        <w:p w:rsidR="00005F3C" w:rsidRPr="003D79F6" w:rsidRDefault="00014F88" w:rsidP="00005F3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w:t>
          </w:r>
          <w:r w:rsidRPr="003D79F6">
            <w:rPr>
              <w:rFonts w:ascii="Times New Roman" w:hAnsi="Times New Roman"/>
              <w:i/>
              <w:iCs/>
              <w:color w:val="000000"/>
              <w:sz w:val="24"/>
              <w:szCs w:val="24"/>
              <w:lang w:val="ro-RO"/>
            </w:rPr>
            <w:t>sonal, conform Regulamentului (UE) 2016/679</w:t>
          </w:r>
        </w:p>
      </w:tc>
    </w:tr>
  </w:tbl>
  <w:p w:rsidR="00005F3C" w:rsidRPr="00A1085D" w:rsidRDefault="00014F88" w:rsidP="0028053B">
    <w:pPr>
      <w:pStyle w:val="Header"/>
      <w:tabs>
        <w:tab w:val="clear" w:pos="4680"/>
      </w:tabs>
      <w:jc w:val="center"/>
      <w:rPr>
        <w:rFonts w:ascii="Times New Roman" w:hAnsi="Times New Roman"/>
        <w:sz w:val="20"/>
        <w:szCs w:val="20"/>
        <w:lang w:val="ro-RO"/>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C1" w:rsidRDefault="00263F0E" w:rsidP="00BF50C1">
    <w:pPr>
      <w:pStyle w:val="Header"/>
      <w:tabs>
        <w:tab w:val="clear" w:pos="4680"/>
        <w:tab w:val="clear" w:pos="9360"/>
        <w:tab w:val="left" w:pos="9000"/>
      </w:tabs>
      <w:rPr>
        <w:lang w:val="it-IT"/>
      </w:rPr>
    </w:pPr>
    <w:r w:rsidRPr="006B609E">
      <w:rPr>
        <w:noProof/>
      </w:rPr>
      <mc:AlternateContent>
        <mc:Choice Requires="wps">
          <w:drawing>
            <wp:anchor distT="0" distB="0" distL="114300" distR="114300" simplePos="0" relativeHeight="251663360" behindDoc="0" locked="0" layoutInCell="0" allowOverlap="1">
              <wp:simplePos x="0" y="0"/>
              <wp:positionH relativeFrom="page">
                <wp:posOffset>7026910</wp:posOffset>
              </wp:positionH>
              <wp:positionV relativeFrom="page">
                <wp:posOffset>7524750</wp:posOffset>
              </wp:positionV>
              <wp:extent cx="523875" cy="2183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9E" w:rsidRPr="006B609E" w:rsidRDefault="00014F88">
                          <w:pPr>
                            <w:pStyle w:val="Footer"/>
                            <w:rPr>
                              <w:rFonts w:ascii="Calibri Light" w:eastAsia="Times New Roman"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3.3pt;margin-top:592.5pt;width:41.25pt;height:17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" o:allowincell="f" filled="f" stroked="f">
              <v:textbox style="layout-flow:vertical;mso-layout-flow-alt:bottom-to-top;mso-fit-shape-to-text:t">
                <w:txbxContent>
                  <w:p w:rsidR="006B609E" w:rsidRPr="006B609E" w:rsidRDefault="00014F88">
                    <w:pPr>
                      <w:pStyle w:val="Footer"/>
                      <w:rPr>
                        <w:rFonts w:ascii="Calibri Light" w:eastAsia="Times New Roman" w:hAnsi="Calibri Light"/>
                        <w:sz w:val="44"/>
                        <w:szCs w:val="44"/>
                      </w:rPr>
                    </w:pPr>
                  </w:p>
                </w:txbxContent>
              </v:textbox>
              <w10:wrap anchorx="page" anchory="page"/>
            </v:rect>
          </w:pict>
        </mc:Fallback>
      </mc:AlternateContent>
    </w:r>
    <w:r w:rsidR="00014F88">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5pt;margin-top:-6.75pt;width:81.4pt;height:65.45pt;z-index:-251654144;mso-position-horizontal-relative:text;mso-position-vertical-relative:text">
          <v:imagedata r:id="rId1" o:title=""/>
        </v:shape>
        <o:OLEObject Type="Embed" ProgID="CorelDRAW.Graphic.13" ShapeID="_x0000_s2052" DrawAspect="Content" ObjectID="_1732078548" r:id="rId2"/>
      </w:object>
    </w:r>
    <w:r>
      <w:rPr>
        <w:noProof/>
      </w:rPr>
      <w:drawing>
        <wp:anchor distT="0" distB="0" distL="114300" distR="114300" simplePos="0" relativeHeight="251661312" behindDoc="0" locked="0" layoutInCell="1" allowOverlap="1">
          <wp:simplePos x="0" y="0"/>
          <wp:positionH relativeFrom="column">
            <wp:posOffset>-60325</wp:posOffset>
          </wp:positionH>
          <wp:positionV relativeFrom="paragraph">
            <wp:posOffset>-85725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F88">
      <w:rPr>
        <w:lang w:val="it-IT"/>
      </w:rPr>
      <w:t xml:space="preserve">                     </w:t>
    </w:r>
  </w:p>
  <w:p w:rsidR="00BF50C1" w:rsidRPr="00E757D2" w:rsidRDefault="00014F88" w:rsidP="00F06A60">
    <w:pPr>
      <w:pStyle w:val="Header"/>
      <w:tabs>
        <w:tab w:val="clear" w:pos="4680"/>
        <w:tab w:val="clear" w:pos="9360"/>
        <w:tab w:val="right" w:pos="9922"/>
      </w:tabs>
      <w:rPr>
        <w:rFonts w:ascii="Times New Roman" w:hAnsi="Times New Roman"/>
        <w:b/>
        <w:sz w:val="28"/>
        <w:szCs w:val="28"/>
        <w:lang w:val="it-IT"/>
      </w:rPr>
    </w:pPr>
    <w:r>
      <w:rPr>
        <w:rFonts w:ascii="Times New Roman" w:hAnsi="Times New Roman"/>
        <w:b/>
        <w:sz w:val="28"/>
        <w:szCs w:val="28"/>
        <w:lang w:val="it-IT"/>
      </w:rPr>
      <w:t xml:space="preserve">                      </w:t>
    </w: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r>
      <w:rPr>
        <w:rFonts w:ascii="Times New Roman" w:hAnsi="Times New Roman"/>
        <w:b/>
        <w:sz w:val="28"/>
        <w:szCs w:val="28"/>
        <w:lang w:val="it-IT"/>
      </w:rPr>
      <w:tab/>
    </w:r>
  </w:p>
  <w:p w:rsidR="00BF50C1" w:rsidRDefault="00014F88" w:rsidP="00F94A02">
    <w:pPr>
      <w:pStyle w:val="Header"/>
      <w:tabs>
        <w:tab w:val="clear" w:pos="4680"/>
        <w:tab w:val="clear" w:pos="9360"/>
        <w:tab w:val="right" w:pos="9922"/>
      </w:tabs>
      <w:rPr>
        <w:rFonts w:ascii="Times New Roman" w:hAnsi="Times New Roman"/>
        <w:b/>
        <w:sz w:val="32"/>
        <w:szCs w:val="32"/>
        <w:lang w:val="ro-RO"/>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r>
      <w:rPr>
        <w:rFonts w:ascii="Times New Roman" w:hAnsi="Times New Roman"/>
        <w:b/>
        <w:sz w:val="32"/>
        <w:szCs w:val="32"/>
        <w:lang w:val="ro-RO"/>
      </w:rPr>
      <w:tab/>
    </w:r>
  </w:p>
  <w:p w:rsidR="00BF50C1" w:rsidRPr="00E757D2" w:rsidRDefault="00014F88" w:rsidP="00BF50C1">
    <w:pPr>
      <w:pStyle w:val="Header"/>
      <w:tabs>
        <w:tab w:val="clear" w:pos="4680"/>
        <w:tab w:val="clear" w:pos="936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F50C1" w:rsidRPr="004075B3" w:rsidTr="00DF572D">
      <w:trPr>
        <w:trHeight w:val="692"/>
      </w:trPr>
      <w:tc>
        <w:tcPr>
          <w:tcW w:w="10031" w:type="dxa"/>
          <w:tcBorders>
            <w:top w:val="single" w:sz="8" w:space="0" w:color="000000"/>
            <w:bottom w:val="single" w:sz="8" w:space="0" w:color="000000"/>
          </w:tcBorders>
          <w:shd w:val="clear" w:color="auto" w:fill="auto"/>
          <w:vAlign w:val="center"/>
        </w:tcPr>
        <w:p w:rsidR="00BF50C1" w:rsidRPr="004075B3" w:rsidRDefault="00014F88" w:rsidP="00BF50C1">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w:t>
          </w:r>
          <w:r>
            <w:rPr>
              <w:rFonts w:ascii="Times New Roman" w:hAnsi="Times New Roman"/>
              <w:b/>
              <w:bCs/>
              <w:sz w:val="28"/>
              <w:szCs w:val="28"/>
              <w:lang w:val="fr-FR"/>
            </w:rPr>
            <w:t>ŢIA PENTRU PROTECŢIA MEDIULUI TULCEA</w:t>
          </w:r>
        </w:p>
      </w:tc>
    </w:tr>
  </w:tbl>
  <w:p w:rsidR="00BF50C1" w:rsidRDefault="00014F88" w:rsidP="00CD4A3E">
    <w:pPr>
      <w:pStyle w:val="Header"/>
      <w:tabs>
        <w:tab w:val="clear" w:pos="4680"/>
        <w:tab w:val="clear" w:pos="9360"/>
        <w:tab w:val="center" w:pos="4961"/>
        <w:tab w:val="right" w:pos="99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21B8"/>
    <w:multiLevelType w:val="hybridMultilevel"/>
    <w:tmpl w:val="2EB89B2A"/>
    <w:lvl w:ilvl="0" w:tplc="868E8D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0415F"/>
    <w:multiLevelType w:val="hybridMultilevel"/>
    <w:tmpl w:val="492C7D2A"/>
    <w:lvl w:ilvl="0" w:tplc="180AA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24171"/>
    <w:multiLevelType w:val="hybridMultilevel"/>
    <w:tmpl w:val="BD3A0A90"/>
    <w:lvl w:ilvl="0" w:tplc="180AA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0E"/>
    <w:rsid w:val="001B269A"/>
    <w:rsid w:val="00263F0E"/>
    <w:rsid w:val="002A0494"/>
    <w:rsid w:val="002C6288"/>
    <w:rsid w:val="008F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4744AC"/>
  <w15:chartTrackingRefBased/>
  <w15:docId w15:val="{E1C49118-B3E4-40AB-A47B-09B9F431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F0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63F0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F0E"/>
    <w:rPr>
      <w:rFonts w:ascii="Calibri Light" w:eastAsia="Times New Roman" w:hAnsi="Calibri Light" w:cs="Times New Roman"/>
      <w:b/>
      <w:bCs/>
      <w:kern w:val="32"/>
      <w:sz w:val="32"/>
      <w:szCs w:val="32"/>
    </w:rPr>
  </w:style>
  <w:style w:type="paragraph" w:styleId="Header">
    <w:name w:val="header"/>
    <w:aliases w:val="Mediu"/>
    <w:basedOn w:val="Normal"/>
    <w:link w:val="HeaderChar"/>
    <w:uiPriority w:val="99"/>
    <w:unhideWhenUsed/>
    <w:rsid w:val="00263F0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63F0E"/>
    <w:rPr>
      <w:rFonts w:ascii="Calibri" w:eastAsia="Calibri" w:hAnsi="Calibri" w:cs="Times New Roman"/>
    </w:rPr>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263F0E"/>
    <w:pPr>
      <w:tabs>
        <w:tab w:val="center" w:pos="4680"/>
        <w:tab w:val="right" w:pos="9360"/>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Char Char Char Char Char1, Char Char Char Char2, Char Caracter Caracter Char1, Char Char1"/>
    <w:basedOn w:val="DefaultParagraphFont"/>
    <w:link w:val="Footer"/>
    <w:uiPriority w:val="99"/>
    <w:rsid w:val="00263F0E"/>
    <w:rPr>
      <w:rFonts w:ascii="Calibri" w:eastAsia="Calibri" w:hAnsi="Calibri" w:cs="Times New Roman"/>
    </w:rPr>
  </w:style>
  <w:style w:type="character" w:styleId="Hyperlink">
    <w:name w:val="Hyperlink"/>
    <w:rsid w:val="00263F0E"/>
    <w:rPr>
      <w:color w:val="0000FF"/>
      <w:u w:val="single"/>
    </w:rPr>
  </w:style>
  <w:style w:type="character" w:customStyle="1" w:styleId="sttpar">
    <w:name w:val="st_tpar"/>
    <w:rsid w:val="00263F0E"/>
  </w:style>
  <w:style w:type="paragraph" w:styleId="BalloonText">
    <w:name w:val="Balloon Text"/>
    <w:basedOn w:val="Normal"/>
    <w:link w:val="BalloonTextChar"/>
    <w:uiPriority w:val="99"/>
    <w:semiHidden/>
    <w:unhideWhenUsed/>
    <w:rsid w:val="00263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office.tulcea@apmtl.anpm.r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1</cp:revision>
  <cp:lastPrinted>2022-12-09T06:05:00Z</cp:lastPrinted>
  <dcterms:created xsi:type="dcterms:W3CDTF">2022-12-09T06:03:00Z</dcterms:created>
  <dcterms:modified xsi:type="dcterms:W3CDTF">2022-12-09T06:09:00Z</dcterms:modified>
</cp:coreProperties>
</file>