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59" w:rsidRPr="00816759" w:rsidRDefault="00816759" w:rsidP="00816759">
      <w:pPr>
        <w:keepNext/>
        <w:widowControl w:val="0"/>
        <w:overflowPunct w:val="0"/>
        <w:autoSpaceDE w:val="0"/>
        <w:autoSpaceDN w:val="0"/>
        <w:adjustRightInd w:val="0"/>
        <w:spacing w:before="240" w:after="60" w:line="240" w:lineRule="auto"/>
        <w:ind w:right="360"/>
        <w:contextualSpacing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16759">
        <w:rPr>
          <w:rFonts w:ascii="Times New Roman" w:hAnsi="Times New Roman"/>
          <w:b/>
          <w:bCs/>
          <w:sz w:val="24"/>
          <w:szCs w:val="24"/>
          <w:lang w:val="ro-RO"/>
        </w:rPr>
        <w:t>ANUNŢ PUBLIC</w:t>
      </w:r>
    </w:p>
    <w:p w:rsidR="00816759" w:rsidRPr="00816759" w:rsidRDefault="00816759" w:rsidP="00816759">
      <w:pPr>
        <w:spacing w:after="0" w:line="240" w:lineRule="auto"/>
        <w:jc w:val="both"/>
        <w:rPr>
          <w:rStyle w:val="Heading1Char"/>
          <w:rFonts w:ascii="Times New Roman" w:eastAsia="Calibri" w:hAnsi="Times New Roman"/>
          <w:sz w:val="24"/>
          <w:szCs w:val="24"/>
          <w:lang w:val="ro-RO"/>
        </w:rPr>
      </w:pPr>
    </w:p>
    <w:p w:rsidR="00816759" w:rsidRPr="00816759" w:rsidRDefault="00816759" w:rsidP="0081675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6759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APM TULCEA</w:t>
      </w:r>
      <w:r w:rsidRPr="00816759">
        <w:rPr>
          <w:rStyle w:val="Heading1Char"/>
          <w:rFonts w:ascii="Times New Roman" w:eastAsia="Calibri" w:hAnsi="Times New Roman"/>
          <w:sz w:val="24"/>
          <w:szCs w:val="24"/>
          <w:lang w:val="ro-RO"/>
        </w:rPr>
        <w:t>,</w:t>
      </w:r>
      <w:r w:rsidRPr="00816759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816759">
        <w:rPr>
          <w:rStyle w:val="sttpar"/>
          <w:rFonts w:ascii="Times New Roman" w:hAnsi="Times New Roman"/>
          <w:sz w:val="24"/>
          <w:szCs w:val="24"/>
        </w:rPr>
        <w:t xml:space="preserve">anunţă publicul interesat asupra luării deciziei etapei de încadrare conform HG nr.1076/2004, respectiv că </w:t>
      </w:r>
      <w:r w:rsidRPr="00816759">
        <w:rPr>
          <w:rFonts w:ascii="Times New Roman" w:hAnsi="Times New Roman"/>
          <w:sz w:val="24"/>
          <w:szCs w:val="24"/>
          <w:lang w:val="ro-RO" w:eastAsia="x-none"/>
        </w:rPr>
        <w:t xml:space="preserve">PUZ </w:t>
      </w:r>
      <w:r w:rsidRPr="00816759">
        <w:rPr>
          <w:rFonts w:ascii="Times New Roman" w:hAnsi="Times New Roman"/>
          <w:sz w:val="24"/>
          <w:szCs w:val="24"/>
        </w:rPr>
        <w:t>“CONSTRUIRE PARC DE TURBINE EOLIENE - COMASARE PARC BEIDAUD 1 SI PARC BEIDAUD 2 - MODIFICARE PUZ — BEIDAUD 1 APROBAT PPIN HCL BEIDAUD NR. 33/20.12.2012, PRELUNGIT PRIN HCL BEIDAUD NR. 33/12.12.2017, NR. 26/30.09.2019 ȘI MODIFICARE PUZ BEIDAUD 2 APROBAT PRIN HCL BEIDAUD NR. 10/29.03.2013, PRELUNGIT PRIN HCL BEIDAUD NR. 34/12.12.2017, NR. 27/30.09.2019”,</w:t>
      </w:r>
      <w:r w:rsidRPr="0081675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65C14">
        <w:rPr>
          <w:rFonts w:ascii="Times New Roman" w:hAnsi="Times New Roman"/>
          <w:sz w:val="24"/>
          <w:szCs w:val="24"/>
          <w:lang w:val="ro-RO"/>
        </w:rPr>
        <w:t xml:space="preserve">având ca titular </w:t>
      </w:r>
      <w:r w:rsidR="00865C14" w:rsidRPr="00865C14">
        <w:rPr>
          <w:rFonts w:ascii="Times New Roman" w:hAnsi="Times New Roman"/>
          <w:b/>
          <w:sz w:val="24"/>
          <w:szCs w:val="24"/>
          <w:lang w:val="ro-RO"/>
        </w:rPr>
        <w:t>SC SOLAR EOLVOLT SRL</w:t>
      </w:r>
      <w:r w:rsidRPr="00816759">
        <w:rPr>
          <w:rFonts w:ascii="Times New Roman" w:hAnsi="Times New Roman"/>
          <w:sz w:val="24"/>
          <w:szCs w:val="24"/>
          <w:lang w:val="ro-RO"/>
        </w:rPr>
        <w:t xml:space="preserve">, respectiv că planul menționat necesită </w:t>
      </w:r>
      <w:r w:rsidRPr="00816759">
        <w:rPr>
          <w:rFonts w:ascii="Times New Roman" w:hAnsi="Times New Roman"/>
          <w:sz w:val="24"/>
          <w:szCs w:val="24"/>
        </w:rPr>
        <w:t xml:space="preserve">efectuarea evaluării de mediu pentru planuri și programe, cu realizarea </w:t>
      </w:r>
      <w:r w:rsidR="005F6E6D">
        <w:rPr>
          <w:rFonts w:ascii="Times New Roman" w:hAnsi="Times New Roman"/>
          <w:sz w:val="24"/>
          <w:szCs w:val="24"/>
        </w:rPr>
        <w:t xml:space="preserve">Raportului de Mediu </w:t>
      </w:r>
      <w:r w:rsidR="005F6E6D" w:rsidRPr="00816759">
        <w:rPr>
          <w:rFonts w:ascii="Times New Roman" w:hAnsi="Times New Roman"/>
          <w:sz w:val="24"/>
          <w:szCs w:val="24"/>
        </w:rPr>
        <w:t xml:space="preserve">și a </w:t>
      </w:r>
      <w:r w:rsidRPr="00816759">
        <w:rPr>
          <w:rFonts w:ascii="Times New Roman" w:hAnsi="Times New Roman"/>
          <w:sz w:val="24"/>
          <w:szCs w:val="24"/>
        </w:rPr>
        <w:t xml:space="preserve">Studiului de Evaluare Adecvată </w:t>
      </w:r>
    </w:p>
    <w:p w:rsidR="00816759" w:rsidRPr="00816759" w:rsidRDefault="00816759" w:rsidP="0081675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16759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816759" w:rsidRPr="00816759" w:rsidRDefault="00816759" w:rsidP="0081675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6759">
        <w:rPr>
          <w:rFonts w:ascii="Times New Roman" w:hAnsi="Times New Roman"/>
          <w:sz w:val="24"/>
          <w:szCs w:val="24"/>
          <w:lang w:val="ro-RO"/>
        </w:rPr>
        <w:t xml:space="preserve">- Zona studiată a </w:t>
      </w:r>
      <w:r w:rsidRPr="00816759">
        <w:rPr>
          <w:rFonts w:ascii="Times New Roman" w:hAnsi="Times New Roman"/>
          <w:sz w:val="24"/>
          <w:szCs w:val="24"/>
        </w:rPr>
        <w:t>Planului Urbanistic Zonal “CONSTRUIRE PARC DE TURBINE EOLIENE - COMASARE PARC BEIDAUD 1 SI PARC BEIDAUD 2 - MODIFICARE PUZ — BEIDAUD 1 APROBAT PPIN HCL BEIDAUD NR. 33/20.12.2012, PRELUNGIT PRIN HCL BEIDAUD NR. 33/12.12.2017, NR. 26/30.09.2019 ȘI MODIFICARE PUZ BEIDAUD 2 APROBAT PRIN HCL BEIDAUD NR. 10/29.03.2013, PRELUNGIT PRIN HCL BEIDAUD NR. 34/12.12.2017, NR. 27/30.09.2019”</w:t>
      </w:r>
      <w:r w:rsidRPr="008167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6759">
        <w:rPr>
          <w:rFonts w:ascii="Times New Roman" w:hAnsi="Times New Roman"/>
          <w:sz w:val="24"/>
          <w:szCs w:val="24"/>
          <w:shd w:val="clear" w:color="auto" w:fill="FFFFFF"/>
        </w:rPr>
        <w:t xml:space="preserve"> se suprapune parțial în partea de nord cu ROSCI0201 Podișul Nord Dobrogean și ROSPA0091 Pădurea Babadag,  iar în partea de vest punctul cel mai apropiat se află la cca 110 m de limita ROSCI0201 Podișul Nord Dobrogean, ROSPA0100 Stepa Casimcea și Rezervația Naturală Beidaud.</w:t>
      </w:r>
    </w:p>
    <w:p w:rsidR="00816759" w:rsidRPr="00816759" w:rsidRDefault="00816759" w:rsidP="00816759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16759"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816759">
        <w:rPr>
          <w:rFonts w:ascii="Times New Roman" w:hAnsi="Times New Roman"/>
          <w:sz w:val="24"/>
          <w:szCs w:val="24"/>
        </w:rPr>
        <w:t>S</w:t>
      </w:r>
      <w:r w:rsidRPr="00816759">
        <w:rPr>
          <w:rFonts w:ascii="Times New Roman" w:hAnsi="Times New Roman"/>
          <w:sz w:val="24"/>
          <w:szCs w:val="24"/>
          <w:lang w:val="ro-RO"/>
        </w:rPr>
        <w:t xml:space="preserve">uprafața terenului aferent Planului Urbanistic Zonal </w:t>
      </w:r>
      <w:r w:rsidRPr="00816759">
        <w:rPr>
          <w:rFonts w:ascii="Times New Roman" w:hAnsi="Times New Roman"/>
          <w:sz w:val="24"/>
          <w:szCs w:val="24"/>
        </w:rPr>
        <w:t>“CONSTRUIRE PARC DE TURBINE EOLIENE - COMASARE PARC BEIDAUD 1 SI PARC BEIDAUD 2 - MODIFICARE PUZ — BEIDAUD 1 APROBAT PPIN HCL BEIDAUD NR. 33/20.12.2012, PRELUNGIT PRIN HCL BEIDAUD NR. 33/12.12.2017, NR. 26/30.09.2019 ȘI MODIFICARE PUZ BEIDAUD 2 APROBAT PRIN HCL BEIDAUD NR. 10/29.03.2013, PRELUNGIT PRIN HCL BEIDAUD NR. 34/12.12.2017, NR. 27/30.09.2019”</w:t>
      </w:r>
      <w:r w:rsidRPr="008167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67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16759">
        <w:rPr>
          <w:rFonts w:ascii="Times New Roman" w:hAnsi="Times New Roman"/>
          <w:sz w:val="24"/>
          <w:szCs w:val="24"/>
          <w:lang w:val="ro-RO"/>
        </w:rPr>
        <w:t xml:space="preserve">este de </w:t>
      </w:r>
      <w:r w:rsidRPr="00816759">
        <w:rPr>
          <w:rFonts w:ascii="Times New Roman" w:hAnsi="Times New Roman"/>
          <w:sz w:val="24"/>
          <w:szCs w:val="24"/>
        </w:rPr>
        <w:t>52,6 ha</w:t>
      </w:r>
      <w:r w:rsidRPr="00816759">
        <w:rPr>
          <w:rFonts w:ascii="Times New Roman" w:hAnsi="Times New Roman"/>
          <w:sz w:val="24"/>
          <w:szCs w:val="24"/>
          <w:lang w:val="ro-RO"/>
        </w:rPr>
        <w:t xml:space="preserve"> situat în extravilan comunele  Beidaud și Baia, județul Tulcea.</w:t>
      </w:r>
    </w:p>
    <w:p w:rsidR="00816759" w:rsidRPr="00816759" w:rsidRDefault="00816759" w:rsidP="00816759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816759">
        <w:rPr>
          <w:rFonts w:ascii="Times New Roman" w:hAnsi="Times New Roman"/>
          <w:b/>
          <w:sz w:val="24"/>
          <w:szCs w:val="24"/>
        </w:rPr>
        <w:t>Principalele obiective urmărite</w:t>
      </w:r>
      <w:r w:rsidRPr="00816759">
        <w:rPr>
          <w:rFonts w:ascii="Times New Roman" w:hAnsi="Times New Roman"/>
          <w:sz w:val="24"/>
          <w:szCs w:val="24"/>
        </w:rPr>
        <w:t xml:space="preserve"> în cadrul </w:t>
      </w:r>
      <w:r w:rsidRPr="00816759">
        <w:rPr>
          <w:rFonts w:ascii="Times New Roman" w:hAnsi="Times New Roman"/>
          <w:sz w:val="24"/>
          <w:szCs w:val="24"/>
          <w:lang w:val="ro-RO"/>
        </w:rPr>
        <w:t xml:space="preserve">Planului Urbanistic Zonal </w:t>
      </w:r>
      <w:r w:rsidRPr="00816759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816759" w:rsidRPr="00816759" w:rsidRDefault="00816759" w:rsidP="0081675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16759">
        <w:rPr>
          <w:rFonts w:ascii="Times New Roman" w:hAnsi="Times New Roman"/>
          <w:sz w:val="24"/>
          <w:szCs w:val="24"/>
        </w:rPr>
        <w:t xml:space="preserve">- </w:t>
      </w:r>
      <w:r w:rsidRPr="00816759">
        <w:rPr>
          <w:rFonts w:ascii="Times New Roman" w:hAnsi="Times New Roman"/>
          <w:bCs/>
          <w:sz w:val="24"/>
          <w:szCs w:val="24"/>
        </w:rPr>
        <w:t>amplasarea unui parc de turbine eoliene format din 11 turbine eoliene cu putere nominala de 68,2 MW;</w:t>
      </w:r>
    </w:p>
    <w:p w:rsidR="00816759" w:rsidRPr="00816759" w:rsidRDefault="00816759" w:rsidP="0081675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6759">
        <w:rPr>
          <w:rFonts w:ascii="Times New Roman" w:hAnsi="Times New Roman"/>
          <w:bCs/>
          <w:sz w:val="24"/>
          <w:szCs w:val="24"/>
        </w:rPr>
        <w:t xml:space="preserve">- </w:t>
      </w:r>
      <w:r w:rsidRPr="00816759">
        <w:rPr>
          <w:rFonts w:ascii="Times New Roman" w:hAnsi="Times New Roman"/>
          <w:sz w:val="24"/>
          <w:szCs w:val="24"/>
        </w:rPr>
        <w:t>stabilirea amplasamentelor pentru montarea turbinelor eoliene în baza studiului privind intensitatea vântului și a numărului optim de turbine;</w:t>
      </w:r>
    </w:p>
    <w:p w:rsidR="00816759" w:rsidRPr="00816759" w:rsidRDefault="00816759" w:rsidP="0081675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6759">
        <w:rPr>
          <w:rFonts w:ascii="Times New Roman" w:hAnsi="Times New Roman"/>
          <w:sz w:val="24"/>
          <w:szCs w:val="24"/>
        </w:rPr>
        <w:t>- stabilirea condițiilor de amplasare a turbinelor funcție de distanțele limita față de limitele intravilanului localităților adiacente amplasamentlui studiat;</w:t>
      </w:r>
    </w:p>
    <w:p w:rsidR="00816759" w:rsidRPr="00816759" w:rsidRDefault="00816759" w:rsidP="0081675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6759">
        <w:rPr>
          <w:rFonts w:ascii="Times New Roman" w:hAnsi="Times New Roman"/>
          <w:sz w:val="24"/>
          <w:szCs w:val="24"/>
        </w:rPr>
        <w:t>- stabilirea limitelor de siguranță față de alte parcuri eoliene care sunt sau vor fi amplasate în zona;</w:t>
      </w:r>
    </w:p>
    <w:p w:rsidR="00816759" w:rsidRPr="00816759" w:rsidRDefault="00816759" w:rsidP="0081675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6759">
        <w:rPr>
          <w:rFonts w:ascii="Times New Roman" w:hAnsi="Times New Roman"/>
          <w:sz w:val="24"/>
          <w:szCs w:val="24"/>
        </w:rPr>
        <w:t>- stabilirea rețelei de drumuri de exploatare necesare a fi realizate pe terenul din zona studiată  - dimensionarea acestora pentru asigurarea condițiilor de transport în siguranță a utilajelor la locul de montaj și a materialelor necesare realizării infrastructurii turbine lor eoliene;</w:t>
      </w:r>
    </w:p>
    <w:p w:rsidR="00816759" w:rsidRPr="00816759" w:rsidRDefault="00816759" w:rsidP="0081675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6759">
        <w:rPr>
          <w:rFonts w:ascii="Times New Roman" w:hAnsi="Times New Roman"/>
          <w:sz w:val="24"/>
          <w:szCs w:val="24"/>
        </w:rPr>
        <w:t>- stabilirea traseelor de circulație pe drumurile existente în afară teritoriului aferent parcului eolian pentru transportarea echipamentelor și a materialelor de construcție;</w:t>
      </w:r>
    </w:p>
    <w:p w:rsidR="00816759" w:rsidRPr="00816759" w:rsidRDefault="00816759" w:rsidP="008167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16759">
        <w:rPr>
          <w:rFonts w:ascii="Times New Roman" w:hAnsi="Times New Roman"/>
          <w:sz w:val="24"/>
          <w:szCs w:val="24"/>
          <w:lang w:val="ro-RO"/>
        </w:rPr>
        <w:tab/>
        <w:t>Informaţiile cu privire la planul menţionat pot fi consultate la sediul APM Tulcea, str.14 Noiembrie, nr.5, tel.0240510622, de luni până joi între orele 08,00-16,30 şi vineri între orele 08,00-14,00.</w:t>
      </w:r>
    </w:p>
    <w:p w:rsidR="00816759" w:rsidRPr="00816759" w:rsidRDefault="00816759" w:rsidP="00816759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816759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Tulcea, telefon/fax 0240/510622, 0240/510621, e-mail </w:t>
      </w:r>
      <w:hyperlink r:id="rId4" w:history="1">
        <w:r w:rsidRPr="00816759">
          <w:rPr>
            <w:rStyle w:val="Hyperlink"/>
            <w:rFonts w:ascii="Times New Roman" w:hAnsi="Times New Roman"/>
            <w:sz w:val="24"/>
            <w:szCs w:val="24"/>
            <w:lang w:val="ro-RO"/>
          </w:rPr>
          <w:t>office.tulcea@apmtl.anpm.ro</w:t>
        </w:r>
      </w:hyperlink>
      <w:r w:rsidRPr="00816759">
        <w:rPr>
          <w:rFonts w:ascii="Times New Roman" w:hAnsi="Times New Roman"/>
          <w:sz w:val="24"/>
          <w:szCs w:val="24"/>
          <w:lang w:val="ro-RO"/>
        </w:rPr>
        <w:t>, în termen de 10 zile calendaristice de la data publicării anunţului.</w:t>
      </w:r>
    </w:p>
    <w:p w:rsidR="00816759" w:rsidRPr="00816759" w:rsidRDefault="00816759" w:rsidP="0081675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16759" w:rsidRPr="00816759" w:rsidRDefault="00816759" w:rsidP="00816759">
      <w:pPr>
        <w:rPr>
          <w:rFonts w:ascii="Times New Roman" w:hAnsi="Times New Roman"/>
          <w:sz w:val="24"/>
          <w:szCs w:val="24"/>
        </w:rPr>
      </w:pPr>
    </w:p>
    <w:p w:rsidR="00816759" w:rsidRPr="00816759" w:rsidRDefault="00816759" w:rsidP="00816759">
      <w:pPr>
        <w:rPr>
          <w:rFonts w:ascii="Times New Roman" w:hAnsi="Times New Roman"/>
          <w:sz w:val="24"/>
          <w:szCs w:val="24"/>
          <w:lang w:val="ro-RO"/>
        </w:rPr>
      </w:pPr>
      <w:r w:rsidRPr="008167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816759">
        <w:rPr>
          <w:rFonts w:ascii="Times New Roman" w:hAnsi="Times New Roman"/>
          <w:sz w:val="24"/>
          <w:szCs w:val="24"/>
          <w:lang w:val="ro-RO"/>
        </w:rPr>
        <w:t>Postat pe site APM Tulcea</w:t>
      </w:r>
    </w:p>
    <w:p w:rsidR="002C6288" w:rsidRPr="00816759" w:rsidRDefault="00816759" w:rsidP="00816759">
      <w:pPr>
        <w:tabs>
          <w:tab w:val="left" w:pos="6735"/>
        </w:tabs>
        <w:rPr>
          <w:rFonts w:ascii="Times New Roman" w:hAnsi="Times New Roman"/>
          <w:sz w:val="24"/>
          <w:szCs w:val="24"/>
          <w:lang w:val="ro-RO"/>
        </w:rPr>
      </w:pPr>
      <w:r w:rsidRPr="00816759">
        <w:rPr>
          <w:rFonts w:ascii="Times New Roman" w:hAnsi="Times New Roman"/>
          <w:sz w:val="24"/>
          <w:szCs w:val="24"/>
          <w:lang w:val="ro-RO"/>
        </w:rPr>
        <w:tab/>
        <w:t>10.03.2022</w:t>
      </w:r>
    </w:p>
    <w:sectPr w:rsidR="002C6288" w:rsidRPr="00816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59"/>
    <w:rsid w:val="001B269A"/>
    <w:rsid w:val="002A0494"/>
    <w:rsid w:val="002C6288"/>
    <w:rsid w:val="005F6E6D"/>
    <w:rsid w:val="00816759"/>
    <w:rsid w:val="0086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30A4"/>
  <w15:chartTrackingRefBased/>
  <w15:docId w15:val="{A5A881A1-7719-4B16-B681-1A8D173E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5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75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7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aliases w:val="Normal bullet 2,Akapit z listą BS,Outlines a.b.c.,List_Paragraph,Multilevel para_II,Akapit z lista BS,List Paragraph1,Paragraph,Citation List,ANNEX,bu,b,bullet1,B,b1,bullet 1,body,b Char Char Char,b Char Char Char Char Char Char,List1"/>
    <w:basedOn w:val="Normal"/>
    <w:uiPriority w:val="1"/>
    <w:qFormat/>
    <w:rsid w:val="00816759"/>
    <w:pPr>
      <w:spacing w:after="0" w:line="240" w:lineRule="auto"/>
      <w:ind w:left="720"/>
    </w:pPr>
  </w:style>
  <w:style w:type="character" w:customStyle="1" w:styleId="sttpar">
    <w:name w:val="st_tpar"/>
    <w:rsid w:val="00816759"/>
  </w:style>
  <w:style w:type="character" w:styleId="Hyperlink">
    <w:name w:val="Hyperlink"/>
    <w:rsid w:val="00816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.tulcea@apmtl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3</cp:revision>
  <dcterms:created xsi:type="dcterms:W3CDTF">2022-03-10T06:06:00Z</dcterms:created>
  <dcterms:modified xsi:type="dcterms:W3CDTF">2022-03-10T06:16:00Z</dcterms:modified>
</cp:coreProperties>
</file>