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A4" w:rsidRPr="00204F6E" w:rsidRDefault="00A008A4" w:rsidP="00A008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A008A4" w:rsidRPr="00877BB9" w:rsidRDefault="00A008A4" w:rsidP="00A008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A008A4" w:rsidRPr="00877BB9" w:rsidRDefault="00A008A4" w:rsidP="00A008A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77BB9">
        <w:rPr>
          <w:rFonts w:ascii="Times New Roman" w:hAnsi="Times New Roman"/>
          <w:color w:val="000000"/>
          <w:sz w:val="24"/>
          <w:szCs w:val="24"/>
          <w:lang w:val="ro-RO"/>
        </w:rPr>
        <w:t>ANUNȚ PUBLIC</w:t>
      </w:r>
    </w:p>
    <w:p w:rsidR="00A008A4" w:rsidRPr="00877BB9" w:rsidRDefault="00A008A4" w:rsidP="00A008A4">
      <w:pPr>
        <w:spacing w:after="0" w:line="240" w:lineRule="auto"/>
        <w:ind w:right="50" w:firstLine="377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A008A4" w:rsidRPr="00877BB9" w:rsidRDefault="00A008A4" w:rsidP="00A008A4">
      <w:pPr>
        <w:spacing w:after="0" w:line="240" w:lineRule="auto"/>
        <w:ind w:firstLine="720"/>
        <w:contextualSpacing/>
        <w:jc w:val="both"/>
        <w:rPr>
          <w:rStyle w:val="sttpar"/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APM Tulcea</w:t>
      </w:r>
      <w:bookmarkStart w:id="0" w:name="_GoBack"/>
      <w:bookmarkEnd w:id="0"/>
      <w:r w:rsidRPr="00877BB9">
        <w:rPr>
          <w:rStyle w:val="sttpar"/>
          <w:rFonts w:ascii="Times New Roman" w:hAnsi="Times New Roman"/>
          <w:sz w:val="24"/>
          <w:szCs w:val="24"/>
        </w:rPr>
        <w:t xml:space="preserve"> anunţă publicul interesat asupra luării deciziei etapei de încadrare conform HG nr.1076/2004, respectiv că </w:t>
      </w:r>
      <w:r w:rsidRPr="00877BB9">
        <w:rPr>
          <w:rFonts w:ascii="Times New Roman" w:hAnsi="Times New Roman"/>
          <w:b/>
          <w:sz w:val="24"/>
          <w:szCs w:val="24"/>
        </w:rPr>
        <w:t>„</w:t>
      </w:r>
      <w:r w:rsidRPr="00877BB9">
        <w:rPr>
          <w:rFonts w:ascii="Times New Roman" w:hAnsi="Times New Roman"/>
          <w:b/>
          <w:sz w:val="24"/>
          <w:szCs w:val="24"/>
          <w:lang w:val="ro-RO"/>
        </w:rPr>
        <w:t xml:space="preserve">Planul Urbanistic Zonal - </w:t>
      </w:r>
      <w:r w:rsidRPr="00877BB9">
        <w:rPr>
          <w:rFonts w:ascii="Times New Roman" w:hAnsi="Times New Roman"/>
          <w:b/>
          <w:sz w:val="24"/>
          <w:szCs w:val="24"/>
        </w:rPr>
        <w:t>Construire locuințe pentru tineri destinate închirierii, în localitatea Jurilovca, jud. Tulcea”,</w:t>
      </w:r>
      <w:r w:rsidRPr="00877BB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77BB9">
        <w:rPr>
          <w:rFonts w:ascii="Times New Roman" w:hAnsi="Times New Roman"/>
          <w:sz w:val="24"/>
          <w:szCs w:val="24"/>
          <w:lang w:val="ro-RO"/>
        </w:rPr>
        <w:t>propus a se realiza în intravilan sat Jurilovca, str. Belșugului, nr. 31, com Jurilovca, jud. Tulcea,</w:t>
      </w:r>
      <w:r w:rsidRPr="00877BB9">
        <w:rPr>
          <w:rFonts w:ascii="Times New Roman" w:hAnsi="Times New Roman"/>
          <w:bCs/>
          <w:kern w:val="32"/>
          <w:sz w:val="24"/>
          <w:szCs w:val="24"/>
          <w:lang w:val="ro-RO"/>
        </w:rPr>
        <w:t xml:space="preserve"> </w:t>
      </w:r>
      <w:r w:rsidRPr="00877BB9">
        <w:rPr>
          <w:rFonts w:ascii="Times New Roman" w:hAnsi="Times New Roman"/>
          <w:sz w:val="24"/>
          <w:szCs w:val="24"/>
          <w:lang w:val="ro-RO"/>
        </w:rPr>
        <w:t>având ca titular,</w:t>
      </w:r>
      <w:r w:rsidRPr="00877BB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877BB9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Comuna Jurilovca</w:t>
      </w:r>
      <w:r w:rsidRPr="00877BB9">
        <w:rPr>
          <w:rStyle w:val="sttpar"/>
          <w:rFonts w:ascii="Times New Roman" w:hAnsi="Times New Roman"/>
          <w:sz w:val="24"/>
          <w:szCs w:val="24"/>
        </w:rPr>
        <w:t xml:space="preserve">, nu necesită evaluare de mediu </w:t>
      </w:r>
      <w:r w:rsidRPr="00877BB9">
        <w:rPr>
          <w:rStyle w:val="sttpar"/>
          <w:rFonts w:ascii="Times New Roman" w:hAnsi="Times New Roman"/>
          <w:sz w:val="24"/>
          <w:szCs w:val="24"/>
          <w:lang w:val="ro-RO"/>
        </w:rPr>
        <w:t>și urmează a fi supus procedurii de adoptare fără aviz de mediu.</w:t>
      </w:r>
    </w:p>
    <w:p w:rsidR="00A008A4" w:rsidRPr="00877BB9" w:rsidRDefault="00A008A4" w:rsidP="00A008A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77BB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77BB9">
        <w:rPr>
          <w:rFonts w:ascii="Times New Roman" w:hAnsi="Times New Roman"/>
          <w:sz w:val="24"/>
          <w:szCs w:val="24"/>
          <w:lang w:val="ro-RO"/>
        </w:rPr>
        <w:tab/>
      </w:r>
      <w:r w:rsidRPr="00877BB9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A008A4" w:rsidRPr="00877BB9" w:rsidRDefault="00A008A4" w:rsidP="00A00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BB9">
        <w:rPr>
          <w:rFonts w:ascii="Times New Roman" w:hAnsi="Times New Roman"/>
          <w:sz w:val="24"/>
          <w:szCs w:val="24"/>
        </w:rPr>
        <w:t>Planul Urbanistic Zonal are ca obiect studierea posibilității de amplasare a unor locuințe colective pentru tineri, destinate închirierii (ANL) pe terenul situat în intravilanul localității Jurilovca;</w:t>
      </w:r>
    </w:p>
    <w:p w:rsidR="00A008A4" w:rsidRPr="00877BB9" w:rsidRDefault="00A008A4" w:rsidP="00A008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BB9">
        <w:rPr>
          <w:rFonts w:ascii="Times New Roman" w:hAnsi="Times New Roman"/>
          <w:sz w:val="24"/>
          <w:szCs w:val="24"/>
        </w:rPr>
        <w:t>Terenul care a generat PUZ, în suprafață de 4169,0 mp este situat în partea de est a teritoriului intravilan a localității Jurilovca şi este domeniu privat al comunei Jurilovca;</w:t>
      </w:r>
    </w:p>
    <w:p w:rsidR="00A008A4" w:rsidRPr="00877BB9" w:rsidRDefault="00A008A4" w:rsidP="00A008A4">
      <w:pPr>
        <w:pStyle w:val="Default"/>
        <w:numPr>
          <w:ilvl w:val="0"/>
          <w:numId w:val="1"/>
        </w:numPr>
        <w:contextualSpacing/>
        <w:jc w:val="both"/>
      </w:pPr>
      <w:r w:rsidRPr="00877BB9">
        <w:t xml:space="preserve">Suprafața terenului studiat - 34200,0 mp. </w:t>
      </w:r>
    </w:p>
    <w:p w:rsidR="00A008A4" w:rsidRPr="00877BB9" w:rsidRDefault="00A008A4" w:rsidP="00A00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BB9">
        <w:rPr>
          <w:rFonts w:ascii="Times New Roman" w:hAnsi="Times New Roman"/>
          <w:sz w:val="24"/>
          <w:szCs w:val="24"/>
        </w:rPr>
        <w:t>Suprafața maximă ocupată de construcții - 984 mp</w:t>
      </w:r>
    </w:p>
    <w:p w:rsidR="00A008A4" w:rsidRPr="00877BB9" w:rsidRDefault="00A008A4" w:rsidP="00A00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B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Suprafață </w:t>
      </w:r>
      <w:r w:rsidRPr="00877BB9">
        <w:rPr>
          <w:rFonts w:ascii="Times New Roman" w:hAnsi="Times New Roman"/>
          <w:sz w:val="24"/>
          <w:szCs w:val="24"/>
        </w:rPr>
        <w:t>alei carosabile si parcaje</w:t>
      </w:r>
      <w:r w:rsidRPr="00877B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500 mp</w:t>
      </w:r>
    </w:p>
    <w:p w:rsidR="00A008A4" w:rsidRPr="00877BB9" w:rsidRDefault="00A008A4" w:rsidP="00A00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B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Suprafață </w:t>
      </w:r>
      <w:r w:rsidRPr="00877BB9">
        <w:rPr>
          <w:rFonts w:ascii="Times New Roman" w:hAnsi="Times New Roman"/>
          <w:sz w:val="24"/>
          <w:szCs w:val="24"/>
        </w:rPr>
        <w:t>spații verzi, pietonale, amenajări</w:t>
      </w:r>
      <w:r w:rsidRPr="00877B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2685 mp</w:t>
      </w:r>
    </w:p>
    <w:p w:rsidR="00A008A4" w:rsidRPr="00877BB9" w:rsidRDefault="00A008A4" w:rsidP="00A00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BB9">
        <w:rPr>
          <w:rFonts w:ascii="Times New Roman" w:hAnsi="Times New Roman"/>
          <w:sz w:val="24"/>
          <w:szCs w:val="24"/>
        </w:rPr>
        <w:t>POTmax - 23,6%; CUT max- 0,52</w:t>
      </w:r>
    </w:p>
    <w:p w:rsidR="00A008A4" w:rsidRPr="00877BB9" w:rsidRDefault="00A008A4" w:rsidP="00A00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BB9">
        <w:rPr>
          <w:rFonts w:ascii="Times New Roman" w:hAnsi="Times New Roman"/>
          <w:sz w:val="24"/>
          <w:szCs w:val="24"/>
        </w:rPr>
        <w:t>Alimentarea cu apă se va realiza prin racord rețeaua existentă a loc. Jurilovca;</w:t>
      </w:r>
    </w:p>
    <w:p w:rsidR="00A008A4" w:rsidRPr="00877BB9" w:rsidRDefault="00A008A4" w:rsidP="00A00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BB9">
        <w:rPr>
          <w:rFonts w:ascii="Times New Roman" w:hAnsi="Times New Roman"/>
          <w:sz w:val="24"/>
          <w:szCs w:val="24"/>
        </w:rPr>
        <w:t xml:space="preserve">Evacuarea apelor uzate se va realiza </w:t>
      </w:r>
      <w:r w:rsidRPr="00877BB9">
        <w:rPr>
          <w:rFonts w:ascii="Times New Roman" w:hAnsi="Times New Roman"/>
          <w:sz w:val="24"/>
          <w:szCs w:val="24"/>
          <w:lang w:val="ro-RO"/>
        </w:rPr>
        <w:t>î</w:t>
      </w:r>
      <w:r w:rsidRPr="00877BB9">
        <w:rPr>
          <w:rFonts w:ascii="Times New Roman" w:hAnsi="Times New Roman"/>
          <w:sz w:val="24"/>
          <w:szCs w:val="24"/>
        </w:rPr>
        <w:t xml:space="preserve">n rețeaua de canalizare a loc. Jurilovca; </w:t>
      </w:r>
    </w:p>
    <w:p w:rsidR="00A008A4" w:rsidRPr="00877BB9" w:rsidRDefault="00A008A4" w:rsidP="00A00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BB9">
        <w:rPr>
          <w:rFonts w:ascii="Times New Roman" w:hAnsi="Times New Roman"/>
          <w:sz w:val="24"/>
          <w:szCs w:val="24"/>
        </w:rPr>
        <w:t>Alimentarea cu energie termică: centrală termică cu combustibil solid sau lichid; pompe de caldură, în funcție de concluziile studiului geotehnic;</w:t>
      </w:r>
    </w:p>
    <w:p w:rsidR="00A008A4" w:rsidRPr="00877BB9" w:rsidRDefault="00A008A4" w:rsidP="00A00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BB9">
        <w:rPr>
          <w:rFonts w:ascii="Times New Roman" w:hAnsi="Times New Roman"/>
          <w:sz w:val="24"/>
          <w:szCs w:val="24"/>
        </w:rPr>
        <w:t>Deşeurile se vor colecta selectiv în recipienți amplasați pe platformă amenajată, impermeabilizată, cu sifon de pardoseală de scurgere a apelor rezultate din spălarea platformei, racordată la sistemul de canalizare din zonă.</w:t>
      </w:r>
    </w:p>
    <w:p w:rsidR="00A008A4" w:rsidRPr="00877BB9" w:rsidRDefault="00A008A4" w:rsidP="00A008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7BB9">
        <w:rPr>
          <w:rFonts w:ascii="Times New Roman" w:hAnsi="Times New Roman"/>
          <w:sz w:val="24"/>
          <w:szCs w:val="24"/>
        </w:rPr>
        <w:t>Amplasamentul nu se află în arii naturale protejate.</w:t>
      </w:r>
    </w:p>
    <w:p w:rsidR="00A008A4" w:rsidRPr="00877BB9" w:rsidRDefault="00A008A4" w:rsidP="00A008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77BB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77BB9">
        <w:rPr>
          <w:rFonts w:ascii="Times New Roman" w:hAnsi="Times New Roman"/>
          <w:sz w:val="24"/>
          <w:szCs w:val="24"/>
          <w:lang w:val="ro-RO"/>
        </w:rPr>
        <w:tab/>
        <w:t>Informaţiile cu privire la planul menţionat pot fi consultate la sediul APM Tulcea, str.Isaccei, nr.73, tel.0240510622, de luni până joi între orele 08,00-16,30 şi vineri între orele 08,00-14,00.</w:t>
      </w:r>
    </w:p>
    <w:p w:rsidR="00A008A4" w:rsidRPr="00877BB9" w:rsidRDefault="00A008A4" w:rsidP="00A008A4">
      <w:pPr>
        <w:spacing w:after="0" w:line="240" w:lineRule="auto"/>
        <w:ind w:firstLine="27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77BB9">
        <w:rPr>
          <w:rFonts w:ascii="Times New Roman" w:hAnsi="Times New Roman"/>
          <w:sz w:val="24"/>
          <w:szCs w:val="24"/>
          <w:lang w:val="ro-RO"/>
        </w:rPr>
        <w:t xml:space="preserve">Observaţiile publicului se vor primi în scris la APM Tulcea, telefon/fax 0240/510622,  0240/510621, e-mail </w:t>
      </w:r>
      <w:hyperlink r:id="rId5" w:history="1">
        <w:r w:rsidRPr="00877BB9">
          <w:rPr>
            <w:rStyle w:val="Hyperlink"/>
            <w:rFonts w:ascii="Times New Roman" w:hAnsi="Times New Roman"/>
            <w:sz w:val="24"/>
            <w:szCs w:val="24"/>
            <w:lang w:val="ro-RO"/>
          </w:rPr>
          <w:t>office.tulcea@apmtl.anpm.ro</w:t>
        </w:r>
      </w:hyperlink>
      <w:r w:rsidRPr="00877BB9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A008A4" w:rsidRPr="00877BB9" w:rsidRDefault="00A008A4" w:rsidP="00A008A4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008A4" w:rsidRPr="00877BB9" w:rsidRDefault="00A008A4" w:rsidP="00A008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6288" w:rsidRDefault="002C6288"/>
    <w:sectPr w:rsidR="002C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494"/>
    <w:multiLevelType w:val="hybridMultilevel"/>
    <w:tmpl w:val="9C98F5C4"/>
    <w:lvl w:ilvl="0" w:tplc="A7445A8E"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Arial" w:hint="default"/>
      </w:rPr>
    </w:lvl>
    <w:lvl w:ilvl="1" w:tplc="C7B2AF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A4"/>
    <w:rsid w:val="001B269A"/>
    <w:rsid w:val="002A0494"/>
    <w:rsid w:val="002C6288"/>
    <w:rsid w:val="00A0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FA47"/>
  <w15:chartTrackingRefBased/>
  <w15:docId w15:val="{D0EA8965-91C8-4D09-880A-303B2344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08A4"/>
    <w:rPr>
      <w:color w:val="0000FF"/>
      <w:u w:val="single"/>
    </w:rPr>
  </w:style>
  <w:style w:type="paragraph" w:customStyle="1" w:styleId="Default">
    <w:name w:val="Default"/>
    <w:rsid w:val="00A00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tpar">
    <w:name w:val="st_tpar"/>
    <w:rsid w:val="00A0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tulcea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Tuzlaru</dc:creator>
  <cp:keywords/>
  <dc:description/>
  <cp:lastModifiedBy>Camelia Tuzlaru</cp:lastModifiedBy>
  <cp:revision>1</cp:revision>
  <dcterms:created xsi:type="dcterms:W3CDTF">2023-07-26T05:46:00Z</dcterms:created>
  <dcterms:modified xsi:type="dcterms:W3CDTF">2023-07-26T05:47:00Z</dcterms:modified>
</cp:coreProperties>
</file>