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429" w:rsidRPr="00E31E19" w:rsidRDefault="00CA0429" w:rsidP="00206646">
      <w:pPr>
        <w:spacing w:after="0" w:line="240" w:lineRule="auto"/>
        <w:ind w:left="360" w:firstLine="720"/>
        <w:jc w:val="right"/>
        <w:rPr>
          <w:rFonts w:ascii="Arial Narrow" w:hAnsi="Arial Narrow" w:cs="Arial"/>
          <w:color w:val="A6A6A6" w:themeColor="background1" w:themeShade="A6"/>
          <w:sz w:val="24"/>
          <w:szCs w:val="24"/>
          <w:lang w:val="ro-RO"/>
        </w:rPr>
      </w:pPr>
    </w:p>
    <w:p w:rsidR="00723B18" w:rsidRPr="00E31E19" w:rsidRDefault="00723B18" w:rsidP="00206646">
      <w:pPr>
        <w:spacing w:after="0" w:line="240" w:lineRule="auto"/>
        <w:ind w:left="360" w:firstLine="720"/>
        <w:jc w:val="right"/>
        <w:rPr>
          <w:rFonts w:ascii="Arial Narrow" w:hAnsi="Arial Narrow" w:cs="Arial"/>
          <w:color w:val="A6A6A6" w:themeColor="background1" w:themeShade="A6"/>
          <w:sz w:val="24"/>
          <w:szCs w:val="24"/>
          <w:lang w:val="ro-RO"/>
        </w:rPr>
      </w:pPr>
    </w:p>
    <w:p w:rsidR="00723B18" w:rsidRPr="00E31E19" w:rsidRDefault="00723B18" w:rsidP="00206646">
      <w:pPr>
        <w:spacing w:after="0" w:line="240" w:lineRule="auto"/>
        <w:ind w:left="360" w:firstLine="720"/>
        <w:jc w:val="right"/>
        <w:rPr>
          <w:rFonts w:ascii="Arial Narrow" w:hAnsi="Arial Narrow" w:cs="Arial"/>
          <w:sz w:val="24"/>
          <w:szCs w:val="24"/>
          <w:lang w:val="ro-RO"/>
        </w:rPr>
      </w:pPr>
    </w:p>
    <w:p w:rsidR="00CA0429" w:rsidRPr="00E31E19" w:rsidRDefault="00CA0429" w:rsidP="00206646">
      <w:pPr>
        <w:spacing w:after="0" w:line="240" w:lineRule="auto"/>
        <w:ind w:left="360" w:firstLine="720"/>
        <w:jc w:val="right"/>
        <w:rPr>
          <w:rFonts w:ascii="Arial Narrow" w:hAnsi="Arial Narrow" w:cs="Arial"/>
          <w:sz w:val="24"/>
          <w:szCs w:val="24"/>
          <w:lang w:val="ro-RO"/>
        </w:rPr>
      </w:pPr>
    </w:p>
    <w:p w:rsidR="00B34620" w:rsidRPr="00E31E19" w:rsidRDefault="00B34620" w:rsidP="00B34620">
      <w:pPr>
        <w:pStyle w:val="NoSpacing"/>
        <w:jc w:val="right"/>
        <w:rPr>
          <w:rFonts w:ascii="Arial Narrow" w:hAnsi="Arial Narrow" w:cs="Arial"/>
          <w:sz w:val="24"/>
          <w:szCs w:val="24"/>
          <w:lang w:val="ro-RO"/>
        </w:rPr>
      </w:pPr>
      <w:r w:rsidRPr="00E31E19">
        <w:rPr>
          <w:rFonts w:ascii="Arial Narrow" w:hAnsi="Arial Narrow" w:cs="Arial"/>
          <w:sz w:val="24"/>
          <w:szCs w:val="24"/>
          <w:lang w:val="ro-RO"/>
        </w:rPr>
        <w:t>Denumirea investiției:</w:t>
      </w:r>
    </w:p>
    <w:p w:rsidR="00B34620" w:rsidRPr="00E31E19" w:rsidRDefault="00B34620" w:rsidP="00B34620">
      <w:pPr>
        <w:pStyle w:val="NoSpacing"/>
        <w:jc w:val="right"/>
        <w:rPr>
          <w:rFonts w:ascii="Arial Narrow" w:hAnsi="Arial Narrow" w:cs="Arial"/>
          <w:sz w:val="24"/>
          <w:szCs w:val="24"/>
          <w:lang w:val="ro-RO"/>
        </w:rPr>
      </w:pPr>
    </w:p>
    <w:p w:rsidR="0072407A" w:rsidRPr="00E31E19" w:rsidRDefault="0072407A" w:rsidP="0072407A">
      <w:pPr>
        <w:pStyle w:val="NoSpacing"/>
        <w:jc w:val="right"/>
        <w:rPr>
          <w:rFonts w:ascii="Arial Narrow" w:hAnsi="Arial Narrow" w:cs="Arial"/>
          <w:b/>
          <w:bCs/>
          <w:caps/>
          <w:sz w:val="24"/>
          <w:szCs w:val="24"/>
          <w:lang w:val="ro-RO"/>
        </w:rPr>
      </w:pPr>
      <w:bookmarkStart w:id="0" w:name="_Hlk151922263"/>
      <w:r w:rsidRPr="00E31E19">
        <w:rPr>
          <w:rFonts w:ascii="Arial Narrow" w:hAnsi="Arial Narrow" w:cs="Arial"/>
          <w:b/>
          <w:bCs/>
          <w:i/>
          <w:iCs/>
          <w:caps/>
          <w:sz w:val="24"/>
          <w:szCs w:val="24"/>
          <w:lang w:val="fr-FR"/>
        </w:rPr>
        <w:t>INFIINTARE CAPACITATI NOI DE PRODUCERE A ENERGIEI ELECTRICE PENTRU AUTOCONSUM IN ORAS ISACCEA</w:t>
      </w:r>
    </w:p>
    <w:bookmarkEnd w:id="0"/>
    <w:p w:rsidR="00B34620" w:rsidRPr="00E31E19" w:rsidRDefault="00B34620" w:rsidP="00B34620">
      <w:pPr>
        <w:pStyle w:val="NoSpacing"/>
        <w:jc w:val="right"/>
        <w:rPr>
          <w:rFonts w:ascii="Arial Narrow" w:hAnsi="Arial Narrow" w:cs="Arial"/>
          <w:b/>
          <w:bCs/>
          <w:sz w:val="24"/>
          <w:szCs w:val="24"/>
          <w:lang w:val="ro-RO"/>
        </w:rPr>
      </w:pPr>
    </w:p>
    <w:p w:rsidR="00B34620" w:rsidRPr="00E31E19" w:rsidRDefault="00B34620" w:rsidP="00B34620">
      <w:pPr>
        <w:pStyle w:val="NoSpacing"/>
        <w:jc w:val="right"/>
        <w:rPr>
          <w:rFonts w:ascii="Arial Narrow" w:hAnsi="Arial Narrow" w:cs="Arial"/>
          <w:sz w:val="24"/>
          <w:szCs w:val="24"/>
          <w:lang w:val="ro-RO"/>
        </w:rPr>
      </w:pPr>
    </w:p>
    <w:p w:rsidR="00B34620" w:rsidRPr="00E31E19" w:rsidRDefault="00B34620" w:rsidP="00B34620">
      <w:pPr>
        <w:pStyle w:val="NoSpacing"/>
        <w:jc w:val="right"/>
        <w:rPr>
          <w:rFonts w:ascii="Arial Narrow" w:hAnsi="Arial Narrow" w:cs="Arial"/>
          <w:sz w:val="24"/>
          <w:szCs w:val="24"/>
          <w:lang w:val="ro-RO"/>
        </w:rPr>
      </w:pPr>
      <w:r w:rsidRPr="00E31E19">
        <w:rPr>
          <w:rFonts w:ascii="Arial Narrow" w:hAnsi="Arial Narrow" w:cs="Arial"/>
          <w:sz w:val="24"/>
          <w:szCs w:val="24"/>
          <w:lang w:val="ro-RO"/>
        </w:rPr>
        <w:t>Adresă:</w:t>
      </w:r>
    </w:p>
    <w:p w:rsidR="00BF09A3" w:rsidRPr="00E31E19" w:rsidRDefault="00BF09A3" w:rsidP="00BF09A3">
      <w:pPr>
        <w:pStyle w:val="NoSpacing"/>
        <w:jc w:val="right"/>
        <w:rPr>
          <w:rFonts w:ascii="Arial Narrow" w:hAnsi="Arial Narrow" w:cs="Arial"/>
          <w:bCs/>
          <w:sz w:val="24"/>
          <w:szCs w:val="24"/>
          <w:lang w:val="ro-RO"/>
        </w:rPr>
      </w:pPr>
      <w:r w:rsidRPr="00E31E19">
        <w:rPr>
          <w:rFonts w:ascii="Arial Narrow" w:hAnsi="Arial Narrow" w:cs="Arial"/>
          <w:bCs/>
          <w:sz w:val="24"/>
          <w:szCs w:val="24"/>
          <w:lang w:val="ro-RO"/>
        </w:rPr>
        <w:t>oraș Isaccea, județul Tulcea,</w:t>
      </w:r>
    </w:p>
    <w:p w:rsidR="00BF09A3" w:rsidRPr="00E31E19" w:rsidRDefault="00BF09A3" w:rsidP="00BF09A3">
      <w:pPr>
        <w:pStyle w:val="NoSpacing"/>
        <w:jc w:val="right"/>
        <w:rPr>
          <w:rFonts w:ascii="Arial Narrow" w:hAnsi="Arial Narrow" w:cs="Arial"/>
          <w:bCs/>
          <w:sz w:val="24"/>
          <w:szCs w:val="24"/>
          <w:lang w:val="ro-RO"/>
        </w:rPr>
      </w:pPr>
      <w:r w:rsidRPr="00E31E19">
        <w:rPr>
          <w:rFonts w:ascii="Arial Narrow" w:hAnsi="Arial Narrow" w:cs="Arial"/>
          <w:bCs/>
          <w:sz w:val="24"/>
          <w:szCs w:val="24"/>
          <w:lang w:val="ro-RO"/>
        </w:rPr>
        <w:t xml:space="preserve">cod poștal 825200, str. Câmpia Libertății, nr. FN, </w:t>
      </w:r>
    </w:p>
    <w:p w:rsidR="00B34620" w:rsidRPr="00E31E19" w:rsidRDefault="00BF09A3" w:rsidP="00BF09A3">
      <w:pPr>
        <w:pStyle w:val="NoSpacing"/>
        <w:jc w:val="right"/>
        <w:rPr>
          <w:rFonts w:ascii="Arial Narrow" w:hAnsi="Arial Narrow" w:cs="Arial"/>
          <w:bCs/>
          <w:sz w:val="24"/>
          <w:szCs w:val="24"/>
          <w:lang w:val="ro-RO"/>
        </w:rPr>
      </w:pPr>
      <w:r w:rsidRPr="00E31E19">
        <w:rPr>
          <w:rFonts w:ascii="Arial Narrow" w:hAnsi="Arial Narrow" w:cs="Arial"/>
          <w:bCs/>
          <w:sz w:val="24"/>
          <w:szCs w:val="24"/>
          <w:lang w:val="ro-RO"/>
        </w:rPr>
        <w:t>identificat prin CF nr. 30728 Isaccea, nr. topografic / NC T 42, Np 496, P 497 / 30728.</w:t>
      </w:r>
    </w:p>
    <w:p w:rsidR="00B34620" w:rsidRPr="00E31E19" w:rsidRDefault="00B34620" w:rsidP="00B34620">
      <w:pPr>
        <w:pStyle w:val="NoSpacing"/>
        <w:jc w:val="right"/>
        <w:rPr>
          <w:rFonts w:ascii="Arial Narrow" w:hAnsi="Arial Narrow" w:cs="Arial"/>
          <w:bCs/>
          <w:sz w:val="24"/>
          <w:szCs w:val="24"/>
          <w:lang w:val="ro-RO"/>
        </w:rPr>
      </w:pPr>
    </w:p>
    <w:p w:rsidR="00B34620" w:rsidRPr="00E31E19" w:rsidRDefault="00B34620" w:rsidP="00B34620">
      <w:pPr>
        <w:pStyle w:val="NoSpacing"/>
        <w:jc w:val="right"/>
        <w:rPr>
          <w:rFonts w:ascii="Arial Narrow" w:hAnsi="Arial Narrow" w:cs="Arial"/>
          <w:sz w:val="24"/>
          <w:szCs w:val="24"/>
          <w:lang w:val="ro-RO"/>
        </w:rPr>
      </w:pPr>
      <w:r w:rsidRPr="00E31E19">
        <w:rPr>
          <w:rFonts w:ascii="Arial Narrow" w:hAnsi="Arial Narrow" w:cs="Arial"/>
          <w:sz w:val="24"/>
          <w:szCs w:val="24"/>
          <w:lang w:val="ro-RO"/>
        </w:rPr>
        <w:t xml:space="preserve">Beneficiar: </w:t>
      </w:r>
    </w:p>
    <w:p w:rsidR="00B34620" w:rsidRPr="00E31E19" w:rsidRDefault="00AC4D0C" w:rsidP="00B34620">
      <w:pPr>
        <w:pStyle w:val="NoSpacing"/>
        <w:jc w:val="right"/>
        <w:rPr>
          <w:rFonts w:ascii="Arial Narrow" w:hAnsi="Arial Narrow" w:cs="Arial"/>
          <w:sz w:val="24"/>
          <w:szCs w:val="24"/>
          <w:lang w:val="ro-RO"/>
        </w:rPr>
      </w:pPr>
      <w:r w:rsidRPr="00E31E19">
        <w:rPr>
          <w:rFonts w:ascii="Arial Narrow" w:hAnsi="Arial Narrow" w:cs="Arial"/>
          <w:b/>
          <w:sz w:val="24"/>
          <w:szCs w:val="24"/>
          <w:lang w:val="ro-RO"/>
        </w:rPr>
        <w:t xml:space="preserve"> Municipiul</w:t>
      </w:r>
      <w:r w:rsidR="004E3E3C" w:rsidRPr="00E31E19">
        <w:rPr>
          <w:rFonts w:ascii="Arial Narrow" w:hAnsi="Arial Narrow" w:cs="Arial"/>
          <w:b/>
          <w:sz w:val="24"/>
          <w:szCs w:val="24"/>
          <w:lang w:val="ro-RO"/>
        </w:rPr>
        <w:t xml:space="preserve"> Isaccea</w:t>
      </w:r>
    </w:p>
    <w:p w:rsidR="00B34620" w:rsidRPr="00E31E19" w:rsidRDefault="00B34620" w:rsidP="00B34620">
      <w:pPr>
        <w:pStyle w:val="NoSpacing"/>
        <w:jc w:val="right"/>
        <w:rPr>
          <w:rFonts w:ascii="Arial Narrow" w:hAnsi="Arial Narrow" w:cs="Arial"/>
          <w:sz w:val="24"/>
          <w:szCs w:val="24"/>
          <w:lang w:val="ro-RO"/>
        </w:rPr>
      </w:pPr>
    </w:p>
    <w:p w:rsidR="00B34620" w:rsidRPr="00E31E19" w:rsidRDefault="00B34620" w:rsidP="00B34620">
      <w:pPr>
        <w:pStyle w:val="NoSpacing"/>
        <w:jc w:val="right"/>
        <w:rPr>
          <w:rFonts w:ascii="Arial Narrow" w:hAnsi="Arial Narrow" w:cs="Arial"/>
          <w:sz w:val="24"/>
          <w:szCs w:val="24"/>
          <w:lang w:val="ro-RO"/>
        </w:rPr>
      </w:pPr>
    </w:p>
    <w:p w:rsidR="00D82387" w:rsidRPr="00E31E19" w:rsidRDefault="00D82387" w:rsidP="00B34620">
      <w:pPr>
        <w:pStyle w:val="NoSpacing"/>
        <w:jc w:val="right"/>
        <w:rPr>
          <w:rFonts w:ascii="Arial Narrow" w:hAnsi="Arial Narrow" w:cs="Arial"/>
          <w:sz w:val="24"/>
          <w:szCs w:val="24"/>
          <w:lang w:val="ro-RO"/>
        </w:rPr>
      </w:pPr>
      <w:r w:rsidRPr="00E31E19">
        <w:rPr>
          <w:rFonts w:ascii="Arial Narrow" w:hAnsi="Arial Narrow" w:cs="Arial"/>
          <w:sz w:val="24"/>
          <w:szCs w:val="24"/>
          <w:lang w:val="ro-RO"/>
        </w:rPr>
        <w:t xml:space="preserve">Proiect  nr. </w:t>
      </w:r>
    </w:p>
    <w:p w:rsidR="00B34620" w:rsidRPr="00E31E19" w:rsidRDefault="00B34620" w:rsidP="00B34620">
      <w:pPr>
        <w:pStyle w:val="NoSpacing"/>
        <w:jc w:val="right"/>
        <w:rPr>
          <w:rFonts w:ascii="Arial Narrow" w:hAnsi="Arial Narrow" w:cs="Arial"/>
          <w:b/>
          <w:sz w:val="24"/>
          <w:szCs w:val="24"/>
          <w:lang w:val="ro-RO"/>
        </w:rPr>
      </w:pPr>
      <w:r w:rsidRPr="00E31E19">
        <w:rPr>
          <w:rFonts w:ascii="Arial Narrow" w:hAnsi="Arial Narrow" w:cs="Arial"/>
          <w:sz w:val="24"/>
          <w:szCs w:val="24"/>
          <w:lang w:val="ro-RO"/>
        </w:rPr>
        <w:t>Faza de proiectare: S.F.</w:t>
      </w:r>
    </w:p>
    <w:p w:rsidR="00B34620" w:rsidRPr="00E31E19" w:rsidRDefault="0072407A" w:rsidP="00B34620">
      <w:pPr>
        <w:pStyle w:val="NoSpacing"/>
        <w:jc w:val="right"/>
        <w:rPr>
          <w:rFonts w:ascii="Arial Narrow" w:hAnsi="Arial Narrow" w:cs="Arial"/>
          <w:sz w:val="24"/>
          <w:szCs w:val="24"/>
          <w:lang w:val="ro-RO"/>
        </w:rPr>
      </w:pPr>
      <w:r w:rsidRPr="00E31E19">
        <w:rPr>
          <w:rFonts w:ascii="Arial Narrow" w:hAnsi="Arial Narrow" w:cs="Arial"/>
          <w:sz w:val="24"/>
          <w:szCs w:val="24"/>
          <w:lang w:val="ro-RO"/>
        </w:rPr>
        <w:t>V01</w:t>
      </w:r>
    </w:p>
    <w:p w:rsidR="00206646" w:rsidRPr="00E31E19" w:rsidRDefault="00206646" w:rsidP="00206646">
      <w:pPr>
        <w:spacing w:after="0" w:line="240" w:lineRule="auto"/>
        <w:rPr>
          <w:rFonts w:ascii="Arial Narrow" w:hAnsi="Arial Narrow" w:cs="Arial"/>
          <w:sz w:val="24"/>
          <w:szCs w:val="24"/>
          <w:lang w:val="ro-RO"/>
        </w:rPr>
      </w:pPr>
    </w:p>
    <w:p w:rsidR="00206646" w:rsidRPr="00E31E19" w:rsidRDefault="00206646" w:rsidP="00206646">
      <w:pPr>
        <w:spacing w:after="0" w:line="240" w:lineRule="auto"/>
        <w:rPr>
          <w:rFonts w:ascii="Arial Narrow" w:hAnsi="Arial Narrow" w:cs="Arial"/>
          <w:sz w:val="24"/>
          <w:szCs w:val="24"/>
          <w:lang w:val="ro-RO"/>
        </w:rPr>
      </w:pPr>
    </w:p>
    <w:p w:rsidR="00206646" w:rsidRPr="00E31E19" w:rsidRDefault="00206646" w:rsidP="00206646">
      <w:pPr>
        <w:spacing w:after="0" w:line="240" w:lineRule="auto"/>
        <w:jc w:val="right"/>
        <w:rPr>
          <w:rFonts w:ascii="Arial Narrow" w:hAnsi="Arial Narrow" w:cs="Arial"/>
          <w:sz w:val="24"/>
          <w:szCs w:val="24"/>
          <w:lang w:val="ro-RO"/>
        </w:rPr>
      </w:pPr>
    </w:p>
    <w:p w:rsidR="00206646" w:rsidRPr="00E31E19" w:rsidRDefault="00206646" w:rsidP="00206646">
      <w:pPr>
        <w:tabs>
          <w:tab w:val="left" w:pos="0"/>
        </w:tabs>
        <w:spacing w:after="0" w:line="240" w:lineRule="auto"/>
        <w:jc w:val="right"/>
        <w:rPr>
          <w:rFonts w:ascii="Arial Narrow" w:hAnsi="Arial Narrow" w:cs="Arial"/>
          <w:sz w:val="24"/>
          <w:szCs w:val="24"/>
          <w:lang w:val="ro-RO"/>
        </w:rPr>
      </w:pPr>
    </w:p>
    <w:p w:rsidR="0072407A" w:rsidRPr="00E31E19" w:rsidRDefault="00206646" w:rsidP="0072407A">
      <w:pPr>
        <w:tabs>
          <w:tab w:val="left" w:pos="0"/>
        </w:tabs>
        <w:spacing w:after="0" w:line="240" w:lineRule="auto"/>
        <w:ind w:left="3600" w:firstLine="720"/>
        <w:jc w:val="right"/>
        <w:rPr>
          <w:rFonts w:ascii="Arial Narrow" w:hAnsi="Arial Narrow" w:cs="Arial"/>
          <w:b/>
          <w:sz w:val="24"/>
          <w:szCs w:val="24"/>
          <w:lang w:val="en-GB"/>
        </w:rPr>
      </w:pPr>
      <w:r w:rsidRPr="00E31E19">
        <w:rPr>
          <w:rFonts w:ascii="Arial Narrow" w:hAnsi="Arial Narrow" w:cs="Arial"/>
          <w:sz w:val="24"/>
          <w:szCs w:val="24"/>
          <w:lang w:val="ro-RO"/>
        </w:rPr>
        <w:t xml:space="preserve">Proiectant general:        </w:t>
      </w:r>
      <w:r w:rsidR="0072407A" w:rsidRPr="00E31E19">
        <w:rPr>
          <w:rFonts w:ascii="Arial Narrow" w:hAnsi="Arial Narrow" w:cs="Arial"/>
          <w:b/>
          <w:sz w:val="24"/>
          <w:szCs w:val="24"/>
          <w:lang w:val="ro-RO"/>
        </w:rPr>
        <w:t>POPULUS CONSULTING S.R.L.</w:t>
      </w:r>
    </w:p>
    <w:p w:rsidR="00206646" w:rsidRPr="00E31E19" w:rsidRDefault="0072407A" w:rsidP="0072407A">
      <w:pPr>
        <w:tabs>
          <w:tab w:val="left" w:pos="0"/>
        </w:tabs>
        <w:spacing w:after="0" w:line="240" w:lineRule="auto"/>
        <w:ind w:left="3600" w:firstLine="720"/>
        <w:jc w:val="right"/>
        <w:rPr>
          <w:rFonts w:ascii="Arial Narrow" w:hAnsi="Arial Narrow" w:cs="Arial"/>
          <w:sz w:val="24"/>
          <w:szCs w:val="24"/>
          <w:lang w:val="ro-RO"/>
        </w:rPr>
      </w:pPr>
      <w:r w:rsidRPr="00E31E19">
        <w:rPr>
          <w:rFonts w:ascii="Arial Narrow" w:hAnsi="Arial Narrow" w:cs="Arial"/>
          <w:b/>
          <w:sz w:val="24"/>
          <w:szCs w:val="24"/>
        </w:rPr>
        <w:t>GHEORGHITA POPESCU</w:t>
      </w:r>
    </w:p>
    <w:p w:rsidR="00206646" w:rsidRPr="00E31E19" w:rsidRDefault="00206646" w:rsidP="00206646">
      <w:pPr>
        <w:ind w:left="3600"/>
        <w:rPr>
          <w:rFonts w:ascii="Arial Narrow" w:hAnsi="Arial Narrow" w:cs="Arial"/>
          <w:color w:val="A6A6A6" w:themeColor="background1" w:themeShade="A6"/>
          <w:sz w:val="24"/>
          <w:szCs w:val="24"/>
          <w:lang w:val="ro-RO"/>
        </w:rPr>
      </w:pPr>
    </w:p>
    <w:p w:rsidR="00206646" w:rsidRPr="00E31E19" w:rsidRDefault="00206646" w:rsidP="00206646">
      <w:pPr>
        <w:ind w:left="3600"/>
        <w:rPr>
          <w:rFonts w:ascii="Arial Narrow" w:hAnsi="Arial Narrow" w:cs="Arial"/>
          <w:color w:val="A6A6A6" w:themeColor="background1" w:themeShade="A6"/>
          <w:sz w:val="24"/>
          <w:szCs w:val="24"/>
          <w:lang w:val="ro-RO"/>
        </w:rPr>
      </w:pPr>
    </w:p>
    <w:p w:rsidR="00206646" w:rsidRPr="00E31E19" w:rsidRDefault="00206646" w:rsidP="00206646">
      <w:pPr>
        <w:ind w:left="3600"/>
        <w:rPr>
          <w:rFonts w:ascii="Arial Narrow" w:hAnsi="Arial Narrow" w:cs="Arial"/>
          <w:color w:val="A6A6A6" w:themeColor="background1" w:themeShade="A6"/>
          <w:sz w:val="24"/>
          <w:szCs w:val="24"/>
          <w:lang w:val="ro-RO"/>
        </w:rPr>
      </w:pPr>
    </w:p>
    <w:p w:rsidR="00206646" w:rsidRPr="00E31E19" w:rsidRDefault="00206646" w:rsidP="00206646">
      <w:pPr>
        <w:ind w:left="3600"/>
        <w:rPr>
          <w:rFonts w:ascii="Arial Narrow" w:hAnsi="Arial Narrow" w:cs="Arial"/>
          <w:color w:val="A6A6A6" w:themeColor="background1" w:themeShade="A6"/>
          <w:sz w:val="24"/>
          <w:szCs w:val="24"/>
          <w:lang w:val="ro-RO"/>
        </w:rPr>
      </w:pPr>
    </w:p>
    <w:p w:rsidR="00206646" w:rsidRPr="00E31E19" w:rsidRDefault="00206646" w:rsidP="00206646">
      <w:pPr>
        <w:ind w:left="3600"/>
        <w:rPr>
          <w:rFonts w:ascii="Arial Narrow" w:hAnsi="Arial Narrow" w:cs="Arial"/>
          <w:color w:val="A6A6A6" w:themeColor="background1" w:themeShade="A6"/>
          <w:sz w:val="24"/>
          <w:szCs w:val="24"/>
          <w:lang w:val="ro-RO"/>
        </w:rPr>
      </w:pPr>
    </w:p>
    <w:p w:rsidR="006B32CA" w:rsidRPr="00E31E19" w:rsidRDefault="006B32CA" w:rsidP="00206646">
      <w:pPr>
        <w:ind w:left="3600"/>
        <w:rPr>
          <w:rFonts w:ascii="Arial Narrow" w:hAnsi="Arial Narrow" w:cs="Arial"/>
          <w:color w:val="A6A6A6" w:themeColor="background1" w:themeShade="A6"/>
          <w:sz w:val="24"/>
          <w:szCs w:val="24"/>
          <w:lang w:val="ro-RO"/>
        </w:rPr>
      </w:pPr>
    </w:p>
    <w:p w:rsidR="00206646" w:rsidRPr="00E31E19" w:rsidRDefault="00206646" w:rsidP="00206646">
      <w:pPr>
        <w:ind w:left="3600"/>
        <w:rPr>
          <w:rFonts w:ascii="Arial Narrow" w:hAnsi="Arial Narrow" w:cs="Arial"/>
          <w:color w:val="A6A6A6" w:themeColor="background1" w:themeShade="A6"/>
          <w:sz w:val="24"/>
          <w:szCs w:val="24"/>
          <w:lang w:val="ro-RO"/>
        </w:rPr>
      </w:pPr>
    </w:p>
    <w:p w:rsidR="00206646" w:rsidRPr="00E31E19" w:rsidRDefault="00206646" w:rsidP="00206646">
      <w:pPr>
        <w:ind w:left="3600"/>
        <w:rPr>
          <w:rFonts w:ascii="Arial Narrow" w:hAnsi="Arial Narrow" w:cs="Arial"/>
          <w:color w:val="A6A6A6" w:themeColor="background1" w:themeShade="A6"/>
          <w:sz w:val="24"/>
          <w:szCs w:val="24"/>
          <w:lang w:val="ro-RO"/>
        </w:rPr>
      </w:pPr>
    </w:p>
    <w:p w:rsidR="00206646" w:rsidRPr="00E31E19" w:rsidRDefault="00206646" w:rsidP="00206646">
      <w:pPr>
        <w:ind w:left="3600"/>
        <w:rPr>
          <w:rFonts w:ascii="Arial Narrow" w:hAnsi="Arial Narrow" w:cs="Arial"/>
          <w:color w:val="A6A6A6" w:themeColor="background1" w:themeShade="A6"/>
          <w:sz w:val="24"/>
          <w:szCs w:val="24"/>
          <w:lang w:val="ro-RO"/>
        </w:rPr>
      </w:pPr>
    </w:p>
    <w:p w:rsidR="00206646" w:rsidRPr="00E31E19" w:rsidRDefault="00206646" w:rsidP="00206646">
      <w:pPr>
        <w:ind w:left="3600"/>
        <w:rPr>
          <w:rFonts w:ascii="Arial Narrow" w:hAnsi="Arial Narrow" w:cs="Arial"/>
          <w:color w:val="A6A6A6" w:themeColor="background1" w:themeShade="A6"/>
          <w:sz w:val="24"/>
          <w:szCs w:val="24"/>
          <w:lang w:val="ro-RO"/>
        </w:rPr>
      </w:pPr>
    </w:p>
    <w:p w:rsidR="00206646" w:rsidRPr="00E31E19" w:rsidRDefault="00206646" w:rsidP="00070B96">
      <w:pPr>
        <w:rPr>
          <w:rFonts w:ascii="Arial Narrow" w:hAnsi="Arial Narrow" w:cs="Arial"/>
          <w:color w:val="A6A6A6" w:themeColor="background1" w:themeShade="A6"/>
          <w:sz w:val="24"/>
          <w:szCs w:val="24"/>
          <w:lang w:val="ro-RO"/>
        </w:rPr>
      </w:pPr>
    </w:p>
    <w:p w:rsidR="007066A4" w:rsidRPr="00E31E19" w:rsidRDefault="007066A4" w:rsidP="0091361E">
      <w:pPr>
        <w:pStyle w:val="NoSpacing"/>
        <w:jc w:val="both"/>
        <w:rPr>
          <w:rFonts w:ascii="Arial Narrow" w:hAnsi="Arial Narrow" w:cs="Arial"/>
          <w:color w:val="A6A6A6" w:themeColor="background1" w:themeShade="A6"/>
          <w:sz w:val="24"/>
          <w:szCs w:val="24"/>
          <w:lang w:val="ro-RO"/>
        </w:rPr>
      </w:pPr>
    </w:p>
    <w:p w:rsidR="0072407A" w:rsidRPr="00E31E19" w:rsidRDefault="0072407A" w:rsidP="0091361E">
      <w:pPr>
        <w:spacing w:line="240" w:lineRule="auto"/>
        <w:jc w:val="both"/>
        <w:rPr>
          <w:rFonts w:ascii="Arial Narrow" w:hAnsi="Arial Narrow" w:cs="Arial"/>
          <w:b/>
          <w:bCs/>
          <w:sz w:val="24"/>
          <w:szCs w:val="24"/>
          <w:lang w:val="ro-RO"/>
        </w:rPr>
      </w:pPr>
    </w:p>
    <w:p w:rsidR="007066A4" w:rsidRPr="00E31E19" w:rsidRDefault="007066A4" w:rsidP="0091361E">
      <w:pPr>
        <w:spacing w:line="240" w:lineRule="auto"/>
        <w:jc w:val="both"/>
        <w:rPr>
          <w:rFonts w:ascii="Arial Narrow" w:hAnsi="Arial Narrow" w:cs="Arial"/>
          <w:b/>
          <w:bCs/>
          <w:sz w:val="24"/>
          <w:szCs w:val="24"/>
          <w:lang w:val="ro-RO"/>
        </w:rPr>
      </w:pPr>
      <w:r w:rsidRPr="00E31E19">
        <w:rPr>
          <w:rFonts w:ascii="Arial Narrow" w:hAnsi="Arial Narrow" w:cs="Arial"/>
          <w:b/>
          <w:bCs/>
          <w:sz w:val="24"/>
          <w:szCs w:val="24"/>
          <w:lang w:val="ro-RO"/>
        </w:rPr>
        <w:t>MEMORIU DE PREZENTARE</w:t>
      </w:r>
    </w:p>
    <w:p w:rsidR="007066A4" w:rsidRPr="00E31E19" w:rsidRDefault="00E31E19" w:rsidP="0091361E">
      <w:pPr>
        <w:spacing w:line="240" w:lineRule="auto"/>
        <w:jc w:val="both"/>
        <w:rPr>
          <w:rFonts w:ascii="Arial Narrow" w:hAnsi="Arial Narrow" w:cs="Arial"/>
          <w:b/>
          <w:bCs/>
          <w:sz w:val="24"/>
          <w:szCs w:val="24"/>
          <w:lang w:val="ro-RO"/>
        </w:rPr>
      </w:pPr>
      <w:r w:rsidRPr="00E31E19">
        <w:rPr>
          <w:rFonts w:ascii="Arial Narrow" w:hAnsi="Arial Narrow" w:cs="Arial"/>
          <w:b/>
          <w:bCs/>
          <w:sz w:val="24"/>
          <w:szCs w:val="24"/>
          <w:lang w:val="ro-RO"/>
        </w:rPr>
        <w:lastRenderedPageBreak/>
        <w:t xml:space="preserve">MEMORIU DE PREZENTARE </w:t>
      </w:r>
      <w:r w:rsidR="007066A4" w:rsidRPr="00E31E19">
        <w:rPr>
          <w:rFonts w:ascii="Arial Narrow" w:hAnsi="Arial Narrow" w:cs="Arial"/>
          <w:b/>
          <w:bCs/>
          <w:sz w:val="24"/>
          <w:szCs w:val="24"/>
          <w:lang w:val="ro-RO"/>
        </w:rPr>
        <w:t>CONFORM LEGII NR. 292/2018, anexa nr. 5.E</w:t>
      </w:r>
    </w:p>
    <w:p w:rsidR="007066A4" w:rsidRPr="00E31E19" w:rsidRDefault="007066A4" w:rsidP="0091361E">
      <w:pPr>
        <w:pStyle w:val="NoSpacing"/>
        <w:rPr>
          <w:rFonts w:ascii="Arial Narrow" w:hAnsi="Arial Narrow" w:cs="Arial"/>
          <w:sz w:val="24"/>
          <w:szCs w:val="24"/>
          <w:lang w:val="ro-RO"/>
        </w:rPr>
      </w:pPr>
    </w:p>
    <w:p w:rsidR="004D01E2" w:rsidRPr="00E31E19" w:rsidRDefault="004D01E2" w:rsidP="0091361E">
      <w:pPr>
        <w:shd w:val="clear" w:color="auto" w:fill="FFFFFF"/>
        <w:spacing w:after="0" w:line="240" w:lineRule="auto"/>
        <w:jc w:val="center"/>
        <w:outlineLvl w:val="3"/>
        <w:rPr>
          <w:rFonts w:ascii="Arial Narrow" w:eastAsia="Times New Roman" w:hAnsi="Arial Narrow" w:cs="Arial"/>
          <w:sz w:val="24"/>
          <w:szCs w:val="24"/>
          <w:lang w:val="ro-RO" w:eastAsia="ro-RO"/>
        </w:rPr>
      </w:pPr>
    </w:p>
    <w:p w:rsidR="004D01E2" w:rsidRPr="00E31E19" w:rsidRDefault="004D01E2" w:rsidP="0091361E">
      <w:pPr>
        <w:shd w:val="clear" w:color="auto" w:fill="FFFFFF"/>
        <w:spacing w:after="0" w:line="240" w:lineRule="auto"/>
        <w:jc w:val="both"/>
        <w:rPr>
          <w:rFonts w:ascii="Arial Narrow" w:eastAsia="Times New Roman" w:hAnsi="Arial Narrow" w:cs="Arial"/>
          <w:b/>
          <w:bCs/>
          <w:sz w:val="24"/>
          <w:szCs w:val="24"/>
          <w:lang w:val="ro-RO" w:eastAsia="ro-RO"/>
        </w:rPr>
      </w:pPr>
      <w:r w:rsidRPr="00E31E19">
        <w:rPr>
          <w:rFonts w:ascii="Arial Narrow" w:eastAsia="Times New Roman" w:hAnsi="Arial Narrow" w:cs="Arial"/>
          <w:b/>
          <w:bCs/>
          <w:sz w:val="24"/>
          <w:szCs w:val="24"/>
          <w:lang w:val="ro-RO" w:eastAsia="ro-RO"/>
        </w:rPr>
        <w:t>I. Denumirea proiectului:</w:t>
      </w:r>
    </w:p>
    <w:p w:rsidR="0072407A" w:rsidRPr="00E31E19" w:rsidRDefault="0072407A" w:rsidP="0072407A">
      <w:pPr>
        <w:shd w:val="clear" w:color="auto" w:fill="FFFFFF"/>
        <w:spacing w:after="0" w:line="240" w:lineRule="auto"/>
        <w:jc w:val="both"/>
        <w:rPr>
          <w:rFonts w:ascii="Arial Narrow" w:eastAsia="Times New Roman" w:hAnsi="Arial Narrow" w:cs="Arial"/>
          <w:b/>
          <w:bCs/>
          <w:i/>
          <w:iCs/>
          <w:sz w:val="24"/>
          <w:szCs w:val="24"/>
          <w:lang w:val="fr-FR" w:eastAsia="ro-RO"/>
        </w:rPr>
      </w:pPr>
      <w:r w:rsidRPr="00E31E19">
        <w:rPr>
          <w:rFonts w:ascii="Arial Narrow" w:eastAsia="Times New Roman" w:hAnsi="Arial Narrow" w:cs="Arial"/>
          <w:b/>
          <w:bCs/>
          <w:i/>
          <w:iCs/>
          <w:sz w:val="24"/>
          <w:szCs w:val="24"/>
          <w:lang w:val="fr-FR" w:eastAsia="ro-RO"/>
        </w:rPr>
        <w:t>“INFIINTARE CAPACITATI NOI DE PRODUCERE A ENERGIEI ELECTRICE PENTRU AUTOCONSUM IN ORAS ISACCEA”</w:t>
      </w:r>
    </w:p>
    <w:p w:rsidR="00763ACD" w:rsidRPr="00E31E19" w:rsidRDefault="00763ACD" w:rsidP="0091361E">
      <w:pPr>
        <w:shd w:val="clear" w:color="auto" w:fill="FFFFFF"/>
        <w:spacing w:after="0" w:line="240" w:lineRule="auto"/>
        <w:jc w:val="both"/>
        <w:rPr>
          <w:rFonts w:ascii="Arial Narrow" w:eastAsia="Times New Roman" w:hAnsi="Arial Narrow" w:cs="Arial"/>
          <w:b/>
          <w:bCs/>
          <w:sz w:val="24"/>
          <w:szCs w:val="24"/>
          <w:lang w:val="ro-RO" w:eastAsia="ro-RO"/>
        </w:rPr>
      </w:pPr>
    </w:p>
    <w:p w:rsidR="004D01E2" w:rsidRPr="00E31E19" w:rsidRDefault="004D01E2" w:rsidP="0091361E">
      <w:pPr>
        <w:shd w:val="clear" w:color="auto" w:fill="FFFFFF"/>
        <w:spacing w:after="0" w:line="240" w:lineRule="auto"/>
        <w:jc w:val="both"/>
        <w:rPr>
          <w:rFonts w:ascii="Arial Narrow" w:eastAsia="Times New Roman" w:hAnsi="Arial Narrow" w:cs="Arial"/>
          <w:b/>
          <w:bCs/>
          <w:sz w:val="24"/>
          <w:szCs w:val="24"/>
          <w:lang w:val="ro-RO" w:eastAsia="ro-RO"/>
        </w:rPr>
      </w:pPr>
      <w:r w:rsidRPr="00E31E19">
        <w:rPr>
          <w:rFonts w:ascii="Arial Narrow" w:eastAsia="Times New Roman" w:hAnsi="Arial Narrow" w:cs="Arial"/>
          <w:b/>
          <w:bCs/>
          <w:sz w:val="24"/>
          <w:szCs w:val="24"/>
          <w:lang w:val="ro-RO" w:eastAsia="ro-RO"/>
        </w:rPr>
        <w:t>II. Titular:</w:t>
      </w:r>
    </w:p>
    <w:p w:rsidR="004D01E2" w:rsidRPr="00E31E19" w:rsidRDefault="004D01E2" w:rsidP="00095BEF">
      <w:pPr>
        <w:shd w:val="clear" w:color="auto" w:fill="FFFFFF"/>
        <w:spacing w:after="0" w:line="240" w:lineRule="auto"/>
        <w:ind w:left="720"/>
        <w:jc w:val="both"/>
        <w:rPr>
          <w:rFonts w:ascii="Arial Narrow" w:eastAsia="Times New Roman" w:hAnsi="Arial Narrow" w:cs="Arial"/>
          <w:i/>
          <w:iCs/>
          <w:sz w:val="24"/>
          <w:szCs w:val="24"/>
          <w:lang w:val="ro-RO" w:eastAsia="ro-RO"/>
        </w:rPr>
      </w:pPr>
      <w:r w:rsidRPr="00E31E19">
        <w:rPr>
          <w:rFonts w:ascii="Arial Narrow" w:eastAsia="Times New Roman" w:hAnsi="Arial Narrow" w:cs="Arial"/>
          <w:i/>
          <w:iCs/>
          <w:sz w:val="24"/>
          <w:szCs w:val="24"/>
          <w:u w:val="single"/>
          <w:lang w:val="ro-RO" w:eastAsia="ro-RO"/>
        </w:rPr>
        <w:t>- nume</w:t>
      </w:r>
      <w:r w:rsidR="00EB01C9" w:rsidRPr="00E31E19">
        <w:rPr>
          <w:rFonts w:ascii="Arial Narrow" w:eastAsia="Times New Roman" w:hAnsi="Arial Narrow" w:cs="Arial"/>
          <w:i/>
          <w:iCs/>
          <w:sz w:val="24"/>
          <w:szCs w:val="24"/>
          <w:u w:val="single"/>
          <w:lang w:val="ro-RO" w:eastAsia="ro-RO"/>
        </w:rPr>
        <w:t>:</w:t>
      </w:r>
      <w:r w:rsidR="004E3E3C" w:rsidRPr="00E31E19">
        <w:rPr>
          <w:rFonts w:ascii="Arial Narrow" w:eastAsia="Times New Roman" w:hAnsi="Arial Narrow" w:cs="Arial"/>
          <w:sz w:val="24"/>
          <w:szCs w:val="24"/>
          <w:lang w:val="ro-RO" w:eastAsia="ro-RO"/>
        </w:rPr>
        <w:t>Orașul Isaccea</w:t>
      </w:r>
    </w:p>
    <w:p w:rsidR="004D01E2" w:rsidRPr="00E31E19" w:rsidRDefault="004D01E2" w:rsidP="007F781C">
      <w:pPr>
        <w:shd w:val="clear" w:color="auto" w:fill="FFFFFF"/>
        <w:spacing w:after="0" w:line="240" w:lineRule="auto"/>
        <w:ind w:left="720"/>
        <w:jc w:val="both"/>
        <w:rPr>
          <w:rFonts w:ascii="Arial Narrow" w:eastAsia="Times New Roman" w:hAnsi="Arial Narrow" w:cs="Arial"/>
          <w:sz w:val="24"/>
          <w:szCs w:val="24"/>
          <w:lang w:val="ro-RO" w:eastAsia="ro-RO"/>
        </w:rPr>
      </w:pPr>
      <w:r w:rsidRPr="00E31E19">
        <w:rPr>
          <w:rFonts w:ascii="Arial Narrow" w:eastAsia="Times New Roman" w:hAnsi="Arial Narrow" w:cs="Arial"/>
          <w:i/>
          <w:iCs/>
          <w:sz w:val="24"/>
          <w:szCs w:val="24"/>
          <w:u w:val="single"/>
          <w:lang w:val="ro-RO" w:eastAsia="ro-RO"/>
        </w:rPr>
        <w:t>- adresa poștală</w:t>
      </w:r>
      <w:r w:rsidR="00EB01C9" w:rsidRPr="00E31E19">
        <w:rPr>
          <w:rFonts w:ascii="Arial Narrow" w:eastAsia="Times New Roman" w:hAnsi="Arial Narrow" w:cs="Arial"/>
          <w:i/>
          <w:iCs/>
          <w:sz w:val="24"/>
          <w:szCs w:val="24"/>
          <w:u w:val="single"/>
          <w:lang w:val="ro-RO" w:eastAsia="ro-RO"/>
        </w:rPr>
        <w:t>:</w:t>
      </w:r>
      <w:r w:rsidR="007F781C" w:rsidRPr="00E31E19">
        <w:rPr>
          <w:rFonts w:ascii="Arial Narrow" w:eastAsia="Times New Roman" w:hAnsi="Arial Narrow" w:cs="Arial"/>
          <w:sz w:val="24"/>
          <w:szCs w:val="24"/>
          <w:lang w:val="ro-RO" w:eastAsia="ro-RO"/>
        </w:rPr>
        <w:t>str. 1 Decembrie, nr. 25, Isaccea, Tulcea, cod poștal 825200</w:t>
      </w:r>
    </w:p>
    <w:p w:rsidR="004D01E2" w:rsidRPr="00E31E19" w:rsidRDefault="004D01E2" w:rsidP="00095BEF">
      <w:pPr>
        <w:shd w:val="clear" w:color="auto" w:fill="FFFFFF"/>
        <w:spacing w:after="0" w:line="240" w:lineRule="auto"/>
        <w:ind w:left="720"/>
        <w:jc w:val="both"/>
        <w:rPr>
          <w:rFonts w:ascii="Arial Narrow" w:eastAsia="Times New Roman" w:hAnsi="Arial Narrow" w:cs="Arial"/>
          <w:i/>
          <w:iCs/>
          <w:sz w:val="24"/>
          <w:szCs w:val="24"/>
          <w:u w:val="single"/>
          <w:lang w:val="ro-RO" w:eastAsia="ro-RO"/>
        </w:rPr>
      </w:pPr>
      <w:r w:rsidRPr="00E31E19">
        <w:rPr>
          <w:rFonts w:ascii="Arial Narrow" w:eastAsia="Times New Roman" w:hAnsi="Arial Narrow" w:cs="Arial"/>
          <w:i/>
          <w:iCs/>
          <w:sz w:val="24"/>
          <w:szCs w:val="24"/>
          <w:u w:val="single"/>
          <w:lang w:val="ro-RO" w:eastAsia="ro-RO"/>
        </w:rPr>
        <w:t>- numărul de telefon, de</w:t>
      </w:r>
      <w:r w:rsidR="00F1123D" w:rsidRPr="00E31E19">
        <w:rPr>
          <w:rFonts w:ascii="Arial Narrow" w:eastAsia="Times New Roman" w:hAnsi="Arial Narrow" w:cs="Arial"/>
          <w:i/>
          <w:iCs/>
          <w:sz w:val="24"/>
          <w:szCs w:val="24"/>
          <w:u w:val="single"/>
          <w:lang w:val="ro-RO" w:eastAsia="ro-RO"/>
        </w:rPr>
        <w:t xml:space="preserve"> fax</w:t>
      </w:r>
      <w:r w:rsidRPr="00E31E19">
        <w:rPr>
          <w:rFonts w:ascii="Arial Narrow" w:eastAsia="Times New Roman" w:hAnsi="Arial Narrow" w:cs="Arial"/>
          <w:i/>
          <w:iCs/>
          <w:sz w:val="24"/>
          <w:szCs w:val="24"/>
          <w:u w:val="single"/>
          <w:lang w:val="ro-RO" w:eastAsia="ro-RO"/>
        </w:rPr>
        <w:t xml:space="preserve"> și adresa de e-mail, adresa paginii de internet</w:t>
      </w:r>
      <w:r w:rsidR="00EB01C9" w:rsidRPr="00E31E19">
        <w:rPr>
          <w:rFonts w:ascii="Arial Narrow" w:eastAsia="Times New Roman" w:hAnsi="Arial Narrow" w:cs="Arial"/>
          <w:i/>
          <w:iCs/>
          <w:sz w:val="24"/>
          <w:szCs w:val="24"/>
          <w:u w:val="single"/>
          <w:lang w:val="ro-RO" w:eastAsia="ro-RO"/>
        </w:rPr>
        <w:t>:</w:t>
      </w:r>
    </w:p>
    <w:tbl>
      <w:tblPr>
        <w:tblW w:w="0" w:type="auto"/>
        <w:tblInd w:w="2160" w:type="dxa"/>
        <w:tblLook w:val="04A0" w:firstRow="1" w:lastRow="0" w:firstColumn="1" w:lastColumn="0" w:noHBand="0" w:noVBand="1"/>
      </w:tblPr>
      <w:tblGrid>
        <w:gridCol w:w="987"/>
        <w:gridCol w:w="3414"/>
      </w:tblGrid>
      <w:tr w:rsidR="007F781C" w:rsidRPr="00E31E19" w:rsidTr="0072407A">
        <w:trPr>
          <w:trHeight w:val="20"/>
        </w:trPr>
        <w:tc>
          <w:tcPr>
            <w:tcW w:w="987" w:type="dxa"/>
            <w:shd w:val="clear" w:color="auto" w:fill="auto"/>
          </w:tcPr>
          <w:p w:rsidR="00F93E79" w:rsidRPr="00E31E19" w:rsidRDefault="00F93E79" w:rsidP="0072407A">
            <w:pPr>
              <w:pStyle w:val="NoSpacing"/>
              <w:rPr>
                <w:rFonts w:ascii="Arial Narrow" w:hAnsi="Arial Narrow" w:cs="Arial"/>
                <w:sz w:val="24"/>
                <w:szCs w:val="24"/>
                <w:lang w:val="ro-RO"/>
              </w:rPr>
            </w:pPr>
            <w:r w:rsidRPr="00E31E19">
              <w:rPr>
                <w:rFonts w:ascii="Arial Narrow" w:hAnsi="Arial Narrow" w:cs="Arial"/>
                <w:sz w:val="24"/>
                <w:szCs w:val="24"/>
                <w:lang w:val="ro-RO"/>
              </w:rPr>
              <w:t>tel:</w:t>
            </w:r>
          </w:p>
        </w:tc>
        <w:tc>
          <w:tcPr>
            <w:tcW w:w="3334" w:type="dxa"/>
            <w:shd w:val="clear" w:color="auto" w:fill="auto"/>
          </w:tcPr>
          <w:p w:rsidR="00F93E79" w:rsidRPr="00E31E19" w:rsidRDefault="007F781C" w:rsidP="0072407A">
            <w:pPr>
              <w:pStyle w:val="NoSpacing"/>
              <w:rPr>
                <w:rFonts w:ascii="Arial Narrow" w:hAnsi="Arial Narrow" w:cs="Arial"/>
                <w:sz w:val="24"/>
                <w:szCs w:val="24"/>
                <w:lang w:val="ro-RO"/>
              </w:rPr>
            </w:pPr>
            <w:r w:rsidRPr="00E31E19">
              <w:rPr>
                <w:rFonts w:ascii="Arial Narrow" w:hAnsi="Arial Narrow" w:cs="Arial"/>
                <w:sz w:val="24"/>
                <w:szCs w:val="24"/>
                <w:lang w:val="ro-RO"/>
              </w:rPr>
              <w:t>0240 506 600</w:t>
            </w:r>
          </w:p>
        </w:tc>
      </w:tr>
      <w:tr w:rsidR="007F781C" w:rsidRPr="00E31E19" w:rsidTr="0072407A">
        <w:trPr>
          <w:trHeight w:val="20"/>
        </w:trPr>
        <w:tc>
          <w:tcPr>
            <w:tcW w:w="987" w:type="dxa"/>
            <w:shd w:val="clear" w:color="auto" w:fill="auto"/>
          </w:tcPr>
          <w:p w:rsidR="00F93E79" w:rsidRPr="00E31E19" w:rsidRDefault="00F93E79" w:rsidP="0072407A">
            <w:pPr>
              <w:pStyle w:val="NoSpacing"/>
              <w:rPr>
                <w:rFonts w:ascii="Arial Narrow" w:hAnsi="Arial Narrow" w:cs="Arial"/>
                <w:sz w:val="24"/>
                <w:szCs w:val="24"/>
                <w:lang w:val="ro-RO"/>
              </w:rPr>
            </w:pPr>
            <w:r w:rsidRPr="00E31E19">
              <w:rPr>
                <w:rFonts w:ascii="Arial Narrow" w:hAnsi="Arial Narrow" w:cs="Arial"/>
                <w:sz w:val="24"/>
                <w:szCs w:val="24"/>
                <w:lang w:val="ro-RO"/>
              </w:rPr>
              <w:t>web:</w:t>
            </w:r>
          </w:p>
        </w:tc>
        <w:tc>
          <w:tcPr>
            <w:tcW w:w="3334" w:type="dxa"/>
            <w:shd w:val="clear" w:color="auto" w:fill="auto"/>
          </w:tcPr>
          <w:p w:rsidR="00F93E79" w:rsidRPr="00E31E19" w:rsidRDefault="007F781C" w:rsidP="0072407A">
            <w:pPr>
              <w:pStyle w:val="NoSpacing"/>
              <w:rPr>
                <w:rFonts w:ascii="Arial Narrow" w:hAnsi="Arial Narrow" w:cs="Arial"/>
                <w:sz w:val="24"/>
                <w:szCs w:val="24"/>
                <w:lang w:val="ro-RO"/>
              </w:rPr>
            </w:pPr>
            <w:r w:rsidRPr="00E31E19">
              <w:rPr>
                <w:rFonts w:ascii="Arial Narrow" w:hAnsi="Arial Narrow" w:cs="Arial"/>
                <w:sz w:val="24"/>
                <w:szCs w:val="24"/>
                <w:lang w:val="ro-RO"/>
              </w:rPr>
              <w:t>https://www.isaccea.ro</w:t>
            </w:r>
          </w:p>
        </w:tc>
      </w:tr>
      <w:tr w:rsidR="006A0363" w:rsidRPr="00E31E19" w:rsidTr="0072407A">
        <w:trPr>
          <w:trHeight w:val="243"/>
        </w:trPr>
        <w:tc>
          <w:tcPr>
            <w:tcW w:w="987" w:type="dxa"/>
            <w:shd w:val="clear" w:color="auto" w:fill="auto"/>
          </w:tcPr>
          <w:p w:rsidR="00F93E79" w:rsidRPr="00E31E19" w:rsidRDefault="00F93E79" w:rsidP="0072407A">
            <w:pPr>
              <w:pStyle w:val="NoSpacing"/>
              <w:rPr>
                <w:rFonts w:ascii="Arial Narrow" w:hAnsi="Arial Narrow" w:cs="Arial"/>
                <w:sz w:val="24"/>
                <w:szCs w:val="24"/>
                <w:lang w:val="ro-RO"/>
              </w:rPr>
            </w:pPr>
            <w:r w:rsidRPr="00E31E19">
              <w:rPr>
                <w:rFonts w:ascii="Arial Narrow" w:hAnsi="Arial Narrow" w:cs="Arial"/>
                <w:sz w:val="24"/>
                <w:szCs w:val="24"/>
                <w:lang w:val="ro-RO"/>
              </w:rPr>
              <w:t>e-mail:</w:t>
            </w:r>
          </w:p>
        </w:tc>
        <w:tc>
          <w:tcPr>
            <w:tcW w:w="3334" w:type="dxa"/>
            <w:shd w:val="clear" w:color="auto" w:fill="auto"/>
          </w:tcPr>
          <w:p w:rsidR="00F93E79" w:rsidRPr="00E31E19" w:rsidRDefault="000277D5" w:rsidP="0072407A">
            <w:pPr>
              <w:pStyle w:val="NoSpacing"/>
              <w:rPr>
                <w:rFonts w:ascii="Arial Narrow" w:hAnsi="Arial Narrow" w:cs="Arial"/>
                <w:iCs/>
                <w:sz w:val="24"/>
                <w:szCs w:val="24"/>
                <w:shd w:val="clear" w:color="auto" w:fill="FFFFFF"/>
                <w:lang w:val="ro-RO"/>
              </w:rPr>
            </w:pPr>
            <w:r w:rsidRPr="00E31E19">
              <w:rPr>
                <w:rFonts w:ascii="Arial Narrow" w:hAnsi="Arial Narrow" w:cs="Arial"/>
                <w:bCs/>
                <w:iCs/>
                <w:sz w:val="24"/>
                <w:szCs w:val="24"/>
                <w:shd w:val="clear" w:color="auto" w:fill="FFFFFF"/>
                <w:lang w:val="ro-RO"/>
              </w:rPr>
              <w:t xml:space="preserve">fondurieuropeneisaccea@gmail.com </w:t>
            </w:r>
            <w:r w:rsidR="007F781C" w:rsidRPr="00E31E19">
              <w:rPr>
                <w:rFonts w:ascii="Arial Narrow" w:hAnsi="Arial Narrow" w:cs="Arial"/>
                <w:bCs/>
                <w:iCs/>
                <w:sz w:val="24"/>
                <w:szCs w:val="24"/>
                <w:shd w:val="clear" w:color="auto" w:fill="FFFFFF"/>
                <w:lang w:val="ro-RO"/>
              </w:rPr>
              <w:t>secretariatisaccea@gmail.com</w:t>
            </w:r>
          </w:p>
        </w:tc>
      </w:tr>
    </w:tbl>
    <w:p w:rsidR="00662903" w:rsidRPr="00E31E19" w:rsidRDefault="00662903" w:rsidP="00662903">
      <w:pPr>
        <w:shd w:val="clear" w:color="auto" w:fill="FFFFFF"/>
        <w:spacing w:after="0" w:line="240" w:lineRule="auto"/>
        <w:jc w:val="both"/>
        <w:rPr>
          <w:rFonts w:ascii="Arial Narrow" w:eastAsia="Times New Roman" w:hAnsi="Arial Narrow" w:cs="Arial"/>
          <w:sz w:val="24"/>
          <w:szCs w:val="24"/>
          <w:lang w:val="ro-RO" w:eastAsia="ro-RO"/>
        </w:rPr>
      </w:pPr>
    </w:p>
    <w:p w:rsidR="00871154" w:rsidRPr="00E31E19" w:rsidRDefault="004D01E2" w:rsidP="00095BEF">
      <w:pPr>
        <w:shd w:val="clear" w:color="auto" w:fill="FFFFFF"/>
        <w:spacing w:after="0" w:line="240" w:lineRule="auto"/>
        <w:ind w:left="720"/>
        <w:jc w:val="both"/>
        <w:rPr>
          <w:rFonts w:ascii="Arial Narrow" w:eastAsia="Times New Roman" w:hAnsi="Arial Narrow" w:cs="Arial"/>
          <w:i/>
          <w:iCs/>
          <w:sz w:val="24"/>
          <w:szCs w:val="24"/>
          <w:lang w:val="ro-RO" w:eastAsia="ro-RO"/>
        </w:rPr>
      </w:pPr>
      <w:r w:rsidRPr="00E31E19">
        <w:rPr>
          <w:rFonts w:ascii="Arial Narrow" w:eastAsia="Times New Roman" w:hAnsi="Arial Narrow" w:cs="Arial"/>
          <w:i/>
          <w:iCs/>
          <w:sz w:val="24"/>
          <w:szCs w:val="24"/>
          <w:u w:val="single"/>
          <w:lang w:val="ro-RO" w:eastAsia="ro-RO"/>
        </w:rPr>
        <w:t>- numele persoanelor de contact:</w:t>
      </w:r>
      <w:r w:rsidR="007F781C" w:rsidRPr="00E31E19">
        <w:rPr>
          <w:rFonts w:ascii="Arial Narrow" w:hAnsi="Arial Narrow" w:cs="Arial"/>
          <w:sz w:val="24"/>
          <w:szCs w:val="24"/>
          <w:lang w:val="ro-RO"/>
        </w:rPr>
        <w:t>dl. Moraru Anastase - primar</w:t>
      </w:r>
    </w:p>
    <w:p w:rsidR="004D01E2" w:rsidRPr="00E31E19" w:rsidRDefault="0091361E" w:rsidP="00095BEF">
      <w:pPr>
        <w:shd w:val="clear" w:color="auto" w:fill="FFFFFF"/>
        <w:spacing w:after="0" w:line="240" w:lineRule="auto"/>
        <w:ind w:left="720"/>
        <w:jc w:val="both"/>
        <w:rPr>
          <w:rFonts w:ascii="Arial Narrow" w:eastAsia="Times New Roman" w:hAnsi="Arial Narrow" w:cs="Arial"/>
          <w:i/>
          <w:iCs/>
          <w:sz w:val="24"/>
          <w:szCs w:val="24"/>
          <w:u w:val="single"/>
          <w:lang w:val="ro-RO" w:eastAsia="ro-RO"/>
        </w:rPr>
      </w:pPr>
      <w:r w:rsidRPr="00E31E19">
        <w:rPr>
          <w:rFonts w:ascii="Arial Narrow" w:eastAsia="Times New Roman" w:hAnsi="Arial Narrow" w:cs="Arial"/>
          <w:i/>
          <w:iCs/>
          <w:sz w:val="24"/>
          <w:szCs w:val="24"/>
          <w:u w:val="single"/>
          <w:lang w:val="ro-RO" w:eastAsia="ro-RO"/>
        </w:rPr>
        <w:t xml:space="preserve">- </w:t>
      </w:r>
      <w:r w:rsidR="004D01E2" w:rsidRPr="00E31E19">
        <w:rPr>
          <w:rFonts w:ascii="Arial Narrow" w:eastAsia="Times New Roman" w:hAnsi="Arial Narrow" w:cs="Arial"/>
          <w:i/>
          <w:iCs/>
          <w:sz w:val="24"/>
          <w:szCs w:val="24"/>
          <w:u w:val="single"/>
          <w:lang w:val="ro-RO" w:eastAsia="ro-RO"/>
        </w:rPr>
        <w:t>director/manager/administrator</w:t>
      </w:r>
      <w:r w:rsidR="00EB01C9" w:rsidRPr="00E31E19">
        <w:rPr>
          <w:rFonts w:ascii="Arial Narrow" w:eastAsia="Times New Roman" w:hAnsi="Arial Narrow" w:cs="Arial"/>
          <w:i/>
          <w:iCs/>
          <w:sz w:val="24"/>
          <w:szCs w:val="24"/>
          <w:u w:val="single"/>
          <w:lang w:val="ro-RO" w:eastAsia="ro-RO"/>
        </w:rPr>
        <w:t>:</w:t>
      </w:r>
    </w:p>
    <w:p w:rsidR="004D01E2" w:rsidRPr="00E31E19" w:rsidRDefault="0091361E" w:rsidP="00095BEF">
      <w:pPr>
        <w:shd w:val="clear" w:color="auto" w:fill="FFFFFF"/>
        <w:spacing w:after="0" w:line="240" w:lineRule="auto"/>
        <w:ind w:left="720"/>
        <w:jc w:val="both"/>
        <w:rPr>
          <w:rFonts w:ascii="Arial Narrow" w:eastAsia="Times New Roman" w:hAnsi="Arial Narrow" w:cs="Arial"/>
          <w:i/>
          <w:iCs/>
          <w:sz w:val="24"/>
          <w:szCs w:val="24"/>
          <w:lang w:val="ro-RO" w:eastAsia="ro-RO"/>
        </w:rPr>
      </w:pPr>
      <w:r w:rsidRPr="00E31E19">
        <w:rPr>
          <w:rFonts w:ascii="Arial Narrow" w:eastAsia="Times New Roman" w:hAnsi="Arial Narrow" w:cs="Arial"/>
          <w:i/>
          <w:iCs/>
          <w:sz w:val="24"/>
          <w:szCs w:val="24"/>
          <w:u w:val="single"/>
          <w:lang w:val="ro-RO" w:eastAsia="ro-RO"/>
        </w:rPr>
        <w:t xml:space="preserve">- </w:t>
      </w:r>
      <w:r w:rsidR="004D01E2" w:rsidRPr="00E31E19">
        <w:rPr>
          <w:rFonts w:ascii="Arial Narrow" w:eastAsia="Times New Roman" w:hAnsi="Arial Narrow" w:cs="Arial"/>
          <w:i/>
          <w:iCs/>
          <w:sz w:val="24"/>
          <w:szCs w:val="24"/>
          <w:u w:val="single"/>
          <w:lang w:val="ro-RO" w:eastAsia="ro-RO"/>
        </w:rPr>
        <w:t>responsabil pentru protecția mediului</w:t>
      </w:r>
      <w:r w:rsidR="00F9057E" w:rsidRPr="00E31E19">
        <w:rPr>
          <w:rFonts w:ascii="Arial Narrow" w:eastAsia="Times New Roman" w:hAnsi="Arial Narrow" w:cs="Arial"/>
          <w:i/>
          <w:iCs/>
          <w:sz w:val="24"/>
          <w:szCs w:val="24"/>
          <w:u w:val="single"/>
          <w:lang w:val="ro-RO" w:eastAsia="ro-RO"/>
        </w:rPr>
        <w:t>:</w:t>
      </w:r>
      <w:r w:rsidR="000D32B4" w:rsidRPr="00E31E19">
        <w:rPr>
          <w:rFonts w:ascii="Arial Narrow" w:eastAsia="Times New Roman" w:hAnsi="Arial Narrow" w:cs="Arial"/>
          <w:i/>
          <w:iCs/>
          <w:sz w:val="24"/>
          <w:szCs w:val="24"/>
          <w:lang w:val="ro-RO" w:eastAsia="ro-RO"/>
        </w:rPr>
        <w:t>dl. Moraru Anastase - primar</w:t>
      </w:r>
    </w:p>
    <w:p w:rsidR="00EC1DE2" w:rsidRPr="00E31E19" w:rsidRDefault="00EC1DE2" w:rsidP="0091361E">
      <w:pPr>
        <w:shd w:val="clear" w:color="auto" w:fill="FFFFFF"/>
        <w:spacing w:after="0" w:line="240" w:lineRule="auto"/>
        <w:jc w:val="both"/>
        <w:rPr>
          <w:rFonts w:ascii="Arial Narrow" w:eastAsia="Times New Roman" w:hAnsi="Arial Narrow" w:cs="Arial"/>
          <w:sz w:val="24"/>
          <w:szCs w:val="24"/>
          <w:lang w:val="ro-RO" w:eastAsia="ro-RO"/>
        </w:rPr>
      </w:pPr>
    </w:p>
    <w:p w:rsidR="00EC1DE2" w:rsidRPr="00E31E19" w:rsidRDefault="00EC1DE2" w:rsidP="0091361E">
      <w:pPr>
        <w:shd w:val="clear" w:color="auto" w:fill="FFFFFF"/>
        <w:spacing w:after="0" w:line="240" w:lineRule="auto"/>
        <w:jc w:val="both"/>
        <w:rPr>
          <w:rFonts w:ascii="Arial Narrow" w:eastAsia="Times New Roman" w:hAnsi="Arial Narrow" w:cs="Arial"/>
          <w:sz w:val="24"/>
          <w:szCs w:val="24"/>
          <w:lang w:val="ro-RO" w:eastAsia="ro-RO"/>
        </w:rPr>
      </w:pPr>
    </w:p>
    <w:p w:rsidR="004D01E2" w:rsidRPr="00E31E19" w:rsidRDefault="004D01E2" w:rsidP="0091361E">
      <w:pPr>
        <w:shd w:val="clear" w:color="auto" w:fill="FFFFFF"/>
        <w:spacing w:after="0" w:line="240" w:lineRule="auto"/>
        <w:jc w:val="both"/>
        <w:rPr>
          <w:rFonts w:ascii="Arial Narrow" w:eastAsia="Times New Roman" w:hAnsi="Arial Narrow" w:cs="Arial"/>
          <w:b/>
          <w:bCs/>
          <w:sz w:val="24"/>
          <w:szCs w:val="24"/>
          <w:lang w:val="ro-RO" w:eastAsia="ro-RO"/>
        </w:rPr>
      </w:pPr>
      <w:r w:rsidRPr="00E31E19">
        <w:rPr>
          <w:rFonts w:ascii="Arial Narrow" w:eastAsia="Times New Roman" w:hAnsi="Arial Narrow" w:cs="Arial"/>
          <w:b/>
          <w:bCs/>
          <w:sz w:val="24"/>
          <w:szCs w:val="24"/>
          <w:lang w:val="ro-RO" w:eastAsia="ro-RO"/>
        </w:rPr>
        <w:t>III. Descrierea caracteristicilor fizice ale întregului proiect:</w:t>
      </w:r>
    </w:p>
    <w:p w:rsidR="00B77389" w:rsidRPr="00E31E19" w:rsidRDefault="004D01E2" w:rsidP="0011660C">
      <w:pPr>
        <w:pStyle w:val="ListParagraph"/>
        <w:numPr>
          <w:ilvl w:val="0"/>
          <w:numId w:val="1"/>
        </w:numPr>
        <w:shd w:val="clear" w:color="auto" w:fill="FFFFFF"/>
        <w:spacing w:after="0" w:line="240" w:lineRule="auto"/>
        <w:jc w:val="both"/>
        <w:rPr>
          <w:rFonts w:ascii="Arial Narrow" w:eastAsia="Times New Roman" w:hAnsi="Arial Narrow" w:cs="Arial"/>
          <w:i/>
          <w:iCs/>
          <w:sz w:val="24"/>
          <w:szCs w:val="24"/>
          <w:u w:val="single"/>
          <w:lang w:val="ro-RO" w:eastAsia="ro-RO"/>
        </w:rPr>
      </w:pPr>
      <w:r w:rsidRPr="00E31E19">
        <w:rPr>
          <w:rFonts w:ascii="Arial Narrow" w:eastAsia="Times New Roman" w:hAnsi="Arial Narrow" w:cs="Arial"/>
          <w:i/>
          <w:iCs/>
          <w:sz w:val="24"/>
          <w:szCs w:val="24"/>
          <w:u w:val="single"/>
          <w:lang w:val="ro-RO" w:eastAsia="ro-RO"/>
        </w:rPr>
        <w:t>un rezumat al proiectului;</w:t>
      </w:r>
    </w:p>
    <w:p w:rsidR="00763ACD" w:rsidRPr="00E31E19" w:rsidRDefault="00763ACD" w:rsidP="00763ACD">
      <w:pPr>
        <w:pStyle w:val="ListParagraph"/>
        <w:shd w:val="clear" w:color="auto" w:fill="FFFFFF"/>
        <w:spacing w:after="0" w:line="240" w:lineRule="auto"/>
        <w:jc w:val="both"/>
        <w:rPr>
          <w:rFonts w:ascii="Arial Narrow" w:eastAsia="Times New Roman" w:hAnsi="Arial Narrow" w:cs="Arial"/>
          <w:i/>
          <w:iCs/>
          <w:sz w:val="24"/>
          <w:szCs w:val="24"/>
          <w:u w:val="single"/>
          <w:lang w:val="ro-RO" w:eastAsia="ro-RO"/>
        </w:rPr>
      </w:pPr>
    </w:p>
    <w:p w:rsidR="00B77389" w:rsidRPr="003F5822" w:rsidRDefault="0072407A" w:rsidP="003F5822">
      <w:pPr>
        <w:jc w:val="both"/>
        <w:rPr>
          <w:rFonts w:ascii="Arial Narrow" w:eastAsia="Times New Roman" w:hAnsi="Arial Narrow" w:cs="Arial"/>
          <w:color w:val="FF0000"/>
          <w:sz w:val="24"/>
          <w:szCs w:val="24"/>
          <w:lang w:val="ro-RO" w:eastAsia="ro-RO"/>
        </w:rPr>
      </w:pPr>
      <w:r w:rsidRPr="003F5822">
        <w:rPr>
          <w:rFonts w:ascii="Arial Narrow" w:eastAsia="Times New Roman" w:hAnsi="Arial Narrow" w:cs="Arial"/>
          <w:sz w:val="24"/>
          <w:szCs w:val="24"/>
          <w:lang w:val="ro-RO" w:eastAsia="ro-RO"/>
        </w:rPr>
        <w:t xml:space="preserve">Producţie majorată a energiei electrice din surse regenerabile prin instalarea de noi capacități de producere a energiei din surse regenerabile, contribuind la atingerea obiectivelor asumate de România în cadrul FM, Programul-cheie 1: Surse regenerabile de energie și stocarea energiei.  </w:t>
      </w:r>
      <w:r w:rsidR="00B77389" w:rsidRPr="003F5822">
        <w:rPr>
          <w:rFonts w:ascii="Arial Narrow" w:eastAsia="Times New Roman" w:hAnsi="Arial Narrow" w:cs="Arial"/>
          <w:sz w:val="24"/>
          <w:szCs w:val="24"/>
          <w:lang w:val="ro-RO" w:eastAsia="ro-RO"/>
        </w:rPr>
        <w:t>- faza Studiu de fezabilitate.</w:t>
      </w:r>
      <w:r w:rsidR="00332431" w:rsidRPr="003F5822">
        <w:rPr>
          <w:rFonts w:ascii="Arial Narrow" w:eastAsia="Times New Roman" w:hAnsi="Arial Narrow" w:cs="Arial"/>
          <w:sz w:val="24"/>
          <w:szCs w:val="24"/>
          <w:lang w:val="ro-RO" w:eastAsia="ro-RO"/>
        </w:rPr>
        <w:t xml:space="preserve"> Documentația este întocmită </w:t>
      </w:r>
      <w:r w:rsidR="00945167" w:rsidRPr="003F5822">
        <w:rPr>
          <w:rFonts w:ascii="Arial Narrow" w:eastAsia="Times New Roman" w:hAnsi="Arial Narrow" w:cs="Arial"/>
          <w:sz w:val="24"/>
          <w:szCs w:val="24"/>
          <w:lang w:val="ro-RO" w:eastAsia="ro-RO"/>
        </w:rPr>
        <w:t xml:space="preserve">conform </w:t>
      </w:r>
      <w:r w:rsidR="003F0018" w:rsidRPr="003F5822">
        <w:rPr>
          <w:rFonts w:ascii="Arial Narrow" w:eastAsia="Times New Roman" w:hAnsi="Arial Narrow" w:cs="Arial"/>
          <w:sz w:val="24"/>
          <w:szCs w:val="24"/>
          <w:lang w:val="ro-RO" w:eastAsia="ro-RO"/>
        </w:rPr>
        <w:t>Studiului de Fezabilitate</w:t>
      </w:r>
      <w:r w:rsidR="00945167" w:rsidRPr="003F5822">
        <w:rPr>
          <w:rFonts w:ascii="Arial Narrow" w:eastAsia="Times New Roman" w:hAnsi="Arial Narrow" w:cs="Arial"/>
          <w:sz w:val="24"/>
          <w:szCs w:val="24"/>
          <w:lang w:val="ro-RO" w:eastAsia="ro-RO"/>
        </w:rPr>
        <w:t>,,</w:t>
      </w:r>
      <w:bookmarkStart w:id="1" w:name="_Hlk140830848"/>
      <w:r w:rsidR="003F0018" w:rsidRPr="003F5822">
        <w:rPr>
          <w:rFonts w:ascii="Arial Narrow" w:eastAsia="Cambria" w:hAnsi="Arial Narrow" w:cs="Calibri"/>
          <w:sz w:val="24"/>
          <w:szCs w:val="24"/>
          <w:lang w:val="ro-RO"/>
        </w:rPr>
        <w:t>INFIINTARE CAPACITATI NOI DE PRODUCERE A ENERGIEI ELECTRICE PENTRU AUTOCONSUM IN ORAS ISACCEA</w:t>
      </w:r>
      <w:bookmarkEnd w:id="1"/>
      <w:r w:rsidR="00945167" w:rsidRPr="003F5822">
        <w:rPr>
          <w:rFonts w:ascii="Arial Narrow" w:eastAsia="Times New Roman" w:hAnsi="Arial Narrow" w:cs="Arial"/>
          <w:sz w:val="24"/>
          <w:szCs w:val="24"/>
          <w:lang w:val="ro-RO" w:eastAsia="ro-RO"/>
        </w:rPr>
        <w:t xml:space="preserve">”, proiect nr. </w:t>
      </w:r>
      <w:r w:rsidR="003F0018" w:rsidRPr="003F5822">
        <w:rPr>
          <w:rFonts w:ascii="Arial Narrow" w:eastAsia="Times New Roman" w:hAnsi="Arial Narrow" w:cs="Arial"/>
          <w:sz w:val="24"/>
          <w:szCs w:val="24"/>
          <w:lang w:val="ro-RO" w:eastAsia="ro-RO"/>
        </w:rPr>
        <w:t>01/07,11,2023</w:t>
      </w:r>
      <w:r w:rsidR="00945167" w:rsidRPr="003F5822">
        <w:rPr>
          <w:rFonts w:ascii="Arial Narrow" w:eastAsia="Times New Roman" w:hAnsi="Arial Narrow" w:cs="Arial"/>
          <w:sz w:val="24"/>
          <w:szCs w:val="24"/>
          <w:lang w:val="ro-RO" w:eastAsia="ro-RO"/>
        </w:rPr>
        <w:t xml:space="preserve">, întocmită de către S.C. </w:t>
      </w:r>
      <w:r w:rsidR="003F0018" w:rsidRPr="003F5822">
        <w:rPr>
          <w:rFonts w:ascii="Arial Narrow" w:eastAsia="Times New Roman" w:hAnsi="Arial Narrow" w:cs="Arial"/>
          <w:sz w:val="24"/>
          <w:szCs w:val="24"/>
          <w:lang w:val="ro-RO" w:eastAsia="ro-RO"/>
        </w:rPr>
        <w:t>AROND ING.</w:t>
      </w:r>
      <w:r w:rsidR="00945167" w:rsidRPr="003F5822">
        <w:rPr>
          <w:rFonts w:ascii="Arial Narrow" w:eastAsia="Times New Roman" w:hAnsi="Arial Narrow" w:cs="Arial"/>
          <w:sz w:val="24"/>
          <w:szCs w:val="24"/>
          <w:lang w:val="ro-RO" w:eastAsia="ro-RO"/>
        </w:rPr>
        <w:t xml:space="preserve"> S.R.L. .</w:t>
      </w:r>
    </w:p>
    <w:p w:rsidR="003F5822" w:rsidRPr="003F5822" w:rsidRDefault="003F5822" w:rsidP="003F5822">
      <w:pPr>
        <w:pStyle w:val="ListParagraph"/>
        <w:ind w:left="0"/>
        <w:jc w:val="both"/>
        <w:rPr>
          <w:rFonts w:ascii="Arial Narrow" w:hAnsi="Arial Narrow" w:cs="Arial"/>
          <w:sz w:val="24"/>
          <w:szCs w:val="24"/>
          <w:lang w:val="ro-RO"/>
        </w:rPr>
      </w:pPr>
      <w:r w:rsidRPr="003F5822">
        <w:rPr>
          <w:rFonts w:ascii="Arial Narrow" w:hAnsi="Arial Narrow" w:cs="Arial"/>
          <w:sz w:val="24"/>
          <w:szCs w:val="24"/>
          <w:lang w:val="ro-RO"/>
        </w:rPr>
        <w:t>Prin implementarea unui proiect de producere a energiei electrice din surse regenerabile, sub forma unei parc fotovoltaic având o putere instalată de 351 kWp, se urmărește creșterea gradului de energie electrică produsă din surse regenerabile la nivelul României și, așadar, contribuția la atingerea țintelor privind lupta împotriva schimbărilor climatice, prin minimizarea emisiilor specifice de CO2 echivalent agregate la nivel național.</w:t>
      </w:r>
    </w:p>
    <w:p w:rsidR="00E25DB2" w:rsidRPr="003F5822" w:rsidRDefault="00E25DB2" w:rsidP="003F5822">
      <w:pPr>
        <w:pStyle w:val="ListParagraph"/>
        <w:shd w:val="clear" w:color="auto" w:fill="FFFFFF"/>
        <w:spacing w:after="0" w:line="240" w:lineRule="auto"/>
        <w:jc w:val="both"/>
        <w:rPr>
          <w:rFonts w:ascii="Arial Narrow" w:eastAsia="Times New Roman" w:hAnsi="Arial Narrow" w:cs="Arial"/>
          <w:sz w:val="24"/>
          <w:szCs w:val="24"/>
          <w:lang w:val="ro-RO" w:eastAsia="ro-RO"/>
        </w:rPr>
      </w:pPr>
    </w:p>
    <w:p w:rsidR="004360A8" w:rsidRPr="003F5822" w:rsidRDefault="004360A8" w:rsidP="003F5822">
      <w:pPr>
        <w:shd w:val="clear" w:color="auto" w:fill="FFFFFF"/>
        <w:spacing w:after="0" w:line="240" w:lineRule="auto"/>
        <w:jc w:val="both"/>
        <w:rPr>
          <w:rFonts w:ascii="Arial Narrow" w:hAnsi="Arial Narrow" w:cs="Arial"/>
          <w:bCs/>
          <w:sz w:val="24"/>
          <w:szCs w:val="24"/>
          <w:u w:val="single"/>
          <w:lang w:val="ro-RO"/>
        </w:rPr>
      </w:pPr>
      <w:r w:rsidRPr="003F5822">
        <w:rPr>
          <w:rFonts w:ascii="Arial Narrow" w:hAnsi="Arial Narrow" w:cs="Arial"/>
          <w:sz w:val="24"/>
          <w:szCs w:val="24"/>
          <w:lang w:val="ro-RO"/>
        </w:rPr>
        <w:t xml:space="preserve">Conform </w:t>
      </w:r>
      <w:r w:rsidRPr="003F5822">
        <w:rPr>
          <w:rFonts w:ascii="Arial Narrow" w:hAnsi="Arial Narrow" w:cs="Arial"/>
          <w:iCs/>
          <w:sz w:val="24"/>
          <w:szCs w:val="24"/>
          <w:lang w:val="ro-RO"/>
        </w:rPr>
        <w:t xml:space="preserve">Certificatului de Urbanism </w:t>
      </w:r>
      <w:r w:rsidR="00E31E19" w:rsidRPr="003F5822">
        <w:rPr>
          <w:rFonts w:ascii="Arial Narrow" w:hAnsi="Arial Narrow" w:cs="Arial"/>
          <w:iCs/>
          <w:sz w:val="24"/>
          <w:szCs w:val="24"/>
          <w:lang w:val="ro-RO"/>
        </w:rPr>
        <w:t xml:space="preserve">nr. 82 </w:t>
      </w:r>
      <w:r w:rsidR="00514F7A" w:rsidRPr="003F5822">
        <w:rPr>
          <w:rFonts w:ascii="Arial Narrow" w:hAnsi="Arial Narrow" w:cs="Arial"/>
          <w:iCs/>
          <w:sz w:val="24"/>
          <w:szCs w:val="24"/>
          <w:lang w:val="ro-RO"/>
        </w:rPr>
        <w:t xml:space="preserve">din </w:t>
      </w:r>
      <w:r w:rsidR="00E31E19" w:rsidRPr="003F5822">
        <w:rPr>
          <w:rFonts w:ascii="Arial Narrow" w:hAnsi="Arial Narrow" w:cs="Arial"/>
          <w:iCs/>
          <w:sz w:val="24"/>
          <w:szCs w:val="24"/>
          <w:lang w:val="ro-RO"/>
        </w:rPr>
        <w:t>12.12.</w:t>
      </w:r>
      <w:r w:rsidR="00514F7A" w:rsidRPr="003F5822">
        <w:rPr>
          <w:rFonts w:ascii="Arial Narrow" w:hAnsi="Arial Narrow" w:cs="Arial"/>
          <w:iCs/>
          <w:sz w:val="24"/>
          <w:szCs w:val="24"/>
          <w:lang w:val="ro-RO"/>
        </w:rPr>
        <w:t xml:space="preserve">2023, </w:t>
      </w:r>
      <w:r w:rsidRPr="003F5822">
        <w:rPr>
          <w:rFonts w:ascii="Arial Narrow" w:hAnsi="Arial Narrow" w:cs="Arial"/>
          <w:iCs/>
          <w:sz w:val="24"/>
          <w:szCs w:val="24"/>
          <w:lang w:val="ro-RO"/>
        </w:rPr>
        <w:t xml:space="preserve">eliberat de </w:t>
      </w:r>
      <w:r w:rsidR="008B0B0C" w:rsidRPr="003F5822">
        <w:rPr>
          <w:rFonts w:ascii="Arial Narrow" w:hAnsi="Arial Narrow" w:cs="Arial"/>
          <w:iCs/>
          <w:sz w:val="24"/>
          <w:szCs w:val="24"/>
          <w:lang w:val="ro-RO"/>
        </w:rPr>
        <w:t>P</w:t>
      </w:r>
      <w:r w:rsidRPr="003F5822">
        <w:rPr>
          <w:rFonts w:ascii="Arial Narrow" w:hAnsi="Arial Narrow" w:cs="Arial"/>
          <w:iCs/>
          <w:sz w:val="24"/>
          <w:szCs w:val="24"/>
          <w:lang w:val="ro-RO"/>
        </w:rPr>
        <w:t xml:space="preserve">rimăria </w:t>
      </w:r>
      <w:r w:rsidR="00514F7A" w:rsidRPr="003F5822">
        <w:rPr>
          <w:rFonts w:ascii="Arial Narrow" w:hAnsi="Arial Narrow" w:cs="Arial"/>
          <w:iCs/>
          <w:sz w:val="24"/>
          <w:szCs w:val="24"/>
          <w:lang w:val="ro-RO"/>
        </w:rPr>
        <w:t>o</w:t>
      </w:r>
      <w:r w:rsidR="00463DC8" w:rsidRPr="003F5822">
        <w:rPr>
          <w:rFonts w:ascii="Arial Narrow" w:hAnsi="Arial Narrow" w:cs="Arial"/>
          <w:iCs/>
          <w:sz w:val="24"/>
          <w:szCs w:val="24"/>
          <w:lang w:val="ro-RO"/>
        </w:rPr>
        <w:t>rașului Isaccea</w:t>
      </w:r>
      <w:r w:rsidRPr="003F5822">
        <w:rPr>
          <w:rFonts w:ascii="Arial Narrow" w:hAnsi="Arial Narrow" w:cs="Arial"/>
          <w:iCs/>
          <w:sz w:val="24"/>
          <w:szCs w:val="24"/>
          <w:lang w:val="ro-RO"/>
        </w:rPr>
        <w:t>,</w:t>
      </w:r>
      <w:r w:rsidR="00E31E19" w:rsidRPr="003F5822">
        <w:rPr>
          <w:rFonts w:ascii="Arial Narrow" w:hAnsi="Arial Narrow" w:cs="Arial"/>
          <w:iCs/>
          <w:sz w:val="24"/>
          <w:szCs w:val="24"/>
          <w:lang w:val="ro-RO"/>
        </w:rPr>
        <w:t xml:space="preserve"> </w:t>
      </w:r>
      <w:r w:rsidR="00E25DB2" w:rsidRPr="003F5822">
        <w:rPr>
          <w:rFonts w:ascii="Arial Narrow" w:eastAsia="Times New Roman" w:hAnsi="Arial Narrow" w:cs="Arial"/>
          <w:bCs/>
          <w:sz w:val="24"/>
          <w:szCs w:val="24"/>
          <w:lang w:val="ro-RO" w:eastAsia="ro-RO"/>
        </w:rPr>
        <w:t xml:space="preserve">amplasamentul studiat are </w:t>
      </w:r>
      <w:r w:rsidRPr="003F5822">
        <w:rPr>
          <w:rFonts w:ascii="Arial Narrow" w:hAnsi="Arial Narrow" w:cs="Arial"/>
          <w:bCs/>
          <w:sz w:val="24"/>
          <w:szCs w:val="24"/>
          <w:lang w:val="ro-RO"/>
        </w:rPr>
        <w:t xml:space="preserve">o suprafață de </w:t>
      </w:r>
      <w:r w:rsidR="000070AA" w:rsidRPr="003F5822">
        <w:rPr>
          <w:rFonts w:ascii="Arial Narrow" w:hAnsi="Arial Narrow" w:cs="Arial"/>
          <w:bCs/>
          <w:sz w:val="24"/>
          <w:szCs w:val="24"/>
          <w:lang w:val="ro-RO"/>
        </w:rPr>
        <w:t>14 000</w:t>
      </w:r>
      <w:r w:rsidR="00555ECD" w:rsidRPr="003F5822">
        <w:rPr>
          <w:rFonts w:ascii="Arial Narrow" w:hAnsi="Arial Narrow" w:cs="Arial"/>
          <w:bCs/>
          <w:sz w:val="24"/>
          <w:szCs w:val="24"/>
          <w:lang w:val="ro-RO"/>
        </w:rPr>
        <w:t xml:space="preserve"> mp – conform actelor de proprietate, respectiv </w:t>
      </w:r>
      <w:r w:rsidR="003F0018" w:rsidRPr="003F5822">
        <w:rPr>
          <w:rFonts w:ascii="Arial Narrow" w:hAnsi="Arial Narrow" w:cs="Arial"/>
          <w:bCs/>
          <w:sz w:val="24"/>
          <w:szCs w:val="24"/>
          <w:lang w:val="ro-RO"/>
        </w:rPr>
        <w:t>14.000</w:t>
      </w:r>
      <w:r w:rsidR="00555ECD" w:rsidRPr="003F5822">
        <w:rPr>
          <w:rFonts w:ascii="Arial Narrow" w:hAnsi="Arial Narrow" w:cs="Arial"/>
          <w:bCs/>
          <w:sz w:val="24"/>
          <w:szCs w:val="24"/>
          <w:lang w:val="ro-RO"/>
        </w:rPr>
        <w:t xml:space="preserve"> mp – conform măsurătorilor, din care se vor aloca </w:t>
      </w:r>
      <w:r w:rsidR="007E569E" w:rsidRPr="003F5822">
        <w:rPr>
          <w:rFonts w:ascii="Arial Narrow" w:hAnsi="Arial Narrow" w:cs="Arial"/>
          <w:bCs/>
          <w:sz w:val="24"/>
          <w:szCs w:val="24"/>
          <w:lang w:val="ro-RO"/>
        </w:rPr>
        <w:t>4</w:t>
      </w:r>
      <w:r w:rsidR="005D4987" w:rsidRPr="003F5822">
        <w:rPr>
          <w:rFonts w:ascii="Arial Narrow" w:hAnsi="Arial Narrow" w:cs="Arial"/>
          <w:bCs/>
          <w:sz w:val="24"/>
          <w:szCs w:val="24"/>
          <w:lang w:val="ro-RO"/>
        </w:rPr>
        <w:t>600</w:t>
      </w:r>
      <w:r w:rsidR="00E31E19" w:rsidRPr="003F5822">
        <w:rPr>
          <w:rFonts w:ascii="Arial Narrow" w:hAnsi="Arial Narrow" w:cs="Arial"/>
          <w:bCs/>
          <w:sz w:val="24"/>
          <w:szCs w:val="24"/>
          <w:lang w:val="ro-RO"/>
        </w:rPr>
        <w:t xml:space="preserve"> </w:t>
      </w:r>
      <w:r w:rsidR="00555ECD" w:rsidRPr="003F5822">
        <w:rPr>
          <w:rFonts w:ascii="Arial Narrow" w:hAnsi="Arial Narrow" w:cs="Arial"/>
          <w:bCs/>
          <w:sz w:val="24"/>
          <w:szCs w:val="24"/>
          <w:lang w:val="ro-RO"/>
        </w:rPr>
        <w:t>mp pentru implementarea proiectului.</w:t>
      </w:r>
      <w:r w:rsidR="00E31E19" w:rsidRPr="003F5822">
        <w:rPr>
          <w:rFonts w:ascii="Arial Narrow" w:hAnsi="Arial Narrow" w:cs="Arial"/>
          <w:bCs/>
          <w:sz w:val="24"/>
          <w:szCs w:val="24"/>
          <w:lang w:val="ro-RO"/>
        </w:rPr>
        <w:t xml:space="preserve"> </w:t>
      </w:r>
      <w:r w:rsidRPr="003F5822">
        <w:rPr>
          <w:rFonts w:ascii="Arial Narrow" w:hAnsi="Arial Narrow" w:cs="Arial"/>
          <w:sz w:val="24"/>
          <w:szCs w:val="24"/>
          <w:lang w:val="ro-RO"/>
        </w:rPr>
        <w:t>În prezent, amplasamentul este liber de construcții</w:t>
      </w:r>
      <w:r w:rsidR="00E31E19" w:rsidRPr="003F5822">
        <w:rPr>
          <w:rFonts w:ascii="Arial Narrow" w:hAnsi="Arial Narrow" w:cs="Arial"/>
          <w:sz w:val="24"/>
          <w:szCs w:val="24"/>
          <w:lang w:val="ro-RO"/>
        </w:rPr>
        <w:t xml:space="preserve">, are categoria de folosință agricol </w:t>
      </w:r>
      <w:r w:rsidRPr="003F5822">
        <w:rPr>
          <w:rFonts w:ascii="Arial Narrow" w:hAnsi="Arial Narrow" w:cs="Arial"/>
          <w:sz w:val="24"/>
          <w:szCs w:val="24"/>
          <w:lang w:val="ro-RO"/>
        </w:rPr>
        <w:t>și nu este împrejmuit.</w:t>
      </w:r>
    </w:p>
    <w:p w:rsidR="00DC6F1B" w:rsidRPr="00E31E19" w:rsidRDefault="00DC6F1B" w:rsidP="00B77389">
      <w:pPr>
        <w:pStyle w:val="ListParagraph"/>
        <w:shd w:val="clear" w:color="auto" w:fill="FFFFFF"/>
        <w:spacing w:after="0" w:line="240" w:lineRule="auto"/>
        <w:jc w:val="both"/>
        <w:rPr>
          <w:rFonts w:ascii="Arial Narrow" w:eastAsia="Times New Roman" w:hAnsi="Arial Narrow" w:cs="Arial"/>
          <w:sz w:val="24"/>
          <w:szCs w:val="24"/>
          <w:lang w:val="ro-RO" w:eastAsia="ro-RO"/>
        </w:rPr>
      </w:pPr>
    </w:p>
    <w:p w:rsidR="005B22F2" w:rsidRPr="00E31E19" w:rsidRDefault="005B22F2" w:rsidP="005B22F2">
      <w:pPr>
        <w:widowControl w:val="0"/>
        <w:autoSpaceDE w:val="0"/>
        <w:autoSpaceDN w:val="0"/>
        <w:adjustRightInd w:val="0"/>
        <w:spacing w:after="0" w:line="240" w:lineRule="auto"/>
        <w:ind w:left="720"/>
        <w:jc w:val="both"/>
        <w:rPr>
          <w:rFonts w:ascii="Arial Narrow" w:hAnsi="Arial Narrow" w:cs="Arial"/>
          <w:sz w:val="24"/>
          <w:szCs w:val="24"/>
          <w:lang w:val="ro-RO"/>
        </w:rPr>
      </w:pPr>
      <w:r w:rsidRPr="00E31E19">
        <w:rPr>
          <w:rFonts w:ascii="Arial Narrow" w:hAnsi="Arial Narrow" w:cs="Arial"/>
          <w:bCs/>
          <w:sz w:val="24"/>
          <w:szCs w:val="24"/>
          <w:u w:val="single"/>
          <w:lang w:val="ro-RO"/>
        </w:rPr>
        <w:t>Regim juridic:</w:t>
      </w:r>
    </w:p>
    <w:p w:rsidR="005B22F2" w:rsidRPr="007E569E" w:rsidRDefault="005B22F2" w:rsidP="0011660C">
      <w:pPr>
        <w:pStyle w:val="ListParagraph"/>
        <w:widowControl w:val="0"/>
        <w:numPr>
          <w:ilvl w:val="0"/>
          <w:numId w:val="7"/>
        </w:numPr>
        <w:autoSpaceDE w:val="0"/>
        <w:autoSpaceDN w:val="0"/>
        <w:adjustRightInd w:val="0"/>
        <w:spacing w:after="0" w:line="240" w:lineRule="auto"/>
        <w:ind w:left="357" w:hanging="357"/>
        <w:jc w:val="both"/>
        <w:rPr>
          <w:rFonts w:ascii="Arial Narrow" w:hAnsi="Arial Narrow" w:cs="Arial"/>
          <w:sz w:val="24"/>
          <w:szCs w:val="24"/>
          <w:lang w:val="ro-RO"/>
        </w:rPr>
      </w:pPr>
      <w:r w:rsidRPr="007E569E">
        <w:rPr>
          <w:rFonts w:ascii="Arial Narrow" w:hAnsi="Arial Narrow" w:cs="Arial"/>
          <w:sz w:val="24"/>
          <w:szCs w:val="24"/>
          <w:lang w:val="ro-RO"/>
        </w:rPr>
        <w:t xml:space="preserve">situarea imobilului: </w:t>
      </w:r>
      <w:r w:rsidR="000070AA" w:rsidRPr="007E569E">
        <w:rPr>
          <w:rFonts w:ascii="Arial Narrow" w:hAnsi="Arial Narrow" w:cs="Arial"/>
          <w:sz w:val="24"/>
          <w:szCs w:val="24"/>
          <w:lang w:val="ro-RO"/>
        </w:rPr>
        <w:t>extravilanul</w:t>
      </w:r>
      <w:r w:rsidRPr="007E569E">
        <w:rPr>
          <w:rFonts w:ascii="Arial Narrow" w:hAnsi="Arial Narrow" w:cs="Arial"/>
          <w:sz w:val="24"/>
          <w:szCs w:val="24"/>
          <w:lang w:val="ro-RO"/>
        </w:rPr>
        <w:t xml:space="preserve"> orașului Isaccea, județul Tulcea.</w:t>
      </w:r>
    </w:p>
    <w:p w:rsidR="005B22F2" w:rsidRPr="007E569E" w:rsidRDefault="007E569E" w:rsidP="0011660C">
      <w:pPr>
        <w:pStyle w:val="ListParagraph"/>
        <w:widowControl w:val="0"/>
        <w:numPr>
          <w:ilvl w:val="0"/>
          <w:numId w:val="7"/>
        </w:numPr>
        <w:autoSpaceDE w:val="0"/>
        <w:autoSpaceDN w:val="0"/>
        <w:adjustRightInd w:val="0"/>
        <w:spacing w:after="0" w:line="240" w:lineRule="auto"/>
        <w:ind w:left="357" w:hanging="357"/>
        <w:jc w:val="both"/>
        <w:rPr>
          <w:rFonts w:ascii="Arial Narrow" w:hAnsi="Arial Narrow" w:cs="Arial"/>
          <w:sz w:val="24"/>
          <w:szCs w:val="24"/>
          <w:lang w:val="ro-RO"/>
        </w:rPr>
      </w:pPr>
      <w:r w:rsidRPr="007E569E">
        <w:rPr>
          <w:rFonts w:ascii="Arial Narrow" w:hAnsi="Arial Narrow" w:cs="Arial"/>
          <w:sz w:val="24"/>
          <w:szCs w:val="24"/>
          <w:lang w:val="ro-RO"/>
        </w:rPr>
        <w:t>Tip de proprietate : intabulare drept de proprietate , cota actuală 1/1 oraș Isaccea, CIF 3721907.</w:t>
      </w:r>
      <w:r w:rsidR="005B22F2" w:rsidRPr="007E569E">
        <w:rPr>
          <w:rFonts w:ascii="Arial Narrow" w:hAnsi="Arial Narrow" w:cs="Arial"/>
          <w:sz w:val="24"/>
          <w:szCs w:val="24"/>
          <w:lang w:val="ro-RO"/>
        </w:rPr>
        <w:t xml:space="preserve"> Suprafața de teren pentru care se solicită certificatul de urbanism este de </w:t>
      </w:r>
      <w:r w:rsidR="000070AA" w:rsidRPr="007E569E">
        <w:rPr>
          <w:rFonts w:ascii="Arial Narrow" w:hAnsi="Arial Narrow" w:cs="Arial"/>
          <w:sz w:val="24"/>
          <w:szCs w:val="24"/>
          <w:lang w:val="ro-RO"/>
        </w:rPr>
        <w:t>14 000</w:t>
      </w:r>
      <w:r w:rsidR="005B22F2" w:rsidRPr="007E569E">
        <w:rPr>
          <w:rFonts w:ascii="Arial Narrow" w:hAnsi="Arial Narrow" w:cs="Arial"/>
          <w:sz w:val="24"/>
          <w:szCs w:val="24"/>
          <w:lang w:val="ro-RO"/>
        </w:rPr>
        <w:t xml:space="preserve"> mp.</w:t>
      </w:r>
    </w:p>
    <w:p w:rsidR="005B22F2" w:rsidRPr="007E569E" w:rsidRDefault="005B22F2" w:rsidP="0011660C">
      <w:pPr>
        <w:pStyle w:val="ListParagraph"/>
        <w:widowControl w:val="0"/>
        <w:numPr>
          <w:ilvl w:val="0"/>
          <w:numId w:val="7"/>
        </w:numPr>
        <w:autoSpaceDE w:val="0"/>
        <w:autoSpaceDN w:val="0"/>
        <w:adjustRightInd w:val="0"/>
        <w:spacing w:after="0" w:line="240" w:lineRule="auto"/>
        <w:ind w:left="357" w:hanging="357"/>
        <w:jc w:val="both"/>
        <w:rPr>
          <w:rFonts w:ascii="Arial Narrow" w:hAnsi="Arial Narrow" w:cs="Arial"/>
          <w:sz w:val="24"/>
          <w:szCs w:val="24"/>
          <w:lang w:val="ro-RO"/>
        </w:rPr>
      </w:pPr>
      <w:r w:rsidRPr="007E569E">
        <w:rPr>
          <w:rFonts w:ascii="Arial Narrow" w:hAnsi="Arial Narrow" w:cs="Arial"/>
          <w:sz w:val="24"/>
          <w:szCs w:val="24"/>
          <w:lang w:val="ro-RO"/>
        </w:rPr>
        <w:t>servituți</w:t>
      </w:r>
      <w:r w:rsidR="000277D5" w:rsidRPr="007E569E">
        <w:rPr>
          <w:rFonts w:ascii="Arial Narrow" w:hAnsi="Arial Narrow" w:cs="Arial"/>
          <w:sz w:val="24"/>
          <w:szCs w:val="24"/>
          <w:lang w:val="ro-RO"/>
        </w:rPr>
        <w:t>i</w:t>
      </w:r>
      <w:r w:rsidRPr="007E569E">
        <w:rPr>
          <w:rFonts w:ascii="Arial Narrow" w:hAnsi="Arial Narrow" w:cs="Arial"/>
          <w:sz w:val="24"/>
          <w:szCs w:val="24"/>
          <w:lang w:val="ro-RO"/>
        </w:rPr>
        <w:t>le care grevează asupra imobilului, drept de preemțiune, zona de utilitate publică:  nu sunt.</w:t>
      </w:r>
    </w:p>
    <w:p w:rsidR="007E569E" w:rsidRPr="007E569E" w:rsidRDefault="005B22F2" w:rsidP="0011660C">
      <w:pPr>
        <w:pStyle w:val="ListParagraph"/>
        <w:widowControl w:val="0"/>
        <w:numPr>
          <w:ilvl w:val="0"/>
          <w:numId w:val="7"/>
        </w:numPr>
        <w:autoSpaceDE w:val="0"/>
        <w:autoSpaceDN w:val="0"/>
        <w:adjustRightInd w:val="0"/>
        <w:spacing w:after="0" w:line="240" w:lineRule="auto"/>
        <w:ind w:left="357" w:hanging="357"/>
        <w:jc w:val="both"/>
        <w:rPr>
          <w:rFonts w:ascii="Arial Narrow" w:hAnsi="Arial Narrow" w:cs="Arial"/>
          <w:sz w:val="24"/>
          <w:szCs w:val="24"/>
          <w:lang w:val="ro-RO"/>
        </w:rPr>
      </w:pPr>
      <w:r w:rsidRPr="007E569E">
        <w:rPr>
          <w:rFonts w:ascii="Arial Narrow" w:hAnsi="Arial Narrow" w:cs="Arial"/>
          <w:sz w:val="24"/>
          <w:szCs w:val="24"/>
          <w:lang w:val="ro-RO"/>
        </w:rPr>
        <w:t xml:space="preserve">includerea imobilului în listele monumentelor istorice și / sau ale naturii ori în zona de protecție a acestora, după caz: </w:t>
      </w:r>
      <w:r w:rsidR="007E569E" w:rsidRPr="007E569E">
        <w:rPr>
          <w:rFonts w:ascii="Arial Narrow" w:hAnsi="Arial Narrow" w:cs="Arial"/>
          <w:sz w:val="24"/>
          <w:szCs w:val="24"/>
          <w:lang w:val="ro-RO"/>
        </w:rPr>
        <w:t>imobilul se află situat în apropierea rezervației arheologice Cetatea Noviodunum</w:t>
      </w:r>
    </w:p>
    <w:p w:rsidR="007E569E" w:rsidRPr="007E569E" w:rsidRDefault="007E569E" w:rsidP="007E569E">
      <w:pPr>
        <w:widowControl w:val="0"/>
        <w:autoSpaceDE w:val="0"/>
        <w:autoSpaceDN w:val="0"/>
        <w:adjustRightInd w:val="0"/>
        <w:spacing w:after="0" w:line="240" w:lineRule="auto"/>
        <w:ind w:firstLine="720"/>
        <w:jc w:val="both"/>
        <w:rPr>
          <w:rFonts w:ascii="Arial Narrow" w:hAnsi="Arial Narrow" w:cs="Arial"/>
          <w:sz w:val="24"/>
          <w:szCs w:val="24"/>
          <w:lang w:val="ro-RO"/>
        </w:rPr>
      </w:pPr>
    </w:p>
    <w:p w:rsidR="007E569E" w:rsidRDefault="007E569E" w:rsidP="007E569E">
      <w:pPr>
        <w:widowControl w:val="0"/>
        <w:autoSpaceDE w:val="0"/>
        <w:autoSpaceDN w:val="0"/>
        <w:adjustRightInd w:val="0"/>
        <w:spacing w:after="0" w:line="240" w:lineRule="auto"/>
        <w:ind w:left="720" w:firstLine="720"/>
        <w:jc w:val="both"/>
        <w:rPr>
          <w:rFonts w:ascii="Arial Narrow" w:hAnsi="Arial Narrow" w:cs="Arial"/>
          <w:sz w:val="24"/>
          <w:szCs w:val="24"/>
          <w:lang w:val="ro-RO"/>
        </w:rPr>
      </w:pPr>
    </w:p>
    <w:p w:rsidR="005B22F2" w:rsidRPr="00E31E19" w:rsidRDefault="005B22F2" w:rsidP="007E569E">
      <w:pPr>
        <w:widowControl w:val="0"/>
        <w:autoSpaceDE w:val="0"/>
        <w:autoSpaceDN w:val="0"/>
        <w:adjustRightInd w:val="0"/>
        <w:spacing w:after="0" w:line="240" w:lineRule="auto"/>
        <w:ind w:left="720" w:firstLine="720"/>
        <w:jc w:val="both"/>
        <w:rPr>
          <w:rFonts w:ascii="Arial Narrow" w:hAnsi="Arial Narrow" w:cs="Arial"/>
          <w:sz w:val="24"/>
          <w:szCs w:val="24"/>
          <w:lang w:val="ro-RO"/>
        </w:rPr>
      </w:pPr>
      <w:r w:rsidRPr="00E31E19">
        <w:rPr>
          <w:rFonts w:ascii="Arial Narrow" w:hAnsi="Arial Narrow" w:cs="Arial"/>
          <w:sz w:val="24"/>
          <w:szCs w:val="24"/>
          <w:u w:val="single"/>
          <w:lang w:val="ro-RO"/>
        </w:rPr>
        <w:lastRenderedPageBreak/>
        <w:t>Regim economic</w:t>
      </w:r>
      <w:r w:rsidRPr="00E31E19">
        <w:rPr>
          <w:rFonts w:ascii="Arial Narrow" w:hAnsi="Arial Narrow" w:cs="Arial"/>
          <w:sz w:val="24"/>
          <w:szCs w:val="24"/>
          <w:lang w:val="ro-RO"/>
        </w:rPr>
        <w:t>:</w:t>
      </w:r>
    </w:p>
    <w:p w:rsidR="005B22F2" w:rsidRPr="007E569E" w:rsidRDefault="005B22F2" w:rsidP="0011660C">
      <w:pPr>
        <w:pStyle w:val="ListParagraph"/>
        <w:widowControl w:val="0"/>
        <w:numPr>
          <w:ilvl w:val="0"/>
          <w:numId w:val="8"/>
        </w:numPr>
        <w:autoSpaceDE w:val="0"/>
        <w:autoSpaceDN w:val="0"/>
        <w:adjustRightInd w:val="0"/>
        <w:spacing w:after="0" w:line="240" w:lineRule="auto"/>
        <w:ind w:left="357" w:hanging="357"/>
        <w:jc w:val="both"/>
        <w:rPr>
          <w:rFonts w:ascii="Arial Narrow" w:hAnsi="Arial Narrow" w:cs="Arial"/>
          <w:sz w:val="24"/>
          <w:szCs w:val="24"/>
          <w:lang w:val="ro-RO"/>
        </w:rPr>
      </w:pPr>
      <w:r w:rsidRPr="007E569E">
        <w:rPr>
          <w:rFonts w:ascii="Arial Narrow" w:hAnsi="Arial Narrow" w:cs="Arial"/>
          <w:sz w:val="24"/>
          <w:szCs w:val="24"/>
          <w:lang w:val="ro-RO"/>
        </w:rPr>
        <w:t>Folo</w:t>
      </w:r>
      <w:r w:rsidR="000070AA" w:rsidRPr="007E569E">
        <w:rPr>
          <w:rFonts w:ascii="Arial Narrow" w:hAnsi="Arial Narrow" w:cs="Arial"/>
          <w:sz w:val="24"/>
          <w:szCs w:val="24"/>
          <w:lang w:val="ro-RO"/>
        </w:rPr>
        <w:t>sință actuală: teren arabil</w:t>
      </w:r>
      <w:r w:rsidRPr="007E569E">
        <w:rPr>
          <w:rFonts w:ascii="Arial Narrow" w:hAnsi="Arial Narrow" w:cs="Arial"/>
          <w:sz w:val="24"/>
          <w:szCs w:val="24"/>
          <w:lang w:val="ro-RO"/>
        </w:rPr>
        <w:t>.</w:t>
      </w:r>
    </w:p>
    <w:p w:rsidR="005B22F2" w:rsidRPr="007E569E" w:rsidRDefault="005B22F2" w:rsidP="0011660C">
      <w:pPr>
        <w:pStyle w:val="ListParagraph"/>
        <w:widowControl w:val="0"/>
        <w:numPr>
          <w:ilvl w:val="0"/>
          <w:numId w:val="8"/>
        </w:numPr>
        <w:autoSpaceDE w:val="0"/>
        <w:autoSpaceDN w:val="0"/>
        <w:adjustRightInd w:val="0"/>
        <w:spacing w:after="0" w:line="240" w:lineRule="auto"/>
        <w:ind w:left="357" w:hanging="357"/>
        <w:jc w:val="both"/>
        <w:rPr>
          <w:rFonts w:ascii="Arial Narrow" w:hAnsi="Arial Narrow" w:cs="Arial"/>
          <w:sz w:val="24"/>
          <w:szCs w:val="24"/>
          <w:lang w:val="ro-RO"/>
        </w:rPr>
      </w:pPr>
      <w:r w:rsidRPr="007E569E">
        <w:rPr>
          <w:rFonts w:ascii="Arial Narrow" w:hAnsi="Arial Narrow" w:cs="Arial"/>
          <w:sz w:val="24"/>
          <w:szCs w:val="24"/>
          <w:lang w:val="ro-RO"/>
        </w:rPr>
        <w:t xml:space="preserve">Destinația propusă conform P.U.G. aprobat: </w:t>
      </w:r>
      <w:r w:rsidR="00E31E19" w:rsidRPr="007E569E">
        <w:rPr>
          <w:rFonts w:ascii="Arial Narrow" w:hAnsi="Arial Narrow" w:cs="Arial"/>
          <w:sz w:val="24"/>
          <w:szCs w:val="24"/>
          <w:lang w:val="ro-RO"/>
        </w:rPr>
        <w:t>terenuri agricole din extravilan.</w:t>
      </w:r>
      <w:r w:rsidRPr="007E569E">
        <w:rPr>
          <w:rFonts w:ascii="Arial Narrow" w:hAnsi="Arial Narrow" w:cs="Arial"/>
          <w:sz w:val="24"/>
          <w:szCs w:val="24"/>
          <w:lang w:val="ro-RO"/>
        </w:rPr>
        <w:t xml:space="preserve">. </w:t>
      </w:r>
    </w:p>
    <w:p w:rsidR="005B22F2" w:rsidRPr="007E569E" w:rsidRDefault="005B22F2" w:rsidP="0011660C">
      <w:pPr>
        <w:pStyle w:val="ListParagraph"/>
        <w:widowControl w:val="0"/>
        <w:numPr>
          <w:ilvl w:val="0"/>
          <w:numId w:val="8"/>
        </w:numPr>
        <w:autoSpaceDE w:val="0"/>
        <w:autoSpaceDN w:val="0"/>
        <w:adjustRightInd w:val="0"/>
        <w:spacing w:after="0" w:line="240" w:lineRule="auto"/>
        <w:ind w:left="357" w:hanging="357"/>
        <w:jc w:val="both"/>
        <w:rPr>
          <w:rFonts w:ascii="Arial Narrow" w:hAnsi="Arial Narrow" w:cs="Arial"/>
          <w:sz w:val="24"/>
          <w:szCs w:val="24"/>
          <w:lang w:val="ro-RO"/>
        </w:rPr>
      </w:pPr>
      <w:r w:rsidRPr="007E569E">
        <w:rPr>
          <w:rFonts w:ascii="Arial Narrow" w:hAnsi="Arial Narrow" w:cs="Arial"/>
          <w:sz w:val="24"/>
          <w:szCs w:val="24"/>
          <w:lang w:val="ro-RO"/>
        </w:rPr>
        <w:t>Reglementări ale administrației publice locale cu privire la obligațiile fiscale ale investitorului: Cod Fiscal și H.C.L. nr. 126 din 29.11.2022 privind aprobarea valorilor impozabile, impozitelor, taxelor locale și amenzile aplicabile în anul 2023 în orașul Isaccea.</w:t>
      </w:r>
    </w:p>
    <w:p w:rsidR="005B22F2" w:rsidRPr="007E569E" w:rsidRDefault="005B22F2" w:rsidP="0011660C">
      <w:pPr>
        <w:pStyle w:val="ListParagraph"/>
        <w:widowControl w:val="0"/>
        <w:numPr>
          <w:ilvl w:val="0"/>
          <w:numId w:val="8"/>
        </w:numPr>
        <w:autoSpaceDE w:val="0"/>
        <w:autoSpaceDN w:val="0"/>
        <w:adjustRightInd w:val="0"/>
        <w:spacing w:after="0" w:line="240" w:lineRule="auto"/>
        <w:ind w:left="357" w:hanging="357"/>
        <w:jc w:val="both"/>
        <w:rPr>
          <w:rFonts w:ascii="Arial Narrow" w:hAnsi="Arial Narrow" w:cs="Arial"/>
          <w:sz w:val="24"/>
          <w:szCs w:val="24"/>
          <w:lang w:val="ro-RO"/>
        </w:rPr>
      </w:pPr>
      <w:r w:rsidRPr="007E569E">
        <w:rPr>
          <w:rFonts w:ascii="Arial Narrow" w:hAnsi="Arial Narrow" w:cs="Arial"/>
          <w:sz w:val="24"/>
          <w:szCs w:val="24"/>
          <w:lang w:val="ro-RO"/>
        </w:rPr>
        <w:t>Alte prevederi rezultate din hotărârile consiliului local sau județean cu privire la zona în care se află imobilul: în apropiere se află o zonă care cuprinde valori de patrimoniu istoric – rezervația arheologică – cetatea Noviodunum.</w:t>
      </w:r>
    </w:p>
    <w:p w:rsidR="005B22F2" w:rsidRPr="007E569E" w:rsidRDefault="005B22F2" w:rsidP="005B22F2">
      <w:pPr>
        <w:pStyle w:val="ListParagraph"/>
        <w:spacing w:after="0" w:line="240" w:lineRule="auto"/>
        <w:ind w:firstLine="720"/>
        <w:jc w:val="both"/>
        <w:rPr>
          <w:rFonts w:ascii="Arial Narrow" w:hAnsi="Arial Narrow" w:cs="Arial"/>
          <w:bCs/>
          <w:sz w:val="24"/>
          <w:szCs w:val="24"/>
          <w:lang w:val="ro-RO"/>
        </w:rPr>
      </w:pPr>
    </w:p>
    <w:p w:rsidR="00C01003" w:rsidRPr="00E31E19" w:rsidRDefault="00C01003" w:rsidP="00C01003">
      <w:pPr>
        <w:spacing w:after="0" w:line="240" w:lineRule="auto"/>
        <w:ind w:left="720"/>
        <w:jc w:val="both"/>
        <w:rPr>
          <w:rFonts w:ascii="Arial Narrow" w:hAnsi="Arial Narrow" w:cs="Arial"/>
          <w:bCs/>
          <w:color w:val="A6A6A6" w:themeColor="background1" w:themeShade="A6"/>
          <w:sz w:val="24"/>
          <w:szCs w:val="24"/>
          <w:lang w:val="ro-RO"/>
        </w:rPr>
      </w:pPr>
    </w:p>
    <w:p w:rsidR="00834B0C" w:rsidRPr="00E31E19" w:rsidRDefault="00834B0C" w:rsidP="003A611A">
      <w:pPr>
        <w:shd w:val="clear" w:color="auto" w:fill="FFFFFF"/>
        <w:spacing w:after="0" w:line="240" w:lineRule="auto"/>
        <w:jc w:val="both"/>
        <w:rPr>
          <w:rFonts w:ascii="Arial Narrow" w:eastAsia="Times New Roman" w:hAnsi="Arial Narrow" w:cs="Arial"/>
          <w:i/>
          <w:iCs/>
          <w:color w:val="A6A6A6" w:themeColor="background1" w:themeShade="A6"/>
          <w:sz w:val="24"/>
          <w:szCs w:val="24"/>
          <w:lang w:val="ro-RO" w:eastAsia="ro-RO"/>
        </w:rPr>
      </w:pPr>
    </w:p>
    <w:p w:rsidR="00455EEA" w:rsidRPr="00E31E19" w:rsidRDefault="004D01E2" w:rsidP="0011660C">
      <w:pPr>
        <w:pStyle w:val="ListParagraph"/>
        <w:numPr>
          <w:ilvl w:val="0"/>
          <w:numId w:val="1"/>
        </w:numPr>
        <w:shd w:val="clear" w:color="auto" w:fill="FFFFFF"/>
        <w:spacing w:after="0" w:line="240" w:lineRule="auto"/>
        <w:jc w:val="both"/>
        <w:rPr>
          <w:rFonts w:ascii="Arial Narrow" w:eastAsia="Times New Roman" w:hAnsi="Arial Narrow" w:cs="Arial"/>
          <w:i/>
          <w:iCs/>
          <w:sz w:val="24"/>
          <w:szCs w:val="24"/>
          <w:u w:val="single"/>
          <w:lang w:val="ro-RO" w:eastAsia="ro-RO"/>
        </w:rPr>
      </w:pPr>
      <w:r w:rsidRPr="00E31E19">
        <w:rPr>
          <w:rFonts w:ascii="Arial Narrow" w:eastAsia="Times New Roman" w:hAnsi="Arial Narrow" w:cs="Arial"/>
          <w:i/>
          <w:iCs/>
          <w:sz w:val="24"/>
          <w:szCs w:val="24"/>
          <w:u w:val="single"/>
          <w:lang w:val="ro-RO" w:eastAsia="ro-RO"/>
        </w:rPr>
        <w:t>justificarea necesității proiectului;</w:t>
      </w:r>
    </w:p>
    <w:p w:rsidR="00AA3BA4" w:rsidRPr="007E569E" w:rsidRDefault="00455EEA" w:rsidP="007E569E">
      <w:pPr>
        <w:jc w:val="both"/>
        <w:rPr>
          <w:rFonts w:ascii="Arial Narrow" w:eastAsia="Times New Roman" w:hAnsi="Arial Narrow" w:cs="Arial"/>
          <w:sz w:val="24"/>
          <w:szCs w:val="24"/>
          <w:lang w:val="ro-RO" w:eastAsia="ro-RO"/>
        </w:rPr>
      </w:pPr>
      <w:r w:rsidRPr="007E569E">
        <w:rPr>
          <w:rFonts w:ascii="Arial Narrow" w:eastAsia="Times New Roman" w:hAnsi="Arial Narrow" w:cs="Arial"/>
          <w:sz w:val="24"/>
          <w:szCs w:val="24"/>
          <w:lang w:val="ro-RO" w:eastAsia="ro-RO"/>
        </w:rPr>
        <w:t xml:space="preserve">În vederea realizării obiectivului propus prin proiect, a fost analizată situația </w:t>
      </w:r>
      <w:r w:rsidR="007E41F8" w:rsidRPr="007E569E">
        <w:rPr>
          <w:rFonts w:ascii="Arial Narrow" w:eastAsia="Times New Roman" w:hAnsi="Arial Narrow" w:cs="Arial"/>
          <w:sz w:val="24"/>
          <w:szCs w:val="24"/>
          <w:lang w:val="ro-RO" w:eastAsia="ro-RO"/>
        </w:rPr>
        <w:t>existentă</w:t>
      </w:r>
      <w:r w:rsidRPr="007E569E">
        <w:rPr>
          <w:rFonts w:ascii="Arial Narrow" w:eastAsia="Times New Roman" w:hAnsi="Arial Narrow" w:cs="Arial"/>
          <w:sz w:val="24"/>
          <w:szCs w:val="24"/>
          <w:lang w:val="ro-RO" w:eastAsia="ro-RO"/>
        </w:rPr>
        <w:t xml:space="preserve">, necesitatea și oportunitatea </w:t>
      </w:r>
      <w:r w:rsidR="00586E95" w:rsidRPr="007E569E">
        <w:rPr>
          <w:rFonts w:ascii="Arial Narrow" w:eastAsia="Times New Roman" w:hAnsi="Arial Narrow" w:cs="Arial"/>
          <w:sz w:val="24"/>
          <w:szCs w:val="24"/>
          <w:lang w:val="ro-RO" w:eastAsia="ro-RO"/>
        </w:rPr>
        <w:t xml:space="preserve">pe care o presupun </w:t>
      </w:r>
      <w:r w:rsidRPr="007E569E">
        <w:rPr>
          <w:rFonts w:ascii="Arial Narrow" w:eastAsia="Times New Roman" w:hAnsi="Arial Narrow" w:cs="Arial"/>
          <w:sz w:val="24"/>
          <w:szCs w:val="24"/>
          <w:lang w:val="ro-RO" w:eastAsia="ro-RO"/>
        </w:rPr>
        <w:t>investiți</w:t>
      </w:r>
      <w:r w:rsidR="00586E95" w:rsidRPr="007E569E">
        <w:rPr>
          <w:rFonts w:ascii="Arial Narrow" w:eastAsia="Times New Roman" w:hAnsi="Arial Narrow" w:cs="Arial"/>
          <w:sz w:val="24"/>
          <w:szCs w:val="24"/>
          <w:lang w:val="ro-RO" w:eastAsia="ro-RO"/>
        </w:rPr>
        <w:t>a</w:t>
      </w:r>
      <w:r w:rsidRPr="007E569E">
        <w:rPr>
          <w:rFonts w:ascii="Arial Narrow" w:eastAsia="Times New Roman" w:hAnsi="Arial Narrow" w:cs="Arial"/>
          <w:sz w:val="24"/>
          <w:szCs w:val="24"/>
          <w:lang w:val="ro-RO" w:eastAsia="ro-RO"/>
        </w:rPr>
        <w:t>, întreaga analiză fiind prezentată în cadrul Studiu</w:t>
      </w:r>
      <w:r w:rsidR="00216B94" w:rsidRPr="007E569E">
        <w:rPr>
          <w:rFonts w:ascii="Arial Narrow" w:eastAsia="Times New Roman" w:hAnsi="Arial Narrow" w:cs="Arial"/>
          <w:sz w:val="24"/>
          <w:szCs w:val="24"/>
          <w:lang w:val="ro-RO" w:eastAsia="ro-RO"/>
        </w:rPr>
        <w:t>lui</w:t>
      </w:r>
      <w:r w:rsidRPr="007E569E">
        <w:rPr>
          <w:rFonts w:ascii="Arial Narrow" w:eastAsia="Times New Roman" w:hAnsi="Arial Narrow" w:cs="Arial"/>
          <w:sz w:val="24"/>
          <w:szCs w:val="24"/>
          <w:lang w:val="ro-RO" w:eastAsia="ro-RO"/>
        </w:rPr>
        <w:t xml:space="preserve"> de Fezabilitate</w:t>
      </w:r>
      <w:r w:rsidR="00216B94" w:rsidRPr="007E569E">
        <w:rPr>
          <w:rFonts w:ascii="Arial Narrow" w:eastAsia="Times New Roman" w:hAnsi="Arial Narrow" w:cs="Arial"/>
          <w:sz w:val="24"/>
          <w:szCs w:val="24"/>
          <w:lang w:val="ro-RO" w:eastAsia="ro-RO"/>
        </w:rPr>
        <w:t xml:space="preserve"> nr. </w:t>
      </w:r>
      <w:r w:rsidR="007322EF" w:rsidRPr="007E569E">
        <w:rPr>
          <w:rFonts w:ascii="Arial Narrow" w:eastAsia="Times New Roman" w:hAnsi="Arial Narrow" w:cs="Arial"/>
          <w:sz w:val="24"/>
          <w:szCs w:val="24"/>
          <w:lang w:val="ro-RO" w:eastAsia="ro-RO"/>
        </w:rPr>
        <w:t>V01</w:t>
      </w:r>
      <w:r w:rsidR="00C63EA2" w:rsidRPr="007E569E">
        <w:rPr>
          <w:rFonts w:ascii="Arial Narrow" w:eastAsia="Times New Roman" w:hAnsi="Arial Narrow" w:cs="Arial"/>
          <w:sz w:val="24"/>
          <w:szCs w:val="24"/>
          <w:lang w:val="ro-RO" w:eastAsia="ro-RO"/>
        </w:rPr>
        <w:t xml:space="preserve">, întocmit de către S.C. </w:t>
      </w:r>
      <w:bookmarkStart w:id="2" w:name="_Hlk139975474"/>
      <w:bookmarkStart w:id="3" w:name="_Hlk85651765"/>
      <w:r w:rsidR="007322EF" w:rsidRPr="007E569E">
        <w:rPr>
          <w:rFonts w:ascii="Arial Narrow" w:eastAsia="Times New Roman" w:hAnsi="Arial Narrow" w:cs="Arial"/>
          <w:b/>
          <w:sz w:val="24"/>
          <w:szCs w:val="24"/>
          <w:lang w:val="ro-RO" w:eastAsia="ro-RO"/>
        </w:rPr>
        <w:t xml:space="preserve">AROND ING  </w:t>
      </w:r>
      <w:bookmarkEnd w:id="2"/>
      <w:r w:rsidR="007322EF" w:rsidRPr="007E569E">
        <w:rPr>
          <w:rFonts w:ascii="Arial Narrow" w:eastAsia="Times New Roman" w:hAnsi="Arial Narrow" w:cs="Arial"/>
          <w:b/>
          <w:sz w:val="24"/>
          <w:szCs w:val="24"/>
          <w:lang w:val="ro-RO" w:eastAsia="ro-RO"/>
        </w:rPr>
        <w:t>S.R.L.</w:t>
      </w:r>
      <w:bookmarkEnd w:id="3"/>
      <w:r w:rsidRPr="007E569E">
        <w:rPr>
          <w:rFonts w:ascii="Arial Narrow" w:eastAsia="Times New Roman" w:hAnsi="Arial Narrow" w:cs="Arial"/>
          <w:sz w:val="24"/>
          <w:szCs w:val="24"/>
          <w:lang w:val="ro-RO" w:eastAsia="ro-RO"/>
        </w:rPr>
        <w:t>.</w:t>
      </w:r>
    </w:p>
    <w:p w:rsidR="007E569E" w:rsidRPr="007E569E" w:rsidRDefault="007E569E" w:rsidP="007E569E">
      <w:pPr>
        <w:shd w:val="clear" w:color="auto" w:fill="FFFFFF"/>
        <w:spacing w:after="0"/>
        <w:jc w:val="both"/>
        <w:rPr>
          <w:rFonts w:ascii="Arial Narrow" w:hAnsi="Arial Narrow" w:cs="Arial"/>
          <w:bCs/>
          <w:sz w:val="24"/>
          <w:szCs w:val="24"/>
        </w:rPr>
      </w:pPr>
      <w:r w:rsidRPr="007E569E">
        <w:rPr>
          <w:rFonts w:ascii="Arial Narrow" w:hAnsi="Arial Narrow" w:cs="Arial"/>
          <w:bCs/>
          <w:sz w:val="24"/>
          <w:szCs w:val="24"/>
          <w:lang w:val="ro-RO"/>
        </w:rPr>
        <w:t xml:space="preserve">Funcțiunea propusă pentru acest proiect este de a dezvolta o capacitate de producție a energiei electrice din surse regenerabile, mai exact prin construirea unui parc fotovoltaic. </w:t>
      </w:r>
      <w:r w:rsidRPr="007E569E">
        <w:rPr>
          <w:rFonts w:ascii="Arial Narrow" w:hAnsi="Arial Narrow" w:cs="Arial"/>
          <w:bCs/>
          <w:sz w:val="24"/>
          <w:szCs w:val="24"/>
        </w:rPr>
        <w:t xml:space="preserve">Acest parc </w:t>
      </w:r>
      <w:proofErr w:type="gramStart"/>
      <w:r w:rsidRPr="007E569E">
        <w:rPr>
          <w:rFonts w:ascii="Arial Narrow" w:hAnsi="Arial Narrow" w:cs="Arial"/>
          <w:bCs/>
          <w:sz w:val="24"/>
          <w:szCs w:val="24"/>
        </w:rPr>
        <w:t>va</w:t>
      </w:r>
      <w:proofErr w:type="gramEnd"/>
      <w:r w:rsidRPr="007E569E">
        <w:rPr>
          <w:rFonts w:ascii="Arial Narrow" w:hAnsi="Arial Narrow" w:cs="Arial"/>
          <w:bCs/>
          <w:sz w:val="24"/>
          <w:szCs w:val="24"/>
        </w:rPr>
        <w:t xml:space="preserve"> produce energie electric destinată autoconsumului pentru o unitate administrativ-teritorială, în cazul de față Orasul Isaccea. Proiectul are ca obiective principale:</w:t>
      </w:r>
    </w:p>
    <w:p w:rsidR="007E569E" w:rsidRPr="007E569E" w:rsidRDefault="007E569E" w:rsidP="0011660C">
      <w:pPr>
        <w:pStyle w:val="ListParagraph"/>
        <w:numPr>
          <w:ilvl w:val="0"/>
          <w:numId w:val="6"/>
        </w:numPr>
        <w:shd w:val="clear" w:color="auto" w:fill="FFFFFF"/>
        <w:jc w:val="both"/>
        <w:rPr>
          <w:rFonts w:ascii="Arial Narrow" w:hAnsi="Arial Narrow" w:cs="Arial"/>
          <w:bCs/>
          <w:sz w:val="24"/>
          <w:szCs w:val="24"/>
        </w:rPr>
      </w:pPr>
      <w:r w:rsidRPr="007E569E">
        <w:rPr>
          <w:rFonts w:ascii="Arial Narrow" w:hAnsi="Arial Narrow" w:cs="Arial"/>
          <w:bCs/>
          <w:sz w:val="24"/>
          <w:szCs w:val="24"/>
        </w:rPr>
        <w:t xml:space="preserve">Creșterea eficienței energetice: Reducerea dependenței de energia electric provenită din surse ne-regenerabile prin utilizarea energiei solare, care </w:t>
      </w:r>
      <w:proofErr w:type="gramStart"/>
      <w:r w:rsidRPr="007E569E">
        <w:rPr>
          <w:rFonts w:ascii="Arial Narrow" w:hAnsi="Arial Narrow" w:cs="Arial"/>
          <w:bCs/>
          <w:sz w:val="24"/>
          <w:szCs w:val="24"/>
        </w:rPr>
        <w:t>este</w:t>
      </w:r>
      <w:proofErr w:type="gramEnd"/>
      <w:r w:rsidRPr="007E569E">
        <w:rPr>
          <w:rFonts w:ascii="Arial Narrow" w:hAnsi="Arial Narrow" w:cs="Arial"/>
          <w:bCs/>
          <w:sz w:val="24"/>
          <w:szCs w:val="24"/>
        </w:rPr>
        <w:t xml:space="preserve"> o sursă regenerabilă, curată și sustenabilă.</w:t>
      </w:r>
    </w:p>
    <w:p w:rsidR="007E569E" w:rsidRPr="007E569E" w:rsidRDefault="007E569E" w:rsidP="0011660C">
      <w:pPr>
        <w:pStyle w:val="ListParagraph"/>
        <w:numPr>
          <w:ilvl w:val="0"/>
          <w:numId w:val="6"/>
        </w:numPr>
        <w:shd w:val="clear" w:color="auto" w:fill="FFFFFF"/>
        <w:jc w:val="both"/>
        <w:rPr>
          <w:rFonts w:ascii="Arial Narrow" w:hAnsi="Arial Narrow" w:cs="Arial"/>
          <w:bCs/>
          <w:sz w:val="24"/>
          <w:szCs w:val="24"/>
        </w:rPr>
      </w:pPr>
      <w:r w:rsidRPr="007E569E">
        <w:rPr>
          <w:rFonts w:ascii="Arial Narrow" w:hAnsi="Arial Narrow" w:cs="Arial"/>
          <w:bCs/>
          <w:sz w:val="24"/>
          <w:szCs w:val="24"/>
        </w:rPr>
        <w:t>Reducerea emisiilor de gaze cu efect de seră: Producerea energiei electrice printr-un parc fotovoltaic contribuie la scăderea emisiilor de CO2, contribuind astfel la combaterea schimbărilor climatic și îmbunătățirea calității aerului.</w:t>
      </w:r>
    </w:p>
    <w:p w:rsidR="007E569E" w:rsidRPr="007E569E" w:rsidRDefault="007E569E" w:rsidP="0011660C">
      <w:pPr>
        <w:pStyle w:val="ListParagraph"/>
        <w:numPr>
          <w:ilvl w:val="0"/>
          <w:numId w:val="6"/>
        </w:numPr>
        <w:shd w:val="clear" w:color="auto" w:fill="FFFFFF"/>
        <w:jc w:val="both"/>
        <w:rPr>
          <w:rFonts w:ascii="Arial Narrow" w:hAnsi="Arial Narrow" w:cs="Arial"/>
          <w:bCs/>
          <w:sz w:val="24"/>
          <w:szCs w:val="24"/>
        </w:rPr>
      </w:pPr>
      <w:r w:rsidRPr="007E569E">
        <w:rPr>
          <w:rFonts w:ascii="Arial Narrow" w:hAnsi="Arial Narrow" w:cs="Arial"/>
          <w:bCs/>
          <w:sz w:val="24"/>
          <w:szCs w:val="24"/>
        </w:rPr>
        <w:t xml:space="preserve">Creșterea rezilienței energetice: Capacitatea de a produce intern o proporție semnificativă din necesarul de energie electrică </w:t>
      </w:r>
      <w:proofErr w:type="gramStart"/>
      <w:r w:rsidRPr="007E569E">
        <w:rPr>
          <w:rFonts w:ascii="Arial Narrow" w:hAnsi="Arial Narrow" w:cs="Arial"/>
          <w:bCs/>
          <w:sz w:val="24"/>
          <w:szCs w:val="24"/>
        </w:rPr>
        <w:t>reduce</w:t>
      </w:r>
      <w:proofErr w:type="gramEnd"/>
      <w:r w:rsidRPr="007E569E">
        <w:rPr>
          <w:rFonts w:ascii="Arial Narrow" w:hAnsi="Arial Narrow" w:cs="Arial"/>
          <w:bCs/>
          <w:sz w:val="24"/>
          <w:szCs w:val="24"/>
        </w:rPr>
        <w:t xml:space="preserve"> impactul negativ al întreruperilor de furnizare și crește securitatea energetică a orașului.</w:t>
      </w:r>
    </w:p>
    <w:p w:rsidR="007E569E" w:rsidRPr="007E569E" w:rsidRDefault="007E569E" w:rsidP="0011660C">
      <w:pPr>
        <w:pStyle w:val="ListParagraph"/>
        <w:numPr>
          <w:ilvl w:val="0"/>
          <w:numId w:val="6"/>
        </w:numPr>
        <w:shd w:val="clear" w:color="auto" w:fill="FFFFFF"/>
        <w:jc w:val="both"/>
        <w:rPr>
          <w:rFonts w:ascii="Arial Narrow" w:hAnsi="Arial Narrow" w:cs="Arial"/>
          <w:bCs/>
          <w:sz w:val="24"/>
          <w:szCs w:val="24"/>
        </w:rPr>
      </w:pPr>
      <w:r w:rsidRPr="007E569E">
        <w:rPr>
          <w:rFonts w:ascii="Arial Narrow" w:hAnsi="Arial Narrow" w:cs="Arial"/>
          <w:bCs/>
          <w:sz w:val="24"/>
          <w:szCs w:val="24"/>
        </w:rPr>
        <w:t xml:space="preserve">Controlul și predictibilitatea costurilor: Generarea propriei energii electrice poate ajuta la stabilizarea costurilor pe termen lung, în contextual în care prețurile la energie de pe piață pot </w:t>
      </w:r>
      <w:proofErr w:type="gramStart"/>
      <w:r w:rsidRPr="007E569E">
        <w:rPr>
          <w:rFonts w:ascii="Arial Narrow" w:hAnsi="Arial Narrow" w:cs="Arial"/>
          <w:bCs/>
          <w:sz w:val="24"/>
          <w:szCs w:val="24"/>
        </w:rPr>
        <w:t>fluctua  semnificativ</w:t>
      </w:r>
      <w:proofErr w:type="gramEnd"/>
      <w:r w:rsidRPr="007E569E">
        <w:rPr>
          <w:rFonts w:ascii="Arial Narrow" w:hAnsi="Arial Narrow" w:cs="Arial"/>
          <w:bCs/>
          <w:sz w:val="24"/>
          <w:szCs w:val="24"/>
        </w:rPr>
        <w:t>.</w:t>
      </w:r>
    </w:p>
    <w:p w:rsidR="007E569E" w:rsidRPr="007E569E" w:rsidRDefault="007E569E" w:rsidP="0011660C">
      <w:pPr>
        <w:pStyle w:val="ListParagraph"/>
        <w:numPr>
          <w:ilvl w:val="0"/>
          <w:numId w:val="6"/>
        </w:numPr>
        <w:shd w:val="clear" w:color="auto" w:fill="FFFFFF"/>
        <w:jc w:val="both"/>
        <w:rPr>
          <w:rFonts w:ascii="Arial Narrow" w:hAnsi="Arial Narrow" w:cs="Arial"/>
          <w:bCs/>
          <w:sz w:val="24"/>
          <w:szCs w:val="24"/>
        </w:rPr>
      </w:pPr>
      <w:r w:rsidRPr="007E569E">
        <w:rPr>
          <w:rFonts w:ascii="Arial Narrow" w:hAnsi="Arial Narrow" w:cs="Arial"/>
          <w:bCs/>
          <w:sz w:val="24"/>
          <w:szCs w:val="24"/>
        </w:rPr>
        <w:t xml:space="preserve">Sustenabilitate: Proiectul </w:t>
      </w:r>
      <w:proofErr w:type="gramStart"/>
      <w:r w:rsidRPr="007E569E">
        <w:rPr>
          <w:rFonts w:ascii="Arial Narrow" w:hAnsi="Arial Narrow" w:cs="Arial"/>
          <w:bCs/>
          <w:sz w:val="24"/>
          <w:szCs w:val="24"/>
        </w:rPr>
        <w:t>este</w:t>
      </w:r>
      <w:proofErr w:type="gramEnd"/>
      <w:r w:rsidRPr="007E569E">
        <w:rPr>
          <w:rFonts w:ascii="Arial Narrow" w:hAnsi="Arial Narrow" w:cs="Arial"/>
          <w:bCs/>
          <w:sz w:val="24"/>
          <w:szCs w:val="24"/>
        </w:rPr>
        <w:t xml:space="preserve"> proiectat să fie durabil din punct de vedere financiar, astfel încât fluxul de numerar net cumulat (neactualizat) să fie echilibrat pe parcursul întregii perioade de referință, ceea ce asigură că proiectul poate susține financiar investiția inițială și costurile operaționale.</w:t>
      </w:r>
    </w:p>
    <w:p w:rsidR="003A611A" w:rsidRPr="00E31E19" w:rsidRDefault="003A611A" w:rsidP="003A611A">
      <w:pPr>
        <w:shd w:val="clear" w:color="auto" w:fill="FFFFFF"/>
        <w:spacing w:after="0" w:line="240" w:lineRule="auto"/>
        <w:jc w:val="both"/>
        <w:rPr>
          <w:rFonts w:ascii="Arial Narrow" w:eastAsia="Times New Roman" w:hAnsi="Arial Narrow" w:cs="Arial"/>
          <w:i/>
          <w:iCs/>
          <w:sz w:val="24"/>
          <w:szCs w:val="24"/>
          <w:lang w:val="ro-RO" w:eastAsia="ro-RO"/>
        </w:rPr>
      </w:pPr>
    </w:p>
    <w:p w:rsidR="004D01E2" w:rsidRPr="00E31E19" w:rsidRDefault="004D01E2" w:rsidP="0011660C">
      <w:pPr>
        <w:pStyle w:val="ListParagraph"/>
        <w:numPr>
          <w:ilvl w:val="0"/>
          <w:numId w:val="1"/>
        </w:numPr>
        <w:shd w:val="clear" w:color="auto" w:fill="FFFFFF"/>
        <w:spacing w:after="0" w:line="240" w:lineRule="auto"/>
        <w:jc w:val="both"/>
        <w:rPr>
          <w:rFonts w:ascii="Arial Narrow" w:eastAsia="Times New Roman" w:hAnsi="Arial Narrow" w:cs="Arial"/>
          <w:i/>
          <w:iCs/>
          <w:sz w:val="24"/>
          <w:szCs w:val="24"/>
          <w:u w:val="single"/>
          <w:lang w:val="ro-RO" w:eastAsia="ro-RO"/>
        </w:rPr>
      </w:pPr>
      <w:r w:rsidRPr="00E31E19">
        <w:rPr>
          <w:rFonts w:ascii="Arial Narrow" w:eastAsia="Times New Roman" w:hAnsi="Arial Narrow" w:cs="Arial"/>
          <w:i/>
          <w:iCs/>
          <w:sz w:val="24"/>
          <w:szCs w:val="24"/>
          <w:u w:val="single"/>
          <w:lang w:val="ro-RO" w:eastAsia="ro-RO"/>
        </w:rPr>
        <w:t>valoarea investiției;</w:t>
      </w:r>
    </w:p>
    <w:p w:rsidR="002104CE" w:rsidRPr="00E31E19" w:rsidRDefault="00EC12BF" w:rsidP="0047463B">
      <w:pPr>
        <w:pStyle w:val="ListParagraph"/>
        <w:shd w:val="clear" w:color="auto" w:fill="FFFFFF"/>
        <w:spacing w:after="0" w:line="240" w:lineRule="auto"/>
        <w:rPr>
          <w:rFonts w:ascii="Arial Narrow" w:eastAsia="Times New Roman" w:hAnsi="Arial Narrow" w:cs="Arial"/>
          <w:b/>
          <w:bCs/>
          <w:sz w:val="24"/>
          <w:szCs w:val="24"/>
          <w:lang w:eastAsia="ro-RO"/>
        </w:rPr>
      </w:pPr>
      <w:r w:rsidRPr="00E31E19">
        <w:rPr>
          <w:rFonts w:ascii="Arial Narrow" w:eastAsia="Times New Roman" w:hAnsi="Arial Narrow" w:cs="Arial"/>
          <w:sz w:val="24"/>
          <w:szCs w:val="24"/>
          <w:lang w:val="ro-RO" w:eastAsia="ro-RO"/>
        </w:rPr>
        <w:t xml:space="preserve">Valoarea totală a investiției =  </w:t>
      </w:r>
      <w:r w:rsidR="001E7C0A" w:rsidRPr="00E31E19">
        <w:rPr>
          <w:rFonts w:ascii="Arial Narrow" w:eastAsia="Times New Roman" w:hAnsi="Arial Narrow" w:cs="Arial"/>
          <w:b/>
          <w:bCs/>
          <w:sz w:val="24"/>
          <w:szCs w:val="24"/>
          <w:lang w:eastAsia="ro-RO"/>
        </w:rPr>
        <w:t>2.273.605,96</w:t>
      </w:r>
      <w:r w:rsidRPr="00E31E19">
        <w:rPr>
          <w:rFonts w:ascii="Arial Narrow" w:eastAsia="Times New Roman" w:hAnsi="Arial Narrow" w:cs="Arial"/>
          <w:sz w:val="24"/>
          <w:szCs w:val="24"/>
          <w:lang w:val="ro-RO" w:eastAsia="ro-RO"/>
        </w:rPr>
        <w:t>RON</w:t>
      </w:r>
      <w:r w:rsidR="0047463B" w:rsidRPr="00E31E19">
        <w:rPr>
          <w:rFonts w:ascii="Arial Narrow" w:eastAsia="Times New Roman" w:hAnsi="Arial Narrow" w:cs="Arial"/>
          <w:sz w:val="24"/>
          <w:szCs w:val="24"/>
          <w:lang w:val="ro-RO" w:eastAsia="ro-RO"/>
        </w:rPr>
        <w:t xml:space="preserve"> (inclusiv TVA)</w:t>
      </w:r>
    </w:p>
    <w:p w:rsidR="003A611A" w:rsidRPr="00E31E19" w:rsidRDefault="003A611A" w:rsidP="003A611A">
      <w:pPr>
        <w:shd w:val="clear" w:color="auto" w:fill="FFFFFF"/>
        <w:spacing w:after="0" w:line="240" w:lineRule="auto"/>
        <w:jc w:val="both"/>
        <w:rPr>
          <w:rFonts w:ascii="Arial Narrow" w:eastAsia="Times New Roman" w:hAnsi="Arial Narrow" w:cs="Arial"/>
          <w:i/>
          <w:iCs/>
          <w:sz w:val="24"/>
          <w:szCs w:val="24"/>
          <w:lang w:val="ro-RO" w:eastAsia="ro-RO"/>
        </w:rPr>
      </w:pPr>
    </w:p>
    <w:p w:rsidR="004D01E2" w:rsidRPr="00E31E19" w:rsidRDefault="004D01E2" w:rsidP="0011660C">
      <w:pPr>
        <w:pStyle w:val="ListParagraph"/>
        <w:numPr>
          <w:ilvl w:val="0"/>
          <w:numId w:val="1"/>
        </w:numPr>
        <w:shd w:val="clear" w:color="auto" w:fill="FFFFFF"/>
        <w:spacing w:after="0" w:line="240" w:lineRule="auto"/>
        <w:jc w:val="both"/>
        <w:rPr>
          <w:rFonts w:ascii="Arial Narrow" w:eastAsia="Times New Roman" w:hAnsi="Arial Narrow" w:cs="Arial"/>
          <w:i/>
          <w:iCs/>
          <w:sz w:val="24"/>
          <w:szCs w:val="24"/>
          <w:u w:val="single"/>
          <w:lang w:val="ro-RO" w:eastAsia="ro-RO"/>
        </w:rPr>
      </w:pPr>
      <w:r w:rsidRPr="00E31E19">
        <w:rPr>
          <w:rFonts w:ascii="Arial Narrow" w:eastAsia="Times New Roman" w:hAnsi="Arial Narrow" w:cs="Arial"/>
          <w:i/>
          <w:iCs/>
          <w:sz w:val="24"/>
          <w:szCs w:val="24"/>
          <w:u w:val="single"/>
          <w:lang w:val="ro-RO" w:eastAsia="ro-RO"/>
        </w:rPr>
        <w:t>perioada de implementare propusă;</w:t>
      </w:r>
    </w:p>
    <w:p w:rsidR="004337C3" w:rsidRPr="00E31E19" w:rsidRDefault="004337C3" w:rsidP="004337C3">
      <w:pPr>
        <w:pStyle w:val="ListParagrap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Durata de implementare a obiectivului de investiții este de</w:t>
      </w:r>
      <w:r w:rsidR="003F5822">
        <w:rPr>
          <w:rFonts w:ascii="Arial Narrow" w:eastAsia="Times New Roman" w:hAnsi="Arial Narrow" w:cs="Arial"/>
          <w:sz w:val="24"/>
          <w:szCs w:val="24"/>
          <w:lang w:val="ro-RO" w:eastAsia="ro-RO"/>
        </w:rPr>
        <w:t xml:space="preserve"> </w:t>
      </w:r>
      <w:r w:rsidR="001E7C0A" w:rsidRPr="00E31E19">
        <w:rPr>
          <w:rFonts w:ascii="Arial Narrow" w:eastAsia="Times New Roman" w:hAnsi="Arial Narrow" w:cs="Arial"/>
          <w:sz w:val="24"/>
          <w:szCs w:val="24"/>
          <w:lang w:val="ro-RO" w:eastAsia="ro-RO"/>
        </w:rPr>
        <w:t>6</w:t>
      </w:r>
      <w:r w:rsidRPr="00E31E19">
        <w:rPr>
          <w:rFonts w:ascii="Arial Narrow" w:eastAsia="Times New Roman" w:hAnsi="Arial Narrow" w:cs="Arial"/>
          <w:sz w:val="24"/>
          <w:szCs w:val="24"/>
          <w:lang w:val="ro-RO" w:eastAsia="ro-RO"/>
        </w:rPr>
        <w:t xml:space="preserve"> luni. </w:t>
      </w:r>
    </w:p>
    <w:p w:rsidR="00724254" w:rsidRPr="00E31E19" w:rsidRDefault="00724254" w:rsidP="004337C3">
      <w:pPr>
        <w:pStyle w:val="ListParagraph"/>
        <w:rPr>
          <w:rFonts w:ascii="Arial Narrow" w:eastAsia="Times New Roman" w:hAnsi="Arial Narrow" w:cs="Arial"/>
          <w:sz w:val="24"/>
          <w:szCs w:val="24"/>
          <w:lang w:val="ro-RO" w:eastAsia="ro-RO"/>
        </w:rPr>
      </w:pPr>
    </w:p>
    <w:p w:rsidR="004D01E2" w:rsidRPr="00E31E19" w:rsidRDefault="004D01E2" w:rsidP="0011660C">
      <w:pPr>
        <w:pStyle w:val="ListParagraph"/>
        <w:numPr>
          <w:ilvl w:val="0"/>
          <w:numId w:val="1"/>
        </w:numPr>
        <w:shd w:val="clear" w:color="auto" w:fill="FFFFFF"/>
        <w:spacing w:after="0" w:line="240" w:lineRule="auto"/>
        <w:jc w:val="both"/>
        <w:rPr>
          <w:rFonts w:ascii="Arial Narrow" w:eastAsia="Times New Roman" w:hAnsi="Arial Narrow" w:cs="Arial"/>
          <w:i/>
          <w:iCs/>
          <w:sz w:val="24"/>
          <w:szCs w:val="24"/>
          <w:u w:val="single"/>
          <w:lang w:val="ro-RO" w:eastAsia="ro-RO"/>
        </w:rPr>
      </w:pPr>
      <w:r w:rsidRPr="00E31E19">
        <w:rPr>
          <w:rFonts w:ascii="Arial Narrow" w:eastAsia="Times New Roman" w:hAnsi="Arial Narrow" w:cs="Arial"/>
          <w:i/>
          <w:iCs/>
          <w:sz w:val="24"/>
          <w:szCs w:val="24"/>
          <w:u w:val="single"/>
          <w:lang w:val="ro-RO" w:eastAsia="ro-RO"/>
        </w:rPr>
        <w:t>planșe reprezentând limitele amplasamentului proiectului, inclusiv orice suprafață de teren solicitată pentru a fi folosită temporar (planuri de situație și amplasamente);</w:t>
      </w:r>
    </w:p>
    <w:p w:rsidR="009D1B61" w:rsidRPr="00E31E19" w:rsidRDefault="00EF18E9" w:rsidP="009D1B61">
      <w:pPr>
        <w:pStyle w:val="ListParagraph"/>
        <w:shd w:val="clear" w:color="auto" w:fill="FFFFFF"/>
        <w:spacing w:after="0" w:line="240" w:lineRule="auto"/>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S</w:t>
      </w:r>
      <w:r w:rsidR="009D1B61" w:rsidRPr="00E31E19">
        <w:rPr>
          <w:rFonts w:ascii="Arial Narrow" w:eastAsia="Times New Roman" w:hAnsi="Arial Narrow" w:cs="Arial"/>
          <w:sz w:val="24"/>
          <w:szCs w:val="24"/>
          <w:lang w:val="ro-RO" w:eastAsia="ro-RO"/>
        </w:rPr>
        <w:t>e</w:t>
      </w:r>
      <w:r w:rsidRPr="00E31E19">
        <w:rPr>
          <w:rFonts w:ascii="Arial Narrow" w:eastAsia="Times New Roman" w:hAnsi="Arial Narrow" w:cs="Arial"/>
          <w:sz w:val="24"/>
          <w:szCs w:val="24"/>
          <w:lang w:val="ro-RO" w:eastAsia="ro-RO"/>
        </w:rPr>
        <w:t xml:space="preserve"> va</w:t>
      </w:r>
      <w:r w:rsidR="009D1B61" w:rsidRPr="00E31E19">
        <w:rPr>
          <w:rFonts w:ascii="Arial Narrow" w:eastAsia="Times New Roman" w:hAnsi="Arial Narrow" w:cs="Arial"/>
          <w:sz w:val="24"/>
          <w:szCs w:val="24"/>
          <w:lang w:val="ro-RO" w:eastAsia="ro-RO"/>
        </w:rPr>
        <w:t xml:space="preserve"> consulta p</w:t>
      </w:r>
      <w:r w:rsidRPr="00E31E19">
        <w:rPr>
          <w:rFonts w:ascii="Arial Narrow" w:eastAsia="Times New Roman" w:hAnsi="Arial Narrow" w:cs="Arial"/>
          <w:sz w:val="24"/>
          <w:szCs w:val="24"/>
          <w:lang w:val="ro-RO" w:eastAsia="ro-RO"/>
        </w:rPr>
        <w:t>artea desenată</w:t>
      </w:r>
      <w:r w:rsidR="009D1B61" w:rsidRPr="00E31E19">
        <w:rPr>
          <w:rFonts w:ascii="Arial Narrow" w:eastAsia="Times New Roman" w:hAnsi="Arial Narrow" w:cs="Arial"/>
          <w:sz w:val="24"/>
          <w:szCs w:val="24"/>
          <w:lang w:val="ro-RO" w:eastAsia="ro-RO"/>
        </w:rPr>
        <w:t xml:space="preserve">  – </w:t>
      </w:r>
      <w:r w:rsidRPr="00E31E19">
        <w:rPr>
          <w:rFonts w:ascii="Arial Narrow" w:eastAsia="Times New Roman" w:hAnsi="Arial Narrow" w:cs="Arial"/>
          <w:sz w:val="24"/>
          <w:szCs w:val="24"/>
          <w:lang w:val="ro-RO" w:eastAsia="ro-RO"/>
        </w:rPr>
        <w:t xml:space="preserve">planșele </w:t>
      </w:r>
      <w:r w:rsidR="001E7C0A" w:rsidRPr="00E31E19">
        <w:rPr>
          <w:rFonts w:ascii="Arial Narrow" w:eastAsia="Times New Roman" w:hAnsi="Arial Narrow" w:cs="Arial"/>
          <w:sz w:val="24"/>
          <w:szCs w:val="24"/>
          <w:lang w:val="ro-RO" w:eastAsia="ro-RO"/>
        </w:rPr>
        <w:t>IE1</w:t>
      </w:r>
      <w:r w:rsidR="009D1B61" w:rsidRPr="00E31E19">
        <w:rPr>
          <w:rFonts w:ascii="Arial Narrow" w:eastAsia="Times New Roman" w:hAnsi="Arial Narrow" w:cs="Arial"/>
          <w:sz w:val="24"/>
          <w:szCs w:val="24"/>
          <w:lang w:val="ro-RO" w:eastAsia="ro-RO"/>
        </w:rPr>
        <w:t xml:space="preserve">, </w:t>
      </w:r>
      <w:r w:rsidR="001E7C0A" w:rsidRPr="00E31E19">
        <w:rPr>
          <w:rFonts w:ascii="Arial Narrow" w:eastAsia="Times New Roman" w:hAnsi="Arial Narrow" w:cs="Arial"/>
          <w:sz w:val="24"/>
          <w:szCs w:val="24"/>
          <w:lang w:val="ro-RO" w:eastAsia="ro-RO"/>
        </w:rPr>
        <w:t>IZ11</w:t>
      </w:r>
      <w:r w:rsidR="00041A2B" w:rsidRPr="00E31E19">
        <w:rPr>
          <w:rFonts w:ascii="Arial Narrow" w:eastAsia="Times New Roman" w:hAnsi="Arial Narrow" w:cs="Arial"/>
          <w:sz w:val="24"/>
          <w:szCs w:val="24"/>
          <w:lang w:val="ro-RO" w:eastAsia="ro-RO"/>
        </w:rPr>
        <w:t>.</w:t>
      </w:r>
    </w:p>
    <w:p w:rsidR="003A611A" w:rsidRPr="00E31E19" w:rsidRDefault="003A611A" w:rsidP="003A611A">
      <w:pPr>
        <w:shd w:val="clear" w:color="auto" w:fill="FFFFFF"/>
        <w:spacing w:after="0" w:line="240" w:lineRule="auto"/>
        <w:jc w:val="both"/>
        <w:rPr>
          <w:rFonts w:ascii="Arial Narrow" w:eastAsia="Times New Roman" w:hAnsi="Arial Narrow" w:cs="Arial"/>
          <w:i/>
          <w:iCs/>
          <w:sz w:val="24"/>
          <w:szCs w:val="24"/>
          <w:lang w:val="ro-RO" w:eastAsia="ro-RO"/>
        </w:rPr>
      </w:pPr>
    </w:p>
    <w:p w:rsidR="0055091F" w:rsidRPr="00E31E19" w:rsidRDefault="004D01E2" w:rsidP="00AA3BA4">
      <w:pPr>
        <w:shd w:val="clear" w:color="auto" w:fill="FFFFFF"/>
        <w:spacing w:after="0" w:line="240" w:lineRule="auto"/>
        <w:ind w:left="720" w:hanging="360"/>
        <w:jc w:val="both"/>
        <w:rPr>
          <w:rFonts w:ascii="Arial Narrow" w:eastAsia="Times New Roman" w:hAnsi="Arial Narrow" w:cs="Arial"/>
          <w:i/>
          <w:iCs/>
          <w:sz w:val="24"/>
          <w:szCs w:val="24"/>
          <w:lang w:val="ro-RO" w:eastAsia="ro-RO"/>
        </w:rPr>
      </w:pPr>
      <w:r w:rsidRPr="00E31E19">
        <w:rPr>
          <w:rFonts w:ascii="Arial Narrow" w:eastAsia="Times New Roman" w:hAnsi="Arial Narrow" w:cs="Arial"/>
          <w:i/>
          <w:iCs/>
          <w:sz w:val="24"/>
          <w:szCs w:val="24"/>
          <w:lang w:val="ro-RO" w:eastAsia="ro-RO"/>
        </w:rPr>
        <w:lastRenderedPageBreak/>
        <w:t>f) </w:t>
      </w:r>
      <w:r w:rsidR="000B1D57" w:rsidRPr="00E31E19">
        <w:rPr>
          <w:rFonts w:ascii="Arial Narrow" w:eastAsia="Times New Roman" w:hAnsi="Arial Narrow" w:cs="Arial"/>
          <w:i/>
          <w:iCs/>
          <w:sz w:val="24"/>
          <w:szCs w:val="24"/>
          <w:lang w:val="ro-RO" w:eastAsia="ro-RO"/>
        </w:rPr>
        <w:tab/>
      </w:r>
      <w:r w:rsidRPr="00E31E19">
        <w:rPr>
          <w:rFonts w:ascii="Arial Narrow" w:eastAsia="Times New Roman" w:hAnsi="Arial Narrow" w:cs="Arial"/>
          <w:i/>
          <w:iCs/>
          <w:sz w:val="24"/>
          <w:szCs w:val="24"/>
          <w:u w:val="single"/>
          <w:lang w:val="ro-RO" w:eastAsia="ro-RO"/>
        </w:rPr>
        <w:t>o descriere a caracteristicilor fizice ale întregului proiect, formele fizice ale proiectului (planuri, clădiri, alte structuri, materiale de construcție și altele).Se prezintă elementele specifice caracteristice proiectului propus:</w:t>
      </w:r>
    </w:p>
    <w:p w:rsidR="004D01E2" w:rsidRPr="00E31E19" w:rsidRDefault="004D01E2" w:rsidP="000B1D57">
      <w:pPr>
        <w:shd w:val="clear" w:color="auto" w:fill="FFFFFF"/>
        <w:spacing w:after="0" w:line="240" w:lineRule="auto"/>
        <w:ind w:left="720"/>
        <w:jc w:val="both"/>
        <w:rPr>
          <w:rFonts w:ascii="Arial Narrow" w:eastAsia="Times New Roman" w:hAnsi="Arial Narrow" w:cs="Arial"/>
          <w:i/>
          <w:iCs/>
          <w:sz w:val="24"/>
          <w:szCs w:val="24"/>
          <w:lang w:val="ro-RO" w:eastAsia="ro-RO"/>
        </w:rPr>
      </w:pPr>
      <w:r w:rsidRPr="00E31E19">
        <w:rPr>
          <w:rFonts w:ascii="Arial Narrow" w:eastAsia="Times New Roman" w:hAnsi="Arial Narrow" w:cs="Arial"/>
          <w:i/>
          <w:iCs/>
          <w:sz w:val="24"/>
          <w:szCs w:val="24"/>
          <w:lang w:val="ro-RO" w:eastAsia="ro-RO"/>
        </w:rPr>
        <w:t>- profilul și capacitățile de producție;</w:t>
      </w:r>
    </w:p>
    <w:p w:rsidR="00A41C2D" w:rsidRDefault="00A41C2D" w:rsidP="000B1D57">
      <w:pPr>
        <w:shd w:val="clear" w:color="auto" w:fill="FFFFFF"/>
        <w:spacing w:after="0" w:line="240" w:lineRule="auto"/>
        <w:ind w:left="720"/>
        <w:jc w:val="both"/>
        <w:rPr>
          <w:rFonts w:ascii="Arial Narrow" w:eastAsia="Times New Roman" w:hAnsi="Arial Narrow" w:cs="Arial"/>
          <w:color w:val="A6A6A6" w:themeColor="background1" w:themeShade="A6"/>
          <w:sz w:val="24"/>
          <w:szCs w:val="24"/>
          <w:lang w:val="ro-RO" w:eastAsia="ro-RO"/>
        </w:rPr>
      </w:pPr>
    </w:p>
    <w:tbl>
      <w:tblPr>
        <w:tblW w:w="9584" w:type="dxa"/>
        <w:tblLook w:val="04A0" w:firstRow="1" w:lastRow="0" w:firstColumn="1" w:lastColumn="0" w:noHBand="0" w:noVBand="1"/>
      </w:tblPr>
      <w:tblGrid>
        <w:gridCol w:w="4603"/>
        <w:gridCol w:w="1540"/>
        <w:gridCol w:w="993"/>
        <w:gridCol w:w="1209"/>
        <w:gridCol w:w="1040"/>
        <w:gridCol w:w="236"/>
      </w:tblGrid>
      <w:tr w:rsidR="003F5822" w:rsidRPr="00E31E19" w:rsidTr="003F5822">
        <w:trPr>
          <w:gridAfter w:val="1"/>
          <w:wAfter w:w="236" w:type="dxa"/>
          <w:trHeight w:val="56"/>
        </w:trPr>
        <w:tc>
          <w:tcPr>
            <w:tcW w:w="934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F5822" w:rsidRPr="00E31E19" w:rsidRDefault="003F5822" w:rsidP="00916455">
            <w:pPr>
              <w:spacing w:after="0" w:line="240" w:lineRule="auto"/>
              <w:jc w:val="center"/>
              <w:rPr>
                <w:rFonts w:ascii="Arial Narrow" w:eastAsia="Times New Roman" w:hAnsi="Arial Narrow" w:cs="Arial"/>
                <w:b/>
                <w:bCs/>
                <w:sz w:val="24"/>
                <w:szCs w:val="24"/>
                <w:lang w:val="ro-RO"/>
              </w:rPr>
            </w:pPr>
            <w:r w:rsidRPr="00E31E19">
              <w:rPr>
                <w:rFonts w:ascii="Arial Narrow" w:eastAsia="Times New Roman" w:hAnsi="Arial Narrow" w:cs="Arial"/>
                <w:b/>
                <w:bCs/>
                <w:sz w:val="24"/>
                <w:szCs w:val="24"/>
                <w:lang w:val="ro-RO"/>
              </w:rPr>
              <w:t>IMOBIL PROPUS SPRE CONSTRUIRE –Parc Fotovoltaic</w:t>
            </w:r>
          </w:p>
        </w:tc>
      </w:tr>
      <w:tr w:rsidR="003F5822" w:rsidRPr="00E31E19" w:rsidTr="003F5822">
        <w:trPr>
          <w:gridAfter w:val="1"/>
          <w:wAfter w:w="236" w:type="dxa"/>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F5822" w:rsidRPr="00E31E19" w:rsidRDefault="003F5822" w:rsidP="00916455">
            <w:pPr>
              <w:spacing w:after="0" w:line="240" w:lineRule="auto"/>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Funcțiune</w:t>
            </w:r>
          </w:p>
        </w:tc>
        <w:tc>
          <w:tcPr>
            <w:tcW w:w="3740" w:type="dxa"/>
            <w:gridSpan w:val="3"/>
            <w:tcBorders>
              <w:top w:val="single" w:sz="4" w:space="0" w:color="auto"/>
              <w:left w:val="nil"/>
              <w:bottom w:val="single" w:sz="4" w:space="0" w:color="auto"/>
              <w:right w:val="nil"/>
            </w:tcBorders>
            <w:shd w:val="clear" w:color="auto" w:fill="auto"/>
            <w:noWrap/>
            <w:vAlign w:val="bottom"/>
            <w:hideMark/>
          </w:tcPr>
          <w:p w:rsidR="003F5822" w:rsidRPr="00E31E19" w:rsidRDefault="003F5822" w:rsidP="00916455">
            <w:pPr>
              <w:spacing w:after="0" w:line="240" w:lineRule="auto"/>
              <w:jc w:val="right"/>
              <w:rPr>
                <w:rFonts w:ascii="Arial Narrow" w:eastAsia="Times New Roman" w:hAnsi="Arial Narrow" w:cs="Arial"/>
                <w:sz w:val="24"/>
                <w:szCs w:val="24"/>
                <w:lang w:val="ro-RO"/>
              </w:rPr>
            </w:pPr>
            <w:r w:rsidRPr="00E31E19">
              <w:rPr>
                <w:rFonts w:ascii="Arial Narrow" w:eastAsia="Times New Roman" w:hAnsi="Arial Narrow" w:cs="Arial"/>
                <w:sz w:val="24"/>
                <w:szCs w:val="24"/>
              </w:rPr>
              <w:t>Panouri</w:t>
            </w:r>
            <w:r>
              <w:rPr>
                <w:rFonts w:ascii="Arial Narrow" w:eastAsia="Times New Roman" w:hAnsi="Arial Narrow" w:cs="Arial"/>
                <w:sz w:val="24"/>
                <w:szCs w:val="24"/>
              </w:rPr>
              <w:t xml:space="preserve"> </w:t>
            </w:r>
            <w:r w:rsidRPr="00E31E19">
              <w:rPr>
                <w:rFonts w:ascii="Arial Narrow" w:eastAsia="Times New Roman" w:hAnsi="Arial Narrow" w:cs="Arial"/>
                <w:sz w:val="24"/>
                <w:szCs w:val="24"/>
              </w:rPr>
              <w:t>solare+invertoare</w:t>
            </w:r>
          </w:p>
        </w:tc>
        <w:tc>
          <w:tcPr>
            <w:tcW w:w="1040" w:type="dxa"/>
            <w:tcBorders>
              <w:top w:val="nil"/>
              <w:left w:val="nil"/>
              <w:bottom w:val="single" w:sz="4" w:space="0" w:color="auto"/>
              <w:right w:val="single" w:sz="4" w:space="0" w:color="auto"/>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Arial"/>
                <w:b/>
                <w:bCs/>
                <w:sz w:val="24"/>
                <w:szCs w:val="24"/>
                <w:lang w:val="ro-RO"/>
              </w:rPr>
            </w:pPr>
            <w:r w:rsidRPr="00E31E19">
              <w:rPr>
                <w:rFonts w:ascii="Arial Narrow" w:eastAsia="Times New Roman" w:hAnsi="Arial Narrow" w:cs="Arial"/>
                <w:b/>
                <w:bCs/>
                <w:sz w:val="24"/>
                <w:szCs w:val="24"/>
                <w:lang w:val="ro-RO"/>
              </w:rPr>
              <w:t> </w:t>
            </w:r>
          </w:p>
        </w:tc>
      </w:tr>
      <w:tr w:rsidR="003F5822" w:rsidRPr="00E31E19" w:rsidTr="003F5822">
        <w:trPr>
          <w:gridAfter w:val="1"/>
          <w:wAfter w:w="236" w:type="dxa"/>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F5822" w:rsidRPr="00E31E19" w:rsidRDefault="003F5822" w:rsidP="00916455">
            <w:pPr>
              <w:spacing w:after="0" w:line="240" w:lineRule="auto"/>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Regim de înălțime</w:t>
            </w:r>
          </w:p>
        </w:tc>
        <w:tc>
          <w:tcPr>
            <w:tcW w:w="4780" w:type="dxa"/>
            <w:gridSpan w:val="4"/>
            <w:tcBorders>
              <w:top w:val="nil"/>
              <w:left w:val="nil"/>
              <w:bottom w:val="single" w:sz="4" w:space="0" w:color="auto"/>
              <w:right w:val="single" w:sz="4" w:space="0" w:color="auto"/>
            </w:tcBorders>
            <w:shd w:val="clear" w:color="auto" w:fill="auto"/>
            <w:noWrap/>
            <w:vAlign w:val="bottom"/>
            <w:hideMark/>
          </w:tcPr>
          <w:p w:rsidR="003F5822" w:rsidRPr="00E31E19" w:rsidRDefault="003F5822" w:rsidP="00916455">
            <w:pPr>
              <w:spacing w:after="0" w:line="240" w:lineRule="auto"/>
              <w:jc w:val="both"/>
              <w:rPr>
                <w:rFonts w:ascii="Arial Narrow" w:eastAsia="Times New Roman" w:hAnsi="Arial Narrow" w:cs="Arial"/>
                <w:sz w:val="24"/>
                <w:szCs w:val="24"/>
              </w:rPr>
            </w:pPr>
            <w:proofErr w:type="gramStart"/>
            <w:r w:rsidRPr="00E31E19">
              <w:rPr>
                <w:rFonts w:ascii="Arial Narrow" w:eastAsia="Times New Roman" w:hAnsi="Arial Narrow" w:cs="Arial"/>
                <w:sz w:val="24"/>
                <w:szCs w:val="24"/>
              </w:rPr>
              <w:t>inaltimea</w:t>
            </w:r>
            <w:proofErr w:type="gramEnd"/>
            <w:r w:rsidRPr="00E31E19">
              <w:rPr>
                <w:rFonts w:ascii="Arial Narrow" w:eastAsia="Times New Roman" w:hAnsi="Arial Narrow" w:cs="Arial"/>
                <w:sz w:val="24"/>
                <w:szCs w:val="24"/>
              </w:rPr>
              <w:t xml:space="preserve"> maxima a structurilor de montare a panourilor</w:t>
            </w:r>
            <w:r>
              <w:rPr>
                <w:rFonts w:ascii="Arial Narrow" w:eastAsia="Times New Roman" w:hAnsi="Arial Narrow" w:cs="Arial"/>
                <w:sz w:val="24"/>
                <w:szCs w:val="24"/>
              </w:rPr>
              <w:t xml:space="preserve"> </w:t>
            </w:r>
            <w:r w:rsidRPr="00E31E19">
              <w:rPr>
                <w:rFonts w:ascii="Arial Narrow" w:eastAsia="Times New Roman" w:hAnsi="Arial Narrow" w:cs="Arial"/>
                <w:sz w:val="24"/>
                <w:szCs w:val="24"/>
              </w:rPr>
              <w:t>fotovoltaice</w:t>
            </w:r>
            <w:r>
              <w:rPr>
                <w:rFonts w:ascii="Arial Narrow" w:eastAsia="Times New Roman" w:hAnsi="Arial Narrow" w:cs="Arial"/>
                <w:sz w:val="24"/>
                <w:szCs w:val="24"/>
              </w:rPr>
              <w:t xml:space="preserve"> </w:t>
            </w:r>
            <w:r w:rsidRPr="00E31E19">
              <w:rPr>
                <w:rFonts w:ascii="Arial Narrow" w:eastAsia="Times New Roman" w:hAnsi="Arial Narrow" w:cs="Arial"/>
                <w:sz w:val="24"/>
                <w:szCs w:val="24"/>
              </w:rPr>
              <w:t>si</w:t>
            </w:r>
            <w:r>
              <w:rPr>
                <w:rFonts w:ascii="Arial Narrow" w:eastAsia="Times New Roman" w:hAnsi="Arial Narrow" w:cs="Arial"/>
                <w:sz w:val="24"/>
                <w:szCs w:val="24"/>
              </w:rPr>
              <w:t xml:space="preserve"> </w:t>
            </w:r>
            <w:r w:rsidRPr="00E31E19">
              <w:rPr>
                <w:rFonts w:ascii="Arial Narrow" w:eastAsia="Times New Roman" w:hAnsi="Arial Narrow" w:cs="Arial"/>
                <w:sz w:val="24"/>
                <w:szCs w:val="24"/>
              </w:rPr>
              <w:t>a</w:t>
            </w:r>
            <w:r>
              <w:rPr>
                <w:rFonts w:ascii="Arial Narrow" w:eastAsia="Times New Roman" w:hAnsi="Arial Narrow" w:cs="Arial"/>
                <w:sz w:val="24"/>
                <w:szCs w:val="24"/>
              </w:rPr>
              <w:t xml:space="preserve"> </w:t>
            </w:r>
            <w:r w:rsidRPr="00E31E19">
              <w:rPr>
                <w:rFonts w:ascii="Arial Narrow" w:eastAsia="Times New Roman" w:hAnsi="Arial Narrow" w:cs="Arial"/>
                <w:sz w:val="24"/>
                <w:szCs w:val="24"/>
              </w:rPr>
              <w:t>invertoarelor</w:t>
            </w:r>
            <w:r>
              <w:rPr>
                <w:rFonts w:ascii="Arial Narrow" w:eastAsia="Times New Roman" w:hAnsi="Arial Narrow" w:cs="Arial"/>
                <w:sz w:val="24"/>
                <w:szCs w:val="24"/>
              </w:rPr>
              <w:t xml:space="preserve"> </w:t>
            </w:r>
            <w:r w:rsidRPr="00E31E19">
              <w:rPr>
                <w:rFonts w:ascii="Arial Narrow" w:eastAsia="Times New Roman" w:hAnsi="Arial Narrow" w:cs="Arial"/>
                <w:sz w:val="24"/>
                <w:szCs w:val="24"/>
              </w:rPr>
              <w:t>este de doar</w:t>
            </w:r>
            <w:r>
              <w:rPr>
                <w:rFonts w:ascii="Arial Narrow" w:eastAsia="Times New Roman" w:hAnsi="Arial Narrow" w:cs="Arial"/>
                <w:sz w:val="24"/>
                <w:szCs w:val="24"/>
              </w:rPr>
              <w:t xml:space="preserve"> </w:t>
            </w:r>
            <w:r w:rsidRPr="00E31E19">
              <w:rPr>
                <w:rFonts w:ascii="Arial Narrow" w:eastAsia="Times New Roman" w:hAnsi="Arial Narrow" w:cs="Arial"/>
                <w:sz w:val="24"/>
                <w:szCs w:val="24"/>
              </w:rPr>
              <w:t>aproximativ 2,5</w:t>
            </w:r>
            <w:r>
              <w:rPr>
                <w:rFonts w:ascii="Arial Narrow" w:eastAsia="Times New Roman" w:hAnsi="Arial Narrow" w:cs="Arial"/>
                <w:sz w:val="24"/>
                <w:szCs w:val="24"/>
              </w:rPr>
              <w:t xml:space="preserve"> </w:t>
            </w:r>
            <w:r w:rsidRPr="00E31E19">
              <w:rPr>
                <w:rFonts w:ascii="Arial Narrow" w:eastAsia="Times New Roman" w:hAnsi="Arial Narrow" w:cs="Arial"/>
                <w:sz w:val="24"/>
                <w:szCs w:val="24"/>
              </w:rPr>
              <w:t>m.</w:t>
            </w:r>
          </w:p>
          <w:p w:rsidR="003F5822" w:rsidRPr="00E31E19" w:rsidRDefault="003F5822" w:rsidP="00916455">
            <w:pPr>
              <w:spacing w:after="0" w:line="240" w:lineRule="auto"/>
              <w:jc w:val="both"/>
              <w:rPr>
                <w:rFonts w:ascii="Arial Narrow" w:eastAsia="Times New Roman" w:hAnsi="Arial Narrow" w:cs="Arial"/>
                <w:sz w:val="24"/>
                <w:szCs w:val="24"/>
              </w:rPr>
            </w:pPr>
            <w:r w:rsidRPr="00E31E19">
              <w:rPr>
                <w:rFonts w:ascii="Arial Narrow" w:eastAsia="Times New Roman" w:hAnsi="Arial Narrow" w:cs="Arial"/>
                <w:sz w:val="24"/>
                <w:szCs w:val="24"/>
              </w:rPr>
              <w:t>Paratraznetul</w:t>
            </w:r>
            <w:r>
              <w:rPr>
                <w:rFonts w:ascii="Arial Narrow" w:eastAsia="Times New Roman" w:hAnsi="Arial Narrow" w:cs="Arial"/>
                <w:sz w:val="24"/>
                <w:szCs w:val="24"/>
              </w:rPr>
              <w:t xml:space="preserve"> </w:t>
            </w:r>
            <w:r w:rsidRPr="00E31E19">
              <w:rPr>
                <w:rFonts w:ascii="Arial Narrow" w:eastAsia="Times New Roman" w:hAnsi="Arial Narrow" w:cs="Arial"/>
                <w:sz w:val="24"/>
                <w:szCs w:val="24"/>
              </w:rPr>
              <w:t>va</w:t>
            </w:r>
            <w:r>
              <w:rPr>
                <w:rFonts w:ascii="Arial Narrow" w:eastAsia="Times New Roman" w:hAnsi="Arial Narrow" w:cs="Arial"/>
                <w:sz w:val="24"/>
                <w:szCs w:val="24"/>
              </w:rPr>
              <w:t xml:space="preserve"> </w:t>
            </w:r>
            <w:r w:rsidRPr="00E31E19">
              <w:rPr>
                <w:rFonts w:ascii="Arial Narrow" w:eastAsia="Times New Roman" w:hAnsi="Arial Narrow" w:cs="Arial"/>
                <w:sz w:val="24"/>
                <w:szCs w:val="24"/>
              </w:rPr>
              <w:t>avea</w:t>
            </w:r>
            <w:r>
              <w:rPr>
                <w:rFonts w:ascii="Arial Narrow" w:eastAsia="Times New Roman" w:hAnsi="Arial Narrow" w:cs="Arial"/>
                <w:sz w:val="24"/>
                <w:szCs w:val="24"/>
              </w:rPr>
              <w:t xml:space="preserve"> </w:t>
            </w:r>
            <w:r w:rsidRPr="00E31E19">
              <w:rPr>
                <w:rFonts w:ascii="Arial Narrow" w:eastAsia="Times New Roman" w:hAnsi="Arial Narrow" w:cs="Arial"/>
                <w:sz w:val="24"/>
                <w:szCs w:val="24"/>
              </w:rPr>
              <w:t>inaltime minima de 12m.</w:t>
            </w:r>
          </w:p>
          <w:p w:rsidR="003F5822" w:rsidRPr="00E31E19" w:rsidRDefault="003F5822" w:rsidP="00916455">
            <w:pPr>
              <w:spacing w:after="0" w:line="240" w:lineRule="auto"/>
              <w:jc w:val="both"/>
              <w:rPr>
                <w:rFonts w:ascii="Arial Narrow" w:eastAsia="Times New Roman" w:hAnsi="Arial Narrow" w:cs="Arial"/>
                <w:b/>
                <w:bCs/>
                <w:sz w:val="24"/>
                <w:szCs w:val="24"/>
                <w:lang w:val="ro-RO"/>
              </w:rPr>
            </w:pPr>
            <w:r w:rsidRPr="00E31E19">
              <w:rPr>
                <w:rFonts w:ascii="Arial Narrow" w:eastAsia="Times New Roman" w:hAnsi="Arial Narrow" w:cs="Arial"/>
                <w:b/>
                <w:bCs/>
                <w:sz w:val="24"/>
                <w:szCs w:val="24"/>
                <w:lang w:val="ro-RO"/>
              </w:rPr>
              <w:t> </w:t>
            </w:r>
          </w:p>
        </w:tc>
      </w:tr>
      <w:tr w:rsidR="003F5822" w:rsidRPr="00E31E19" w:rsidTr="003F5822">
        <w:trPr>
          <w:gridAfter w:val="1"/>
          <w:wAfter w:w="236" w:type="dxa"/>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F5822" w:rsidRPr="00E31E19" w:rsidRDefault="003F5822" w:rsidP="00916455">
            <w:pPr>
              <w:spacing w:after="0" w:line="240" w:lineRule="auto"/>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Înălțime maximă</w:t>
            </w:r>
          </w:p>
        </w:tc>
        <w:tc>
          <w:tcPr>
            <w:tcW w:w="1540" w:type="dxa"/>
            <w:tcBorders>
              <w:top w:val="nil"/>
              <w:left w:val="nil"/>
              <w:bottom w:val="single" w:sz="4" w:space="0" w:color="auto"/>
              <w:right w:val="nil"/>
            </w:tcBorders>
            <w:shd w:val="clear" w:color="auto" w:fill="auto"/>
            <w:noWrap/>
            <w:vAlign w:val="bottom"/>
            <w:hideMark/>
          </w:tcPr>
          <w:p w:rsidR="003F5822" w:rsidRPr="00E31E19" w:rsidRDefault="003F5822" w:rsidP="00916455">
            <w:pPr>
              <w:spacing w:after="0" w:line="240" w:lineRule="auto"/>
              <w:jc w:val="right"/>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 </w:t>
            </w:r>
          </w:p>
        </w:tc>
        <w:tc>
          <w:tcPr>
            <w:tcW w:w="991" w:type="dxa"/>
            <w:tcBorders>
              <w:top w:val="nil"/>
              <w:left w:val="nil"/>
              <w:bottom w:val="single" w:sz="4" w:space="0" w:color="auto"/>
              <w:right w:val="nil"/>
            </w:tcBorders>
            <w:shd w:val="clear" w:color="auto" w:fill="auto"/>
            <w:noWrap/>
            <w:vAlign w:val="bottom"/>
            <w:hideMark/>
          </w:tcPr>
          <w:p w:rsidR="003F5822" w:rsidRPr="00E31E19" w:rsidRDefault="003F5822" w:rsidP="00916455">
            <w:pPr>
              <w:spacing w:after="0" w:line="240" w:lineRule="auto"/>
              <w:jc w:val="right"/>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 </w:t>
            </w:r>
          </w:p>
        </w:tc>
        <w:tc>
          <w:tcPr>
            <w:tcW w:w="1209" w:type="dxa"/>
            <w:tcBorders>
              <w:top w:val="nil"/>
              <w:left w:val="nil"/>
              <w:bottom w:val="single" w:sz="4" w:space="0" w:color="auto"/>
              <w:right w:val="nil"/>
            </w:tcBorders>
            <w:shd w:val="clear" w:color="auto" w:fill="auto"/>
            <w:noWrap/>
            <w:vAlign w:val="bottom"/>
            <w:hideMark/>
          </w:tcPr>
          <w:p w:rsidR="003F5822" w:rsidRPr="00E31E19" w:rsidRDefault="003F5822" w:rsidP="00916455">
            <w:pPr>
              <w:spacing w:after="0" w:line="240" w:lineRule="auto"/>
              <w:jc w:val="right"/>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2</w:t>
            </w:r>
          </w:p>
        </w:tc>
        <w:tc>
          <w:tcPr>
            <w:tcW w:w="1040" w:type="dxa"/>
            <w:tcBorders>
              <w:top w:val="nil"/>
              <w:left w:val="nil"/>
              <w:bottom w:val="single" w:sz="4" w:space="0" w:color="auto"/>
              <w:right w:val="single" w:sz="4" w:space="0" w:color="auto"/>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m</w:t>
            </w:r>
          </w:p>
        </w:tc>
      </w:tr>
      <w:tr w:rsidR="003F5822" w:rsidRPr="00E31E19" w:rsidTr="003F5822">
        <w:trPr>
          <w:gridAfter w:val="1"/>
          <w:wAfter w:w="236" w:type="dxa"/>
          <w:trHeight w:val="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F5822" w:rsidRPr="00E31E19" w:rsidRDefault="003F5822" w:rsidP="00916455">
            <w:pPr>
              <w:spacing w:after="0" w:line="240" w:lineRule="auto"/>
              <w:rPr>
                <w:rFonts w:ascii="Arial Narrow" w:eastAsia="Times New Roman" w:hAnsi="Arial Narrow" w:cs="Arial"/>
                <w:b/>
                <w:bCs/>
                <w:sz w:val="24"/>
                <w:szCs w:val="24"/>
                <w:lang w:val="ro-RO"/>
              </w:rPr>
            </w:pPr>
            <w:r w:rsidRPr="00E31E19">
              <w:rPr>
                <w:rFonts w:ascii="Arial Narrow" w:eastAsia="Times New Roman" w:hAnsi="Arial Narrow" w:cs="Arial"/>
                <w:b/>
                <w:bCs/>
                <w:sz w:val="24"/>
                <w:szCs w:val="24"/>
                <w:lang w:val="ro-RO"/>
              </w:rPr>
              <w:t>Amprentă la sol - calcul POT</w:t>
            </w:r>
          </w:p>
        </w:tc>
        <w:tc>
          <w:tcPr>
            <w:tcW w:w="1540" w:type="dxa"/>
            <w:tcBorders>
              <w:top w:val="nil"/>
              <w:left w:val="nil"/>
              <w:bottom w:val="single" w:sz="4" w:space="0" w:color="auto"/>
              <w:right w:val="nil"/>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Arial"/>
                <w:b/>
                <w:bCs/>
                <w:sz w:val="24"/>
                <w:szCs w:val="24"/>
                <w:lang w:val="ro-RO"/>
              </w:rPr>
            </w:pPr>
            <w:r w:rsidRPr="00E31E19">
              <w:rPr>
                <w:rFonts w:ascii="Arial Narrow" w:eastAsia="Times New Roman" w:hAnsi="Arial Narrow" w:cs="Arial"/>
                <w:b/>
                <w:bCs/>
                <w:sz w:val="24"/>
                <w:szCs w:val="24"/>
                <w:lang w:val="ro-RO"/>
              </w:rPr>
              <w:t> </w:t>
            </w:r>
          </w:p>
        </w:tc>
        <w:tc>
          <w:tcPr>
            <w:tcW w:w="2200" w:type="dxa"/>
            <w:gridSpan w:val="2"/>
            <w:tcBorders>
              <w:top w:val="single" w:sz="4" w:space="0" w:color="auto"/>
              <w:left w:val="nil"/>
              <w:bottom w:val="single" w:sz="4" w:space="0" w:color="auto"/>
              <w:right w:val="nil"/>
            </w:tcBorders>
            <w:shd w:val="clear" w:color="auto" w:fill="auto"/>
            <w:vAlign w:val="center"/>
            <w:hideMark/>
          </w:tcPr>
          <w:p w:rsidR="003F5822" w:rsidRPr="00E31E19" w:rsidRDefault="003F5822" w:rsidP="00916455">
            <w:pPr>
              <w:spacing w:after="0" w:line="240" w:lineRule="auto"/>
              <w:jc w:val="right"/>
              <w:rPr>
                <w:rFonts w:ascii="Arial Narrow" w:eastAsia="Times New Roman" w:hAnsi="Arial Narrow" w:cs="Arial"/>
                <w:b/>
                <w:bCs/>
                <w:sz w:val="24"/>
                <w:szCs w:val="24"/>
                <w:lang w:val="ro-RO"/>
              </w:rPr>
            </w:pPr>
            <w:r w:rsidRPr="00E31E19">
              <w:rPr>
                <w:rFonts w:ascii="Arial Narrow" w:eastAsia="Times New Roman" w:hAnsi="Arial Narrow" w:cs="Arial"/>
                <w:b/>
                <w:bCs/>
                <w:sz w:val="24"/>
                <w:szCs w:val="24"/>
                <w:lang w:val="ro-RO"/>
              </w:rPr>
              <w:t>3600</w:t>
            </w:r>
          </w:p>
        </w:tc>
        <w:tc>
          <w:tcPr>
            <w:tcW w:w="1040" w:type="dxa"/>
            <w:tcBorders>
              <w:top w:val="nil"/>
              <w:left w:val="nil"/>
              <w:bottom w:val="single" w:sz="4" w:space="0" w:color="auto"/>
              <w:right w:val="single" w:sz="4" w:space="0" w:color="auto"/>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Arial"/>
                <w:b/>
                <w:bCs/>
                <w:sz w:val="24"/>
                <w:szCs w:val="24"/>
                <w:lang w:val="ro-RO"/>
              </w:rPr>
            </w:pPr>
            <w:r w:rsidRPr="00E31E19">
              <w:rPr>
                <w:rFonts w:ascii="Arial Narrow" w:eastAsia="Times New Roman" w:hAnsi="Arial Narrow" w:cs="Arial"/>
                <w:b/>
                <w:bCs/>
                <w:sz w:val="24"/>
                <w:szCs w:val="24"/>
                <w:lang w:val="ro-RO"/>
              </w:rPr>
              <w:t>mp</w:t>
            </w:r>
          </w:p>
        </w:tc>
      </w:tr>
      <w:tr w:rsidR="003F5822" w:rsidRPr="00E31E19" w:rsidTr="003F5822">
        <w:trPr>
          <w:gridAfter w:val="1"/>
          <w:wAfter w:w="236" w:type="dxa"/>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F5822" w:rsidRPr="00E31E19" w:rsidRDefault="003F5822" w:rsidP="00916455">
            <w:pPr>
              <w:spacing w:after="0" w:line="240" w:lineRule="auto"/>
              <w:rPr>
                <w:rFonts w:ascii="Arial Narrow" w:eastAsia="Times New Roman" w:hAnsi="Arial Narrow" w:cs="Arial"/>
                <w:b/>
                <w:bCs/>
                <w:sz w:val="24"/>
                <w:szCs w:val="24"/>
                <w:lang w:val="ro-RO"/>
              </w:rPr>
            </w:pPr>
            <w:r w:rsidRPr="00E31E19">
              <w:rPr>
                <w:rFonts w:ascii="Arial Narrow" w:eastAsia="Times New Roman" w:hAnsi="Arial Narrow" w:cs="Arial"/>
                <w:b/>
                <w:bCs/>
                <w:sz w:val="24"/>
                <w:szCs w:val="24"/>
                <w:lang w:val="ro-RO"/>
              </w:rPr>
              <w:t xml:space="preserve">Suprafață construită desfășurată </w:t>
            </w:r>
          </w:p>
        </w:tc>
        <w:tc>
          <w:tcPr>
            <w:tcW w:w="1540" w:type="dxa"/>
            <w:tcBorders>
              <w:top w:val="nil"/>
              <w:left w:val="nil"/>
              <w:bottom w:val="single" w:sz="4" w:space="0" w:color="auto"/>
              <w:right w:val="nil"/>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Arial"/>
                <w:b/>
                <w:bCs/>
                <w:sz w:val="24"/>
                <w:szCs w:val="24"/>
                <w:lang w:val="ro-RO"/>
              </w:rPr>
            </w:pPr>
            <w:r w:rsidRPr="00E31E19">
              <w:rPr>
                <w:rFonts w:ascii="Arial Narrow" w:eastAsia="Times New Roman" w:hAnsi="Arial Narrow" w:cs="Arial"/>
                <w:b/>
                <w:bCs/>
                <w:sz w:val="24"/>
                <w:szCs w:val="24"/>
                <w:lang w:val="ro-RO"/>
              </w:rPr>
              <w:t> </w:t>
            </w:r>
          </w:p>
        </w:tc>
        <w:tc>
          <w:tcPr>
            <w:tcW w:w="2200" w:type="dxa"/>
            <w:gridSpan w:val="2"/>
            <w:tcBorders>
              <w:top w:val="single" w:sz="4" w:space="0" w:color="auto"/>
              <w:left w:val="nil"/>
              <w:bottom w:val="single" w:sz="4" w:space="0" w:color="auto"/>
              <w:right w:val="nil"/>
            </w:tcBorders>
            <w:shd w:val="clear" w:color="auto" w:fill="auto"/>
            <w:noWrap/>
            <w:vAlign w:val="bottom"/>
            <w:hideMark/>
          </w:tcPr>
          <w:p w:rsidR="003F5822" w:rsidRPr="00E31E19" w:rsidRDefault="003F5822" w:rsidP="00916455">
            <w:pPr>
              <w:spacing w:after="0" w:line="240" w:lineRule="auto"/>
              <w:jc w:val="right"/>
              <w:rPr>
                <w:rFonts w:ascii="Arial Narrow" w:eastAsia="Times New Roman" w:hAnsi="Arial Narrow" w:cs="Arial"/>
                <w:b/>
                <w:bCs/>
                <w:sz w:val="24"/>
                <w:szCs w:val="24"/>
                <w:lang w:val="ro-RO"/>
              </w:rPr>
            </w:pPr>
            <w:r w:rsidRPr="00E31E19">
              <w:rPr>
                <w:rFonts w:ascii="Arial Narrow" w:eastAsia="Times New Roman" w:hAnsi="Arial Narrow" w:cs="Arial"/>
                <w:b/>
                <w:bCs/>
                <w:sz w:val="24"/>
                <w:szCs w:val="24"/>
                <w:lang w:val="ro-RO"/>
              </w:rPr>
              <w:t>3600</w:t>
            </w:r>
          </w:p>
        </w:tc>
        <w:tc>
          <w:tcPr>
            <w:tcW w:w="1040" w:type="dxa"/>
            <w:tcBorders>
              <w:top w:val="nil"/>
              <w:left w:val="nil"/>
              <w:bottom w:val="single" w:sz="4" w:space="0" w:color="auto"/>
              <w:right w:val="single" w:sz="4" w:space="0" w:color="auto"/>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Arial"/>
                <w:b/>
                <w:bCs/>
                <w:sz w:val="24"/>
                <w:szCs w:val="24"/>
                <w:lang w:val="ro-RO"/>
              </w:rPr>
            </w:pPr>
            <w:r w:rsidRPr="00E31E19">
              <w:rPr>
                <w:rFonts w:ascii="Arial Narrow" w:eastAsia="Times New Roman" w:hAnsi="Arial Narrow" w:cs="Arial"/>
                <w:b/>
                <w:bCs/>
                <w:sz w:val="24"/>
                <w:szCs w:val="24"/>
                <w:lang w:val="ro-RO"/>
              </w:rPr>
              <w:t>mp</w:t>
            </w:r>
          </w:p>
        </w:tc>
      </w:tr>
      <w:tr w:rsidR="003F5822" w:rsidRPr="00E31E19" w:rsidTr="003F5822">
        <w:trPr>
          <w:gridAfter w:val="1"/>
          <w:wAfter w:w="236" w:type="dxa"/>
          <w:trHeight w:val="285"/>
        </w:trPr>
        <w:tc>
          <w:tcPr>
            <w:tcW w:w="0" w:type="auto"/>
            <w:tcBorders>
              <w:top w:val="nil"/>
              <w:left w:val="nil"/>
              <w:bottom w:val="nil"/>
              <w:right w:val="nil"/>
            </w:tcBorders>
            <w:shd w:val="clear" w:color="auto" w:fill="auto"/>
            <w:vAlign w:val="center"/>
            <w:hideMark/>
          </w:tcPr>
          <w:p w:rsidR="003F5822" w:rsidRPr="00E31E19" w:rsidRDefault="003F5822" w:rsidP="00916455">
            <w:pPr>
              <w:spacing w:after="0" w:line="240" w:lineRule="auto"/>
              <w:rPr>
                <w:rFonts w:ascii="Arial Narrow" w:eastAsia="Times New Roman" w:hAnsi="Arial Narrow" w:cs="Arial"/>
                <w:b/>
                <w:bCs/>
                <w:color w:val="FF0000"/>
                <w:sz w:val="24"/>
                <w:szCs w:val="24"/>
                <w:lang w:val="ro-RO"/>
              </w:rPr>
            </w:pPr>
          </w:p>
        </w:tc>
        <w:tc>
          <w:tcPr>
            <w:tcW w:w="1540" w:type="dxa"/>
            <w:tcBorders>
              <w:top w:val="nil"/>
              <w:left w:val="nil"/>
              <w:bottom w:val="nil"/>
              <w:right w:val="nil"/>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Times New Roman"/>
                <w:color w:val="FF0000"/>
                <w:sz w:val="24"/>
                <w:szCs w:val="24"/>
                <w:lang w:val="ro-RO"/>
              </w:rPr>
            </w:pPr>
          </w:p>
        </w:tc>
        <w:tc>
          <w:tcPr>
            <w:tcW w:w="991" w:type="dxa"/>
            <w:tcBorders>
              <w:top w:val="nil"/>
              <w:left w:val="nil"/>
              <w:bottom w:val="nil"/>
              <w:right w:val="nil"/>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Times New Roman"/>
                <w:color w:val="FF0000"/>
                <w:sz w:val="24"/>
                <w:szCs w:val="24"/>
                <w:lang w:val="ro-RO"/>
              </w:rPr>
            </w:pPr>
          </w:p>
        </w:tc>
        <w:tc>
          <w:tcPr>
            <w:tcW w:w="1209" w:type="dxa"/>
            <w:tcBorders>
              <w:top w:val="nil"/>
              <w:left w:val="nil"/>
              <w:bottom w:val="nil"/>
              <w:right w:val="nil"/>
            </w:tcBorders>
            <w:shd w:val="clear" w:color="auto" w:fill="auto"/>
            <w:noWrap/>
            <w:vAlign w:val="bottom"/>
            <w:hideMark/>
          </w:tcPr>
          <w:p w:rsidR="003F5822" w:rsidRPr="00E31E19" w:rsidRDefault="003F5822" w:rsidP="00916455">
            <w:pPr>
              <w:spacing w:after="0" w:line="240" w:lineRule="auto"/>
              <w:jc w:val="right"/>
              <w:rPr>
                <w:rFonts w:ascii="Arial Narrow" w:eastAsia="Times New Roman" w:hAnsi="Arial Narrow" w:cs="Times New Roman"/>
                <w:color w:val="FF0000"/>
                <w:sz w:val="24"/>
                <w:szCs w:val="24"/>
                <w:lang w:val="ro-RO"/>
              </w:rPr>
            </w:pPr>
          </w:p>
        </w:tc>
        <w:tc>
          <w:tcPr>
            <w:tcW w:w="1040" w:type="dxa"/>
            <w:tcBorders>
              <w:top w:val="nil"/>
              <w:left w:val="nil"/>
              <w:bottom w:val="nil"/>
              <w:right w:val="nil"/>
            </w:tcBorders>
            <w:shd w:val="clear" w:color="auto" w:fill="auto"/>
            <w:noWrap/>
            <w:vAlign w:val="bottom"/>
            <w:hideMark/>
          </w:tcPr>
          <w:p w:rsidR="003F5822" w:rsidRPr="00E31E19" w:rsidRDefault="003F5822" w:rsidP="00916455">
            <w:pPr>
              <w:spacing w:after="0" w:line="240" w:lineRule="auto"/>
              <w:jc w:val="right"/>
              <w:rPr>
                <w:rFonts w:ascii="Arial Narrow" w:eastAsia="Times New Roman" w:hAnsi="Arial Narrow" w:cs="Times New Roman"/>
                <w:color w:val="FF0000"/>
                <w:sz w:val="24"/>
                <w:szCs w:val="24"/>
                <w:lang w:val="ro-RO"/>
              </w:rPr>
            </w:pPr>
          </w:p>
        </w:tc>
      </w:tr>
      <w:tr w:rsidR="003F5822" w:rsidRPr="00E31E19" w:rsidTr="003F5822">
        <w:trPr>
          <w:gridAfter w:val="1"/>
          <w:wAfter w:w="236" w:type="dxa"/>
          <w:trHeight w:val="80"/>
        </w:trPr>
        <w:tc>
          <w:tcPr>
            <w:tcW w:w="0" w:type="auto"/>
            <w:tcBorders>
              <w:top w:val="nil"/>
              <w:left w:val="nil"/>
              <w:bottom w:val="nil"/>
              <w:right w:val="nil"/>
            </w:tcBorders>
            <w:shd w:val="clear" w:color="auto" w:fill="auto"/>
            <w:vAlign w:val="center"/>
            <w:hideMark/>
          </w:tcPr>
          <w:p w:rsidR="003F5822" w:rsidRPr="00E31E19" w:rsidRDefault="003F5822" w:rsidP="00916455">
            <w:pPr>
              <w:spacing w:after="0" w:line="240" w:lineRule="auto"/>
              <w:rPr>
                <w:rFonts w:ascii="Arial Narrow" w:eastAsia="Times New Roman" w:hAnsi="Arial Narrow" w:cs="Times New Roman"/>
                <w:color w:val="FF0000"/>
                <w:sz w:val="24"/>
                <w:szCs w:val="24"/>
                <w:lang w:val="ro-RO"/>
              </w:rPr>
            </w:pPr>
          </w:p>
        </w:tc>
        <w:tc>
          <w:tcPr>
            <w:tcW w:w="1540" w:type="dxa"/>
            <w:tcBorders>
              <w:top w:val="nil"/>
              <w:left w:val="nil"/>
              <w:bottom w:val="nil"/>
              <w:right w:val="nil"/>
            </w:tcBorders>
            <w:shd w:val="clear" w:color="auto" w:fill="auto"/>
            <w:vAlign w:val="center"/>
            <w:hideMark/>
          </w:tcPr>
          <w:p w:rsidR="003F5822" w:rsidRPr="00E31E19" w:rsidRDefault="003F5822" w:rsidP="00916455">
            <w:pPr>
              <w:spacing w:after="0" w:line="240" w:lineRule="auto"/>
              <w:rPr>
                <w:rFonts w:ascii="Arial Narrow" w:eastAsia="Times New Roman" w:hAnsi="Arial Narrow" w:cs="Times New Roman"/>
                <w:color w:val="FF0000"/>
                <w:sz w:val="24"/>
                <w:szCs w:val="24"/>
                <w:lang w:val="ro-RO"/>
              </w:rPr>
            </w:pPr>
          </w:p>
        </w:tc>
        <w:tc>
          <w:tcPr>
            <w:tcW w:w="991" w:type="dxa"/>
            <w:tcBorders>
              <w:top w:val="nil"/>
              <w:left w:val="nil"/>
              <w:bottom w:val="nil"/>
              <w:right w:val="nil"/>
            </w:tcBorders>
            <w:shd w:val="clear" w:color="auto" w:fill="auto"/>
            <w:vAlign w:val="center"/>
            <w:hideMark/>
          </w:tcPr>
          <w:p w:rsidR="003F5822" w:rsidRPr="00E31E19" w:rsidRDefault="003F5822" w:rsidP="00916455">
            <w:pPr>
              <w:spacing w:after="0" w:line="240" w:lineRule="auto"/>
              <w:jc w:val="right"/>
              <w:rPr>
                <w:rFonts w:ascii="Arial Narrow" w:eastAsia="Times New Roman" w:hAnsi="Arial Narrow" w:cs="Times New Roman"/>
                <w:color w:val="FF0000"/>
                <w:sz w:val="24"/>
                <w:szCs w:val="24"/>
                <w:lang w:val="ro-RO"/>
              </w:rPr>
            </w:pPr>
          </w:p>
        </w:tc>
        <w:tc>
          <w:tcPr>
            <w:tcW w:w="1209" w:type="dxa"/>
            <w:tcBorders>
              <w:top w:val="nil"/>
              <w:left w:val="nil"/>
              <w:bottom w:val="nil"/>
              <w:right w:val="nil"/>
            </w:tcBorders>
            <w:shd w:val="clear" w:color="auto" w:fill="auto"/>
            <w:vAlign w:val="center"/>
            <w:hideMark/>
          </w:tcPr>
          <w:p w:rsidR="003F5822" w:rsidRPr="00E31E19" w:rsidRDefault="003F5822" w:rsidP="00916455">
            <w:pPr>
              <w:spacing w:after="0" w:line="240" w:lineRule="auto"/>
              <w:rPr>
                <w:rFonts w:ascii="Arial Narrow" w:eastAsia="Times New Roman" w:hAnsi="Arial Narrow" w:cs="Times New Roman"/>
                <w:color w:val="FF0000"/>
                <w:sz w:val="24"/>
                <w:szCs w:val="24"/>
                <w:lang w:val="ro-RO"/>
              </w:rPr>
            </w:pPr>
          </w:p>
        </w:tc>
        <w:tc>
          <w:tcPr>
            <w:tcW w:w="1040" w:type="dxa"/>
            <w:tcBorders>
              <w:top w:val="nil"/>
              <w:left w:val="nil"/>
              <w:bottom w:val="nil"/>
              <w:right w:val="nil"/>
            </w:tcBorders>
            <w:shd w:val="clear" w:color="auto" w:fill="auto"/>
            <w:vAlign w:val="center"/>
            <w:hideMark/>
          </w:tcPr>
          <w:p w:rsidR="003F5822" w:rsidRPr="00E31E19" w:rsidRDefault="003F5822" w:rsidP="00916455">
            <w:pPr>
              <w:spacing w:after="0" w:line="240" w:lineRule="auto"/>
              <w:jc w:val="right"/>
              <w:rPr>
                <w:rFonts w:ascii="Arial Narrow" w:eastAsia="Times New Roman" w:hAnsi="Arial Narrow" w:cs="Times New Roman"/>
                <w:color w:val="FF0000"/>
                <w:sz w:val="24"/>
                <w:szCs w:val="24"/>
                <w:lang w:val="ro-RO"/>
              </w:rPr>
            </w:pPr>
          </w:p>
        </w:tc>
      </w:tr>
      <w:tr w:rsidR="003F5822" w:rsidRPr="00E31E19" w:rsidTr="003F5822">
        <w:trPr>
          <w:gridAfter w:val="1"/>
          <w:wAfter w:w="236" w:type="dxa"/>
          <w:trHeight w:val="509"/>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5822" w:rsidRPr="007E569E" w:rsidRDefault="003F5822" w:rsidP="00916455">
            <w:pPr>
              <w:spacing w:after="0" w:line="240" w:lineRule="auto"/>
              <w:jc w:val="center"/>
              <w:rPr>
                <w:rFonts w:ascii="Arial Narrow" w:eastAsia="Times New Roman" w:hAnsi="Arial Narrow" w:cs="Arial"/>
                <w:b/>
                <w:bCs/>
                <w:sz w:val="24"/>
                <w:szCs w:val="24"/>
                <w:lang w:val="ro-RO"/>
              </w:rPr>
            </w:pPr>
            <w:r w:rsidRPr="007E569E">
              <w:rPr>
                <w:rFonts w:ascii="Arial Narrow" w:eastAsia="Times New Roman" w:hAnsi="Arial Narrow" w:cs="Arial"/>
                <w:b/>
                <w:bCs/>
                <w:sz w:val="24"/>
                <w:szCs w:val="24"/>
                <w:lang w:val="ro-RO"/>
              </w:rPr>
              <w:t>INDICATORI URBANISTICI</w:t>
            </w:r>
          </w:p>
        </w:tc>
        <w:tc>
          <w:tcPr>
            <w:tcW w:w="2531" w:type="dxa"/>
            <w:gridSpan w:val="2"/>
            <w:vMerge w:val="restart"/>
            <w:tcBorders>
              <w:top w:val="single" w:sz="4" w:space="0" w:color="auto"/>
              <w:left w:val="nil"/>
              <w:bottom w:val="single" w:sz="4" w:space="0" w:color="000000"/>
              <w:right w:val="single" w:sz="4" w:space="0" w:color="000000"/>
            </w:tcBorders>
            <w:shd w:val="clear" w:color="auto" w:fill="auto"/>
            <w:vAlign w:val="center"/>
            <w:hideMark/>
          </w:tcPr>
          <w:p w:rsidR="003F5822" w:rsidRPr="007E569E" w:rsidRDefault="003F5822" w:rsidP="00916455">
            <w:pPr>
              <w:spacing w:after="0" w:line="240" w:lineRule="auto"/>
              <w:jc w:val="center"/>
              <w:rPr>
                <w:rFonts w:ascii="Arial Narrow" w:eastAsia="Times New Roman" w:hAnsi="Arial Narrow" w:cs="Arial"/>
                <w:b/>
                <w:bCs/>
                <w:sz w:val="24"/>
                <w:szCs w:val="24"/>
                <w:lang w:val="ro-RO"/>
              </w:rPr>
            </w:pPr>
            <w:r w:rsidRPr="007E569E">
              <w:rPr>
                <w:rFonts w:ascii="Arial Narrow" w:eastAsia="Times New Roman" w:hAnsi="Arial Narrow" w:cs="Arial"/>
                <w:b/>
                <w:bCs/>
                <w:sz w:val="24"/>
                <w:szCs w:val="24"/>
                <w:lang w:val="ro-RO"/>
              </w:rPr>
              <w:t>EXISTENT</w:t>
            </w:r>
          </w:p>
        </w:tc>
        <w:tc>
          <w:tcPr>
            <w:tcW w:w="224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F5822" w:rsidRPr="007E569E" w:rsidRDefault="003F5822" w:rsidP="00916455">
            <w:pPr>
              <w:spacing w:after="0" w:line="240" w:lineRule="auto"/>
              <w:jc w:val="center"/>
              <w:rPr>
                <w:rFonts w:ascii="Arial Narrow" w:eastAsia="Times New Roman" w:hAnsi="Arial Narrow" w:cs="Arial"/>
                <w:b/>
                <w:bCs/>
                <w:sz w:val="24"/>
                <w:szCs w:val="24"/>
                <w:lang w:val="ro-RO"/>
              </w:rPr>
            </w:pPr>
            <w:r w:rsidRPr="007E569E">
              <w:rPr>
                <w:rFonts w:ascii="Arial Narrow" w:eastAsia="Times New Roman" w:hAnsi="Arial Narrow" w:cs="Arial"/>
                <w:b/>
                <w:bCs/>
                <w:sz w:val="24"/>
                <w:szCs w:val="24"/>
                <w:lang w:val="ro-RO"/>
              </w:rPr>
              <w:t>PROPUS</w:t>
            </w:r>
          </w:p>
        </w:tc>
      </w:tr>
      <w:tr w:rsidR="003F5822" w:rsidRPr="00E31E19" w:rsidTr="003F5822">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F5822" w:rsidRPr="007E569E" w:rsidRDefault="003F5822" w:rsidP="00916455">
            <w:pPr>
              <w:spacing w:after="0" w:line="240" w:lineRule="auto"/>
              <w:rPr>
                <w:rFonts w:ascii="Arial Narrow" w:eastAsia="Times New Roman" w:hAnsi="Arial Narrow" w:cs="Arial"/>
                <w:b/>
                <w:bCs/>
                <w:sz w:val="24"/>
                <w:szCs w:val="24"/>
                <w:lang w:val="ro-RO"/>
              </w:rPr>
            </w:pPr>
          </w:p>
        </w:tc>
        <w:tc>
          <w:tcPr>
            <w:tcW w:w="2531" w:type="dxa"/>
            <w:gridSpan w:val="2"/>
            <w:vMerge/>
            <w:tcBorders>
              <w:top w:val="single" w:sz="4" w:space="0" w:color="auto"/>
              <w:left w:val="nil"/>
              <w:bottom w:val="single" w:sz="4" w:space="0" w:color="000000"/>
              <w:right w:val="single" w:sz="4" w:space="0" w:color="000000"/>
            </w:tcBorders>
            <w:vAlign w:val="center"/>
            <w:hideMark/>
          </w:tcPr>
          <w:p w:rsidR="003F5822" w:rsidRPr="007E569E" w:rsidRDefault="003F5822" w:rsidP="00916455">
            <w:pPr>
              <w:spacing w:after="0" w:line="240" w:lineRule="auto"/>
              <w:rPr>
                <w:rFonts w:ascii="Arial Narrow" w:eastAsia="Times New Roman" w:hAnsi="Arial Narrow" w:cs="Arial"/>
                <w:b/>
                <w:bCs/>
                <w:sz w:val="24"/>
                <w:szCs w:val="24"/>
                <w:lang w:val="ro-RO"/>
              </w:rPr>
            </w:pPr>
          </w:p>
        </w:tc>
        <w:tc>
          <w:tcPr>
            <w:tcW w:w="2249" w:type="dxa"/>
            <w:gridSpan w:val="2"/>
            <w:vMerge/>
            <w:tcBorders>
              <w:top w:val="single" w:sz="4" w:space="0" w:color="auto"/>
              <w:left w:val="single" w:sz="4" w:space="0" w:color="auto"/>
              <w:bottom w:val="single" w:sz="4" w:space="0" w:color="000000"/>
              <w:right w:val="single" w:sz="4" w:space="0" w:color="000000"/>
            </w:tcBorders>
            <w:vAlign w:val="center"/>
            <w:hideMark/>
          </w:tcPr>
          <w:p w:rsidR="003F5822" w:rsidRPr="007E569E" w:rsidRDefault="003F5822" w:rsidP="00916455">
            <w:pPr>
              <w:spacing w:after="0" w:line="240" w:lineRule="auto"/>
              <w:rPr>
                <w:rFonts w:ascii="Arial Narrow" w:eastAsia="Times New Roman" w:hAnsi="Arial Narrow" w:cs="Arial"/>
                <w:b/>
                <w:bCs/>
                <w:sz w:val="24"/>
                <w:szCs w:val="24"/>
                <w:lang w:val="ro-RO"/>
              </w:rPr>
            </w:pPr>
          </w:p>
        </w:tc>
        <w:tc>
          <w:tcPr>
            <w:tcW w:w="236" w:type="dxa"/>
            <w:tcBorders>
              <w:top w:val="nil"/>
              <w:left w:val="nil"/>
              <w:bottom w:val="nil"/>
              <w:right w:val="nil"/>
            </w:tcBorders>
            <w:shd w:val="clear" w:color="auto" w:fill="auto"/>
            <w:noWrap/>
            <w:vAlign w:val="bottom"/>
            <w:hideMark/>
          </w:tcPr>
          <w:p w:rsidR="003F5822" w:rsidRPr="00E31E19" w:rsidRDefault="003F5822" w:rsidP="00916455">
            <w:pPr>
              <w:spacing w:after="0" w:line="240" w:lineRule="auto"/>
              <w:jc w:val="center"/>
              <w:rPr>
                <w:rFonts w:ascii="Arial Narrow" w:eastAsia="Times New Roman" w:hAnsi="Arial Narrow" w:cs="Arial"/>
                <w:b/>
                <w:bCs/>
                <w:color w:val="FF0000"/>
                <w:sz w:val="24"/>
                <w:szCs w:val="24"/>
                <w:lang w:val="ro-RO"/>
              </w:rPr>
            </w:pPr>
          </w:p>
        </w:tc>
      </w:tr>
      <w:tr w:rsidR="003F5822" w:rsidRPr="00E31E19" w:rsidTr="003F5822">
        <w:trPr>
          <w:trHeight w:val="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5822" w:rsidRPr="007E569E" w:rsidRDefault="003F5822" w:rsidP="00916455">
            <w:pPr>
              <w:spacing w:after="0" w:line="240" w:lineRule="auto"/>
              <w:rPr>
                <w:rFonts w:ascii="Arial Narrow" w:eastAsia="Times New Roman" w:hAnsi="Arial Narrow" w:cs="Arial"/>
                <w:i/>
                <w:iCs/>
                <w:sz w:val="24"/>
                <w:szCs w:val="24"/>
                <w:lang w:val="ro-RO"/>
              </w:rPr>
            </w:pPr>
            <w:r w:rsidRPr="007E569E">
              <w:rPr>
                <w:rFonts w:ascii="Arial Narrow" w:eastAsia="Times New Roman" w:hAnsi="Arial Narrow" w:cs="Arial"/>
                <w:i/>
                <w:iCs/>
                <w:sz w:val="24"/>
                <w:szCs w:val="24"/>
                <w:lang w:val="ro-RO"/>
              </w:rPr>
              <w:t>Suprafață totală teren, cf. măsurători</w:t>
            </w:r>
          </w:p>
        </w:tc>
        <w:tc>
          <w:tcPr>
            <w:tcW w:w="1540" w:type="dxa"/>
            <w:tcBorders>
              <w:top w:val="nil"/>
              <w:left w:val="nil"/>
              <w:bottom w:val="nil"/>
              <w:right w:val="nil"/>
            </w:tcBorders>
            <w:shd w:val="clear" w:color="auto" w:fill="auto"/>
            <w:vAlign w:val="center"/>
            <w:hideMark/>
          </w:tcPr>
          <w:p w:rsidR="003F5822" w:rsidRPr="007E569E" w:rsidRDefault="003F5822" w:rsidP="00916455">
            <w:pPr>
              <w:spacing w:after="0" w:line="240" w:lineRule="auto"/>
              <w:jc w:val="right"/>
              <w:rPr>
                <w:rFonts w:ascii="Arial Narrow" w:eastAsia="Times New Roman" w:hAnsi="Arial Narrow" w:cs="Arial"/>
                <w:sz w:val="24"/>
                <w:szCs w:val="24"/>
                <w:lang w:val="ro-RO"/>
              </w:rPr>
            </w:pPr>
            <w:r w:rsidRPr="007E569E">
              <w:rPr>
                <w:rFonts w:ascii="Arial Narrow" w:eastAsia="Times New Roman" w:hAnsi="Arial Narrow" w:cs="Arial"/>
                <w:sz w:val="24"/>
                <w:szCs w:val="24"/>
                <w:lang w:val="ro-RO"/>
              </w:rPr>
              <w:t>14.000</w:t>
            </w:r>
          </w:p>
        </w:tc>
        <w:tc>
          <w:tcPr>
            <w:tcW w:w="991" w:type="dxa"/>
            <w:tcBorders>
              <w:top w:val="nil"/>
              <w:left w:val="nil"/>
              <w:bottom w:val="nil"/>
              <w:right w:val="nil"/>
            </w:tcBorders>
            <w:shd w:val="clear" w:color="auto" w:fill="auto"/>
            <w:vAlign w:val="center"/>
            <w:hideMark/>
          </w:tcPr>
          <w:p w:rsidR="003F5822" w:rsidRPr="007E569E" w:rsidRDefault="003F5822" w:rsidP="00916455">
            <w:pPr>
              <w:spacing w:after="0" w:line="240" w:lineRule="auto"/>
              <w:rPr>
                <w:rFonts w:ascii="Arial Narrow" w:eastAsia="Times New Roman" w:hAnsi="Arial Narrow" w:cs="Arial"/>
                <w:sz w:val="24"/>
                <w:szCs w:val="24"/>
                <w:lang w:val="ro-RO"/>
              </w:rPr>
            </w:pPr>
            <w:r w:rsidRPr="007E569E">
              <w:rPr>
                <w:rFonts w:ascii="Arial Narrow" w:eastAsia="Times New Roman" w:hAnsi="Arial Narrow" w:cs="Arial"/>
                <w:sz w:val="24"/>
                <w:szCs w:val="24"/>
                <w:lang w:val="ro-RO"/>
              </w:rPr>
              <w:t>mp</w:t>
            </w:r>
          </w:p>
        </w:tc>
        <w:tc>
          <w:tcPr>
            <w:tcW w:w="1209" w:type="dxa"/>
            <w:tcBorders>
              <w:top w:val="nil"/>
              <w:left w:val="nil"/>
              <w:bottom w:val="nil"/>
              <w:right w:val="nil"/>
            </w:tcBorders>
            <w:shd w:val="clear" w:color="auto" w:fill="auto"/>
            <w:vAlign w:val="center"/>
            <w:hideMark/>
          </w:tcPr>
          <w:p w:rsidR="003F5822" w:rsidRPr="007E569E" w:rsidRDefault="003F5822" w:rsidP="00916455">
            <w:pPr>
              <w:spacing w:after="0" w:line="240" w:lineRule="auto"/>
              <w:rPr>
                <w:rFonts w:ascii="Arial Narrow" w:eastAsia="Times New Roman" w:hAnsi="Arial Narrow" w:cs="Arial"/>
                <w:sz w:val="24"/>
                <w:szCs w:val="24"/>
                <w:lang w:val="ro-RO"/>
              </w:rPr>
            </w:pPr>
          </w:p>
        </w:tc>
        <w:tc>
          <w:tcPr>
            <w:tcW w:w="1040" w:type="dxa"/>
            <w:tcBorders>
              <w:top w:val="nil"/>
              <w:left w:val="nil"/>
              <w:bottom w:val="nil"/>
              <w:right w:val="single" w:sz="4" w:space="0" w:color="auto"/>
            </w:tcBorders>
            <w:shd w:val="clear" w:color="auto" w:fill="auto"/>
            <w:vAlign w:val="center"/>
            <w:hideMark/>
          </w:tcPr>
          <w:p w:rsidR="003F5822" w:rsidRPr="00E31E19" w:rsidRDefault="003F5822" w:rsidP="00916455">
            <w:pPr>
              <w:spacing w:after="0" w:line="240" w:lineRule="auto"/>
              <w:rPr>
                <w:rFonts w:ascii="Arial Narrow" w:eastAsia="Times New Roman" w:hAnsi="Arial Narrow" w:cs="Arial"/>
                <w:color w:val="FF0000"/>
                <w:sz w:val="24"/>
                <w:szCs w:val="24"/>
                <w:lang w:val="ro-RO"/>
              </w:rPr>
            </w:pPr>
            <w:r w:rsidRPr="00E31E19">
              <w:rPr>
                <w:rFonts w:ascii="Arial Narrow" w:eastAsia="Times New Roman" w:hAnsi="Arial Narrow" w:cs="Arial"/>
                <w:color w:val="FF0000"/>
                <w:sz w:val="24"/>
                <w:szCs w:val="24"/>
                <w:lang w:val="ro-RO"/>
              </w:rPr>
              <w:t> </w:t>
            </w:r>
          </w:p>
        </w:tc>
        <w:tc>
          <w:tcPr>
            <w:tcW w:w="236" w:type="dxa"/>
            <w:vAlign w:val="center"/>
            <w:hideMark/>
          </w:tcPr>
          <w:p w:rsidR="003F5822" w:rsidRPr="00E31E19" w:rsidRDefault="003F5822" w:rsidP="00916455">
            <w:pPr>
              <w:spacing w:after="0" w:line="240" w:lineRule="auto"/>
              <w:rPr>
                <w:rFonts w:ascii="Arial Narrow" w:eastAsia="Times New Roman" w:hAnsi="Arial Narrow" w:cs="Times New Roman"/>
                <w:color w:val="FF0000"/>
                <w:sz w:val="24"/>
                <w:szCs w:val="24"/>
                <w:lang w:val="ro-RO"/>
              </w:rPr>
            </w:pPr>
          </w:p>
        </w:tc>
      </w:tr>
      <w:tr w:rsidR="003F5822" w:rsidRPr="00E31E19" w:rsidTr="003F5822">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F5822" w:rsidRPr="007E569E" w:rsidRDefault="003F5822" w:rsidP="00916455">
            <w:pPr>
              <w:spacing w:after="0" w:line="240" w:lineRule="auto"/>
              <w:rPr>
                <w:rFonts w:ascii="Arial Narrow" w:eastAsia="Times New Roman" w:hAnsi="Arial Narrow" w:cs="Arial"/>
                <w:b/>
                <w:bCs/>
                <w:sz w:val="24"/>
                <w:szCs w:val="24"/>
                <w:lang w:val="ro-RO"/>
              </w:rPr>
            </w:pPr>
            <w:r w:rsidRPr="007E569E">
              <w:rPr>
                <w:rFonts w:ascii="Arial Narrow" w:eastAsia="Times New Roman" w:hAnsi="Arial Narrow" w:cs="Arial"/>
                <w:b/>
                <w:bCs/>
                <w:sz w:val="24"/>
                <w:szCs w:val="24"/>
                <w:lang w:val="ro-RO"/>
              </w:rPr>
              <w:t xml:space="preserve">P.O.T. </w:t>
            </w:r>
          </w:p>
        </w:tc>
        <w:tc>
          <w:tcPr>
            <w:tcW w:w="2531" w:type="dxa"/>
            <w:gridSpan w:val="2"/>
            <w:tcBorders>
              <w:top w:val="single" w:sz="4" w:space="0" w:color="auto"/>
              <w:left w:val="nil"/>
              <w:bottom w:val="single" w:sz="4" w:space="0" w:color="auto"/>
              <w:right w:val="single" w:sz="4" w:space="0" w:color="000000"/>
            </w:tcBorders>
            <w:shd w:val="clear" w:color="auto" w:fill="auto"/>
            <w:vAlign w:val="center"/>
            <w:hideMark/>
          </w:tcPr>
          <w:p w:rsidR="003F5822" w:rsidRPr="007E569E" w:rsidRDefault="003F5822" w:rsidP="00916455">
            <w:pPr>
              <w:spacing w:after="0" w:line="240" w:lineRule="auto"/>
              <w:jc w:val="center"/>
              <w:rPr>
                <w:rFonts w:ascii="Arial Narrow" w:eastAsia="Times New Roman" w:hAnsi="Arial Narrow" w:cs="Arial"/>
                <w:b/>
                <w:bCs/>
                <w:sz w:val="24"/>
                <w:szCs w:val="24"/>
                <w:lang w:val="ro-RO"/>
              </w:rPr>
            </w:pPr>
            <w:r w:rsidRPr="007E569E">
              <w:rPr>
                <w:rFonts w:ascii="Arial Narrow" w:eastAsia="Times New Roman" w:hAnsi="Arial Narrow" w:cs="Arial"/>
                <w:b/>
                <w:bCs/>
                <w:sz w:val="24"/>
                <w:szCs w:val="24"/>
                <w:lang w:val="ro-RO"/>
              </w:rPr>
              <w:t>0.00%</w:t>
            </w:r>
          </w:p>
        </w:tc>
        <w:tc>
          <w:tcPr>
            <w:tcW w:w="2249" w:type="dxa"/>
            <w:gridSpan w:val="2"/>
            <w:tcBorders>
              <w:top w:val="single" w:sz="4" w:space="0" w:color="auto"/>
              <w:left w:val="nil"/>
              <w:bottom w:val="single" w:sz="4" w:space="0" w:color="auto"/>
              <w:right w:val="single" w:sz="4" w:space="0" w:color="000000"/>
            </w:tcBorders>
            <w:shd w:val="clear" w:color="auto" w:fill="auto"/>
            <w:vAlign w:val="center"/>
            <w:hideMark/>
          </w:tcPr>
          <w:p w:rsidR="003F5822" w:rsidRPr="007E569E" w:rsidRDefault="003F5822" w:rsidP="00916455">
            <w:pPr>
              <w:spacing w:after="0" w:line="240" w:lineRule="auto"/>
              <w:jc w:val="center"/>
              <w:rPr>
                <w:rFonts w:ascii="Arial Narrow" w:eastAsia="Times New Roman" w:hAnsi="Arial Narrow" w:cs="Arial"/>
                <w:b/>
                <w:bCs/>
                <w:sz w:val="24"/>
                <w:szCs w:val="24"/>
                <w:lang w:val="ro-RO"/>
              </w:rPr>
            </w:pPr>
            <w:r w:rsidRPr="007E569E">
              <w:rPr>
                <w:rFonts w:ascii="Arial Narrow" w:eastAsia="Times New Roman" w:hAnsi="Arial Narrow" w:cs="Arial"/>
                <w:b/>
                <w:bCs/>
                <w:sz w:val="24"/>
                <w:szCs w:val="24"/>
                <w:lang w:val="ro-RO"/>
              </w:rPr>
              <w:t>3.58%</w:t>
            </w:r>
          </w:p>
        </w:tc>
        <w:tc>
          <w:tcPr>
            <w:tcW w:w="236" w:type="dxa"/>
            <w:vAlign w:val="center"/>
            <w:hideMark/>
          </w:tcPr>
          <w:p w:rsidR="003F5822" w:rsidRPr="00E31E19" w:rsidRDefault="003F5822" w:rsidP="00916455">
            <w:pPr>
              <w:spacing w:after="0" w:line="240" w:lineRule="auto"/>
              <w:rPr>
                <w:rFonts w:ascii="Arial Narrow" w:eastAsia="Times New Roman" w:hAnsi="Arial Narrow" w:cs="Times New Roman"/>
                <w:color w:val="FF0000"/>
                <w:sz w:val="24"/>
                <w:szCs w:val="24"/>
                <w:lang w:val="ro-RO"/>
              </w:rPr>
            </w:pPr>
          </w:p>
        </w:tc>
      </w:tr>
      <w:tr w:rsidR="003F5822" w:rsidRPr="00E31E19" w:rsidTr="003F5822">
        <w:trPr>
          <w:trHeight w:val="70"/>
        </w:trPr>
        <w:tc>
          <w:tcPr>
            <w:tcW w:w="0" w:type="auto"/>
            <w:tcBorders>
              <w:top w:val="nil"/>
              <w:left w:val="single" w:sz="4" w:space="0" w:color="auto"/>
              <w:bottom w:val="nil"/>
              <w:right w:val="single" w:sz="4" w:space="0" w:color="auto"/>
            </w:tcBorders>
            <w:shd w:val="clear" w:color="auto" w:fill="auto"/>
            <w:vAlign w:val="center"/>
            <w:hideMark/>
          </w:tcPr>
          <w:p w:rsidR="003F5822" w:rsidRPr="007E569E" w:rsidRDefault="003F5822" w:rsidP="00916455">
            <w:pPr>
              <w:spacing w:after="0" w:line="240" w:lineRule="auto"/>
              <w:rPr>
                <w:rFonts w:ascii="Arial Narrow" w:eastAsia="Times New Roman" w:hAnsi="Arial Narrow" w:cs="Arial"/>
                <w:b/>
                <w:bCs/>
                <w:sz w:val="24"/>
                <w:szCs w:val="24"/>
                <w:lang w:val="ro-RO"/>
              </w:rPr>
            </w:pPr>
            <w:r w:rsidRPr="007E569E">
              <w:rPr>
                <w:rFonts w:ascii="Arial Narrow" w:eastAsia="Times New Roman" w:hAnsi="Arial Narrow" w:cs="Arial"/>
                <w:b/>
                <w:bCs/>
                <w:sz w:val="24"/>
                <w:szCs w:val="24"/>
                <w:lang w:val="ro-RO"/>
              </w:rPr>
              <w:t xml:space="preserve">C.U.T. </w:t>
            </w:r>
          </w:p>
        </w:tc>
        <w:tc>
          <w:tcPr>
            <w:tcW w:w="2531" w:type="dxa"/>
            <w:gridSpan w:val="2"/>
            <w:tcBorders>
              <w:top w:val="single" w:sz="4" w:space="0" w:color="auto"/>
              <w:left w:val="nil"/>
              <w:bottom w:val="single" w:sz="4" w:space="0" w:color="auto"/>
              <w:right w:val="single" w:sz="4" w:space="0" w:color="000000"/>
            </w:tcBorders>
            <w:shd w:val="clear" w:color="auto" w:fill="auto"/>
            <w:vAlign w:val="center"/>
            <w:hideMark/>
          </w:tcPr>
          <w:p w:rsidR="003F5822" w:rsidRPr="007E569E" w:rsidRDefault="003F5822" w:rsidP="00916455">
            <w:pPr>
              <w:spacing w:after="0" w:line="240" w:lineRule="auto"/>
              <w:jc w:val="center"/>
              <w:rPr>
                <w:rFonts w:ascii="Arial Narrow" w:eastAsia="Times New Roman" w:hAnsi="Arial Narrow" w:cs="Arial"/>
                <w:b/>
                <w:bCs/>
                <w:sz w:val="24"/>
                <w:szCs w:val="24"/>
                <w:lang w:val="ro-RO"/>
              </w:rPr>
            </w:pPr>
            <w:r w:rsidRPr="007E569E">
              <w:rPr>
                <w:rFonts w:ascii="Arial Narrow" w:eastAsia="Times New Roman" w:hAnsi="Arial Narrow" w:cs="Arial"/>
                <w:b/>
                <w:bCs/>
                <w:sz w:val="24"/>
                <w:szCs w:val="24"/>
                <w:lang w:val="ro-RO"/>
              </w:rPr>
              <w:t>0.00</w:t>
            </w:r>
          </w:p>
        </w:tc>
        <w:tc>
          <w:tcPr>
            <w:tcW w:w="2249" w:type="dxa"/>
            <w:gridSpan w:val="2"/>
            <w:tcBorders>
              <w:top w:val="single" w:sz="4" w:space="0" w:color="auto"/>
              <w:left w:val="nil"/>
              <w:bottom w:val="single" w:sz="4" w:space="0" w:color="auto"/>
              <w:right w:val="single" w:sz="4" w:space="0" w:color="000000"/>
            </w:tcBorders>
            <w:shd w:val="clear" w:color="auto" w:fill="auto"/>
            <w:vAlign w:val="center"/>
            <w:hideMark/>
          </w:tcPr>
          <w:p w:rsidR="003F5822" w:rsidRPr="007E569E" w:rsidRDefault="003F5822" w:rsidP="00916455">
            <w:pPr>
              <w:spacing w:after="0" w:line="240" w:lineRule="auto"/>
              <w:jc w:val="center"/>
              <w:rPr>
                <w:rFonts w:ascii="Arial Narrow" w:eastAsia="Times New Roman" w:hAnsi="Arial Narrow" w:cs="Arial"/>
                <w:b/>
                <w:bCs/>
                <w:sz w:val="24"/>
                <w:szCs w:val="24"/>
                <w:lang w:val="ro-RO"/>
              </w:rPr>
            </w:pPr>
            <w:r w:rsidRPr="007E569E">
              <w:rPr>
                <w:rFonts w:ascii="Arial Narrow" w:eastAsia="Times New Roman" w:hAnsi="Arial Narrow" w:cs="Arial"/>
                <w:b/>
                <w:bCs/>
                <w:sz w:val="24"/>
                <w:szCs w:val="24"/>
                <w:lang w:val="ro-RO"/>
              </w:rPr>
              <w:t>0.04</w:t>
            </w:r>
          </w:p>
        </w:tc>
        <w:tc>
          <w:tcPr>
            <w:tcW w:w="236" w:type="dxa"/>
            <w:vAlign w:val="center"/>
            <w:hideMark/>
          </w:tcPr>
          <w:p w:rsidR="003F5822" w:rsidRPr="00E31E19" w:rsidRDefault="003F5822" w:rsidP="00916455">
            <w:pPr>
              <w:spacing w:after="0" w:line="240" w:lineRule="auto"/>
              <w:rPr>
                <w:rFonts w:ascii="Arial Narrow" w:eastAsia="Times New Roman" w:hAnsi="Arial Narrow" w:cs="Times New Roman"/>
                <w:color w:val="FF0000"/>
                <w:sz w:val="24"/>
                <w:szCs w:val="24"/>
                <w:lang w:val="ro-RO"/>
              </w:rPr>
            </w:pPr>
          </w:p>
        </w:tc>
      </w:tr>
      <w:tr w:rsidR="003F5822" w:rsidRPr="00E31E19" w:rsidTr="003F5822">
        <w:trPr>
          <w:trHeight w:val="7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3F5822" w:rsidRPr="007E569E" w:rsidRDefault="003F5822" w:rsidP="00916455">
            <w:pPr>
              <w:spacing w:after="0" w:line="240" w:lineRule="auto"/>
              <w:rPr>
                <w:rFonts w:ascii="Arial Narrow" w:eastAsia="Times New Roman" w:hAnsi="Arial Narrow" w:cs="Arial"/>
                <w:sz w:val="24"/>
                <w:szCs w:val="24"/>
                <w:lang w:val="ro-RO"/>
              </w:rPr>
            </w:pPr>
            <w:r w:rsidRPr="007E569E">
              <w:rPr>
                <w:rFonts w:ascii="Arial Narrow" w:eastAsia="Times New Roman" w:hAnsi="Arial Narrow" w:cs="Arial"/>
                <w:sz w:val="24"/>
                <w:szCs w:val="24"/>
                <w:lang w:val="ro-RO"/>
              </w:rPr>
              <w:t>Categoria de importanță cf. HGR nr. 766/1997</w:t>
            </w:r>
          </w:p>
        </w:tc>
        <w:tc>
          <w:tcPr>
            <w:tcW w:w="4780" w:type="dxa"/>
            <w:gridSpan w:val="4"/>
            <w:tcBorders>
              <w:top w:val="single" w:sz="4" w:space="0" w:color="auto"/>
              <w:left w:val="nil"/>
              <w:bottom w:val="single" w:sz="4" w:space="0" w:color="auto"/>
              <w:right w:val="single" w:sz="4" w:space="0" w:color="000000"/>
            </w:tcBorders>
            <w:shd w:val="clear" w:color="auto" w:fill="auto"/>
            <w:vAlign w:val="center"/>
            <w:hideMark/>
          </w:tcPr>
          <w:p w:rsidR="003F5822" w:rsidRPr="007E569E" w:rsidRDefault="003F5822" w:rsidP="00916455">
            <w:pPr>
              <w:spacing w:after="0" w:line="240" w:lineRule="auto"/>
              <w:jc w:val="center"/>
              <w:rPr>
                <w:rFonts w:ascii="Arial Narrow" w:eastAsia="Times New Roman" w:hAnsi="Arial Narrow" w:cs="Arial"/>
                <w:sz w:val="24"/>
                <w:szCs w:val="24"/>
                <w:lang w:val="ro-RO"/>
              </w:rPr>
            </w:pPr>
            <w:r w:rsidRPr="007E569E">
              <w:rPr>
                <w:rFonts w:ascii="Arial Narrow" w:eastAsia="Times New Roman" w:hAnsi="Arial Narrow" w:cs="Arial"/>
                <w:sz w:val="24"/>
                <w:szCs w:val="24"/>
                <w:lang w:val="ro-RO"/>
              </w:rPr>
              <w:t>C</w:t>
            </w:r>
          </w:p>
        </w:tc>
        <w:tc>
          <w:tcPr>
            <w:tcW w:w="236" w:type="dxa"/>
            <w:vAlign w:val="center"/>
            <w:hideMark/>
          </w:tcPr>
          <w:p w:rsidR="003F5822" w:rsidRPr="00E31E19" w:rsidRDefault="003F5822" w:rsidP="00916455">
            <w:pPr>
              <w:spacing w:after="0" w:line="240" w:lineRule="auto"/>
              <w:rPr>
                <w:rFonts w:ascii="Arial Narrow" w:eastAsia="Times New Roman" w:hAnsi="Arial Narrow" w:cs="Times New Roman"/>
                <w:color w:val="FF0000"/>
                <w:sz w:val="24"/>
                <w:szCs w:val="24"/>
                <w:lang w:val="ro-RO"/>
              </w:rPr>
            </w:pPr>
          </w:p>
        </w:tc>
      </w:tr>
      <w:tr w:rsidR="003F5822" w:rsidRPr="00E31E19" w:rsidTr="003F5822">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F5822" w:rsidRPr="007E569E" w:rsidRDefault="003F5822" w:rsidP="00916455">
            <w:pPr>
              <w:spacing w:after="0" w:line="240" w:lineRule="auto"/>
              <w:rPr>
                <w:rFonts w:ascii="Arial Narrow" w:eastAsia="Times New Roman" w:hAnsi="Arial Narrow" w:cs="Arial"/>
                <w:sz w:val="24"/>
                <w:szCs w:val="24"/>
                <w:lang w:val="ro-RO"/>
              </w:rPr>
            </w:pPr>
            <w:r w:rsidRPr="007E569E">
              <w:rPr>
                <w:rFonts w:ascii="Arial Narrow" w:eastAsia="Times New Roman" w:hAnsi="Arial Narrow" w:cs="Arial"/>
                <w:sz w:val="24"/>
                <w:szCs w:val="24"/>
                <w:lang w:val="ro-RO"/>
              </w:rPr>
              <w:t>Clasa de importanță cf. P100 - 1/2013</w:t>
            </w:r>
          </w:p>
        </w:tc>
        <w:tc>
          <w:tcPr>
            <w:tcW w:w="4780" w:type="dxa"/>
            <w:gridSpan w:val="4"/>
            <w:tcBorders>
              <w:top w:val="single" w:sz="4" w:space="0" w:color="auto"/>
              <w:left w:val="nil"/>
              <w:bottom w:val="single" w:sz="4" w:space="0" w:color="auto"/>
              <w:right w:val="single" w:sz="4" w:space="0" w:color="000000"/>
            </w:tcBorders>
            <w:shd w:val="clear" w:color="auto" w:fill="auto"/>
            <w:vAlign w:val="center"/>
            <w:hideMark/>
          </w:tcPr>
          <w:p w:rsidR="003F5822" w:rsidRPr="007E569E" w:rsidRDefault="003F5822" w:rsidP="00916455">
            <w:pPr>
              <w:spacing w:after="0" w:line="240" w:lineRule="auto"/>
              <w:jc w:val="center"/>
              <w:rPr>
                <w:rFonts w:ascii="Arial Narrow" w:eastAsia="Times New Roman" w:hAnsi="Arial Narrow" w:cs="Arial"/>
                <w:sz w:val="24"/>
                <w:szCs w:val="24"/>
                <w:lang w:val="ro-RO"/>
              </w:rPr>
            </w:pPr>
            <w:r w:rsidRPr="007E569E">
              <w:rPr>
                <w:rFonts w:ascii="Arial Narrow" w:eastAsia="Times New Roman" w:hAnsi="Arial Narrow" w:cs="Arial"/>
                <w:sz w:val="24"/>
                <w:szCs w:val="24"/>
                <w:lang w:val="ro-RO"/>
              </w:rPr>
              <w:t>III</w:t>
            </w:r>
          </w:p>
        </w:tc>
        <w:tc>
          <w:tcPr>
            <w:tcW w:w="236" w:type="dxa"/>
            <w:vAlign w:val="center"/>
            <w:hideMark/>
          </w:tcPr>
          <w:p w:rsidR="003F5822" w:rsidRPr="00E31E19" w:rsidRDefault="003F5822" w:rsidP="00916455">
            <w:pPr>
              <w:spacing w:after="0" w:line="240" w:lineRule="auto"/>
              <w:rPr>
                <w:rFonts w:ascii="Arial Narrow" w:eastAsia="Times New Roman" w:hAnsi="Arial Narrow" w:cs="Times New Roman"/>
                <w:color w:val="FF0000"/>
                <w:sz w:val="24"/>
                <w:szCs w:val="24"/>
                <w:lang w:val="ro-RO"/>
              </w:rPr>
            </w:pPr>
          </w:p>
        </w:tc>
      </w:tr>
      <w:tr w:rsidR="003F5822" w:rsidRPr="00E31E19" w:rsidTr="003F5822">
        <w:trPr>
          <w:trHeight w:val="285"/>
        </w:trPr>
        <w:tc>
          <w:tcPr>
            <w:tcW w:w="0" w:type="auto"/>
            <w:tcBorders>
              <w:top w:val="nil"/>
              <w:left w:val="nil"/>
              <w:bottom w:val="nil"/>
              <w:right w:val="nil"/>
            </w:tcBorders>
            <w:shd w:val="clear" w:color="auto" w:fill="auto"/>
            <w:vAlign w:val="center"/>
            <w:hideMark/>
          </w:tcPr>
          <w:p w:rsidR="003F5822" w:rsidRPr="007E569E" w:rsidRDefault="003F5822" w:rsidP="00916455">
            <w:pPr>
              <w:spacing w:after="0" w:line="240" w:lineRule="auto"/>
              <w:jc w:val="center"/>
              <w:rPr>
                <w:rFonts w:ascii="Arial Narrow" w:eastAsia="Times New Roman" w:hAnsi="Arial Narrow" w:cs="Arial"/>
                <w:sz w:val="24"/>
                <w:szCs w:val="24"/>
                <w:lang w:val="ro-RO"/>
              </w:rPr>
            </w:pPr>
          </w:p>
        </w:tc>
        <w:tc>
          <w:tcPr>
            <w:tcW w:w="1540" w:type="dxa"/>
            <w:tcBorders>
              <w:top w:val="nil"/>
              <w:left w:val="nil"/>
              <w:bottom w:val="nil"/>
              <w:right w:val="nil"/>
            </w:tcBorders>
            <w:shd w:val="clear" w:color="auto" w:fill="auto"/>
            <w:vAlign w:val="center"/>
            <w:hideMark/>
          </w:tcPr>
          <w:p w:rsidR="003F5822" w:rsidRPr="007E569E" w:rsidRDefault="003F5822" w:rsidP="00916455">
            <w:pPr>
              <w:spacing w:after="0" w:line="240" w:lineRule="auto"/>
              <w:rPr>
                <w:rFonts w:ascii="Arial Narrow" w:eastAsia="Times New Roman" w:hAnsi="Arial Narrow" w:cs="Times New Roman"/>
                <w:sz w:val="24"/>
                <w:szCs w:val="24"/>
                <w:lang w:val="ro-RO"/>
              </w:rPr>
            </w:pPr>
          </w:p>
        </w:tc>
        <w:tc>
          <w:tcPr>
            <w:tcW w:w="991" w:type="dxa"/>
            <w:tcBorders>
              <w:top w:val="nil"/>
              <w:left w:val="nil"/>
              <w:bottom w:val="nil"/>
              <w:right w:val="nil"/>
            </w:tcBorders>
            <w:shd w:val="clear" w:color="auto" w:fill="auto"/>
            <w:vAlign w:val="center"/>
            <w:hideMark/>
          </w:tcPr>
          <w:p w:rsidR="003F5822" w:rsidRPr="007E569E" w:rsidRDefault="003F5822" w:rsidP="00916455">
            <w:pPr>
              <w:spacing w:after="0" w:line="240" w:lineRule="auto"/>
              <w:jc w:val="right"/>
              <w:rPr>
                <w:rFonts w:ascii="Arial Narrow" w:eastAsia="Times New Roman" w:hAnsi="Arial Narrow" w:cs="Times New Roman"/>
                <w:sz w:val="24"/>
                <w:szCs w:val="24"/>
                <w:lang w:val="ro-RO"/>
              </w:rPr>
            </w:pPr>
          </w:p>
        </w:tc>
        <w:tc>
          <w:tcPr>
            <w:tcW w:w="1209" w:type="dxa"/>
            <w:tcBorders>
              <w:top w:val="nil"/>
              <w:left w:val="nil"/>
              <w:bottom w:val="nil"/>
              <w:right w:val="nil"/>
            </w:tcBorders>
            <w:shd w:val="clear" w:color="auto" w:fill="auto"/>
            <w:vAlign w:val="center"/>
            <w:hideMark/>
          </w:tcPr>
          <w:p w:rsidR="003F5822" w:rsidRPr="007E569E" w:rsidRDefault="003F5822" w:rsidP="00916455">
            <w:pPr>
              <w:spacing w:after="0" w:line="240" w:lineRule="auto"/>
              <w:rPr>
                <w:rFonts w:ascii="Arial Narrow" w:eastAsia="Times New Roman" w:hAnsi="Arial Narrow" w:cs="Times New Roman"/>
                <w:sz w:val="24"/>
                <w:szCs w:val="24"/>
                <w:lang w:val="ro-RO"/>
              </w:rPr>
            </w:pPr>
          </w:p>
        </w:tc>
        <w:tc>
          <w:tcPr>
            <w:tcW w:w="1040" w:type="dxa"/>
            <w:tcBorders>
              <w:top w:val="nil"/>
              <w:left w:val="nil"/>
              <w:bottom w:val="nil"/>
              <w:right w:val="nil"/>
            </w:tcBorders>
            <w:shd w:val="clear" w:color="auto" w:fill="auto"/>
            <w:vAlign w:val="center"/>
            <w:hideMark/>
          </w:tcPr>
          <w:p w:rsidR="003F5822" w:rsidRPr="00E31E19" w:rsidRDefault="003F5822" w:rsidP="00916455">
            <w:pPr>
              <w:spacing w:after="0" w:line="240" w:lineRule="auto"/>
              <w:rPr>
                <w:rFonts w:ascii="Arial Narrow" w:eastAsia="Times New Roman" w:hAnsi="Arial Narrow" w:cs="Times New Roman"/>
                <w:color w:val="FF0000"/>
                <w:sz w:val="24"/>
                <w:szCs w:val="24"/>
                <w:lang w:val="ro-RO"/>
              </w:rPr>
            </w:pPr>
          </w:p>
        </w:tc>
        <w:tc>
          <w:tcPr>
            <w:tcW w:w="236" w:type="dxa"/>
            <w:vAlign w:val="center"/>
            <w:hideMark/>
          </w:tcPr>
          <w:p w:rsidR="003F5822" w:rsidRPr="00E31E19" w:rsidRDefault="003F5822" w:rsidP="00916455">
            <w:pPr>
              <w:spacing w:after="0" w:line="240" w:lineRule="auto"/>
              <w:rPr>
                <w:rFonts w:ascii="Arial Narrow" w:eastAsia="Times New Roman" w:hAnsi="Arial Narrow" w:cs="Times New Roman"/>
                <w:color w:val="FF0000"/>
                <w:sz w:val="24"/>
                <w:szCs w:val="24"/>
                <w:lang w:val="ro-RO"/>
              </w:rPr>
            </w:pPr>
          </w:p>
        </w:tc>
      </w:tr>
      <w:tr w:rsidR="003F5822" w:rsidRPr="00E31E19" w:rsidTr="003F5822">
        <w:trPr>
          <w:trHeight w:val="80"/>
        </w:trPr>
        <w:tc>
          <w:tcPr>
            <w:tcW w:w="0" w:type="auto"/>
            <w:tcBorders>
              <w:top w:val="nil"/>
              <w:left w:val="nil"/>
              <w:bottom w:val="nil"/>
              <w:right w:val="nil"/>
            </w:tcBorders>
            <w:shd w:val="clear" w:color="auto" w:fill="auto"/>
            <w:noWrap/>
            <w:vAlign w:val="bottom"/>
            <w:hideMark/>
          </w:tcPr>
          <w:p w:rsidR="003F5822" w:rsidRPr="007E569E" w:rsidRDefault="003F5822" w:rsidP="00916455">
            <w:pPr>
              <w:spacing w:after="0" w:line="240" w:lineRule="auto"/>
              <w:rPr>
                <w:rFonts w:ascii="Arial Narrow" w:eastAsia="Times New Roman" w:hAnsi="Arial Narrow" w:cs="Times New Roman"/>
                <w:sz w:val="24"/>
                <w:szCs w:val="24"/>
                <w:lang w:val="ro-RO"/>
              </w:rPr>
            </w:pPr>
          </w:p>
        </w:tc>
        <w:tc>
          <w:tcPr>
            <w:tcW w:w="1540" w:type="dxa"/>
            <w:tcBorders>
              <w:top w:val="nil"/>
              <w:left w:val="nil"/>
              <w:bottom w:val="nil"/>
              <w:right w:val="nil"/>
            </w:tcBorders>
            <w:shd w:val="clear" w:color="auto" w:fill="auto"/>
            <w:noWrap/>
            <w:vAlign w:val="bottom"/>
            <w:hideMark/>
          </w:tcPr>
          <w:p w:rsidR="003F5822" w:rsidRPr="007E569E" w:rsidRDefault="003F5822" w:rsidP="00916455">
            <w:pPr>
              <w:spacing w:after="0" w:line="240" w:lineRule="auto"/>
              <w:rPr>
                <w:rFonts w:ascii="Arial Narrow" w:eastAsia="Times New Roman" w:hAnsi="Arial Narrow" w:cs="Times New Roman"/>
                <w:sz w:val="24"/>
                <w:szCs w:val="24"/>
                <w:lang w:val="ro-RO"/>
              </w:rPr>
            </w:pPr>
          </w:p>
        </w:tc>
        <w:tc>
          <w:tcPr>
            <w:tcW w:w="991" w:type="dxa"/>
            <w:tcBorders>
              <w:top w:val="nil"/>
              <w:left w:val="nil"/>
              <w:bottom w:val="nil"/>
              <w:right w:val="nil"/>
            </w:tcBorders>
            <w:shd w:val="clear" w:color="auto" w:fill="auto"/>
            <w:noWrap/>
            <w:vAlign w:val="bottom"/>
            <w:hideMark/>
          </w:tcPr>
          <w:p w:rsidR="003F5822" w:rsidRPr="007E569E" w:rsidRDefault="003F5822" w:rsidP="00916455">
            <w:pPr>
              <w:spacing w:after="0" w:line="240" w:lineRule="auto"/>
              <w:rPr>
                <w:rFonts w:ascii="Arial Narrow" w:eastAsia="Times New Roman" w:hAnsi="Arial Narrow" w:cs="Times New Roman"/>
                <w:sz w:val="24"/>
                <w:szCs w:val="24"/>
                <w:lang w:val="ro-RO"/>
              </w:rPr>
            </w:pPr>
          </w:p>
        </w:tc>
        <w:tc>
          <w:tcPr>
            <w:tcW w:w="1209" w:type="dxa"/>
            <w:tcBorders>
              <w:top w:val="nil"/>
              <w:left w:val="nil"/>
              <w:bottom w:val="nil"/>
              <w:right w:val="nil"/>
            </w:tcBorders>
            <w:shd w:val="clear" w:color="auto" w:fill="auto"/>
            <w:noWrap/>
            <w:vAlign w:val="bottom"/>
            <w:hideMark/>
          </w:tcPr>
          <w:p w:rsidR="003F5822" w:rsidRPr="007E569E" w:rsidRDefault="003F5822" w:rsidP="00916455">
            <w:pPr>
              <w:spacing w:after="0" w:line="240" w:lineRule="auto"/>
              <w:rPr>
                <w:rFonts w:ascii="Arial Narrow" w:eastAsia="Times New Roman" w:hAnsi="Arial Narrow" w:cs="Times New Roman"/>
                <w:sz w:val="24"/>
                <w:szCs w:val="24"/>
                <w:lang w:val="ro-RO"/>
              </w:rPr>
            </w:pPr>
          </w:p>
        </w:tc>
        <w:tc>
          <w:tcPr>
            <w:tcW w:w="1040" w:type="dxa"/>
            <w:tcBorders>
              <w:top w:val="nil"/>
              <w:left w:val="nil"/>
              <w:bottom w:val="nil"/>
              <w:right w:val="nil"/>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Times New Roman"/>
                <w:color w:val="FF0000"/>
                <w:sz w:val="24"/>
                <w:szCs w:val="24"/>
                <w:lang w:val="ro-RO"/>
              </w:rPr>
            </w:pPr>
          </w:p>
        </w:tc>
        <w:tc>
          <w:tcPr>
            <w:tcW w:w="236" w:type="dxa"/>
            <w:vAlign w:val="center"/>
            <w:hideMark/>
          </w:tcPr>
          <w:p w:rsidR="003F5822" w:rsidRPr="00E31E19" w:rsidRDefault="003F5822" w:rsidP="00916455">
            <w:pPr>
              <w:spacing w:after="0" w:line="240" w:lineRule="auto"/>
              <w:rPr>
                <w:rFonts w:ascii="Arial Narrow" w:eastAsia="Times New Roman" w:hAnsi="Arial Narrow" w:cs="Times New Roman"/>
                <w:color w:val="FF0000"/>
                <w:sz w:val="24"/>
                <w:szCs w:val="24"/>
                <w:lang w:val="ro-RO"/>
              </w:rPr>
            </w:pPr>
          </w:p>
        </w:tc>
      </w:tr>
      <w:tr w:rsidR="003F5822" w:rsidRPr="00E31E19" w:rsidTr="003F5822">
        <w:trPr>
          <w:trHeight w:val="285"/>
        </w:trPr>
        <w:tc>
          <w:tcPr>
            <w:tcW w:w="9348"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F5822" w:rsidRPr="00E31E19" w:rsidRDefault="003F5822" w:rsidP="00916455">
            <w:pPr>
              <w:spacing w:after="0" w:line="240" w:lineRule="auto"/>
              <w:jc w:val="center"/>
              <w:rPr>
                <w:rFonts w:ascii="Arial Narrow" w:eastAsia="Times New Roman" w:hAnsi="Arial Narrow" w:cs="Arial"/>
                <w:b/>
                <w:bCs/>
                <w:sz w:val="24"/>
                <w:szCs w:val="24"/>
                <w:lang w:val="ro-RO"/>
              </w:rPr>
            </w:pPr>
            <w:r w:rsidRPr="00E31E19">
              <w:rPr>
                <w:rFonts w:ascii="Arial Narrow" w:eastAsia="Times New Roman" w:hAnsi="Arial Narrow" w:cs="Arial"/>
                <w:b/>
                <w:bCs/>
                <w:sz w:val="24"/>
                <w:szCs w:val="24"/>
                <w:lang w:val="ro-RO"/>
              </w:rPr>
              <w:t>BILANȚ TERITORIAL</w:t>
            </w:r>
          </w:p>
        </w:tc>
        <w:tc>
          <w:tcPr>
            <w:tcW w:w="236" w:type="dxa"/>
            <w:vAlign w:val="center"/>
            <w:hideMark/>
          </w:tcPr>
          <w:p w:rsidR="003F5822" w:rsidRPr="00E31E19" w:rsidRDefault="003F5822" w:rsidP="00916455">
            <w:pPr>
              <w:spacing w:after="0" w:line="240" w:lineRule="auto"/>
              <w:rPr>
                <w:rFonts w:ascii="Arial Narrow" w:eastAsia="Times New Roman" w:hAnsi="Arial Narrow" w:cs="Times New Roman"/>
                <w:sz w:val="24"/>
                <w:szCs w:val="24"/>
                <w:lang w:val="ro-RO"/>
              </w:rPr>
            </w:pPr>
          </w:p>
        </w:tc>
      </w:tr>
      <w:tr w:rsidR="003F5822" w:rsidRPr="00E31E19" w:rsidTr="003F5822">
        <w:trPr>
          <w:trHeight w:val="70"/>
        </w:trPr>
        <w:tc>
          <w:tcPr>
            <w:tcW w:w="9348" w:type="dxa"/>
            <w:gridSpan w:val="5"/>
            <w:vMerge/>
            <w:tcBorders>
              <w:top w:val="single" w:sz="4" w:space="0" w:color="auto"/>
              <w:left w:val="single" w:sz="4" w:space="0" w:color="auto"/>
              <w:bottom w:val="single" w:sz="4" w:space="0" w:color="000000"/>
              <w:right w:val="single" w:sz="4" w:space="0" w:color="000000"/>
            </w:tcBorders>
            <w:vAlign w:val="center"/>
            <w:hideMark/>
          </w:tcPr>
          <w:p w:rsidR="003F5822" w:rsidRPr="00E31E19" w:rsidRDefault="003F5822" w:rsidP="00916455">
            <w:pPr>
              <w:spacing w:after="0" w:line="240" w:lineRule="auto"/>
              <w:rPr>
                <w:rFonts w:ascii="Arial Narrow" w:eastAsia="Times New Roman" w:hAnsi="Arial Narrow" w:cs="Arial"/>
                <w:b/>
                <w:bCs/>
                <w:sz w:val="24"/>
                <w:szCs w:val="24"/>
                <w:lang w:val="ro-RO"/>
              </w:rPr>
            </w:pPr>
          </w:p>
        </w:tc>
        <w:tc>
          <w:tcPr>
            <w:tcW w:w="236" w:type="dxa"/>
            <w:tcBorders>
              <w:top w:val="nil"/>
              <w:left w:val="nil"/>
              <w:bottom w:val="nil"/>
              <w:right w:val="nil"/>
            </w:tcBorders>
            <w:shd w:val="clear" w:color="auto" w:fill="auto"/>
            <w:noWrap/>
            <w:vAlign w:val="bottom"/>
            <w:hideMark/>
          </w:tcPr>
          <w:p w:rsidR="003F5822" w:rsidRPr="00E31E19" w:rsidRDefault="003F5822" w:rsidP="00916455">
            <w:pPr>
              <w:spacing w:after="0" w:line="240" w:lineRule="auto"/>
              <w:jc w:val="center"/>
              <w:rPr>
                <w:rFonts w:ascii="Arial Narrow" w:eastAsia="Times New Roman" w:hAnsi="Arial Narrow" w:cs="Arial"/>
                <w:b/>
                <w:bCs/>
                <w:sz w:val="24"/>
                <w:szCs w:val="24"/>
                <w:lang w:val="ro-RO"/>
              </w:rPr>
            </w:pPr>
          </w:p>
        </w:tc>
      </w:tr>
      <w:tr w:rsidR="003F5822" w:rsidRPr="00E31E19" w:rsidTr="003F5822">
        <w:trPr>
          <w:trHeight w:val="300"/>
        </w:trPr>
        <w:tc>
          <w:tcPr>
            <w:tcW w:w="0" w:type="auto"/>
            <w:tcBorders>
              <w:top w:val="nil"/>
              <w:left w:val="single" w:sz="4" w:space="0" w:color="auto"/>
              <w:bottom w:val="nil"/>
              <w:right w:val="single" w:sz="4" w:space="0" w:color="auto"/>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Arial"/>
                <w:b/>
                <w:bCs/>
                <w:sz w:val="24"/>
                <w:szCs w:val="24"/>
                <w:lang w:val="ro-RO"/>
              </w:rPr>
            </w:pPr>
            <w:r w:rsidRPr="00E31E19">
              <w:rPr>
                <w:rFonts w:ascii="Arial Narrow" w:eastAsia="Times New Roman" w:hAnsi="Arial Narrow" w:cs="Arial"/>
                <w:b/>
                <w:bCs/>
                <w:sz w:val="24"/>
                <w:szCs w:val="24"/>
                <w:lang w:val="ro-RO"/>
              </w:rPr>
              <w:t>INDICATORI FIZICI</w:t>
            </w:r>
          </w:p>
        </w:tc>
        <w:tc>
          <w:tcPr>
            <w:tcW w:w="253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F5822" w:rsidRPr="00E31E19" w:rsidRDefault="003F5822" w:rsidP="00916455">
            <w:pPr>
              <w:spacing w:after="0" w:line="240" w:lineRule="auto"/>
              <w:jc w:val="center"/>
              <w:rPr>
                <w:rFonts w:ascii="Arial Narrow" w:eastAsia="Times New Roman" w:hAnsi="Arial Narrow" w:cs="Arial"/>
                <w:b/>
                <w:bCs/>
                <w:sz w:val="24"/>
                <w:szCs w:val="24"/>
                <w:lang w:val="ro-RO"/>
              </w:rPr>
            </w:pPr>
            <w:r w:rsidRPr="00E31E19">
              <w:rPr>
                <w:rFonts w:ascii="Arial Narrow" w:eastAsia="Times New Roman" w:hAnsi="Arial Narrow" w:cs="Arial"/>
                <w:b/>
                <w:bCs/>
                <w:sz w:val="24"/>
                <w:szCs w:val="24"/>
                <w:lang w:val="ro-RO"/>
              </w:rPr>
              <w:t>EXISTENT</w:t>
            </w:r>
          </w:p>
        </w:tc>
        <w:tc>
          <w:tcPr>
            <w:tcW w:w="224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F5822" w:rsidRPr="00E31E19" w:rsidRDefault="003F5822" w:rsidP="00916455">
            <w:pPr>
              <w:spacing w:after="0" w:line="240" w:lineRule="auto"/>
              <w:jc w:val="center"/>
              <w:rPr>
                <w:rFonts w:ascii="Arial Narrow" w:eastAsia="Times New Roman" w:hAnsi="Arial Narrow" w:cs="Arial"/>
                <w:b/>
                <w:bCs/>
                <w:sz w:val="24"/>
                <w:szCs w:val="24"/>
                <w:lang w:val="ro-RO"/>
              </w:rPr>
            </w:pPr>
            <w:r w:rsidRPr="00E31E19">
              <w:rPr>
                <w:rFonts w:ascii="Arial Narrow" w:eastAsia="Times New Roman" w:hAnsi="Arial Narrow" w:cs="Arial"/>
                <w:b/>
                <w:bCs/>
                <w:sz w:val="24"/>
                <w:szCs w:val="24"/>
                <w:lang w:val="ro-RO"/>
              </w:rPr>
              <w:t>PROPUS</w:t>
            </w:r>
          </w:p>
        </w:tc>
        <w:tc>
          <w:tcPr>
            <w:tcW w:w="236" w:type="dxa"/>
            <w:vAlign w:val="center"/>
            <w:hideMark/>
          </w:tcPr>
          <w:p w:rsidR="003F5822" w:rsidRPr="00E31E19" w:rsidRDefault="003F5822" w:rsidP="00916455">
            <w:pPr>
              <w:spacing w:after="0" w:line="240" w:lineRule="auto"/>
              <w:rPr>
                <w:rFonts w:ascii="Arial Narrow" w:eastAsia="Times New Roman" w:hAnsi="Arial Narrow" w:cs="Times New Roman"/>
                <w:sz w:val="24"/>
                <w:szCs w:val="24"/>
                <w:lang w:val="ro-RO"/>
              </w:rPr>
            </w:pPr>
          </w:p>
        </w:tc>
      </w:tr>
      <w:tr w:rsidR="003F5822" w:rsidRPr="00E31E19" w:rsidTr="003F5822">
        <w:trPr>
          <w:trHeight w:val="19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 </w:t>
            </w:r>
          </w:p>
        </w:tc>
        <w:tc>
          <w:tcPr>
            <w:tcW w:w="1540" w:type="dxa"/>
            <w:tcBorders>
              <w:top w:val="nil"/>
              <w:left w:val="nil"/>
              <w:bottom w:val="single" w:sz="4" w:space="0" w:color="auto"/>
              <w:right w:val="nil"/>
            </w:tcBorders>
            <w:shd w:val="clear" w:color="auto" w:fill="auto"/>
            <w:noWrap/>
            <w:vAlign w:val="bottom"/>
            <w:hideMark/>
          </w:tcPr>
          <w:p w:rsidR="003F5822" w:rsidRPr="00E31E19" w:rsidRDefault="003F5822" w:rsidP="00916455">
            <w:pPr>
              <w:spacing w:after="0" w:line="240" w:lineRule="auto"/>
              <w:jc w:val="right"/>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suprafață (mp)</w:t>
            </w:r>
          </w:p>
        </w:tc>
        <w:tc>
          <w:tcPr>
            <w:tcW w:w="991" w:type="dxa"/>
            <w:tcBorders>
              <w:top w:val="nil"/>
              <w:left w:val="single" w:sz="4" w:space="0" w:color="auto"/>
              <w:bottom w:val="single" w:sz="4" w:space="0" w:color="auto"/>
              <w:right w:val="single" w:sz="4" w:space="0" w:color="auto"/>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procent</w:t>
            </w:r>
          </w:p>
        </w:tc>
        <w:tc>
          <w:tcPr>
            <w:tcW w:w="1209" w:type="dxa"/>
            <w:tcBorders>
              <w:top w:val="nil"/>
              <w:left w:val="nil"/>
              <w:bottom w:val="single" w:sz="4" w:space="0" w:color="auto"/>
              <w:right w:val="nil"/>
            </w:tcBorders>
            <w:shd w:val="clear" w:color="auto" w:fill="auto"/>
            <w:noWrap/>
            <w:vAlign w:val="bottom"/>
            <w:hideMark/>
          </w:tcPr>
          <w:p w:rsidR="003F5822" w:rsidRPr="00E31E19" w:rsidRDefault="003F5822" w:rsidP="00916455">
            <w:pPr>
              <w:spacing w:after="0" w:line="240" w:lineRule="auto"/>
              <w:jc w:val="right"/>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suprafață (mp)</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procent</w:t>
            </w:r>
          </w:p>
        </w:tc>
        <w:tc>
          <w:tcPr>
            <w:tcW w:w="236" w:type="dxa"/>
            <w:vAlign w:val="center"/>
            <w:hideMark/>
          </w:tcPr>
          <w:p w:rsidR="003F5822" w:rsidRPr="00E31E19" w:rsidRDefault="003F5822" w:rsidP="00916455">
            <w:pPr>
              <w:spacing w:after="0" w:line="240" w:lineRule="auto"/>
              <w:rPr>
                <w:rFonts w:ascii="Arial Narrow" w:eastAsia="Times New Roman" w:hAnsi="Arial Narrow" w:cs="Times New Roman"/>
                <w:sz w:val="24"/>
                <w:szCs w:val="24"/>
                <w:lang w:val="ro-RO"/>
              </w:rPr>
            </w:pPr>
          </w:p>
        </w:tc>
      </w:tr>
      <w:tr w:rsidR="003F5822" w:rsidRPr="00E31E19" w:rsidTr="003F5822">
        <w:trPr>
          <w:trHeight w:val="285"/>
        </w:trPr>
        <w:tc>
          <w:tcPr>
            <w:tcW w:w="0" w:type="auto"/>
            <w:tcBorders>
              <w:top w:val="nil"/>
              <w:left w:val="single" w:sz="4" w:space="0" w:color="auto"/>
              <w:bottom w:val="nil"/>
              <w:right w:val="nil"/>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Suprafață totală teren, cf. măsurători</w:t>
            </w:r>
          </w:p>
        </w:tc>
        <w:tc>
          <w:tcPr>
            <w:tcW w:w="1540" w:type="dxa"/>
            <w:tcBorders>
              <w:top w:val="nil"/>
              <w:left w:val="single" w:sz="4" w:space="0" w:color="auto"/>
              <w:bottom w:val="nil"/>
              <w:right w:val="nil"/>
            </w:tcBorders>
            <w:shd w:val="clear" w:color="auto" w:fill="auto"/>
            <w:noWrap/>
            <w:vAlign w:val="bottom"/>
            <w:hideMark/>
          </w:tcPr>
          <w:p w:rsidR="003F5822" w:rsidRPr="00E31E19" w:rsidRDefault="003F5822" w:rsidP="00916455">
            <w:pPr>
              <w:spacing w:after="0" w:line="240" w:lineRule="auto"/>
              <w:jc w:val="right"/>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14.000</w:t>
            </w:r>
          </w:p>
        </w:tc>
        <w:tc>
          <w:tcPr>
            <w:tcW w:w="991" w:type="dxa"/>
            <w:tcBorders>
              <w:top w:val="nil"/>
              <w:left w:val="nil"/>
              <w:bottom w:val="nil"/>
              <w:right w:val="nil"/>
            </w:tcBorders>
            <w:shd w:val="clear" w:color="auto" w:fill="auto"/>
            <w:noWrap/>
            <w:vAlign w:val="bottom"/>
            <w:hideMark/>
          </w:tcPr>
          <w:p w:rsidR="003F5822" w:rsidRPr="00E31E19" w:rsidRDefault="003F5822" w:rsidP="00916455">
            <w:pPr>
              <w:spacing w:after="0" w:line="240" w:lineRule="auto"/>
              <w:jc w:val="right"/>
              <w:rPr>
                <w:rFonts w:ascii="Arial Narrow" w:eastAsia="Times New Roman" w:hAnsi="Arial Narrow" w:cs="Arial"/>
                <w:sz w:val="24"/>
                <w:szCs w:val="24"/>
                <w:lang w:val="ro-RO"/>
              </w:rPr>
            </w:pPr>
          </w:p>
        </w:tc>
        <w:tc>
          <w:tcPr>
            <w:tcW w:w="1209" w:type="dxa"/>
            <w:tcBorders>
              <w:top w:val="nil"/>
              <w:left w:val="single" w:sz="4" w:space="0" w:color="auto"/>
              <w:bottom w:val="nil"/>
              <w:right w:val="nil"/>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 </w:t>
            </w:r>
          </w:p>
        </w:tc>
        <w:tc>
          <w:tcPr>
            <w:tcW w:w="1040" w:type="dxa"/>
            <w:tcBorders>
              <w:top w:val="nil"/>
              <w:left w:val="nil"/>
              <w:bottom w:val="nil"/>
              <w:right w:val="single" w:sz="4" w:space="0" w:color="auto"/>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 </w:t>
            </w:r>
          </w:p>
        </w:tc>
        <w:tc>
          <w:tcPr>
            <w:tcW w:w="236" w:type="dxa"/>
            <w:vAlign w:val="center"/>
            <w:hideMark/>
          </w:tcPr>
          <w:p w:rsidR="003F5822" w:rsidRPr="00E31E19" w:rsidRDefault="003F5822" w:rsidP="00916455">
            <w:pPr>
              <w:spacing w:after="0" w:line="240" w:lineRule="auto"/>
              <w:rPr>
                <w:rFonts w:ascii="Arial Narrow" w:eastAsia="Times New Roman" w:hAnsi="Arial Narrow" w:cs="Times New Roman"/>
                <w:sz w:val="24"/>
                <w:szCs w:val="24"/>
                <w:lang w:val="ro-RO"/>
              </w:rPr>
            </w:pPr>
          </w:p>
        </w:tc>
      </w:tr>
      <w:tr w:rsidR="003F5822" w:rsidRPr="00E31E19" w:rsidTr="003F5822">
        <w:trPr>
          <w:trHeight w:val="80"/>
        </w:trPr>
        <w:tc>
          <w:tcPr>
            <w:tcW w:w="0" w:type="auto"/>
            <w:tcBorders>
              <w:top w:val="nil"/>
              <w:left w:val="single" w:sz="4" w:space="0" w:color="auto"/>
              <w:bottom w:val="single" w:sz="4" w:space="0" w:color="auto"/>
              <w:right w:val="nil"/>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Arial"/>
                <w:b/>
                <w:bCs/>
                <w:sz w:val="24"/>
                <w:szCs w:val="24"/>
                <w:lang w:val="ro-RO"/>
              </w:rPr>
            </w:pPr>
            <w:r w:rsidRPr="00E31E19">
              <w:rPr>
                <w:rFonts w:ascii="Arial Narrow" w:eastAsia="Times New Roman" w:hAnsi="Arial Narrow" w:cs="Arial"/>
                <w:b/>
                <w:bCs/>
                <w:sz w:val="24"/>
                <w:szCs w:val="24"/>
                <w:lang w:val="ro-RO"/>
              </w:rPr>
              <w:t>Suprafața alocată proiectului</w:t>
            </w:r>
          </w:p>
        </w:tc>
        <w:tc>
          <w:tcPr>
            <w:tcW w:w="1540" w:type="dxa"/>
            <w:tcBorders>
              <w:top w:val="nil"/>
              <w:left w:val="single" w:sz="4" w:space="0" w:color="auto"/>
              <w:bottom w:val="single" w:sz="4" w:space="0" w:color="auto"/>
              <w:right w:val="nil"/>
            </w:tcBorders>
            <w:shd w:val="clear" w:color="auto" w:fill="auto"/>
            <w:noWrap/>
            <w:vAlign w:val="bottom"/>
            <w:hideMark/>
          </w:tcPr>
          <w:p w:rsidR="003F5822" w:rsidRPr="00E31E19" w:rsidRDefault="003F5822" w:rsidP="00916455">
            <w:pPr>
              <w:spacing w:after="0" w:line="240" w:lineRule="auto"/>
              <w:jc w:val="right"/>
              <w:rPr>
                <w:rFonts w:ascii="Arial Narrow" w:eastAsia="Times New Roman" w:hAnsi="Arial Narrow" w:cs="Arial"/>
                <w:b/>
                <w:bCs/>
                <w:sz w:val="24"/>
                <w:szCs w:val="24"/>
                <w:lang w:val="ro-RO"/>
              </w:rPr>
            </w:pPr>
            <w:r w:rsidRPr="00E31E19">
              <w:rPr>
                <w:rFonts w:ascii="Arial Narrow" w:eastAsia="Times New Roman" w:hAnsi="Arial Narrow" w:cs="Arial"/>
                <w:b/>
                <w:bCs/>
                <w:sz w:val="24"/>
                <w:szCs w:val="24"/>
                <w:lang w:val="ro-RO"/>
              </w:rPr>
              <w:t> </w:t>
            </w:r>
          </w:p>
        </w:tc>
        <w:tc>
          <w:tcPr>
            <w:tcW w:w="991" w:type="dxa"/>
            <w:tcBorders>
              <w:top w:val="nil"/>
              <w:left w:val="nil"/>
              <w:bottom w:val="single" w:sz="4" w:space="0" w:color="auto"/>
              <w:right w:val="nil"/>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Arial"/>
                <w:b/>
                <w:bCs/>
                <w:sz w:val="24"/>
                <w:szCs w:val="24"/>
                <w:lang w:val="ro-RO"/>
              </w:rPr>
            </w:pPr>
            <w:r w:rsidRPr="00E31E19">
              <w:rPr>
                <w:rFonts w:ascii="Arial Narrow" w:eastAsia="Times New Roman" w:hAnsi="Arial Narrow" w:cs="Arial"/>
                <w:b/>
                <w:bCs/>
                <w:sz w:val="24"/>
                <w:szCs w:val="24"/>
                <w:lang w:val="ro-RO"/>
              </w:rPr>
              <w:t> </w:t>
            </w:r>
          </w:p>
        </w:tc>
        <w:tc>
          <w:tcPr>
            <w:tcW w:w="1209" w:type="dxa"/>
            <w:tcBorders>
              <w:top w:val="nil"/>
              <w:left w:val="single" w:sz="4" w:space="0" w:color="auto"/>
              <w:bottom w:val="single" w:sz="4" w:space="0" w:color="auto"/>
              <w:right w:val="nil"/>
            </w:tcBorders>
            <w:shd w:val="clear" w:color="auto" w:fill="auto"/>
            <w:noWrap/>
            <w:vAlign w:val="bottom"/>
            <w:hideMark/>
          </w:tcPr>
          <w:p w:rsidR="003F5822" w:rsidRPr="00E31E19" w:rsidRDefault="003F5822" w:rsidP="00916455">
            <w:pPr>
              <w:spacing w:after="0" w:line="240" w:lineRule="auto"/>
              <w:jc w:val="right"/>
              <w:rPr>
                <w:rFonts w:ascii="Arial Narrow" w:eastAsia="Times New Roman" w:hAnsi="Arial Narrow" w:cs="Arial"/>
                <w:b/>
                <w:bCs/>
                <w:sz w:val="24"/>
                <w:szCs w:val="24"/>
                <w:lang w:val="ro-RO"/>
              </w:rPr>
            </w:pPr>
            <w:r w:rsidRPr="00E31E19">
              <w:rPr>
                <w:rFonts w:ascii="Arial Narrow" w:eastAsia="Times New Roman" w:hAnsi="Arial Narrow" w:cs="Arial"/>
                <w:b/>
                <w:bCs/>
                <w:sz w:val="24"/>
                <w:szCs w:val="24"/>
                <w:lang w:val="ro-RO"/>
              </w:rPr>
              <w:t>4.600</w:t>
            </w:r>
          </w:p>
        </w:tc>
        <w:tc>
          <w:tcPr>
            <w:tcW w:w="1040" w:type="dxa"/>
            <w:tcBorders>
              <w:top w:val="nil"/>
              <w:left w:val="nil"/>
              <w:bottom w:val="single" w:sz="4" w:space="0" w:color="auto"/>
              <w:right w:val="single" w:sz="4" w:space="0" w:color="auto"/>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Arial"/>
                <w:b/>
                <w:bCs/>
                <w:sz w:val="24"/>
                <w:szCs w:val="24"/>
                <w:lang w:val="ro-RO"/>
              </w:rPr>
            </w:pPr>
            <w:r w:rsidRPr="00E31E19">
              <w:rPr>
                <w:rFonts w:ascii="Arial Narrow" w:eastAsia="Times New Roman" w:hAnsi="Arial Narrow" w:cs="Arial"/>
                <w:b/>
                <w:bCs/>
                <w:sz w:val="24"/>
                <w:szCs w:val="24"/>
                <w:lang w:val="ro-RO"/>
              </w:rPr>
              <w:t>32,8%</w:t>
            </w:r>
          </w:p>
        </w:tc>
        <w:tc>
          <w:tcPr>
            <w:tcW w:w="236" w:type="dxa"/>
            <w:vAlign w:val="center"/>
            <w:hideMark/>
          </w:tcPr>
          <w:p w:rsidR="003F5822" w:rsidRPr="00E31E19" w:rsidRDefault="003F5822" w:rsidP="00916455">
            <w:pPr>
              <w:spacing w:after="0" w:line="240" w:lineRule="auto"/>
              <w:rPr>
                <w:rFonts w:ascii="Arial Narrow" w:eastAsia="Times New Roman" w:hAnsi="Arial Narrow" w:cs="Times New Roman"/>
                <w:sz w:val="24"/>
                <w:szCs w:val="24"/>
                <w:lang w:val="ro-RO"/>
              </w:rPr>
            </w:pPr>
          </w:p>
        </w:tc>
      </w:tr>
      <w:tr w:rsidR="003F5822" w:rsidRPr="00E31E19" w:rsidTr="003F5822">
        <w:trPr>
          <w:trHeight w:val="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Circulații auto - platformă carosabilă (alei pietruite)</w:t>
            </w:r>
          </w:p>
        </w:tc>
        <w:tc>
          <w:tcPr>
            <w:tcW w:w="1540" w:type="dxa"/>
            <w:tcBorders>
              <w:top w:val="nil"/>
              <w:left w:val="nil"/>
              <w:bottom w:val="single" w:sz="4" w:space="0" w:color="auto"/>
              <w:right w:val="nil"/>
            </w:tcBorders>
            <w:shd w:val="clear" w:color="auto" w:fill="auto"/>
            <w:noWrap/>
            <w:vAlign w:val="bottom"/>
            <w:hideMark/>
          </w:tcPr>
          <w:p w:rsidR="003F5822" w:rsidRPr="00E31E19" w:rsidRDefault="003F5822" w:rsidP="00916455">
            <w:pPr>
              <w:spacing w:after="0" w:line="240" w:lineRule="auto"/>
              <w:jc w:val="right"/>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0.00</w:t>
            </w:r>
          </w:p>
        </w:tc>
        <w:tc>
          <w:tcPr>
            <w:tcW w:w="991" w:type="dxa"/>
            <w:tcBorders>
              <w:top w:val="nil"/>
              <w:left w:val="single" w:sz="4" w:space="0" w:color="auto"/>
              <w:bottom w:val="single" w:sz="4" w:space="0" w:color="auto"/>
              <w:right w:val="single" w:sz="4" w:space="0" w:color="auto"/>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0.00%</w:t>
            </w:r>
          </w:p>
        </w:tc>
        <w:tc>
          <w:tcPr>
            <w:tcW w:w="1209" w:type="dxa"/>
            <w:tcBorders>
              <w:top w:val="nil"/>
              <w:left w:val="nil"/>
              <w:bottom w:val="single" w:sz="4" w:space="0" w:color="auto"/>
              <w:right w:val="nil"/>
            </w:tcBorders>
            <w:shd w:val="clear" w:color="auto" w:fill="auto"/>
            <w:noWrap/>
            <w:vAlign w:val="bottom"/>
            <w:hideMark/>
          </w:tcPr>
          <w:p w:rsidR="003F5822" w:rsidRPr="00E31E19" w:rsidRDefault="003F5822" w:rsidP="00916455">
            <w:pPr>
              <w:spacing w:after="0" w:line="240" w:lineRule="auto"/>
              <w:jc w:val="right"/>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300</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2,14%</w:t>
            </w:r>
          </w:p>
        </w:tc>
        <w:tc>
          <w:tcPr>
            <w:tcW w:w="236" w:type="dxa"/>
            <w:vAlign w:val="center"/>
            <w:hideMark/>
          </w:tcPr>
          <w:p w:rsidR="003F5822" w:rsidRPr="00E31E19" w:rsidRDefault="003F5822" w:rsidP="00916455">
            <w:pPr>
              <w:spacing w:after="0" w:line="240" w:lineRule="auto"/>
              <w:rPr>
                <w:rFonts w:ascii="Arial Narrow" w:eastAsia="Times New Roman" w:hAnsi="Arial Narrow" w:cs="Times New Roman"/>
                <w:sz w:val="24"/>
                <w:szCs w:val="24"/>
                <w:lang w:val="ro-RO"/>
              </w:rPr>
            </w:pPr>
          </w:p>
        </w:tc>
      </w:tr>
      <w:tr w:rsidR="003F5822" w:rsidRPr="00E31E19" w:rsidTr="003F5822">
        <w:trPr>
          <w:trHeight w:val="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Circulații pietonale - pietruite</w:t>
            </w:r>
          </w:p>
        </w:tc>
        <w:tc>
          <w:tcPr>
            <w:tcW w:w="1540" w:type="dxa"/>
            <w:tcBorders>
              <w:top w:val="nil"/>
              <w:left w:val="nil"/>
              <w:bottom w:val="single" w:sz="4" w:space="0" w:color="auto"/>
              <w:right w:val="nil"/>
            </w:tcBorders>
            <w:shd w:val="clear" w:color="auto" w:fill="auto"/>
            <w:noWrap/>
            <w:vAlign w:val="bottom"/>
            <w:hideMark/>
          </w:tcPr>
          <w:p w:rsidR="003F5822" w:rsidRPr="00E31E19" w:rsidRDefault="003F5822" w:rsidP="00916455">
            <w:pPr>
              <w:spacing w:after="0" w:line="240" w:lineRule="auto"/>
              <w:jc w:val="right"/>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0.00</w:t>
            </w:r>
          </w:p>
        </w:tc>
        <w:tc>
          <w:tcPr>
            <w:tcW w:w="991" w:type="dxa"/>
            <w:tcBorders>
              <w:top w:val="nil"/>
              <w:left w:val="single" w:sz="4" w:space="0" w:color="auto"/>
              <w:bottom w:val="single" w:sz="4" w:space="0" w:color="auto"/>
              <w:right w:val="single" w:sz="4" w:space="0" w:color="auto"/>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0.00%</w:t>
            </w:r>
          </w:p>
        </w:tc>
        <w:tc>
          <w:tcPr>
            <w:tcW w:w="1209" w:type="dxa"/>
            <w:tcBorders>
              <w:top w:val="nil"/>
              <w:left w:val="nil"/>
              <w:bottom w:val="single" w:sz="4" w:space="0" w:color="auto"/>
              <w:right w:val="nil"/>
            </w:tcBorders>
            <w:shd w:val="clear" w:color="auto" w:fill="auto"/>
            <w:noWrap/>
            <w:vAlign w:val="bottom"/>
            <w:hideMark/>
          </w:tcPr>
          <w:p w:rsidR="003F5822" w:rsidRPr="00E31E19" w:rsidRDefault="003F5822" w:rsidP="00916455">
            <w:pPr>
              <w:spacing w:after="0" w:line="240" w:lineRule="auto"/>
              <w:jc w:val="right"/>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300</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2,14%</w:t>
            </w:r>
          </w:p>
        </w:tc>
        <w:tc>
          <w:tcPr>
            <w:tcW w:w="236" w:type="dxa"/>
            <w:vAlign w:val="center"/>
            <w:hideMark/>
          </w:tcPr>
          <w:p w:rsidR="003F5822" w:rsidRPr="00E31E19" w:rsidRDefault="003F5822" w:rsidP="00916455">
            <w:pPr>
              <w:spacing w:after="0" w:line="240" w:lineRule="auto"/>
              <w:rPr>
                <w:rFonts w:ascii="Arial Narrow" w:eastAsia="Times New Roman" w:hAnsi="Arial Narrow" w:cs="Times New Roman"/>
                <w:sz w:val="24"/>
                <w:szCs w:val="24"/>
                <w:lang w:val="ro-RO"/>
              </w:rPr>
            </w:pPr>
          </w:p>
        </w:tc>
      </w:tr>
      <w:tr w:rsidR="003F5822" w:rsidRPr="00E31E19" w:rsidTr="003F5822">
        <w:trPr>
          <w:trHeight w:val="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Spațiu verde amenajat</w:t>
            </w:r>
          </w:p>
        </w:tc>
        <w:tc>
          <w:tcPr>
            <w:tcW w:w="1540" w:type="dxa"/>
            <w:tcBorders>
              <w:top w:val="nil"/>
              <w:left w:val="nil"/>
              <w:bottom w:val="single" w:sz="4" w:space="0" w:color="auto"/>
              <w:right w:val="nil"/>
            </w:tcBorders>
            <w:shd w:val="clear" w:color="auto" w:fill="auto"/>
            <w:noWrap/>
            <w:vAlign w:val="bottom"/>
            <w:hideMark/>
          </w:tcPr>
          <w:p w:rsidR="003F5822" w:rsidRPr="00E31E19" w:rsidRDefault="003F5822" w:rsidP="00916455">
            <w:pPr>
              <w:spacing w:after="0" w:line="240" w:lineRule="auto"/>
              <w:jc w:val="right"/>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0.00</w:t>
            </w:r>
          </w:p>
        </w:tc>
        <w:tc>
          <w:tcPr>
            <w:tcW w:w="991" w:type="dxa"/>
            <w:tcBorders>
              <w:top w:val="nil"/>
              <w:left w:val="single" w:sz="4" w:space="0" w:color="auto"/>
              <w:bottom w:val="single" w:sz="4" w:space="0" w:color="auto"/>
              <w:right w:val="single" w:sz="4" w:space="0" w:color="auto"/>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0.00%</w:t>
            </w:r>
          </w:p>
        </w:tc>
        <w:tc>
          <w:tcPr>
            <w:tcW w:w="1209" w:type="dxa"/>
            <w:tcBorders>
              <w:top w:val="nil"/>
              <w:left w:val="nil"/>
              <w:bottom w:val="single" w:sz="4" w:space="0" w:color="auto"/>
              <w:right w:val="nil"/>
            </w:tcBorders>
            <w:shd w:val="clear" w:color="auto" w:fill="auto"/>
            <w:noWrap/>
            <w:vAlign w:val="bottom"/>
            <w:hideMark/>
          </w:tcPr>
          <w:p w:rsidR="003F5822" w:rsidRPr="00E31E19" w:rsidRDefault="003F5822" w:rsidP="00916455">
            <w:pPr>
              <w:spacing w:after="0" w:line="240" w:lineRule="auto"/>
              <w:jc w:val="right"/>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300</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2.14%</w:t>
            </w:r>
          </w:p>
        </w:tc>
        <w:tc>
          <w:tcPr>
            <w:tcW w:w="236" w:type="dxa"/>
            <w:vAlign w:val="center"/>
            <w:hideMark/>
          </w:tcPr>
          <w:p w:rsidR="003F5822" w:rsidRPr="00E31E19" w:rsidRDefault="003F5822" w:rsidP="00916455">
            <w:pPr>
              <w:spacing w:after="0" w:line="240" w:lineRule="auto"/>
              <w:rPr>
                <w:rFonts w:ascii="Arial Narrow" w:eastAsia="Times New Roman" w:hAnsi="Arial Narrow" w:cs="Times New Roman"/>
                <w:sz w:val="24"/>
                <w:szCs w:val="24"/>
                <w:lang w:val="ro-RO"/>
              </w:rPr>
            </w:pPr>
          </w:p>
        </w:tc>
      </w:tr>
      <w:tr w:rsidR="003F5822" w:rsidRPr="00E31E19" w:rsidTr="003F5822">
        <w:trPr>
          <w:trHeight w:val="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 xml:space="preserve">Spațiu neamenajat </w:t>
            </w:r>
          </w:p>
        </w:tc>
        <w:tc>
          <w:tcPr>
            <w:tcW w:w="1540" w:type="dxa"/>
            <w:tcBorders>
              <w:top w:val="nil"/>
              <w:left w:val="nil"/>
              <w:bottom w:val="single" w:sz="4" w:space="0" w:color="auto"/>
              <w:right w:val="nil"/>
            </w:tcBorders>
            <w:shd w:val="clear" w:color="auto" w:fill="auto"/>
            <w:noWrap/>
            <w:vAlign w:val="bottom"/>
            <w:hideMark/>
          </w:tcPr>
          <w:p w:rsidR="003F5822" w:rsidRPr="00E31E19" w:rsidRDefault="003F5822" w:rsidP="00916455">
            <w:pPr>
              <w:spacing w:after="0" w:line="240" w:lineRule="auto"/>
              <w:jc w:val="right"/>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10568.64</w:t>
            </w:r>
          </w:p>
        </w:tc>
        <w:tc>
          <w:tcPr>
            <w:tcW w:w="991" w:type="dxa"/>
            <w:tcBorders>
              <w:top w:val="nil"/>
              <w:left w:val="single" w:sz="4" w:space="0" w:color="auto"/>
              <w:bottom w:val="single" w:sz="4" w:space="0" w:color="auto"/>
              <w:right w:val="single" w:sz="4" w:space="0" w:color="auto"/>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100.00%</w:t>
            </w:r>
          </w:p>
        </w:tc>
        <w:tc>
          <w:tcPr>
            <w:tcW w:w="1209" w:type="dxa"/>
            <w:tcBorders>
              <w:top w:val="nil"/>
              <w:left w:val="nil"/>
              <w:bottom w:val="single" w:sz="4" w:space="0" w:color="auto"/>
              <w:right w:val="single" w:sz="4" w:space="0" w:color="auto"/>
            </w:tcBorders>
            <w:shd w:val="clear" w:color="auto" w:fill="auto"/>
            <w:noWrap/>
            <w:vAlign w:val="bottom"/>
            <w:hideMark/>
          </w:tcPr>
          <w:p w:rsidR="003F5822" w:rsidRPr="00E31E19" w:rsidRDefault="003F5822" w:rsidP="00916455">
            <w:pPr>
              <w:spacing w:after="0" w:line="240" w:lineRule="auto"/>
              <w:jc w:val="right"/>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8500</w:t>
            </w:r>
          </w:p>
        </w:tc>
        <w:tc>
          <w:tcPr>
            <w:tcW w:w="1040" w:type="dxa"/>
            <w:tcBorders>
              <w:top w:val="nil"/>
              <w:left w:val="nil"/>
              <w:bottom w:val="single" w:sz="4" w:space="0" w:color="auto"/>
              <w:right w:val="single" w:sz="4" w:space="0" w:color="auto"/>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Arial"/>
                <w:sz w:val="24"/>
                <w:szCs w:val="24"/>
                <w:lang w:val="ro-RO"/>
              </w:rPr>
            </w:pPr>
            <w:r w:rsidRPr="00E31E19">
              <w:rPr>
                <w:rFonts w:ascii="Arial Narrow" w:eastAsia="Times New Roman" w:hAnsi="Arial Narrow" w:cs="Arial"/>
                <w:sz w:val="24"/>
                <w:szCs w:val="24"/>
                <w:lang w:val="ro-RO"/>
              </w:rPr>
              <w:t>60,78</w:t>
            </w:r>
          </w:p>
        </w:tc>
        <w:tc>
          <w:tcPr>
            <w:tcW w:w="236" w:type="dxa"/>
            <w:vAlign w:val="center"/>
            <w:hideMark/>
          </w:tcPr>
          <w:p w:rsidR="003F5822" w:rsidRPr="00E31E19" w:rsidRDefault="003F5822" w:rsidP="00916455">
            <w:pPr>
              <w:spacing w:after="0" w:line="240" w:lineRule="auto"/>
              <w:rPr>
                <w:rFonts w:ascii="Arial Narrow" w:eastAsia="Times New Roman" w:hAnsi="Arial Narrow" w:cs="Times New Roman"/>
                <w:sz w:val="24"/>
                <w:szCs w:val="24"/>
                <w:lang w:val="ro-RO"/>
              </w:rPr>
            </w:pPr>
          </w:p>
        </w:tc>
      </w:tr>
      <w:tr w:rsidR="003F5822" w:rsidRPr="00E31E19" w:rsidTr="003F5822">
        <w:trPr>
          <w:trHeight w:val="300"/>
        </w:trPr>
        <w:tc>
          <w:tcPr>
            <w:tcW w:w="0" w:type="auto"/>
            <w:tcBorders>
              <w:top w:val="nil"/>
              <w:left w:val="nil"/>
              <w:bottom w:val="nil"/>
              <w:right w:val="nil"/>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Arial"/>
                <w:sz w:val="24"/>
                <w:szCs w:val="24"/>
                <w:lang w:val="ro-RO"/>
              </w:rPr>
            </w:pPr>
          </w:p>
        </w:tc>
        <w:tc>
          <w:tcPr>
            <w:tcW w:w="1540" w:type="dxa"/>
            <w:tcBorders>
              <w:top w:val="nil"/>
              <w:left w:val="nil"/>
              <w:bottom w:val="nil"/>
              <w:right w:val="nil"/>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Times New Roman"/>
                <w:sz w:val="24"/>
                <w:szCs w:val="24"/>
                <w:lang w:val="ro-RO"/>
              </w:rPr>
            </w:pPr>
          </w:p>
        </w:tc>
        <w:tc>
          <w:tcPr>
            <w:tcW w:w="991" w:type="dxa"/>
            <w:tcBorders>
              <w:top w:val="nil"/>
              <w:left w:val="nil"/>
              <w:bottom w:val="nil"/>
              <w:right w:val="nil"/>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Arial"/>
                <w:b/>
                <w:bCs/>
                <w:sz w:val="24"/>
                <w:szCs w:val="24"/>
                <w:lang w:val="ro-RO"/>
              </w:rPr>
            </w:pPr>
            <w:r w:rsidRPr="00E31E19">
              <w:rPr>
                <w:rFonts w:ascii="Arial Narrow" w:eastAsia="Times New Roman" w:hAnsi="Arial Narrow" w:cs="Arial"/>
                <w:b/>
                <w:bCs/>
                <w:sz w:val="24"/>
                <w:szCs w:val="24"/>
                <w:lang w:val="ro-RO"/>
              </w:rPr>
              <w:t>100.00%</w:t>
            </w:r>
          </w:p>
        </w:tc>
        <w:tc>
          <w:tcPr>
            <w:tcW w:w="1209" w:type="dxa"/>
            <w:tcBorders>
              <w:top w:val="nil"/>
              <w:left w:val="nil"/>
              <w:bottom w:val="nil"/>
              <w:right w:val="nil"/>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Arial"/>
                <w:b/>
                <w:bCs/>
                <w:sz w:val="24"/>
                <w:szCs w:val="24"/>
                <w:lang w:val="ro-RO"/>
              </w:rPr>
            </w:pPr>
          </w:p>
        </w:tc>
        <w:tc>
          <w:tcPr>
            <w:tcW w:w="1040" w:type="dxa"/>
            <w:tcBorders>
              <w:top w:val="nil"/>
              <w:left w:val="nil"/>
              <w:bottom w:val="nil"/>
              <w:right w:val="nil"/>
            </w:tcBorders>
            <w:shd w:val="clear" w:color="auto" w:fill="auto"/>
            <w:noWrap/>
            <w:vAlign w:val="bottom"/>
            <w:hideMark/>
          </w:tcPr>
          <w:p w:rsidR="003F5822" w:rsidRPr="00E31E19" w:rsidRDefault="003F5822" w:rsidP="00916455">
            <w:pPr>
              <w:spacing w:after="0" w:line="240" w:lineRule="auto"/>
              <w:rPr>
                <w:rFonts w:ascii="Arial Narrow" w:eastAsia="Times New Roman" w:hAnsi="Arial Narrow" w:cs="Arial"/>
                <w:b/>
                <w:bCs/>
                <w:sz w:val="24"/>
                <w:szCs w:val="24"/>
                <w:lang w:val="ro-RO"/>
              </w:rPr>
            </w:pPr>
            <w:r w:rsidRPr="00E31E19">
              <w:rPr>
                <w:rFonts w:ascii="Arial Narrow" w:eastAsia="Times New Roman" w:hAnsi="Arial Narrow" w:cs="Arial"/>
                <w:b/>
                <w:bCs/>
                <w:sz w:val="24"/>
                <w:szCs w:val="24"/>
                <w:lang w:val="ro-RO"/>
              </w:rPr>
              <w:t>100.00%</w:t>
            </w:r>
          </w:p>
        </w:tc>
        <w:tc>
          <w:tcPr>
            <w:tcW w:w="236" w:type="dxa"/>
            <w:vAlign w:val="center"/>
            <w:hideMark/>
          </w:tcPr>
          <w:p w:rsidR="003F5822" w:rsidRPr="00E31E19" w:rsidRDefault="003F5822" w:rsidP="00916455">
            <w:pPr>
              <w:spacing w:after="0" w:line="240" w:lineRule="auto"/>
              <w:rPr>
                <w:rFonts w:ascii="Arial Narrow" w:eastAsia="Times New Roman" w:hAnsi="Arial Narrow" w:cs="Times New Roman"/>
                <w:sz w:val="24"/>
                <w:szCs w:val="24"/>
                <w:lang w:val="ro-RO"/>
              </w:rPr>
            </w:pPr>
          </w:p>
        </w:tc>
      </w:tr>
    </w:tbl>
    <w:p w:rsidR="003F5822" w:rsidRDefault="003F5822" w:rsidP="000B1D57">
      <w:pPr>
        <w:shd w:val="clear" w:color="auto" w:fill="FFFFFF"/>
        <w:spacing w:after="0" w:line="240" w:lineRule="auto"/>
        <w:ind w:left="720"/>
        <w:jc w:val="both"/>
        <w:rPr>
          <w:rFonts w:ascii="Arial Narrow" w:eastAsia="Times New Roman" w:hAnsi="Arial Narrow" w:cs="Arial"/>
          <w:color w:val="A6A6A6" w:themeColor="background1" w:themeShade="A6"/>
          <w:sz w:val="24"/>
          <w:szCs w:val="24"/>
          <w:lang w:val="ro-RO" w:eastAsia="ro-RO"/>
        </w:rPr>
      </w:pPr>
    </w:p>
    <w:p w:rsidR="003F5822" w:rsidRDefault="003F5822" w:rsidP="000B1D57">
      <w:pPr>
        <w:shd w:val="clear" w:color="auto" w:fill="FFFFFF"/>
        <w:spacing w:after="0" w:line="240" w:lineRule="auto"/>
        <w:ind w:left="720"/>
        <w:jc w:val="both"/>
        <w:rPr>
          <w:rFonts w:ascii="Arial Narrow" w:eastAsia="Times New Roman" w:hAnsi="Arial Narrow" w:cs="Arial"/>
          <w:color w:val="A6A6A6" w:themeColor="background1" w:themeShade="A6"/>
          <w:sz w:val="24"/>
          <w:szCs w:val="24"/>
          <w:lang w:val="ro-RO" w:eastAsia="ro-RO"/>
        </w:rPr>
      </w:pPr>
    </w:p>
    <w:p w:rsidR="00C2349A" w:rsidRPr="00E31E19" w:rsidRDefault="00C2349A" w:rsidP="007E606E">
      <w:pPr>
        <w:shd w:val="clear" w:color="auto" w:fill="FFFFFF"/>
        <w:spacing w:after="0" w:line="240" w:lineRule="auto"/>
        <w:jc w:val="both"/>
        <w:rPr>
          <w:rFonts w:ascii="Arial Narrow" w:eastAsia="Times New Roman" w:hAnsi="Arial Narrow" w:cs="Arial"/>
          <w:color w:val="A6A6A6" w:themeColor="background1" w:themeShade="A6"/>
          <w:sz w:val="24"/>
          <w:szCs w:val="24"/>
          <w:lang w:val="ro-RO" w:eastAsia="ro-RO"/>
        </w:rPr>
      </w:pPr>
    </w:p>
    <w:tbl>
      <w:tblPr>
        <w:tblStyle w:val="TableGrid"/>
        <w:tblW w:w="5000" w:type="pct"/>
        <w:tblLook w:val="04A0" w:firstRow="1" w:lastRow="0" w:firstColumn="1" w:lastColumn="0" w:noHBand="0" w:noVBand="1"/>
      </w:tblPr>
      <w:tblGrid>
        <w:gridCol w:w="1702"/>
        <w:gridCol w:w="7868"/>
      </w:tblGrid>
      <w:tr w:rsidR="00351B75" w:rsidRPr="00E31E19" w:rsidTr="003F5822">
        <w:tc>
          <w:tcPr>
            <w:tcW w:w="5000" w:type="pct"/>
            <w:gridSpan w:val="2"/>
          </w:tcPr>
          <w:p w:rsidR="007E55C0" w:rsidRPr="00E31E19" w:rsidRDefault="007E55C0" w:rsidP="003F5822">
            <w:pPr>
              <w:pStyle w:val="NoSpacing"/>
              <w:rPr>
                <w:rFonts w:ascii="Arial Narrow" w:hAnsi="Arial Narrow" w:cs="Arial"/>
                <w:sz w:val="24"/>
                <w:szCs w:val="24"/>
                <w:u w:val="single"/>
                <w:lang w:val="ro-RO"/>
              </w:rPr>
            </w:pPr>
            <w:r w:rsidRPr="00E31E19">
              <w:rPr>
                <w:rFonts w:ascii="Arial Narrow" w:hAnsi="Arial Narrow" w:cs="Arial"/>
                <w:sz w:val="24"/>
                <w:szCs w:val="24"/>
                <w:lang w:val="ro-RO"/>
              </w:rPr>
              <w:t xml:space="preserve">Conform proiectului-tip elaborat de către S.C. </w:t>
            </w:r>
            <w:r w:rsidR="004B4EC2" w:rsidRPr="00E31E19">
              <w:rPr>
                <w:rFonts w:ascii="Arial Narrow" w:hAnsi="Arial Narrow" w:cs="Arial"/>
                <w:sz w:val="24"/>
                <w:szCs w:val="24"/>
                <w:lang w:val="ro-RO"/>
              </w:rPr>
              <w:t xml:space="preserve">Arond ING S.R.L. </w:t>
            </w:r>
            <w:r w:rsidRPr="00E31E19">
              <w:rPr>
                <w:rFonts w:ascii="Arial Narrow" w:hAnsi="Arial Narrow" w:cs="Arial"/>
                <w:sz w:val="24"/>
                <w:szCs w:val="24"/>
                <w:lang w:val="ro-RO"/>
              </w:rPr>
              <w:t>, se propune implementarea următoarelor lucrări:</w:t>
            </w:r>
          </w:p>
        </w:tc>
      </w:tr>
      <w:tr w:rsidR="00351B75" w:rsidRPr="00E31E19" w:rsidTr="003F5822">
        <w:tc>
          <w:tcPr>
            <w:tcW w:w="889" w:type="pct"/>
          </w:tcPr>
          <w:p w:rsidR="007E55C0" w:rsidRPr="00E31E19" w:rsidRDefault="007E55C0" w:rsidP="0072407A">
            <w:pPr>
              <w:pStyle w:val="NoSpacing"/>
              <w:rPr>
                <w:rFonts w:ascii="Arial Narrow" w:hAnsi="Arial Narrow" w:cs="Arial"/>
                <w:sz w:val="24"/>
                <w:szCs w:val="24"/>
                <w:lang w:val="ro-RO"/>
              </w:rPr>
            </w:pPr>
            <w:r w:rsidRPr="00E31E19">
              <w:rPr>
                <w:rFonts w:ascii="Arial Narrow" w:hAnsi="Arial Narrow" w:cs="Arial"/>
                <w:sz w:val="24"/>
                <w:szCs w:val="24"/>
                <w:lang w:val="ro-RO"/>
              </w:rPr>
              <w:t>ARHITECTURĂ:</w:t>
            </w:r>
          </w:p>
          <w:p w:rsidR="007E55C0" w:rsidRPr="00E31E19" w:rsidRDefault="007E55C0" w:rsidP="0072407A">
            <w:pPr>
              <w:pStyle w:val="NoSpacing"/>
              <w:rPr>
                <w:rFonts w:ascii="Arial Narrow" w:hAnsi="Arial Narrow" w:cs="Arial"/>
                <w:sz w:val="24"/>
                <w:szCs w:val="24"/>
                <w:u w:val="single"/>
                <w:lang w:val="ro-RO"/>
              </w:rPr>
            </w:pPr>
          </w:p>
        </w:tc>
        <w:tc>
          <w:tcPr>
            <w:tcW w:w="4111" w:type="pct"/>
          </w:tcPr>
          <w:p w:rsidR="004B4EC2" w:rsidRPr="003F5822" w:rsidRDefault="004B4EC2" w:rsidP="0011660C">
            <w:pPr>
              <w:pStyle w:val="NoSpacing"/>
              <w:numPr>
                <w:ilvl w:val="0"/>
                <w:numId w:val="5"/>
              </w:numPr>
              <w:ind w:left="0"/>
              <w:rPr>
                <w:rFonts w:ascii="Arial Narrow" w:hAnsi="Arial Narrow" w:cs="Arial"/>
                <w:bCs/>
                <w:sz w:val="24"/>
                <w:szCs w:val="24"/>
                <w:lang w:val="ro-RO"/>
              </w:rPr>
            </w:pPr>
            <w:r w:rsidRPr="003F5822">
              <w:rPr>
                <w:rFonts w:ascii="Arial Narrow" w:hAnsi="Arial Narrow" w:cs="Arial"/>
                <w:bCs/>
                <w:sz w:val="24"/>
                <w:szCs w:val="24"/>
                <w:lang w:val="ro-RO"/>
              </w:rPr>
              <w:t>Panourile fotovoltaice vor fi fixate pe o structură metalică prefabricată special proiectată pentru aplicaţii fotovoltaice, ce respectă cerinţele legate de greutatea ansamblului de module fotovoltaice şi de încărcările suplimentare generate de factorii meteorologici – vânt, zăpadă, chiciură.</w:t>
            </w:r>
          </w:p>
          <w:p w:rsidR="004B4EC2" w:rsidRPr="003F5822" w:rsidRDefault="004B4EC2" w:rsidP="0011660C">
            <w:pPr>
              <w:pStyle w:val="NoSpacing"/>
              <w:numPr>
                <w:ilvl w:val="0"/>
                <w:numId w:val="5"/>
              </w:numPr>
              <w:ind w:left="0"/>
              <w:rPr>
                <w:rFonts w:ascii="Arial Narrow" w:hAnsi="Arial Narrow" w:cs="Arial"/>
                <w:bCs/>
                <w:sz w:val="24"/>
                <w:szCs w:val="24"/>
                <w:lang w:val="ro-RO"/>
              </w:rPr>
            </w:pPr>
            <w:r w:rsidRPr="003F5822">
              <w:rPr>
                <w:rFonts w:ascii="Arial Narrow" w:hAnsi="Arial Narrow" w:cs="Arial"/>
                <w:bCs/>
                <w:sz w:val="24"/>
                <w:szCs w:val="24"/>
                <w:lang w:val="ro-RO"/>
              </w:rPr>
              <w:t>Structura proiectată este alcătuită din profile tip U și tip C din oţel marca S235 și S355, zincate, fiind formată din stâlpi, grinzi, pane şi contravântuiri verticale. Stâlpii împreună cu grinzile formează cadre transversale, iar panele şi contravântuirile verticale le solidarizează pe direcţie longitudinală.</w:t>
            </w:r>
          </w:p>
          <w:p w:rsidR="004B4EC2" w:rsidRPr="003F5822" w:rsidRDefault="004B4EC2" w:rsidP="0011660C">
            <w:pPr>
              <w:pStyle w:val="NoSpacing"/>
              <w:numPr>
                <w:ilvl w:val="0"/>
                <w:numId w:val="5"/>
              </w:numPr>
              <w:ind w:left="0"/>
              <w:jc w:val="both"/>
              <w:rPr>
                <w:rFonts w:ascii="Arial Narrow" w:hAnsi="Arial Narrow" w:cs="Arial"/>
                <w:bCs/>
                <w:sz w:val="24"/>
                <w:szCs w:val="24"/>
              </w:rPr>
            </w:pPr>
            <w:r w:rsidRPr="003F5822">
              <w:rPr>
                <w:rFonts w:ascii="Arial Narrow" w:hAnsi="Arial Narrow" w:cs="Arial"/>
                <w:bCs/>
                <w:sz w:val="24"/>
                <w:szCs w:val="24"/>
              </w:rPr>
              <w:t>Atâ</w:t>
            </w:r>
            <w:r w:rsidR="003F5822">
              <w:rPr>
                <w:rFonts w:ascii="Arial Narrow" w:hAnsi="Arial Narrow" w:cs="Arial"/>
                <w:bCs/>
                <w:sz w:val="24"/>
                <w:szCs w:val="24"/>
              </w:rPr>
              <w:t xml:space="preserve">t pe direcţia transversal </w:t>
            </w:r>
            <w:r w:rsidRPr="003F5822">
              <w:rPr>
                <w:rFonts w:ascii="Arial Narrow" w:hAnsi="Arial Narrow" w:cs="Arial"/>
                <w:bCs/>
                <w:sz w:val="24"/>
                <w:szCs w:val="24"/>
              </w:rPr>
              <w:t>cât</w:t>
            </w:r>
            <w:r w:rsidR="003F5822">
              <w:rPr>
                <w:rFonts w:ascii="Arial Narrow" w:hAnsi="Arial Narrow" w:cs="Arial"/>
                <w:bCs/>
                <w:sz w:val="24"/>
                <w:szCs w:val="24"/>
              </w:rPr>
              <w:t xml:space="preserve"> </w:t>
            </w:r>
            <w:r w:rsidRPr="003F5822">
              <w:rPr>
                <w:rFonts w:ascii="Arial Narrow" w:hAnsi="Arial Narrow" w:cs="Arial"/>
                <w:bCs/>
                <w:sz w:val="24"/>
                <w:szCs w:val="24"/>
              </w:rPr>
              <w:t>şi pe direcţie</w:t>
            </w:r>
            <w:r w:rsidR="003F5822">
              <w:rPr>
                <w:rFonts w:ascii="Arial Narrow" w:hAnsi="Arial Narrow" w:cs="Arial"/>
                <w:bCs/>
                <w:sz w:val="24"/>
                <w:szCs w:val="24"/>
              </w:rPr>
              <w:t xml:space="preserve"> </w:t>
            </w:r>
            <w:r w:rsidRPr="003F5822">
              <w:rPr>
                <w:rFonts w:ascii="Arial Narrow" w:hAnsi="Arial Narrow" w:cs="Arial"/>
                <w:bCs/>
                <w:sz w:val="24"/>
                <w:szCs w:val="24"/>
              </w:rPr>
              <w:t xml:space="preserve">longitudinală se </w:t>
            </w:r>
            <w:proofErr w:type="gramStart"/>
            <w:r w:rsidRPr="003F5822">
              <w:rPr>
                <w:rFonts w:ascii="Arial Narrow" w:hAnsi="Arial Narrow" w:cs="Arial"/>
                <w:bCs/>
                <w:sz w:val="24"/>
                <w:szCs w:val="24"/>
              </w:rPr>
              <w:t>va</w:t>
            </w:r>
            <w:proofErr w:type="gramEnd"/>
            <w:r w:rsidR="003F5822">
              <w:rPr>
                <w:rFonts w:ascii="Arial Narrow" w:hAnsi="Arial Narrow" w:cs="Arial"/>
                <w:bCs/>
                <w:sz w:val="24"/>
                <w:szCs w:val="24"/>
              </w:rPr>
              <w:t xml:space="preserve"> </w:t>
            </w:r>
            <w:r w:rsidRPr="003F5822">
              <w:rPr>
                <w:rFonts w:ascii="Arial Narrow" w:hAnsi="Arial Narrow" w:cs="Arial"/>
                <w:bCs/>
                <w:sz w:val="24"/>
                <w:szCs w:val="24"/>
              </w:rPr>
              <w:t>lăsa un rost de 2</w:t>
            </w:r>
            <w:r w:rsidR="003F5822">
              <w:rPr>
                <w:rFonts w:ascii="Arial Narrow" w:hAnsi="Arial Narrow" w:cs="Arial"/>
                <w:bCs/>
                <w:sz w:val="24"/>
                <w:szCs w:val="24"/>
              </w:rPr>
              <w:t xml:space="preserve">0 </w:t>
            </w:r>
            <w:r w:rsidRPr="003F5822">
              <w:rPr>
                <w:rFonts w:ascii="Arial Narrow" w:hAnsi="Arial Narrow" w:cs="Arial"/>
                <w:bCs/>
                <w:sz w:val="24"/>
                <w:szCs w:val="24"/>
              </w:rPr>
              <w:t>mm între</w:t>
            </w:r>
            <w:r w:rsidR="003F5822">
              <w:rPr>
                <w:rFonts w:ascii="Arial Narrow" w:hAnsi="Arial Narrow" w:cs="Arial"/>
                <w:bCs/>
                <w:sz w:val="24"/>
                <w:szCs w:val="24"/>
              </w:rPr>
              <w:t xml:space="preserve"> </w:t>
            </w:r>
            <w:r w:rsidRPr="003F5822">
              <w:rPr>
                <w:rFonts w:ascii="Arial Narrow" w:hAnsi="Arial Narrow" w:cs="Arial"/>
                <w:bCs/>
                <w:sz w:val="24"/>
                <w:szCs w:val="24"/>
              </w:rPr>
              <w:t>panouri, unde se vor introduce clemele</w:t>
            </w:r>
            <w:r w:rsidR="003F5822">
              <w:rPr>
                <w:rFonts w:ascii="Arial Narrow" w:hAnsi="Arial Narrow" w:cs="Arial"/>
                <w:bCs/>
                <w:sz w:val="24"/>
                <w:szCs w:val="24"/>
              </w:rPr>
              <w:t xml:space="preserve"> </w:t>
            </w:r>
            <w:r w:rsidRPr="003F5822">
              <w:rPr>
                <w:rFonts w:ascii="Arial Narrow" w:hAnsi="Arial Narrow" w:cs="Arial"/>
                <w:bCs/>
                <w:sz w:val="24"/>
                <w:szCs w:val="24"/>
              </w:rPr>
              <w:t>speciale de prindere. Panourile</w:t>
            </w:r>
            <w:r w:rsidR="003F5822">
              <w:rPr>
                <w:rFonts w:ascii="Arial Narrow" w:hAnsi="Arial Narrow" w:cs="Arial"/>
                <w:bCs/>
                <w:sz w:val="24"/>
                <w:szCs w:val="24"/>
              </w:rPr>
              <w:t xml:space="preserve"> </w:t>
            </w:r>
            <w:r w:rsidRPr="003F5822">
              <w:rPr>
                <w:rFonts w:ascii="Arial Narrow" w:hAnsi="Arial Narrow" w:cs="Arial"/>
                <w:bCs/>
                <w:sz w:val="24"/>
                <w:szCs w:val="24"/>
              </w:rPr>
              <w:t>vor fi fixate cu clemele de prindere cu ajutorul</w:t>
            </w:r>
            <w:r w:rsidR="003F5822">
              <w:rPr>
                <w:rFonts w:ascii="Arial Narrow" w:hAnsi="Arial Narrow" w:cs="Arial"/>
                <w:bCs/>
                <w:sz w:val="24"/>
                <w:szCs w:val="24"/>
              </w:rPr>
              <w:t xml:space="preserve"> </w:t>
            </w:r>
            <w:r w:rsidRPr="003F5822">
              <w:rPr>
                <w:rFonts w:ascii="Arial Narrow" w:hAnsi="Arial Narrow" w:cs="Arial"/>
                <w:bCs/>
                <w:sz w:val="24"/>
                <w:szCs w:val="24"/>
              </w:rPr>
              <w:t>unui</w:t>
            </w:r>
            <w:r w:rsidR="003F5822">
              <w:rPr>
                <w:rFonts w:ascii="Arial Narrow" w:hAnsi="Arial Narrow" w:cs="Arial"/>
                <w:bCs/>
                <w:sz w:val="24"/>
                <w:szCs w:val="24"/>
              </w:rPr>
              <w:t xml:space="preserve"> </w:t>
            </w:r>
            <w:r w:rsidRPr="003F5822">
              <w:rPr>
                <w:rFonts w:ascii="Arial Narrow" w:hAnsi="Arial Narrow" w:cs="Arial"/>
                <w:bCs/>
                <w:sz w:val="24"/>
                <w:szCs w:val="24"/>
              </w:rPr>
              <w:t xml:space="preserve">bulon care se </w:t>
            </w:r>
            <w:proofErr w:type="gramStart"/>
            <w:r w:rsidRPr="003F5822">
              <w:rPr>
                <w:rFonts w:ascii="Arial Narrow" w:hAnsi="Arial Narrow" w:cs="Arial"/>
                <w:bCs/>
                <w:sz w:val="24"/>
                <w:szCs w:val="24"/>
              </w:rPr>
              <w:t>va</w:t>
            </w:r>
            <w:proofErr w:type="gramEnd"/>
            <w:r w:rsidR="003F5822">
              <w:rPr>
                <w:rFonts w:ascii="Arial Narrow" w:hAnsi="Arial Narrow" w:cs="Arial"/>
                <w:bCs/>
                <w:sz w:val="24"/>
                <w:szCs w:val="24"/>
              </w:rPr>
              <w:t xml:space="preserve"> </w:t>
            </w:r>
            <w:r w:rsidRPr="003F5822">
              <w:rPr>
                <w:rFonts w:ascii="Arial Narrow" w:hAnsi="Arial Narrow" w:cs="Arial"/>
                <w:bCs/>
                <w:sz w:val="24"/>
                <w:szCs w:val="24"/>
              </w:rPr>
              <w:t xml:space="preserve">fixa de colierele de prindere a </w:t>
            </w:r>
            <w:r w:rsidRPr="003F5822">
              <w:rPr>
                <w:rFonts w:ascii="Arial Narrow" w:hAnsi="Arial Narrow" w:cs="Arial"/>
                <w:bCs/>
                <w:sz w:val="24"/>
                <w:szCs w:val="24"/>
              </w:rPr>
              <w:lastRenderedPageBreak/>
              <w:t>grinzilor</w:t>
            </w:r>
            <w:r w:rsidR="003F5822">
              <w:rPr>
                <w:rFonts w:ascii="Arial Narrow" w:hAnsi="Arial Narrow" w:cs="Arial"/>
                <w:bCs/>
                <w:sz w:val="24"/>
                <w:szCs w:val="24"/>
              </w:rPr>
              <w:t xml:space="preserve"> </w:t>
            </w:r>
            <w:r w:rsidRPr="003F5822">
              <w:rPr>
                <w:rFonts w:ascii="Arial Narrow" w:hAnsi="Arial Narrow" w:cs="Arial"/>
                <w:bCs/>
                <w:sz w:val="24"/>
                <w:szCs w:val="24"/>
              </w:rPr>
              <w:t>longitudinale din aluminiu.</w:t>
            </w:r>
          </w:p>
          <w:p w:rsidR="004B4EC2" w:rsidRPr="003F5822" w:rsidRDefault="004B4EC2" w:rsidP="0011660C">
            <w:pPr>
              <w:pStyle w:val="NoSpacing"/>
              <w:numPr>
                <w:ilvl w:val="0"/>
                <w:numId w:val="5"/>
              </w:numPr>
              <w:ind w:left="0"/>
              <w:jc w:val="both"/>
              <w:rPr>
                <w:rFonts w:ascii="Arial Narrow" w:hAnsi="Arial Narrow" w:cs="Arial"/>
                <w:bCs/>
                <w:sz w:val="24"/>
                <w:szCs w:val="24"/>
              </w:rPr>
            </w:pPr>
            <w:r w:rsidRPr="003F5822">
              <w:rPr>
                <w:rFonts w:ascii="Arial Narrow" w:hAnsi="Arial Narrow" w:cs="Arial"/>
                <w:bCs/>
                <w:sz w:val="24"/>
                <w:szCs w:val="24"/>
              </w:rPr>
              <w:t>Structura de montare</w:t>
            </w:r>
            <w:r w:rsidR="003F5822">
              <w:rPr>
                <w:rFonts w:ascii="Arial Narrow" w:hAnsi="Arial Narrow" w:cs="Arial"/>
                <w:bCs/>
                <w:sz w:val="24"/>
                <w:szCs w:val="24"/>
              </w:rPr>
              <w:t xml:space="preserve"> </w:t>
            </w:r>
            <w:proofErr w:type="gramStart"/>
            <w:r w:rsidRPr="003F5822">
              <w:rPr>
                <w:rFonts w:ascii="Arial Narrow" w:hAnsi="Arial Narrow" w:cs="Arial"/>
                <w:bCs/>
                <w:sz w:val="24"/>
                <w:szCs w:val="24"/>
              </w:rPr>
              <w:t>va</w:t>
            </w:r>
            <w:proofErr w:type="gramEnd"/>
            <w:r w:rsidR="003F5822">
              <w:rPr>
                <w:rFonts w:ascii="Arial Narrow" w:hAnsi="Arial Narrow" w:cs="Arial"/>
                <w:bCs/>
                <w:sz w:val="24"/>
                <w:szCs w:val="24"/>
              </w:rPr>
              <w:t xml:space="preserve"> </w:t>
            </w:r>
            <w:r w:rsidRPr="003F5822">
              <w:rPr>
                <w:rFonts w:ascii="Arial Narrow" w:hAnsi="Arial Narrow" w:cs="Arial"/>
                <w:bCs/>
                <w:sz w:val="24"/>
                <w:szCs w:val="24"/>
              </w:rPr>
              <w:t>asigura o înălţime</w:t>
            </w:r>
            <w:r w:rsidR="003F5822">
              <w:rPr>
                <w:rFonts w:ascii="Arial Narrow" w:hAnsi="Arial Narrow" w:cs="Arial"/>
                <w:bCs/>
                <w:sz w:val="24"/>
                <w:szCs w:val="24"/>
              </w:rPr>
              <w:t xml:space="preserve"> </w:t>
            </w:r>
            <w:r w:rsidRPr="003F5822">
              <w:rPr>
                <w:rFonts w:ascii="Arial Narrow" w:hAnsi="Arial Narrow" w:cs="Arial"/>
                <w:bCs/>
                <w:sz w:val="24"/>
                <w:szCs w:val="24"/>
              </w:rPr>
              <w:t>corespunzătoare a marginii</w:t>
            </w:r>
            <w:r w:rsidR="003F5822">
              <w:rPr>
                <w:rFonts w:ascii="Arial Narrow" w:hAnsi="Arial Narrow" w:cs="Arial"/>
                <w:bCs/>
                <w:sz w:val="24"/>
                <w:szCs w:val="24"/>
              </w:rPr>
              <w:t xml:space="preserve"> </w:t>
            </w:r>
            <w:r w:rsidRPr="003F5822">
              <w:rPr>
                <w:rFonts w:ascii="Arial Narrow" w:hAnsi="Arial Narrow" w:cs="Arial"/>
                <w:bCs/>
                <w:sz w:val="24"/>
                <w:szCs w:val="24"/>
              </w:rPr>
              <w:t>inferioare</w:t>
            </w:r>
            <w:r w:rsidR="003F5822">
              <w:rPr>
                <w:rFonts w:ascii="Arial Narrow" w:hAnsi="Arial Narrow" w:cs="Arial"/>
                <w:bCs/>
                <w:sz w:val="24"/>
                <w:szCs w:val="24"/>
              </w:rPr>
              <w:t xml:space="preserve"> </w:t>
            </w:r>
            <w:r w:rsidRPr="003F5822">
              <w:rPr>
                <w:rFonts w:ascii="Arial Narrow" w:hAnsi="Arial Narrow" w:cs="Arial"/>
                <w:bCs/>
                <w:sz w:val="24"/>
                <w:szCs w:val="24"/>
              </w:rPr>
              <w:t>panourilor</w:t>
            </w:r>
            <w:r w:rsidR="003F5822">
              <w:rPr>
                <w:rFonts w:ascii="Arial Narrow" w:hAnsi="Arial Narrow" w:cs="Arial"/>
                <w:bCs/>
                <w:sz w:val="24"/>
                <w:szCs w:val="24"/>
              </w:rPr>
              <w:t xml:space="preserve"> </w:t>
            </w:r>
            <w:r w:rsidRPr="003F5822">
              <w:rPr>
                <w:rFonts w:ascii="Arial Narrow" w:hAnsi="Arial Narrow" w:cs="Arial"/>
                <w:bCs/>
                <w:sz w:val="24"/>
                <w:szCs w:val="24"/>
              </w:rPr>
              <w:t>fotovoltaice</w:t>
            </w:r>
            <w:r w:rsidR="003F5822">
              <w:rPr>
                <w:rFonts w:ascii="Arial Narrow" w:hAnsi="Arial Narrow" w:cs="Arial"/>
                <w:bCs/>
                <w:sz w:val="24"/>
                <w:szCs w:val="24"/>
              </w:rPr>
              <w:t xml:space="preserve"> </w:t>
            </w:r>
            <w:r w:rsidRPr="003F5822">
              <w:rPr>
                <w:rFonts w:ascii="Arial Narrow" w:hAnsi="Arial Narrow" w:cs="Arial"/>
                <w:bCs/>
                <w:sz w:val="24"/>
                <w:szCs w:val="24"/>
              </w:rPr>
              <w:t>faţă de suprafaţa</w:t>
            </w:r>
            <w:r w:rsidR="003F5822">
              <w:rPr>
                <w:rFonts w:ascii="Arial Narrow" w:hAnsi="Arial Narrow" w:cs="Arial"/>
                <w:bCs/>
                <w:sz w:val="24"/>
                <w:szCs w:val="24"/>
              </w:rPr>
              <w:t xml:space="preserve"> </w:t>
            </w:r>
            <w:r w:rsidRPr="003F5822">
              <w:rPr>
                <w:rFonts w:ascii="Arial Narrow" w:hAnsi="Arial Narrow" w:cs="Arial"/>
                <w:bCs/>
                <w:sz w:val="24"/>
                <w:szCs w:val="24"/>
              </w:rPr>
              <w:t>solului (0.7 m), pentru a permite o funcţionare</w:t>
            </w:r>
            <w:r w:rsidR="003F5822">
              <w:rPr>
                <w:rFonts w:ascii="Arial Narrow" w:hAnsi="Arial Narrow" w:cs="Arial"/>
                <w:bCs/>
                <w:sz w:val="24"/>
                <w:szCs w:val="24"/>
              </w:rPr>
              <w:t xml:space="preserve"> </w:t>
            </w:r>
            <w:r w:rsidRPr="003F5822">
              <w:rPr>
                <w:rFonts w:ascii="Arial Narrow" w:hAnsi="Arial Narrow" w:cs="Arial"/>
                <w:bCs/>
                <w:sz w:val="24"/>
                <w:szCs w:val="24"/>
              </w:rPr>
              <w:t>optimă</w:t>
            </w:r>
            <w:r w:rsidR="003F5822">
              <w:rPr>
                <w:rFonts w:ascii="Arial Narrow" w:hAnsi="Arial Narrow" w:cs="Arial"/>
                <w:bCs/>
                <w:sz w:val="24"/>
                <w:szCs w:val="24"/>
              </w:rPr>
              <w:t xml:space="preserve"> </w:t>
            </w:r>
            <w:r w:rsidRPr="003F5822">
              <w:rPr>
                <w:rFonts w:ascii="Arial Narrow" w:hAnsi="Arial Narrow" w:cs="Arial"/>
                <w:bCs/>
                <w:sz w:val="24"/>
                <w:szCs w:val="24"/>
              </w:rPr>
              <w:t>în</w:t>
            </w:r>
            <w:r w:rsidR="003F5822">
              <w:rPr>
                <w:rFonts w:ascii="Arial Narrow" w:hAnsi="Arial Narrow" w:cs="Arial"/>
                <w:bCs/>
                <w:sz w:val="24"/>
                <w:szCs w:val="24"/>
              </w:rPr>
              <w:t xml:space="preserve"> </w:t>
            </w:r>
            <w:r w:rsidRPr="003F5822">
              <w:rPr>
                <w:rFonts w:ascii="Arial Narrow" w:hAnsi="Arial Narrow" w:cs="Arial"/>
                <w:bCs/>
                <w:sz w:val="24"/>
                <w:szCs w:val="24"/>
              </w:rPr>
              <w:t>perioadele cu căderi de zăpadă</w:t>
            </w:r>
            <w:r w:rsidR="003F5822">
              <w:rPr>
                <w:rFonts w:ascii="Arial Narrow" w:hAnsi="Arial Narrow" w:cs="Arial"/>
                <w:bCs/>
                <w:sz w:val="24"/>
                <w:szCs w:val="24"/>
              </w:rPr>
              <w:t xml:space="preserve"> </w:t>
            </w:r>
            <w:r w:rsidRPr="003F5822">
              <w:rPr>
                <w:rFonts w:ascii="Arial Narrow" w:hAnsi="Arial Narrow" w:cs="Arial"/>
                <w:bCs/>
                <w:sz w:val="24"/>
                <w:szCs w:val="24"/>
              </w:rPr>
              <w:t>sau</w:t>
            </w:r>
            <w:r w:rsidR="003F5822">
              <w:rPr>
                <w:rFonts w:ascii="Arial Narrow" w:hAnsi="Arial Narrow" w:cs="Arial"/>
                <w:bCs/>
                <w:sz w:val="24"/>
                <w:szCs w:val="24"/>
              </w:rPr>
              <w:t xml:space="preserve"> </w:t>
            </w:r>
            <w:r w:rsidRPr="003F5822">
              <w:rPr>
                <w:rFonts w:ascii="Arial Narrow" w:hAnsi="Arial Narrow" w:cs="Arial"/>
                <w:bCs/>
                <w:sz w:val="24"/>
                <w:szCs w:val="24"/>
              </w:rPr>
              <w:t>precipitaţii</w:t>
            </w:r>
            <w:r w:rsidR="003F5822">
              <w:rPr>
                <w:rFonts w:ascii="Arial Narrow" w:hAnsi="Arial Narrow" w:cs="Arial"/>
                <w:bCs/>
                <w:sz w:val="24"/>
                <w:szCs w:val="24"/>
              </w:rPr>
              <w:t xml:space="preserve"> </w:t>
            </w:r>
            <w:r w:rsidRPr="003F5822">
              <w:rPr>
                <w:rFonts w:ascii="Arial Narrow" w:hAnsi="Arial Narrow" w:cs="Arial"/>
                <w:bCs/>
                <w:sz w:val="24"/>
                <w:szCs w:val="24"/>
              </w:rPr>
              <w:t>mai</w:t>
            </w:r>
            <w:r w:rsidR="003F5822">
              <w:rPr>
                <w:rFonts w:ascii="Arial Narrow" w:hAnsi="Arial Narrow" w:cs="Arial"/>
                <w:bCs/>
                <w:sz w:val="24"/>
                <w:szCs w:val="24"/>
              </w:rPr>
              <w:t xml:space="preserve"> </w:t>
            </w:r>
            <w:r w:rsidRPr="003F5822">
              <w:rPr>
                <w:rFonts w:ascii="Arial Narrow" w:hAnsi="Arial Narrow" w:cs="Arial"/>
                <w:bCs/>
                <w:sz w:val="24"/>
                <w:szCs w:val="24"/>
              </w:rPr>
              <w:t>mari</w:t>
            </w:r>
            <w:r w:rsidR="003F5822">
              <w:rPr>
                <w:rFonts w:ascii="Arial Narrow" w:hAnsi="Arial Narrow" w:cs="Arial"/>
                <w:bCs/>
                <w:sz w:val="24"/>
                <w:szCs w:val="24"/>
              </w:rPr>
              <w:t xml:space="preserve"> </w:t>
            </w:r>
            <w:r w:rsidRPr="003F5822">
              <w:rPr>
                <w:rFonts w:ascii="Arial Narrow" w:hAnsi="Arial Narrow" w:cs="Arial"/>
                <w:bCs/>
                <w:sz w:val="24"/>
                <w:szCs w:val="24"/>
              </w:rPr>
              <w:t>decât</w:t>
            </w:r>
            <w:r w:rsidR="003F5822">
              <w:rPr>
                <w:rFonts w:ascii="Arial Narrow" w:hAnsi="Arial Narrow" w:cs="Arial"/>
                <w:bCs/>
                <w:sz w:val="24"/>
                <w:szCs w:val="24"/>
              </w:rPr>
              <w:t xml:space="preserve"> </w:t>
            </w:r>
            <w:r w:rsidRPr="003F5822">
              <w:rPr>
                <w:rFonts w:ascii="Arial Narrow" w:hAnsi="Arial Narrow" w:cs="Arial"/>
                <w:bCs/>
                <w:sz w:val="24"/>
                <w:szCs w:val="24"/>
              </w:rPr>
              <w:t>mediile</w:t>
            </w:r>
            <w:r w:rsidR="003F5822">
              <w:rPr>
                <w:rFonts w:ascii="Arial Narrow" w:hAnsi="Arial Narrow" w:cs="Arial"/>
                <w:bCs/>
                <w:sz w:val="24"/>
                <w:szCs w:val="24"/>
              </w:rPr>
              <w:t xml:space="preserve"> </w:t>
            </w:r>
            <w:r w:rsidRPr="003F5822">
              <w:rPr>
                <w:rFonts w:ascii="Arial Narrow" w:hAnsi="Arial Narrow" w:cs="Arial"/>
                <w:bCs/>
                <w:sz w:val="24"/>
                <w:szCs w:val="24"/>
              </w:rPr>
              <w:t>înregistrate.</w:t>
            </w:r>
          </w:p>
          <w:p w:rsidR="004B4EC2" w:rsidRPr="003F5822" w:rsidRDefault="004B4EC2" w:rsidP="0011660C">
            <w:pPr>
              <w:pStyle w:val="NoSpacing"/>
              <w:numPr>
                <w:ilvl w:val="0"/>
                <w:numId w:val="5"/>
              </w:numPr>
              <w:ind w:left="0"/>
              <w:jc w:val="both"/>
              <w:rPr>
                <w:rFonts w:ascii="Arial Narrow" w:hAnsi="Arial Narrow" w:cs="Arial"/>
                <w:bCs/>
                <w:sz w:val="24"/>
                <w:szCs w:val="24"/>
              </w:rPr>
            </w:pPr>
            <w:r w:rsidRPr="003F5822">
              <w:rPr>
                <w:rFonts w:ascii="Arial Narrow" w:hAnsi="Arial Narrow" w:cs="Arial"/>
                <w:bCs/>
                <w:sz w:val="24"/>
                <w:szCs w:val="24"/>
              </w:rPr>
              <w:t>Modul de lucru al structurii de rezistență</w:t>
            </w:r>
            <w:r w:rsidR="003F5822">
              <w:rPr>
                <w:rFonts w:ascii="Arial Narrow" w:hAnsi="Arial Narrow" w:cs="Arial"/>
                <w:bCs/>
                <w:sz w:val="24"/>
                <w:szCs w:val="24"/>
              </w:rPr>
              <w:t xml:space="preserve"> </w:t>
            </w:r>
            <w:proofErr w:type="gramStart"/>
            <w:r w:rsidRPr="003F5822">
              <w:rPr>
                <w:rFonts w:ascii="Arial Narrow" w:hAnsi="Arial Narrow" w:cs="Arial"/>
                <w:bCs/>
                <w:sz w:val="24"/>
                <w:szCs w:val="24"/>
              </w:rPr>
              <w:t>este</w:t>
            </w:r>
            <w:proofErr w:type="gramEnd"/>
            <w:r w:rsidRPr="003F5822">
              <w:rPr>
                <w:rFonts w:ascii="Arial Narrow" w:hAnsi="Arial Narrow" w:cs="Arial"/>
                <w:bCs/>
                <w:sz w:val="24"/>
                <w:szCs w:val="24"/>
              </w:rPr>
              <w:t xml:space="preserve"> de preluare a sarcinilor</w:t>
            </w:r>
            <w:r w:rsidR="003F5822">
              <w:rPr>
                <w:rFonts w:ascii="Arial Narrow" w:hAnsi="Arial Narrow" w:cs="Arial"/>
                <w:bCs/>
                <w:sz w:val="24"/>
                <w:szCs w:val="24"/>
              </w:rPr>
              <w:t xml:space="preserve"> </w:t>
            </w:r>
            <w:r w:rsidRPr="003F5822">
              <w:rPr>
                <w:rFonts w:ascii="Arial Narrow" w:hAnsi="Arial Narrow" w:cs="Arial"/>
                <w:bCs/>
                <w:sz w:val="24"/>
                <w:szCs w:val="24"/>
              </w:rPr>
              <w:t>verticale de către</w:t>
            </w:r>
            <w:r w:rsidR="003F5822">
              <w:rPr>
                <w:rFonts w:ascii="Arial Narrow" w:hAnsi="Arial Narrow" w:cs="Arial"/>
                <w:bCs/>
                <w:sz w:val="24"/>
                <w:szCs w:val="24"/>
              </w:rPr>
              <w:t xml:space="preserve"> </w:t>
            </w:r>
            <w:r w:rsidRPr="003F5822">
              <w:rPr>
                <w:rFonts w:ascii="Arial Narrow" w:hAnsi="Arial Narrow" w:cs="Arial"/>
                <w:bCs/>
                <w:sz w:val="24"/>
                <w:szCs w:val="24"/>
              </w:rPr>
              <w:t>panourile</w:t>
            </w:r>
            <w:r w:rsidR="003F5822">
              <w:rPr>
                <w:rFonts w:ascii="Arial Narrow" w:hAnsi="Arial Narrow" w:cs="Arial"/>
                <w:bCs/>
                <w:sz w:val="24"/>
                <w:szCs w:val="24"/>
              </w:rPr>
              <w:t xml:space="preserve"> </w:t>
            </w:r>
            <w:r w:rsidRPr="003F5822">
              <w:rPr>
                <w:rFonts w:ascii="Arial Narrow" w:hAnsi="Arial Narrow" w:cs="Arial"/>
                <w:bCs/>
                <w:sz w:val="24"/>
                <w:szCs w:val="24"/>
              </w:rPr>
              <w:t>fotovoltaice (zăpadă), distribuirea</w:t>
            </w:r>
            <w:r w:rsidR="003F5822">
              <w:rPr>
                <w:rFonts w:ascii="Arial Narrow" w:hAnsi="Arial Narrow" w:cs="Arial"/>
                <w:bCs/>
                <w:sz w:val="24"/>
                <w:szCs w:val="24"/>
              </w:rPr>
              <w:t xml:space="preserve"> </w:t>
            </w:r>
            <w:r w:rsidRPr="003F5822">
              <w:rPr>
                <w:rFonts w:ascii="Arial Narrow" w:hAnsi="Arial Narrow" w:cs="Arial"/>
                <w:bCs/>
                <w:sz w:val="24"/>
                <w:szCs w:val="24"/>
              </w:rPr>
              <w:t>acestora</w:t>
            </w:r>
            <w:r w:rsidR="003F5822">
              <w:rPr>
                <w:rFonts w:ascii="Arial Narrow" w:hAnsi="Arial Narrow" w:cs="Arial"/>
                <w:bCs/>
                <w:sz w:val="24"/>
                <w:szCs w:val="24"/>
              </w:rPr>
              <w:t xml:space="preserve"> </w:t>
            </w:r>
            <w:r w:rsidRPr="003F5822">
              <w:rPr>
                <w:rFonts w:ascii="Arial Narrow" w:hAnsi="Arial Narrow" w:cs="Arial"/>
                <w:bCs/>
                <w:sz w:val="24"/>
                <w:szCs w:val="24"/>
              </w:rPr>
              <w:t>către</w:t>
            </w:r>
            <w:r w:rsidR="003F5822">
              <w:rPr>
                <w:rFonts w:ascii="Arial Narrow" w:hAnsi="Arial Narrow" w:cs="Arial"/>
                <w:bCs/>
                <w:sz w:val="24"/>
                <w:szCs w:val="24"/>
              </w:rPr>
              <w:t xml:space="preserve"> </w:t>
            </w:r>
            <w:r w:rsidRPr="003F5822">
              <w:rPr>
                <w:rFonts w:ascii="Arial Narrow" w:hAnsi="Arial Narrow" w:cs="Arial"/>
                <w:bCs/>
                <w:sz w:val="24"/>
                <w:szCs w:val="24"/>
              </w:rPr>
              <w:t>grinzi</w:t>
            </w:r>
            <w:r w:rsidR="003F5822">
              <w:rPr>
                <w:rFonts w:ascii="Arial Narrow" w:hAnsi="Arial Narrow" w:cs="Arial"/>
                <w:bCs/>
                <w:sz w:val="24"/>
                <w:szCs w:val="24"/>
              </w:rPr>
              <w:t xml:space="preserve"> </w:t>
            </w:r>
            <w:r w:rsidRPr="003F5822">
              <w:rPr>
                <w:rFonts w:ascii="Arial Narrow" w:hAnsi="Arial Narrow" w:cs="Arial"/>
                <w:bCs/>
                <w:sz w:val="24"/>
                <w:szCs w:val="24"/>
              </w:rPr>
              <w:t>și</w:t>
            </w:r>
            <w:r w:rsidR="003F5822">
              <w:rPr>
                <w:rFonts w:ascii="Arial Narrow" w:hAnsi="Arial Narrow" w:cs="Arial"/>
                <w:bCs/>
                <w:sz w:val="24"/>
                <w:szCs w:val="24"/>
              </w:rPr>
              <w:t xml:space="preserve"> </w:t>
            </w:r>
            <w:r w:rsidRPr="003F5822">
              <w:rPr>
                <w:rFonts w:ascii="Arial Narrow" w:hAnsi="Arial Narrow" w:cs="Arial"/>
                <w:bCs/>
                <w:sz w:val="24"/>
                <w:szCs w:val="24"/>
              </w:rPr>
              <w:t>stâlpi, iar de aici la terenul de fundare. Sarcinile</w:t>
            </w:r>
            <w:r w:rsidR="003F5822">
              <w:rPr>
                <w:rFonts w:ascii="Arial Narrow" w:hAnsi="Arial Narrow" w:cs="Arial"/>
                <w:bCs/>
                <w:sz w:val="24"/>
                <w:szCs w:val="24"/>
              </w:rPr>
              <w:t xml:space="preserve"> </w:t>
            </w:r>
            <w:r w:rsidRPr="003F5822">
              <w:rPr>
                <w:rFonts w:ascii="Arial Narrow" w:hAnsi="Arial Narrow" w:cs="Arial"/>
                <w:bCs/>
                <w:sz w:val="24"/>
                <w:szCs w:val="24"/>
              </w:rPr>
              <w:t>orizontale (seism și</w:t>
            </w:r>
            <w:r w:rsidR="003F5822">
              <w:rPr>
                <w:rFonts w:ascii="Arial Narrow" w:hAnsi="Arial Narrow" w:cs="Arial"/>
                <w:bCs/>
                <w:sz w:val="24"/>
                <w:szCs w:val="24"/>
              </w:rPr>
              <w:t xml:space="preserve"> </w:t>
            </w:r>
            <w:r w:rsidRPr="003F5822">
              <w:rPr>
                <w:rFonts w:ascii="Arial Narrow" w:hAnsi="Arial Narrow" w:cs="Arial"/>
                <w:bCs/>
                <w:sz w:val="24"/>
                <w:szCs w:val="24"/>
              </w:rPr>
              <w:t>vânt), sunt preluate de către</w:t>
            </w:r>
            <w:r w:rsidR="003F5822">
              <w:rPr>
                <w:rFonts w:ascii="Arial Narrow" w:hAnsi="Arial Narrow" w:cs="Arial"/>
                <w:bCs/>
                <w:sz w:val="24"/>
                <w:szCs w:val="24"/>
              </w:rPr>
              <w:t xml:space="preserve"> </w:t>
            </w:r>
            <w:r w:rsidRPr="003F5822">
              <w:rPr>
                <w:rFonts w:ascii="Arial Narrow" w:hAnsi="Arial Narrow" w:cs="Arial"/>
                <w:bCs/>
                <w:sz w:val="24"/>
                <w:szCs w:val="24"/>
              </w:rPr>
              <w:t>stâlpii</w:t>
            </w:r>
            <w:r w:rsidR="003F5822">
              <w:rPr>
                <w:rFonts w:ascii="Arial Narrow" w:hAnsi="Arial Narrow" w:cs="Arial"/>
                <w:bCs/>
                <w:sz w:val="24"/>
                <w:szCs w:val="24"/>
              </w:rPr>
              <w:t xml:space="preserve"> </w:t>
            </w:r>
            <w:r w:rsidRPr="003F5822">
              <w:rPr>
                <w:rFonts w:ascii="Arial Narrow" w:hAnsi="Arial Narrow" w:cs="Arial"/>
                <w:bCs/>
                <w:sz w:val="24"/>
                <w:szCs w:val="24"/>
              </w:rPr>
              <w:t>structurii, iar de aici sunt transmise</w:t>
            </w:r>
            <w:r w:rsidR="003F5822">
              <w:rPr>
                <w:rFonts w:ascii="Arial Narrow" w:hAnsi="Arial Narrow" w:cs="Arial"/>
                <w:bCs/>
                <w:sz w:val="24"/>
                <w:szCs w:val="24"/>
              </w:rPr>
              <w:t xml:space="preserve"> </w:t>
            </w:r>
            <w:r w:rsidRPr="003F5822">
              <w:rPr>
                <w:rFonts w:ascii="Arial Narrow" w:hAnsi="Arial Narrow" w:cs="Arial"/>
                <w:bCs/>
                <w:sz w:val="24"/>
                <w:szCs w:val="24"/>
              </w:rPr>
              <w:t>terenului de fundare.</w:t>
            </w:r>
          </w:p>
          <w:p w:rsidR="004B4EC2" w:rsidRPr="003F5822" w:rsidRDefault="004B4EC2" w:rsidP="0011660C">
            <w:pPr>
              <w:pStyle w:val="NoSpacing"/>
              <w:numPr>
                <w:ilvl w:val="0"/>
                <w:numId w:val="5"/>
              </w:numPr>
              <w:ind w:left="0"/>
              <w:rPr>
                <w:rFonts w:ascii="Arial Narrow" w:hAnsi="Arial Narrow" w:cs="Arial"/>
                <w:bCs/>
                <w:sz w:val="24"/>
                <w:szCs w:val="24"/>
              </w:rPr>
            </w:pPr>
            <w:r w:rsidRPr="003F5822">
              <w:rPr>
                <w:rFonts w:ascii="Arial Narrow" w:hAnsi="Arial Narrow" w:cs="Arial"/>
                <w:b/>
                <w:bCs/>
                <w:sz w:val="24"/>
                <w:szCs w:val="24"/>
              </w:rPr>
              <w:t>Se propune</w:t>
            </w:r>
            <w:r w:rsidR="003F5822" w:rsidRPr="003F5822">
              <w:rPr>
                <w:rFonts w:ascii="Arial Narrow" w:hAnsi="Arial Narrow" w:cs="Arial"/>
                <w:b/>
                <w:bCs/>
                <w:sz w:val="24"/>
                <w:szCs w:val="24"/>
              </w:rPr>
              <w:t xml:space="preserve"> </w:t>
            </w:r>
            <w:r w:rsidRPr="003F5822">
              <w:rPr>
                <w:rFonts w:ascii="Arial Narrow" w:hAnsi="Arial Narrow" w:cs="Arial"/>
                <w:b/>
                <w:bCs/>
                <w:sz w:val="24"/>
                <w:szCs w:val="24"/>
              </w:rPr>
              <w:t>amplasarea</w:t>
            </w:r>
            <w:r w:rsidR="003F5822" w:rsidRPr="003F5822">
              <w:rPr>
                <w:rFonts w:ascii="Arial Narrow" w:hAnsi="Arial Narrow" w:cs="Arial"/>
                <w:b/>
                <w:bCs/>
                <w:sz w:val="24"/>
                <w:szCs w:val="24"/>
              </w:rPr>
              <w:t xml:space="preserve"> </w:t>
            </w:r>
            <w:r w:rsidRPr="003F5822">
              <w:rPr>
                <w:rFonts w:ascii="Arial Narrow" w:hAnsi="Arial Narrow" w:cs="Arial"/>
                <w:b/>
                <w:bCs/>
                <w:sz w:val="24"/>
                <w:szCs w:val="24"/>
              </w:rPr>
              <w:t>panourilor pe 7 structuri</w:t>
            </w:r>
            <w:r w:rsidR="003F5822" w:rsidRPr="003F5822">
              <w:rPr>
                <w:rFonts w:ascii="Arial Narrow" w:hAnsi="Arial Narrow" w:cs="Arial"/>
                <w:b/>
                <w:bCs/>
                <w:sz w:val="24"/>
                <w:szCs w:val="24"/>
              </w:rPr>
              <w:t xml:space="preserve"> </w:t>
            </w:r>
            <w:r w:rsidRPr="003F5822">
              <w:rPr>
                <w:rFonts w:ascii="Arial Narrow" w:hAnsi="Arial Narrow" w:cs="Arial"/>
                <w:b/>
                <w:bCs/>
                <w:sz w:val="24"/>
                <w:szCs w:val="24"/>
              </w:rPr>
              <w:t>metalice zincate 2Vx19, echipata cu 6 randuri de cate 92 panouri</w:t>
            </w:r>
            <w:r w:rsidR="003F5822" w:rsidRPr="003F5822">
              <w:rPr>
                <w:rFonts w:ascii="Arial Narrow" w:hAnsi="Arial Narrow" w:cs="Arial"/>
                <w:b/>
                <w:bCs/>
                <w:sz w:val="24"/>
                <w:szCs w:val="24"/>
              </w:rPr>
              <w:t xml:space="preserve"> </w:t>
            </w:r>
            <w:r w:rsidRPr="003F5822">
              <w:rPr>
                <w:rFonts w:ascii="Arial Narrow" w:hAnsi="Arial Narrow" w:cs="Arial"/>
                <w:b/>
                <w:bCs/>
                <w:sz w:val="24"/>
                <w:szCs w:val="24"/>
              </w:rPr>
              <w:t>si</w:t>
            </w:r>
            <w:r w:rsidR="003F5822" w:rsidRPr="003F5822">
              <w:rPr>
                <w:rFonts w:ascii="Arial Narrow" w:hAnsi="Arial Narrow" w:cs="Arial"/>
                <w:b/>
                <w:bCs/>
                <w:sz w:val="24"/>
                <w:szCs w:val="24"/>
              </w:rPr>
              <w:t xml:space="preserve"> </w:t>
            </w:r>
            <w:r w:rsidRPr="003F5822">
              <w:rPr>
                <w:rFonts w:ascii="Arial Narrow" w:hAnsi="Arial Narrow" w:cs="Arial"/>
                <w:b/>
                <w:bCs/>
                <w:sz w:val="24"/>
                <w:szCs w:val="24"/>
              </w:rPr>
              <w:t>unul de respectiv 98 de panouri</w:t>
            </w:r>
            <w:r w:rsidRPr="003F5822">
              <w:rPr>
                <w:rFonts w:ascii="Arial Narrow" w:hAnsi="Arial Narrow" w:cs="Arial"/>
                <w:bCs/>
                <w:sz w:val="24"/>
                <w:szCs w:val="24"/>
              </w:rPr>
              <w:t>. Unghiul de înclinare al structurii</w:t>
            </w:r>
            <w:r w:rsidR="003F5822">
              <w:rPr>
                <w:rFonts w:ascii="Arial Narrow" w:hAnsi="Arial Narrow" w:cs="Arial"/>
                <w:bCs/>
                <w:sz w:val="24"/>
                <w:szCs w:val="24"/>
              </w:rPr>
              <w:t xml:space="preserve"> </w:t>
            </w:r>
            <w:proofErr w:type="gramStart"/>
            <w:r w:rsidRPr="003F5822">
              <w:rPr>
                <w:rFonts w:ascii="Arial Narrow" w:hAnsi="Arial Narrow" w:cs="Arial"/>
                <w:bCs/>
                <w:sz w:val="24"/>
                <w:szCs w:val="24"/>
              </w:rPr>
              <w:t>va</w:t>
            </w:r>
            <w:proofErr w:type="gramEnd"/>
            <w:r w:rsidRPr="003F5822">
              <w:rPr>
                <w:rFonts w:ascii="Arial Narrow" w:hAnsi="Arial Narrow" w:cs="Arial"/>
                <w:bCs/>
                <w:sz w:val="24"/>
                <w:szCs w:val="24"/>
              </w:rPr>
              <w:t xml:space="preserve"> fi de 30 de grade, fabricată din aluminiu, cu fixare</w:t>
            </w:r>
            <w:r w:rsidR="003F5822">
              <w:rPr>
                <w:rFonts w:ascii="Arial Narrow" w:hAnsi="Arial Narrow" w:cs="Arial"/>
                <w:bCs/>
                <w:sz w:val="24"/>
                <w:szCs w:val="24"/>
              </w:rPr>
              <w:t xml:space="preserve"> </w:t>
            </w:r>
            <w:r w:rsidRPr="003F5822">
              <w:rPr>
                <w:rFonts w:ascii="Arial Narrow" w:hAnsi="Arial Narrow" w:cs="Arial"/>
                <w:bCs/>
                <w:sz w:val="24"/>
                <w:szCs w:val="24"/>
              </w:rPr>
              <w:t xml:space="preserve">în sol. </w:t>
            </w:r>
          </w:p>
          <w:p w:rsidR="007E55C0" w:rsidRPr="003F5822" w:rsidRDefault="007E55C0" w:rsidP="003F5822">
            <w:pPr>
              <w:pStyle w:val="NoSpacing"/>
              <w:rPr>
                <w:rFonts w:ascii="Arial Narrow" w:hAnsi="Arial Narrow" w:cs="Arial"/>
                <w:sz w:val="24"/>
                <w:szCs w:val="24"/>
                <w:u w:val="single"/>
                <w:lang w:val="ro-RO"/>
              </w:rPr>
            </w:pPr>
          </w:p>
        </w:tc>
      </w:tr>
      <w:tr w:rsidR="00351B75" w:rsidRPr="00E31E19" w:rsidTr="003F5822">
        <w:tc>
          <w:tcPr>
            <w:tcW w:w="889" w:type="pct"/>
          </w:tcPr>
          <w:p w:rsidR="007E55C0" w:rsidRPr="00E31E19" w:rsidRDefault="007E55C0" w:rsidP="0072407A">
            <w:pPr>
              <w:pStyle w:val="NoSpacing"/>
              <w:rPr>
                <w:rFonts w:ascii="Arial Narrow" w:hAnsi="Arial Narrow" w:cs="Arial"/>
                <w:sz w:val="24"/>
                <w:szCs w:val="24"/>
                <w:lang w:val="ro-RO"/>
              </w:rPr>
            </w:pPr>
            <w:r w:rsidRPr="00E31E19">
              <w:rPr>
                <w:rFonts w:ascii="Arial Narrow" w:hAnsi="Arial Narrow" w:cs="Arial"/>
                <w:sz w:val="24"/>
                <w:szCs w:val="24"/>
                <w:lang w:val="ro-RO"/>
              </w:rPr>
              <w:lastRenderedPageBreak/>
              <w:t>REZISTENȚĂ:</w:t>
            </w:r>
          </w:p>
          <w:p w:rsidR="007E55C0" w:rsidRPr="00E31E19" w:rsidRDefault="007E55C0" w:rsidP="0072407A">
            <w:pPr>
              <w:pStyle w:val="NoSpacing"/>
              <w:rPr>
                <w:rFonts w:ascii="Arial Narrow" w:hAnsi="Arial Narrow" w:cs="Arial"/>
                <w:sz w:val="24"/>
                <w:szCs w:val="24"/>
                <w:u w:val="single"/>
                <w:lang w:val="ro-RO"/>
              </w:rPr>
            </w:pPr>
            <w:r w:rsidRPr="00E31E19">
              <w:rPr>
                <w:rFonts w:ascii="Arial Narrow" w:hAnsi="Arial Narrow" w:cs="Arial"/>
                <w:sz w:val="24"/>
                <w:szCs w:val="24"/>
                <w:lang w:val="ro-RO"/>
              </w:rPr>
              <w:t>- conform Memoriu tehnic structură de rezistență</w:t>
            </w:r>
          </w:p>
        </w:tc>
        <w:tc>
          <w:tcPr>
            <w:tcW w:w="4111" w:type="pct"/>
          </w:tcPr>
          <w:p w:rsidR="004B4EC2" w:rsidRPr="003F5822" w:rsidRDefault="004B4EC2" w:rsidP="003F5822">
            <w:pPr>
              <w:pStyle w:val="NoSpacing"/>
              <w:jc w:val="both"/>
              <w:rPr>
                <w:rFonts w:ascii="Arial Narrow" w:hAnsi="Arial Narrow" w:cs="Arial"/>
                <w:sz w:val="24"/>
                <w:szCs w:val="24"/>
                <w:lang w:val="ro-RO"/>
              </w:rPr>
            </w:pPr>
            <w:r w:rsidRPr="003F5822">
              <w:rPr>
                <w:rFonts w:ascii="Arial Narrow" w:hAnsi="Arial Narrow" w:cs="Arial"/>
                <w:sz w:val="24"/>
                <w:szCs w:val="24"/>
                <w:lang w:val="ro-RO"/>
              </w:rPr>
              <w:t>Structura proiectată este alcătuită din profile tip U și tip C din oţel marca S235 și S355, zincate, fiind formată din stâlpi, grinzi, pane şi contravântuiri verticale. Stâlpii împreună cu grinzile formează cadre transversale, iar panele şi contravântuirile verticale le solidarizează pe direcţie longitudinală.</w:t>
            </w:r>
          </w:p>
          <w:p w:rsidR="004B4EC2" w:rsidRPr="003F5822" w:rsidRDefault="004B4EC2" w:rsidP="003F5822">
            <w:pPr>
              <w:pStyle w:val="NoSpacing"/>
              <w:jc w:val="both"/>
              <w:rPr>
                <w:rFonts w:ascii="Arial Narrow" w:hAnsi="Arial Narrow" w:cs="Arial"/>
                <w:sz w:val="24"/>
                <w:szCs w:val="24"/>
                <w:lang w:val="ro-RO"/>
              </w:rPr>
            </w:pPr>
            <w:r w:rsidRPr="003F5822">
              <w:rPr>
                <w:rFonts w:ascii="Arial Narrow" w:hAnsi="Arial Narrow" w:cs="Arial"/>
                <w:sz w:val="24"/>
                <w:szCs w:val="24"/>
                <w:lang w:val="ro-RO"/>
              </w:rPr>
              <w:t>Atât pe direcţie transversală cât şi pe direcţie longitudinală se va lăsa un rost de 20mm între panouri, unde se vor introduce clemele speciale de prindere. Panourile vor fi fixate cu clemele de prindere cu ajutorul unui bulon care se va fixa de colierele de prindere a grinzilor longitudinale din aluminiu.</w:t>
            </w:r>
          </w:p>
          <w:p w:rsidR="004B4EC2" w:rsidRPr="003F5822" w:rsidRDefault="004B4EC2" w:rsidP="003F5822">
            <w:pPr>
              <w:pStyle w:val="NoSpacing"/>
              <w:jc w:val="both"/>
              <w:rPr>
                <w:rFonts w:ascii="Arial Narrow" w:hAnsi="Arial Narrow" w:cs="Arial"/>
                <w:sz w:val="24"/>
                <w:szCs w:val="24"/>
                <w:lang w:val="ro-RO"/>
              </w:rPr>
            </w:pPr>
            <w:r w:rsidRPr="003F5822">
              <w:rPr>
                <w:rFonts w:ascii="Arial Narrow" w:hAnsi="Arial Narrow" w:cs="Arial"/>
                <w:sz w:val="24"/>
                <w:szCs w:val="24"/>
                <w:lang w:val="ro-RO"/>
              </w:rPr>
              <w:t>Structura de montare va asigura o înălţime corespunzătoare a marginii inferioare panourilor fotovoltaice faţă de suprafaţa solului (0.7 m), pentru a permite o funcţionare optimă în perioadele cu căderi de zăpadă sau precipitaţii mai mari decât mediile înregistrate.</w:t>
            </w:r>
          </w:p>
          <w:p w:rsidR="004B4EC2" w:rsidRPr="003F5822" w:rsidRDefault="004B4EC2" w:rsidP="003F5822">
            <w:pPr>
              <w:pStyle w:val="NoSpacing"/>
              <w:jc w:val="both"/>
              <w:rPr>
                <w:rFonts w:ascii="Arial Narrow" w:hAnsi="Arial Narrow" w:cs="Arial"/>
                <w:sz w:val="24"/>
                <w:szCs w:val="24"/>
              </w:rPr>
            </w:pPr>
            <w:r w:rsidRPr="003F5822">
              <w:rPr>
                <w:rFonts w:ascii="Arial Narrow" w:hAnsi="Arial Narrow" w:cs="Arial"/>
                <w:sz w:val="24"/>
                <w:szCs w:val="24"/>
                <w:lang w:val="ro-RO"/>
              </w:rPr>
              <w:t xml:space="preserve">Modul de lucru al structurii de rezistență este de preluare a sarcinilor verticale de către panourile fotovoltaice (zăpadă), distribuirea acestora către grinzi și stâlpi, iar de aici la terenul de fundare. </w:t>
            </w:r>
            <w:r w:rsidRPr="003F5822">
              <w:rPr>
                <w:rFonts w:ascii="Arial Narrow" w:hAnsi="Arial Narrow" w:cs="Arial"/>
                <w:sz w:val="24"/>
                <w:szCs w:val="24"/>
              </w:rPr>
              <w:t>Sarcinile</w:t>
            </w:r>
            <w:r w:rsidR="003F5822">
              <w:rPr>
                <w:rFonts w:ascii="Arial Narrow" w:hAnsi="Arial Narrow" w:cs="Arial"/>
                <w:sz w:val="24"/>
                <w:szCs w:val="24"/>
              </w:rPr>
              <w:t xml:space="preserve"> </w:t>
            </w:r>
            <w:r w:rsidRPr="003F5822">
              <w:rPr>
                <w:rFonts w:ascii="Arial Narrow" w:hAnsi="Arial Narrow" w:cs="Arial"/>
                <w:sz w:val="24"/>
                <w:szCs w:val="24"/>
              </w:rPr>
              <w:t>orizontale (seism șivânt), sunt preluate de către</w:t>
            </w:r>
            <w:r w:rsidR="003F5822">
              <w:rPr>
                <w:rFonts w:ascii="Arial Narrow" w:hAnsi="Arial Narrow" w:cs="Arial"/>
                <w:sz w:val="24"/>
                <w:szCs w:val="24"/>
              </w:rPr>
              <w:t xml:space="preserve"> </w:t>
            </w:r>
            <w:r w:rsidRPr="003F5822">
              <w:rPr>
                <w:rFonts w:ascii="Arial Narrow" w:hAnsi="Arial Narrow" w:cs="Arial"/>
                <w:sz w:val="24"/>
                <w:szCs w:val="24"/>
              </w:rPr>
              <w:t>stâlpii</w:t>
            </w:r>
            <w:r w:rsidR="003F5822">
              <w:rPr>
                <w:rFonts w:ascii="Arial Narrow" w:hAnsi="Arial Narrow" w:cs="Arial"/>
                <w:sz w:val="24"/>
                <w:szCs w:val="24"/>
              </w:rPr>
              <w:t xml:space="preserve"> </w:t>
            </w:r>
            <w:r w:rsidRPr="003F5822">
              <w:rPr>
                <w:rFonts w:ascii="Arial Narrow" w:hAnsi="Arial Narrow" w:cs="Arial"/>
                <w:sz w:val="24"/>
                <w:szCs w:val="24"/>
              </w:rPr>
              <w:t>structurii, iar de aici sunt transmise</w:t>
            </w:r>
            <w:r w:rsidR="003F5822">
              <w:rPr>
                <w:rFonts w:ascii="Arial Narrow" w:hAnsi="Arial Narrow" w:cs="Arial"/>
                <w:sz w:val="24"/>
                <w:szCs w:val="24"/>
              </w:rPr>
              <w:t xml:space="preserve"> </w:t>
            </w:r>
            <w:r w:rsidRPr="003F5822">
              <w:rPr>
                <w:rFonts w:ascii="Arial Narrow" w:hAnsi="Arial Narrow" w:cs="Arial"/>
                <w:sz w:val="24"/>
                <w:szCs w:val="24"/>
              </w:rPr>
              <w:t>terenului de fundare.</w:t>
            </w:r>
          </w:p>
          <w:p w:rsidR="007E55C0" w:rsidRPr="003F5822" w:rsidRDefault="007E55C0" w:rsidP="003F5822">
            <w:pPr>
              <w:pStyle w:val="NoSpacing"/>
              <w:rPr>
                <w:rFonts w:ascii="Arial Narrow" w:hAnsi="Arial Narrow" w:cs="Arial"/>
                <w:sz w:val="24"/>
                <w:szCs w:val="24"/>
                <w:u w:val="single"/>
                <w:lang w:val="ro-RO"/>
              </w:rPr>
            </w:pPr>
          </w:p>
        </w:tc>
      </w:tr>
      <w:tr w:rsidR="00FF2DBC" w:rsidRPr="00E31E19" w:rsidTr="003F5822">
        <w:tc>
          <w:tcPr>
            <w:tcW w:w="889" w:type="pct"/>
          </w:tcPr>
          <w:p w:rsidR="007E55C0" w:rsidRPr="00E31E19" w:rsidRDefault="007E55C0" w:rsidP="0072407A">
            <w:pPr>
              <w:pStyle w:val="NoSpacing"/>
              <w:rPr>
                <w:rFonts w:ascii="Arial Narrow" w:hAnsi="Arial Narrow" w:cs="Arial"/>
                <w:sz w:val="24"/>
                <w:szCs w:val="24"/>
                <w:lang w:val="ro-RO"/>
              </w:rPr>
            </w:pPr>
            <w:r w:rsidRPr="00E31E19">
              <w:rPr>
                <w:rFonts w:ascii="Arial Narrow" w:hAnsi="Arial Narrow" w:cs="Arial"/>
                <w:sz w:val="24"/>
                <w:szCs w:val="24"/>
                <w:lang w:val="ro-RO"/>
              </w:rPr>
              <w:t>INSTALAȚII:</w:t>
            </w:r>
          </w:p>
          <w:p w:rsidR="007E55C0" w:rsidRPr="00E31E19" w:rsidRDefault="007E55C0" w:rsidP="0072407A">
            <w:pPr>
              <w:pStyle w:val="NoSpacing"/>
              <w:rPr>
                <w:rFonts w:ascii="Arial Narrow" w:hAnsi="Arial Narrow" w:cs="Arial"/>
                <w:sz w:val="24"/>
                <w:szCs w:val="24"/>
                <w:u w:val="single"/>
                <w:lang w:val="ro-RO"/>
              </w:rPr>
            </w:pPr>
          </w:p>
        </w:tc>
        <w:tc>
          <w:tcPr>
            <w:tcW w:w="4111" w:type="pct"/>
          </w:tcPr>
          <w:p w:rsidR="004B4EC2" w:rsidRPr="003F5822" w:rsidRDefault="004B4EC2" w:rsidP="003F5822">
            <w:pPr>
              <w:pStyle w:val="NoSpacing"/>
              <w:jc w:val="both"/>
              <w:rPr>
                <w:rFonts w:ascii="Arial Narrow" w:hAnsi="Arial Narrow" w:cs="Arial"/>
                <w:sz w:val="24"/>
                <w:szCs w:val="24"/>
                <w:lang w:val="ro-RO"/>
              </w:rPr>
            </w:pPr>
            <w:r w:rsidRPr="003F5822">
              <w:rPr>
                <w:rFonts w:ascii="Arial Narrow" w:hAnsi="Arial Narrow" w:cs="Arial"/>
                <w:sz w:val="24"/>
                <w:szCs w:val="24"/>
                <w:lang w:val="ro-RO"/>
              </w:rPr>
              <w:t>Racordul la reţeaua electric</w:t>
            </w:r>
            <w:r w:rsidRPr="003F5822">
              <w:rPr>
                <w:rFonts w:ascii="Arial" w:hAnsi="Arial" w:cs="Arial"/>
                <w:sz w:val="24"/>
                <w:szCs w:val="24"/>
                <w:lang w:val="ro-RO"/>
              </w:rPr>
              <w:t>ӑ</w:t>
            </w:r>
            <w:r w:rsidRPr="003F5822">
              <w:rPr>
                <w:rFonts w:ascii="Arial Narrow" w:hAnsi="Arial Narrow" w:cs="Arial"/>
                <w:sz w:val="24"/>
                <w:szCs w:val="24"/>
                <w:lang w:val="ro-RO"/>
              </w:rPr>
              <w:t xml:space="preserve"> de distribuție va fi asigurată prin intermediul a 2  Linie Electrice în Cablu (LES) de 1 kV, tip ACYABY 3X240+120 mm2, cu o lungime de aproximativ 350 m. Racordul se va realiza în postul de transformare apropiat</w:t>
            </w:r>
            <w:r w:rsidR="003F5822">
              <w:rPr>
                <w:rFonts w:ascii="Arial Narrow" w:hAnsi="Arial Narrow" w:cs="Arial"/>
                <w:sz w:val="24"/>
                <w:szCs w:val="24"/>
                <w:lang w:val="ro-RO"/>
              </w:rPr>
              <w:t xml:space="preserve"> </w:t>
            </w:r>
            <w:r w:rsidRPr="003F5822">
              <w:rPr>
                <w:rFonts w:ascii="Arial Narrow" w:hAnsi="Arial Narrow" w:cs="Arial"/>
                <w:sz w:val="24"/>
                <w:szCs w:val="24"/>
                <w:lang w:val="ro-RO"/>
              </w:rPr>
              <w:t>de terenul pe care se dorește dezvoltarea obiectivului de investiții.</w:t>
            </w:r>
          </w:p>
          <w:p w:rsidR="004B4EC2" w:rsidRPr="003F5822" w:rsidRDefault="004B4EC2" w:rsidP="003F5822">
            <w:pPr>
              <w:pStyle w:val="NoSpacing"/>
              <w:jc w:val="both"/>
              <w:rPr>
                <w:rFonts w:ascii="Arial Narrow" w:hAnsi="Arial Narrow" w:cs="Arial"/>
                <w:sz w:val="24"/>
                <w:szCs w:val="24"/>
                <w:lang w:val="ro-RO"/>
              </w:rPr>
            </w:pPr>
            <w:r w:rsidRPr="003F5822">
              <w:rPr>
                <w:rFonts w:ascii="Arial Narrow" w:hAnsi="Arial Narrow" w:cs="Arial"/>
                <w:sz w:val="24"/>
                <w:szCs w:val="24"/>
                <w:lang w:val="ro-RO"/>
              </w:rPr>
              <w:t>Sistemul de protecție împotriva descărcărilor atmosferice va fi realizat prin montarea de paratrăsnete legate la o rețea de platbandă Ol-Zn 40x4 mm2 la care se racordează şi structura metalică de montare a modulelor fotovoltaice.</w:t>
            </w:r>
          </w:p>
          <w:p w:rsidR="004B4EC2" w:rsidRPr="003F5822" w:rsidRDefault="004B4EC2" w:rsidP="003F5822">
            <w:pPr>
              <w:pStyle w:val="NoSpacing"/>
              <w:jc w:val="both"/>
              <w:rPr>
                <w:rFonts w:ascii="Arial Narrow" w:hAnsi="Arial Narrow" w:cs="Arial"/>
                <w:sz w:val="24"/>
                <w:szCs w:val="24"/>
                <w:lang w:val="ro-RO"/>
              </w:rPr>
            </w:pPr>
            <w:r w:rsidRPr="003F5822">
              <w:rPr>
                <w:rFonts w:ascii="Arial Narrow" w:hAnsi="Arial Narrow" w:cs="Arial"/>
                <w:sz w:val="24"/>
                <w:szCs w:val="24"/>
                <w:lang w:val="ro-RO"/>
              </w:rPr>
              <w:t xml:space="preserve">Instalaţia de împământare va respecta normativele şi standardele în vigoare şi va avea o valoare de maxim 4 </w:t>
            </w:r>
            <w:r w:rsidRPr="003F5822">
              <w:rPr>
                <w:rFonts w:ascii="Arial Narrow" w:hAnsi="Arial Narrow" w:cs="Arial"/>
                <w:sz w:val="24"/>
                <w:szCs w:val="24"/>
              </w:rPr>
              <w:t>Ω</w:t>
            </w:r>
            <w:r w:rsidRPr="003F5822">
              <w:rPr>
                <w:rFonts w:ascii="Arial Narrow" w:hAnsi="Arial Narrow" w:cs="Arial"/>
                <w:sz w:val="24"/>
                <w:szCs w:val="24"/>
                <w:lang w:val="ro-RO"/>
              </w:rPr>
              <w:t>, având în vedere că la această instalaţie nu se racordează o protecție suplimentară împotriva descărcărilor atmosferice. La instalația de împământare a parcului fotovoltaic se va racorda întregul echipament (conform prevederilor 1.RE-Ip30/2004), precum şi toate elementele conductoare care nu fac parte din circuitele curenţilor de lucru, dar care în mod accidental ar putea intra sub tensiune printr-un contact direct, prin defect de izolaţie sau prin intermediul unui arc electric.</w:t>
            </w:r>
          </w:p>
          <w:p w:rsidR="004B4EC2" w:rsidRPr="003F5822" w:rsidRDefault="004B4EC2" w:rsidP="003F5822">
            <w:pPr>
              <w:pStyle w:val="NoSpacing"/>
              <w:jc w:val="both"/>
              <w:rPr>
                <w:rFonts w:ascii="Arial Narrow" w:hAnsi="Arial Narrow" w:cs="Arial"/>
                <w:sz w:val="24"/>
                <w:szCs w:val="24"/>
                <w:lang w:val="nl-NL"/>
              </w:rPr>
            </w:pPr>
            <w:r w:rsidRPr="003F5822">
              <w:rPr>
                <w:rFonts w:ascii="Arial Narrow" w:hAnsi="Arial Narrow" w:cs="Arial"/>
                <w:b/>
                <w:sz w:val="24"/>
                <w:szCs w:val="24"/>
                <w:lang w:val="nl-NL"/>
              </w:rPr>
              <w:t>Parcul Fotovoltaic va debita o putere nominală de 351 kWp.</w:t>
            </w:r>
            <w:r w:rsidRPr="003F5822">
              <w:rPr>
                <w:rFonts w:ascii="Arial Narrow" w:hAnsi="Arial Narrow" w:cs="Arial"/>
                <w:sz w:val="24"/>
                <w:szCs w:val="24"/>
                <w:lang w:val="nl-NL"/>
              </w:rPr>
              <w:t xml:space="preserve"> Tehnologia de conversie fotovoltaică a energiei solare, în energie electrică, constă din module fotovoltaice montate pe structură metalică, orientate spre SUD, unghi de azimut 0º. Prin așezarea lor în poziție înclinată se asigură optimizarea unghiului de incidență a radiației solare asupra acestor panouri, pentru obținerea randamentului maxim de conversie dintre energia solară şi cea electrică produsă de acestea.</w:t>
            </w:r>
          </w:p>
          <w:p w:rsidR="004B4EC2" w:rsidRPr="003F5822" w:rsidRDefault="004B4EC2" w:rsidP="003F5822">
            <w:pPr>
              <w:pStyle w:val="NoSpacing"/>
              <w:jc w:val="both"/>
              <w:rPr>
                <w:rFonts w:ascii="Arial Narrow" w:hAnsi="Arial Narrow" w:cs="Arial"/>
                <w:sz w:val="24"/>
                <w:szCs w:val="24"/>
              </w:rPr>
            </w:pPr>
            <w:r w:rsidRPr="003F5822">
              <w:rPr>
                <w:rFonts w:ascii="Arial Narrow" w:hAnsi="Arial Narrow" w:cs="Arial"/>
                <w:sz w:val="24"/>
                <w:szCs w:val="24"/>
                <w:lang w:val="nl-NL"/>
              </w:rPr>
              <w:t xml:space="preserve">Tehnologia de conversie a energiei solare nu implică piese în mișcare, nu emite zgomote sau vibrații. </w:t>
            </w:r>
            <w:r w:rsidRPr="003F5822">
              <w:rPr>
                <w:rFonts w:ascii="Arial Narrow" w:hAnsi="Arial Narrow" w:cs="Arial"/>
                <w:sz w:val="24"/>
                <w:szCs w:val="24"/>
              </w:rPr>
              <w:t>La expunerea la radiația</w:t>
            </w:r>
            <w:r w:rsidR="003F5822">
              <w:rPr>
                <w:rFonts w:ascii="Arial Narrow" w:hAnsi="Arial Narrow" w:cs="Arial"/>
                <w:sz w:val="24"/>
                <w:szCs w:val="24"/>
              </w:rPr>
              <w:t xml:space="preserve"> </w:t>
            </w:r>
            <w:r w:rsidRPr="003F5822">
              <w:rPr>
                <w:rFonts w:ascii="Arial Narrow" w:hAnsi="Arial Narrow" w:cs="Arial"/>
                <w:sz w:val="24"/>
                <w:szCs w:val="24"/>
              </w:rPr>
              <w:t>solară, celulele</w:t>
            </w:r>
            <w:r w:rsidR="003F5822">
              <w:rPr>
                <w:rFonts w:ascii="Arial Narrow" w:hAnsi="Arial Narrow" w:cs="Arial"/>
                <w:sz w:val="24"/>
                <w:szCs w:val="24"/>
              </w:rPr>
              <w:t xml:space="preserve"> </w:t>
            </w:r>
            <w:r w:rsidRPr="003F5822">
              <w:rPr>
                <w:rFonts w:ascii="Arial Narrow" w:hAnsi="Arial Narrow" w:cs="Arial"/>
                <w:sz w:val="24"/>
                <w:szCs w:val="24"/>
              </w:rPr>
              <w:t>fotovoltaice</w:t>
            </w:r>
            <w:r w:rsidR="003F5822">
              <w:rPr>
                <w:rFonts w:ascii="Arial Narrow" w:hAnsi="Arial Narrow" w:cs="Arial"/>
                <w:sz w:val="24"/>
                <w:szCs w:val="24"/>
              </w:rPr>
              <w:t xml:space="preserve"> </w:t>
            </w:r>
            <w:r w:rsidRPr="003F5822">
              <w:rPr>
                <w:rFonts w:ascii="Arial Narrow" w:hAnsi="Arial Narrow" w:cs="Arial"/>
                <w:sz w:val="24"/>
                <w:szCs w:val="24"/>
              </w:rPr>
              <w:t xml:space="preserve">produc un </w:t>
            </w:r>
            <w:r w:rsidRPr="003F5822">
              <w:rPr>
                <w:rFonts w:ascii="Arial Narrow" w:hAnsi="Arial Narrow" w:cs="Arial"/>
                <w:sz w:val="24"/>
                <w:szCs w:val="24"/>
              </w:rPr>
              <w:lastRenderedPageBreak/>
              <w:t>curent electric continuu, proporțional cu intensitatea</w:t>
            </w:r>
            <w:r w:rsidR="003F5822">
              <w:rPr>
                <w:rFonts w:ascii="Arial Narrow" w:hAnsi="Arial Narrow" w:cs="Arial"/>
                <w:sz w:val="24"/>
                <w:szCs w:val="24"/>
              </w:rPr>
              <w:t xml:space="preserve"> </w:t>
            </w:r>
            <w:r w:rsidRPr="003F5822">
              <w:rPr>
                <w:rFonts w:ascii="Arial Narrow" w:hAnsi="Arial Narrow" w:cs="Arial"/>
                <w:sz w:val="24"/>
                <w:szCs w:val="24"/>
              </w:rPr>
              <w:t>radiației</w:t>
            </w:r>
            <w:r w:rsidR="003F5822">
              <w:rPr>
                <w:rFonts w:ascii="Arial Narrow" w:hAnsi="Arial Narrow" w:cs="Arial"/>
                <w:sz w:val="24"/>
                <w:szCs w:val="24"/>
              </w:rPr>
              <w:t xml:space="preserve"> </w:t>
            </w:r>
            <w:r w:rsidRPr="003F5822">
              <w:rPr>
                <w:rFonts w:ascii="Arial Narrow" w:hAnsi="Arial Narrow" w:cs="Arial"/>
                <w:sz w:val="24"/>
                <w:szCs w:val="24"/>
              </w:rPr>
              <w:t>solare, iar</w:t>
            </w:r>
            <w:r w:rsidR="003F5822">
              <w:rPr>
                <w:rFonts w:ascii="Arial Narrow" w:hAnsi="Arial Narrow" w:cs="Arial"/>
                <w:sz w:val="24"/>
                <w:szCs w:val="24"/>
              </w:rPr>
              <w:t xml:space="preserve"> </w:t>
            </w:r>
            <w:r w:rsidRPr="003F5822">
              <w:rPr>
                <w:rFonts w:ascii="Arial Narrow" w:hAnsi="Arial Narrow" w:cs="Arial"/>
                <w:sz w:val="24"/>
                <w:szCs w:val="24"/>
              </w:rPr>
              <w:t>tensiunea</w:t>
            </w:r>
            <w:r w:rsidR="003F5822">
              <w:rPr>
                <w:rFonts w:ascii="Arial Narrow" w:hAnsi="Arial Narrow" w:cs="Arial"/>
                <w:sz w:val="24"/>
                <w:szCs w:val="24"/>
              </w:rPr>
              <w:t xml:space="preserve"> </w:t>
            </w:r>
            <w:r w:rsidRPr="003F5822">
              <w:rPr>
                <w:rFonts w:ascii="Arial Narrow" w:hAnsi="Arial Narrow" w:cs="Arial"/>
                <w:sz w:val="24"/>
                <w:szCs w:val="24"/>
              </w:rPr>
              <w:t>este</w:t>
            </w:r>
            <w:r w:rsidR="003F5822">
              <w:rPr>
                <w:rFonts w:ascii="Arial Narrow" w:hAnsi="Arial Narrow" w:cs="Arial"/>
                <w:sz w:val="24"/>
                <w:szCs w:val="24"/>
              </w:rPr>
              <w:t xml:space="preserve"> </w:t>
            </w:r>
            <w:r w:rsidRPr="003F5822">
              <w:rPr>
                <w:rFonts w:ascii="Arial Narrow" w:hAnsi="Arial Narrow" w:cs="Arial"/>
                <w:sz w:val="24"/>
                <w:szCs w:val="24"/>
              </w:rPr>
              <w:t>aproximativ</w:t>
            </w:r>
            <w:r w:rsidR="003F5822">
              <w:rPr>
                <w:rFonts w:ascii="Arial Narrow" w:hAnsi="Arial Narrow" w:cs="Arial"/>
                <w:sz w:val="24"/>
                <w:szCs w:val="24"/>
              </w:rPr>
              <w:t xml:space="preserve"> </w:t>
            </w:r>
            <w:r w:rsidRPr="003F5822">
              <w:rPr>
                <w:rFonts w:ascii="Arial Narrow" w:hAnsi="Arial Narrow" w:cs="Arial"/>
                <w:sz w:val="24"/>
                <w:szCs w:val="24"/>
              </w:rPr>
              <w:t>constantă. Curentul electric continuu</w:t>
            </w:r>
            <w:r w:rsidR="003F5822">
              <w:rPr>
                <w:rFonts w:ascii="Arial Narrow" w:hAnsi="Arial Narrow" w:cs="Arial"/>
                <w:sz w:val="24"/>
                <w:szCs w:val="24"/>
              </w:rPr>
              <w:t xml:space="preserve"> </w:t>
            </w:r>
            <w:r w:rsidRPr="003F5822">
              <w:rPr>
                <w:rFonts w:ascii="Arial Narrow" w:hAnsi="Arial Narrow" w:cs="Arial"/>
                <w:sz w:val="24"/>
                <w:szCs w:val="24"/>
              </w:rPr>
              <w:t>va fi convertit</w:t>
            </w:r>
            <w:r w:rsidR="003F5822">
              <w:rPr>
                <w:rFonts w:ascii="Arial Narrow" w:hAnsi="Arial Narrow" w:cs="Arial"/>
                <w:sz w:val="24"/>
                <w:szCs w:val="24"/>
              </w:rPr>
              <w:t xml:space="preserve"> </w:t>
            </w:r>
            <w:r w:rsidRPr="003F5822">
              <w:rPr>
                <w:rFonts w:ascii="Arial Narrow" w:hAnsi="Arial Narrow" w:cs="Arial"/>
                <w:sz w:val="24"/>
                <w:szCs w:val="24"/>
              </w:rPr>
              <w:t>în</w:t>
            </w:r>
            <w:r w:rsidR="003F5822">
              <w:rPr>
                <w:rFonts w:ascii="Arial Narrow" w:hAnsi="Arial Narrow" w:cs="Arial"/>
                <w:sz w:val="24"/>
                <w:szCs w:val="24"/>
              </w:rPr>
              <w:t xml:space="preserve"> current </w:t>
            </w:r>
            <w:r w:rsidRPr="003F5822">
              <w:rPr>
                <w:rFonts w:ascii="Arial Narrow" w:hAnsi="Arial Narrow" w:cs="Arial"/>
                <w:sz w:val="24"/>
                <w:szCs w:val="24"/>
              </w:rPr>
              <w:t>alternativ, cu ajutorul</w:t>
            </w:r>
            <w:r w:rsidR="003F5822">
              <w:rPr>
                <w:rFonts w:ascii="Arial Narrow" w:hAnsi="Arial Narrow" w:cs="Arial"/>
                <w:sz w:val="24"/>
                <w:szCs w:val="24"/>
              </w:rPr>
              <w:t xml:space="preserve"> </w:t>
            </w:r>
            <w:r w:rsidRPr="003F5822">
              <w:rPr>
                <w:rFonts w:ascii="Arial Narrow" w:hAnsi="Arial Narrow" w:cs="Arial"/>
                <w:sz w:val="24"/>
                <w:szCs w:val="24"/>
              </w:rPr>
              <w:t>invertoarelor</w:t>
            </w:r>
            <w:r w:rsidR="003F5822">
              <w:rPr>
                <w:rFonts w:ascii="Arial Narrow" w:hAnsi="Arial Narrow" w:cs="Arial"/>
                <w:sz w:val="24"/>
                <w:szCs w:val="24"/>
              </w:rPr>
              <w:t xml:space="preserve"> </w:t>
            </w:r>
            <w:r w:rsidRPr="003F5822">
              <w:rPr>
                <w:rFonts w:ascii="Arial Narrow" w:hAnsi="Arial Narrow" w:cs="Arial"/>
                <w:sz w:val="24"/>
                <w:szCs w:val="24"/>
              </w:rPr>
              <w:t>și</w:t>
            </w:r>
            <w:r w:rsidR="003F5822">
              <w:rPr>
                <w:rFonts w:ascii="Arial Narrow" w:hAnsi="Arial Narrow" w:cs="Arial"/>
                <w:sz w:val="24"/>
                <w:szCs w:val="24"/>
              </w:rPr>
              <w:t xml:space="preserve"> </w:t>
            </w:r>
            <w:r w:rsidRPr="003F5822">
              <w:rPr>
                <w:rFonts w:ascii="Arial Narrow" w:hAnsi="Arial Narrow" w:cs="Arial"/>
                <w:sz w:val="24"/>
                <w:szCs w:val="24"/>
              </w:rPr>
              <w:t>va fi injectat</w:t>
            </w:r>
            <w:r w:rsidR="003F5822">
              <w:rPr>
                <w:rFonts w:ascii="Arial Narrow" w:hAnsi="Arial Narrow" w:cs="Arial"/>
                <w:sz w:val="24"/>
                <w:szCs w:val="24"/>
              </w:rPr>
              <w:t xml:space="preserve"> </w:t>
            </w:r>
            <w:r w:rsidRPr="003F5822">
              <w:rPr>
                <w:rFonts w:ascii="Arial Narrow" w:hAnsi="Arial Narrow" w:cs="Arial"/>
                <w:sz w:val="24"/>
                <w:szCs w:val="24"/>
              </w:rPr>
              <w:t>în</w:t>
            </w:r>
            <w:r w:rsidR="003F5822">
              <w:rPr>
                <w:rFonts w:ascii="Arial Narrow" w:hAnsi="Arial Narrow" w:cs="Arial"/>
                <w:sz w:val="24"/>
                <w:szCs w:val="24"/>
              </w:rPr>
              <w:t xml:space="preserve"> </w:t>
            </w:r>
            <w:r w:rsidRPr="003F5822">
              <w:rPr>
                <w:rFonts w:ascii="Arial Narrow" w:hAnsi="Arial Narrow" w:cs="Arial"/>
                <w:sz w:val="24"/>
                <w:szCs w:val="24"/>
              </w:rPr>
              <w:t>rețeaua</w:t>
            </w:r>
            <w:r w:rsidR="003F5822">
              <w:rPr>
                <w:rFonts w:ascii="Arial Narrow" w:hAnsi="Arial Narrow" w:cs="Arial"/>
                <w:sz w:val="24"/>
                <w:szCs w:val="24"/>
              </w:rPr>
              <w:t xml:space="preserve"> </w:t>
            </w:r>
            <w:r w:rsidRPr="003F5822">
              <w:rPr>
                <w:rFonts w:ascii="Arial Narrow" w:hAnsi="Arial Narrow" w:cs="Arial"/>
                <w:sz w:val="24"/>
                <w:szCs w:val="24"/>
              </w:rPr>
              <w:t xml:space="preserve">electrică de distribuție </w:t>
            </w:r>
            <w:proofErr w:type="gramStart"/>
            <w:r w:rsidRPr="003F5822">
              <w:rPr>
                <w:rFonts w:ascii="Arial Narrow" w:hAnsi="Arial Narrow" w:cs="Arial"/>
                <w:sz w:val="24"/>
                <w:szCs w:val="24"/>
              </w:rPr>
              <w:t>a</w:t>
            </w:r>
            <w:proofErr w:type="gramEnd"/>
            <w:r w:rsidRPr="003F5822">
              <w:rPr>
                <w:rFonts w:ascii="Arial Narrow" w:hAnsi="Arial Narrow" w:cs="Arial"/>
                <w:sz w:val="24"/>
                <w:szCs w:val="24"/>
              </w:rPr>
              <w:t xml:space="preserve"> Operatorului de Distribuție.</w:t>
            </w:r>
          </w:p>
          <w:p w:rsidR="004B4EC2" w:rsidRPr="003F5822" w:rsidRDefault="004B4EC2" w:rsidP="003F5822">
            <w:pPr>
              <w:pStyle w:val="NoSpacing"/>
              <w:jc w:val="both"/>
              <w:rPr>
                <w:rFonts w:ascii="Arial Narrow" w:hAnsi="Arial Narrow" w:cs="Arial"/>
                <w:sz w:val="24"/>
                <w:szCs w:val="24"/>
              </w:rPr>
            </w:pPr>
            <w:r w:rsidRPr="003F5822">
              <w:rPr>
                <w:rFonts w:ascii="Arial Narrow" w:hAnsi="Arial Narrow" w:cs="Arial"/>
                <w:sz w:val="24"/>
                <w:szCs w:val="24"/>
              </w:rPr>
              <w:t>Modulele</w:t>
            </w:r>
            <w:r w:rsidR="003F5822">
              <w:rPr>
                <w:rFonts w:ascii="Arial Narrow" w:hAnsi="Arial Narrow" w:cs="Arial"/>
                <w:sz w:val="24"/>
                <w:szCs w:val="24"/>
              </w:rPr>
              <w:t xml:space="preserve"> </w:t>
            </w:r>
            <w:r w:rsidRPr="003F5822">
              <w:rPr>
                <w:rFonts w:ascii="Arial Narrow" w:hAnsi="Arial Narrow" w:cs="Arial"/>
                <w:sz w:val="24"/>
                <w:szCs w:val="24"/>
              </w:rPr>
              <w:t>fotovoltaice se vor</w:t>
            </w:r>
            <w:r w:rsidR="003F5822">
              <w:rPr>
                <w:rFonts w:ascii="Arial Narrow" w:hAnsi="Arial Narrow" w:cs="Arial"/>
                <w:sz w:val="24"/>
                <w:szCs w:val="24"/>
              </w:rPr>
              <w:t xml:space="preserve"> </w:t>
            </w:r>
            <w:r w:rsidRPr="003F5822">
              <w:rPr>
                <w:rFonts w:ascii="Arial Narrow" w:hAnsi="Arial Narrow" w:cs="Arial"/>
                <w:sz w:val="24"/>
                <w:szCs w:val="24"/>
              </w:rPr>
              <w:t>monta</w:t>
            </w:r>
            <w:r w:rsidR="003F5822">
              <w:rPr>
                <w:rFonts w:ascii="Arial Narrow" w:hAnsi="Arial Narrow" w:cs="Arial"/>
                <w:sz w:val="24"/>
                <w:szCs w:val="24"/>
              </w:rPr>
              <w:t xml:space="preserve"> </w:t>
            </w:r>
            <w:r w:rsidRPr="003F5822">
              <w:rPr>
                <w:rFonts w:ascii="Arial Narrow" w:hAnsi="Arial Narrow" w:cs="Arial"/>
                <w:sz w:val="24"/>
                <w:szCs w:val="24"/>
              </w:rPr>
              <w:t>în</w:t>
            </w:r>
            <w:r w:rsidR="003F5822">
              <w:rPr>
                <w:rFonts w:ascii="Arial Narrow" w:hAnsi="Arial Narrow" w:cs="Arial"/>
                <w:sz w:val="24"/>
                <w:szCs w:val="24"/>
              </w:rPr>
              <w:t xml:space="preserve"> </w:t>
            </w:r>
            <w:r w:rsidRPr="003F5822">
              <w:rPr>
                <w:rFonts w:ascii="Arial Narrow" w:hAnsi="Arial Narrow" w:cs="Arial"/>
                <w:sz w:val="24"/>
                <w:szCs w:val="24"/>
              </w:rPr>
              <w:t>șiruri orientate pe direcția</w:t>
            </w:r>
            <w:r w:rsidR="003F5822">
              <w:rPr>
                <w:rFonts w:ascii="Arial Narrow" w:hAnsi="Arial Narrow" w:cs="Arial"/>
                <w:sz w:val="24"/>
                <w:szCs w:val="24"/>
              </w:rPr>
              <w:t xml:space="preserve"> </w:t>
            </w:r>
            <w:r w:rsidRPr="003F5822">
              <w:rPr>
                <w:rFonts w:ascii="Arial Narrow" w:hAnsi="Arial Narrow" w:cs="Arial"/>
                <w:sz w:val="24"/>
                <w:szCs w:val="24"/>
              </w:rPr>
              <w:t>est-vest, astfel</w:t>
            </w:r>
            <w:r w:rsidR="003F5822">
              <w:rPr>
                <w:rFonts w:ascii="Arial Narrow" w:hAnsi="Arial Narrow" w:cs="Arial"/>
                <w:sz w:val="24"/>
                <w:szCs w:val="24"/>
              </w:rPr>
              <w:t xml:space="preserve"> </w:t>
            </w:r>
            <w:r w:rsidRPr="003F5822">
              <w:rPr>
                <w:rFonts w:ascii="Arial Narrow" w:hAnsi="Arial Narrow" w:cs="Arial"/>
                <w:sz w:val="24"/>
                <w:szCs w:val="24"/>
              </w:rPr>
              <w:t>încât</w:t>
            </w:r>
            <w:r w:rsidR="003F5822">
              <w:rPr>
                <w:rFonts w:ascii="Arial Narrow" w:hAnsi="Arial Narrow" w:cs="Arial"/>
                <w:sz w:val="24"/>
                <w:szCs w:val="24"/>
              </w:rPr>
              <w:t xml:space="preserve"> </w:t>
            </w:r>
            <w:r w:rsidRPr="003F5822">
              <w:rPr>
                <w:rFonts w:ascii="Arial Narrow" w:hAnsi="Arial Narrow" w:cs="Arial"/>
                <w:sz w:val="24"/>
                <w:szCs w:val="24"/>
              </w:rPr>
              <w:t>orientarea</w:t>
            </w:r>
            <w:r w:rsidR="003F5822">
              <w:rPr>
                <w:rFonts w:ascii="Arial Narrow" w:hAnsi="Arial Narrow" w:cs="Arial"/>
                <w:sz w:val="24"/>
                <w:szCs w:val="24"/>
              </w:rPr>
              <w:t xml:space="preserve"> </w:t>
            </w:r>
            <w:r w:rsidRPr="003F5822">
              <w:rPr>
                <w:rFonts w:ascii="Arial Narrow" w:hAnsi="Arial Narrow" w:cs="Arial"/>
                <w:sz w:val="24"/>
                <w:szCs w:val="24"/>
              </w:rPr>
              <w:t>modulelor</w:t>
            </w:r>
            <w:r w:rsidR="003F5822">
              <w:rPr>
                <w:rFonts w:ascii="Arial Narrow" w:hAnsi="Arial Narrow" w:cs="Arial"/>
                <w:sz w:val="24"/>
                <w:szCs w:val="24"/>
              </w:rPr>
              <w:t xml:space="preserve"> </w:t>
            </w:r>
            <w:r w:rsidRPr="003F5822">
              <w:rPr>
                <w:rFonts w:ascii="Arial Narrow" w:hAnsi="Arial Narrow" w:cs="Arial"/>
                <w:sz w:val="24"/>
                <w:szCs w:val="24"/>
              </w:rPr>
              <w:t>fotovoltaice</w:t>
            </w:r>
            <w:r w:rsidR="003F5822">
              <w:rPr>
                <w:rFonts w:ascii="Arial Narrow" w:hAnsi="Arial Narrow" w:cs="Arial"/>
                <w:sz w:val="24"/>
                <w:szCs w:val="24"/>
              </w:rPr>
              <w:t xml:space="preserve"> </w:t>
            </w:r>
            <w:r w:rsidRPr="003F5822">
              <w:rPr>
                <w:rFonts w:ascii="Arial Narrow" w:hAnsi="Arial Narrow" w:cs="Arial"/>
                <w:sz w:val="24"/>
                <w:szCs w:val="24"/>
              </w:rPr>
              <w:t>să fie spre</w:t>
            </w:r>
            <w:r w:rsidR="003F5822">
              <w:rPr>
                <w:rFonts w:ascii="Arial Narrow" w:hAnsi="Arial Narrow" w:cs="Arial"/>
                <w:sz w:val="24"/>
                <w:szCs w:val="24"/>
              </w:rPr>
              <w:t xml:space="preserve"> </w:t>
            </w:r>
            <w:r w:rsidRPr="003F5822">
              <w:rPr>
                <w:rFonts w:ascii="Arial Narrow" w:hAnsi="Arial Narrow" w:cs="Arial"/>
                <w:sz w:val="24"/>
                <w:szCs w:val="24"/>
              </w:rPr>
              <w:t>sud. Nu sunt situații de umbrire</w:t>
            </w:r>
            <w:r w:rsidR="003F5822">
              <w:rPr>
                <w:rFonts w:ascii="Arial Narrow" w:hAnsi="Arial Narrow" w:cs="Arial"/>
                <w:sz w:val="24"/>
                <w:szCs w:val="24"/>
              </w:rPr>
              <w:t xml:space="preserve"> </w:t>
            </w:r>
            <w:r w:rsidRPr="003F5822">
              <w:rPr>
                <w:rFonts w:ascii="Arial Narrow" w:hAnsi="Arial Narrow" w:cs="Arial"/>
                <w:sz w:val="24"/>
                <w:szCs w:val="24"/>
              </w:rPr>
              <w:t>în</w:t>
            </w:r>
            <w:r w:rsidR="003F5822">
              <w:rPr>
                <w:rFonts w:ascii="Arial Narrow" w:hAnsi="Arial Narrow" w:cs="Arial"/>
                <w:sz w:val="24"/>
                <w:szCs w:val="24"/>
              </w:rPr>
              <w:t xml:space="preserve"> </w:t>
            </w:r>
            <w:r w:rsidRPr="003F5822">
              <w:rPr>
                <w:rFonts w:ascii="Arial Narrow" w:hAnsi="Arial Narrow" w:cs="Arial"/>
                <w:sz w:val="24"/>
                <w:szCs w:val="24"/>
              </w:rPr>
              <w:t>locația</w:t>
            </w:r>
            <w:r w:rsidR="003F5822">
              <w:rPr>
                <w:rFonts w:ascii="Arial Narrow" w:hAnsi="Arial Narrow" w:cs="Arial"/>
                <w:sz w:val="24"/>
                <w:szCs w:val="24"/>
              </w:rPr>
              <w:t xml:space="preserve"> </w:t>
            </w:r>
            <w:r w:rsidRPr="003F5822">
              <w:rPr>
                <w:rFonts w:ascii="Arial Narrow" w:hAnsi="Arial Narrow" w:cs="Arial"/>
                <w:sz w:val="24"/>
                <w:szCs w:val="24"/>
              </w:rPr>
              <w:t>propusă.</w:t>
            </w:r>
          </w:p>
          <w:p w:rsidR="004B4EC2" w:rsidRPr="003F5822" w:rsidRDefault="004B4EC2" w:rsidP="003F5822">
            <w:pPr>
              <w:pStyle w:val="NoSpacing"/>
              <w:jc w:val="both"/>
              <w:rPr>
                <w:rFonts w:ascii="Arial Narrow" w:hAnsi="Arial Narrow" w:cs="Arial"/>
                <w:sz w:val="24"/>
                <w:szCs w:val="24"/>
              </w:rPr>
            </w:pPr>
            <w:r w:rsidRPr="003F5822">
              <w:rPr>
                <w:rFonts w:ascii="Arial Narrow" w:hAnsi="Arial Narrow" w:cs="Arial"/>
                <w:sz w:val="24"/>
                <w:szCs w:val="24"/>
              </w:rPr>
              <w:t>Distanţa</w:t>
            </w:r>
            <w:r w:rsidR="003F5822">
              <w:rPr>
                <w:rFonts w:ascii="Arial Narrow" w:hAnsi="Arial Narrow" w:cs="Arial"/>
                <w:sz w:val="24"/>
                <w:szCs w:val="24"/>
              </w:rPr>
              <w:t xml:space="preserve"> </w:t>
            </w:r>
            <w:r w:rsidRPr="003F5822">
              <w:rPr>
                <w:rFonts w:ascii="Arial Narrow" w:hAnsi="Arial Narrow" w:cs="Arial"/>
                <w:sz w:val="24"/>
                <w:szCs w:val="24"/>
              </w:rPr>
              <w:t>dintre</w:t>
            </w:r>
            <w:r w:rsidR="003F5822">
              <w:rPr>
                <w:rFonts w:ascii="Arial Narrow" w:hAnsi="Arial Narrow" w:cs="Arial"/>
                <w:sz w:val="24"/>
                <w:szCs w:val="24"/>
              </w:rPr>
              <w:t xml:space="preserve"> </w:t>
            </w:r>
            <w:r w:rsidRPr="003F5822">
              <w:rPr>
                <w:rFonts w:ascii="Arial Narrow" w:hAnsi="Arial Narrow" w:cs="Arial"/>
                <w:sz w:val="24"/>
                <w:szCs w:val="24"/>
              </w:rPr>
              <w:t>şirurile de module fotovoltaice</w:t>
            </w:r>
            <w:r w:rsidR="003F5822">
              <w:rPr>
                <w:rFonts w:ascii="Arial Narrow" w:hAnsi="Arial Narrow" w:cs="Arial"/>
                <w:sz w:val="24"/>
                <w:szCs w:val="24"/>
              </w:rPr>
              <w:t xml:space="preserve"> </w:t>
            </w:r>
            <w:r w:rsidRPr="003F5822">
              <w:rPr>
                <w:rFonts w:ascii="Arial Narrow" w:hAnsi="Arial Narrow" w:cs="Arial"/>
                <w:sz w:val="24"/>
                <w:szCs w:val="24"/>
              </w:rPr>
              <w:t>trebuie</w:t>
            </w:r>
            <w:r w:rsidR="003F5822">
              <w:rPr>
                <w:rFonts w:ascii="Arial Narrow" w:hAnsi="Arial Narrow" w:cs="Arial"/>
                <w:sz w:val="24"/>
                <w:szCs w:val="24"/>
              </w:rPr>
              <w:t xml:space="preserve"> </w:t>
            </w:r>
            <w:r w:rsidRPr="003F5822">
              <w:rPr>
                <w:rFonts w:ascii="Arial Narrow" w:hAnsi="Arial Narrow" w:cs="Arial"/>
                <w:sz w:val="24"/>
                <w:szCs w:val="24"/>
              </w:rPr>
              <w:t>să fie suficientă ca să evite umbrirea</w:t>
            </w:r>
            <w:r w:rsidR="003F5822">
              <w:rPr>
                <w:rFonts w:ascii="Arial Narrow" w:hAnsi="Arial Narrow" w:cs="Arial"/>
                <w:sz w:val="24"/>
                <w:szCs w:val="24"/>
              </w:rPr>
              <w:t xml:space="preserve"> </w:t>
            </w:r>
            <w:r w:rsidRPr="003F5822">
              <w:rPr>
                <w:rFonts w:ascii="Arial Narrow" w:hAnsi="Arial Narrow" w:cs="Arial"/>
                <w:sz w:val="24"/>
                <w:szCs w:val="24"/>
              </w:rPr>
              <w:t>unor module de şirul din faţă, sau lateral, pe tot parcursul</w:t>
            </w:r>
            <w:r w:rsidR="003F5822">
              <w:rPr>
                <w:rFonts w:ascii="Arial Narrow" w:hAnsi="Arial Narrow" w:cs="Arial"/>
                <w:sz w:val="24"/>
                <w:szCs w:val="24"/>
              </w:rPr>
              <w:t xml:space="preserve"> </w:t>
            </w:r>
            <w:r w:rsidRPr="003F5822">
              <w:rPr>
                <w:rFonts w:ascii="Arial Narrow" w:hAnsi="Arial Narrow" w:cs="Arial"/>
                <w:sz w:val="24"/>
                <w:szCs w:val="24"/>
              </w:rPr>
              <w:t>zilei, mai ales la data solstiţiului de iarnă (22 decembrie), când</w:t>
            </w:r>
            <w:r w:rsidR="003F5822">
              <w:rPr>
                <w:rFonts w:ascii="Arial Narrow" w:hAnsi="Arial Narrow" w:cs="Arial"/>
                <w:sz w:val="24"/>
                <w:szCs w:val="24"/>
              </w:rPr>
              <w:t xml:space="preserve"> </w:t>
            </w:r>
            <w:r w:rsidRPr="003F5822">
              <w:rPr>
                <w:rFonts w:ascii="Arial Narrow" w:hAnsi="Arial Narrow" w:cs="Arial"/>
                <w:sz w:val="24"/>
                <w:szCs w:val="24"/>
              </w:rPr>
              <w:t>este</w:t>
            </w:r>
            <w:r w:rsidR="003F5822">
              <w:rPr>
                <w:rFonts w:ascii="Arial Narrow" w:hAnsi="Arial Narrow" w:cs="Arial"/>
                <w:sz w:val="24"/>
                <w:szCs w:val="24"/>
              </w:rPr>
              <w:t xml:space="preserve"> </w:t>
            </w:r>
            <w:r w:rsidRPr="003F5822">
              <w:rPr>
                <w:rFonts w:ascii="Arial Narrow" w:hAnsi="Arial Narrow" w:cs="Arial"/>
                <w:sz w:val="24"/>
                <w:szCs w:val="24"/>
              </w:rPr>
              <w:t>înălţimea</w:t>
            </w:r>
            <w:r w:rsidR="003F5822">
              <w:rPr>
                <w:rFonts w:ascii="Arial Narrow" w:hAnsi="Arial Narrow" w:cs="Arial"/>
                <w:sz w:val="24"/>
                <w:szCs w:val="24"/>
              </w:rPr>
              <w:t xml:space="preserve"> </w:t>
            </w:r>
            <w:r w:rsidRPr="003F5822">
              <w:rPr>
                <w:rFonts w:ascii="Arial Narrow" w:hAnsi="Arial Narrow" w:cs="Arial"/>
                <w:sz w:val="24"/>
                <w:szCs w:val="24"/>
              </w:rPr>
              <w:t>minimă a soarelui la zenit.</w:t>
            </w:r>
          </w:p>
          <w:p w:rsidR="004B4EC2" w:rsidRPr="003F5822" w:rsidRDefault="004B4EC2" w:rsidP="003F5822">
            <w:pPr>
              <w:pStyle w:val="NoSpacing"/>
              <w:jc w:val="both"/>
              <w:rPr>
                <w:rFonts w:ascii="Arial Narrow" w:hAnsi="Arial Narrow" w:cs="Arial"/>
                <w:b/>
                <w:sz w:val="24"/>
                <w:szCs w:val="24"/>
              </w:rPr>
            </w:pPr>
            <w:r w:rsidRPr="003F5822">
              <w:rPr>
                <w:rFonts w:ascii="Arial Narrow" w:hAnsi="Arial Narrow" w:cs="Arial"/>
                <w:b/>
                <w:sz w:val="24"/>
                <w:szCs w:val="24"/>
              </w:rPr>
              <w:t>Se vor</w:t>
            </w:r>
            <w:r w:rsidR="003F5822" w:rsidRPr="003F5822">
              <w:rPr>
                <w:rFonts w:ascii="Arial Narrow" w:hAnsi="Arial Narrow" w:cs="Arial"/>
                <w:b/>
                <w:sz w:val="24"/>
                <w:szCs w:val="24"/>
              </w:rPr>
              <w:t xml:space="preserve"> </w:t>
            </w:r>
            <w:r w:rsidRPr="003F5822">
              <w:rPr>
                <w:rFonts w:ascii="Arial Narrow" w:hAnsi="Arial Narrow" w:cs="Arial"/>
                <w:b/>
                <w:sz w:val="24"/>
                <w:szCs w:val="24"/>
              </w:rPr>
              <w:t>monta 650 module PV de putere 540 Wp, 7 structuri</w:t>
            </w:r>
            <w:r w:rsidR="003F5822" w:rsidRPr="003F5822">
              <w:rPr>
                <w:rFonts w:ascii="Arial Narrow" w:hAnsi="Arial Narrow" w:cs="Arial"/>
                <w:b/>
                <w:sz w:val="24"/>
                <w:szCs w:val="24"/>
              </w:rPr>
              <w:t xml:space="preserve"> </w:t>
            </w:r>
            <w:r w:rsidRPr="003F5822">
              <w:rPr>
                <w:rFonts w:ascii="Arial Narrow" w:hAnsi="Arial Narrow" w:cs="Arial"/>
                <w:b/>
                <w:sz w:val="24"/>
                <w:szCs w:val="24"/>
              </w:rPr>
              <w:t>metalice zincate 2Vx19, echipata cu 6 randuri de cate 92 panouri</w:t>
            </w:r>
            <w:r w:rsidR="003F5822">
              <w:rPr>
                <w:rFonts w:ascii="Arial Narrow" w:hAnsi="Arial Narrow" w:cs="Arial"/>
                <w:b/>
                <w:sz w:val="24"/>
                <w:szCs w:val="24"/>
              </w:rPr>
              <w:t xml:space="preserve"> </w:t>
            </w:r>
            <w:r w:rsidRPr="003F5822">
              <w:rPr>
                <w:rFonts w:ascii="Arial Narrow" w:hAnsi="Arial Narrow" w:cs="Arial"/>
                <w:b/>
                <w:sz w:val="24"/>
                <w:szCs w:val="24"/>
              </w:rPr>
              <w:t>si</w:t>
            </w:r>
            <w:r w:rsidR="003F5822">
              <w:rPr>
                <w:rFonts w:ascii="Arial Narrow" w:hAnsi="Arial Narrow" w:cs="Arial"/>
                <w:b/>
                <w:sz w:val="24"/>
                <w:szCs w:val="24"/>
              </w:rPr>
              <w:t xml:space="preserve"> </w:t>
            </w:r>
            <w:r w:rsidRPr="003F5822">
              <w:rPr>
                <w:rFonts w:ascii="Arial Narrow" w:hAnsi="Arial Narrow" w:cs="Arial"/>
                <w:b/>
                <w:sz w:val="24"/>
                <w:szCs w:val="24"/>
              </w:rPr>
              <w:t>unul de respectiv 98 de panouri.</w:t>
            </w:r>
          </w:p>
          <w:p w:rsidR="004B4EC2" w:rsidRPr="003F5822" w:rsidRDefault="004B4EC2" w:rsidP="00064647">
            <w:pPr>
              <w:pStyle w:val="NoSpacing"/>
              <w:jc w:val="both"/>
              <w:rPr>
                <w:rFonts w:ascii="Arial Narrow" w:hAnsi="Arial Narrow" w:cs="Arial"/>
                <w:sz w:val="24"/>
                <w:szCs w:val="24"/>
                <w:lang w:val="nl-NL"/>
              </w:rPr>
            </w:pPr>
            <w:r w:rsidRPr="003F5822">
              <w:rPr>
                <w:rFonts w:ascii="Arial Narrow" w:hAnsi="Arial Narrow" w:cs="Arial"/>
                <w:sz w:val="24"/>
                <w:szCs w:val="24"/>
              </w:rPr>
              <w:tab/>
            </w:r>
            <w:r w:rsidRPr="003F5822">
              <w:rPr>
                <w:rFonts w:ascii="Arial Narrow" w:hAnsi="Arial Narrow" w:cs="Arial"/>
                <w:sz w:val="24"/>
                <w:szCs w:val="24"/>
                <w:lang w:val="nl-NL"/>
              </w:rPr>
              <w:t>Pierderile totale de energie prin elementele de rețea interne (LES + PT) se ridică la aproximativ 0,008 MWh/an.</w:t>
            </w:r>
          </w:p>
          <w:p w:rsidR="004B4EC2" w:rsidRPr="003F5822" w:rsidRDefault="004B4EC2" w:rsidP="00064647">
            <w:pPr>
              <w:pStyle w:val="NoSpacing"/>
              <w:jc w:val="both"/>
              <w:rPr>
                <w:rFonts w:ascii="Arial Narrow" w:hAnsi="Arial Narrow" w:cs="Arial"/>
                <w:sz w:val="24"/>
                <w:szCs w:val="24"/>
              </w:rPr>
            </w:pPr>
            <w:r w:rsidRPr="003F5822">
              <w:rPr>
                <w:rFonts w:ascii="Arial Narrow" w:hAnsi="Arial Narrow" w:cs="Arial"/>
                <w:sz w:val="24"/>
                <w:szCs w:val="24"/>
                <w:lang w:val="nl-NL"/>
              </w:rPr>
              <w:tab/>
            </w:r>
            <w:r w:rsidRPr="003F5822">
              <w:rPr>
                <w:rFonts w:ascii="Arial Narrow" w:hAnsi="Arial Narrow" w:cs="Arial"/>
                <w:sz w:val="24"/>
                <w:szCs w:val="24"/>
              </w:rPr>
              <w:t>Parcul</w:t>
            </w:r>
            <w:r w:rsidR="003F5822">
              <w:rPr>
                <w:rFonts w:ascii="Arial Narrow" w:hAnsi="Arial Narrow" w:cs="Arial"/>
                <w:sz w:val="24"/>
                <w:szCs w:val="24"/>
              </w:rPr>
              <w:t xml:space="preserve"> </w:t>
            </w:r>
            <w:r w:rsidRPr="003F5822">
              <w:rPr>
                <w:rFonts w:ascii="Arial Narrow" w:hAnsi="Arial Narrow" w:cs="Arial"/>
                <w:sz w:val="24"/>
                <w:szCs w:val="24"/>
              </w:rPr>
              <w:t>Fotovoltaic</w:t>
            </w:r>
            <w:r w:rsidR="003F5822">
              <w:rPr>
                <w:rFonts w:ascii="Arial Narrow" w:hAnsi="Arial Narrow" w:cs="Arial"/>
                <w:sz w:val="24"/>
                <w:szCs w:val="24"/>
              </w:rPr>
              <w:t xml:space="preserve"> </w:t>
            </w:r>
            <w:r w:rsidRPr="003F5822">
              <w:rPr>
                <w:rFonts w:ascii="Arial Narrow" w:hAnsi="Arial Narrow" w:cs="Arial"/>
                <w:sz w:val="24"/>
                <w:szCs w:val="24"/>
              </w:rPr>
              <w:t>trebuie</w:t>
            </w:r>
            <w:r w:rsidR="003F5822">
              <w:rPr>
                <w:rFonts w:ascii="Arial Narrow" w:hAnsi="Arial Narrow" w:cs="Arial"/>
                <w:sz w:val="24"/>
                <w:szCs w:val="24"/>
              </w:rPr>
              <w:t xml:space="preserve"> </w:t>
            </w:r>
            <w:r w:rsidRPr="003F5822">
              <w:rPr>
                <w:rFonts w:ascii="Arial Narrow" w:hAnsi="Arial Narrow" w:cs="Arial"/>
                <w:sz w:val="24"/>
                <w:szCs w:val="24"/>
              </w:rPr>
              <w:t>să fie prevăzut cu un sistem de achiziţie a datelor, monitorizarea</w:t>
            </w:r>
            <w:r w:rsidR="003F5822">
              <w:rPr>
                <w:rFonts w:ascii="Arial Narrow" w:hAnsi="Arial Narrow" w:cs="Arial"/>
                <w:sz w:val="24"/>
                <w:szCs w:val="24"/>
              </w:rPr>
              <w:t xml:space="preserve"> electric </w:t>
            </w:r>
            <w:r w:rsidRPr="003F5822">
              <w:rPr>
                <w:rFonts w:ascii="Arial Narrow" w:hAnsi="Arial Narrow" w:cs="Arial"/>
                <w:sz w:val="24"/>
                <w:szCs w:val="24"/>
              </w:rPr>
              <w:t>şi</w:t>
            </w:r>
            <w:r w:rsidR="003F5822">
              <w:rPr>
                <w:rFonts w:ascii="Arial Narrow" w:hAnsi="Arial Narrow" w:cs="Arial"/>
                <w:sz w:val="24"/>
                <w:szCs w:val="24"/>
              </w:rPr>
              <w:t xml:space="preserve"> </w:t>
            </w:r>
            <w:r w:rsidRPr="003F5822">
              <w:rPr>
                <w:rFonts w:ascii="Arial Narrow" w:hAnsi="Arial Narrow" w:cs="Arial"/>
                <w:sz w:val="24"/>
                <w:szCs w:val="24"/>
              </w:rPr>
              <w:t>monitorizarea</w:t>
            </w:r>
            <w:r w:rsidR="003F5822">
              <w:rPr>
                <w:rFonts w:ascii="Arial Narrow" w:hAnsi="Arial Narrow" w:cs="Arial"/>
                <w:sz w:val="24"/>
                <w:szCs w:val="24"/>
              </w:rPr>
              <w:t xml:space="preserve"> </w:t>
            </w:r>
            <w:r w:rsidRPr="003F5822">
              <w:rPr>
                <w:rFonts w:ascii="Arial Narrow" w:hAnsi="Arial Narrow" w:cs="Arial"/>
                <w:sz w:val="24"/>
                <w:szCs w:val="24"/>
              </w:rPr>
              <w:t>parametrilor</w:t>
            </w:r>
            <w:r w:rsidR="003F5822">
              <w:rPr>
                <w:rFonts w:ascii="Arial Narrow" w:hAnsi="Arial Narrow" w:cs="Arial"/>
                <w:sz w:val="24"/>
                <w:szCs w:val="24"/>
              </w:rPr>
              <w:t xml:space="preserve"> </w:t>
            </w:r>
            <w:r w:rsidRPr="003F5822">
              <w:rPr>
                <w:rFonts w:ascii="Arial Narrow" w:hAnsi="Arial Narrow" w:cs="Arial"/>
                <w:sz w:val="24"/>
                <w:szCs w:val="24"/>
              </w:rPr>
              <w:t>atmosferici. Se vor</w:t>
            </w:r>
            <w:r w:rsidR="003F5822">
              <w:rPr>
                <w:rFonts w:ascii="Arial Narrow" w:hAnsi="Arial Narrow" w:cs="Arial"/>
                <w:sz w:val="24"/>
                <w:szCs w:val="24"/>
              </w:rPr>
              <w:t xml:space="preserve"> </w:t>
            </w:r>
            <w:r w:rsidRPr="003F5822">
              <w:rPr>
                <w:rFonts w:ascii="Arial Narrow" w:hAnsi="Arial Narrow" w:cs="Arial"/>
                <w:sz w:val="24"/>
                <w:szCs w:val="24"/>
              </w:rPr>
              <w:t>prevedea</w:t>
            </w:r>
            <w:r w:rsidR="003F5822">
              <w:rPr>
                <w:rFonts w:ascii="Arial Narrow" w:hAnsi="Arial Narrow" w:cs="Arial"/>
                <w:sz w:val="24"/>
                <w:szCs w:val="24"/>
              </w:rPr>
              <w:t xml:space="preserve"> </w:t>
            </w:r>
            <w:r w:rsidRPr="003F5822">
              <w:rPr>
                <w:rFonts w:ascii="Arial Narrow" w:hAnsi="Arial Narrow" w:cs="Arial"/>
                <w:sz w:val="24"/>
                <w:szCs w:val="24"/>
              </w:rPr>
              <w:t>senzori de radiaţie</w:t>
            </w:r>
            <w:r w:rsidR="003F5822">
              <w:rPr>
                <w:rFonts w:ascii="Arial Narrow" w:hAnsi="Arial Narrow" w:cs="Arial"/>
                <w:sz w:val="24"/>
                <w:szCs w:val="24"/>
              </w:rPr>
              <w:t xml:space="preserve"> </w:t>
            </w:r>
            <w:r w:rsidRPr="003F5822">
              <w:rPr>
                <w:rFonts w:ascii="Arial Narrow" w:hAnsi="Arial Narrow" w:cs="Arial"/>
                <w:sz w:val="24"/>
                <w:szCs w:val="24"/>
              </w:rPr>
              <w:t>solară</w:t>
            </w:r>
            <w:r w:rsidR="003F5822">
              <w:rPr>
                <w:rFonts w:ascii="Arial Narrow" w:hAnsi="Arial Narrow" w:cs="Arial"/>
                <w:sz w:val="24"/>
                <w:szCs w:val="24"/>
              </w:rPr>
              <w:t xml:space="preserve"> </w:t>
            </w:r>
            <w:r w:rsidRPr="003F5822">
              <w:rPr>
                <w:rFonts w:ascii="Arial Narrow" w:hAnsi="Arial Narrow" w:cs="Arial"/>
                <w:sz w:val="24"/>
                <w:szCs w:val="24"/>
              </w:rPr>
              <w:t>în plan orizontal, radiaţie</w:t>
            </w:r>
            <w:r w:rsidR="003F5822">
              <w:rPr>
                <w:rFonts w:ascii="Arial Narrow" w:hAnsi="Arial Narrow" w:cs="Arial"/>
                <w:sz w:val="24"/>
                <w:szCs w:val="24"/>
              </w:rPr>
              <w:t xml:space="preserve"> </w:t>
            </w:r>
            <w:r w:rsidRPr="003F5822">
              <w:rPr>
                <w:rFonts w:ascii="Arial Narrow" w:hAnsi="Arial Narrow" w:cs="Arial"/>
                <w:sz w:val="24"/>
                <w:szCs w:val="24"/>
              </w:rPr>
              <w:t>solară</w:t>
            </w:r>
            <w:r w:rsidR="003F5822">
              <w:rPr>
                <w:rFonts w:ascii="Arial Narrow" w:hAnsi="Arial Narrow" w:cs="Arial"/>
                <w:sz w:val="24"/>
                <w:szCs w:val="24"/>
              </w:rPr>
              <w:t xml:space="preserve"> </w:t>
            </w:r>
            <w:r w:rsidRPr="003F5822">
              <w:rPr>
                <w:rFonts w:ascii="Arial Narrow" w:hAnsi="Arial Narrow" w:cs="Arial"/>
                <w:sz w:val="24"/>
                <w:szCs w:val="24"/>
              </w:rPr>
              <w:t>în</w:t>
            </w:r>
            <w:r w:rsidR="003F5822">
              <w:rPr>
                <w:rFonts w:ascii="Arial Narrow" w:hAnsi="Arial Narrow" w:cs="Arial"/>
                <w:sz w:val="24"/>
                <w:szCs w:val="24"/>
              </w:rPr>
              <w:t xml:space="preserve"> </w:t>
            </w:r>
            <w:r w:rsidRPr="003F5822">
              <w:rPr>
                <w:rFonts w:ascii="Arial Narrow" w:hAnsi="Arial Narrow" w:cs="Arial"/>
                <w:sz w:val="24"/>
                <w:szCs w:val="24"/>
              </w:rPr>
              <w:t>planul</w:t>
            </w:r>
            <w:r w:rsidR="003F5822">
              <w:rPr>
                <w:rFonts w:ascii="Arial Narrow" w:hAnsi="Arial Narrow" w:cs="Arial"/>
                <w:sz w:val="24"/>
                <w:szCs w:val="24"/>
              </w:rPr>
              <w:t xml:space="preserve"> </w:t>
            </w:r>
            <w:r w:rsidRPr="003F5822">
              <w:rPr>
                <w:rFonts w:ascii="Arial Narrow" w:hAnsi="Arial Narrow" w:cs="Arial"/>
                <w:sz w:val="24"/>
                <w:szCs w:val="24"/>
              </w:rPr>
              <w:t>modulelor, temperatură, vânt, direcţie a vântului, temperatură pe spatele</w:t>
            </w:r>
            <w:r w:rsidR="003F5822">
              <w:rPr>
                <w:rFonts w:ascii="Arial Narrow" w:hAnsi="Arial Narrow" w:cs="Arial"/>
                <w:sz w:val="24"/>
                <w:szCs w:val="24"/>
              </w:rPr>
              <w:t xml:space="preserve"> </w:t>
            </w:r>
            <w:r w:rsidRPr="003F5822">
              <w:rPr>
                <w:rFonts w:ascii="Arial Narrow" w:hAnsi="Arial Narrow" w:cs="Arial"/>
                <w:sz w:val="24"/>
                <w:szCs w:val="24"/>
              </w:rPr>
              <w:t>modulelor</w:t>
            </w:r>
            <w:r w:rsidR="003F5822">
              <w:rPr>
                <w:rFonts w:ascii="Arial Narrow" w:hAnsi="Arial Narrow" w:cs="Arial"/>
                <w:sz w:val="24"/>
                <w:szCs w:val="24"/>
              </w:rPr>
              <w:t xml:space="preserve"> </w:t>
            </w:r>
            <w:r w:rsidRPr="003F5822">
              <w:rPr>
                <w:rFonts w:ascii="Arial Narrow" w:hAnsi="Arial Narrow" w:cs="Arial"/>
                <w:sz w:val="24"/>
                <w:szCs w:val="24"/>
              </w:rPr>
              <w:t>fotovoltaice.</w:t>
            </w:r>
          </w:p>
          <w:p w:rsidR="004B4EC2" w:rsidRPr="003F5822" w:rsidRDefault="004B4EC2" w:rsidP="00064647">
            <w:pPr>
              <w:pStyle w:val="NoSpacing"/>
              <w:jc w:val="both"/>
              <w:rPr>
                <w:rFonts w:ascii="Arial Narrow" w:hAnsi="Arial Narrow" w:cs="Arial"/>
                <w:sz w:val="24"/>
                <w:szCs w:val="24"/>
              </w:rPr>
            </w:pPr>
            <w:r w:rsidRPr="003F5822">
              <w:rPr>
                <w:rFonts w:ascii="Arial Narrow" w:hAnsi="Arial Narrow" w:cs="Arial"/>
                <w:sz w:val="24"/>
                <w:szCs w:val="24"/>
              </w:rPr>
              <w:tab/>
              <w:t>Parcul</w:t>
            </w:r>
            <w:r w:rsidR="003F5822">
              <w:rPr>
                <w:rFonts w:ascii="Arial Narrow" w:hAnsi="Arial Narrow" w:cs="Arial"/>
                <w:sz w:val="24"/>
                <w:szCs w:val="24"/>
              </w:rPr>
              <w:t xml:space="preserve"> </w:t>
            </w:r>
            <w:r w:rsidRPr="003F5822">
              <w:rPr>
                <w:rFonts w:ascii="Arial Narrow" w:hAnsi="Arial Narrow" w:cs="Arial"/>
                <w:sz w:val="24"/>
                <w:szCs w:val="24"/>
              </w:rPr>
              <w:t>Fotovoltaic</w:t>
            </w:r>
            <w:r w:rsidR="003F5822">
              <w:rPr>
                <w:rFonts w:ascii="Arial Narrow" w:hAnsi="Arial Narrow" w:cs="Arial"/>
                <w:sz w:val="24"/>
                <w:szCs w:val="24"/>
              </w:rPr>
              <w:t xml:space="preserve"> </w:t>
            </w:r>
            <w:r w:rsidRPr="003F5822">
              <w:rPr>
                <w:rFonts w:ascii="Arial Narrow" w:hAnsi="Arial Narrow" w:cs="Arial"/>
                <w:sz w:val="24"/>
                <w:szCs w:val="24"/>
              </w:rPr>
              <w:t>va</w:t>
            </w:r>
            <w:r w:rsidR="003F5822">
              <w:rPr>
                <w:rFonts w:ascii="Arial Narrow" w:hAnsi="Arial Narrow" w:cs="Arial"/>
                <w:sz w:val="24"/>
                <w:szCs w:val="24"/>
              </w:rPr>
              <w:t xml:space="preserve"> </w:t>
            </w:r>
            <w:r w:rsidRPr="003F5822">
              <w:rPr>
                <w:rFonts w:ascii="Arial Narrow" w:hAnsi="Arial Narrow" w:cs="Arial"/>
                <w:sz w:val="24"/>
                <w:szCs w:val="24"/>
              </w:rPr>
              <w:t>avea:</w:t>
            </w:r>
            <w:r w:rsidRPr="003F5822">
              <w:rPr>
                <w:rFonts w:ascii="Arial Narrow" w:hAnsi="Arial Narrow" w:cs="Arial"/>
                <w:sz w:val="24"/>
                <w:szCs w:val="24"/>
              </w:rPr>
              <w:tab/>
            </w:r>
          </w:p>
          <w:p w:rsidR="004B4EC2" w:rsidRPr="003F5822" w:rsidRDefault="00064647" w:rsidP="00064647">
            <w:pPr>
              <w:pStyle w:val="NoSpacing"/>
              <w:jc w:val="both"/>
              <w:rPr>
                <w:rFonts w:ascii="Arial Narrow" w:hAnsi="Arial Narrow" w:cs="Arial"/>
                <w:sz w:val="24"/>
                <w:szCs w:val="24"/>
              </w:rPr>
            </w:pPr>
            <w:r>
              <w:rPr>
                <w:rFonts w:ascii="Arial Narrow" w:hAnsi="Arial Narrow" w:cs="Arial"/>
                <w:sz w:val="24"/>
                <w:szCs w:val="24"/>
              </w:rPr>
              <w:tab/>
              <w:t>-</w:t>
            </w:r>
            <w:r w:rsidR="004B4EC2" w:rsidRPr="003F5822">
              <w:rPr>
                <w:rFonts w:ascii="Arial Narrow" w:hAnsi="Arial Narrow" w:cs="Arial"/>
                <w:sz w:val="24"/>
                <w:szCs w:val="24"/>
              </w:rPr>
              <w:t>un sistem de monitorizare a datelor care este</w:t>
            </w:r>
            <w:r w:rsidR="003F5822">
              <w:rPr>
                <w:rFonts w:ascii="Arial Narrow" w:hAnsi="Arial Narrow" w:cs="Arial"/>
                <w:sz w:val="24"/>
                <w:szCs w:val="24"/>
              </w:rPr>
              <w:t xml:space="preserve"> </w:t>
            </w:r>
            <w:r w:rsidR="004B4EC2" w:rsidRPr="003F5822">
              <w:rPr>
                <w:rFonts w:ascii="Arial Narrow" w:hAnsi="Arial Narrow" w:cs="Arial"/>
                <w:sz w:val="24"/>
                <w:szCs w:val="24"/>
              </w:rPr>
              <w:t>conectat la internet pentru a avea</w:t>
            </w:r>
            <w:r>
              <w:rPr>
                <w:rFonts w:ascii="Arial Narrow" w:hAnsi="Arial Narrow" w:cs="Arial"/>
                <w:sz w:val="24"/>
                <w:szCs w:val="24"/>
              </w:rPr>
              <w:t xml:space="preserve"> </w:t>
            </w:r>
            <w:r w:rsidR="004B4EC2" w:rsidRPr="003F5822">
              <w:rPr>
                <w:rFonts w:ascii="Arial Narrow" w:hAnsi="Arial Narrow" w:cs="Arial"/>
                <w:sz w:val="24"/>
                <w:szCs w:val="24"/>
              </w:rPr>
              <w:t>acces la date în</w:t>
            </w:r>
            <w:r>
              <w:rPr>
                <w:rFonts w:ascii="Arial Narrow" w:hAnsi="Arial Narrow" w:cs="Arial"/>
                <w:sz w:val="24"/>
                <w:szCs w:val="24"/>
              </w:rPr>
              <w:t xml:space="preserve"> </w:t>
            </w:r>
            <w:r w:rsidR="004B4EC2" w:rsidRPr="003F5822">
              <w:rPr>
                <w:rFonts w:ascii="Arial Narrow" w:hAnsi="Arial Narrow" w:cs="Arial"/>
                <w:sz w:val="24"/>
                <w:szCs w:val="24"/>
              </w:rPr>
              <w:t>orice moment, de oriunde, de către</w:t>
            </w:r>
            <w:r>
              <w:rPr>
                <w:rFonts w:ascii="Arial Narrow" w:hAnsi="Arial Narrow" w:cs="Arial"/>
                <w:sz w:val="24"/>
                <w:szCs w:val="24"/>
              </w:rPr>
              <w:t xml:space="preserve"> </w:t>
            </w:r>
            <w:r w:rsidR="004B4EC2" w:rsidRPr="003F5822">
              <w:rPr>
                <w:rFonts w:ascii="Arial Narrow" w:hAnsi="Arial Narrow" w:cs="Arial"/>
                <w:sz w:val="24"/>
                <w:szCs w:val="24"/>
              </w:rPr>
              <w:t>personalul</w:t>
            </w:r>
            <w:r>
              <w:rPr>
                <w:rFonts w:ascii="Arial Narrow" w:hAnsi="Arial Narrow" w:cs="Arial"/>
                <w:sz w:val="24"/>
                <w:szCs w:val="24"/>
              </w:rPr>
              <w:t xml:space="preserve"> </w:t>
            </w:r>
            <w:r w:rsidR="004B4EC2" w:rsidRPr="003F5822">
              <w:rPr>
                <w:rFonts w:ascii="Arial Narrow" w:hAnsi="Arial Narrow" w:cs="Arial"/>
                <w:sz w:val="24"/>
                <w:szCs w:val="24"/>
              </w:rPr>
              <w:t>autorizat</w:t>
            </w:r>
            <w:r>
              <w:rPr>
                <w:rFonts w:ascii="Arial Narrow" w:hAnsi="Arial Narrow" w:cs="Arial"/>
                <w:sz w:val="24"/>
                <w:szCs w:val="24"/>
              </w:rPr>
              <w:t xml:space="preserve"> </w:t>
            </w:r>
            <w:r w:rsidR="004B4EC2" w:rsidRPr="003F5822">
              <w:rPr>
                <w:rFonts w:ascii="Arial Narrow" w:hAnsi="Arial Narrow" w:cs="Arial"/>
                <w:sz w:val="24"/>
                <w:szCs w:val="24"/>
              </w:rPr>
              <w:t>şi o arhivă cu evoluţia</w:t>
            </w:r>
            <w:r>
              <w:rPr>
                <w:rFonts w:ascii="Arial Narrow" w:hAnsi="Arial Narrow" w:cs="Arial"/>
                <w:sz w:val="24"/>
                <w:szCs w:val="24"/>
              </w:rPr>
              <w:t xml:space="preserve"> </w:t>
            </w:r>
            <w:r w:rsidR="004B4EC2" w:rsidRPr="003F5822">
              <w:rPr>
                <w:rFonts w:ascii="Arial Narrow" w:hAnsi="Arial Narrow" w:cs="Arial"/>
                <w:sz w:val="24"/>
                <w:szCs w:val="24"/>
              </w:rPr>
              <w:t>datelor</w:t>
            </w:r>
            <w:r>
              <w:rPr>
                <w:rFonts w:ascii="Arial Narrow" w:hAnsi="Arial Narrow" w:cs="Arial"/>
                <w:sz w:val="24"/>
                <w:szCs w:val="24"/>
              </w:rPr>
              <w:t xml:space="preserve"> </w:t>
            </w:r>
            <w:r w:rsidR="004B4EC2" w:rsidRPr="003F5822">
              <w:rPr>
                <w:rFonts w:ascii="Arial Narrow" w:hAnsi="Arial Narrow" w:cs="Arial"/>
                <w:sz w:val="24"/>
                <w:szCs w:val="24"/>
              </w:rPr>
              <w:t>parametrilor.</w:t>
            </w:r>
          </w:p>
          <w:p w:rsidR="004B4EC2" w:rsidRPr="003F5822" w:rsidRDefault="00064647" w:rsidP="00064647">
            <w:pPr>
              <w:pStyle w:val="NoSpacing"/>
              <w:jc w:val="both"/>
              <w:rPr>
                <w:rFonts w:ascii="Arial Narrow" w:hAnsi="Arial Narrow" w:cs="Arial"/>
                <w:sz w:val="24"/>
                <w:szCs w:val="24"/>
              </w:rPr>
            </w:pPr>
            <w:r>
              <w:rPr>
                <w:rFonts w:ascii="Arial Narrow" w:hAnsi="Arial Narrow" w:cs="Arial"/>
                <w:sz w:val="24"/>
                <w:szCs w:val="24"/>
              </w:rPr>
              <w:tab/>
              <w:t>-</w:t>
            </w:r>
            <w:r w:rsidR="004B4EC2" w:rsidRPr="003F5822">
              <w:rPr>
                <w:rFonts w:ascii="Arial Narrow" w:hAnsi="Arial Narrow" w:cs="Arial"/>
                <w:sz w:val="24"/>
                <w:szCs w:val="24"/>
              </w:rPr>
              <w:t>căi de acces</w:t>
            </w:r>
            <w:r>
              <w:rPr>
                <w:rFonts w:ascii="Arial Narrow" w:hAnsi="Arial Narrow" w:cs="Arial"/>
                <w:sz w:val="24"/>
                <w:szCs w:val="24"/>
              </w:rPr>
              <w:t xml:space="preserve"> </w:t>
            </w:r>
            <w:r w:rsidR="004B4EC2" w:rsidRPr="003F5822">
              <w:rPr>
                <w:rFonts w:ascii="Arial Narrow" w:hAnsi="Arial Narrow" w:cs="Arial"/>
                <w:sz w:val="24"/>
                <w:szCs w:val="24"/>
              </w:rPr>
              <w:t>către</w:t>
            </w:r>
            <w:r>
              <w:rPr>
                <w:rFonts w:ascii="Arial Narrow" w:hAnsi="Arial Narrow" w:cs="Arial"/>
                <w:sz w:val="24"/>
                <w:szCs w:val="24"/>
              </w:rPr>
              <w:t xml:space="preserve"> </w:t>
            </w:r>
            <w:r w:rsidR="004B4EC2" w:rsidRPr="003F5822">
              <w:rPr>
                <w:rFonts w:ascii="Arial Narrow" w:hAnsi="Arial Narrow" w:cs="Arial"/>
                <w:sz w:val="24"/>
                <w:szCs w:val="24"/>
              </w:rPr>
              <w:t>modulele</w:t>
            </w:r>
            <w:r>
              <w:rPr>
                <w:rFonts w:ascii="Arial Narrow" w:hAnsi="Arial Narrow" w:cs="Arial"/>
                <w:sz w:val="24"/>
                <w:szCs w:val="24"/>
              </w:rPr>
              <w:t xml:space="preserve"> </w:t>
            </w:r>
            <w:r w:rsidR="004B4EC2" w:rsidRPr="003F5822">
              <w:rPr>
                <w:rFonts w:ascii="Arial Narrow" w:hAnsi="Arial Narrow" w:cs="Arial"/>
                <w:sz w:val="24"/>
                <w:szCs w:val="24"/>
              </w:rPr>
              <w:t>fotovoltaice, pentru</w:t>
            </w:r>
            <w:r>
              <w:rPr>
                <w:rFonts w:ascii="Arial Narrow" w:hAnsi="Arial Narrow" w:cs="Arial"/>
                <w:sz w:val="24"/>
                <w:szCs w:val="24"/>
              </w:rPr>
              <w:t xml:space="preserve"> </w:t>
            </w:r>
            <w:r w:rsidR="004B4EC2" w:rsidRPr="003F5822">
              <w:rPr>
                <w:rFonts w:ascii="Arial Narrow" w:hAnsi="Arial Narrow" w:cs="Arial"/>
                <w:sz w:val="24"/>
                <w:szCs w:val="24"/>
              </w:rPr>
              <w:t>asigurarea</w:t>
            </w:r>
            <w:r>
              <w:rPr>
                <w:rFonts w:ascii="Arial Narrow" w:hAnsi="Arial Narrow" w:cs="Arial"/>
                <w:sz w:val="24"/>
                <w:szCs w:val="24"/>
              </w:rPr>
              <w:t xml:space="preserve"> </w:t>
            </w:r>
            <w:r w:rsidR="004B4EC2" w:rsidRPr="003F5822">
              <w:rPr>
                <w:rFonts w:ascii="Arial Narrow" w:hAnsi="Arial Narrow" w:cs="Arial"/>
                <w:sz w:val="24"/>
                <w:szCs w:val="24"/>
              </w:rPr>
              <w:t>mentenanţei</w:t>
            </w:r>
            <w:r>
              <w:rPr>
                <w:rFonts w:ascii="Arial Narrow" w:hAnsi="Arial Narrow" w:cs="Arial"/>
                <w:sz w:val="24"/>
                <w:szCs w:val="24"/>
              </w:rPr>
              <w:t xml:space="preserve"> </w:t>
            </w:r>
            <w:r w:rsidR="004B4EC2" w:rsidRPr="003F5822">
              <w:rPr>
                <w:rFonts w:ascii="Arial Narrow" w:hAnsi="Arial Narrow" w:cs="Arial"/>
                <w:sz w:val="24"/>
                <w:szCs w:val="24"/>
              </w:rPr>
              <w:t>corespunzătoare</w:t>
            </w:r>
            <w:r>
              <w:rPr>
                <w:rFonts w:ascii="Arial Narrow" w:hAnsi="Arial Narrow" w:cs="Arial"/>
                <w:sz w:val="24"/>
                <w:szCs w:val="24"/>
              </w:rPr>
              <w:t xml:space="preserve"> </w:t>
            </w:r>
            <w:r w:rsidR="004B4EC2" w:rsidRPr="003F5822">
              <w:rPr>
                <w:rFonts w:ascii="Arial Narrow" w:hAnsi="Arial Narrow" w:cs="Arial"/>
                <w:sz w:val="24"/>
                <w:szCs w:val="24"/>
              </w:rPr>
              <w:t>şi</w:t>
            </w:r>
            <w:r>
              <w:rPr>
                <w:rFonts w:ascii="Arial Narrow" w:hAnsi="Arial Narrow" w:cs="Arial"/>
                <w:sz w:val="24"/>
                <w:szCs w:val="24"/>
              </w:rPr>
              <w:t xml:space="preserve"> </w:t>
            </w:r>
            <w:r w:rsidR="004B4EC2" w:rsidRPr="003F5822">
              <w:rPr>
                <w:rFonts w:ascii="Arial Narrow" w:hAnsi="Arial Narrow" w:cs="Arial"/>
                <w:sz w:val="24"/>
                <w:szCs w:val="24"/>
              </w:rPr>
              <w:t>în</w:t>
            </w:r>
            <w:r>
              <w:rPr>
                <w:rFonts w:ascii="Arial Narrow" w:hAnsi="Arial Narrow" w:cs="Arial"/>
                <w:sz w:val="24"/>
                <w:szCs w:val="24"/>
              </w:rPr>
              <w:t xml:space="preserve"> </w:t>
            </w:r>
            <w:r w:rsidR="004B4EC2" w:rsidRPr="003F5822">
              <w:rPr>
                <w:rFonts w:ascii="Arial Narrow" w:hAnsi="Arial Narrow" w:cs="Arial"/>
                <w:sz w:val="24"/>
                <w:szCs w:val="24"/>
              </w:rPr>
              <w:t>cazul</w:t>
            </w:r>
            <w:r>
              <w:rPr>
                <w:rFonts w:ascii="Arial Narrow" w:hAnsi="Arial Narrow" w:cs="Arial"/>
                <w:sz w:val="24"/>
                <w:szCs w:val="24"/>
              </w:rPr>
              <w:t xml:space="preserve"> </w:t>
            </w:r>
            <w:r w:rsidR="004B4EC2" w:rsidRPr="003F5822">
              <w:rPr>
                <w:rFonts w:ascii="Arial Narrow" w:hAnsi="Arial Narrow" w:cs="Arial"/>
                <w:sz w:val="24"/>
                <w:szCs w:val="24"/>
              </w:rPr>
              <w:t>unei</w:t>
            </w:r>
            <w:r>
              <w:rPr>
                <w:rFonts w:ascii="Arial Narrow" w:hAnsi="Arial Narrow" w:cs="Arial"/>
                <w:sz w:val="24"/>
                <w:szCs w:val="24"/>
              </w:rPr>
              <w:t xml:space="preserve"> </w:t>
            </w:r>
            <w:r w:rsidR="004B4EC2" w:rsidRPr="003F5822">
              <w:rPr>
                <w:rFonts w:ascii="Arial Narrow" w:hAnsi="Arial Narrow" w:cs="Arial"/>
                <w:sz w:val="24"/>
                <w:szCs w:val="24"/>
              </w:rPr>
              <w:t>defecţiuni</w:t>
            </w:r>
            <w:r>
              <w:rPr>
                <w:rFonts w:ascii="Arial Narrow" w:hAnsi="Arial Narrow" w:cs="Arial"/>
                <w:sz w:val="24"/>
                <w:szCs w:val="24"/>
              </w:rPr>
              <w:t xml:space="preserve"> </w:t>
            </w:r>
            <w:r w:rsidR="004B4EC2" w:rsidRPr="003F5822">
              <w:rPr>
                <w:rFonts w:ascii="Arial Narrow" w:hAnsi="Arial Narrow" w:cs="Arial"/>
                <w:sz w:val="24"/>
                <w:szCs w:val="24"/>
              </w:rPr>
              <w:t>să se poate</w:t>
            </w:r>
            <w:r>
              <w:rPr>
                <w:rFonts w:ascii="Arial Narrow" w:hAnsi="Arial Narrow" w:cs="Arial"/>
                <w:sz w:val="24"/>
                <w:szCs w:val="24"/>
              </w:rPr>
              <w:t xml:space="preserve"> </w:t>
            </w:r>
            <w:r w:rsidR="004B4EC2" w:rsidRPr="003F5822">
              <w:rPr>
                <w:rFonts w:ascii="Arial Narrow" w:hAnsi="Arial Narrow" w:cs="Arial"/>
                <w:sz w:val="24"/>
                <w:szCs w:val="24"/>
              </w:rPr>
              <w:t>interveni cu promptitudine.</w:t>
            </w:r>
          </w:p>
          <w:p w:rsidR="004B4EC2" w:rsidRPr="003F5822" w:rsidRDefault="004B4EC2" w:rsidP="00064647">
            <w:pPr>
              <w:pStyle w:val="NoSpacing"/>
              <w:jc w:val="both"/>
              <w:rPr>
                <w:rFonts w:ascii="Arial Narrow" w:hAnsi="Arial Narrow" w:cs="Arial"/>
                <w:sz w:val="24"/>
                <w:szCs w:val="24"/>
              </w:rPr>
            </w:pPr>
            <w:r w:rsidRPr="003F5822">
              <w:rPr>
                <w:rFonts w:ascii="Arial Narrow" w:hAnsi="Arial Narrow" w:cs="Arial"/>
                <w:sz w:val="24"/>
                <w:szCs w:val="24"/>
              </w:rPr>
              <w:tab/>
              <w:t>În</w:t>
            </w:r>
            <w:r w:rsidR="00064647">
              <w:rPr>
                <w:rFonts w:ascii="Arial Narrow" w:hAnsi="Arial Narrow" w:cs="Arial"/>
                <w:sz w:val="24"/>
                <w:szCs w:val="24"/>
              </w:rPr>
              <w:t xml:space="preserve"> </w:t>
            </w:r>
            <w:r w:rsidRPr="003F5822">
              <w:rPr>
                <w:rFonts w:ascii="Arial Narrow" w:hAnsi="Arial Narrow" w:cs="Arial"/>
                <w:sz w:val="24"/>
                <w:szCs w:val="24"/>
              </w:rPr>
              <w:t>sistem fix, parcul</w:t>
            </w:r>
            <w:r w:rsidR="00064647">
              <w:rPr>
                <w:rFonts w:ascii="Arial Narrow" w:hAnsi="Arial Narrow" w:cs="Arial"/>
                <w:sz w:val="24"/>
                <w:szCs w:val="24"/>
              </w:rPr>
              <w:t xml:space="preserve"> </w:t>
            </w:r>
            <w:r w:rsidRPr="003F5822">
              <w:rPr>
                <w:rFonts w:ascii="Arial Narrow" w:hAnsi="Arial Narrow" w:cs="Arial"/>
                <w:sz w:val="24"/>
                <w:szCs w:val="24"/>
              </w:rPr>
              <w:t>fotovoltaic are mai</w:t>
            </w:r>
            <w:r w:rsidR="00064647">
              <w:rPr>
                <w:rFonts w:ascii="Arial Narrow" w:hAnsi="Arial Narrow" w:cs="Arial"/>
                <w:sz w:val="24"/>
                <w:szCs w:val="24"/>
              </w:rPr>
              <w:t xml:space="preserve"> </w:t>
            </w:r>
            <w:r w:rsidRPr="003F5822">
              <w:rPr>
                <w:rFonts w:ascii="Arial Narrow" w:hAnsi="Arial Narrow" w:cs="Arial"/>
                <w:sz w:val="24"/>
                <w:szCs w:val="24"/>
              </w:rPr>
              <w:t>multe</w:t>
            </w:r>
            <w:r w:rsidR="00064647">
              <w:rPr>
                <w:rFonts w:ascii="Arial Narrow" w:hAnsi="Arial Narrow" w:cs="Arial"/>
                <w:sz w:val="24"/>
                <w:szCs w:val="24"/>
              </w:rPr>
              <w:t xml:space="preserve"> </w:t>
            </w:r>
            <w:r w:rsidRPr="003F5822">
              <w:rPr>
                <w:rFonts w:ascii="Arial Narrow" w:hAnsi="Arial Narrow" w:cs="Arial"/>
                <w:sz w:val="24"/>
                <w:szCs w:val="24"/>
              </w:rPr>
              <w:t>avantaje, față de varianta cu sisteme de urmărie (tracking) pe o axă</w:t>
            </w:r>
            <w:r w:rsidR="00064647">
              <w:rPr>
                <w:rFonts w:ascii="Arial Narrow" w:hAnsi="Arial Narrow" w:cs="Arial"/>
                <w:sz w:val="24"/>
                <w:szCs w:val="24"/>
              </w:rPr>
              <w:t xml:space="preserve"> </w:t>
            </w:r>
            <w:r w:rsidRPr="003F5822">
              <w:rPr>
                <w:rFonts w:ascii="Arial Narrow" w:hAnsi="Arial Narrow" w:cs="Arial"/>
                <w:sz w:val="24"/>
                <w:szCs w:val="24"/>
              </w:rPr>
              <w:t>sau pe două axe și</w:t>
            </w:r>
            <w:r w:rsidR="00064647">
              <w:rPr>
                <w:rFonts w:ascii="Arial Narrow" w:hAnsi="Arial Narrow" w:cs="Arial"/>
                <w:sz w:val="24"/>
                <w:szCs w:val="24"/>
              </w:rPr>
              <w:t xml:space="preserve"> </w:t>
            </w:r>
            <w:r w:rsidRPr="003F5822">
              <w:rPr>
                <w:rFonts w:ascii="Arial Narrow" w:hAnsi="Arial Narrow" w:cs="Arial"/>
                <w:sz w:val="24"/>
                <w:szCs w:val="24"/>
              </w:rPr>
              <w:t>anume:</w:t>
            </w:r>
          </w:p>
          <w:p w:rsidR="004B4EC2" w:rsidRPr="003F5822" w:rsidRDefault="004B4EC2" w:rsidP="0011660C">
            <w:pPr>
              <w:pStyle w:val="NoSpacing"/>
              <w:numPr>
                <w:ilvl w:val="0"/>
                <w:numId w:val="5"/>
              </w:numPr>
              <w:jc w:val="both"/>
              <w:rPr>
                <w:rFonts w:ascii="Arial Narrow" w:hAnsi="Arial Narrow" w:cs="Arial"/>
                <w:sz w:val="24"/>
                <w:szCs w:val="24"/>
              </w:rPr>
            </w:pPr>
            <w:r w:rsidRPr="003F5822">
              <w:rPr>
                <w:rFonts w:ascii="Arial Narrow" w:hAnsi="Arial Narrow" w:cs="Arial"/>
                <w:sz w:val="24"/>
                <w:szCs w:val="24"/>
              </w:rPr>
              <w:t>Panourile din siliciu</w:t>
            </w:r>
            <w:r w:rsidR="00064647">
              <w:rPr>
                <w:rFonts w:ascii="Arial Narrow" w:hAnsi="Arial Narrow" w:cs="Arial"/>
                <w:sz w:val="24"/>
                <w:szCs w:val="24"/>
              </w:rPr>
              <w:t xml:space="preserve"> </w:t>
            </w:r>
            <w:r w:rsidRPr="003F5822">
              <w:rPr>
                <w:rFonts w:ascii="Arial Narrow" w:hAnsi="Arial Narrow" w:cs="Arial"/>
                <w:sz w:val="24"/>
                <w:szCs w:val="24"/>
              </w:rPr>
              <w:t>cristalin</w:t>
            </w:r>
            <w:r w:rsidR="00064647">
              <w:rPr>
                <w:rFonts w:ascii="Arial Narrow" w:hAnsi="Arial Narrow" w:cs="Arial"/>
                <w:sz w:val="24"/>
                <w:szCs w:val="24"/>
              </w:rPr>
              <w:t xml:space="preserve"> </w:t>
            </w:r>
            <w:r w:rsidRPr="003F5822">
              <w:rPr>
                <w:rFonts w:ascii="Arial Narrow" w:hAnsi="Arial Narrow" w:cs="Arial"/>
                <w:sz w:val="24"/>
                <w:szCs w:val="24"/>
              </w:rPr>
              <w:t>reprezintă</w:t>
            </w:r>
            <w:r w:rsidR="00064647">
              <w:rPr>
                <w:rFonts w:ascii="Arial Narrow" w:hAnsi="Arial Narrow" w:cs="Arial"/>
                <w:sz w:val="24"/>
                <w:szCs w:val="24"/>
              </w:rPr>
              <w:t xml:space="preserve"> </w:t>
            </w:r>
            <w:r w:rsidRPr="003F5822">
              <w:rPr>
                <w:rFonts w:ascii="Arial Narrow" w:hAnsi="Arial Narrow" w:cs="Arial"/>
                <w:sz w:val="24"/>
                <w:szCs w:val="24"/>
              </w:rPr>
              <w:t>cea</w:t>
            </w:r>
            <w:r w:rsidR="00064647">
              <w:rPr>
                <w:rFonts w:ascii="Arial Narrow" w:hAnsi="Arial Narrow" w:cs="Arial"/>
                <w:sz w:val="24"/>
                <w:szCs w:val="24"/>
              </w:rPr>
              <w:t xml:space="preserve"> </w:t>
            </w:r>
            <w:r w:rsidRPr="003F5822">
              <w:rPr>
                <w:rFonts w:ascii="Arial Narrow" w:hAnsi="Arial Narrow" w:cs="Arial"/>
                <w:sz w:val="24"/>
                <w:szCs w:val="24"/>
              </w:rPr>
              <w:t>mai mare parte a pieţei de panouri</w:t>
            </w:r>
            <w:r w:rsidR="00064647">
              <w:rPr>
                <w:rFonts w:ascii="Arial Narrow" w:hAnsi="Arial Narrow" w:cs="Arial"/>
                <w:sz w:val="24"/>
                <w:szCs w:val="24"/>
              </w:rPr>
              <w:t xml:space="preserve"> </w:t>
            </w:r>
            <w:r w:rsidRPr="003F5822">
              <w:rPr>
                <w:rFonts w:ascii="Arial Narrow" w:hAnsi="Arial Narrow" w:cs="Arial"/>
                <w:sz w:val="24"/>
                <w:szCs w:val="24"/>
              </w:rPr>
              <w:t>fotovoltaice;</w:t>
            </w:r>
          </w:p>
          <w:p w:rsidR="004B4EC2" w:rsidRPr="003F5822" w:rsidRDefault="004B4EC2" w:rsidP="0011660C">
            <w:pPr>
              <w:pStyle w:val="NoSpacing"/>
              <w:numPr>
                <w:ilvl w:val="0"/>
                <w:numId w:val="5"/>
              </w:numPr>
              <w:jc w:val="both"/>
              <w:rPr>
                <w:rFonts w:ascii="Arial Narrow" w:hAnsi="Arial Narrow" w:cs="Arial"/>
                <w:sz w:val="24"/>
                <w:szCs w:val="24"/>
              </w:rPr>
            </w:pPr>
            <w:r w:rsidRPr="003F5822">
              <w:rPr>
                <w:rFonts w:ascii="Arial Narrow" w:hAnsi="Arial Narrow" w:cs="Arial"/>
                <w:sz w:val="24"/>
                <w:szCs w:val="24"/>
              </w:rPr>
              <w:t>Panourile au un randament</w:t>
            </w:r>
            <w:r w:rsidR="00064647">
              <w:rPr>
                <w:rFonts w:ascii="Arial Narrow" w:hAnsi="Arial Narrow" w:cs="Arial"/>
                <w:sz w:val="24"/>
                <w:szCs w:val="24"/>
              </w:rPr>
              <w:t xml:space="preserve"> </w:t>
            </w:r>
            <w:r w:rsidRPr="003F5822">
              <w:rPr>
                <w:rFonts w:ascii="Arial Narrow" w:hAnsi="Arial Narrow" w:cs="Arial"/>
                <w:sz w:val="24"/>
                <w:szCs w:val="24"/>
              </w:rPr>
              <w:t>crescut</w:t>
            </w:r>
            <w:r w:rsidR="00064647">
              <w:rPr>
                <w:rFonts w:ascii="Arial Narrow" w:hAnsi="Arial Narrow" w:cs="Arial"/>
                <w:sz w:val="24"/>
                <w:szCs w:val="24"/>
              </w:rPr>
              <w:t xml:space="preserve"> </w:t>
            </w:r>
            <w:r w:rsidRPr="003F5822">
              <w:rPr>
                <w:rFonts w:ascii="Arial Narrow" w:hAnsi="Arial Narrow" w:cs="Arial"/>
                <w:sz w:val="24"/>
                <w:szCs w:val="24"/>
              </w:rPr>
              <w:t>faţă de celelalte</w:t>
            </w:r>
            <w:r w:rsidR="00064647">
              <w:rPr>
                <w:rFonts w:ascii="Arial Narrow" w:hAnsi="Arial Narrow" w:cs="Arial"/>
                <w:sz w:val="24"/>
                <w:szCs w:val="24"/>
              </w:rPr>
              <w:t xml:space="preserve"> </w:t>
            </w:r>
            <w:r w:rsidRPr="003F5822">
              <w:rPr>
                <w:rFonts w:ascii="Arial Narrow" w:hAnsi="Arial Narrow" w:cs="Arial"/>
                <w:sz w:val="24"/>
                <w:szCs w:val="24"/>
              </w:rPr>
              <w:t>tehnologii care sunt fabricate la scară</w:t>
            </w:r>
            <w:r w:rsidR="00064647">
              <w:rPr>
                <w:rFonts w:ascii="Arial Narrow" w:hAnsi="Arial Narrow" w:cs="Arial"/>
                <w:sz w:val="24"/>
                <w:szCs w:val="24"/>
              </w:rPr>
              <w:t xml:space="preserve"> </w:t>
            </w:r>
            <w:r w:rsidRPr="003F5822">
              <w:rPr>
                <w:rFonts w:ascii="Arial Narrow" w:hAnsi="Arial Narrow" w:cs="Arial"/>
                <w:sz w:val="24"/>
                <w:szCs w:val="24"/>
              </w:rPr>
              <w:t>mondială;</w:t>
            </w:r>
          </w:p>
          <w:p w:rsidR="004B4EC2" w:rsidRPr="003F5822" w:rsidRDefault="004B4EC2" w:rsidP="0011660C">
            <w:pPr>
              <w:pStyle w:val="NoSpacing"/>
              <w:numPr>
                <w:ilvl w:val="0"/>
                <w:numId w:val="5"/>
              </w:numPr>
              <w:jc w:val="both"/>
              <w:rPr>
                <w:rFonts w:ascii="Arial Narrow" w:hAnsi="Arial Narrow" w:cs="Arial"/>
                <w:sz w:val="24"/>
                <w:szCs w:val="24"/>
              </w:rPr>
            </w:pPr>
            <w:r w:rsidRPr="003F5822">
              <w:rPr>
                <w:rFonts w:ascii="Arial Narrow" w:hAnsi="Arial Narrow" w:cs="Arial"/>
                <w:sz w:val="24"/>
                <w:szCs w:val="24"/>
              </w:rPr>
              <w:t>Varianta de sistem cu orientare, deşi</w:t>
            </w:r>
            <w:r w:rsidR="00064647">
              <w:rPr>
                <w:rFonts w:ascii="Arial Narrow" w:hAnsi="Arial Narrow" w:cs="Arial"/>
                <w:sz w:val="24"/>
                <w:szCs w:val="24"/>
              </w:rPr>
              <w:t xml:space="preserve"> </w:t>
            </w:r>
            <w:r w:rsidRPr="003F5822">
              <w:rPr>
                <w:rFonts w:ascii="Arial Narrow" w:hAnsi="Arial Narrow" w:cs="Arial"/>
                <w:sz w:val="24"/>
                <w:szCs w:val="24"/>
              </w:rPr>
              <w:t>creşte</w:t>
            </w:r>
            <w:r w:rsidR="00064647">
              <w:rPr>
                <w:rFonts w:ascii="Arial Narrow" w:hAnsi="Arial Narrow" w:cs="Arial"/>
                <w:sz w:val="24"/>
                <w:szCs w:val="24"/>
              </w:rPr>
              <w:t xml:space="preserve"> </w:t>
            </w:r>
            <w:r w:rsidRPr="003F5822">
              <w:rPr>
                <w:rFonts w:ascii="Arial Narrow" w:hAnsi="Arial Narrow" w:cs="Arial"/>
                <w:sz w:val="24"/>
                <w:szCs w:val="24"/>
              </w:rPr>
              <w:t>energia</w:t>
            </w:r>
            <w:r w:rsidR="00064647">
              <w:rPr>
                <w:rFonts w:ascii="Arial Narrow" w:hAnsi="Arial Narrow" w:cs="Arial"/>
                <w:sz w:val="24"/>
                <w:szCs w:val="24"/>
              </w:rPr>
              <w:t xml:space="preserve"> </w:t>
            </w:r>
            <w:r w:rsidRPr="003F5822">
              <w:rPr>
                <w:rFonts w:ascii="Arial Narrow" w:hAnsi="Arial Narrow" w:cs="Arial"/>
                <w:sz w:val="24"/>
                <w:szCs w:val="24"/>
              </w:rPr>
              <w:t>produsă</w:t>
            </w:r>
            <w:r w:rsidR="00064647">
              <w:rPr>
                <w:rFonts w:ascii="Arial Narrow" w:hAnsi="Arial Narrow" w:cs="Arial"/>
                <w:sz w:val="24"/>
                <w:szCs w:val="24"/>
              </w:rPr>
              <w:t xml:space="preserve"> </w:t>
            </w:r>
            <w:r w:rsidRPr="003F5822">
              <w:rPr>
                <w:rFonts w:ascii="Arial Narrow" w:hAnsi="Arial Narrow" w:cs="Arial"/>
                <w:sz w:val="24"/>
                <w:szCs w:val="24"/>
              </w:rPr>
              <w:t>în</w:t>
            </w:r>
            <w:r w:rsidR="00064647">
              <w:rPr>
                <w:rFonts w:ascii="Arial Narrow" w:hAnsi="Arial Narrow" w:cs="Arial"/>
                <w:sz w:val="24"/>
                <w:szCs w:val="24"/>
              </w:rPr>
              <w:t xml:space="preserve"> </w:t>
            </w:r>
            <w:r w:rsidRPr="003F5822">
              <w:rPr>
                <w:rFonts w:ascii="Arial Narrow" w:hAnsi="Arial Narrow" w:cs="Arial"/>
                <w:sz w:val="24"/>
                <w:szCs w:val="24"/>
              </w:rPr>
              <w:t>raport cu sistemele</w:t>
            </w:r>
            <w:r w:rsidR="00064647">
              <w:rPr>
                <w:rFonts w:ascii="Arial Narrow" w:hAnsi="Arial Narrow" w:cs="Arial"/>
                <w:sz w:val="24"/>
                <w:szCs w:val="24"/>
              </w:rPr>
              <w:t xml:space="preserve"> </w:t>
            </w:r>
            <w:r w:rsidRPr="003F5822">
              <w:rPr>
                <w:rFonts w:ascii="Arial Narrow" w:hAnsi="Arial Narrow" w:cs="Arial"/>
                <w:sz w:val="24"/>
                <w:szCs w:val="24"/>
              </w:rPr>
              <w:t>fără</w:t>
            </w:r>
            <w:r w:rsidR="00064647">
              <w:rPr>
                <w:rFonts w:ascii="Arial Narrow" w:hAnsi="Arial Narrow" w:cs="Arial"/>
                <w:sz w:val="24"/>
                <w:szCs w:val="24"/>
              </w:rPr>
              <w:t xml:space="preserve"> </w:t>
            </w:r>
            <w:r w:rsidRPr="003F5822">
              <w:rPr>
                <w:rFonts w:ascii="Arial Narrow" w:hAnsi="Arial Narrow" w:cs="Arial"/>
                <w:sz w:val="24"/>
                <w:szCs w:val="24"/>
              </w:rPr>
              <w:t>orientare, implică</w:t>
            </w:r>
            <w:r w:rsidR="00064647">
              <w:rPr>
                <w:rFonts w:ascii="Arial Narrow" w:hAnsi="Arial Narrow" w:cs="Arial"/>
                <w:sz w:val="24"/>
                <w:szCs w:val="24"/>
              </w:rPr>
              <w:t xml:space="preserve"> </w:t>
            </w:r>
            <w:r w:rsidRPr="003F5822">
              <w:rPr>
                <w:rFonts w:ascii="Arial Narrow" w:hAnsi="Arial Narrow" w:cs="Arial"/>
                <w:sz w:val="24"/>
                <w:szCs w:val="24"/>
              </w:rPr>
              <w:t>investiţii</w:t>
            </w:r>
            <w:r w:rsidR="00064647">
              <w:rPr>
                <w:rFonts w:ascii="Arial Narrow" w:hAnsi="Arial Narrow" w:cs="Arial"/>
                <w:sz w:val="24"/>
                <w:szCs w:val="24"/>
              </w:rPr>
              <w:t xml:space="preserve"> </w:t>
            </w:r>
            <w:r w:rsidRPr="003F5822">
              <w:rPr>
                <w:rFonts w:ascii="Arial Narrow" w:hAnsi="Arial Narrow" w:cs="Arial"/>
                <w:sz w:val="24"/>
                <w:szCs w:val="24"/>
              </w:rPr>
              <w:t>mai</w:t>
            </w:r>
            <w:r w:rsidR="00064647">
              <w:rPr>
                <w:rFonts w:ascii="Arial Narrow" w:hAnsi="Arial Narrow" w:cs="Arial"/>
                <w:sz w:val="24"/>
                <w:szCs w:val="24"/>
              </w:rPr>
              <w:t xml:space="preserve"> </w:t>
            </w:r>
            <w:r w:rsidRPr="003F5822">
              <w:rPr>
                <w:rFonts w:ascii="Arial Narrow" w:hAnsi="Arial Narrow" w:cs="Arial"/>
                <w:sz w:val="24"/>
                <w:szCs w:val="24"/>
              </w:rPr>
              <w:t>mari, decât</w:t>
            </w:r>
            <w:r w:rsidR="00064647">
              <w:rPr>
                <w:rFonts w:ascii="Arial Narrow" w:hAnsi="Arial Narrow" w:cs="Arial"/>
                <w:sz w:val="24"/>
                <w:szCs w:val="24"/>
              </w:rPr>
              <w:t xml:space="preserve"> </w:t>
            </w:r>
            <w:r w:rsidRPr="003F5822">
              <w:rPr>
                <w:rFonts w:ascii="Arial Narrow" w:hAnsi="Arial Narrow" w:cs="Arial"/>
                <w:sz w:val="24"/>
                <w:szCs w:val="24"/>
              </w:rPr>
              <w:t>cele cu orientare</w:t>
            </w:r>
            <w:r w:rsidR="00064647">
              <w:rPr>
                <w:rFonts w:ascii="Arial Narrow" w:hAnsi="Arial Narrow" w:cs="Arial"/>
                <w:sz w:val="24"/>
                <w:szCs w:val="24"/>
              </w:rPr>
              <w:t xml:space="preserve"> </w:t>
            </w:r>
            <w:r w:rsidRPr="003F5822">
              <w:rPr>
                <w:rFonts w:ascii="Arial Narrow" w:hAnsi="Arial Narrow" w:cs="Arial"/>
                <w:sz w:val="24"/>
                <w:szCs w:val="24"/>
              </w:rPr>
              <w:t>fixă;</w:t>
            </w:r>
          </w:p>
          <w:p w:rsidR="004B4EC2" w:rsidRPr="003F5822" w:rsidRDefault="004B4EC2" w:rsidP="0011660C">
            <w:pPr>
              <w:pStyle w:val="NoSpacing"/>
              <w:numPr>
                <w:ilvl w:val="0"/>
                <w:numId w:val="5"/>
              </w:numPr>
              <w:jc w:val="both"/>
              <w:rPr>
                <w:rFonts w:ascii="Arial Narrow" w:hAnsi="Arial Narrow" w:cs="Arial"/>
                <w:sz w:val="24"/>
                <w:szCs w:val="24"/>
              </w:rPr>
            </w:pPr>
            <w:r w:rsidRPr="003F5822">
              <w:rPr>
                <w:rFonts w:ascii="Arial Narrow" w:hAnsi="Arial Narrow" w:cs="Arial"/>
                <w:sz w:val="24"/>
                <w:szCs w:val="24"/>
              </w:rPr>
              <w:t>Cheltuielile de întreţinere sunt mai</w:t>
            </w:r>
            <w:r w:rsidR="00064647">
              <w:rPr>
                <w:rFonts w:ascii="Arial Narrow" w:hAnsi="Arial Narrow" w:cs="Arial"/>
                <w:sz w:val="24"/>
                <w:szCs w:val="24"/>
              </w:rPr>
              <w:t xml:space="preserve"> </w:t>
            </w:r>
            <w:r w:rsidRPr="003F5822">
              <w:rPr>
                <w:rFonts w:ascii="Arial Narrow" w:hAnsi="Arial Narrow" w:cs="Arial"/>
                <w:sz w:val="24"/>
                <w:szCs w:val="24"/>
              </w:rPr>
              <w:t>mici</w:t>
            </w:r>
            <w:r w:rsidR="00064647">
              <w:rPr>
                <w:rFonts w:ascii="Arial Narrow" w:hAnsi="Arial Narrow" w:cs="Arial"/>
                <w:sz w:val="24"/>
                <w:szCs w:val="24"/>
              </w:rPr>
              <w:t xml:space="preserve"> </w:t>
            </w:r>
            <w:r w:rsidRPr="003F5822">
              <w:rPr>
                <w:rFonts w:ascii="Arial Narrow" w:hAnsi="Arial Narrow" w:cs="Arial"/>
                <w:sz w:val="24"/>
                <w:szCs w:val="24"/>
              </w:rPr>
              <w:t>decât la cele cu orientare;</w:t>
            </w:r>
          </w:p>
          <w:p w:rsidR="004B4EC2" w:rsidRPr="003F5822" w:rsidRDefault="004B4EC2" w:rsidP="0011660C">
            <w:pPr>
              <w:pStyle w:val="NoSpacing"/>
              <w:numPr>
                <w:ilvl w:val="0"/>
                <w:numId w:val="5"/>
              </w:numPr>
              <w:jc w:val="both"/>
              <w:rPr>
                <w:rFonts w:ascii="Arial Narrow" w:hAnsi="Arial Narrow" w:cs="Arial"/>
                <w:sz w:val="24"/>
                <w:szCs w:val="24"/>
              </w:rPr>
            </w:pPr>
            <w:r w:rsidRPr="003F5822">
              <w:rPr>
                <w:rFonts w:ascii="Arial Narrow" w:hAnsi="Arial Narrow" w:cs="Arial"/>
                <w:sz w:val="24"/>
                <w:szCs w:val="24"/>
              </w:rPr>
              <w:t>Viteza</w:t>
            </w:r>
            <w:r w:rsidR="00064647">
              <w:rPr>
                <w:rFonts w:ascii="Arial Narrow" w:hAnsi="Arial Narrow" w:cs="Arial"/>
                <w:sz w:val="24"/>
                <w:szCs w:val="24"/>
              </w:rPr>
              <w:t xml:space="preserve"> </w:t>
            </w:r>
            <w:r w:rsidRPr="003F5822">
              <w:rPr>
                <w:rFonts w:ascii="Arial Narrow" w:hAnsi="Arial Narrow" w:cs="Arial"/>
                <w:sz w:val="24"/>
                <w:szCs w:val="24"/>
              </w:rPr>
              <w:t>vântului, în zona amplasamentului, poate</w:t>
            </w:r>
            <w:r w:rsidR="00064647">
              <w:rPr>
                <w:rFonts w:ascii="Arial Narrow" w:hAnsi="Arial Narrow" w:cs="Arial"/>
                <w:sz w:val="24"/>
                <w:szCs w:val="24"/>
              </w:rPr>
              <w:t xml:space="preserve"> </w:t>
            </w:r>
            <w:r w:rsidRPr="003F5822">
              <w:rPr>
                <w:rFonts w:ascii="Arial Narrow" w:hAnsi="Arial Narrow" w:cs="Arial"/>
                <w:sz w:val="24"/>
                <w:szCs w:val="24"/>
              </w:rPr>
              <w:t>atinge</w:t>
            </w:r>
            <w:r w:rsidR="00064647">
              <w:rPr>
                <w:rFonts w:ascii="Arial Narrow" w:hAnsi="Arial Narrow" w:cs="Arial"/>
                <w:sz w:val="24"/>
                <w:szCs w:val="24"/>
              </w:rPr>
              <w:t xml:space="preserve"> valori de 30 m/s </w:t>
            </w:r>
            <w:r w:rsidRPr="003F5822">
              <w:rPr>
                <w:rFonts w:ascii="Arial Narrow" w:hAnsi="Arial Narrow" w:cs="Arial"/>
                <w:sz w:val="24"/>
                <w:szCs w:val="24"/>
              </w:rPr>
              <w:t>ceea</w:t>
            </w:r>
            <w:r w:rsidR="00064647">
              <w:rPr>
                <w:rFonts w:ascii="Arial Narrow" w:hAnsi="Arial Narrow" w:cs="Arial"/>
                <w:sz w:val="24"/>
                <w:szCs w:val="24"/>
              </w:rPr>
              <w:t xml:space="preserve"> </w:t>
            </w:r>
            <w:proofErr w:type="gramStart"/>
            <w:r w:rsidRPr="003F5822">
              <w:rPr>
                <w:rFonts w:ascii="Arial Narrow" w:hAnsi="Arial Narrow" w:cs="Arial"/>
                <w:sz w:val="24"/>
                <w:szCs w:val="24"/>
              </w:rPr>
              <w:t>ce</w:t>
            </w:r>
            <w:proofErr w:type="gramEnd"/>
            <w:r w:rsidR="00064647">
              <w:rPr>
                <w:rFonts w:ascii="Arial Narrow" w:hAnsi="Arial Narrow" w:cs="Arial"/>
                <w:sz w:val="24"/>
                <w:szCs w:val="24"/>
              </w:rPr>
              <w:t xml:space="preserve"> </w:t>
            </w:r>
            <w:r w:rsidRPr="003F5822">
              <w:rPr>
                <w:rFonts w:ascii="Arial Narrow" w:hAnsi="Arial Narrow" w:cs="Arial"/>
                <w:sz w:val="24"/>
                <w:szCs w:val="24"/>
              </w:rPr>
              <w:t>poate</w:t>
            </w:r>
            <w:r w:rsidR="00064647">
              <w:rPr>
                <w:rFonts w:ascii="Arial Narrow" w:hAnsi="Arial Narrow" w:cs="Arial"/>
                <w:sz w:val="24"/>
                <w:szCs w:val="24"/>
              </w:rPr>
              <w:t xml:space="preserve"> </w:t>
            </w:r>
            <w:r w:rsidRPr="003F5822">
              <w:rPr>
                <w:rFonts w:ascii="Arial Narrow" w:hAnsi="Arial Narrow" w:cs="Arial"/>
                <w:sz w:val="24"/>
                <w:szCs w:val="24"/>
              </w:rPr>
              <w:t xml:space="preserve">considera o </w:t>
            </w:r>
            <w:r w:rsidR="00064647">
              <w:rPr>
                <w:rFonts w:ascii="Arial Narrow" w:hAnsi="Arial Narrow" w:cs="Arial"/>
                <w:sz w:val="24"/>
                <w:szCs w:val="24"/>
              </w:rPr>
              <w:t xml:space="preserve">problem </w:t>
            </w:r>
            <w:r w:rsidRPr="003F5822">
              <w:rPr>
                <w:rFonts w:ascii="Arial Narrow" w:hAnsi="Arial Narrow" w:cs="Arial"/>
                <w:sz w:val="24"/>
                <w:szCs w:val="24"/>
              </w:rPr>
              <w:t>pentru</w:t>
            </w:r>
            <w:r w:rsidR="00064647">
              <w:rPr>
                <w:rFonts w:ascii="Arial Narrow" w:hAnsi="Arial Narrow" w:cs="Arial"/>
                <w:sz w:val="24"/>
                <w:szCs w:val="24"/>
              </w:rPr>
              <w:t xml:space="preserve"> </w:t>
            </w:r>
            <w:r w:rsidRPr="003F5822">
              <w:rPr>
                <w:rFonts w:ascii="Arial Narrow" w:hAnsi="Arial Narrow" w:cs="Arial"/>
                <w:sz w:val="24"/>
                <w:szCs w:val="24"/>
              </w:rPr>
              <w:t>sistemele cu orientare.</w:t>
            </w:r>
          </w:p>
          <w:p w:rsidR="004B4EC2" w:rsidRPr="003F5822" w:rsidRDefault="004B4EC2" w:rsidP="00064647">
            <w:pPr>
              <w:pStyle w:val="NoSpacing"/>
              <w:rPr>
                <w:rFonts w:ascii="Arial Narrow" w:hAnsi="Arial Narrow" w:cs="Arial"/>
                <w:sz w:val="24"/>
                <w:szCs w:val="24"/>
              </w:rPr>
            </w:pPr>
            <w:r w:rsidRPr="003F5822">
              <w:rPr>
                <w:rFonts w:ascii="Arial Narrow" w:hAnsi="Arial Narrow" w:cs="Arial"/>
                <w:sz w:val="24"/>
                <w:szCs w:val="24"/>
              </w:rPr>
              <w:t>Accesul</w:t>
            </w:r>
            <w:r w:rsidR="00064647">
              <w:rPr>
                <w:rFonts w:ascii="Arial Narrow" w:hAnsi="Arial Narrow" w:cs="Arial"/>
                <w:sz w:val="24"/>
                <w:szCs w:val="24"/>
              </w:rPr>
              <w:t xml:space="preserve"> </w:t>
            </w:r>
            <w:r w:rsidRPr="003F5822">
              <w:rPr>
                <w:rFonts w:ascii="Arial Narrow" w:hAnsi="Arial Narrow" w:cs="Arial"/>
                <w:sz w:val="24"/>
                <w:szCs w:val="24"/>
              </w:rPr>
              <w:t>utilajelor</w:t>
            </w:r>
            <w:r w:rsidR="00064647">
              <w:rPr>
                <w:rFonts w:ascii="Arial Narrow" w:hAnsi="Arial Narrow" w:cs="Arial"/>
                <w:sz w:val="24"/>
                <w:szCs w:val="24"/>
              </w:rPr>
              <w:t xml:space="preserve"> </w:t>
            </w:r>
            <w:r w:rsidRPr="003F5822">
              <w:rPr>
                <w:rFonts w:ascii="Arial Narrow" w:hAnsi="Arial Narrow" w:cs="Arial"/>
                <w:sz w:val="24"/>
                <w:szCs w:val="24"/>
              </w:rPr>
              <w:t>în</w:t>
            </w:r>
            <w:r w:rsidR="00064647">
              <w:rPr>
                <w:rFonts w:ascii="Arial Narrow" w:hAnsi="Arial Narrow" w:cs="Arial"/>
                <w:sz w:val="24"/>
                <w:szCs w:val="24"/>
              </w:rPr>
              <w:t xml:space="preserve"> </w:t>
            </w:r>
            <w:r w:rsidRPr="003F5822">
              <w:rPr>
                <w:rFonts w:ascii="Arial Narrow" w:hAnsi="Arial Narrow" w:cs="Arial"/>
                <w:sz w:val="24"/>
                <w:szCs w:val="24"/>
              </w:rPr>
              <w:t>incintă se va face pe căile</w:t>
            </w:r>
            <w:r w:rsidR="00064647">
              <w:rPr>
                <w:rFonts w:ascii="Arial Narrow" w:hAnsi="Arial Narrow" w:cs="Arial"/>
                <w:sz w:val="24"/>
                <w:szCs w:val="24"/>
              </w:rPr>
              <w:t xml:space="preserve"> </w:t>
            </w:r>
            <w:r w:rsidRPr="003F5822">
              <w:rPr>
                <w:rFonts w:ascii="Arial Narrow" w:hAnsi="Arial Narrow" w:cs="Arial"/>
                <w:sz w:val="24"/>
                <w:szCs w:val="24"/>
              </w:rPr>
              <w:t>publice</w:t>
            </w:r>
            <w:r w:rsidR="00064647">
              <w:rPr>
                <w:rFonts w:ascii="Arial Narrow" w:hAnsi="Arial Narrow" w:cs="Arial"/>
                <w:sz w:val="24"/>
                <w:szCs w:val="24"/>
              </w:rPr>
              <w:t xml:space="preserve"> </w:t>
            </w:r>
            <w:r w:rsidRPr="003F5822">
              <w:rPr>
                <w:rFonts w:ascii="Arial Narrow" w:hAnsi="Arial Narrow" w:cs="Arial"/>
                <w:sz w:val="24"/>
                <w:szCs w:val="24"/>
              </w:rPr>
              <w:t>existente</w:t>
            </w:r>
            <w:r w:rsidR="00064647">
              <w:rPr>
                <w:rFonts w:ascii="Arial Narrow" w:hAnsi="Arial Narrow" w:cs="Arial"/>
                <w:sz w:val="24"/>
                <w:szCs w:val="24"/>
              </w:rPr>
              <w:t xml:space="preserve"> </w:t>
            </w:r>
            <w:r w:rsidRPr="003F5822">
              <w:rPr>
                <w:rFonts w:ascii="Arial Narrow" w:hAnsi="Arial Narrow" w:cs="Arial"/>
                <w:sz w:val="24"/>
                <w:szCs w:val="24"/>
              </w:rPr>
              <w:t>în</w:t>
            </w:r>
            <w:r w:rsidR="00064647">
              <w:rPr>
                <w:rFonts w:ascii="Arial Narrow" w:hAnsi="Arial Narrow" w:cs="Arial"/>
                <w:sz w:val="24"/>
                <w:szCs w:val="24"/>
              </w:rPr>
              <w:t xml:space="preserve"> </w:t>
            </w:r>
            <w:r w:rsidRPr="003F5822">
              <w:rPr>
                <w:rFonts w:ascii="Arial Narrow" w:hAnsi="Arial Narrow" w:cs="Arial"/>
                <w:sz w:val="24"/>
                <w:szCs w:val="24"/>
              </w:rPr>
              <w:t>zonă, nefiind</w:t>
            </w:r>
            <w:r w:rsidR="00064647">
              <w:rPr>
                <w:rFonts w:ascii="Arial Narrow" w:hAnsi="Arial Narrow" w:cs="Arial"/>
                <w:sz w:val="24"/>
                <w:szCs w:val="24"/>
              </w:rPr>
              <w:t xml:space="preserve"> </w:t>
            </w:r>
            <w:r w:rsidRPr="003F5822">
              <w:rPr>
                <w:rFonts w:ascii="Arial Narrow" w:hAnsi="Arial Narrow" w:cs="Arial"/>
                <w:sz w:val="24"/>
                <w:szCs w:val="24"/>
              </w:rPr>
              <w:t>necesare</w:t>
            </w:r>
            <w:r w:rsidR="00064647">
              <w:rPr>
                <w:rFonts w:ascii="Arial Narrow" w:hAnsi="Arial Narrow" w:cs="Arial"/>
                <w:sz w:val="24"/>
                <w:szCs w:val="24"/>
              </w:rPr>
              <w:t xml:space="preserve"> </w:t>
            </w:r>
            <w:r w:rsidRPr="003F5822">
              <w:rPr>
                <w:rFonts w:ascii="Arial Narrow" w:hAnsi="Arial Narrow" w:cs="Arial"/>
                <w:sz w:val="24"/>
                <w:szCs w:val="24"/>
              </w:rPr>
              <w:t>amenajări</w:t>
            </w:r>
            <w:r w:rsidR="00064647">
              <w:rPr>
                <w:rFonts w:ascii="Arial Narrow" w:hAnsi="Arial Narrow" w:cs="Arial"/>
                <w:sz w:val="24"/>
                <w:szCs w:val="24"/>
              </w:rPr>
              <w:t xml:space="preserve"> </w:t>
            </w:r>
            <w:r w:rsidRPr="003F5822">
              <w:rPr>
                <w:rFonts w:ascii="Arial Narrow" w:hAnsi="Arial Narrow" w:cs="Arial"/>
                <w:sz w:val="24"/>
                <w:szCs w:val="24"/>
              </w:rPr>
              <w:t>speciale.</w:t>
            </w:r>
          </w:p>
          <w:p w:rsidR="004B4EC2" w:rsidRPr="003F5822" w:rsidRDefault="004B4EC2" w:rsidP="003F5822">
            <w:pPr>
              <w:pStyle w:val="NoSpacing"/>
              <w:rPr>
                <w:rFonts w:ascii="Arial Narrow" w:hAnsi="Arial Narrow" w:cs="Arial"/>
                <w:sz w:val="24"/>
                <w:szCs w:val="24"/>
              </w:rPr>
            </w:pPr>
            <w:r w:rsidRPr="003F5822">
              <w:rPr>
                <w:rFonts w:ascii="Arial Narrow" w:hAnsi="Arial Narrow" w:cs="Arial"/>
                <w:sz w:val="24"/>
                <w:szCs w:val="24"/>
              </w:rPr>
              <w:t>Lucrările</w:t>
            </w:r>
            <w:r w:rsidR="00064647">
              <w:rPr>
                <w:rFonts w:ascii="Arial Narrow" w:hAnsi="Arial Narrow" w:cs="Arial"/>
                <w:sz w:val="24"/>
                <w:szCs w:val="24"/>
              </w:rPr>
              <w:t xml:space="preserve"> </w:t>
            </w:r>
            <w:r w:rsidRPr="003F5822">
              <w:rPr>
                <w:rFonts w:ascii="Arial Narrow" w:hAnsi="Arial Narrow" w:cs="Arial"/>
                <w:sz w:val="24"/>
                <w:szCs w:val="24"/>
              </w:rPr>
              <w:t>executate nu necesită o protecție</w:t>
            </w:r>
            <w:r w:rsidR="00064647">
              <w:rPr>
                <w:rFonts w:ascii="Arial Narrow" w:hAnsi="Arial Narrow" w:cs="Arial"/>
                <w:sz w:val="24"/>
                <w:szCs w:val="24"/>
              </w:rPr>
              <w:t xml:space="preserve"> </w:t>
            </w:r>
            <w:r w:rsidRPr="003F5822">
              <w:rPr>
                <w:rFonts w:ascii="Arial Narrow" w:hAnsi="Arial Narrow" w:cs="Arial"/>
                <w:sz w:val="24"/>
                <w:szCs w:val="24"/>
              </w:rPr>
              <w:t>deosebită, ele</w:t>
            </w:r>
            <w:r w:rsidR="00064647">
              <w:rPr>
                <w:rFonts w:ascii="Arial Narrow" w:hAnsi="Arial Narrow" w:cs="Arial"/>
                <w:sz w:val="24"/>
                <w:szCs w:val="24"/>
              </w:rPr>
              <w:t xml:space="preserve"> </w:t>
            </w:r>
            <w:r w:rsidRPr="003F5822">
              <w:rPr>
                <w:rFonts w:ascii="Arial Narrow" w:hAnsi="Arial Narrow" w:cs="Arial"/>
                <w:sz w:val="24"/>
                <w:szCs w:val="24"/>
              </w:rPr>
              <w:t>fiind</w:t>
            </w:r>
            <w:r w:rsidR="00064647">
              <w:rPr>
                <w:rFonts w:ascii="Arial Narrow" w:hAnsi="Arial Narrow" w:cs="Arial"/>
                <w:sz w:val="24"/>
                <w:szCs w:val="24"/>
              </w:rPr>
              <w:t xml:space="preserve"> </w:t>
            </w:r>
            <w:r w:rsidRPr="003F5822">
              <w:rPr>
                <w:rFonts w:ascii="Arial Narrow" w:hAnsi="Arial Narrow" w:cs="Arial"/>
                <w:sz w:val="24"/>
                <w:szCs w:val="24"/>
              </w:rPr>
              <w:t>realizate</w:t>
            </w:r>
            <w:r w:rsidR="00064647">
              <w:rPr>
                <w:rFonts w:ascii="Arial Narrow" w:hAnsi="Arial Narrow" w:cs="Arial"/>
                <w:sz w:val="24"/>
                <w:szCs w:val="24"/>
              </w:rPr>
              <w:t xml:space="preserve"> </w:t>
            </w:r>
            <w:r w:rsidRPr="003F5822">
              <w:rPr>
                <w:rFonts w:ascii="Arial Narrow" w:hAnsi="Arial Narrow" w:cs="Arial"/>
                <w:sz w:val="24"/>
                <w:szCs w:val="24"/>
              </w:rPr>
              <w:t>în</w:t>
            </w:r>
            <w:r w:rsidR="00064647">
              <w:rPr>
                <w:rFonts w:ascii="Arial Narrow" w:hAnsi="Arial Narrow" w:cs="Arial"/>
                <w:sz w:val="24"/>
                <w:szCs w:val="24"/>
              </w:rPr>
              <w:t xml:space="preserve"> </w:t>
            </w:r>
            <w:r w:rsidRPr="003F5822">
              <w:rPr>
                <w:rFonts w:ascii="Arial Narrow" w:hAnsi="Arial Narrow" w:cs="Arial"/>
                <w:sz w:val="24"/>
                <w:szCs w:val="24"/>
              </w:rPr>
              <w:t>soluție</w:t>
            </w:r>
            <w:r w:rsidR="00064647">
              <w:rPr>
                <w:rFonts w:ascii="Arial Narrow" w:hAnsi="Arial Narrow" w:cs="Arial"/>
                <w:sz w:val="24"/>
                <w:szCs w:val="24"/>
              </w:rPr>
              <w:t xml:space="preserve"> </w:t>
            </w:r>
            <w:r w:rsidRPr="003F5822">
              <w:rPr>
                <w:rFonts w:ascii="Arial Narrow" w:hAnsi="Arial Narrow" w:cs="Arial"/>
                <w:sz w:val="24"/>
                <w:szCs w:val="24"/>
              </w:rPr>
              <w:t>definitivă, conform normativelor</w:t>
            </w:r>
            <w:r w:rsidR="00064647">
              <w:rPr>
                <w:rFonts w:ascii="Arial Narrow" w:hAnsi="Arial Narrow" w:cs="Arial"/>
                <w:sz w:val="24"/>
                <w:szCs w:val="24"/>
              </w:rPr>
              <w:t xml:space="preserve"> </w:t>
            </w:r>
            <w:r w:rsidRPr="003F5822">
              <w:rPr>
                <w:rFonts w:ascii="Arial Narrow" w:hAnsi="Arial Narrow" w:cs="Arial"/>
                <w:sz w:val="24"/>
                <w:szCs w:val="24"/>
              </w:rPr>
              <w:t>în</w:t>
            </w:r>
            <w:r w:rsidR="00064647">
              <w:rPr>
                <w:rFonts w:ascii="Arial Narrow" w:hAnsi="Arial Narrow" w:cs="Arial"/>
                <w:sz w:val="24"/>
                <w:szCs w:val="24"/>
              </w:rPr>
              <w:t xml:space="preserve"> </w:t>
            </w:r>
            <w:r w:rsidRPr="003F5822">
              <w:rPr>
                <w:rFonts w:ascii="Arial Narrow" w:hAnsi="Arial Narrow" w:cs="Arial"/>
                <w:sz w:val="24"/>
                <w:szCs w:val="24"/>
              </w:rPr>
              <w:t>vigoare. În</w:t>
            </w:r>
            <w:r w:rsidR="00064647">
              <w:rPr>
                <w:rFonts w:ascii="Arial Narrow" w:hAnsi="Arial Narrow" w:cs="Arial"/>
                <w:sz w:val="24"/>
                <w:szCs w:val="24"/>
              </w:rPr>
              <w:t xml:space="preserve"> </w:t>
            </w:r>
            <w:r w:rsidRPr="003F5822">
              <w:rPr>
                <w:rFonts w:ascii="Arial Narrow" w:hAnsi="Arial Narrow" w:cs="Arial"/>
                <w:sz w:val="24"/>
                <w:szCs w:val="24"/>
              </w:rPr>
              <w:t>șantier, materialele</w:t>
            </w:r>
            <w:r w:rsidR="00064647">
              <w:rPr>
                <w:rFonts w:ascii="Arial Narrow" w:hAnsi="Arial Narrow" w:cs="Arial"/>
                <w:sz w:val="24"/>
                <w:szCs w:val="24"/>
              </w:rPr>
              <w:t xml:space="preserve"> </w:t>
            </w:r>
            <w:r w:rsidRPr="003F5822">
              <w:rPr>
                <w:rFonts w:ascii="Arial Narrow" w:hAnsi="Arial Narrow" w:cs="Arial"/>
                <w:sz w:val="24"/>
                <w:szCs w:val="24"/>
              </w:rPr>
              <w:t>vor fi depozitate</w:t>
            </w:r>
            <w:r w:rsidR="00064647">
              <w:rPr>
                <w:rFonts w:ascii="Arial Narrow" w:hAnsi="Arial Narrow" w:cs="Arial"/>
                <w:sz w:val="24"/>
                <w:szCs w:val="24"/>
              </w:rPr>
              <w:t xml:space="preserve"> </w:t>
            </w:r>
            <w:r w:rsidRPr="003F5822">
              <w:rPr>
                <w:rFonts w:ascii="Arial Narrow" w:hAnsi="Arial Narrow" w:cs="Arial"/>
                <w:sz w:val="24"/>
                <w:szCs w:val="24"/>
              </w:rPr>
              <w:t>corespunzător, evitându-se afectarea lor.</w:t>
            </w:r>
          </w:p>
          <w:p w:rsidR="004B4EC2" w:rsidRPr="003F5822" w:rsidRDefault="004B4EC2" w:rsidP="003F5822">
            <w:pPr>
              <w:pStyle w:val="NoSpacing"/>
              <w:rPr>
                <w:rFonts w:ascii="Arial Narrow" w:hAnsi="Arial Narrow" w:cs="Arial"/>
                <w:sz w:val="24"/>
                <w:szCs w:val="24"/>
              </w:rPr>
            </w:pPr>
            <w:r w:rsidRPr="003F5822">
              <w:rPr>
                <w:rFonts w:ascii="Arial Narrow" w:hAnsi="Arial Narrow" w:cs="Arial"/>
                <w:sz w:val="24"/>
                <w:szCs w:val="24"/>
              </w:rPr>
              <w:tab/>
              <w:t>La amplasarea</w:t>
            </w:r>
            <w:r w:rsidR="00064647">
              <w:rPr>
                <w:rFonts w:ascii="Arial Narrow" w:hAnsi="Arial Narrow" w:cs="Arial"/>
                <w:sz w:val="24"/>
                <w:szCs w:val="24"/>
              </w:rPr>
              <w:t xml:space="preserve"> </w:t>
            </w:r>
            <w:r w:rsidRPr="003F5822">
              <w:rPr>
                <w:rFonts w:ascii="Arial Narrow" w:hAnsi="Arial Narrow" w:cs="Arial"/>
                <w:sz w:val="24"/>
                <w:szCs w:val="24"/>
              </w:rPr>
              <w:t>capacitaților</w:t>
            </w:r>
            <w:r w:rsidR="00064647">
              <w:rPr>
                <w:rFonts w:ascii="Arial Narrow" w:hAnsi="Arial Narrow" w:cs="Arial"/>
                <w:sz w:val="24"/>
                <w:szCs w:val="24"/>
              </w:rPr>
              <w:t xml:space="preserve"> </w:t>
            </w:r>
            <w:r w:rsidRPr="003F5822">
              <w:rPr>
                <w:rFonts w:ascii="Arial Narrow" w:hAnsi="Arial Narrow" w:cs="Arial"/>
                <w:sz w:val="24"/>
                <w:szCs w:val="24"/>
              </w:rPr>
              <w:t>energetice (PT+LES) se vor</w:t>
            </w:r>
            <w:r w:rsidR="00064647">
              <w:rPr>
                <w:rFonts w:ascii="Arial Narrow" w:hAnsi="Arial Narrow" w:cs="Arial"/>
                <w:sz w:val="24"/>
                <w:szCs w:val="24"/>
              </w:rPr>
              <w:t xml:space="preserve"> </w:t>
            </w:r>
            <w:r w:rsidRPr="003F5822">
              <w:rPr>
                <w:rFonts w:ascii="Arial Narrow" w:hAnsi="Arial Narrow" w:cs="Arial"/>
                <w:sz w:val="24"/>
                <w:szCs w:val="24"/>
              </w:rPr>
              <w:t>respecta art. 19, (1), (2), (3) – zonele de protecție</w:t>
            </w:r>
            <w:r w:rsidR="00064647">
              <w:rPr>
                <w:rFonts w:ascii="Arial Narrow" w:hAnsi="Arial Narrow" w:cs="Arial"/>
                <w:sz w:val="24"/>
                <w:szCs w:val="24"/>
              </w:rPr>
              <w:t xml:space="preserve"> </w:t>
            </w:r>
            <w:r w:rsidRPr="003F5822">
              <w:rPr>
                <w:rFonts w:ascii="Arial Narrow" w:hAnsi="Arial Narrow" w:cs="Arial"/>
                <w:sz w:val="24"/>
                <w:szCs w:val="24"/>
              </w:rPr>
              <w:t>si</w:t>
            </w:r>
            <w:r w:rsidR="00064647">
              <w:rPr>
                <w:rFonts w:ascii="Arial Narrow" w:hAnsi="Arial Narrow" w:cs="Arial"/>
                <w:sz w:val="24"/>
                <w:szCs w:val="24"/>
              </w:rPr>
              <w:t xml:space="preserve"> </w:t>
            </w:r>
            <w:r w:rsidRPr="003F5822">
              <w:rPr>
                <w:rFonts w:ascii="Arial Narrow" w:hAnsi="Arial Narrow" w:cs="Arial"/>
                <w:sz w:val="24"/>
                <w:szCs w:val="24"/>
              </w:rPr>
              <w:t xml:space="preserve">zonele de siguranța conform Legii nr 13/2007. </w:t>
            </w:r>
          </w:p>
          <w:p w:rsidR="001F24B3" w:rsidRPr="003F5822" w:rsidRDefault="001F24B3" w:rsidP="003F5822">
            <w:pPr>
              <w:pStyle w:val="NoSpacing"/>
              <w:rPr>
                <w:rFonts w:ascii="Arial Narrow" w:hAnsi="Arial Narrow" w:cs="Arial"/>
                <w:sz w:val="24"/>
                <w:szCs w:val="24"/>
              </w:rPr>
            </w:pPr>
            <w:r w:rsidRPr="003F5822">
              <w:rPr>
                <w:rFonts w:ascii="Arial Narrow" w:hAnsi="Arial Narrow" w:cs="Arial"/>
                <w:sz w:val="24"/>
                <w:szCs w:val="24"/>
              </w:rPr>
              <w:t>Se va</w:t>
            </w:r>
            <w:r w:rsidR="00064647">
              <w:rPr>
                <w:rFonts w:ascii="Arial Narrow" w:hAnsi="Arial Narrow" w:cs="Arial"/>
                <w:sz w:val="24"/>
                <w:szCs w:val="24"/>
              </w:rPr>
              <w:t xml:space="preserve"> </w:t>
            </w:r>
            <w:r w:rsidRPr="003F5822">
              <w:rPr>
                <w:rFonts w:ascii="Arial Narrow" w:hAnsi="Arial Narrow" w:cs="Arial"/>
                <w:sz w:val="24"/>
                <w:szCs w:val="24"/>
              </w:rPr>
              <w:t xml:space="preserve">realiza o instalație de legare la pământ cu Olbeton cu </w:t>
            </w:r>
            <w:r w:rsidRPr="003F5822">
              <w:rPr>
                <w:rFonts w:ascii="Arial Narrow" w:hAnsi="Arial" w:cs="Arial"/>
                <w:sz w:val="24"/>
                <w:szCs w:val="24"/>
              </w:rPr>
              <w:t>ɸ</w:t>
            </w:r>
            <w:r w:rsidRPr="003F5822">
              <w:rPr>
                <w:rFonts w:ascii="Arial Narrow" w:hAnsi="Arial Narrow" w:cs="Arial"/>
                <w:sz w:val="24"/>
                <w:szCs w:val="24"/>
              </w:rPr>
              <w:t xml:space="preserve"> = 2 ½”, de 3 m lungime</w:t>
            </w:r>
            <w:r w:rsidR="00064647">
              <w:rPr>
                <w:rFonts w:ascii="Arial Narrow" w:hAnsi="Arial Narrow" w:cs="Arial"/>
                <w:sz w:val="24"/>
                <w:szCs w:val="24"/>
              </w:rPr>
              <w:t xml:space="preserve"> </w:t>
            </w:r>
            <w:r w:rsidRPr="003F5822">
              <w:rPr>
                <w:rFonts w:ascii="Arial Narrow" w:hAnsi="Arial Narrow" w:cs="Arial"/>
                <w:sz w:val="24"/>
                <w:szCs w:val="24"/>
              </w:rPr>
              <w:t>și</w:t>
            </w:r>
            <w:r w:rsidR="00064647">
              <w:rPr>
                <w:rFonts w:ascii="Arial Narrow" w:hAnsi="Arial Narrow" w:cs="Arial"/>
                <w:sz w:val="24"/>
                <w:szCs w:val="24"/>
              </w:rPr>
              <w:t xml:space="preserve"> </w:t>
            </w:r>
            <w:r w:rsidRPr="003F5822">
              <w:rPr>
                <w:rFonts w:ascii="Arial Narrow" w:hAnsi="Arial Narrow" w:cs="Arial"/>
                <w:sz w:val="24"/>
                <w:szCs w:val="24"/>
              </w:rPr>
              <w:t>platbandă din OlZn 40x6mm, astfel</w:t>
            </w:r>
            <w:r w:rsidR="00064647">
              <w:rPr>
                <w:rFonts w:ascii="Arial Narrow" w:hAnsi="Arial Narrow" w:cs="Arial"/>
                <w:sz w:val="24"/>
                <w:szCs w:val="24"/>
              </w:rPr>
              <w:t xml:space="preserve"> </w:t>
            </w:r>
            <w:r w:rsidRPr="003F5822">
              <w:rPr>
                <w:rFonts w:ascii="Arial Narrow" w:hAnsi="Arial Narrow" w:cs="Arial"/>
                <w:sz w:val="24"/>
                <w:szCs w:val="24"/>
              </w:rPr>
              <w:t>încât</w:t>
            </w:r>
            <w:r w:rsidR="00064647">
              <w:rPr>
                <w:rFonts w:ascii="Arial Narrow" w:hAnsi="Arial Narrow" w:cs="Arial"/>
                <w:sz w:val="24"/>
                <w:szCs w:val="24"/>
              </w:rPr>
              <w:t xml:space="preserve"> </w:t>
            </w:r>
            <w:r w:rsidRPr="003F5822">
              <w:rPr>
                <w:rFonts w:ascii="Arial Narrow" w:hAnsi="Arial Narrow" w:cs="Arial"/>
                <w:sz w:val="24"/>
                <w:szCs w:val="24"/>
              </w:rPr>
              <w:t>rezistența de dispersie</w:t>
            </w:r>
            <w:r w:rsidR="00064647">
              <w:rPr>
                <w:rFonts w:ascii="Arial Narrow" w:hAnsi="Arial Narrow" w:cs="Arial"/>
                <w:sz w:val="24"/>
                <w:szCs w:val="24"/>
              </w:rPr>
              <w:t xml:space="preserve"> </w:t>
            </w:r>
            <w:proofErr w:type="gramStart"/>
            <w:r w:rsidRPr="003F5822">
              <w:rPr>
                <w:rFonts w:ascii="Arial Narrow" w:hAnsi="Arial Narrow" w:cs="Arial"/>
                <w:sz w:val="24"/>
                <w:szCs w:val="24"/>
              </w:rPr>
              <w:t>a</w:t>
            </w:r>
            <w:proofErr w:type="gramEnd"/>
            <w:r w:rsidR="00064647">
              <w:rPr>
                <w:rFonts w:ascii="Arial Narrow" w:hAnsi="Arial Narrow" w:cs="Arial"/>
                <w:sz w:val="24"/>
                <w:szCs w:val="24"/>
              </w:rPr>
              <w:t xml:space="preserve"> </w:t>
            </w:r>
            <w:r w:rsidRPr="003F5822">
              <w:rPr>
                <w:rFonts w:ascii="Arial Narrow" w:hAnsi="Arial Narrow" w:cs="Arial"/>
                <w:sz w:val="24"/>
                <w:szCs w:val="24"/>
              </w:rPr>
              <w:t>acesteia</w:t>
            </w:r>
            <w:r w:rsidR="00064647">
              <w:rPr>
                <w:rFonts w:ascii="Arial Narrow" w:hAnsi="Arial Narrow" w:cs="Arial"/>
                <w:sz w:val="24"/>
                <w:szCs w:val="24"/>
              </w:rPr>
              <w:t xml:space="preserve"> </w:t>
            </w:r>
            <w:r w:rsidRPr="003F5822">
              <w:rPr>
                <w:rFonts w:ascii="Arial Narrow" w:hAnsi="Arial Narrow" w:cs="Arial"/>
                <w:sz w:val="24"/>
                <w:szCs w:val="24"/>
              </w:rPr>
              <w:t>să fie de Rp&lt;1Ω. Probele PIF din proiect se vor</w:t>
            </w:r>
            <w:r w:rsidR="00064647">
              <w:rPr>
                <w:rFonts w:ascii="Arial Narrow" w:hAnsi="Arial Narrow" w:cs="Arial"/>
                <w:sz w:val="24"/>
                <w:szCs w:val="24"/>
              </w:rPr>
              <w:t xml:space="preserve"> </w:t>
            </w:r>
            <w:r w:rsidRPr="003F5822">
              <w:rPr>
                <w:rFonts w:ascii="Arial Narrow" w:hAnsi="Arial Narrow" w:cs="Arial"/>
                <w:sz w:val="24"/>
                <w:szCs w:val="24"/>
              </w:rPr>
              <w:t>realiza de către un laborator</w:t>
            </w:r>
            <w:r w:rsidR="00064647">
              <w:rPr>
                <w:rFonts w:ascii="Arial Narrow" w:hAnsi="Arial Narrow" w:cs="Arial"/>
                <w:sz w:val="24"/>
                <w:szCs w:val="24"/>
              </w:rPr>
              <w:t xml:space="preserve"> </w:t>
            </w:r>
            <w:r w:rsidRPr="003F5822">
              <w:rPr>
                <w:rFonts w:ascii="Arial Narrow" w:hAnsi="Arial Narrow" w:cs="Arial"/>
                <w:sz w:val="24"/>
                <w:szCs w:val="24"/>
              </w:rPr>
              <w:t>autorizat.</w:t>
            </w:r>
          </w:p>
          <w:p w:rsidR="007E55C0" w:rsidRPr="003F5822" w:rsidRDefault="001F24B3" w:rsidP="00064647">
            <w:pPr>
              <w:pStyle w:val="NoSpacing"/>
              <w:rPr>
                <w:rFonts w:ascii="Arial Narrow" w:hAnsi="Arial Narrow" w:cs="Arial"/>
                <w:sz w:val="24"/>
                <w:szCs w:val="24"/>
                <w:lang w:val="ro-RO"/>
              </w:rPr>
            </w:pPr>
            <w:r w:rsidRPr="003F5822">
              <w:rPr>
                <w:rFonts w:ascii="Arial Narrow" w:hAnsi="Arial Narrow" w:cs="Arial"/>
                <w:sz w:val="24"/>
                <w:szCs w:val="24"/>
              </w:rPr>
              <w:tab/>
            </w:r>
            <w:r w:rsidRPr="003F5822">
              <w:rPr>
                <w:rFonts w:ascii="Arial Narrow" w:hAnsi="Arial Narrow" w:cs="Arial"/>
                <w:sz w:val="24"/>
                <w:szCs w:val="24"/>
              </w:rPr>
              <w:tab/>
            </w:r>
            <w:r w:rsidRPr="003F5822">
              <w:rPr>
                <w:rFonts w:ascii="Arial Narrow" w:hAnsi="Arial Narrow" w:cs="Arial"/>
                <w:sz w:val="24"/>
                <w:szCs w:val="24"/>
              </w:rPr>
              <w:tab/>
            </w:r>
          </w:p>
        </w:tc>
      </w:tr>
    </w:tbl>
    <w:p w:rsidR="00A41C2D" w:rsidRPr="00E31E19" w:rsidRDefault="00A41C2D" w:rsidP="00FA3E7C">
      <w:pPr>
        <w:shd w:val="clear" w:color="auto" w:fill="FFFFFF"/>
        <w:spacing w:after="0" w:line="240" w:lineRule="auto"/>
        <w:jc w:val="both"/>
        <w:rPr>
          <w:rFonts w:ascii="Arial Narrow" w:eastAsia="Times New Roman" w:hAnsi="Arial Narrow" w:cs="Arial"/>
          <w:i/>
          <w:iCs/>
          <w:color w:val="A6A6A6" w:themeColor="background1" w:themeShade="A6"/>
          <w:sz w:val="24"/>
          <w:szCs w:val="24"/>
          <w:lang w:val="ro-RO" w:eastAsia="ro-RO"/>
        </w:rPr>
      </w:pPr>
    </w:p>
    <w:p w:rsidR="004D01E2" w:rsidRPr="00E31E19" w:rsidRDefault="004D01E2" w:rsidP="00064647">
      <w:pPr>
        <w:shd w:val="clear" w:color="auto" w:fill="FFFFFF"/>
        <w:spacing w:after="0" w:line="240" w:lineRule="auto"/>
        <w:jc w:val="both"/>
        <w:rPr>
          <w:rFonts w:ascii="Arial Narrow" w:eastAsia="Times New Roman" w:hAnsi="Arial Narrow" w:cs="Arial"/>
          <w:i/>
          <w:iCs/>
          <w:sz w:val="24"/>
          <w:szCs w:val="24"/>
          <w:lang w:val="ro-RO" w:eastAsia="ro-RO"/>
        </w:rPr>
      </w:pPr>
      <w:r w:rsidRPr="00E31E19">
        <w:rPr>
          <w:rFonts w:ascii="Arial Narrow" w:eastAsia="Times New Roman" w:hAnsi="Arial Narrow" w:cs="Arial"/>
          <w:i/>
          <w:iCs/>
          <w:sz w:val="24"/>
          <w:szCs w:val="24"/>
          <w:lang w:val="ro-RO" w:eastAsia="ro-RO"/>
        </w:rPr>
        <w:t>-</w:t>
      </w:r>
      <w:r w:rsidRPr="00064647">
        <w:rPr>
          <w:rFonts w:ascii="Arial Narrow" w:eastAsia="Times New Roman" w:hAnsi="Arial Narrow" w:cs="Arial"/>
          <w:b/>
          <w:i/>
          <w:iCs/>
          <w:sz w:val="24"/>
          <w:szCs w:val="24"/>
          <w:lang w:val="ro-RO" w:eastAsia="ro-RO"/>
        </w:rPr>
        <w:t> descrierea instalației și a fluxurilor tehnologice existente pe amplasament (după caz);</w:t>
      </w:r>
    </w:p>
    <w:p w:rsidR="0055091F" w:rsidRPr="00E31E19" w:rsidRDefault="0055091F" w:rsidP="00064647">
      <w:pPr>
        <w:shd w:val="clear" w:color="auto" w:fill="FFFFFF"/>
        <w:spacing w:after="0" w:line="240" w:lineRule="auto"/>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Nu este cazul.</w:t>
      </w:r>
      <w:r w:rsidR="004A1E34" w:rsidRPr="00E31E19">
        <w:rPr>
          <w:rFonts w:ascii="Arial Narrow" w:eastAsia="Times New Roman" w:hAnsi="Arial Narrow" w:cs="Arial"/>
          <w:sz w:val="24"/>
          <w:szCs w:val="24"/>
          <w:lang w:val="ro-RO" w:eastAsia="ro-RO"/>
        </w:rPr>
        <w:t xml:space="preserve"> Terenul este liber de construcții.</w:t>
      </w:r>
    </w:p>
    <w:p w:rsidR="0055091F" w:rsidRPr="00E31E19" w:rsidRDefault="0055091F" w:rsidP="00064647">
      <w:pPr>
        <w:shd w:val="clear" w:color="auto" w:fill="FFFFFF"/>
        <w:spacing w:after="0" w:line="240" w:lineRule="auto"/>
        <w:jc w:val="both"/>
        <w:rPr>
          <w:rFonts w:ascii="Arial Narrow" w:eastAsia="Times New Roman" w:hAnsi="Arial Narrow" w:cs="Arial"/>
          <w:i/>
          <w:iCs/>
          <w:sz w:val="24"/>
          <w:szCs w:val="24"/>
          <w:lang w:val="ro-RO" w:eastAsia="ro-RO"/>
        </w:rPr>
      </w:pPr>
    </w:p>
    <w:p w:rsidR="004D01E2" w:rsidRPr="00064647" w:rsidRDefault="004D01E2" w:rsidP="00064647">
      <w:pPr>
        <w:shd w:val="clear" w:color="auto" w:fill="FFFFFF"/>
        <w:spacing w:after="0" w:line="240" w:lineRule="auto"/>
        <w:jc w:val="both"/>
        <w:rPr>
          <w:rFonts w:ascii="Arial Narrow" w:eastAsia="Times New Roman" w:hAnsi="Arial Narrow" w:cs="Arial"/>
          <w:b/>
          <w:i/>
          <w:iCs/>
          <w:sz w:val="24"/>
          <w:szCs w:val="24"/>
          <w:lang w:val="ro-RO" w:eastAsia="ro-RO"/>
        </w:rPr>
      </w:pPr>
      <w:r w:rsidRPr="00E31E19">
        <w:rPr>
          <w:rFonts w:ascii="Arial Narrow" w:eastAsia="Times New Roman" w:hAnsi="Arial Narrow" w:cs="Arial"/>
          <w:i/>
          <w:iCs/>
          <w:sz w:val="24"/>
          <w:szCs w:val="24"/>
          <w:lang w:val="ro-RO" w:eastAsia="ro-RO"/>
        </w:rPr>
        <w:t>- </w:t>
      </w:r>
      <w:r w:rsidRPr="00064647">
        <w:rPr>
          <w:rFonts w:ascii="Arial Narrow" w:eastAsia="Times New Roman" w:hAnsi="Arial Narrow" w:cs="Arial"/>
          <w:b/>
          <w:i/>
          <w:iCs/>
          <w:sz w:val="24"/>
          <w:szCs w:val="24"/>
          <w:lang w:val="ro-RO" w:eastAsia="ro-RO"/>
        </w:rPr>
        <w:t>descrierea proceselor de producție ale proiectului propus, în funcție de specificul investiției, produse și subproduse obținute, mărimea, capacitatea;</w:t>
      </w:r>
    </w:p>
    <w:p w:rsidR="00064647" w:rsidRPr="00E25B83" w:rsidRDefault="00064647" w:rsidP="00064647">
      <w:pPr>
        <w:spacing w:after="0" w:line="240" w:lineRule="auto"/>
        <w:rPr>
          <w:rFonts w:ascii="Arial Narrow" w:hAnsi="Arial Narrow" w:cs="Times New Roman"/>
          <w:sz w:val="24"/>
          <w:szCs w:val="24"/>
        </w:rPr>
      </w:pPr>
      <w:r w:rsidRPr="00E25B83">
        <w:rPr>
          <w:rFonts w:ascii="Arial Narrow" w:hAnsi="Arial Narrow" w:cs="Times New Roman"/>
          <w:sz w:val="24"/>
          <w:szCs w:val="24"/>
        </w:rPr>
        <w:lastRenderedPageBreak/>
        <w:t xml:space="preserve">Activitatea propriu-zisa </w:t>
      </w:r>
      <w:proofErr w:type="gramStart"/>
      <w:r w:rsidRPr="00E25B83">
        <w:rPr>
          <w:rFonts w:ascii="Arial Narrow" w:hAnsi="Arial Narrow" w:cs="Times New Roman"/>
          <w:sz w:val="24"/>
          <w:szCs w:val="24"/>
        </w:rPr>
        <w:t>ce</w:t>
      </w:r>
      <w:proofErr w:type="gramEnd"/>
      <w:r w:rsidRPr="00E25B83">
        <w:rPr>
          <w:rFonts w:ascii="Arial Narrow" w:hAnsi="Arial Narrow" w:cs="Times New Roman"/>
          <w:sz w:val="24"/>
          <w:szCs w:val="24"/>
        </w:rPr>
        <w:t xml:space="preserve"> se va desfa</w:t>
      </w:r>
      <w:r w:rsidRPr="00E25B83">
        <w:rPr>
          <w:rFonts w:ascii="Arial Narrow" w:eastAsia="Cambria" w:hAnsi="Arial Narrow" w:cs="Times New Roman"/>
          <w:sz w:val="24"/>
          <w:szCs w:val="24"/>
        </w:rPr>
        <w:t>s</w:t>
      </w:r>
      <w:r w:rsidRPr="00E25B83">
        <w:rPr>
          <w:rFonts w:ascii="Arial Narrow" w:hAnsi="Arial Narrow" w:cs="Times New Roman"/>
          <w:sz w:val="24"/>
          <w:szCs w:val="24"/>
        </w:rPr>
        <w:t xml:space="preserve">ura pe amplasament, consta in: </w:t>
      </w:r>
    </w:p>
    <w:p w:rsidR="00064647" w:rsidRPr="00E25B83" w:rsidRDefault="00064647" w:rsidP="0011660C">
      <w:pPr>
        <w:pStyle w:val="ListParagraph"/>
        <w:numPr>
          <w:ilvl w:val="0"/>
          <w:numId w:val="9"/>
        </w:numPr>
        <w:spacing w:after="0" w:line="240" w:lineRule="auto"/>
        <w:jc w:val="both"/>
        <w:rPr>
          <w:rFonts w:ascii="Arial Narrow" w:hAnsi="Arial Narrow" w:cs="Times New Roman"/>
          <w:sz w:val="24"/>
          <w:szCs w:val="24"/>
        </w:rPr>
      </w:pPr>
      <w:proofErr w:type="gramStart"/>
      <w:r w:rsidRPr="00E25B83">
        <w:rPr>
          <w:rFonts w:ascii="Arial Narrow" w:hAnsi="Arial Narrow" w:cs="Times New Roman"/>
          <w:sz w:val="24"/>
          <w:szCs w:val="24"/>
        </w:rPr>
        <w:t>captarea</w:t>
      </w:r>
      <w:proofErr w:type="gramEnd"/>
      <w:r w:rsidRPr="00E25B83">
        <w:rPr>
          <w:rFonts w:ascii="Arial Narrow" w:hAnsi="Arial Narrow" w:cs="Times New Roman"/>
          <w:sz w:val="24"/>
          <w:szCs w:val="24"/>
        </w:rPr>
        <w:t xml:space="preserve"> şi transformarea energiei solare în energia electrica (efect fotoelectric) prin intermediul celulelor fotovoltaice . </w:t>
      </w:r>
    </w:p>
    <w:p w:rsidR="00064647" w:rsidRPr="00E25B83" w:rsidRDefault="00064647" w:rsidP="0011660C">
      <w:pPr>
        <w:pStyle w:val="ListParagraph"/>
        <w:numPr>
          <w:ilvl w:val="0"/>
          <w:numId w:val="9"/>
        </w:numPr>
        <w:spacing w:after="0" w:line="240" w:lineRule="auto"/>
        <w:jc w:val="both"/>
        <w:rPr>
          <w:rFonts w:ascii="Arial Narrow" w:hAnsi="Arial Narrow" w:cs="Times New Roman"/>
          <w:sz w:val="24"/>
          <w:szCs w:val="24"/>
        </w:rPr>
      </w:pPr>
      <w:proofErr w:type="gramStart"/>
      <w:r w:rsidRPr="00E25B83">
        <w:rPr>
          <w:rFonts w:ascii="Arial Narrow" w:hAnsi="Arial Narrow" w:cs="Times New Roman"/>
          <w:sz w:val="24"/>
          <w:szCs w:val="24"/>
        </w:rPr>
        <w:t>transformarea</w:t>
      </w:r>
      <w:proofErr w:type="gramEnd"/>
      <w:r w:rsidRPr="00E25B83">
        <w:rPr>
          <w:rFonts w:ascii="Arial Narrow" w:hAnsi="Arial Narrow" w:cs="Times New Roman"/>
          <w:sz w:val="24"/>
          <w:szCs w:val="24"/>
        </w:rPr>
        <w:t xml:space="preserve"> curentului continuu in curent alternativ cu ajutorul invertoarelor şi ridicarea tensiunii de la joasa tensiune la medie tensiune cu ajutorul transformatoarelor propuse. </w:t>
      </w:r>
    </w:p>
    <w:p w:rsidR="00064647" w:rsidRPr="00E25B83" w:rsidRDefault="00064647" w:rsidP="0011660C">
      <w:pPr>
        <w:pStyle w:val="ListParagraph"/>
        <w:numPr>
          <w:ilvl w:val="0"/>
          <w:numId w:val="9"/>
        </w:numPr>
        <w:spacing w:after="0" w:line="240" w:lineRule="auto"/>
        <w:jc w:val="both"/>
        <w:rPr>
          <w:rFonts w:ascii="Arial Narrow" w:hAnsi="Arial Narrow" w:cs="Times New Roman"/>
          <w:sz w:val="24"/>
          <w:szCs w:val="24"/>
        </w:rPr>
      </w:pPr>
      <w:r w:rsidRPr="00E25B83">
        <w:rPr>
          <w:rFonts w:ascii="Arial Narrow" w:hAnsi="Arial Narrow" w:cs="Times New Roman"/>
          <w:sz w:val="24"/>
          <w:szCs w:val="24"/>
        </w:rPr>
        <w:t xml:space="preserve">introducerea curentului produs in reţeaua electrică prin intermediul statiei de transformare </w:t>
      </w:r>
    </w:p>
    <w:p w:rsidR="00064647" w:rsidRDefault="00064647" w:rsidP="00064647">
      <w:pPr>
        <w:spacing w:after="0" w:line="240" w:lineRule="auto"/>
        <w:jc w:val="both"/>
        <w:rPr>
          <w:rFonts w:ascii="Times New Roman" w:hAnsi="Times New Roman" w:cs="Times New Roman"/>
          <w:b/>
          <w:sz w:val="28"/>
          <w:szCs w:val="28"/>
        </w:rPr>
      </w:pPr>
    </w:p>
    <w:p w:rsidR="00064647" w:rsidRPr="00064647" w:rsidRDefault="00064647" w:rsidP="00064647">
      <w:pPr>
        <w:spacing w:after="0" w:line="240" w:lineRule="auto"/>
        <w:jc w:val="both"/>
        <w:rPr>
          <w:rFonts w:ascii="Arial Narrow" w:hAnsi="Arial Narrow" w:cs="Times New Roman"/>
          <w:b/>
          <w:i/>
          <w:sz w:val="24"/>
          <w:szCs w:val="24"/>
        </w:rPr>
      </w:pPr>
      <w:r w:rsidRPr="00064647">
        <w:rPr>
          <w:rFonts w:ascii="Times New Roman" w:hAnsi="Times New Roman" w:cs="Times New Roman"/>
          <w:b/>
          <w:i/>
          <w:sz w:val="28"/>
          <w:szCs w:val="28"/>
        </w:rPr>
        <w:t>-</w:t>
      </w:r>
      <w:r w:rsidRPr="00064647">
        <w:rPr>
          <w:rFonts w:ascii="Arial Narrow" w:hAnsi="Arial Narrow" w:cs="Times New Roman"/>
          <w:b/>
          <w:i/>
          <w:sz w:val="24"/>
          <w:szCs w:val="24"/>
        </w:rPr>
        <w:t xml:space="preserve">materiile prime, energia şi combustibilii utilizaţi, cu modul de asigurare </w:t>
      </w:r>
      <w:proofErr w:type="gramStart"/>
      <w:r w:rsidRPr="00064647">
        <w:rPr>
          <w:rFonts w:ascii="Arial Narrow" w:hAnsi="Arial Narrow" w:cs="Times New Roman"/>
          <w:b/>
          <w:i/>
          <w:sz w:val="24"/>
          <w:szCs w:val="24"/>
        </w:rPr>
        <w:t>a</w:t>
      </w:r>
      <w:proofErr w:type="gramEnd"/>
      <w:r w:rsidRPr="00064647">
        <w:rPr>
          <w:rFonts w:ascii="Arial Narrow" w:hAnsi="Arial Narrow" w:cs="Times New Roman"/>
          <w:b/>
          <w:i/>
          <w:sz w:val="24"/>
          <w:szCs w:val="24"/>
        </w:rPr>
        <w:t xml:space="preserve"> acestora: </w:t>
      </w:r>
    </w:p>
    <w:p w:rsidR="00064647" w:rsidRPr="00064647" w:rsidRDefault="00064647" w:rsidP="00064647">
      <w:pPr>
        <w:spacing w:after="0" w:line="240" w:lineRule="auto"/>
        <w:rPr>
          <w:rFonts w:ascii="Arial Narrow" w:hAnsi="Arial Narrow" w:cs="Times New Roman"/>
          <w:sz w:val="24"/>
          <w:szCs w:val="24"/>
        </w:rPr>
      </w:pPr>
      <w:r w:rsidRPr="00064647">
        <w:rPr>
          <w:rFonts w:ascii="Arial Narrow" w:hAnsi="Arial Narrow" w:cs="Times New Roman"/>
          <w:sz w:val="24"/>
          <w:szCs w:val="24"/>
        </w:rPr>
        <w:t xml:space="preserve">In faza de construire </w:t>
      </w:r>
    </w:p>
    <w:p w:rsidR="00064647" w:rsidRPr="00064647" w:rsidRDefault="00064647" w:rsidP="00064647">
      <w:pPr>
        <w:spacing w:after="0" w:line="240" w:lineRule="auto"/>
        <w:rPr>
          <w:rFonts w:ascii="Arial Narrow" w:hAnsi="Arial Narrow" w:cs="Times New Roman"/>
          <w:sz w:val="24"/>
          <w:szCs w:val="24"/>
        </w:rPr>
      </w:pPr>
      <w:r w:rsidRPr="00064647">
        <w:rPr>
          <w:rFonts w:ascii="Arial Narrow" w:hAnsi="Arial Narrow" w:cs="Times New Roman"/>
          <w:sz w:val="24"/>
          <w:szCs w:val="24"/>
        </w:rPr>
        <w:t xml:space="preserve">Materiile prime folosite in faza de construire sunt: fier, ciment, kituri panouri solare, profile metalice, pietris, nisip, </w:t>
      </w:r>
      <w:proofErr w:type="gramStart"/>
      <w:r w:rsidRPr="00064647">
        <w:rPr>
          <w:rFonts w:ascii="Arial Narrow" w:hAnsi="Arial Narrow" w:cs="Times New Roman"/>
          <w:sz w:val="24"/>
          <w:szCs w:val="24"/>
        </w:rPr>
        <w:t>apa</w:t>
      </w:r>
      <w:proofErr w:type="gramEnd"/>
      <w:r w:rsidRPr="00064647">
        <w:rPr>
          <w:rFonts w:ascii="Arial Narrow" w:hAnsi="Arial Narrow" w:cs="Times New Roman"/>
          <w:sz w:val="24"/>
          <w:szCs w:val="24"/>
        </w:rPr>
        <w:t xml:space="preserve"> etc., toate achizitionate din comert, de la furnizori autorizati. </w:t>
      </w:r>
    </w:p>
    <w:p w:rsidR="00064647" w:rsidRPr="00064647" w:rsidRDefault="00064647" w:rsidP="00064647">
      <w:pPr>
        <w:spacing w:after="0" w:line="240" w:lineRule="auto"/>
        <w:rPr>
          <w:rFonts w:ascii="Arial Narrow" w:hAnsi="Arial Narrow" w:cs="Times New Roman"/>
          <w:sz w:val="24"/>
          <w:szCs w:val="24"/>
        </w:rPr>
      </w:pPr>
      <w:r w:rsidRPr="00064647">
        <w:rPr>
          <w:rFonts w:ascii="Arial Narrow" w:hAnsi="Arial Narrow" w:cs="Times New Roman"/>
          <w:sz w:val="24"/>
          <w:szCs w:val="24"/>
        </w:rPr>
        <w:t xml:space="preserve">In faza de functionare </w:t>
      </w:r>
    </w:p>
    <w:p w:rsidR="00064647" w:rsidRPr="00064647" w:rsidRDefault="00064647" w:rsidP="0011660C">
      <w:pPr>
        <w:numPr>
          <w:ilvl w:val="0"/>
          <w:numId w:val="9"/>
        </w:numPr>
        <w:spacing w:after="0" w:line="240" w:lineRule="auto"/>
        <w:jc w:val="both"/>
        <w:rPr>
          <w:rFonts w:ascii="Arial Narrow" w:hAnsi="Arial Narrow" w:cs="Times New Roman"/>
          <w:sz w:val="24"/>
          <w:szCs w:val="24"/>
        </w:rPr>
      </w:pPr>
      <w:r w:rsidRPr="00064647">
        <w:rPr>
          <w:rFonts w:ascii="Arial Narrow" w:hAnsi="Arial Narrow" w:cs="Times New Roman"/>
          <w:sz w:val="24"/>
          <w:szCs w:val="24"/>
        </w:rPr>
        <w:t xml:space="preserve">Materii prime: energia solara. </w:t>
      </w:r>
    </w:p>
    <w:p w:rsidR="00064647" w:rsidRPr="00064647" w:rsidRDefault="00064647" w:rsidP="0011660C">
      <w:pPr>
        <w:numPr>
          <w:ilvl w:val="0"/>
          <w:numId w:val="9"/>
        </w:numPr>
        <w:spacing w:after="0" w:line="240" w:lineRule="auto"/>
        <w:jc w:val="both"/>
        <w:rPr>
          <w:rFonts w:ascii="Arial Narrow" w:hAnsi="Arial Narrow" w:cs="Times New Roman"/>
          <w:sz w:val="24"/>
          <w:szCs w:val="24"/>
        </w:rPr>
      </w:pPr>
      <w:r w:rsidRPr="00064647">
        <w:rPr>
          <w:rFonts w:ascii="Arial Narrow" w:hAnsi="Arial Narrow" w:cs="Times New Roman"/>
          <w:sz w:val="24"/>
          <w:szCs w:val="24"/>
        </w:rPr>
        <w:t>Materiale ie</w:t>
      </w:r>
      <w:r w:rsidRPr="00064647">
        <w:rPr>
          <w:rFonts w:ascii="Arial Narrow" w:eastAsia="Cambria" w:hAnsi="Arial Narrow" w:cs="Times New Roman"/>
          <w:sz w:val="24"/>
          <w:szCs w:val="24"/>
        </w:rPr>
        <w:t>ș</w:t>
      </w:r>
      <w:r w:rsidRPr="00064647">
        <w:rPr>
          <w:rFonts w:ascii="Arial Narrow" w:hAnsi="Arial Narrow" w:cs="Times New Roman"/>
          <w:sz w:val="24"/>
          <w:szCs w:val="24"/>
        </w:rPr>
        <w:t xml:space="preserve">ite: energie electrica  </w:t>
      </w:r>
    </w:p>
    <w:p w:rsidR="00064647" w:rsidRPr="00E25B83" w:rsidRDefault="00064647" w:rsidP="00064647">
      <w:pPr>
        <w:spacing w:after="0" w:line="240" w:lineRule="auto"/>
        <w:rPr>
          <w:rFonts w:ascii="Arial Narrow" w:hAnsi="Arial Narrow" w:cs="Times New Roman"/>
          <w:sz w:val="24"/>
          <w:szCs w:val="24"/>
        </w:rPr>
      </w:pPr>
    </w:p>
    <w:p w:rsidR="004D01E2" w:rsidRDefault="004D01E2" w:rsidP="00064647">
      <w:pPr>
        <w:shd w:val="clear" w:color="auto" w:fill="FFFFFF"/>
        <w:spacing w:after="0" w:line="240" w:lineRule="auto"/>
        <w:jc w:val="both"/>
        <w:rPr>
          <w:rFonts w:ascii="Arial Narrow" w:eastAsia="Times New Roman" w:hAnsi="Arial Narrow" w:cs="Arial"/>
          <w:b/>
          <w:i/>
          <w:iCs/>
          <w:sz w:val="24"/>
          <w:szCs w:val="24"/>
          <w:lang w:val="ro-RO" w:eastAsia="ro-RO"/>
        </w:rPr>
      </w:pPr>
      <w:r w:rsidRPr="00064647">
        <w:rPr>
          <w:rFonts w:ascii="Arial Narrow" w:eastAsia="Times New Roman" w:hAnsi="Arial Narrow" w:cs="Arial"/>
          <w:b/>
          <w:i/>
          <w:iCs/>
          <w:sz w:val="24"/>
          <w:szCs w:val="24"/>
          <w:lang w:val="ro-RO" w:eastAsia="ro-RO"/>
        </w:rPr>
        <w:t>- racordarea la rețelele utilitare existente în zonă;</w:t>
      </w:r>
    </w:p>
    <w:p w:rsidR="00064647" w:rsidRDefault="00064647" w:rsidP="00064647">
      <w:pPr>
        <w:shd w:val="clear" w:color="auto" w:fill="FFFFFF"/>
        <w:spacing w:after="0" w:line="240" w:lineRule="auto"/>
        <w:jc w:val="both"/>
        <w:rPr>
          <w:rFonts w:ascii="Arial Narrow" w:eastAsia="Times New Roman" w:hAnsi="Arial Narrow" w:cs="Arial"/>
          <w:b/>
          <w:i/>
          <w:iCs/>
          <w:sz w:val="24"/>
          <w:szCs w:val="24"/>
          <w:lang w:val="ro-RO" w:eastAsia="ro-RO"/>
        </w:rPr>
      </w:pPr>
    </w:p>
    <w:p w:rsidR="00064647" w:rsidRPr="00064647" w:rsidRDefault="00064647" w:rsidP="00064647">
      <w:pPr>
        <w:spacing w:after="0" w:line="240" w:lineRule="auto"/>
        <w:rPr>
          <w:rFonts w:ascii="Arial Narrow" w:hAnsi="Arial Narrow" w:cs="Times New Roman"/>
          <w:sz w:val="24"/>
          <w:szCs w:val="24"/>
        </w:rPr>
      </w:pPr>
      <w:r w:rsidRPr="00064647">
        <w:rPr>
          <w:rFonts w:ascii="Arial Narrow" w:hAnsi="Arial Narrow" w:cs="Times New Roman"/>
          <w:sz w:val="24"/>
          <w:szCs w:val="24"/>
        </w:rPr>
        <w:t xml:space="preserve">In </w:t>
      </w:r>
      <w:r w:rsidRPr="00064647">
        <w:rPr>
          <w:rFonts w:ascii="Arial Narrow" w:hAnsi="Arial Narrow" w:cs="Times New Roman"/>
          <w:i/>
          <w:sz w:val="24"/>
          <w:szCs w:val="24"/>
        </w:rPr>
        <w:t>perioada de constructie</w:t>
      </w:r>
      <w:r w:rsidRPr="00064647">
        <w:rPr>
          <w:rFonts w:ascii="Arial Narrow" w:hAnsi="Arial Narrow" w:cs="Times New Roman"/>
          <w:sz w:val="24"/>
          <w:szCs w:val="24"/>
        </w:rPr>
        <w:t xml:space="preserve">: </w:t>
      </w:r>
    </w:p>
    <w:p w:rsidR="00064647" w:rsidRPr="00064647" w:rsidRDefault="00064647" w:rsidP="00064647">
      <w:pPr>
        <w:spacing w:after="0" w:line="240" w:lineRule="auto"/>
        <w:rPr>
          <w:rFonts w:ascii="Arial Narrow" w:hAnsi="Arial Narrow" w:cs="Times New Roman"/>
          <w:sz w:val="24"/>
          <w:szCs w:val="24"/>
        </w:rPr>
      </w:pPr>
      <w:r w:rsidRPr="00064647">
        <w:rPr>
          <w:rFonts w:ascii="Arial Narrow" w:hAnsi="Arial Narrow" w:cs="Times New Roman"/>
          <w:sz w:val="24"/>
          <w:szCs w:val="24"/>
        </w:rPr>
        <w:t xml:space="preserve">Accesul la utilitatile necesare asigurarii functionarii organizarii de santier se </w:t>
      </w:r>
      <w:proofErr w:type="gramStart"/>
      <w:r w:rsidRPr="00064647">
        <w:rPr>
          <w:rFonts w:ascii="Arial Narrow" w:hAnsi="Arial Narrow" w:cs="Times New Roman"/>
          <w:sz w:val="24"/>
          <w:szCs w:val="24"/>
        </w:rPr>
        <w:t>va</w:t>
      </w:r>
      <w:proofErr w:type="gramEnd"/>
      <w:r w:rsidRPr="00064647">
        <w:rPr>
          <w:rFonts w:ascii="Arial Narrow" w:hAnsi="Arial Narrow" w:cs="Times New Roman"/>
          <w:sz w:val="24"/>
          <w:szCs w:val="24"/>
        </w:rPr>
        <w:t xml:space="preserve"> rezolva prin grija Constructorului prin realizarea de bransamente temporare la retelele publice din zona proiectului. </w:t>
      </w:r>
    </w:p>
    <w:p w:rsidR="00064647" w:rsidRPr="00064647" w:rsidRDefault="00064647" w:rsidP="00064647">
      <w:pPr>
        <w:spacing w:after="0" w:line="240" w:lineRule="auto"/>
        <w:rPr>
          <w:rFonts w:ascii="Arial Narrow" w:hAnsi="Arial Narrow" w:cs="Times New Roman"/>
          <w:sz w:val="24"/>
          <w:szCs w:val="24"/>
        </w:rPr>
      </w:pPr>
    </w:p>
    <w:p w:rsidR="00064647" w:rsidRPr="00064647" w:rsidRDefault="00064647" w:rsidP="00064647">
      <w:pPr>
        <w:spacing w:after="0" w:line="240" w:lineRule="auto"/>
        <w:rPr>
          <w:rFonts w:ascii="Arial Narrow" w:hAnsi="Arial Narrow" w:cs="Times New Roman"/>
          <w:sz w:val="24"/>
          <w:szCs w:val="24"/>
        </w:rPr>
      </w:pPr>
      <w:r w:rsidRPr="00064647">
        <w:rPr>
          <w:rFonts w:ascii="Arial Narrow" w:hAnsi="Arial Narrow" w:cs="Times New Roman"/>
          <w:i/>
          <w:sz w:val="24"/>
          <w:szCs w:val="24"/>
        </w:rPr>
        <w:t xml:space="preserve">In perioada de functionare: </w:t>
      </w:r>
    </w:p>
    <w:p w:rsidR="00064647" w:rsidRPr="00064647" w:rsidRDefault="00064647" w:rsidP="00064647">
      <w:pPr>
        <w:spacing w:after="0" w:line="240" w:lineRule="auto"/>
        <w:rPr>
          <w:rFonts w:ascii="Arial Narrow" w:hAnsi="Arial Narrow" w:cs="Times New Roman"/>
          <w:sz w:val="24"/>
          <w:szCs w:val="24"/>
        </w:rPr>
      </w:pPr>
      <w:r w:rsidRPr="00064647">
        <w:rPr>
          <w:rFonts w:ascii="Arial Narrow" w:hAnsi="Arial Narrow" w:cs="Times New Roman"/>
          <w:sz w:val="24"/>
          <w:szCs w:val="24"/>
        </w:rPr>
        <w:t xml:space="preserve">Alimentarea cu </w:t>
      </w:r>
      <w:proofErr w:type="gramStart"/>
      <w:r w:rsidRPr="00064647">
        <w:rPr>
          <w:rFonts w:ascii="Arial Narrow" w:hAnsi="Arial Narrow" w:cs="Times New Roman"/>
          <w:sz w:val="24"/>
          <w:szCs w:val="24"/>
        </w:rPr>
        <w:t>apă</w:t>
      </w:r>
      <w:proofErr w:type="gramEnd"/>
      <w:r w:rsidRPr="00064647">
        <w:rPr>
          <w:rFonts w:ascii="Arial Narrow" w:hAnsi="Arial Narrow" w:cs="Times New Roman"/>
          <w:sz w:val="24"/>
          <w:szCs w:val="24"/>
        </w:rPr>
        <w:t xml:space="preserve"> – nu este cazul </w:t>
      </w:r>
    </w:p>
    <w:p w:rsidR="00064647" w:rsidRPr="001719BF" w:rsidRDefault="00064647" w:rsidP="00064647">
      <w:pPr>
        <w:spacing w:after="0" w:line="240" w:lineRule="auto"/>
        <w:rPr>
          <w:rFonts w:ascii="Times New Roman" w:hAnsi="Times New Roman" w:cs="Times New Roman"/>
          <w:sz w:val="28"/>
          <w:szCs w:val="28"/>
        </w:rPr>
      </w:pPr>
      <w:r w:rsidRPr="00064647">
        <w:rPr>
          <w:rFonts w:ascii="Arial Narrow" w:hAnsi="Arial Narrow" w:cs="Times New Roman"/>
          <w:sz w:val="24"/>
          <w:szCs w:val="24"/>
        </w:rPr>
        <w:t xml:space="preserve">Colectarea apelor uzate – nu </w:t>
      </w:r>
      <w:proofErr w:type="gramStart"/>
      <w:r w:rsidRPr="00064647">
        <w:rPr>
          <w:rFonts w:ascii="Arial Narrow" w:hAnsi="Arial Narrow" w:cs="Times New Roman"/>
          <w:sz w:val="24"/>
          <w:szCs w:val="24"/>
        </w:rPr>
        <w:t>este</w:t>
      </w:r>
      <w:proofErr w:type="gramEnd"/>
      <w:r w:rsidRPr="00064647">
        <w:rPr>
          <w:rFonts w:ascii="Arial Narrow" w:hAnsi="Arial Narrow" w:cs="Times New Roman"/>
          <w:sz w:val="24"/>
          <w:szCs w:val="24"/>
        </w:rPr>
        <w:t xml:space="preserve"> cazul</w:t>
      </w:r>
      <w:r w:rsidRPr="001719BF">
        <w:rPr>
          <w:rFonts w:ascii="Times New Roman" w:hAnsi="Times New Roman" w:cs="Times New Roman"/>
          <w:sz w:val="28"/>
          <w:szCs w:val="28"/>
        </w:rPr>
        <w:t xml:space="preserve">. </w:t>
      </w:r>
    </w:p>
    <w:p w:rsidR="00064647" w:rsidRPr="00064647" w:rsidRDefault="00064647" w:rsidP="00064647">
      <w:pPr>
        <w:shd w:val="clear" w:color="auto" w:fill="FFFFFF"/>
        <w:spacing w:after="0" w:line="240" w:lineRule="auto"/>
        <w:jc w:val="both"/>
        <w:rPr>
          <w:rFonts w:ascii="Arial Narrow" w:eastAsia="Times New Roman" w:hAnsi="Arial Narrow" w:cs="Arial"/>
          <w:b/>
          <w:i/>
          <w:iCs/>
          <w:sz w:val="24"/>
          <w:szCs w:val="24"/>
          <w:lang w:val="ro-RO" w:eastAsia="ro-RO"/>
        </w:rPr>
      </w:pPr>
    </w:p>
    <w:p w:rsidR="001F24B3" w:rsidRPr="00E31E19" w:rsidRDefault="001F24B3" w:rsidP="00064647">
      <w:pPr>
        <w:shd w:val="clear" w:color="auto" w:fill="FFFFFF"/>
        <w:spacing w:after="0" w:line="240" w:lineRule="auto"/>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Racordul la reţeaua electric</w:t>
      </w:r>
      <w:r w:rsidRPr="00E31E19">
        <w:rPr>
          <w:rFonts w:ascii="Arial" w:eastAsia="Times New Roman" w:hAnsi="Arial" w:cs="Arial"/>
          <w:sz w:val="24"/>
          <w:szCs w:val="24"/>
          <w:lang w:val="ro-RO" w:eastAsia="ro-RO"/>
        </w:rPr>
        <w:t>ӑ</w:t>
      </w:r>
      <w:r w:rsidRPr="00E31E19">
        <w:rPr>
          <w:rFonts w:ascii="Arial Narrow" w:eastAsia="Times New Roman" w:hAnsi="Arial Narrow" w:cs="Arial"/>
          <w:sz w:val="24"/>
          <w:szCs w:val="24"/>
          <w:lang w:val="ro-RO" w:eastAsia="ro-RO"/>
        </w:rPr>
        <w:t xml:space="preserve"> de distribuție va fi asigurată prin intermediul a 2 Linii Electrice în Cablu (LES) de 1 kV, tip ACYABY 3X240+120 mm2, cu o lungime de aproximativ 80 m. Racordul se va realiza în dreptul celui mai apropiat post  de transformare aflat pe terenul pe care se dorește dezvoltarea obiectivului de investiții.</w:t>
      </w:r>
    </w:p>
    <w:p w:rsidR="007D70C0" w:rsidRPr="00E31E19" w:rsidRDefault="007D70C0" w:rsidP="000B1D57">
      <w:pPr>
        <w:shd w:val="clear" w:color="auto" w:fill="FFFFFF"/>
        <w:spacing w:after="0" w:line="240" w:lineRule="auto"/>
        <w:ind w:left="720"/>
        <w:jc w:val="both"/>
        <w:rPr>
          <w:rFonts w:ascii="Arial Narrow" w:eastAsia="Times New Roman" w:hAnsi="Arial Narrow" w:cs="Arial"/>
          <w:i/>
          <w:iCs/>
          <w:sz w:val="24"/>
          <w:szCs w:val="24"/>
          <w:lang w:val="ro-RO" w:eastAsia="ro-RO"/>
        </w:rPr>
      </w:pPr>
    </w:p>
    <w:p w:rsidR="004D01E2" w:rsidRPr="00DC10D5" w:rsidRDefault="004D01E2" w:rsidP="00DC10D5">
      <w:pPr>
        <w:shd w:val="clear" w:color="auto" w:fill="FFFFFF"/>
        <w:spacing w:after="0" w:line="240" w:lineRule="auto"/>
        <w:jc w:val="both"/>
        <w:rPr>
          <w:rFonts w:ascii="Arial Narrow" w:eastAsia="Times New Roman" w:hAnsi="Arial Narrow" w:cs="Arial"/>
          <w:b/>
          <w:i/>
          <w:iCs/>
          <w:sz w:val="24"/>
          <w:szCs w:val="24"/>
          <w:lang w:val="ro-RO" w:eastAsia="ro-RO"/>
        </w:rPr>
      </w:pPr>
      <w:r w:rsidRPr="00DC10D5">
        <w:rPr>
          <w:rFonts w:ascii="Arial Narrow" w:eastAsia="Times New Roman" w:hAnsi="Arial Narrow" w:cs="Arial"/>
          <w:b/>
          <w:i/>
          <w:iCs/>
          <w:sz w:val="24"/>
          <w:szCs w:val="24"/>
          <w:lang w:val="ro-RO" w:eastAsia="ro-RO"/>
        </w:rPr>
        <w:t>- descrierea lucrărilor de refacere a amplasamentului în zona afectată de execuția investiției;</w:t>
      </w:r>
    </w:p>
    <w:p w:rsidR="004F64A8" w:rsidRPr="004F64A8" w:rsidRDefault="004F64A8" w:rsidP="004F64A8">
      <w:pPr>
        <w:spacing w:after="0" w:line="240" w:lineRule="auto"/>
        <w:jc w:val="both"/>
        <w:rPr>
          <w:rFonts w:ascii="Arial Narrow" w:hAnsi="Arial Narrow" w:cs="Times New Roman"/>
          <w:sz w:val="24"/>
          <w:szCs w:val="24"/>
        </w:rPr>
      </w:pPr>
      <w:proofErr w:type="gramStart"/>
      <w:r w:rsidRPr="004F64A8">
        <w:rPr>
          <w:rFonts w:ascii="Arial Narrow" w:hAnsi="Arial Narrow" w:cs="Times New Roman"/>
          <w:sz w:val="24"/>
          <w:szCs w:val="24"/>
        </w:rPr>
        <w:t>Deseurile rezultate vor fi tinute strict sub control printr-o depozitare corespunzatoare.</w:t>
      </w:r>
      <w:proofErr w:type="gramEnd"/>
      <w:r w:rsidRPr="004F64A8">
        <w:rPr>
          <w:rFonts w:ascii="Arial Narrow" w:hAnsi="Arial Narrow" w:cs="Times New Roman"/>
          <w:sz w:val="24"/>
          <w:szCs w:val="24"/>
        </w:rPr>
        <w:t xml:space="preserve"> </w:t>
      </w:r>
      <w:proofErr w:type="gramStart"/>
      <w:r w:rsidRPr="004F64A8">
        <w:rPr>
          <w:rFonts w:ascii="Arial Narrow" w:hAnsi="Arial Narrow" w:cs="Times New Roman"/>
          <w:sz w:val="24"/>
          <w:szCs w:val="24"/>
        </w:rPr>
        <w:t>Se vor evita potentialele efecte negative asupra factorului de mediu sol.</w:t>
      </w:r>
      <w:proofErr w:type="gramEnd"/>
      <w:r w:rsidRPr="004F64A8">
        <w:rPr>
          <w:rFonts w:ascii="Arial Narrow" w:hAnsi="Arial Narrow" w:cs="Times New Roman"/>
          <w:sz w:val="24"/>
          <w:szCs w:val="24"/>
        </w:rPr>
        <w:t xml:space="preserve"> </w:t>
      </w:r>
    </w:p>
    <w:p w:rsidR="004F64A8" w:rsidRPr="004F64A8" w:rsidRDefault="004F64A8" w:rsidP="004F64A8">
      <w:pPr>
        <w:spacing w:after="0" w:line="240" w:lineRule="auto"/>
        <w:jc w:val="both"/>
        <w:rPr>
          <w:rFonts w:ascii="Arial Narrow" w:hAnsi="Arial Narrow" w:cs="Times New Roman"/>
          <w:sz w:val="24"/>
          <w:szCs w:val="24"/>
        </w:rPr>
      </w:pPr>
      <w:r w:rsidRPr="004F64A8">
        <w:rPr>
          <w:rFonts w:ascii="Arial Narrow" w:hAnsi="Arial Narrow" w:cs="Times New Roman"/>
          <w:sz w:val="24"/>
          <w:szCs w:val="24"/>
        </w:rPr>
        <w:t xml:space="preserve">După finalizarea lucrărilor, zonele ocupate temporar de proiect vor fi curăţate şi nivelate, iar terenul adus la starea iniţială, prin acoperirea cu pământ vegetal şi plantarea de vegetaţie, daca </w:t>
      </w:r>
      <w:proofErr w:type="gramStart"/>
      <w:r w:rsidRPr="004F64A8">
        <w:rPr>
          <w:rFonts w:ascii="Arial Narrow" w:hAnsi="Arial Narrow" w:cs="Times New Roman"/>
          <w:sz w:val="24"/>
          <w:szCs w:val="24"/>
        </w:rPr>
        <w:t>este</w:t>
      </w:r>
      <w:proofErr w:type="gramEnd"/>
      <w:r w:rsidRPr="004F64A8">
        <w:rPr>
          <w:rFonts w:ascii="Arial Narrow" w:hAnsi="Arial Narrow" w:cs="Times New Roman"/>
          <w:sz w:val="24"/>
          <w:szCs w:val="24"/>
        </w:rPr>
        <w:t xml:space="preserve"> cazul. </w:t>
      </w:r>
    </w:p>
    <w:p w:rsidR="004F64A8" w:rsidRPr="004F64A8" w:rsidRDefault="004F64A8" w:rsidP="004F64A8">
      <w:pPr>
        <w:spacing w:after="0" w:line="240" w:lineRule="auto"/>
        <w:jc w:val="both"/>
        <w:rPr>
          <w:rFonts w:ascii="Arial Narrow" w:hAnsi="Arial Narrow" w:cs="Times New Roman"/>
          <w:sz w:val="24"/>
          <w:szCs w:val="24"/>
        </w:rPr>
      </w:pPr>
      <w:r w:rsidRPr="004F64A8">
        <w:rPr>
          <w:rFonts w:ascii="Arial Narrow" w:hAnsi="Arial Narrow" w:cs="Times New Roman"/>
          <w:sz w:val="24"/>
          <w:szCs w:val="24"/>
        </w:rPr>
        <w:t xml:space="preserve">In orice caz toate lucrarile vor fi executate sub stricta supraveghere a dirigintelui de santier, iar dupa terminarea lucrarilor de constructie se vor executa lucrari pentru dezafectarea organizarilor de santier si a bazelor de productie si refacerea zonei si redarea in circuitul natural, cum ar fi: </w:t>
      </w:r>
    </w:p>
    <w:p w:rsidR="004F64A8" w:rsidRPr="004F64A8" w:rsidRDefault="004F64A8" w:rsidP="0011660C">
      <w:pPr>
        <w:numPr>
          <w:ilvl w:val="1"/>
          <w:numId w:val="10"/>
        </w:numPr>
        <w:spacing w:after="0" w:line="240" w:lineRule="auto"/>
        <w:ind w:left="0"/>
        <w:jc w:val="both"/>
        <w:rPr>
          <w:rFonts w:ascii="Arial Narrow" w:hAnsi="Arial Narrow" w:cs="Times New Roman"/>
          <w:sz w:val="24"/>
          <w:szCs w:val="24"/>
        </w:rPr>
      </w:pPr>
      <w:r w:rsidRPr="004F64A8">
        <w:rPr>
          <w:rFonts w:ascii="Arial Narrow" w:hAnsi="Arial Narrow" w:cs="Times New Roman"/>
          <w:sz w:val="24"/>
          <w:szCs w:val="24"/>
        </w:rPr>
        <w:t xml:space="preserve">demontarea constructiilor si structurilor specifice organizarilor de santier; </w:t>
      </w:r>
    </w:p>
    <w:p w:rsidR="004F64A8" w:rsidRPr="004F64A8" w:rsidRDefault="004F64A8" w:rsidP="0011660C">
      <w:pPr>
        <w:numPr>
          <w:ilvl w:val="1"/>
          <w:numId w:val="10"/>
        </w:numPr>
        <w:spacing w:after="0" w:line="240" w:lineRule="auto"/>
        <w:ind w:left="0"/>
        <w:jc w:val="both"/>
        <w:rPr>
          <w:rFonts w:ascii="Arial Narrow" w:hAnsi="Arial Narrow" w:cs="Times New Roman"/>
          <w:sz w:val="24"/>
          <w:szCs w:val="24"/>
        </w:rPr>
      </w:pPr>
      <w:r w:rsidRPr="004F64A8">
        <w:rPr>
          <w:rFonts w:ascii="Arial Narrow" w:hAnsi="Arial Narrow" w:cs="Times New Roman"/>
          <w:sz w:val="24"/>
          <w:szCs w:val="24"/>
        </w:rPr>
        <w:t xml:space="preserve">dupa caz, constructiile si instalatiile existente vor fi demontate si evacuate, iar amplasamentul va fi amenajat in vederea redarii folosintelor facandu-se totodata lucrari de reconstructie ecologica; </w:t>
      </w:r>
    </w:p>
    <w:p w:rsidR="004F64A8" w:rsidRPr="004F64A8" w:rsidRDefault="004F64A8" w:rsidP="0011660C">
      <w:pPr>
        <w:numPr>
          <w:ilvl w:val="1"/>
          <w:numId w:val="10"/>
        </w:numPr>
        <w:spacing w:after="0" w:line="240" w:lineRule="auto"/>
        <w:ind w:left="0"/>
        <w:jc w:val="both"/>
        <w:rPr>
          <w:rFonts w:ascii="Arial Narrow" w:hAnsi="Arial Narrow" w:cs="Times New Roman"/>
          <w:sz w:val="24"/>
          <w:szCs w:val="24"/>
        </w:rPr>
      </w:pPr>
      <w:r w:rsidRPr="004F64A8">
        <w:rPr>
          <w:rFonts w:ascii="Arial Narrow" w:hAnsi="Arial Narrow" w:cs="Times New Roman"/>
          <w:sz w:val="24"/>
          <w:szCs w:val="24"/>
        </w:rPr>
        <w:t xml:space="preserve">deseurile de produse petroliere rezultate din pierderi accidentale vor fi eliminate prin intermediul firmelor abilitate; </w:t>
      </w:r>
    </w:p>
    <w:p w:rsidR="004F64A8" w:rsidRPr="004F64A8" w:rsidRDefault="004F64A8" w:rsidP="0011660C">
      <w:pPr>
        <w:numPr>
          <w:ilvl w:val="1"/>
          <w:numId w:val="10"/>
        </w:numPr>
        <w:spacing w:after="0" w:line="240" w:lineRule="auto"/>
        <w:ind w:left="0"/>
        <w:jc w:val="both"/>
        <w:rPr>
          <w:rFonts w:ascii="Arial Narrow" w:hAnsi="Arial Narrow" w:cs="Times New Roman"/>
          <w:sz w:val="24"/>
          <w:szCs w:val="24"/>
        </w:rPr>
      </w:pPr>
      <w:r w:rsidRPr="004F64A8">
        <w:rPr>
          <w:rFonts w:ascii="Arial Narrow" w:hAnsi="Arial Narrow" w:cs="Times New Roman"/>
          <w:sz w:val="24"/>
          <w:szCs w:val="24"/>
        </w:rPr>
        <w:t xml:space="preserve">retragerea de pe amplasamente a utilajelor de constructii si transport se va face controlat si esalonat pentru un impact minim asupra mediului; </w:t>
      </w:r>
    </w:p>
    <w:p w:rsidR="004F64A8" w:rsidRPr="004F64A8" w:rsidRDefault="004F64A8" w:rsidP="0011660C">
      <w:pPr>
        <w:numPr>
          <w:ilvl w:val="1"/>
          <w:numId w:val="10"/>
        </w:numPr>
        <w:spacing w:after="0" w:line="240" w:lineRule="auto"/>
        <w:ind w:left="0"/>
        <w:jc w:val="both"/>
        <w:rPr>
          <w:rFonts w:ascii="Arial Narrow" w:hAnsi="Arial Narrow" w:cs="Times New Roman"/>
          <w:sz w:val="24"/>
          <w:szCs w:val="24"/>
        </w:rPr>
      </w:pPr>
      <w:r w:rsidRPr="004F64A8">
        <w:rPr>
          <w:rFonts w:ascii="Arial Narrow" w:hAnsi="Arial Narrow" w:cs="Times New Roman"/>
          <w:sz w:val="24"/>
          <w:szCs w:val="24"/>
        </w:rPr>
        <w:t xml:space="preserve">colectarea si transportul de pe amplasament a deseurilor rezultate din activitatea de constructie si cele conexe se va face prin intermediul firmelor specializate; </w:t>
      </w:r>
    </w:p>
    <w:p w:rsidR="004F64A8" w:rsidRPr="004F64A8" w:rsidRDefault="004F64A8" w:rsidP="004F64A8">
      <w:pPr>
        <w:spacing w:after="0" w:line="240" w:lineRule="auto"/>
        <w:jc w:val="both"/>
        <w:rPr>
          <w:rFonts w:ascii="Arial Narrow" w:hAnsi="Arial Narrow" w:cs="Times New Roman"/>
          <w:sz w:val="24"/>
          <w:szCs w:val="24"/>
        </w:rPr>
      </w:pPr>
      <w:r w:rsidRPr="004F64A8">
        <w:rPr>
          <w:rFonts w:ascii="Arial Narrow" w:hAnsi="Arial Narrow" w:cs="Times New Roman"/>
          <w:sz w:val="24"/>
          <w:szCs w:val="24"/>
        </w:rPr>
        <w:t xml:space="preserve">Refacerea amplasamentului se </w:t>
      </w:r>
      <w:proofErr w:type="gramStart"/>
      <w:r w:rsidRPr="004F64A8">
        <w:rPr>
          <w:rFonts w:ascii="Arial Narrow" w:hAnsi="Arial Narrow" w:cs="Times New Roman"/>
          <w:sz w:val="24"/>
          <w:szCs w:val="24"/>
        </w:rPr>
        <w:t>va</w:t>
      </w:r>
      <w:proofErr w:type="gramEnd"/>
      <w:r w:rsidRPr="004F64A8">
        <w:rPr>
          <w:rFonts w:ascii="Arial Narrow" w:hAnsi="Arial Narrow" w:cs="Times New Roman"/>
          <w:sz w:val="24"/>
          <w:szCs w:val="24"/>
        </w:rPr>
        <w:t xml:space="preserve"> realiza prin opera</w:t>
      </w:r>
      <w:r w:rsidRPr="004F64A8">
        <w:rPr>
          <w:rFonts w:ascii="Arial Narrow" w:eastAsia="Cambria" w:hAnsi="Arial Narrow" w:cs="Times New Roman"/>
          <w:sz w:val="24"/>
          <w:szCs w:val="24"/>
        </w:rPr>
        <w:t>ț</w:t>
      </w:r>
      <w:r w:rsidRPr="004F64A8">
        <w:rPr>
          <w:rFonts w:ascii="Arial Narrow" w:hAnsi="Arial Narrow" w:cs="Times New Roman"/>
          <w:sz w:val="24"/>
          <w:szCs w:val="24"/>
        </w:rPr>
        <w:t xml:space="preserve">ii de nivelare, tasare şi redepunerea stratului fertil distrus in timpul lucrărilor cu scopul aducerii terenului cât mai aproape de starea iniţială a acestuia. </w:t>
      </w:r>
    </w:p>
    <w:p w:rsidR="004F64A8" w:rsidRPr="004F64A8" w:rsidRDefault="004F64A8" w:rsidP="004F64A8">
      <w:pPr>
        <w:spacing w:after="0" w:line="240" w:lineRule="auto"/>
        <w:jc w:val="both"/>
        <w:rPr>
          <w:rFonts w:ascii="Arial Narrow" w:hAnsi="Arial Narrow" w:cs="Times New Roman"/>
          <w:sz w:val="24"/>
          <w:szCs w:val="24"/>
        </w:rPr>
      </w:pPr>
      <w:r w:rsidRPr="004F64A8">
        <w:rPr>
          <w:rFonts w:ascii="Arial Narrow" w:hAnsi="Arial Narrow" w:cs="Times New Roman"/>
          <w:sz w:val="24"/>
          <w:szCs w:val="24"/>
        </w:rPr>
        <w:t xml:space="preserve">Pentru realizarea proiectului, prin tehnologia de execuţie adoptată se </w:t>
      </w:r>
      <w:proofErr w:type="gramStart"/>
      <w:r w:rsidRPr="004F64A8">
        <w:rPr>
          <w:rFonts w:ascii="Arial Narrow" w:hAnsi="Arial Narrow" w:cs="Times New Roman"/>
          <w:sz w:val="24"/>
          <w:szCs w:val="24"/>
        </w:rPr>
        <w:t>va</w:t>
      </w:r>
      <w:proofErr w:type="gramEnd"/>
      <w:r w:rsidRPr="004F64A8">
        <w:rPr>
          <w:rFonts w:ascii="Arial Narrow" w:hAnsi="Arial Narrow" w:cs="Times New Roman"/>
          <w:sz w:val="24"/>
          <w:szCs w:val="24"/>
        </w:rPr>
        <w:t xml:space="preserve"> interveni cu lucrări minime, astfel încât amplasamentul nu va suferi un impact semnificativ.  </w:t>
      </w:r>
    </w:p>
    <w:p w:rsidR="004F64A8" w:rsidRPr="004F64A8" w:rsidRDefault="004F64A8" w:rsidP="004F64A8">
      <w:pPr>
        <w:spacing w:after="0" w:line="240" w:lineRule="auto"/>
        <w:jc w:val="both"/>
        <w:rPr>
          <w:rFonts w:ascii="Arial Narrow" w:hAnsi="Arial Narrow" w:cs="Times New Roman"/>
          <w:sz w:val="24"/>
          <w:szCs w:val="24"/>
        </w:rPr>
      </w:pPr>
      <w:r w:rsidRPr="004F64A8">
        <w:rPr>
          <w:rFonts w:ascii="Arial Narrow" w:hAnsi="Arial Narrow" w:cs="Times New Roman"/>
          <w:sz w:val="24"/>
          <w:szCs w:val="24"/>
        </w:rPr>
        <w:t>După realizarea lucrărilor de construc</w:t>
      </w:r>
      <w:r w:rsidRPr="004F64A8">
        <w:rPr>
          <w:rFonts w:ascii="Arial Narrow" w:eastAsia="Cambria" w:hAnsi="Arial Narrow" w:cs="Times New Roman"/>
          <w:sz w:val="24"/>
          <w:szCs w:val="24"/>
        </w:rPr>
        <w:t>ț</w:t>
      </w:r>
      <w:r w:rsidRPr="004F64A8">
        <w:rPr>
          <w:rFonts w:ascii="Arial Narrow" w:hAnsi="Arial Narrow" w:cs="Times New Roman"/>
          <w:sz w:val="24"/>
          <w:szCs w:val="24"/>
        </w:rPr>
        <w:t xml:space="preserve">ii, se prevede refacerea amplasamentului, astfel încât </w:t>
      </w:r>
      <w:proofErr w:type="gramStart"/>
      <w:r w:rsidRPr="004F64A8">
        <w:rPr>
          <w:rFonts w:ascii="Arial Narrow" w:hAnsi="Arial Narrow" w:cs="Times New Roman"/>
          <w:sz w:val="24"/>
          <w:szCs w:val="24"/>
        </w:rPr>
        <w:t>să</w:t>
      </w:r>
      <w:proofErr w:type="gramEnd"/>
      <w:r w:rsidRPr="004F64A8">
        <w:rPr>
          <w:rFonts w:ascii="Arial Narrow" w:hAnsi="Arial Narrow" w:cs="Times New Roman"/>
          <w:sz w:val="24"/>
          <w:szCs w:val="24"/>
        </w:rPr>
        <w:t xml:space="preserve"> arate ca înainte de realizarea proiectului.  </w:t>
      </w:r>
    </w:p>
    <w:p w:rsidR="004F64A8" w:rsidRPr="004F64A8" w:rsidRDefault="004F64A8" w:rsidP="004F64A8">
      <w:pPr>
        <w:spacing w:after="0" w:line="240" w:lineRule="auto"/>
        <w:jc w:val="both"/>
        <w:rPr>
          <w:rFonts w:ascii="Arial Narrow" w:hAnsi="Arial Narrow" w:cs="Times New Roman"/>
          <w:sz w:val="24"/>
          <w:szCs w:val="24"/>
        </w:rPr>
      </w:pPr>
      <w:r w:rsidRPr="004F64A8">
        <w:rPr>
          <w:rFonts w:ascii="Arial Narrow" w:hAnsi="Arial Narrow" w:cs="Times New Roman"/>
          <w:sz w:val="24"/>
          <w:szCs w:val="24"/>
        </w:rPr>
        <w:lastRenderedPageBreak/>
        <w:t xml:space="preserve">La realizarea investiţiei se </w:t>
      </w:r>
      <w:proofErr w:type="gramStart"/>
      <w:r w:rsidRPr="004F64A8">
        <w:rPr>
          <w:rFonts w:ascii="Arial Narrow" w:hAnsi="Arial Narrow" w:cs="Times New Roman"/>
          <w:sz w:val="24"/>
          <w:szCs w:val="24"/>
        </w:rPr>
        <w:t>va</w:t>
      </w:r>
      <w:proofErr w:type="gramEnd"/>
      <w:r w:rsidRPr="004F64A8">
        <w:rPr>
          <w:rFonts w:ascii="Arial Narrow" w:hAnsi="Arial Narrow" w:cs="Times New Roman"/>
          <w:sz w:val="24"/>
          <w:szCs w:val="24"/>
        </w:rPr>
        <w:t xml:space="preserve"> interveni asupra solului, prin lucrările de execuţie (săpături, turnare betoane), respectiv deplasări de utilaje, însă impactul va fi local (doar în zonele de lucru) şi temporar, pe perioada de execuţie a proiectului. </w:t>
      </w:r>
    </w:p>
    <w:p w:rsidR="004F64A8" w:rsidRPr="004F64A8" w:rsidRDefault="004F64A8" w:rsidP="004F64A8">
      <w:pPr>
        <w:spacing w:after="0" w:line="240" w:lineRule="auto"/>
        <w:jc w:val="both"/>
        <w:rPr>
          <w:rFonts w:ascii="Arial Narrow" w:hAnsi="Arial Narrow" w:cs="Times New Roman"/>
          <w:sz w:val="24"/>
          <w:szCs w:val="24"/>
        </w:rPr>
      </w:pPr>
      <w:r w:rsidRPr="004F64A8">
        <w:rPr>
          <w:rFonts w:ascii="Arial Narrow" w:hAnsi="Arial Narrow" w:cs="Times New Roman"/>
          <w:sz w:val="24"/>
          <w:szCs w:val="24"/>
        </w:rPr>
        <w:t xml:space="preserve">Pe perioada executării lucrării, pentru </w:t>
      </w:r>
      <w:proofErr w:type="gramStart"/>
      <w:r w:rsidRPr="004F64A8">
        <w:rPr>
          <w:rFonts w:ascii="Arial Narrow" w:hAnsi="Arial Narrow" w:cs="Times New Roman"/>
          <w:sz w:val="24"/>
          <w:szCs w:val="24"/>
        </w:rPr>
        <w:t>a</w:t>
      </w:r>
      <w:proofErr w:type="gramEnd"/>
      <w:r w:rsidRPr="004F64A8">
        <w:rPr>
          <w:rFonts w:ascii="Arial Narrow" w:hAnsi="Arial Narrow" w:cs="Times New Roman"/>
          <w:sz w:val="24"/>
          <w:szCs w:val="24"/>
        </w:rPr>
        <w:t xml:space="preserve"> asigura protecţia solului şi subsolului, executantul are obligaţia:  </w:t>
      </w:r>
    </w:p>
    <w:p w:rsidR="004F64A8" w:rsidRPr="004F64A8" w:rsidRDefault="004F64A8" w:rsidP="0011660C">
      <w:pPr>
        <w:numPr>
          <w:ilvl w:val="0"/>
          <w:numId w:val="11"/>
        </w:numPr>
        <w:spacing w:after="0" w:line="240" w:lineRule="auto"/>
        <w:ind w:left="0"/>
        <w:jc w:val="both"/>
        <w:rPr>
          <w:rFonts w:ascii="Arial Narrow" w:hAnsi="Arial Narrow" w:cs="Times New Roman"/>
          <w:sz w:val="24"/>
          <w:szCs w:val="24"/>
        </w:rPr>
      </w:pPr>
      <w:r w:rsidRPr="004F64A8">
        <w:rPr>
          <w:rFonts w:ascii="Arial Narrow" w:hAnsi="Arial Narrow" w:cs="Times New Roman"/>
          <w:sz w:val="24"/>
          <w:szCs w:val="24"/>
        </w:rPr>
        <w:t xml:space="preserve">să prevină deteriorarea calităţii mediului geologic;  </w:t>
      </w:r>
    </w:p>
    <w:p w:rsidR="004F64A8" w:rsidRPr="004F64A8" w:rsidRDefault="004F64A8" w:rsidP="0011660C">
      <w:pPr>
        <w:numPr>
          <w:ilvl w:val="0"/>
          <w:numId w:val="11"/>
        </w:numPr>
        <w:spacing w:after="0" w:line="240" w:lineRule="auto"/>
        <w:ind w:left="0"/>
        <w:jc w:val="both"/>
        <w:rPr>
          <w:rFonts w:ascii="Arial Narrow" w:hAnsi="Arial Narrow" w:cs="Times New Roman"/>
          <w:sz w:val="24"/>
          <w:szCs w:val="24"/>
        </w:rPr>
      </w:pPr>
      <w:r w:rsidRPr="004F64A8">
        <w:rPr>
          <w:rFonts w:ascii="Arial Narrow" w:hAnsi="Arial Narrow" w:cs="Times New Roman"/>
          <w:sz w:val="24"/>
          <w:szCs w:val="24"/>
        </w:rPr>
        <w:t xml:space="preserve">să asigure luarea măsurilor de salubrizare/curăţare a terenului;  </w:t>
      </w:r>
    </w:p>
    <w:p w:rsidR="004F64A8" w:rsidRPr="004F64A8" w:rsidRDefault="004F64A8" w:rsidP="0011660C">
      <w:pPr>
        <w:numPr>
          <w:ilvl w:val="0"/>
          <w:numId w:val="11"/>
        </w:numPr>
        <w:spacing w:after="0" w:line="240" w:lineRule="auto"/>
        <w:ind w:left="0"/>
        <w:jc w:val="both"/>
        <w:rPr>
          <w:rFonts w:ascii="Arial Narrow" w:hAnsi="Arial Narrow" w:cs="Times New Roman"/>
          <w:sz w:val="24"/>
          <w:szCs w:val="24"/>
        </w:rPr>
      </w:pPr>
      <w:r w:rsidRPr="004F64A8">
        <w:rPr>
          <w:rFonts w:ascii="Arial Narrow" w:hAnsi="Arial Narrow" w:cs="Times New Roman"/>
          <w:sz w:val="24"/>
          <w:szCs w:val="24"/>
        </w:rPr>
        <w:t>să sesizeze autorită</w:t>
      </w:r>
      <w:r w:rsidRPr="004F64A8">
        <w:rPr>
          <w:rFonts w:ascii="Arial Narrow" w:eastAsia="Cambria" w:hAnsi="Arial Narrow" w:cs="Times New Roman"/>
          <w:sz w:val="24"/>
          <w:szCs w:val="24"/>
        </w:rPr>
        <w:t>ț</w:t>
      </w:r>
      <w:r w:rsidRPr="004F64A8">
        <w:rPr>
          <w:rFonts w:ascii="Arial Narrow" w:hAnsi="Arial Narrow" w:cs="Times New Roman"/>
          <w:sz w:val="24"/>
          <w:szCs w:val="24"/>
        </w:rPr>
        <w:t xml:space="preserve">ile competente despre accidente, activităţi care afectează solul sau în cazul unor eliminări accidentale de poluanţi în mediu;  </w:t>
      </w:r>
    </w:p>
    <w:p w:rsidR="004F64A8" w:rsidRPr="004F64A8" w:rsidRDefault="004F64A8" w:rsidP="0011660C">
      <w:pPr>
        <w:numPr>
          <w:ilvl w:val="0"/>
          <w:numId w:val="11"/>
        </w:numPr>
        <w:spacing w:after="0" w:line="240" w:lineRule="auto"/>
        <w:ind w:left="0"/>
        <w:jc w:val="both"/>
        <w:rPr>
          <w:rFonts w:ascii="Arial Narrow" w:hAnsi="Arial Narrow" w:cs="Times New Roman"/>
          <w:sz w:val="24"/>
          <w:szCs w:val="24"/>
        </w:rPr>
      </w:pPr>
      <w:r w:rsidRPr="004F64A8">
        <w:rPr>
          <w:rFonts w:ascii="Arial Narrow" w:hAnsi="Arial Narrow" w:cs="Times New Roman"/>
          <w:sz w:val="24"/>
          <w:szCs w:val="24"/>
        </w:rPr>
        <w:t xml:space="preserve">în cazul producerii unei poluări accidentale, să efectueze toate lucrările necesare pentru înlăturarea cauzei producerii poluării şi pentru refacerea zonelor afectate de poluarea produsă, pe propria cheltuială;  </w:t>
      </w:r>
    </w:p>
    <w:p w:rsidR="004F64A8" w:rsidRPr="004F64A8" w:rsidRDefault="004F64A8" w:rsidP="0011660C">
      <w:pPr>
        <w:numPr>
          <w:ilvl w:val="0"/>
          <w:numId w:val="11"/>
        </w:numPr>
        <w:spacing w:after="0" w:line="240" w:lineRule="auto"/>
        <w:ind w:left="0"/>
        <w:jc w:val="both"/>
        <w:rPr>
          <w:rFonts w:ascii="Arial Narrow" w:hAnsi="Arial Narrow" w:cs="Times New Roman"/>
          <w:sz w:val="24"/>
          <w:szCs w:val="24"/>
        </w:rPr>
      </w:pPr>
      <w:r w:rsidRPr="004F64A8">
        <w:rPr>
          <w:rFonts w:ascii="Arial Narrow" w:hAnsi="Arial Narrow" w:cs="Times New Roman"/>
          <w:sz w:val="24"/>
          <w:szCs w:val="24"/>
        </w:rPr>
        <w:t xml:space="preserve">să depoziteze materialele necesare realizării investiţiei numai în locuri special amenajate, marcate, astfel încat influenţele asupra mediului să fie minime, iar la terminarea lucrărilor terenul se va curaţa şi amenaja corespunzător;  </w:t>
      </w:r>
    </w:p>
    <w:p w:rsidR="004F64A8" w:rsidRPr="004F64A8" w:rsidRDefault="004F64A8" w:rsidP="0011660C">
      <w:pPr>
        <w:numPr>
          <w:ilvl w:val="0"/>
          <w:numId w:val="11"/>
        </w:numPr>
        <w:spacing w:after="0" w:line="240" w:lineRule="auto"/>
        <w:ind w:left="0"/>
        <w:jc w:val="both"/>
        <w:rPr>
          <w:rFonts w:ascii="Arial Narrow" w:hAnsi="Arial Narrow" w:cs="Times New Roman"/>
          <w:sz w:val="24"/>
          <w:szCs w:val="24"/>
        </w:rPr>
      </w:pPr>
      <w:r w:rsidRPr="004F64A8">
        <w:rPr>
          <w:rFonts w:ascii="Arial Narrow" w:hAnsi="Arial Narrow" w:cs="Times New Roman"/>
          <w:sz w:val="24"/>
          <w:szCs w:val="24"/>
        </w:rPr>
        <w:t xml:space="preserve">pentru diminuarea impactului asupra vegetaţiei, în general se recomandă efectuarea lucrărilor pe suprafeţe minime necesare, inclusiv pentru tranzitul şi instalarea utilajelor grele şi respectarea cu stricteţe a limitei depozitului, pentru a nu afecta zonele din imediata vecinătate a zonei de lucru. </w:t>
      </w:r>
    </w:p>
    <w:p w:rsidR="004F64A8" w:rsidRPr="004F64A8" w:rsidRDefault="004F64A8" w:rsidP="004F64A8">
      <w:pPr>
        <w:spacing w:after="0" w:line="240" w:lineRule="auto"/>
        <w:jc w:val="both"/>
        <w:rPr>
          <w:rFonts w:ascii="Arial Narrow" w:hAnsi="Arial Narrow" w:cs="Times New Roman"/>
          <w:sz w:val="24"/>
          <w:szCs w:val="24"/>
        </w:rPr>
      </w:pPr>
      <w:r w:rsidRPr="004F64A8">
        <w:rPr>
          <w:rFonts w:ascii="Arial Narrow" w:hAnsi="Arial Narrow" w:cs="Times New Roman"/>
          <w:sz w:val="24"/>
          <w:szCs w:val="24"/>
        </w:rPr>
        <w:t xml:space="preserve">Condiţiile de contractare cu firma de construcţii vor trebui să cuprindă măsuri specifice pentru managementul deşeurilor produse în amplasamentele aflate în lucru, pentru a evita poluarea solului, prin transportul şi depozitarea temporară separată şi depozitarea definitivă corespunzătoare a deşeurilor rezultate din construcţii, evitânduse astfel pierderile pe traseu şi posibilitatea de impact asupra solului.  </w:t>
      </w:r>
    </w:p>
    <w:p w:rsidR="004F64A8" w:rsidRPr="004F64A8" w:rsidRDefault="004F64A8" w:rsidP="004F64A8">
      <w:pPr>
        <w:spacing w:after="0" w:line="240" w:lineRule="auto"/>
        <w:jc w:val="both"/>
        <w:rPr>
          <w:rFonts w:ascii="Arial Narrow" w:hAnsi="Arial Narrow" w:cs="Times New Roman"/>
          <w:sz w:val="24"/>
          <w:szCs w:val="24"/>
        </w:rPr>
      </w:pPr>
      <w:r w:rsidRPr="004F64A8">
        <w:rPr>
          <w:rFonts w:ascii="Arial Narrow" w:hAnsi="Arial Narrow" w:cs="Times New Roman"/>
          <w:sz w:val="24"/>
          <w:szCs w:val="24"/>
        </w:rPr>
        <w:t xml:space="preserve">Monitorizarea tuturor lucrărilor de construcţie </w:t>
      </w:r>
      <w:proofErr w:type="gramStart"/>
      <w:r w:rsidRPr="004F64A8">
        <w:rPr>
          <w:rFonts w:ascii="Arial Narrow" w:hAnsi="Arial Narrow" w:cs="Times New Roman"/>
          <w:sz w:val="24"/>
          <w:szCs w:val="24"/>
        </w:rPr>
        <w:t>va</w:t>
      </w:r>
      <w:proofErr w:type="gramEnd"/>
      <w:r w:rsidRPr="004F64A8">
        <w:rPr>
          <w:rFonts w:ascii="Arial Narrow" w:hAnsi="Arial Narrow" w:cs="Times New Roman"/>
          <w:sz w:val="24"/>
          <w:szCs w:val="24"/>
        </w:rPr>
        <w:t xml:space="preserve"> asigura adoptarea în timp util a tuturor măsurilor care se impun pentru protecţia solului şi subsolului. </w:t>
      </w:r>
    </w:p>
    <w:p w:rsidR="00AD2D33" w:rsidRDefault="00AD2D33" w:rsidP="00DC10D5">
      <w:pPr>
        <w:shd w:val="clear" w:color="auto" w:fill="FFFFFF"/>
        <w:spacing w:after="0" w:line="240" w:lineRule="auto"/>
        <w:jc w:val="both"/>
        <w:rPr>
          <w:rFonts w:ascii="Arial Narrow" w:eastAsia="Times New Roman" w:hAnsi="Arial Narrow" w:cs="Arial"/>
          <w:sz w:val="24"/>
          <w:szCs w:val="24"/>
          <w:highlight w:val="lightGray"/>
          <w:lang w:val="ro-RO" w:eastAsia="ro-RO"/>
        </w:rPr>
      </w:pPr>
    </w:p>
    <w:p w:rsidR="004F64A8" w:rsidRPr="004F64A8" w:rsidRDefault="004F64A8" w:rsidP="0011660C">
      <w:pPr>
        <w:numPr>
          <w:ilvl w:val="0"/>
          <w:numId w:val="12"/>
        </w:numPr>
        <w:spacing w:after="0" w:line="240" w:lineRule="auto"/>
        <w:ind w:left="0"/>
        <w:jc w:val="both"/>
        <w:rPr>
          <w:rFonts w:ascii="Arial Narrow" w:hAnsi="Arial Narrow" w:cs="Times New Roman"/>
          <w:sz w:val="24"/>
          <w:szCs w:val="24"/>
        </w:rPr>
      </w:pPr>
      <w:proofErr w:type="gramStart"/>
      <w:r w:rsidRPr="004F64A8">
        <w:rPr>
          <w:rFonts w:ascii="Arial Narrow" w:hAnsi="Arial Narrow" w:cs="Times New Roman"/>
          <w:b/>
          <w:sz w:val="24"/>
          <w:szCs w:val="24"/>
        </w:rPr>
        <w:t>căi</w:t>
      </w:r>
      <w:proofErr w:type="gramEnd"/>
      <w:r w:rsidRPr="004F64A8">
        <w:rPr>
          <w:rFonts w:ascii="Arial Narrow" w:hAnsi="Arial Narrow" w:cs="Times New Roman"/>
          <w:b/>
          <w:sz w:val="24"/>
          <w:szCs w:val="24"/>
        </w:rPr>
        <w:t xml:space="preserve"> noi de acces sau schimbări ale celor existente; </w:t>
      </w:r>
      <w:r w:rsidRPr="004F64A8">
        <w:rPr>
          <w:rFonts w:ascii="Arial Narrow" w:eastAsia="Wingdings" w:hAnsi="Arial Narrow" w:cs="Times New Roman"/>
          <w:sz w:val="24"/>
          <w:szCs w:val="24"/>
        </w:rPr>
        <w:t></w:t>
      </w:r>
      <w:r w:rsidRPr="004F64A8">
        <w:rPr>
          <w:rFonts w:ascii="Arial Narrow" w:hAnsi="Arial Narrow" w:cs="Times New Roman"/>
          <w:sz w:val="24"/>
          <w:szCs w:val="24"/>
        </w:rPr>
        <w:t xml:space="preserve">Nu este cazul. </w:t>
      </w:r>
    </w:p>
    <w:p w:rsidR="004F64A8" w:rsidRPr="004F64A8" w:rsidRDefault="004F64A8" w:rsidP="004F64A8">
      <w:pPr>
        <w:pStyle w:val="Default"/>
        <w:rPr>
          <w:rFonts w:ascii="Arial Narrow" w:hAnsi="Arial Narrow" w:cs="Times New Roman"/>
        </w:rPr>
      </w:pPr>
      <w:r w:rsidRPr="004F64A8">
        <w:rPr>
          <w:rFonts w:ascii="Arial Narrow" w:hAnsi="Arial Narrow" w:cs="Times New Roman"/>
        </w:rPr>
        <w:t xml:space="preserve">Circulația autovehiculelor și persoanelor se va realiza pe drumul de exploatare aflat pe latura de nord a </w:t>
      </w:r>
      <w:proofErr w:type="gramStart"/>
      <w:r w:rsidRPr="004F64A8">
        <w:rPr>
          <w:rFonts w:ascii="Arial Narrow" w:hAnsi="Arial Narrow" w:cs="Times New Roman"/>
        </w:rPr>
        <w:t xml:space="preserve">terenului </w:t>
      </w:r>
      <w:r>
        <w:rPr>
          <w:rFonts w:ascii="Arial Narrow" w:hAnsi="Arial Narrow" w:cs="Times New Roman"/>
        </w:rPr>
        <w:t>.</w:t>
      </w:r>
      <w:proofErr w:type="gramEnd"/>
    </w:p>
    <w:p w:rsidR="004F64A8" w:rsidRPr="004F64A8" w:rsidRDefault="004F64A8" w:rsidP="004F64A8">
      <w:pPr>
        <w:spacing w:after="0" w:line="240" w:lineRule="auto"/>
        <w:rPr>
          <w:rFonts w:ascii="Arial Narrow" w:hAnsi="Arial Narrow" w:cs="Times New Roman"/>
          <w:sz w:val="24"/>
          <w:szCs w:val="24"/>
        </w:rPr>
      </w:pPr>
    </w:p>
    <w:p w:rsidR="004F64A8" w:rsidRPr="004F64A8" w:rsidRDefault="004F64A8" w:rsidP="0011660C">
      <w:pPr>
        <w:numPr>
          <w:ilvl w:val="0"/>
          <w:numId w:val="12"/>
        </w:numPr>
        <w:spacing w:after="0" w:line="240" w:lineRule="auto"/>
        <w:ind w:left="0"/>
        <w:jc w:val="both"/>
        <w:rPr>
          <w:rFonts w:ascii="Arial Narrow" w:hAnsi="Arial Narrow" w:cs="Times New Roman"/>
          <w:b/>
          <w:sz w:val="24"/>
          <w:szCs w:val="24"/>
        </w:rPr>
      </w:pPr>
      <w:r w:rsidRPr="004F64A8">
        <w:rPr>
          <w:rFonts w:ascii="Arial Narrow" w:hAnsi="Arial Narrow" w:cs="Times New Roman"/>
          <w:b/>
          <w:sz w:val="24"/>
          <w:szCs w:val="24"/>
        </w:rPr>
        <w:t xml:space="preserve">resursele naturale folosite în construcţie şi funcţionare; </w:t>
      </w:r>
    </w:p>
    <w:p w:rsidR="004F64A8" w:rsidRPr="004F64A8" w:rsidRDefault="004F64A8" w:rsidP="004F64A8">
      <w:pPr>
        <w:spacing w:after="0" w:line="240" w:lineRule="auto"/>
        <w:rPr>
          <w:rFonts w:ascii="Arial Narrow" w:hAnsi="Arial Narrow" w:cs="Times New Roman"/>
          <w:sz w:val="24"/>
          <w:szCs w:val="24"/>
        </w:rPr>
      </w:pPr>
      <w:r w:rsidRPr="004F64A8">
        <w:rPr>
          <w:rFonts w:ascii="Arial Narrow" w:hAnsi="Arial Narrow" w:cs="Times New Roman"/>
          <w:sz w:val="24"/>
          <w:szCs w:val="24"/>
        </w:rPr>
        <w:t xml:space="preserve">Materialele principale folosite pentru realizarea elementelor structurale au provenienta indigena: profile metalice, ciment, achizitionate de la firme de profil si resurse naturale: pietris, nisip, </w:t>
      </w:r>
      <w:proofErr w:type="gramStart"/>
      <w:r w:rsidRPr="004F64A8">
        <w:rPr>
          <w:rFonts w:ascii="Arial Narrow" w:hAnsi="Arial Narrow" w:cs="Times New Roman"/>
          <w:sz w:val="24"/>
          <w:szCs w:val="24"/>
        </w:rPr>
        <w:t>apa</w:t>
      </w:r>
      <w:proofErr w:type="gramEnd"/>
      <w:r w:rsidRPr="004F64A8">
        <w:rPr>
          <w:rFonts w:ascii="Arial Narrow" w:hAnsi="Arial Narrow" w:cs="Times New Roman"/>
          <w:sz w:val="24"/>
          <w:szCs w:val="24"/>
        </w:rPr>
        <w:t xml:space="preserve">. </w:t>
      </w:r>
    </w:p>
    <w:p w:rsidR="004F64A8" w:rsidRPr="004F64A8" w:rsidRDefault="004F64A8" w:rsidP="004F64A8">
      <w:pPr>
        <w:spacing w:after="0" w:line="240" w:lineRule="auto"/>
        <w:rPr>
          <w:rFonts w:ascii="Arial Narrow" w:hAnsi="Arial Narrow" w:cs="Times New Roman"/>
          <w:sz w:val="24"/>
          <w:szCs w:val="24"/>
        </w:rPr>
      </w:pPr>
      <w:r w:rsidRPr="004F64A8">
        <w:rPr>
          <w:rFonts w:ascii="Arial Narrow" w:hAnsi="Arial Narrow" w:cs="Times New Roman"/>
          <w:sz w:val="24"/>
          <w:szCs w:val="24"/>
        </w:rPr>
        <w:t xml:space="preserve">In faza de functionare se </w:t>
      </w:r>
      <w:proofErr w:type="gramStart"/>
      <w:r w:rsidRPr="004F64A8">
        <w:rPr>
          <w:rFonts w:ascii="Arial Narrow" w:hAnsi="Arial Narrow" w:cs="Times New Roman"/>
          <w:sz w:val="24"/>
          <w:szCs w:val="24"/>
        </w:rPr>
        <w:t>va</w:t>
      </w:r>
      <w:proofErr w:type="gramEnd"/>
      <w:r w:rsidRPr="004F64A8">
        <w:rPr>
          <w:rFonts w:ascii="Arial Narrow" w:hAnsi="Arial Narrow" w:cs="Times New Roman"/>
          <w:sz w:val="24"/>
          <w:szCs w:val="24"/>
        </w:rPr>
        <w:t xml:space="preserve"> folosi energia solara in scopul producerii energiei electrice (energia verde). </w:t>
      </w:r>
    </w:p>
    <w:p w:rsidR="004F64A8" w:rsidRPr="004F64A8" w:rsidRDefault="004F64A8" w:rsidP="004F64A8">
      <w:pPr>
        <w:spacing w:after="0" w:line="240" w:lineRule="auto"/>
        <w:rPr>
          <w:rFonts w:ascii="Arial Narrow" w:hAnsi="Arial Narrow" w:cs="Times New Roman"/>
          <w:sz w:val="24"/>
          <w:szCs w:val="24"/>
        </w:rPr>
      </w:pPr>
    </w:p>
    <w:p w:rsidR="004F64A8" w:rsidRPr="004F64A8" w:rsidRDefault="004F64A8" w:rsidP="0011660C">
      <w:pPr>
        <w:numPr>
          <w:ilvl w:val="0"/>
          <w:numId w:val="12"/>
        </w:numPr>
        <w:spacing w:after="0" w:line="240" w:lineRule="auto"/>
        <w:ind w:left="0"/>
        <w:jc w:val="both"/>
        <w:rPr>
          <w:rFonts w:ascii="Arial Narrow" w:hAnsi="Arial Narrow" w:cs="Times New Roman"/>
          <w:b/>
          <w:sz w:val="24"/>
          <w:szCs w:val="24"/>
        </w:rPr>
      </w:pPr>
      <w:r w:rsidRPr="004F64A8">
        <w:rPr>
          <w:rFonts w:ascii="Arial Narrow" w:hAnsi="Arial Narrow" w:cs="Times New Roman"/>
          <w:b/>
          <w:sz w:val="24"/>
          <w:szCs w:val="24"/>
        </w:rPr>
        <w:t xml:space="preserve">metode folosite în construcţie/demolare; </w:t>
      </w:r>
    </w:p>
    <w:p w:rsidR="004F64A8" w:rsidRPr="004F64A8" w:rsidRDefault="004F64A8" w:rsidP="004F64A8">
      <w:pPr>
        <w:spacing w:after="0" w:line="240" w:lineRule="auto"/>
        <w:rPr>
          <w:rFonts w:ascii="Arial Narrow" w:hAnsi="Arial Narrow" w:cs="Times New Roman"/>
          <w:sz w:val="24"/>
          <w:szCs w:val="24"/>
        </w:rPr>
      </w:pPr>
      <w:r w:rsidRPr="004F64A8">
        <w:rPr>
          <w:rFonts w:ascii="Arial Narrow" w:hAnsi="Arial Narrow" w:cs="Times New Roman"/>
          <w:sz w:val="24"/>
          <w:szCs w:val="24"/>
        </w:rPr>
        <w:t xml:space="preserve">Vor fi utilizate metode de constructie clasice, traditionale, cele specifice activitatii de realizare platforme sistematizate, realizare/reabilitare </w:t>
      </w:r>
      <w:proofErr w:type="gramStart"/>
      <w:r w:rsidRPr="004F64A8">
        <w:rPr>
          <w:rFonts w:ascii="Arial Narrow" w:hAnsi="Arial Narrow" w:cs="Times New Roman"/>
          <w:sz w:val="24"/>
          <w:szCs w:val="24"/>
        </w:rPr>
        <w:t>cai</w:t>
      </w:r>
      <w:proofErr w:type="gramEnd"/>
      <w:r w:rsidRPr="004F64A8">
        <w:rPr>
          <w:rFonts w:ascii="Arial Narrow" w:hAnsi="Arial Narrow" w:cs="Times New Roman"/>
          <w:sz w:val="24"/>
          <w:szCs w:val="24"/>
        </w:rPr>
        <w:t xml:space="preserve"> de acces (daca e cazul), imprejmuire teren si amplasare kituri panouri fotovoltaice. </w:t>
      </w:r>
    </w:p>
    <w:p w:rsidR="004F64A8" w:rsidRPr="004F64A8" w:rsidRDefault="004F64A8" w:rsidP="004F64A8">
      <w:pPr>
        <w:spacing w:after="0" w:line="240" w:lineRule="auto"/>
        <w:rPr>
          <w:rFonts w:ascii="Arial Narrow" w:hAnsi="Arial Narrow" w:cs="Times New Roman"/>
          <w:sz w:val="24"/>
          <w:szCs w:val="24"/>
        </w:rPr>
      </w:pPr>
      <w:r w:rsidRPr="004F64A8">
        <w:rPr>
          <w:rFonts w:ascii="Arial Narrow" w:hAnsi="Arial Narrow" w:cs="Times New Roman"/>
          <w:sz w:val="24"/>
          <w:szCs w:val="24"/>
        </w:rPr>
        <w:t>Lucrările de construc</w:t>
      </w:r>
      <w:r w:rsidRPr="004F64A8">
        <w:rPr>
          <w:rFonts w:ascii="Arial Narrow" w:eastAsia="Cambria" w:hAnsi="Arial Narrow" w:cs="Times New Roman"/>
          <w:sz w:val="24"/>
          <w:szCs w:val="24"/>
        </w:rPr>
        <w:t>ț</w:t>
      </w:r>
      <w:r w:rsidRPr="004F64A8">
        <w:rPr>
          <w:rFonts w:ascii="Arial Narrow" w:hAnsi="Arial Narrow" w:cs="Times New Roman"/>
          <w:sz w:val="24"/>
          <w:szCs w:val="24"/>
        </w:rPr>
        <w:t xml:space="preserve">ii constau în principal în: </w:t>
      </w:r>
    </w:p>
    <w:p w:rsidR="004F64A8" w:rsidRPr="004F64A8" w:rsidRDefault="004F64A8" w:rsidP="0011660C">
      <w:pPr>
        <w:numPr>
          <w:ilvl w:val="0"/>
          <w:numId w:val="12"/>
        </w:numPr>
        <w:spacing w:after="0" w:line="240" w:lineRule="auto"/>
        <w:ind w:left="0"/>
        <w:jc w:val="both"/>
        <w:rPr>
          <w:rFonts w:ascii="Arial Narrow" w:hAnsi="Arial Narrow" w:cs="Times New Roman"/>
          <w:sz w:val="24"/>
          <w:szCs w:val="24"/>
        </w:rPr>
      </w:pPr>
      <w:r w:rsidRPr="004F64A8">
        <w:rPr>
          <w:rFonts w:ascii="Arial Narrow" w:hAnsi="Arial Narrow" w:cs="Times New Roman"/>
          <w:sz w:val="24"/>
          <w:szCs w:val="24"/>
        </w:rPr>
        <w:t xml:space="preserve">Amenajarea si sistematizarea  terenului din incinta; </w:t>
      </w:r>
    </w:p>
    <w:p w:rsidR="004F64A8" w:rsidRPr="004F64A8" w:rsidRDefault="004F64A8" w:rsidP="0011660C">
      <w:pPr>
        <w:numPr>
          <w:ilvl w:val="0"/>
          <w:numId w:val="12"/>
        </w:numPr>
        <w:spacing w:after="0" w:line="240" w:lineRule="auto"/>
        <w:ind w:left="0"/>
        <w:jc w:val="both"/>
        <w:rPr>
          <w:rFonts w:ascii="Arial Narrow" w:hAnsi="Arial Narrow" w:cs="Times New Roman"/>
          <w:sz w:val="24"/>
          <w:szCs w:val="24"/>
        </w:rPr>
      </w:pPr>
      <w:r w:rsidRPr="004F64A8">
        <w:rPr>
          <w:rFonts w:ascii="Arial Narrow" w:hAnsi="Arial Narrow" w:cs="Times New Roman"/>
          <w:sz w:val="24"/>
          <w:szCs w:val="24"/>
        </w:rPr>
        <w:t xml:space="preserve">Reabilitarea partiala a drumurilor interioare existente; </w:t>
      </w:r>
    </w:p>
    <w:p w:rsidR="004F64A8" w:rsidRPr="004F64A8" w:rsidRDefault="004F64A8" w:rsidP="0011660C">
      <w:pPr>
        <w:numPr>
          <w:ilvl w:val="0"/>
          <w:numId w:val="12"/>
        </w:numPr>
        <w:spacing w:after="0" w:line="240" w:lineRule="auto"/>
        <w:ind w:left="0"/>
        <w:jc w:val="both"/>
        <w:rPr>
          <w:rFonts w:ascii="Arial Narrow" w:hAnsi="Arial Narrow" w:cs="Times New Roman"/>
          <w:sz w:val="24"/>
          <w:szCs w:val="24"/>
        </w:rPr>
      </w:pPr>
      <w:r w:rsidRPr="004F64A8">
        <w:rPr>
          <w:rFonts w:ascii="Arial Narrow" w:hAnsi="Arial Narrow" w:cs="Times New Roman"/>
          <w:sz w:val="24"/>
          <w:szCs w:val="24"/>
        </w:rPr>
        <w:t xml:space="preserve">Amenajarea de drumuri interioare din piatra sparta (daca va fi cazul); </w:t>
      </w:r>
    </w:p>
    <w:p w:rsidR="004F64A8" w:rsidRPr="004F64A8" w:rsidRDefault="004F64A8" w:rsidP="0011660C">
      <w:pPr>
        <w:numPr>
          <w:ilvl w:val="0"/>
          <w:numId w:val="12"/>
        </w:numPr>
        <w:spacing w:after="0" w:line="240" w:lineRule="auto"/>
        <w:ind w:left="0"/>
        <w:jc w:val="both"/>
        <w:rPr>
          <w:rFonts w:ascii="Arial Narrow" w:hAnsi="Arial Narrow" w:cs="Times New Roman"/>
          <w:sz w:val="24"/>
          <w:szCs w:val="24"/>
        </w:rPr>
      </w:pPr>
      <w:r w:rsidRPr="004F64A8">
        <w:rPr>
          <w:rFonts w:ascii="Arial Narrow" w:hAnsi="Arial Narrow" w:cs="Times New Roman"/>
          <w:sz w:val="24"/>
          <w:szCs w:val="24"/>
        </w:rPr>
        <w:t xml:space="preserve">Realizare împrejmuire exterioara ; </w:t>
      </w:r>
    </w:p>
    <w:p w:rsidR="004F64A8" w:rsidRPr="004F64A8" w:rsidRDefault="004F64A8" w:rsidP="0011660C">
      <w:pPr>
        <w:pStyle w:val="ListParagraph"/>
        <w:numPr>
          <w:ilvl w:val="0"/>
          <w:numId w:val="12"/>
        </w:numPr>
        <w:spacing w:after="0" w:line="240" w:lineRule="auto"/>
        <w:rPr>
          <w:rFonts w:ascii="Arial Narrow" w:hAnsi="Arial Narrow" w:cs="Times New Roman"/>
          <w:sz w:val="24"/>
          <w:szCs w:val="24"/>
        </w:rPr>
      </w:pPr>
      <w:r w:rsidRPr="004F64A8">
        <w:rPr>
          <w:rFonts w:ascii="Arial Narrow" w:hAnsi="Arial Narrow" w:cs="Times New Roman"/>
          <w:sz w:val="24"/>
          <w:szCs w:val="24"/>
        </w:rPr>
        <w:t xml:space="preserve"> Realizarea unor funda</w:t>
      </w:r>
      <w:r w:rsidRPr="004F64A8">
        <w:rPr>
          <w:rFonts w:ascii="Arial Narrow" w:eastAsia="Cambria" w:hAnsi="Arial Narrow" w:cs="Times New Roman"/>
          <w:sz w:val="24"/>
          <w:szCs w:val="24"/>
        </w:rPr>
        <w:t>ț</w:t>
      </w:r>
      <w:r w:rsidRPr="004F64A8">
        <w:rPr>
          <w:rFonts w:ascii="Arial Narrow" w:hAnsi="Arial Narrow" w:cs="Times New Roman"/>
          <w:sz w:val="24"/>
          <w:szCs w:val="24"/>
        </w:rPr>
        <w:t xml:space="preserve">ii pentru echipamente, acolo unde este necesar; </w:t>
      </w:r>
    </w:p>
    <w:p w:rsidR="004F64A8" w:rsidRPr="004F64A8" w:rsidRDefault="004F64A8" w:rsidP="0011660C">
      <w:pPr>
        <w:numPr>
          <w:ilvl w:val="0"/>
          <w:numId w:val="12"/>
        </w:numPr>
        <w:spacing w:after="0" w:line="240" w:lineRule="auto"/>
        <w:ind w:left="0"/>
        <w:jc w:val="both"/>
        <w:rPr>
          <w:rFonts w:ascii="Arial Narrow" w:hAnsi="Arial Narrow" w:cs="Times New Roman"/>
          <w:sz w:val="24"/>
          <w:szCs w:val="24"/>
        </w:rPr>
      </w:pPr>
      <w:r w:rsidRPr="004F64A8">
        <w:rPr>
          <w:rFonts w:ascii="Arial Narrow" w:hAnsi="Arial Narrow" w:cs="Times New Roman"/>
          <w:sz w:val="24"/>
          <w:szCs w:val="24"/>
        </w:rPr>
        <w:t>Montarea structurilor metalice pentru sus</w:t>
      </w:r>
      <w:r w:rsidRPr="004F64A8">
        <w:rPr>
          <w:rFonts w:ascii="Arial Narrow" w:eastAsia="Cambria" w:hAnsi="Arial Narrow" w:cs="Times New Roman"/>
          <w:sz w:val="24"/>
          <w:szCs w:val="24"/>
        </w:rPr>
        <w:t>ț</w:t>
      </w:r>
      <w:r w:rsidRPr="004F64A8">
        <w:rPr>
          <w:rFonts w:ascii="Arial Narrow" w:hAnsi="Arial Narrow" w:cs="Times New Roman"/>
          <w:sz w:val="24"/>
          <w:szCs w:val="24"/>
        </w:rPr>
        <w:t xml:space="preserve">inerea panourilor fotovoltaice; </w:t>
      </w:r>
    </w:p>
    <w:p w:rsidR="004F64A8" w:rsidRPr="004F64A8" w:rsidRDefault="004F64A8" w:rsidP="0011660C">
      <w:pPr>
        <w:numPr>
          <w:ilvl w:val="0"/>
          <w:numId w:val="12"/>
        </w:numPr>
        <w:spacing w:after="0" w:line="240" w:lineRule="auto"/>
        <w:ind w:left="0"/>
        <w:jc w:val="both"/>
        <w:rPr>
          <w:rFonts w:ascii="Arial Narrow" w:hAnsi="Arial Narrow" w:cs="Times New Roman"/>
          <w:sz w:val="24"/>
          <w:szCs w:val="24"/>
        </w:rPr>
      </w:pPr>
      <w:r w:rsidRPr="004F64A8">
        <w:rPr>
          <w:rFonts w:ascii="Arial Narrow" w:hAnsi="Arial Narrow" w:cs="Times New Roman"/>
          <w:sz w:val="24"/>
          <w:szCs w:val="24"/>
        </w:rPr>
        <w:t xml:space="preserve">Montare echipamente </w:t>
      </w:r>
    </w:p>
    <w:p w:rsidR="004F64A8" w:rsidRPr="004F64A8" w:rsidRDefault="004F64A8" w:rsidP="004F64A8">
      <w:pPr>
        <w:spacing w:after="0" w:line="240" w:lineRule="auto"/>
        <w:rPr>
          <w:rFonts w:ascii="Arial Narrow" w:hAnsi="Arial Narrow" w:cs="Times New Roman"/>
          <w:sz w:val="24"/>
          <w:szCs w:val="24"/>
        </w:rPr>
      </w:pPr>
      <w:proofErr w:type="gramStart"/>
      <w:r w:rsidRPr="004F64A8">
        <w:rPr>
          <w:rFonts w:ascii="Arial Narrow" w:hAnsi="Arial Narrow" w:cs="Times New Roman"/>
          <w:sz w:val="24"/>
          <w:szCs w:val="24"/>
        </w:rPr>
        <w:t>Golurile (gropile) rezultate în urma lucrărilor se umplu cu pământ bine compactat.</w:t>
      </w:r>
      <w:proofErr w:type="gramEnd"/>
      <w:r w:rsidRPr="004F64A8">
        <w:rPr>
          <w:rFonts w:ascii="Arial Narrow" w:hAnsi="Arial Narrow" w:cs="Times New Roman"/>
          <w:sz w:val="24"/>
          <w:szCs w:val="24"/>
        </w:rPr>
        <w:t xml:space="preserve"> </w:t>
      </w:r>
      <w:proofErr w:type="gramStart"/>
      <w:r w:rsidRPr="004F64A8">
        <w:rPr>
          <w:rFonts w:ascii="Arial Narrow" w:hAnsi="Arial Narrow" w:cs="Times New Roman"/>
          <w:sz w:val="24"/>
          <w:szCs w:val="24"/>
        </w:rPr>
        <w:t>Căile de acces existente se păstreaza pentru asigurarea accesului utilajelor în aceste zone, pe perioada executării lucrărilor, după care se vor reabilita.</w:t>
      </w:r>
      <w:proofErr w:type="gramEnd"/>
      <w:r w:rsidRPr="004F64A8">
        <w:rPr>
          <w:rFonts w:ascii="Arial Narrow" w:hAnsi="Arial Narrow" w:cs="Times New Roman"/>
          <w:sz w:val="24"/>
          <w:szCs w:val="24"/>
        </w:rPr>
        <w:t xml:space="preserve"> </w:t>
      </w:r>
    </w:p>
    <w:p w:rsidR="004F64A8" w:rsidRPr="004F64A8" w:rsidRDefault="004F64A8" w:rsidP="004F64A8">
      <w:pPr>
        <w:spacing w:after="0" w:line="240" w:lineRule="auto"/>
        <w:rPr>
          <w:rFonts w:ascii="Arial Narrow" w:hAnsi="Arial Narrow" w:cs="Times New Roman"/>
          <w:sz w:val="24"/>
          <w:szCs w:val="24"/>
        </w:rPr>
      </w:pPr>
      <w:r w:rsidRPr="004F64A8">
        <w:rPr>
          <w:rFonts w:ascii="Arial Narrow" w:hAnsi="Arial Narrow" w:cs="Times New Roman"/>
          <w:sz w:val="24"/>
          <w:szCs w:val="24"/>
        </w:rPr>
        <w:t xml:space="preserve">Dupa finalizarea lucrarilor, constructiile si instalatiile existente in cadrul organizarii de santier vor fi demontate si </w:t>
      </w:r>
      <w:proofErr w:type="gramStart"/>
      <w:r w:rsidRPr="004F64A8">
        <w:rPr>
          <w:rFonts w:ascii="Arial Narrow" w:hAnsi="Arial Narrow" w:cs="Times New Roman"/>
          <w:sz w:val="24"/>
          <w:szCs w:val="24"/>
        </w:rPr>
        <w:t>evacuate,</w:t>
      </w:r>
      <w:proofErr w:type="gramEnd"/>
      <w:r w:rsidRPr="004F64A8">
        <w:rPr>
          <w:rFonts w:ascii="Arial Narrow" w:hAnsi="Arial Narrow" w:cs="Times New Roman"/>
          <w:sz w:val="24"/>
          <w:szCs w:val="24"/>
        </w:rPr>
        <w:t xml:space="preserve"> iar spatiile ocupate temporar de organizarea de santier vor fi aduse la forma initiala.  </w:t>
      </w:r>
    </w:p>
    <w:p w:rsidR="004F64A8" w:rsidRPr="004F64A8" w:rsidRDefault="004F64A8" w:rsidP="004F64A8">
      <w:pPr>
        <w:spacing w:after="0" w:line="240" w:lineRule="auto"/>
        <w:rPr>
          <w:rFonts w:ascii="Arial Narrow" w:hAnsi="Arial Narrow" w:cs="Times New Roman"/>
          <w:sz w:val="24"/>
          <w:szCs w:val="24"/>
        </w:rPr>
      </w:pPr>
    </w:p>
    <w:p w:rsidR="004F64A8" w:rsidRPr="004F64A8" w:rsidRDefault="004F64A8" w:rsidP="0011660C">
      <w:pPr>
        <w:numPr>
          <w:ilvl w:val="0"/>
          <w:numId w:val="12"/>
        </w:numPr>
        <w:spacing w:after="0" w:line="240" w:lineRule="auto"/>
        <w:ind w:left="0"/>
        <w:jc w:val="both"/>
        <w:rPr>
          <w:rFonts w:ascii="Arial Narrow" w:hAnsi="Arial Narrow" w:cs="Times New Roman"/>
          <w:b/>
          <w:sz w:val="24"/>
          <w:szCs w:val="24"/>
        </w:rPr>
      </w:pPr>
      <w:r w:rsidRPr="004F64A8">
        <w:rPr>
          <w:rFonts w:ascii="Arial Narrow" w:hAnsi="Arial Narrow" w:cs="Times New Roman"/>
          <w:b/>
          <w:sz w:val="24"/>
          <w:szCs w:val="24"/>
        </w:rPr>
        <w:lastRenderedPageBreak/>
        <w:t xml:space="preserve">planul de execuţie, cuprinzând faza de construcţie, punerea în funcţiune, exploatare, refacere şi folosire ulterioară; </w:t>
      </w:r>
    </w:p>
    <w:p w:rsidR="004F64A8" w:rsidRPr="004F64A8" w:rsidRDefault="004F64A8" w:rsidP="004F64A8">
      <w:pPr>
        <w:spacing w:after="0" w:line="240" w:lineRule="auto"/>
        <w:rPr>
          <w:rFonts w:ascii="Arial Narrow" w:hAnsi="Arial Narrow" w:cs="Times New Roman"/>
          <w:sz w:val="24"/>
          <w:szCs w:val="24"/>
        </w:rPr>
      </w:pPr>
      <w:r w:rsidRPr="004F64A8">
        <w:rPr>
          <w:rFonts w:ascii="Arial Narrow" w:hAnsi="Arial Narrow" w:cs="Times New Roman"/>
          <w:sz w:val="24"/>
          <w:szCs w:val="24"/>
        </w:rPr>
        <w:t xml:space="preserve">Executia lucrarilor se </w:t>
      </w:r>
      <w:proofErr w:type="gramStart"/>
      <w:r w:rsidRPr="004F64A8">
        <w:rPr>
          <w:rFonts w:ascii="Arial Narrow" w:hAnsi="Arial Narrow" w:cs="Times New Roman"/>
          <w:sz w:val="24"/>
          <w:szCs w:val="24"/>
        </w:rPr>
        <w:t>va</w:t>
      </w:r>
      <w:proofErr w:type="gramEnd"/>
      <w:r w:rsidRPr="004F64A8">
        <w:rPr>
          <w:rFonts w:ascii="Arial Narrow" w:hAnsi="Arial Narrow" w:cs="Times New Roman"/>
          <w:sz w:val="24"/>
          <w:szCs w:val="24"/>
        </w:rPr>
        <w:t xml:space="preserve"> derula in urmatoarele etape: </w:t>
      </w:r>
    </w:p>
    <w:p w:rsidR="004F64A8" w:rsidRPr="004F64A8" w:rsidRDefault="004F64A8" w:rsidP="0011660C">
      <w:pPr>
        <w:numPr>
          <w:ilvl w:val="0"/>
          <w:numId w:val="12"/>
        </w:numPr>
        <w:spacing w:after="0" w:line="240" w:lineRule="auto"/>
        <w:ind w:left="0"/>
        <w:jc w:val="both"/>
        <w:rPr>
          <w:rFonts w:ascii="Arial Narrow" w:hAnsi="Arial Narrow" w:cs="Times New Roman"/>
          <w:sz w:val="24"/>
          <w:szCs w:val="24"/>
        </w:rPr>
      </w:pPr>
      <w:r w:rsidRPr="004F64A8">
        <w:rPr>
          <w:rFonts w:ascii="Arial Narrow" w:hAnsi="Arial Narrow" w:cs="Times New Roman"/>
          <w:sz w:val="24"/>
          <w:szCs w:val="24"/>
        </w:rPr>
        <w:t xml:space="preserve">Pregatirea terenului pentru nivelare; </w:t>
      </w:r>
    </w:p>
    <w:p w:rsidR="004F64A8" w:rsidRPr="004F64A8" w:rsidRDefault="004F64A8" w:rsidP="0011660C">
      <w:pPr>
        <w:numPr>
          <w:ilvl w:val="0"/>
          <w:numId w:val="12"/>
        </w:numPr>
        <w:spacing w:after="0" w:line="240" w:lineRule="auto"/>
        <w:ind w:left="0"/>
        <w:jc w:val="both"/>
        <w:rPr>
          <w:rFonts w:ascii="Arial Narrow" w:hAnsi="Arial Narrow" w:cs="Times New Roman"/>
          <w:sz w:val="24"/>
          <w:szCs w:val="24"/>
        </w:rPr>
      </w:pPr>
      <w:r w:rsidRPr="004F64A8">
        <w:rPr>
          <w:rFonts w:ascii="Arial Narrow" w:hAnsi="Arial Narrow" w:cs="Times New Roman"/>
          <w:sz w:val="24"/>
          <w:szCs w:val="24"/>
        </w:rPr>
        <w:t xml:space="preserve">Realizare platforme sistematizate pe verticala </w:t>
      </w:r>
    </w:p>
    <w:p w:rsidR="004F64A8" w:rsidRPr="004F64A8" w:rsidRDefault="004F64A8" w:rsidP="0011660C">
      <w:pPr>
        <w:numPr>
          <w:ilvl w:val="0"/>
          <w:numId w:val="12"/>
        </w:numPr>
        <w:spacing w:after="0" w:line="240" w:lineRule="auto"/>
        <w:ind w:left="0"/>
        <w:jc w:val="both"/>
        <w:rPr>
          <w:rFonts w:ascii="Arial Narrow" w:hAnsi="Arial Narrow" w:cs="Times New Roman"/>
          <w:sz w:val="24"/>
          <w:szCs w:val="24"/>
        </w:rPr>
      </w:pPr>
      <w:r w:rsidRPr="004F64A8">
        <w:rPr>
          <w:rFonts w:ascii="Arial Narrow" w:hAnsi="Arial Narrow" w:cs="Times New Roman"/>
          <w:sz w:val="24"/>
          <w:szCs w:val="24"/>
        </w:rPr>
        <w:t xml:space="preserve">Imprejmuire exterioara teren </w:t>
      </w:r>
    </w:p>
    <w:p w:rsidR="004F64A8" w:rsidRPr="004F64A8" w:rsidRDefault="004F64A8" w:rsidP="0011660C">
      <w:pPr>
        <w:numPr>
          <w:ilvl w:val="0"/>
          <w:numId w:val="12"/>
        </w:numPr>
        <w:spacing w:after="0" w:line="240" w:lineRule="auto"/>
        <w:ind w:left="0"/>
        <w:jc w:val="both"/>
        <w:rPr>
          <w:rFonts w:ascii="Arial Narrow" w:hAnsi="Arial Narrow" w:cs="Times New Roman"/>
          <w:sz w:val="24"/>
          <w:szCs w:val="24"/>
        </w:rPr>
      </w:pPr>
      <w:r w:rsidRPr="004F64A8">
        <w:rPr>
          <w:rFonts w:ascii="Arial Narrow" w:hAnsi="Arial Narrow" w:cs="Times New Roman"/>
          <w:sz w:val="24"/>
          <w:szCs w:val="24"/>
        </w:rPr>
        <w:t xml:space="preserve">Amplasare kituri panouri fotovoltaice </w:t>
      </w:r>
    </w:p>
    <w:p w:rsidR="004F64A8" w:rsidRPr="004F64A8" w:rsidRDefault="004F64A8" w:rsidP="0011660C">
      <w:pPr>
        <w:numPr>
          <w:ilvl w:val="0"/>
          <w:numId w:val="12"/>
        </w:numPr>
        <w:spacing w:after="0" w:line="240" w:lineRule="auto"/>
        <w:ind w:left="0"/>
        <w:jc w:val="both"/>
        <w:rPr>
          <w:rFonts w:ascii="Arial Narrow" w:hAnsi="Arial Narrow" w:cs="Times New Roman"/>
          <w:sz w:val="24"/>
          <w:szCs w:val="24"/>
        </w:rPr>
      </w:pPr>
      <w:r w:rsidRPr="004F64A8">
        <w:rPr>
          <w:rFonts w:ascii="Arial Narrow" w:hAnsi="Arial Narrow" w:cs="Times New Roman"/>
          <w:sz w:val="24"/>
          <w:szCs w:val="24"/>
        </w:rPr>
        <w:t>Punerea in functiune si dare in exploatare a lucrarilor de investitii realizate;</w:t>
      </w:r>
    </w:p>
    <w:p w:rsidR="004F64A8" w:rsidRPr="004F64A8" w:rsidRDefault="004F64A8" w:rsidP="004F64A8">
      <w:pPr>
        <w:spacing w:after="0" w:line="240" w:lineRule="auto"/>
        <w:rPr>
          <w:rFonts w:ascii="Arial Narrow" w:hAnsi="Arial Narrow" w:cs="Times New Roman"/>
          <w:sz w:val="24"/>
          <w:szCs w:val="24"/>
        </w:rPr>
      </w:pPr>
    </w:p>
    <w:p w:rsidR="004F64A8" w:rsidRPr="004F64A8" w:rsidRDefault="004F64A8" w:rsidP="004F64A8">
      <w:pPr>
        <w:spacing w:after="0" w:line="240" w:lineRule="auto"/>
        <w:rPr>
          <w:rFonts w:ascii="Arial Narrow" w:hAnsi="Arial Narrow" w:cs="Times New Roman"/>
          <w:sz w:val="24"/>
          <w:szCs w:val="24"/>
        </w:rPr>
      </w:pPr>
      <w:r w:rsidRPr="004F64A8">
        <w:rPr>
          <w:rFonts w:ascii="Arial Narrow" w:hAnsi="Arial Narrow" w:cs="Times New Roman"/>
          <w:sz w:val="24"/>
          <w:szCs w:val="24"/>
        </w:rPr>
        <w:t xml:space="preserve">Delimitarea materiala a zonei de lucru trebuie </w:t>
      </w:r>
      <w:proofErr w:type="gramStart"/>
      <w:r w:rsidRPr="004F64A8">
        <w:rPr>
          <w:rFonts w:ascii="Arial Narrow" w:hAnsi="Arial Narrow" w:cs="Times New Roman"/>
          <w:sz w:val="24"/>
          <w:szCs w:val="24"/>
        </w:rPr>
        <w:t>sa</w:t>
      </w:r>
      <w:proofErr w:type="gramEnd"/>
      <w:r w:rsidRPr="004F64A8">
        <w:rPr>
          <w:rFonts w:ascii="Arial Narrow" w:hAnsi="Arial Narrow" w:cs="Times New Roman"/>
          <w:sz w:val="24"/>
          <w:szCs w:val="24"/>
        </w:rPr>
        <w:t xml:space="preserve"> asigure prevenirea accidentarii membrilor formatiei de lucru dar si a persoanelor care ar putea patrunde accidental in zona de lucru. </w:t>
      </w:r>
    </w:p>
    <w:p w:rsidR="004F64A8" w:rsidRPr="004F64A8" w:rsidRDefault="004F64A8" w:rsidP="004F64A8">
      <w:pPr>
        <w:spacing w:after="0" w:line="240" w:lineRule="auto"/>
        <w:rPr>
          <w:rFonts w:ascii="Arial Narrow" w:hAnsi="Arial Narrow" w:cs="Times New Roman"/>
          <w:sz w:val="24"/>
          <w:szCs w:val="24"/>
        </w:rPr>
      </w:pPr>
      <w:r w:rsidRPr="004F64A8">
        <w:rPr>
          <w:rFonts w:ascii="Arial Narrow" w:hAnsi="Arial Narrow" w:cs="Times New Roman"/>
          <w:sz w:val="24"/>
          <w:szCs w:val="24"/>
        </w:rPr>
        <w:t xml:space="preserve">Delimitarea materiala se realizeaza prin ingradiri provizorii electroizolante mobile, care </w:t>
      </w:r>
      <w:proofErr w:type="gramStart"/>
      <w:r w:rsidRPr="004F64A8">
        <w:rPr>
          <w:rFonts w:ascii="Arial Narrow" w:hAnsi="Arial Narrow" w:cs="Times New Roman"/>
          <w:sz w:val="24"/>
          <w:szCs w:val="24"/>
        </w:rPr>
        <w:t>sa</w:t>
      </w:r>
      <w:proofErr w:type="gramEnd"/>
      <w:r w:rsidRPr="004F64A8">
        <w:rPr>
          <w:rFonts w:ascii="Arial Narrow" w:hAnsi="Arial Narrow" w:cs="Times New Roman"/>
          <w:sz w:val="24"/>
          <w:szCs w:val="24"/>
        </w:rPr>
        <w:t xml:space="preserve"> evidentieze clar zona de lucru. In cazul in care nu se pot monta ingradiri electroizolante mobile, unitatea de exploatare trebuie </w:t>
      </w:r>
      <w:proofErr w:type="gramStart"/>
      <w:r w:rsidRPr="004F64A8">
        <w:rPr>
          <w:rFonts w:ascii="Arial Narrow" w:hAnsi="Arial Narrow" w:cs="Times New Roman"/>
          <w:sz w:val="24"/>
          <w:szCs w:val="24"/>
        </w:rPr>
        <w:t>sa</w:t>
      </w:r>
      <w:proofErr w:type="gramEnd"/>
      <w:r w:rsidRPr="004F64A8">
        <w:rPr>
          <w:rFonts w:ascii="Arial Narrow" w:hAnsi="Arial Narrow" w:cs="Times New Roman"/>
          <w:sz w:val="24"/>
          <w:szCs w:val="24"/>
        </w:rPr>
        <w:t xml:space="preserve"> stabileasca modul de lucru in conditii de securitate. </w:t>
      </w:r>
    </w:p>
    <w:p w:rsidR="004F64A8" w:rsidRPr="004F64A8" w:rsidRDefault="004F64A8" w:rsidP="004F64A8">
      <w:pPr>
        <w:spacing w:after="0" w:line="240" w:lineRule="auto"/>
        <w:rPr>
          <w:rFonts w:ascii="Arial Narrow" w:hAnsi="Arial Narrow" w:cs="Times New Roman"/>
          <w:sz w:val="24"/>
          <w:szCs w:val="24"/>
        </w:rPr>
      </w:pPr>
      <w:r w:rsidRPr="004F64A8">
        <w:rPr>
          <w:rFonts w:ascii="Arial Narrow" w:hAnsi="Arial Narrow" w:cs="Times New Roman"/>
          <w:sz w:val="24"/>
          <w:szCs w:val="24"/>
        </w:rPr>
        <w:t xml:space="preserve">Zona de lucru trebuie </w:t>
      </w:r>
      <w:proofErr w:type="gramStart"/>
      <w:r w:rsidRPr="004F64A8">
        <w:rPr>
          <w:rFonts w:ascii="Arial Narrow" w:hAnsi="Arial Narrow" w:cs="Times New Roman"/>
          <w:sz w:val="24"/>
          <w:szCs w:val="24"/>
        </w:rPr>
        <w:t>sa</w:t>
      </w:r>
      <w:proofErr w:type="gramEnd"/>
      <w:r w:rsidRPr="004F64A8">
        <w:rPr>
          <w:rFonts w:ascii="Arial Narrow" w:hAnsi="Arial Narrow" w:cs="Times New Roman"/>
          <w:sz w:val="24"/>
          <w:szCs w:val="24"/>
        </w:rPr>
        <w:t xml:space="preserve"> se realizeze dupa separarea electrica a acesteia prin luarea succesiva a urmatoarelor masuri tehnice: </w:t>
      </w:r>
    </w:p>
    <w:p w:rsidR="004F64A8" w:rsidRPr="004F64A8" w:rsidRDefault="004F64A8" w:rsidP="0011660C">
      <w:pPr>
        <w:numPr>
          <w:ilvl w:val="0"/>
          <w:numId w:val="13"/>
        </w:numPr>
        <w:spacing w:after="0" w:line="240" w:lineRule="auto"/>
        <w:ind w:left="0"/>
        <w:jc w:val="both"/>
        <w:rPr>
          <w:rFonts w:ascii="Arial Narrow" w:hAnsi="Arial Narrow" w:cs="Times New Roman"/>
          <w:sz w:val="24"/>
          <w:szCs w:val="24"/>
        </w:rPr>
      </w:pPr>
      <w:r w:rsidRPr="004F64A8">
        <w:rPr>
          <w:rFonts w:ascii="Arial Narrow" w:hAnsi="Arial Narrow" w:cs="Times New Roman"/>
          <w:sz w:val="24"/>
          <w:szCs w:val="24"/>
        </w:rPr>
        <w:t xml:space="preserve">identificarea instalatiei sau a partii din instalatie in care urmeaza a se lucra; </w:t>
      </w:r>
    </w:p>
    <w:p w:rsidR="004F64A8" w:rsidRPr="004F64A8" w:rsidRDefault="004F64A8" w:rsidP="0011660C">
      <w:pPr>
        <w:numPr>
          <w:ilvl w:val="0"/>
          <w:numId w:val="13"/>
        </w:numPr>
        <w:spacing w:after="0" w:line="240" w:lineRule="auto"/>
        <w:ind w:left="0"/>
        <w:jc w:val="both"/>
        <w:rPr>
          <w:rFonts w:ascii="Arial Narrow" w:hAnsi="Arial Narrow" w:cs="Times New Roman"/>
          <w:sz w:val="24"/>
          <w:szCs w:val="24"/>
        </w:rPr>
      </w:pPr>
      <w:r w:rsidRPr="004F64A8">
        <w:rPr>
          <w:rFonts w:ascii="Arial Narrow" w:hAnsi="Arial Narrow" w:cs="Times New Roman"/>
          <w:sz w:val="24"/>
          <w:szCs w:val="24"/>
        </w:rPr>
        <w:t xml:space="preserve">verificarea lipsei tensiunii urmata de legarea imediata a partii de instalatie la pamint si in scurtcircuit; </w:t>
      </w:r>
    </w:p>
    <w:p w:rsidR="004F64A8" w:rsidRPr="004F64A8" w:rsidRDefault="004F64A8" w:rsidP="0011660C">
      <w:pPr>
        <w:numPr>
          <w:ilvl w:val="0"/>
          <w:numId w:val="13"/>
        </w:numPr>
        <w:spacing w:after="0" w:line="240" w:lineRule="auto"/>
        <w:ind w:left="0"/>
        <w:jc w:val="both"/>
        <w:rPr>
          <w:rFonts w:ascii="Arial Narrow" w:hAnsi="Arial Narrow" w:cs="Times New Roman"/>
          <w:sz w:val="24"/>
          <w:szCs w:val="24"/>
        </w:rPr>
      </w:pPr>
      <w:r w:rsidRPr="004F64A8">
        <w:rPr>
          <w:rFonts w:ascii="Arial Narrow" w:hAnsi="Arial Narrow" w:cs="Times New Roman"/>
          <w:sz w:val="24"/>
          <w:szCs w:val="24"/>
        </w:rPr>
        <w:t xml:space="preserve">delimitarea zonei de lucru; </w:t>
      </w:r>
    </w:p>
    <w:p w:rsidR="004F64A8" w:rsidRPr="004F64A8" w:rsidRDefault="004F64A8" w:rsidP="0011660C">
      <w:pPr>
        <w:numPr>
          <w:ilvl w:val="0"/>
          <w:numId w:val="13"/>
        </w:numPr>
        <w:spacing w:after="0" w:line="240" w:lineRule="auto"/>
        <w:ind w:left="0"/>
        <w:jc w:val="both"/>
        <w:rPr>
          <w:rFonts w:ascii="Arial Narrow" w:hAnsi="Arial Narrow" w:cs="Times New Roman"/>
          <w:sz w:val="24"/>
          <w:szCs w:val="24"/>
        </w:rPr>
      </w:pPr>
      <w:proofErr w:type="gramStart"/>
      <w:r w:rsidRPr="004F64A8">
        <w:rPr>
          <w:rFonts w:ascii="Arial Narrow" w:hAnsi="Arial Narrow" w:cs="Times New Roman"/>
          <w:sz w:val="24"/>
          <w:szCs w:val="24"/>
        </w:rPr>
        <w:t>asigurarea</w:t>
      </w:r>
      <w:proofErr w:type="gramEnd"/>
      <w:r w:rsidRPr="004F64A8">
        <w:rPr>
          <w:rFonts w:ascii="Arial Narrow" w:hAnsi="Arial Narrow" w:cs="Times New Roman"/>
          <w:sz w:val="24"/>
          <w:szCs w:val="24"/>
        </w:rPr>
        <w:t xml:space="preserve"> impotriva accidentelor de natura neelectrica. </w:t>
      </w:r>
    </w:p>
    <w:p w:rsidR="004F64A8" w:rsidRPr="004F64A8" w:rsidRDefault="004F64A8" w:rsidP="004F64A8">
      <w:pPr>
        <w:spacing w:after="0" w:line="240" w:lineRule="auto"/>
        <w:rPr>
          <w:rFonts w:ascii="Arial Narrow" w:hAnsi="Arial Narrow" w:cs="Times New Roman"/>
          <w:sz w:val="24"/>
          <w:szCs w:val="24"/>
        </w:rPr>
      </w:pPr>
      <w:r w:rsidRPr="004F64A8">
        <w:rPr>
          <w:rFonts w:ascii="Arial Narrow" w:hAnsi="Arial Narrow" w:cs="Times New Roman"/>
          <w:sz w:val="24"/>
          <w:szCs w:val="24"/>
        </w:rPr>
        <w:t xml:space="preserve">Toate masele metalice ale echipamentelor </w:t>
      </w:r>
      <w:proofErr w:type="gramStart"/>
      <w:r w:rsidRPr="004F64A8">
        <w:rPr>
          <w:rFonts w:ascii="Arial Narrow" w:hAnsi="Arial Narrow" w:cs="Times New Roman"/>
          <w:sz w:val="24"/>
          <w:szCs w:val="24"/>
        </w:rPr>
        <w:t>ce</w:t>
      </w:r>
      <w:proofErr w:type="gramEnd"/>
      <w:r w:rsidRPr="004F64A8">
        <w:rPr>
          <w:rFonts w:ascii="Arial Narrow" w:hAnsi="Arial Narrow" w:cs="Times New Roman"/>
          <w:sz w:val="24"/>
          <w:szCs w:val="24"/>
        </w:rPr>
        <w:t xml:space="preserve"> pot ajunge accidental sub tensiune se vor lega la instalatia de legare la pamant prin conductor de cupru de sectiune minima 16 mm2. </w:t>
      </w:r>
    </w:p>
    <w:p w:rsidR="004F64A8" w:rsidRPr="004F64A8" w:rsidRDefault="004F64A8" w:rsidP="00DC10D5">
      <w:pPr>
        <w:shd w:val="clear" w:color="auto" w:fill="FFFFFF"/>
        <w:spacing w:after="0" w:line="240" w:lineRule="auto"/>
        <w:jc w:val="both"/>
        <w:rPr>
          <w:rFonts w:ascii="Arial Narrow" w:eastAsia="Times New Roman" w:hAnsi="Arial Narrow" w:cs="Arial"/>
          <w:sz w:val="24"/>
          <w:szCs w:val="24"/>
          <w:highlight w:val="lightGray"/>
          <w:lang w:val="ro-RO" w:eastAsia="ro-RO"/>
        </w:rPr>
      </w:pPr>
    </w:p>
    <w:p w:rsidR="004F64A8" w:rsidRPr="00916455" w:rsidRDefault="004F64A8" w:rsidP="00DC10D5">
      <w:pPr>
        <w:shd w:val="clear" w:color="auto" w:fill="FFFFFF"/>
        <w:spacing w:after="0" w:line="240" w:lineRule="auto"/>
        <w:jc w:val="both"/>
        <w:rPr>
          <w:rFonts w:ascii="Arial Narrow" w:eastAsia="Times New Roman" w:hAnsi="Arial Narrow" w:cs="Arial"/>
          <w:b/>
          <w:sz w:val="24"/>
          <w:szCs w:val="24"/>
          <w:highlight w:val="lightGray"/>
          <w:lang w:val="ro-RO" w:eastAsia="ro-RO"/>
        </w:rPr>
      </w:pPr>
    </w:p>
    <w:p w:rsidR="004D01E2" w:rsidRPr="00916455" w:rsidRDefault="004D01E2" w:rsidP="00DC10D5">
      <w:pPr>
        <w:shd w:val="clear" w:color="auto" w:fill="FFFFFF"/>
        <w:spacing w:after="0" w:line="240" w:lineRule="auto"/>
        <w:jc w:val="both"/>
        <w:rPr>
          <w:rFonts w:ascii="Arial Narrow" w:eastAsia="Times New Roman" w:hAnsi="Arial Narrow" w:cs="Arial"/>
          <w:b/>
          <w:i/>
          <w:iCs/>
          <w:sz w:val="24"/>
          <w:szCs w:val="24"/>
          <w:lang w:val="ro-RO" w:eastAsia="ro-RO"/>
        </w:rPr>
      </w:pPr>
      <w:r w:rsidRPr="00916455">
        <w:rPr>
          <w:rFonts w:ascii="Arial Narrow" w:eastAsia="Times New Roman" w:hAnsi="Arial Narrow" w:cs="Arial"/>
          <w:b/>
          <w:i/>
          <w:iCs/>
          <w:sz w:val="24"/>
          <w:szCs w:val="24"/>
          <w:lang w:val="ro-RO" w:eastAsia="ro-RO"/>
        </w:rPr>
        <w:t>- relația cu alte proiecte existente sau planificate;</w:t>
      </w:r>
    </w:p>
    <w:p w:rsidR="00DA40FC" w:rsidRPr="00E31E19" w:rsidRDefault="008017ED" w:rsidP="00DC10D5">
      <w:pPr>
        <w:shd w:val="clear" w:color="auto" w:fill="FFFFFF"/>
        <w:spacing w:after="0" w:line="240" w:lineRule="auto"/>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Nu este cazul.</w:t>
      </w:r>
    </w:p>
    <w:p w:rsidR="0042243F" w:rsidRPr="00E31E19" w:rsidRDefault="0042243F" w:rsidP="00DC10D5">
      <w:pPr>
        <w:shd w:val="clear" w:color="auto" w:fill="FFFFFF"/>
        <w:spacing w:after="0" w:line="240" w:lineRule="auto"/>
        <w:jc w:val="both"/>
        <w:rPr>
          <w:rFonts w:ascii="Arial Narrow" w:eastAsia="Times New Roman" w:hAnsi="Arial Narrow" w:cs="Arial"/>
          <w:i/>
          <w:iCs/>
          <w:sz w:val="24"/>
          <w:szCs w:val="24"/>
          <w:highlight w:val="lightGray"/>
          <w:lang w:val="ro-RO" w:eastAsia="ro-RO"/>
        </w:rPr>
      </w:pPr>
    </w:p>
    <w:p w:rsidR="004F64A8" w:rsidRPr="004F64A8" w:rsidRDefault="004F64A8" w:rsidP="004F64A8">
      <w:pPr>
        <w:spacing w:after="0" w:line="240" w:lineRule="auto"/>
        <w:rPr>
          <w:rFonts w:ascii="Arial Narrow" w:hAnsi="Arial Narrow" w:cs="Times New Roman"/>
          <w:sz w:val="24"/>
          <w:szCs w:val="24"/>
        </w:rPr>
      </w:pPr>
    </w:p>
    <w:p w:rsidR="004F64A8" w:rsidRPr="004F64A8" w:rsidRDefault="004F64A8" w:rsidP="0011660C">
      <w:pPr>
        <w:numPr>
          <w:ilvl w:val="0"/>
          <w:numId w:val="14"/>
        </w:numPr>
        <w:spacing w:after="0" w:line="240" w:lineRule="auto"/>
        <w:ind w:left="0"/>
        <w:jc w:val="both"/>
        <w:rPr>
          <w:rFonts w:ascii="Arial Narrow" w:hAnsi="Arial Narrow" w:cs="Times New Roman"/>
          <w:sz w:val="24"/>
          <w:szCs w:val="24"/>
        </w:rPr>
      </w:pPr>
      <w:r w:rsidRPr="004F64A8">
        <w:rPr>
          <w:rFonts w:ascii="Arial Narrow" w:hAnsi="Arial Narrow" w:cs="Times New Roman"/>
          <w:b/>
          <w:sz w:val="24"/>
          <w:szCs w:val="24"/>
        </w:rPr>
        <w:t>alte activităţi care pot apărea ca urmare a proiectului</w:t>
      </w:r>
      <w:r w:rsidRPr="004F64A8">
        <w:rPr>
          <w:rFonts w:ascii="Arial Narrow" w:hAnsi="Arial Narrow" w:cs="Times New Roman"/>
          <w:sz w:val="24"/>
          <w:szCs w:val="24"/>
        </w:rPr>
        <w:t xml:space="preserve"> (de exemplu, extragerea de agregate, asigurarea unor noi surse de apă, surse sau linii de transport al energiei, creşterea numărului de locuinţe, eliminarea apelor uzate şi a deşeurilor);</w:t>
      </w:r>
    </w:p>
    <w:p w:rsidR="004F64A8" w:rsidRPr="004F64A8" w:rsidRDefault="004F64A8" w:rsidP="004F64A8">
      <w:pPr>
        <w:spacing w:after="0" w:line="240" w:lineRule="auto"/>
        <w:rPr>
          <w:rFonts w:ascii="Arial Narrow" w:hAnsi="Arial Narrow" w:cs="Times New Roman"/>
          <w:sz w:val="24"/>
          <w:szCs w:val="24"/>
        </w:rPr>
      </w:pPr>
    </w:p>
    <w:p w:rsidR="004F64A8" w:rsidRPr="004F64A8" w:rsidRDefault="004F64A8" w:rsidP="004F64A8">
      <w:pPr>
        <w:spacing w:after="0" w:line="240" w:lineRule="auto"/>
        <w:rPr>
          <w:rFonts w:ascii="Arial Narrow" w:hAnsi="Arial Narrow" w:cs="Times New Roman"/>
          <w:sz w:val="24"/>
          <w:szCs w:val="24"/>
        </w:rPr>
      </w:pPr>
      <w:r w:rsidRPr="004F64A8">
        <w:rPr>
          <w:rFonts w:ascii="Arial Narrow" w:hAnsi="Arial Narrow" w:cs="Times New Roman"/>
          <w:sz w:val="24"/>
          <w:szCs w:val="24"/>
        </w:rPr>
        <w:t xml:space="preserve">Activitatile care vor aparea ca urmare a realizarii proiectului sunt: </w:t>
      </w:r>
    </w:p>
    <w:p w:rsidR="004F64A8" w:rsidRPr="004F64A8" w:rsidRDefault="004F64A8" w:rsidP="0011660C">
      <w:pPr>
        <w:pStyle w:val="ListParagraph"/>
        <w:numPr>
          <w:ilvl w:val="0"/>
          <w:numId w:val="15"/>
        </w:numPr>
        <w:spacing w:after="0" w:line="240" w:lineRule="auto"/>
        <w:jc w:val="both"/>
        <w:rPr>
          <w:rFonts w:ascii="Arial Narrow" w:hAnsi="Arial Narrow" w:cs="Times New Roman"/>
          <w:sz w:val="24"/>
          <w:szCs w:val="24"/>
        </w:rPr>
      </w:pPr>
      <w:r w:rsidRPr="004F64A8">
        <w:rPr>
          <w:rFonts w:ascii="Arial Narrow" w:hAnsi="Arial Narrow" w:cs="Times New Roman"/>
          <w:sz w:val="24"/>
          <w:szCs w:val="24"/>
        </w:rPr>
        <w:t xml:space="preserve">aparitia de noi surse de producere a energie electrice </w:t>
      </w:r>
    </w:p>
    <w:p w:rsidR="004F64A8" w:rsidRDefault="004F64A8" w:rsidP="0011660C">
      <w:pPr>
        <w:pStyle w:val="ListParagraph"/>
        <w:numPr>
          <w:ilvl w:val="0"/>
          <w:numId w:val="15"/>
        </w:numPr>
        <w:spacing w:after="0" w:line="240" w:lineRule="auto"/>
        <w:jc w:val="both"/>
        <w:rPr>
          <w:rFonts w:ascii="Arial Narrow" w:hAnsi="Arial Narrow" w:cs="Times New Roman"/>
          <w:sz w:val="24"/>
          <w:szCs w:val="24"/>
        </w:rPr>
      </w:pPr>
      <w:proofErr w:type="gramStart"/>
      <w:r w:rsidRPr="004F64A8">
        <w:rPr>
          <w:rFonts w:ascii="Arial Narrow" w:hAnsi="Arial Narrow" w:cs="Times New Roman"/>
          <w:sz w:val="24"/>
          <w:szCs w:val="24"/>
        </w:rPr>
        <w:t>implementarea</w:t>
      </w:r>
      <w:proofErr w:type="gramEnd"/>
      <w:r w:rsidRPr="004F64A8">
        <w:rPr>
          <w:rFonts w:ascii="Arial Narrow" w:hAnsi="Arial Narrow" w:cs="Times New Roman"/>
          <w:sz w:val="24"/>
          <w:szCs w:val="24"/>
        </w:rPr>
        <w:t xml:space="preserve"> sistemului de management al deseurilor rezultate din activitate si din compartimentari/reamenajari, cu respectarea prevederilor Legii nr.17/2023 privind regimul deseurilor - gestiunea deseurilor trebuie sa se realizeze fara a pune in pericol sanatatea umana si fara a dauna mediului. </w:t>
      </w:r>
    </w:p>
    <w:p w:rsidR="00916455" w:rsidRPr="004F64A8" w:rsidRDefault="00916455" w:rsidP="00916455">
      <w:pPr>
        <w:pStyle w:val="ListParagraph"/>
        <w:spacing w:after="0" w:line="240" w:lineRule="auto"/>
        <w:jc w:val="both"/>
        <w:rPr>
          <w:rFonts w:ascii="Arial Narrow" w:hAnsi="Arial Narrow" w:cs="Times New Roman"/>
          <w:sz w:val="24"/>
          <w:szCs w:val="24"/>
        </w:rPr>
      </w:pPr>
    </w:p>
    <w:p w:rsidR="004D01E2" w:rsidRPr="00916455" w:rsidRDefault="004D01E2" w:rsidP="00DC10D5">
      <w:pPr>
        <w:shd w:val="clear" w:color="auto" w:fill="FFFFFF"/>
        <w:spacing w:after="0" w:line="240" w:lineRule="auto"/>
        <w:jc w:val="both"/>
        <w:rPr>
          <w:rFonts w:ascii="Arial Narrow" w:eastAsia="Times New Roman" w:hAnsi="Arial Narrow" w:cs="Arial"/>
          <w:b/>
          <w:i/>
          <w:iCs/>
          <w:sz w:val="24"/>
          <w:szCs w:val="24"/>
          <w:lang w:val="ro-RO" w:eastAsia="ro-RO"/>
        </w:rPr>
      </w:pPr>
      <w:r w:rsidRPr="00916455">
        <w:rPr>
          <w:rFonts w:ascii="Arial Narrow" w:eastAsia="Times New Roman" w:hAnsi="Arial Narrow" w:cs="Arial"/>
          <w:b/>
          <w:i/>
          <w:iCs/>
          <w:sz w:val="24"/>
          <w:szCs w:val="24"/>
          <w:lang w:val="ro-RO" w:eastAsia="ro-RO"/>
        </w:rPr>
        <w:t>- alte autorizații cerute pentru proiect.</w:t>
      </w:r>
    </w:p>
    <w:p w:rsidR="00E21223" w:rsidRPr="00916455" w:rsidRDefault="00E21223" w:rsidP="00916455">
      <w:pPr>
        <w:shd w:val="clear" w:color="auto" w:fill="FFFFFF"/>
        <w:spacing w:after="0" w:line="240" w:lineRule="auto"/>
        <w:jc w:val="both"/>
        <w:rPr>
          <w:rFonts w:ascii="Arial Narrow" w:eastAsia="Times New Roman" w:hAnsi="Arial Narrow" w:cs="Arial"/>
          <w:sz w:val="24"/>
          <w:szCs w:val="24"/>
          <w:lang w:val="ro-RO" w:eastAsia="ro-RO"/>
        </w:rPr>
      </w:pPr>
      <w:r w:rsidRPr="00916455">
        <w:rPr>
          <w:rFonts w:ascii="Arial Narrow" w:eastAsia="Times New Roman" w:hAnsi="Arial Narrow" w:cs="Arial"/>
          <w:sz w:val="24"/>
          <w:szCs w:val="24"/>
          <w:lang w:val="ro-RO" w:eastAsia="ro-RO"/>
        </w:rPr>
        <w:t xml:space="preserve">Conform Certificatului de Urbanism </w:t>
      </w:r>
    </w:p>
    <w:p w:rsidR="00916455" w:rsidRDefault="00916455" w:rsidP="00916455">
      <w:pPr>
        <w:shd w:val="clear" w:color="auto" w:fill="FFFFFF"/>
        <w:spacing w:after="0" w:line="240" w:lineRule="auto"/>
        <w:jc w:val="both"/>
        <w:rPr>
          <w:rFonts w:ascii="Arial Narrow" w:eastAsia="Times New Roman" w:hAnsi="Arial Narrow" w:cs="Arial"/>
          <w:color w:val="FF0000"/>
          <w:sz w:val="24"/>
          <w:szCs w:val="24"/>
          <w:lang w:val="ro-RO" w:eastAsia="ro-RO"/>
        </w:rPr>
      </w:pPr>
    </w:p>
    <w:p w:rsidR="00916455" w:rsidRPr="00E31E19" w:rsidRDefault="00916455" w:rsidP="00916455">
      <w:pPr>
        <w:shd w:val="clear" w:color="auto" w:fill="FFFFFF"/>
        <w:spacing w:after="0" w:line="240" w:lineRule="auto"/>
        <w:jc w:val="both"/>
        <w:rPr>
          <w:rFonts w:ascii="Arial Narrow" w:eastAsia="Times New Roman" w:hAnsi="Arial Narrow" w:cs="Arial"/>
          <w:sz w:val="24"/>
          <w:szCs w:val="24"/>
          <w:lang w:val="ro-RO" w:eastAsia="ro-RO"/>
        </w:rPr>
      </w:pPr>
    </w:p>
    <w:p w:rsidR="004D01E2" w:rsidRPr="00E31E19" w:rsidRDefault="004D01E2" w:rsidP="0091361E">
      <w:pPr>
        <w:shd w:val="clear" w:color="auto" w:fill="FFFFFF"/>
        <w:spacing w:after="0" w:line="240" w:lineRule="auto"/>
        <w:jc w:val="both"/>
        <w:rPr>
          <w:rFonts w:ascii="Arial Narrow" w:eastAsia="Times New Roman" w:hAnsi="Arial Narrow" w:cs="Arial"/>
          <w:b/>
          <w:bCs/>
          <w:sz w:val="24"/>
          <w:szCs w:val="24"/>
          <w:lang w:val="ro-RO" w:eastAsia="ro-RO"/>
        </w:rPr>
      </w:pPr>
      <w:r w:rsidRPr="00E31E19">
        <w:rPr>
          <w:rFonts w:ascii="Arial Narrow" w:eastAsia="Times New Roman" w:hAnsi="Arial Narrow" w:cs="Arial"/>
          <w:b/>
          <w:bCs/>
          <w:sz w:val="24"/>
          <w:szCs w:val="24"/>
          <w:lang w:val="ro-RO" w:eastAsia="ro-RO"/>
        </w:rPr>
        <w:t>IV. Descrierea lucrărilor de demolare necesare:</w:t>
      </w:r>
    </w:p>
    <w:p w:rsidR="004D01E2" w:rsidRPr="00916455" w:rsidRDefault="004D01E2" w:rsidP="000B1D57">
      <w:pPr>
        <w:shd w:val="clear" w:color="auto" w:fill="FFFFFF"/>
        <w:spacing w:after="0" w:line="240" w:lineRule="auto"/>
        <w:ind w:left="720"/>
        <w:jc w:val="both"/>
        <w:rPr>
          <w:rFonts w:ascii="Arial Narrow" w:eastAsia="Times New Roman" w:hAnsi="Arial Narrow" w:cs="Arial"/>
          <w:b/>
          <w:i/>
          <w:iCs/>
          <w:sz w:val="24"/>
          <w:szCs w:val="24"/>
          <w:u w:val="single"/>
          <w:lang w:val="ro-RO" w:eastAsia="ro-RO"/>
        </w:rPr>
      </w:pPr>
      <w:r w:rsidRPr="00916455">
        <w:rPr>
          <w:rFonts w:ascii="Arial Narrow" w:eastAsia="Times New Roman" w:hAnsi="Arial Narrow" w:cs="Arial"/>
          <w:b/>
          <w:i/>
          <w:iCs/>
          <w:sz w:val="24"/>
          <w:szCs w:val="24"/>
          <w:u w:val="single"/>
          <w:lang w:val="ro-RO" w:eastAsia="ro-RO"/>
        </w:rPr>
        <w:t>- planul de execuție a lucrărilor de demolare, de refacere și folosire ulterioară a terenului;</w:t>
      </w:r>
    </w:p>
    <w:p w:rsidR="00916455" w:rsidRPr="00E31E19" w:rsidRDefault="00916455" w:rsidP="000B1D57">
      <w:pPr>
        <w:shd w:val="clear" w:color="auto" w:fill="FFFFFF"/>
        <w:spacing w:after="0" w:line="240" w:lineRule="auto"/>
        <w:ind w:left="720"/>
        <w:jc w:val="both"/>
        <w:rPr>
          <w:rFonts w:ascii="Arial Narrow" w:eastAsia="Times New Roman" w:hAnsi="Arial Narrow" w:cs="Arial"/>
          <w:i/>
          <w:iCs/>
          <w:sz w:val="24"/>
          <w:szCs w:val="24"/>
          <w:u w:val="single"/>
          <w:lang w:val="ro-RO" w:eastAsia="ro-RO"/>
        </w:rPr>
      </w:pPr>
    </w:p>
    <w:p w:rsidR="00916455" w:rsidRPr="00916455" w:rsidRDefault="00916455" w:rsidP="00916455">
      <w:pPr>
        <w:spacing w:after="0" w:line="240" w:lineRule="auto"/>
        <w:rPr>
          <w:rFonts w:ascii="Arial Narrow" w:hAnsi="Arial Narrow" w:cs="Times New Roman"/>
          <w:sz w:val="24"/>
          <w:szCs w:val="24"/>
        </w:rPr>
      </w:pPr>
      <w:proofErr w:type="gramStart"/>
      <w:r w:rsidRPr="00916455">
        <w:rPr>
          <w:rFonts w:ascii="Arial Narrow" w:hAnsi="Arial Narrow" w:cs="Times New Roman"/>
          <w:sz w:val="24"/>
          <w:szCs w:val="24"/>
        </w:rPr>
        <w:t>In cazul prezentului proiect nu sunt prevazute lucrari de demolare, terenul fiind liber de constructii.</w:t>
      </w:r>
      <w:proofErr w:type="gramEnd"/>
      <w:r w:rsidRPr="00916455">
        <w:rPr>
          <w:rFonts w:ascii="Arial Narrow" w:hAnsi="Arial Narrow" w:cs="Times New Roman"/>
          <w:sz w:val="24"/>
          <w:szCs w:val="24"/>
        </w:rPr>
        <w:t xml:space="preserve"> </w:t>
      </w:r>
    </w:p>
    <w:p w:rsidR="00916455" w:rsidRPr="001719BF" w:rsidRDefault="00916455" w:rsidP="00916455">
      <w:pPr>
        <w:spacing w:after="0" w:line="240" w:lineRule="auto"/>
        <w:rPr>
          <w:rFonts w:ascii="Times New Roman" w:hAnsi="Times New Roman" w:cs="Times New Roman"/>
          <w:sz w:val="28"/>
          <w:szCs w:val="28"/>
        </w:rPr>
      </w:pPr>
    </w:p>
    <w:p w:rsidR="00D47171" w:rsidRPr="00E31E19" w:rsidRDefault="00D47171" w:rsidP="000B1D57">
      <w:pPr>
        <w:shd w:val="clear" w:color="auto" w:fill="FFFFFF"/>
        <w:spacing w:after="0" w:line="240" w:lineRule="auto"/>
        <w:ind w:left="720"/>
        <w:jc w:val="both"/>
        <w:rPr>
          <w:rFonts w:ascii="Arial Narrow" w:eastAsia="Times New Roman" w:hAnsi="Arial Narrow" w:cs="Arial"/>
          <w:i/>
          <w:iCs/>
          <w:sz w:val="24"/>
          <w:szCs w:val="24"/>
          <w:lang w:val="ro-RO" w:eastAsia="ro-RO"/>
        </w:rPr>
      </w:pPr>
    </w:p>
    <w:p w:rsidR="004D01E2" w:rsidRPr="00E31E19" w:rsidRDefault="004D01E2" w:rsidP="000B1D57">
      <w:pPr>
        <w:shd w:val="clear" w:color="auto" w:fill="FFFFFF"/>
        <w:spacing w:after="0" w:line="240" w:lineRule="auto"/>
        <w:ind w:left="720"/>
        <w:jc w:val="both"/>
        <w:rPr>
          <w:rFonts w:ascii="Arial Narrow" w:eastAsia="Times New Roman" w:hAnsi="Arial Narrow" w:cs="Arial"/>
          <w:i/>
          <w:iCs/>
          <w:sz w:val="24"/>
          <w:szCs w:val="24"/>
          <w:u w:val="single"/>
          <w:lang w:val="ro-RO" w:eastAsia="ro-RO"/>
        </w:rPr>
      </w:pPr>
      <w:r w:rsidRPr="00E31E19">
        <w:rPr>
          <w:rFonts w:ascii="Arial Narrow" w:eastAsia="Times New Roman" w:hAnsi="Arial Narrow" w:cs="Arial"/>
          <w:i/>
          <w:iCs/>
          <w:sz w:val="24"/>
          <w:szCs w:val="24"/>
          <w:u w:val="single"/>
          <w:lang w:val="ro-RO" w:eastAsia="ro-RO"/>
        </w:rPr>
        <w:t>- descrierea lucrărilor de refacere a amplasamentului;</w:t>
      </w:r>
    </w:p>
    <w:p w:rsidR="00916455" w:rsidRPr="00916455" w:rsidRDefault="00916455" w:rsidP="00916455">
      <w:pPr>
        <w:spacing w:after="0" w:line="240" w:lineRule="auto"/>
        <w:rPr>
          <w:rFonts w:ascii="Arial Narrow" w:hAnsi="Arial Narrow" w:cs="Times New Roman"/>
          <w:sz w:val="24"/>
          <w:szCs w:val="24"/>
        </w:rPr>
      </w:pPr>
      <w:r w:rsidRPr="00916455">
        <w:rPr>
          <w:rFonts w:ascii="Arial Narrow" w:hAnsi="Arial Narrow" w:cs="Times New Roman"/>
          <w:sz w:val="24"/>
          <w:szCs w:val="24"/>
        </w:rPr>
        <w:t xml:space="preserve">Refacerea amplasamentului se refera la finalizarea lucrarilor de si pregatirea terenului </w:t>
      </w:r>
      <w:proofErr w:type="gramStart"/>
      <w:r w:rsidRPr="00916455">
        <w:rPr>
          <w:rFonts w:ascii="Arial Narrow" w:hAnsi="Arial Narrow" w:cs="Times New Roman"/>
          <w:sz w:val="24"/>
          <w:szCs w:val="24"/>
        </w:rPr>
        <w:t>ce</w:t>
      </w:r>
      <w:proofErr w:type="gramEnd"/>
      <w:r w:rsidRPr="00916455">
        <w:rPr>
          <w:rFonts w:ascii="Arial Narrow" w:hAnsi="Arial Narrow" w:cs="Times New Roman"/>
          <w:sz w:val="24"/>
          <w:szCs w:val="24"/>
        </w:rPr>
        <w:t xml:space="preserve"> cuprinde:  </w:t>
      </w:r>
    </w:p>
    <w:p w:rsidR="00916455" w:rsidRPr="00916455" w:rsidRDefault="00916455" w:rsidP="0011660C">
      <w:pPr>
        <w:numPr>
          <w:ilvl w:val="0"/>
          <w:numId w:val="16"/>
        </w:numPr>
        <w:spacing w:after="0" w:line="240" w:lineRule="auto"/>
        <w:ind w:hanging="360"/>
        <w:jc w:val="both"/>
        <w:rPr>
          <w:rFonts w:ascii="Arial Narrow" w:hAnsi="Arial Narrow" w:cs="Times New Roman"/>
          <w:sz w:val="24"/>
          <w:szCs w:val="24"/>
        </w:rPr>
      </w:pPr>
      <w:r w:rsidRPr="00916455">
        <w:rPr>
          <w:rFonts w:ascii="Arial Narrow" w:hAnsi="Arial Narrow" w:cs="Times New Roman"/>
          <w:sz w:val="24"/>
          <w:szCs w:val="24"/>
        </w:rPr>
        <w:t xml:space="preserve">retragerea utilajelor specifice activitatii activitatilor;  </w:t>
      </w:r>
    </w:p>
    <w:p w:rsidR="00916455" w:rsidRPr="00916455" w:rsidRDefault="00916455" w:rsidP="0011660C">
      <w:pPr>
        <w:numPr>
          <w:ilvl w:val="0"/>
          <w:numId w:val="16"/>
        </w:numPr>
        <w:spacing w:after="0" w:line="240" w:lineRule="auto"/>
        <w:ind w:hanging="360"/>
        <w:jc w:val="both"/>
        <w:rPr>
          <w:rFonts w:ascii="Arial Narrow" w:hAnsi="Arial Narrow" w:cs="Times New Roman"/>
          <w:sz w:val="24"/>
          <w:szCs w:val="24"/>
        </w:rPr>
      </w:pPr>
      <w:r w:rsidRPr="00916455">
        <w:rPr>
          <w:rFonts w:ascii="Arial Narrow" w:hAnsi="Arial Narrow" w:cs="Times New Roman"/>
          <w:sz w:val="24"/>
          <w:szCs w:val="24"/>
        </w:rPr>
        <w:lastRenderedPageBreak/>
        <w:t xml:space="preserve">verificarea conformitatii lucrarilor realizate cu prevederile proiectului initial;  </w:t>
      </w:r>
    </w:p>
    <w:p w:rsidR="00916455" w:rsidRPr="00916455" w:rsidRDefault="00916455" w:rsidP="0011660C">
      <w:pPr>
        <w:numPr>
          <w:ilvl w:val="0"/>
          <w:numId w:val="16"/>
        </w:numPr>
        <w:spacing w:after="0" w:line="240" w:lineRule="auto"/>
        <w:ind w:hanging="360"/>
        <w:jc w:val="both"/>
        <w:rPr>
          <w:rFonts w:ascii="Arial Narrow" w:hAnsi="Arial Narrow" w:cs="Times New Roman"/>
          <w:sz w:val="24"/>
          <w:szCs w:val="24"/>
        </w:rPr>
      </w:pPr>
      <w:proofErr w:type="gramStart"/>
      <w:r w:rsidRPr="00916455">
        <w:rPr>
          <w:rFonts w:ascii="Arial Narrow" w:hAnsi="Arial Narrow" w:cs="Times New Roman"/>
          <w:sz w:val="24"/>
          <w:szCs w:val="24"/>
        </w:rPr>
        <w:t>predarea</w:t>
      </w:r>
      <w:proofErr w:type="gramEnd"/>
      <w:r w:rsidRPr="00916455">
        <w:rPr>
          <w:rFonts w:ascii="Arial Narrow" w:hAnsi="Arial Narrow" w:cs="Times New Roman"/>
          <w:sz w:val="24"/>
          <w:szCs w:val="24"/>
        </w:rPr>
        <w:t xml:space="preserve"> catre beneficiar a amplasamentului in vederea utilizarii acestuia pentru activitati ulterioare. </w:t>
      </w:r>
    </w:p>
    <w:p w:rsidR="00916455" w:rsidRPr="00916455" w:rsidRDefault="00916455" w:rsidP="00916455">
      <w:pPr>
        <w:spacing w:after="0" w:line="240" w:lineRule="auto"/>
        <w:rPr>
          <w:rFonts w:ascii="Arial Narrow" w:hAnsi="Arial Narrow" w:cs="Times New Roman"/>
          <w:sz w:val="24"/>
          <w:szCs w:val="24"/>
        </w:rPr>
      </w:pPr>
      <w:r w:rsidRPr="00916455">
        <w:rPr>
          <w:rFonts w:ascii="Arial Narrow" w:hAnsi="Arial Narrow" w:cs="Times New Roman"/>
          <w:sz w:val="24"/>
          <w:szCs w:val="24"/>
        </w:rPr>
        <w:t xml:space="preserve">Refacerea amplasamentului se </w:t>
      </w:r>
      <w:proofErr w:type="gramStart"/>
      <w:r w:rsidRPr="00916455">
        <w:rPr>
          <w:rFonts w:ascii="Arial Narrow" w:hAnsi="Arial Narrow" w:cs="Times New Roman"/>
          <w:sz w:val="24"/>
          <w:szCs w:val="24"/>
        </w:rPr>
        <w:t>va</w:t>
      </w:r>
      <w:proofErr w:type="gramEnd"/>
      <w:r w:rsidRPr="00916455">
        <w:rPr>
          <w:rFonts w:ascii="Arial Narrow" w:hAnsi="Arial Narrow" w:cs="Times New Roman"/>
          <w:sz w:val="24"/>
          <w:szCs w:val="24"/>
        </w:rPr>
        <w:t xml:space="preserve"> realiza prin opera</w:t>
      </w:r>
      <w:r w:rsidRPr="00916455">
        <w:rPr>
          <w:rFonts w:ascii="Arial Narrow" w:eastAsia="Cambria" w:hAnsi="Arial Narrow" w:cs="Times New Roman"/>
          <w:sz w:val="24"/>
          <w:szCs w:val="24"/>
        </w:rPr>
        <w:t>ț</w:t>
      </w:r>
      <w:r w:rsidRPr="00916455">
        <w:rPr>
          <w:rFonts w:ascii="Arial Narrow" w:hAnsi="Arial Narrow" w:cs="Times New Roman"/>
          <w:sz w:val="24"/>
          <w:szCs w:val="24"/>
        </w:rPr>
        <w:t xml:space="preserve">ii de nivelare, tasare, depunere strat fertil acolo unde este cazul. </w:t>
      </w:r>
      <w:proofErr w:type="gramStart"/>
      <w:r w:rsidRPr="00916455">
        <w:rPr>
          <w:rFonts w:ascii="Arial Narrow" w:hAnsi="Arial Narrow" w:cs="Times New Roman"/>
          <w:sz w:val="24"/>
          <w:szCs w:val="24"/>
        </w:rPr>
        <w:t>In timpul lucrarilor se vor respecta normele de securitate si sanatate in munca (SSM) in vigoare.</w:t>
      </w:r>
      <w:proofErr w:type="gramEnd"/>
      <w:r w:rsidRPr="00916455">
        <w:rPr>
          <w:rFonts w:ascii="Arial Narrow" w:hAnsi="Arial Narrow" w:cs="Times New Roman"/>
          <w:sz w:val="24"/>
          <w:szCs w:val="24"/>
        </w:rPr>
        <w:t xml:space="preserve"> </w:t>
      </w:r>
    </w:p>
    <w:p w:rsidR="00916455" w:rsidRPr="001719BF" w:rsidRDefault="00916455" w:rsidP="00916455">
      <w:pPr>
        <w:spacing w:after="0" w:line="240" w:lineRule="auto"/>
        <w:rPr>
          <w:rFonts w:ascii="Times New Roman" w:hAnsi="Times New Roman" w:cs="Times New Roman"/>
          <w:sz w:val="28"/>
          <w:szCs w:val="28"/>
        </w:rPr>
      </w:pPr>
    </w:p>
    <w:p w:rsidR="00033459" w:rsidRPr="00E31E19" w:rsidRDefault="00033459" w:rsidP="000B1D57">
      <w:pPr>
        <w:shd w:val="clear" w:color="auto" w:fill="FFFFFF"/>
        <w:spacing w:after="0" w:line="240" w:lineRule="auto"/>
        <w:ind w:left="720"/>
        <w:jc w:val="both"/>
        <w:rPr>
          <w:rFonts w:ascii="Arial Narrow" w:eastAsia="Times New Roman" w:hAnsi="Arial Narrow" w:cs="Arial"/>
          <w:i/>
          <w:iCs/>
          <w:sz w:val="24"/>
          <w:szCs w:val="24"/>
          <w:highlight w:val="yellow"/>
          <w:lang w:val="ro-RO" w:eastAsia="ro-RO"/>
        </w:rPr>
      </w:pPr>
    </w:p>
    <w:p w:rsidR="004D01E2" w:rsidRPr="00E31E19" w:rsidRDefault="004D01E2" w:rsidP="000B1D57">
      <w:pPr>
        <w:shd w:val="clear" w:color="auto" w:fill="FFFFFF"/>
        <w:spacing w:after="0" w:line="240" w:lineRule="auto"/>
        <w:ind w:left="720"/>
        <w:jc w:val="both"/>
        <w:rPr>
          <w:rFonts w:ascii="Arial Narrow" w:eastAsia="Times New Roman" w:hAnsi="Arial Narrow" w:cs="Arial"/>
          <w:i/>
          <w:iCs/>
          <w:sz w:val="24"/>
          <w:szCs w:val="24"/>
          <w:u w:val="single"/>
          <w:lang w:val="ro-RO" w:eastAsia="ro-RO"/>
        </w:rPr>
      </w:pPr>
      <w:r w:rsidRPr="00E31E19">
        <w:rPr>
          <w:rFonts w:ascii="Arial Narrow" w:eastAsia="Times New Roman" w:hAnsi="Arial Narrow" w:cs="Arial"/>
          <w:i/>
          <w:iCs/>
          <w:sz w:val="24"/>
          <w:szCs w:val="24"/>
          <w:u w:val="single"/>
          <w:lang w:val="ro-RO" w:eastAsia="ro-RO"/>
        </w:rPr>
        <w:t>- căi noi de acces sau schimbări ale celor existente, după caz;</w:t>
      </w:r>
    </w:p>
    <w:p w:rsidR="00776555" w:rsidRPr="00E31E19" w:rsidRDefault="001F24B3" w:rsidP="000B1D57">
      <w:pPr>
        <w:shd w:val="clear" w:color="auto" w:fill="FFFFFF"/>
        <w:spacing w:after="0" w:line="240" w:lineRule="auto"/>
        <w:ind w:left="720"/>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Nu este cazul</w:t>
      </w:r>
    </w:p>
    <w:p w:rsidR="00E64AA4" w:rsidRPr="00E31E19" w:rsidRDefault="00E64AA4" w:rsidP="000B1D57">
      <w:pPr>
        <w:shd w:val="clear" w:color="auto" w:fill="FFFFFF"/>
        <w:spacing w:after="0" w:line="240" w:lineRule="auto"/>
        <w:ind w:left="720"/>
        <w:jc w:val="both"/>
        <w:rPr>
          <w:rFonts w:ascii="Arial Narrow" w:eastAsia="Times New Roman" w:hAnsi="Arial Narrow" w:cs="Arial"/>
          <w:i/>
          <w:iCs/>
          <w:sz w:val="24"/>
          <w:szCs w:val="24"/>
          <w:highlight w:val="yellow"/>
          <w:lang w:val="ro-RO" w:eastAsia="ro-RO"/>
        </w:rPr>
      </w:pPr>
    </w:p>
    <w:p w:rsidR="004D01E2" w:rsidRPr="00E31E19" w:rsidRDefault="004D01E2" w:rsidP="000B1D57">
      <w:pPr>
        <w:shd w:val="clear" w:color="auto" w:fill="FFFFFF"/>
        <w:spacing w:after="0" w:line="240" w:lineRule="auto"/>
        <w:ind w:left="720"/>
        <w:jc w:val="both"/>
        <w:rPr>
          <w:rFonts w:ascii="Arial Narrow" w:eastAsia="Times New Roman" w:hAnsi="Arial Narrow" w:cs="Arial"/>
          <w:i/>
          <w:iCs/>
          <w:sz w:val="24"/>
          <w:szCs w:val="24"/>
          <w:u w:val="single"/>
          <w:lang w:val="ro-RO" w:eastAsia="ro-RO"/>
        </w:rPr>
      </w:pPr>
      <w:r w:rsidRPr="00E31E19">
        <w:rPr>
          <w:rFonts w:ascii="Arial Narrow" w:eastAsia="Times New Roman" w:hAnsi="Arial Narrow" w:cs="Arial"/>
          <w:i/>
          <w:iCs/>
          <w:sz w:val="24"/>
          <w:szCs w:val="24"/>
          <w:u w:val="single"/>
          <w:lang w:val="ro-RO" w:eastAsia="ro-RO"/>
        </w:rPr>
        <w:t>- metode folosite în demolare;</w:t>
      </w:r>
    </w:p>
    <w:p w:rsidR="00916455" w:rsidRPr="00916455" w:rsidRDefault="00916455" w:rsidP="00916455">
      <w:pPr>
        <w:spacing w:after="0" w:line="240" w:lineRule="auto"/>
        <w:rPr>
          <w:rFonts w:ascii="Arial Narrow" w:hAnsi="Arial Narrow" w:cs="Times New Roman"/>
          <w:sz w:val="24"/>
          <w:szCs w:val="24"/>
        </w:rPr>
      </w:pPr>
      <w:proofErr w:type="gramStart"/>
      <w:r w:rsidRPr="00916455">
        <w:rPr>
          <w:rFonts w:ascii="Arial Narrow" w:hAnsi="Arial Narrow" w:cs="Times New Roman"/>
          <w:sz w:val="24"/>
          <w:szCs w:val="24"/>
        </w:rPr>
        <w:t>In cazul prezentului proiect nu sunt prevazute lucrari de demolare, terenul fiind liber de constructii.</w:t>
      </w:r>
      <w:proofErr w:type="gramEnd"/>
      <w:r w:rsidRPr="00916455">
        <w:rPr>
          <w:rFonts w:ascii="Arial Narrow" w:hAnsi="Arial Narrow" w:cs="Times New Roman"/>
          <w:sz w:val="24"/>
          <w:szCs w:val="24"/>
        </w:rPr>
        <w:t xml:space="preserve"> </w:t>
      </w:r>
    </w:p>
    <w:p w:rsidR="00916455" w:rsidRPr="001719BF" w:rsidRDefault="00916455" w:rsidP="00916455">
      <w:pPr>
        <w:spacing w:after="0" w:line="240" w:lineRule="auto"/>
        <w:rPr>
          <w:rFonts w:ascii="Times New Roman" w:hAnsi="Times New Roman" w:cs="Times New Roman"/>
          <w:sz w:val="28"/>
          <w:szCs w:val="28"/>
        </w:rPr>
      </w:pPr>
    </w:p>
    <w:p w:rsidR="00033459" w:rsidRPr="00E31E19" w:rsidRDefault="00033459" w:rsidP="000B1D57">
      <w:pPr>
        <w:shd w:val="clear" w:color="auto" w:fill="FFFFFF"/>
        <w:spacing w:after="0" w:line="240" w:lineRule="auto"/>
        <w:ind w:left="720"/>
        <w:jc w:val="both"/>
        <w:rPr>
          <w:rFonts w:ascii="Arial Narrow" w:eastAsia="Times New Roman" w:hAnsi="Arial Narrow" w:cs="Arial"/>
          <w:i/>
          <w:iCs/>
          <w:sz w:val="24"/>
          <w:szCs w:val="24"/>
          <w:highlight w:val="yellow"/>
          <w:lang w:val="ro-RO" w:eastAsia="ro-RO"/>
        </w:rPr>
      </w:pPr>
    </w:p>
    <w:p w:rsidR="004D01E2" w:rsidRPr="00E31E19" w:rsidRDefault="004D01E2" w:rsidP="000B1D57">
      <w:pPr>
        <w:shd w:val="clear" w:color="auto" w:fill="FFFFFF"/>
        <w:spacing w:after="0" w:line="240" w:lineRule="auto"/>
        <w:ind w:left="720"/>
        <w:jc w:val="both"/>
        <w:rPr>
          <w:rFonts w:ascii="Arial Narrow" w:eastAsia="Times New Roman" w:hAnsi="Arial Narrow" w:cs="Arial"/>
          <w:i/>
          <w:iCs/>
          <w:sz w:val="24"/>
          <w:szCs w:val="24"/>
          <w:u w:val="single"/>
          <w:lang w:val="ro-RO" w:eastAsia="ro-RO"/>
        </w:rPr>
      </w:pPr>
      <w:r w:rsidRPr="00E31E19">
        <w:rPr>
          <w:rFonts w:ascii="Arial Narrow" w:eastAsia="Times New Roman" w:hAnsi="Arial Narrow" w:cs="Arial"/>
          <w:i/>
          <w:iCs/>
          <w:sz w:val="24"/>
          <w:szCs w:val="24"/>
          <w:u w:val="single"/>
          <w:lang w:val="ro-RO" w:eastAsia="ro-RO"/>
        </w:rPr>
        <w:t>- detalii privind alternativele care au fost luate în considerare;</w:t>
      </w:r>
    </w:p>
    <w:p w:rsidR="00916455" w:rsidRPr="004F64A8" w:rsidRDefault="00916455" w:rsidP="00916455">
      <w:pPr>
        <w:spacing w:after="0" w:line="240" w:lineRule="auto"/>
        <w:rPr>
          <w:rFonts w:ascii="Arial Narrow" w:hAnsi="Arial Narrow" w:cs="Times New Roman"/>
          <w:sz w:val="24"/>
          <w:szCs w:val="24"/>
        </w:rPr>
      </w:pPr>
      <w:r w:rsidRPr="004F64A8">
        <w:rPr>
          <w:rFonts w:ascii="Arial Narrow" w:hAnsi="Arial Narrow" w:cs="Times New Roman"/>
          <w:sz w:val="24"/>
          <w:szCs w:val="24"/>
        </w:rPr>
        <w:t xml:space="preserve">Proiectul </w:t>
      </w:r>
      <w:proofErr w:type="gramStart"/>
      <w:r>
        <w:rPr>
          <w:rFonts w:ascii="Arial Narrow" w:hAnsi="Arial Narrow" w:cs="Times New Roman"/>
          <w:sz w:val="24"/>
          <w:szCs w:val="24"/>
        </w:rPr>
        <w:t xml:space="preserve">elaborate </w:t>
      </w:r>
      <w:r w:rsidRPr="004F64A8">
        <w:rPr>
          <w:rFonts w:ascii="Arial Narrow" w:hAnsi="Arial Narrow" w:cs="Times New Roman"/>
          <w:sz w:val="24"/>
          <w:szCs w:val="24"/>
        </w:rPr>
        <w:t xml:space="preserve"> nu</w:t>
      </w:r>
      <w:proofErr w:type="gramEnd"/>
      <w:r w:rsidRPr="004F64A8">
        <w:rPr>
          <w:rFonts w:ascii="Arial Narrow" w:hAnsi="Arial Narrow" w:cs="Times New Roman"/>
          <w:sz w:val="24"/>
          <w:szCs w:val="24"/>
        </w:rPr>
        <w:t xml:space="preserve"> a luat în considerare alte scenarii deoarece proiectul presupune realizarea unei parc fotovoltaic. </w:t>
      </w:r>
    </w:p>
    <w:p w:rsidR="00B93516" w:rsidRPr="00E31E19" w:rsidRDefault="00B93516" w:rsidP="000B1D57">
      <w:pPr>
        <w:shd w:val="clear" w:color="auto" w:fill="FFFFFF"/>
        <w:spacing w:after="0" w:line="240" w:lineRule="auto"/>
        <w:ind w:left="720"/>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w:t>
      </w:r>
    </w:p>
    <w:p w:rsidR="00033459" w:rsidRPr="00E31E19" w:rsidRDefault="00033459" w:rsidP="000B1D57">
      <w:pPr>
        <w:shd w:val="clear" w:color="auto" w:fill="FFFFFF"/>
        <w:spacing w:after="0" w:line="240" w:lineRule="auto"/>
        <w:ind w:left="720"/>
        <w:jc w:val="both"/>
        <w:rPr>
          <w:rFonts w:ascii="Arial Narrow" w:eastAsia="Times New Roman" w:hAnsi="Arial Narrow" w:cs="Arial"/>
          <w:i/>
          <w:iCs/>
          <w:sz w:val="24"/>
          <w:szCs w:val="24"/>
          <w:highlight w:val="yellow"/>
          <w:lang w:val="ro-RO" w:eastAsia="ro-RO"/>
        </w:rPr>
      </w:pPr>
    </w:p>
    <w:p w:rsidR="004D01E2" w:rsidRPr="00E31E19" w:rsidRDefault="004D01E2" w:rsidP="000B1D57">
      <w:pPr>
        <w:shd w:val="clear" w:color="auto" w:fill="FFFFFF"/>
        <w:spacing w:after="0" w:line="240" w:lineRule="auto"/>
        <w:ind w:left="720"/>
        <w:jc w:val="both"/>
        <w:rPr>
          <w:rFonts w:ascii="Arial Narrow" w:eastAsia="Times New Roman" w:hAnsi="Arial Narrow" w:cs="Arial"/>
          <w:i/>
          <w:iCs/>
          <w:sz w:val="24"/>
          <w:szCs w:val="24"/>
          <w:u w:val="single"/>
          <w:lang w:val="ro-RO" w:eastAsia="ro-RO"/>
        </w:rPr>
      </w:pPr>
      <w:r w:rsidRPr="00E31E19">
        <w:rPr>
          <w:rFonts w:ascii="Arial Narrow" w:eastAsia="Times New Roman" w:hAnsi="Arial Narrow" w:cs="Arial"/>
          <w:i/>
          <w:iCs/>
          <w:sz w:val="24"/>
          <w:szCs w:val="24"/>
          <w:u w:val="single"/>
          <w:lang w:val="ro-RO" w:eastAsia="ro-RO"/>
        </w:rPr>
        <w:t>- alte activități care pot apărea ca urmare a demolării (de exemplu, eliminarea deșeurilor).</w:t>
      </w:r>
    </w:p>
    <w:p w:rsidR="00EC1DE2" w:rsidRPr="00E31E19" w:rsidRDefault="00E5217F" w:rsidP="0049427B">
      <w:pPr>
        <w:shd w:val="clear" w:color="auto" w:fill="FFFFFF"/>
        <w:spacing w:after="0" w:line="240" w:lineRule="auto"/>
        <w:ind w:left="720"/>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Nu este cazul.</w:t>
      </w:r>
    </w:p>
    <w:p w:rsidR="00EC1DE2" w:rsidRPr="00E31E19" w:rsidRDefault="00EC1DE2" w:rsidP="0091361E">
      <w:pPr>
        <w:shd w:val="clear" w:color="auto" w:fill="FFFFFF"/>
        <w:spacing w:after="0" w:line="240" w:lineRule="auto"/>
        <w:jc w:val="both"/>
        <w:rPr>
          <w:rFonts w:ascii="Arial Narrow" w:eastAsia="Times New Roman" w:hAnsi="Arial Narrow" w:cs="Arial"/>
          <w:sz w:val="24"/>
          <w:szCs w:val="24"/>
          <w:lang w:val="ro-RO" w:eastAsia="ro-RO"/>
        </w:rPr>
      </w:pPr>
    </w:p>
    <w:p w:rsidR="004D01E2" w:rsidRPr="00E31E19" w:rsidRDefault="004D01E2" w:rsidP="0091361E">
      <w:pPr>
        <w:shd w:val="clear" w:color="auto" w:fill="FFFFFF"/>
        <w:spacing w:after="0" w:line="240" w:lineRule="auto"/>
        <w:jc w:val="both"/>
        <w:rPr>
          <w:rFonts w:ascii="Arial Narrow" w:eastAsia="Times New Roman" w:hAnsi="Arial Narrow" w:cs="Arial"/>
          <w:b/>
          <w:bCs/>
          <w:sz w:val="24"/>
          <w:szCs w:val="24"/>
          <w:lang w:val="ro-RO" w:eastAsia="ro-RO"/>
        </w:rPr>
      </w:pPr>
      <w:r w:rsidRPr="00E31E19">
        <w:rPr>
          <w:rFonts w:ascii="Arial Narrow" w:eastAsia="Times New Roman" w:hAnsi="Arial Narrow" w:cs="Arial"/>
          <w:b/>
          <w:bCs/>
          <w:sz w:val="24"/>
          <w:szCs w:val="24"/>
          <w:lang w:val="ro-RO" w:eastAsia="ro-RO"/>
        </w:rPr>
        <w:t>V. Descrierea amplasării proiectului:</w:t>
      </w:r>
    </w:p>
    <w:p w:rsidR="004D01E2" w:rsidRPr="00E31E19" w:rsidRDefault="004D01E2" w:rsidP="00916455">
      <w:pPr>
        <w:shd w:val="clear" w:color="auto" w:fill="FFFFFF"/>
        <w:spacing w:after="0" w:line="240" w:lineRule="auto"/>
        <w:jc w:val="both"/>
        <w:rPr>
          <w:rFonts w:ascii="Arial Narrow" w:eastAsia="Times New Roman" w:hAnsi="Arial Narrow" w:cs="Arial"/>
          <w:i/>
          <w:iCs/>
          <w:sz w:val="24"/>
          <w:szCs w:val="24"/>
          <w:u w:val="single"/>
          <w:lang w:val="ro-RO" w:eastAsia="ro-RO"/>
        </w:rPr>
      </w:pPr>
      <w:r w:rsidRPr="00E31E19">
        <w:rPr>
          <w:rFonts w:ascii="Arial Narrow" w:eastAsia="Times New Roman" w:hAnsi="Arial Narrow" w:cs="Arial"/>
          <w:i/>
          <w:iCs/>
          <w:sz w:val="24"/>
          <w:szCs w:val="24"/>
          <w:u w:val="single"/>
          <w:lang w:val="ro-RO" w:eastAsia="ro-RO"/>
        </w:rPr>
        <w:t>- distanța față de granițe pentru proiectele care cad sub incidența </w:t>
      </w:r>
      <w:hyperlink r:id="rId9" w:tgtFrame="_blank" w:history="1">
        <w:r w:rsidRPr="00E31E19">
          <w:rPr>
            <w:rFonts w:ascii="Arial Narrow" w:eastAsia="Times New Roman" w:hAnsi="Arial Narrow" w:cs="Arial"/>
            <w:i/>
            <w:iCs/>
            <w:sz w:val="24"/>
            <w:szCs w:val="24"/>
            <w:u w:val="single"/>
            <w:lang w:val="ro-RO" w:eastAsia="ro-RO"/>
          </w:rPr>
          <w:t>Convenției</w:t>
        </w:r>
      </w:hyperlink>
      <w:r w:rsidRPr="00E31E19">
        <w:rPr>
          <w:rFonts w:ascii="Arial Narrow" w:eastAsia="Times New Roman" w:hAnsi="Arial Narrow" w:cs="Arial"/>
          <w:i/>
          <w:iCs/>
          <w:sz w:val="24"/>
          <w:szCs w:val="24"/>
          <w:u w:val="single"/>
          <w:lang w:val="ro-RO" w:eastAsia="ro-RO"/>
        </w:rPr>
        <w:t> privind evaluarea impactului asupra mediului în context transfrontieră, adoptată la Espoo la 25 februarie 1991, ratificată prin Legea </w:t>
      </w:r>
      <w:hyperlink r:id="rId10" w:tgtFrame="_blank" w:history="1">
        <w:r w:rsidRPr="00E31E19">
          <w:rPr>
            <w:rFonts w:ascii="Arial Narrow" w:eastAsia="Times New Roman" w:hAnsi="Arial Narrow" w:cs="Arial"/>
            <w:i/>
            <w:iCs/>
            <w:sz w:val="24"/>
            <w:szCs w:val="24"/>
            <w:u w:val="single"/>
            <w:lang w:val="ro-RO" w:eastAsia="ro-RO"/>
          </w:rPr>
          <w:t>nr. 22/2001</w:t>
        </w:r>
      </w:hyperlink>
      <w:r w:rsidRPr="00E31E19">
        <w:rPr>
          <w:rFonts w:ascii="Arial Narrow" w:eastAsia="Times New Roman" w:hAnsi="Arial Narrow" w:cs="Arial"/>
          <w:i/>
          <w:iCs/>
          <w:sz w:val="24"/>
          <w:szCs w:val="24"/>
          <w:u w:val="single"/>
          <w:lang w:val="ro-RO" w:eastAsia="ro-RO"/>
        </w:rPr>
        <w:t>, cu completările ulterioare;</w:t>
      </w:r>
    </w:p>
    <w:p w:rsidR="001A2C1A" w:rsidRPr="00E31E19" w:rsidRDefault="00B33A95" w:rsidP="00916455">
      <w:pPr>
        <w:shd w:val="clear" w:color="auto" w:fill="FFFFFF"/>
        <w:spacing w:after="0" w:line="240" w:lineRule="auto"/>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 xml:space="preserve">Amplasamentul studiat se află la o distanță de 1,25 km față de granița cu Ucraina (linie mediană fluvial Dunărea). </w:t>
      </w:r>
    </w:p>
    <w:p w:rsidR="00ED6A9D" w:rsidRPr="00E31E19" w:rsidRDefault="00ED6A9D" w:rsidP="00916455">
      <w:pPr>
        <w:shd w:val="clear" w:color="auto" w:fill="FFFFFF"/>
        <w:spacing w:after="0" w:line="240" w:lineRule="auto"/>
        <w:jc w:val="both"/>
        <w:rPr>
          <w:rFonts w:ascii="Arial Narrow" w:eastAsia="Times New Roman" w:hAnsi="Arial Narrow" w:cs="Arial"/>
          <w:i/>
          <w:iCs/>
          <w:color w:val="A6A6A6" w:themeColor="background1" w:themeShade="A6"/>
          <w:sz w:val="24"/>
          <w:szCs w:val="24"/>
          <w:lang w:val="ro-RO" w:eastAsia="ro-RO"/>
        </w:rPr>
      </w:pPr>
    </w:p>
    <w:p w:rsidR="005047E7" w:rsidRPr="00E31E19" w:rsidRDefault="004D01E2" w:rsidP="00916455">
      <w:pPr>
        <w:shd w:val="clear" w:color="auto" w:fill="FFFFFF"/>
        <w:spacing w:after="0" w:line="240" w:lineRule="auto"/>
        <w:jc w:val="both"/>
        <w:rPr>
          <w:rFonts w:ascii="Arial Narrow" w:eastAsia="Times New Roman" w:hAnsi="Arial Narrow" w:cs="Arial"/>
          <w:i/>
          <w:iCs/>
          <w:sz w:val="24"/>
          <w:szCs w:val="24"/>
          <w:u w:val="single"/>
          <w:lang w:val="ro-RO" w:eastAsia="ro-RO"/>
        </w:rPr>
      </w:pPr>
      <w:r w:rsidRPr="00E31E19">
        <w:rPr>
          <w:rFonts w:ascii="Arial Narrow" w:eastAsia="Times New Roman" w:hAnsi="Arial Narrow" w:cs="Arial"/>
          <w:i/>
          <w:iCs/>
          <w:sz w:val="24"/>
          <w:szCs w:val="24"/>
          <w:u w:val="single"/>
          <w:lang w:val="ro-RO" w:eastAsia="ro-RO"/>
        </w:rPr>
        <w:t>- localizarea amplasamentului în raport cu patrimoniul cultural potrivit Listei monumentelor istorice, actualizată, aprobată prin Ordinul ministrului culturii și cultelor </w:t>
      </w:r>
      <w:hyperlink r:id="rId11" w:tgtFrame="_blank" w:history="1">
        <w:r w:rsidRPr="00E31E19">
          <w:rPr>
            <w:rFonts w:ascii="Arial Narrow" w:eastAsia="Times New Roman" w:hAnsi="Arial Narrow" w:cs="Arial"/>
            <w:i/>
            <w:iCs/>
            <w:sz w:val="24"/>
            <w:szCs w:val="24"/>
            <w:u w:val="single"/>
            <w:lang w:val="ro-RO" w:eastAsia="ro-RO"/>
          </w:rPr>
          <w:t>nr. 2.314/2004</w:t>
        </w:r>
      </w:hyperlink>
      <w:r w:rsidRPr="00E31E19">
        <w:rPr>
          <w:rFonts w:ascii="Arial Narrow" w:eastAsia="Times New Roman" w:hAnsi="Arial Narrow" w:cs="Arial"/>
          <w:i/>
          <w:iCs/>
          <w:sz w:val="24"/>
          <w:szCs w:val="24"/>
          <w:u w:val="single"/>
          <w:lang w:val="ro-RO" w:eastAsia="ro-RO"/>
        </w:rPr>
        <w:t>, cu modificările ulterioare, și Repertoriului arheologic național prevăzut de Ordonanța Guvernului </w:t>
      </w:r>
      <w:hyperlink r:id="rId12" w:tgtFrame="_blank" w:history="1">
        <w:r w:rsidRPr="00E31E19">
          <w:rPr>
            <w:rFonts w:ascii="Arial Narrow" w:eastAsia="Times New Roman" w:hAnsi="Arial Narrow" w:cs="Arial"/>
            <w:i/>
            <w:iCs/>
            <w:sz w:val="24"/>
            <w:szCs w:val="24"/>
            <w:u w:val="single"/>
            <w:lang w:val="ro-RO" w:eastAsia="ro-RO"/>
          </w:rPr>
          <w:t>nr. 43/2000</w:t>
        </w:r>
      </w:hyperlink>
      <w:r w:rsidRPr="00E31E19">
        <w:rPr>
          <w:rFonts w:ascii="Arial Narrow" w:eastAsia="Times New Roman" w:hAnsi="Arial Narrow" w:cs="Arial"/>
          <w:i/>
          <w:iCs/>
          <w:sz w:val="24"/>
          <w:szCs w:val="24"/>
          <w:u w:val="single"/>
          <w:lang w:val="ro-RO" w:eastAsia="ro-RO"/>
        </w:rPr>
        <w:t> privind protecția patrimoniului arheologic și declararea unor situri arheologice ca zone de interes național, republicată, cu modificările și completările ulterioare;</w:t>
      </w:r>
    </w:p>
    <w:p w:rsidR="001F24B3" w:rsidRPr="00E31E19" w:rsidRDefault="001F24B3" w:rsidP="00916455">
      <w:pPr>
        <w:shd w:val="clear" w:color="auto" w:fill="FFFFFF"/>
        <w:spacing w:after="0" w:line="240" w:lineRule="auto"/>
        <w:jc w:val="both"/>
        <w:rPr>
          <w:rFonts w:ascii="Arial Narrow" w:eastAsia="Times New Roman" w:hAnsi="Arial Narrow" w:cs="Arial"/>
          <w:sz w:val="24"/>
          <w:szCs w:val="24"/>
          <w:lang w:val="ro-RO" w:eastAsia="ro-RO"/>
        </w:rPr>
      </w:pPr>
      <w:bookmarkStart w:id="4" w:name="_Hlk130233165"/>
      <w:r w:rsidRPr="00E31E19">
        <w:rPr>
          <w:rFonts w:ascii="Arial Narrow" w:eastAsia="Times New Roman" w:hAnsi="Arial Narrow" w:cs="Arial"/>
          <w:sz w:val="24"/>
          <w:szCs w:val="24"/>
          <w:lang w:val="ro-RO" w:eastAsia="ro-RO"/>
        </w:rPr>
        <w:t>Implementarea proiectului se va realiza la nivelul unui teren încadrat în extravilanul orasului ISACCEA, identificat prin numărul cadastral nr. 32145, în suprafață totală de 14.000 m2, aflat în proprietatea Oras ISACCEA, având domeniu privat.</w:t>
      </w:r>
    </w:p>
    <w:p w:rsidR="001F24B3" w:rsidRPr="00E31E19" w:rsidRDefault="001F24B3" w:rsidP="001F24B3">
      <w:pPr>
        <w:shd w:val="clear" w:color="auto" w:fill="FFFFFF"/>
        <w:spacing w:after="0" w:line="240" w:lineRule="auto"/>
        <w:jc w:val="both"/>
        <w:rPr>
          <w:rFonts w:ascii="Arial Narrow" w:eastAsia="Times New Roman" w:hAnsi="Arial Narrow" w:cs="Arial"/>
          <w:b/>
          <w:bCs/>
          <w:sz w:val="24"/>
          <w:szCs w:val="24"/>
          <w:lang w:val="nl-NL" w:eastAsia="ro-RO"/>
        </w:rPr>
      </w:pPr>
      <w:r w:rsidRPr="00E31E19">
        <w:rPr>
          <w:rFonts w:ascii="Arial Narrow" w:eastAsia="Times New Roman" w:hAnsi="Arial Narrow" w:cs="Arial"/>
          <w:sz w:val="24"/>
          <w:szCs w:val="24"/>
          <w:lang w:val="nl-NL" w:eastAsia="ro-RO"/>
        </w:rPr>
        <w:t>Terenul nu este grevat de sarcini, nu se află situat în zona protejată, nu este trecut pe lista monumentelor istorice și nu sunt interdicții temporare de construire</w:t>
      </w:r>
      <w:r w:rsidRPr="00E31E19">
        <w:rPr>
          <w:rFonts w:ascii="Arial Narrow" w:eastAsia="Times New Roman" w:hAnsi="Arial Narrow" w:cs="Arial"/>
          <w:b/>
          <w:bCs/>
          <w:sz w:val="24"/>
          <w:szCs w:val="24"/>
          <w:lang w:val="nl-NL" w:eastAsia="ro-RO"/>
        </w:rPr>
        <w:t>.</w:t>
      </w:r>
    </w:p>
    <w:bookmarkEnd w:id="4"/>
    <w:p w:rsidR="0057755A" w:rsidRPr="00E31E19" w:rsidRDefault="0057755A" w:rsidP="0091361E">
      <w:pPr>
        <w:shd w:val="clear" w:color="auto" w:fill="FFFFFF"/>
        <w:spacing w:after="0" w:line="240" w:lineRule="auto"/>
        <w:jc w:val="both"/>
        <w:rPr>
          <w:rFonts w:ascii="Arial Narrow" w:eastAsia="Times New Roman" w:hAnsi="Arial Narrow" w:cs="Arial"/>
          <w:i/>
          <w:iCs/>
          <w:color w:val="A6A6A6" w:themeColor="background1" w:themeShade="A6"/>
          <w:sz w:val="24"/>
          <w:szCs w:val="24"/>
          <w:u w:val="single"/>
          <w:lang w:val="ro-RO" w:eastAsia="ro-RO"/>
        </w:rPr>
      </w:pPr>
    </w:p>
    <w:p w:rsidR="00D819AD" w:rsidRPr="00E31E19" w:rsidRDefault="004D01E2" w:rsidP="00916455">
      <w:pPr>
        <w:shd w:val="clear" w:color="auto" w:fill="FFFFFF"/>
        <w:spacing w:after="0" w:line="240" w:lineRule="auto"/>
        <w:jc w:val="both"/>
        <w:rPr>
          <w:rFonts w:ascii="Arial Narrow" w:eastAsia="Times New Roman" w:hAnsi="Arial Narrow" w:cs="Arial"/>
          <w:i/>
          <w:iCs/>
          <w:sz w:val="24"/>
          <w:szCs w:val="24"/>
          <w:u w:val="single"/>
          <w:lang w:val="ro-RO" w:eastAsia="ro-RO"/>
        </w:rPr>
      </w:pPr>
      <w:r w:rsidRPr="00E31E19">
        <w:rPr>
          <w:rFonts w:ascii="Arial Narrow" w:eastAsia="Times New Roman" w:hAnsi="Arial Narrow" w:cs="Arial"/>
          <w:i/>
          <w:iCs/>
          <w:sz w:val="24"/>
          <w:szCs w:val="24"/>
          <w:u w:val="single"/>
          <w:lang w:val="ro-RO" w:eastAsia="ro-RO"/>
        </w:rPr>
        <w:t>- hărți, fotografii ale amplasamentului care pot oferi informații privind caracteristicile fizice ale mediului, atât naturale, cât și artificiale, și alte informații privind:</w:t>
      </w:r>
    </w:p>
    <w:p w:rsidR="004D01E2" w:rsidRPr="00E31E19" w:rsidRDefault="00A1518F" w:rsidP="00916455">
      <w:pPr>
        <w:shd w:val="clear" w:color="auto" w:fill="FFFFFF"/>
        <w:spacing w:after="0" w:line="240" w:lineRule="auto"/>
        <w:ind w:hanging="90"/>
        <w:jc w:val="both"/>
        <w:rPr>
          <w:rFonts w:ascii="Arial Narrow" w:eastAsia="Times New Roman" w:hAnsi="Arial Narrow" w:cs="Arial"/>
          <w:i/>
          <w:iCs/>
          <w:sz w:val="24"/>
          <w:szCs w:val="24"/>
          <w:u w:val="single"/>
          <w:lang w:val="ro-RO" w:eastAsia="ro-RO"/>
        </w:rPr>
      </w:pPr>
      <w:r w:rsidRPr="00E31E19">
        <w:rPr>
          <w:rFonts w:ascii="Arial Narrow" w:eastAsia="Times New Roman" w:hAnsi="Arial Narrow" w:cs="Arial"/>
          <w:i/>
          <w:iCs/>
          <w:sz w:val="24"/>
          <w:szCs w:val="24"/>
          <w:u w:val="single"/>
          <w:lang w:val="ro-RO" w:eastAsia="ro-RO"/>
        </w:rPr>
        <w:t>- </w:t>
      </w:r>
      <w:r w:rsidR="004D01E2" w:rsidRPr="00E31E19">
        <w:rPr>
          <w:rFonts w:ascii="Arial Narrow" w:eastAsia="Times New Roman" w:hAnsi="Arial Narrow" w:cs="Arial"/>
          <w:i/>
          <w:iCs/>
          <w:sz w:val="24"/>
          <w:szCs w:val="24"/>
          <w:u w:val="single"/>
          <w:lang w:val="ro-RO" w:eastAsia="ro-RO"/>
        </w:rPr>
        <w:t> folosințele actuale și planificate ale terenului atât pe amplasament, cât și pe zone adiacente acestuia;</w:t>
      </w:r>
    </w:p>
    <w:p w:rsidR="00ED6A9D" w:rsidRPr="00E31E19" w:rsidRDefault="00D53F1B" w:rsidP="00916455">
      <w:pPr>
        <w:shd w:val="clear" w:color="auto" w:fill="FFFFFF"/>
        <w:tabs>
          <w:tab w:val="left" w:pos="720"/>
          <w:tab w:val="left" w:pos="810"/>
        </w:tabs>
        <w:spacing w:after="0" w:line="240" w:lineRule="auto"/>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 xml:space="preserve">A se consulta partea desenată – </w:t>
      </w:r>
      <w:r w:rsidR="000947FE" w:rsidRPr="00E31E19">
        <w:rPr>
          <w:rFonts w:ascii="Arial Narrow" w:eastAsia="Times New Roman" w:hAnsi="Arial Narrow" w:cs="Arial"/>
          <w:sz w:val="24"/>
          <w:szCs w:val="24"/>
          <w:lang w:val="ro-RO" w:eastAsia="ro-RO"/>
        </w:rPr>
        <w:t>IE1</w:t>
      </w:r>
      <w:r w:rsidRPr="00E31E19">
        <w:rPr>
          <w:rFonts w:ascii="Arial Narrow" w:eastAsia="Times New Roman" w:hAnsi="Arial Narrow" w:cs="Arial"/>
          <w:sz w:val="24"/>
          <w:szCs w:val="24"/>
          <w:lang w:val="ro-RO" w:eastAsia="ro-RO"/>
        </w:rPr>
        <w:t xml:space="preserve"> Plan de situație</w:t>
      </w:r>
      <w:r w:rsidR="00591E91" w:rsidRPr="00E31E19">
        <w:rPr>
          <w:rFonts w:ascii="Arial Narrow" w:eastAsia="Times New Roman" w:hAnsi="Arial Narrow" w:cs="Arial"/>
          <w:sz w:val="24"/>
          <w:szCs w:val="24"/>
          <w:lang w:val="ro-RO" w:eastAsia="ro-RO"/>
        </w:rPr>
        <w:t>.</w:t>
      </w:r>
    </w:p>
    <w:p w:rsidR="00D53F1B" w:rsidRPr="00E31E19" w:rsidRDefault="00D53F1B" w:rsidP="00916455">
      <w:pPr>
        <w:shd w:val="clear" w:color="auto" w:fill="FFFFFF"/>
        <w:spacing w:after="0" w:line="240" w:lineRule="auto"/>
        <w:jc w:val="both"/>
        <w:rPr>
          <w:rFonts w:ascii="Arial Narrow" w:eastAsia="Times New Roman" w:hAnsi="Arial Narrow" w:cs="Arial"/>
          <w:i/>
          <w:iCs/>
          <w:sz w:val="24"/>
          <w:szCs w:val="24"/>
          <w:lang w:val="ro-RO" w:eastAsia="ro-RO"/>
        </w:rPr>
      </w:pPr>
    </w:p>
    <w:p w:rsidR="004D01E2" w:rsidRPr="00E31E19" w:rsidRDefault="00A1518F" w:rsidP="00916455">
      <w:pPr>
        <w:shd w:val="clear" w:color="auto" w:fill="FFFFFF"/>
        <w:tabs>
          <w:tab w:val="left" w:pos="720"/>
        </w:tabs>
        <w:spacing w:after="0" w:line="240" w:lineRule="auto"/>
        <w:jc w:val="both"/>
        <w:rPr>
          <w:rFonts w:ascii="Arial Narrow" w:eastAsia="Times New Roman" w:hAnsi="Arial Narrow" w:cs="Arial"/>
          <w:i/>
          <w:iCs/>
          <w:sz w:val="24"/>
          <w:szCs w:val="24"/>
          <w:u w:val="single"/>
          <w:lang w:val="ro-RO" w:eastAsia="ro-RO"/>
        </w:rPr>
      </w:pPr>
      <w:r w:rsidRPr="00E31E19">
        <w:rPr>
          <w:rFonts w:ascii="Arial Narrow" w:eastAsia="Times New Roman" w:hAnsi="Arial Narrow" w:cs="Arial"/>
          <w:i/>
          <w:iCs/>
          <w:sz w:val="24"/>
          <w:szCs w:val="24"/>
          <w:u w:val="single"/>
          <w:lang w:val="ro-RO" w:eastAsia="ro-RO"/>
        </w:rPr>
        <w:t>- </w:t>
      </w:r>
      <w:r w:rsidR="004D01E2" w:rsidRPr="00E31E19">
        <w:rPr>
          <w:rFonts w:ascii="Arial Narrow" w:eastAsia="Times New Roman" w:hAnsi="Arial Narrow" w:cs="Arial"/>
          <w:i/>
          <w:iCs/>
          <w:sz w:val="24"/>
          <w:szCs w:val="24"/>
          <w:u w:val="single"/>
          <w:lang w:val="ro-RO" w:eastAsia="ro-RO"/>
        </w:rPr>
        <w:t> politici de zonare și de folosire a terenului;</w:t>
      </w:r>
    </w:p>
    <w:p w:rsidR="000F1E86" w:rsidRPr="00E31E19" w:rsidRDefault="00E41E58" w:rsidP="00916455">
      <w:pPr>
        <w:shd w:val="clear" w:color="auto" w:fill="FFFFFF"/>
        <w:spacing w:after="0" w:line="240" w:lineRule="auto"/>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 xml:space="preserve">Conform ridicării topografice, amplasamentul studiat are o suprafață </w:t>
      </w:r>
      <w:r w:rsidR="006536A0" w:rsidRPr="00E31E19">
        <w:rPr>
          <w:rFonts w:ascii="Arial Narrow" w:eastAsia="Times New Roman" w:hAnsi="Arial Narrow" w:cs="Arial"/>
          <w:sz w:val="24"/>
          <w:szCs w:val="24"/>
          <w:lang w:val="ro-RO" w:eastAsia="ro-RO"/>
        </w:rPr>
        <w:t xml:space="preserve">de </w:t>
      </w:r>
      <w:r w:rsidR="007E4998" w:rsidRPr="00E31E19">
        <w:rPr>
          <w:rFonts w:ascii="Arial Narrow" w:eastAsia="Times New Roman" w:hAnsi="Arial Narrow" w:cs="Arial"/>
          <w:sz w:val="24"/>
          <w:szCs w:val="24"/>
          <w:lang w:val="ro-RO" w:eastAsia="ro-RO"/>
        </w:rPr>
        <w:t>1</w:t>
      </w:r>
      <w:r w:rsidR="00916455">
        <w:rPr>
          <w:rFonts w:ascii="Arial Narrow" w:eastAsia="Times New Roman" w:hAnsi="Arial Narrow" w:cs="Arial"/>
          <w:sz w:val="24"/>
          <w:szCs w:val="24"/>
          <w:lang w:val="ro-RO" w:eastAsia="ro-RO"/>
        </w:rPr>
        <w:t>4</w:t>
      </w:r>
      <w:r w:rsidR="001F24B3" w:rsidRPr="00E31E19">
        <w:rPr>
          <w:rFonts w:ascii="Arial Narrow" w:eastAsia="Times New Roman" w:hAnsi="Arial Narrow" w:cs="Arial"/>
          <w:sz w:val="24"/>
          <w:szCs w:val="24"/>
          <w:lang w:val="ro-RO" w:eastAsia="ro-RO"/>
        </w:rPr>
        <w:t>.000</w:t>
      </w:r>
      <w:r w:rsidR="007E4998" w:rsidRPr="00E31E19">
        <w:rPr>
          <w:rFonts w:ascii="Arial Narrow" w:eastAsia="Times New Roman" w:hAnsi="Arial Narrow" w:cs="Arial"/>
          <w:sz w:val="24"/>
          <w:szCs w:val="24"/>
          <w:lang w:val="ro-RO" w:eastAsia="ro-RO"/>
        </w:rPr>
        <w:t>mp – conform măsurătorilor</w:t>
      </w:r>
    </w:p>
    <w:p w:rsidR="009100B0" w:rsidRPr="00E31E19" w:rsidRDefault="009100B0" w:rsidP="00916455">
      <w:pPr>
        <w:shd w:val="clear" w:color="auto" w:fill="FFFFFF"/>
        <w:spacing w:after="0" w:line="240" w:lineRule="auto"/>
        <w:jc w:val="both"/>
        <w:rPr>
          <w:rFonts w:ascii="Arial Narrow" w:eastAsia="Times New Roman" w:hAnsi="Arial Narrow" w:cs="Arial"/>
          <w:i/>
          <w:iCs/>
          <w:sz w:val="24"/>
          <w:szCs w:val="24"/>
          <w:lang w:val="ro-RO" w:eastAsia="ro-RO"/>
        </w:rPr>
      </w:pPr>
    </w:p>
    <w:p w:rsidR="004D01E2" w:rsidRPr="00E31E19" w:rsidRDefault="00A1518F" w:rsidP="00916455">
      <w:pPr>
        <w:shd w:val="clear" w:color="auto" w:fill="FFFFFF"/>
        <w:spacing w:after="0" w:line="240" w:lineRule="auto"/>
        <w:jc w:val="both"/>
        <w:rPr>
          <w:rFonts w:ascii="Arial Narrow" w:eastAsia="Times New Roman" w:hAnsi="Arial Narrow" w:cs="Arial"/>
          <w:i/>
          <w:iCs/>
          <w:sz w:val="24"/>
          <w:szCs w:val="24"/>
          <w:u w:val="single"/>
          <w:lang w:val="ro-RO" w:eastAsia="ro-RO"/>
        </w:rPr>
      </w:pPr>
      <w:r w:rsidRPr="00E31E19">
        <w:rPr>
          <w:rFonts w:ascii="Arial Narrow" w:eastAsia="Times New Roman" w:hAnsi="Arial Narrow" w:cs="Arial"/>
          <w:i/>
          <w:iCs/>
          <w:sz w:val="24"/>
          <w:szCs w:val="24"/>
          <w:u w:val="single"/>
          <w:lang w:val="ro-RO" w:eastAsia="ro-RO"/>
        </w:rPr>
        <w:t>- </w:t>
      </w:r>
      <w:r w:rsidR="004D01E2" w:rsidRPr="00E31E19">
        <w:rPr>
          <w:rFonts w:ascii="Arial Narrow" w:eastAsia="Times New Roman" w:hAnsi="Arial Narrow" w:cs="Arial"/>
          <w:i/>
          <w:iCs/>
          <w:sz w:val="24"/>
          <w:szCs w:val="24"/>
          <w:u w:val="single"/>
          <w:lang w:val="ro-RO" w:eastAsia="ro-RO"/>
        </w:rPr>
        <w:t> arealele sensibile;</w:t>
      </w:r>
    </w:p>
    <w:p w:rsidR="00C6278F" w:rsidRPr="00916455" w:rsidRDefault="00C6278F" w:rsidP="00916455">
      <w:pPr>
        <w:shd w:val="clear" w:color="auto" w:fill="FFFFFF"/>
        <w:spacing w:after="0" w:line="240" w:lineRule="auto"/>
        <w:jc w:val="both"/>
        <w:rPr>
          <w:rFonts w:ascii="Arial Narrow" w:eastAsia="Times New Roman" w:hAnsi="Arial Narrow" w:cs="Arial"/>
          <w:sz w:val="24"/>
          <w:szCs w:val="24"/>
          <w:lang w:val="ro-RO" w:eastAsia="ro-RO"/>
        </w:rPr>
      </w:pPr>
      <w:r w:rsidRPr="00916455">
        <w:rPr>
          <w:rFonts w:ascii="Arial Narrow" w:eastAsia="Times New Roman" w:hAnsi="Arial Narrow" w:cs="Arial"/>
          <w:sz w:val="24"/>
          <w:szCs w:val="24"/>
          <w:lang w:val="ro-RO" w:eastAsia="ro-RO"/>
        </w:rPr>
        <w:t>Proiectul propus intră sub incidența art.28 din Ordonanța de Urgenț</w:t>
      </w:r>
      <w:r w:rsidR="007F55AB" w:rsidRPr="00916455">
        <w:rPr>
          <w:rFonts w:ascii="Arial Narrow" w:eastAsia="Times New Roman" w:hAnsi="Arial Narrow" w:cs="Arial"/>
          <w:sz w:val="24"/>
          <w:szCs w:val="24"/>
          <w:lang w:val="ro-RO" w:eastAsia="ro-RO"/>
        </w:rPr>
        <w:t>a</w:t>
      </w:r>
      <w:r w:rsidRPr="00916455">
        <w:rPr>
          <w:rFonts w:ascii="Arial Narrow" w:eastAsia="Times New Roman" w:hAnsi="Arial Narrow" w:cs="Arial"/>
          <w:sz w:val="24"/>
          <w:szCs w:val="24"/>
          <w:lang w:val="ro-RO" w:eastAsia="ro-RO"/>
        </w:rPr>
        <w:t xml:space="preserve"> a Guvernului nr.57/2007 privind regimul ariilor naturale protejate, conservarea habitatelor naturale, a florei și faunei sălbatice, cu modificările și completările ulterioare, întrucât există ANPIC în zona de influență a proiectului și care găzduiesc specii de fauna care se pot deplasa în zona proiectului: amplasamentul este situat la limita ROSPA0031 Delta Dunării și Complexul Razim Sinoie</w:t>
      </w:r>
      <w:r w:rsidR="00916455">
        <w:rPr>
          <w:rFonts w:ascii="Arial Narrow" w:eastAsia="Times New Roman" w:hAnsi="Arial Narrow" w:cs="Arial"/>
          <w:sz w:val="24"/>
          <w:szCs w:val="24"/>
          <w:lang w:val="ro-RO" w:eastAsia="ro-RO"/>
        </w:rPr>
        <w:t xml:space="preserve"> și ROSCI0065 delta Dunării</w:t>
      </w:r>
      <w:r w:rsidRPr="00916455">
        <w:rPr>
          <w:rFonts w:ascii="Arial Narrow" w:eastAsia="Times New Roman" w:hAnsi="Arial Narrow" w:cs="Arial"/>
          <w:sz w:val="24"/>
          <w:szCs w:val="24"/>
          <w:lang w:val="ro-RO" w:eastAsia="ro-RO"/>
        </w:rPr>
        <w:t>,</w:t>
      </w:r>
    </w:p>
    <w:p w:rsidR="00C6278F" w:rsidRPr="00916455" w:rsidRDefault="00C6278F" w:rsidP="00916455">
      <w:pPr>
        <w:shd w:val="clear" w:color="auto" w:fill="FFFFFF"/>
        <w:spacing w:after="0" w:line="240" w:lineRule="auto"/>
        <w:jc w:val="both"/>
        <w:rPr>
          <w:rFonts w:ascii="Arial Narrow" w:eastAsia="Times New Roman" w:hAnsi="Arial Narrow" w:cs="Arial"/>
          <w:sz w:val="24"/>
          <w:szCs w:val="24"/>
          <w:lang w:val="ro-RO" w:eastAsia="ro-RO"/>
        </w:rPr>
      </w:pPr>
      <w:r w:rsidRPr="00916455">
        <w:rPr>
          <w:rFonts w:ascii="Arial Narrow" w:eastAsia="Times New Roman" w:hAnsi="Arial Narrow" w:cs="Arial"/>
          <w:sz w:val="24"/>
          <w:szCs w:val="24"/>
          <w:lang w:val="ro-RO" w:eastAsia="ro-RO"/>
        </w:rPr>
        <w:lastRenderedPageBreak/>
        <w:t xml:space="preserve">Proiectul propus </w:t>
      </w:r>
      <w:r w:rsidR="00916455">
        <w:rPr>
          <w:rFonts w:ascii="Arial Narrow" w:eastAsia="Times New Roman" w:hAnsi="Arial Narrow" w:cs="Arial"/>
          <w:sz w:val="24"/>
          <w:szCs w:val="24"/>
          <w:lang w:val="ro-RO" w:eastAsia="ro-RO"/>
        </w:rPr>
        <w:t xml:space="preserve"> nu </w:t>
      </w:r>
      <w:r w:rsidRPr="00916455">
        <w:rPr>
          <w:rFonts w:ascii="Arial Narrow" w:eastAsia="Times New Roman" w:hAnsi="Arial Narrow" w:cs="Arial"/>
          <w:sz w:val="24"/>
          <w:szCs w:val="24"/>
          <w:lang w:val="ro-RO" w:eastAsia="ro-RO"/>
        </w:rPr>
        <w:t>intră sub incidența prevederilor art. 48 și 54 din Legea apelor nr. 107/1996, cu modificările și completările ulterioare.</w:t>
      </w:r>
    </w:p>
    <w:p w:rsidR="009E2AF9" w:rsidRPr="00E31E19" w:rsidRDefault="009E2AF9" w:rsidP="0039134A">
      <w:pPr>
        <w:shd w:val="clear" w:color="auto" w:fill="FFFFFF"/>
        <w:spacing w:after="0" w:line="240" w:lineRule="auto"/>
        <w:ind w:left="720"/>
        <w:jc w:val="both"/>
        <w:rPr>
          <w:rFonts w:ascii="Arial Narrow" w:eastAsia="Times New Roman" w:hAnsi="Arial Narrow" w:cs="Arial"/>
          <w:i/>
          <w:iCs/>
          <w:color w:val="A6A6A6" w:themeColor="background1" w:themeShade="A6"/>
          <w:sz w:val="24"/>
          <w:szCs w:val="24"/>
          <w:lang w:val="ro-RO" w:eastAsia="ro-RO"/>
        </w:rPr>
      </w:pPr>
    </w:p>
    <w:p w:rsidR="004D01E2" w:rsidRPr="00916455" w:rsidRDefault="004D01E2" w:rsidP="0039134A">
      <w:pPr>
        <w:shd w:val="clear" w:color="auto" w:fill="FFFFFF"/>
        <w:spacing w:after="0" w:line="240" w:lineRule="auto"/>
        <w:ind w:left="720"/>
        <w:jc w:val="both"/>
        <w:rPr>
          <w:rFonts w:ascii="Arial Narrow" w:eastAsia="Times New Roman" w:hAnsi="Arial Narrow" w:cs="Arial"/>
          <w:i/>
          <w:iCs/>
          <w:sz w:val="24"/>
          <w:szCs w:val="24"/>
          <w:u w:val="single"/>
          <w:lang w:val="ro-RO" w:eastAsia="ro-RO"/>
        </w:rPr>
      </w:pPr>
      <w:r w:rsidRPr="00916455">
        <w:rPr>
          <w:rFonts w:ascii="Arial Narrow" w:eastAsia="Times New Roman" w:hAnsi="Arial Narrow" w:cs="Arial"/>
          <w:i/>
          <w:iCs/>
          <w:sz w:val="24"/>
          <w:szCs w:val="24"/>
          <w:u w:val="single"/>
          <w:lang w:val="ro-RO" w:eastAsia="ro-RO"/>
        </w:rPr>
        <w:t>- coordonatele geografice ale amplasamentului proiectului, care vor fi prezentate sub formă de vector în format digital cu referință geografică, în sistem de proiecție națională Stereo 1970;</w:t>
      </w:r>
    </w:p>
    <w:p w:rsidR="00916455" w:rsidRDefault="00916455" w:rsidP="0039134A">
      <w:pPr>
        <w:shd w:val="clear" w:color="auto" w:fill="FFFFFF"/>
        <w:spacing w:after="0" w:line="240" w:lineRule="auto"/>
        <w:ind w:left="720"/>
        <w:jc w:val="both"/>
        <w:rPr>
          <w:rFonts w:ascii="Arial Narrow" w:eastAsia="Times New Roman" w:hAnsi="Arial Narrow" w:cs="Arial"/>
          <w:i/>
          <w:iCs/>
          <w:color w:val="FF0000"/>
          <w:sz w:val="24"/>
          <w:szCs w:val="24"/>
          <w:u w:val="single"/>
          <w:lang w:val="ro-RO" w:eastAsia="ro-RO"/>
        </w:rPr>
      </w:pPr>
    </w:p>
    <w:tbl>
      <w:tblPr>
        <w:tblW w:w="0" w:type="auto"/>
        <w:jc w:val="center"/>
        <w:tblLayout w:type="fixed"/>
        <w:tblCellMar>
          <w:left w:w="30" w:type="dxa"/>
          <w:right w:w="30" w:type="dxa"/>
        </w:tblCellMar>
        <w:tblLook w:val="0000" w:firstRow="0" w:lastRow="0" w:firstColumn="0" w:lastColumn="0" w:noHBand="0" w:noVBand="0"/>
      </w:tblPr>
      <w:tblGrid>
        <w:gridCol w:w="1466"/>
        <w:gridCol w:w="1836"/>
        <w:gridCol w:w="1836"/>
      </w:tblGrid>
      <w:tr w:rsidR="00916455" w:rsidRPr="00916455" w:rsidTr="00916455">
        <w:trPr>
          <w:trHeight w:val="290"/>
          <w:jc w:val="center"/>
        </w:trPr>
        <w:tc>
          <w:tcPr>
            <w:tcW w:w="1466" w:type="dxa"/>
            <w:gridSpan w:val="3"/>
            <w:tcBorders>
              <w:top w:val="nil"/>
              <w:left w:val="nil"/>
              <w:bottom w:val="nil"/>
              <w:right w:val="nil"/>
            </w:tcBorders>
          </w:tcPr>
          <w:p w:rsidR="00916455" w:rsidRPr="00916455" w:rsidRDefault="00916455">
            <w:pPr>
              <w:autoSpaceDE w:val="0"/>
              <w:autoSpaceDN w:val="0"/>
              <w:adjustRightInd w:val="0"/>
              <w:spacing w:after="0" w:line="240" w:lineRule="auto"/>
              <w:rPr>
                <w:rFonts w:ascii="Arial Narrow" w:hAnsi="Arial Narrow" w:cs="Calibri"/>
                <w:color w:val="000000"/>
                <w:sz w:val="24"/>
                <w:szCs w:val="24"/>
                <w:lang w:val="ro-RO"/>
              </w:rPr>
            </w:pPr>
            <w:r w:rsidRPr="00916455">
              <w:rPr>
                <w:rFonts w:ascii="Arial Narrow" w:hAnsi="Arial Narrow" w:cs="Calibri"/>
                <w:color w:val="000000"/>
                <w:sz w:val="24"/>
                <w:szCs w:val="24"/>
                <w:lang w:val="ro-RO"/>
              </w:rPr>
              <w:t>Inventar de coordonate  - Sistem Stereografic 1970</w:t>
            </w:r>
          </w:p>
        </w:tc>
      </w:tr>
      <w:tr w:rsidR="00916455" w:rsidRPr="00916455" w:rsidTr="00916455">
        <w:trPr>
          <w:trHeight w:val="290"/>
          <w:jc w:val="center"/>
        </w:trPr>
        <w:tc>
          <w:tcPr>
            <w:tcW w:w="1466" w:type="dxa"/>
            <w:gridSpan w:val="2"/>
            <w:tcBorders>
              <w:top w:val="nil"/>
              <w:left w:val="nil"/>
              <w:bottom w:val="nil"/>
              <w:right w:val="nil"/>
            </w:tcBorders>
          </w:tcPr>
          <w:p w:rsidR="00916455" w:rsidRPr="00916455" w:rsidRDefault="00916455">
            <w:pPr>
              <w:autoSpaceDE w:val="0"/>
              <w:autoSpaceDN w:val="0"/>
              <w:adjustRightInd w:val="0"/>
              <w:spacing w:after="0" w:line="240" w:lineRule="auto"/>
              <w:rPr>
                <w:rFonts w:ascii="Arial Narrow" w:hAnsi="Arial Narrow" w:cs="Calibri"/>
                <w:color w:val="000000"/>
                <w:sz w:val="24"/>
                <w:szCs w:val="24"/>
                <w:lang w:val="ro-RO"/>
              </w:rPr>
            </w:pPr>
            <w:r w:rsidRPr="00916455">
              <w:rPr>
                <w:rFonts w:ascii="Arial Narrow" w:hAnsi="Arial Narrow" w:cs="Calibri"/>
                <w:color w:val="000000"/>
                <w:sz w:val="24"/>
                <w:szCs w:val="24"/>
                <w:lang w:val="ro-RO"/>
              </w:rPr>
              <w:t xml:space="preserve">Nr. Cadastral 32145 </w:t>
            </w:r>
          </w:p>
        </w:tc>
        <w:tc>
          <w:tcPr>
            <w:tcW w:w="1836" w:type="dxa"/>
            <w:tcBorders>
              <w:top w:val="nil"/>
              <w:left w:val="nil"/>
              <w:bottom w:val="nil"/>
              <w:right w:val="nil"/>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p>
        </w:tc>
      </w:tr>
      <w:tr w:rsidR="00916455" w:rsidRPr="00916455" w:rsidTr="00916455">
        <w:trPr>
          <w:trHeight w:val="290"/>
          <w:jc w:val="center"/>
        </w:trPr>
        <w:tc>
          <w:tcPr>
            <w:tcW w:w="1466" w:type="dxa"/>
            <w:gridSpan w:val="2"/>
            <w:tcBorders>
              <w:top w:val="nil"/>
              <w:left w:val="nil"/>
              <w:bottom w:val="nil"/>
              <w:right w:val="nil"/>
            </w:tcBorders>
          </w:tcPr>
          <w:p w:rsidR="00916455" w:rsidRPr="00916455" w:rsidRDefault="00916455">
            <w:pPr>
              <w:autoSpaceDE w:val="0"/>
              <w:autoSpaceDN w:val="0"/>
              <w:adjustRightInd w:val="0"/>
              <w:spacing w:after="0" w:line="240" w:lineRule="auto"/>
              <w:rPr>
                <w:rFonts w:ascii="Arial Narrow" w:hAnsi="Arial Narrow" w:cs="Calibri"/>
                <w:color w:val="000000"/>
                <w:sz w:val="24"/>
                <w:szCs w:val="24"/>
                <w:lang w:val="ro-RO"/>
              </w:rPr>
            </w:pPr>
            <w:r w:rsidRPr="00916455">
              <w:rPr>
                <w:rFonts w:ascii="Arial Narrow" w:hAnsi="Arial Narrow" w:cs="Calibri"/>
                <w:color w:val="000000"/>
                <w:sz w:val="24"/>
                <w:szCs w:val="24"/>
                <w:lang w:val="ro-RO"/>
              </w:rPr>
              <w:t>SUPRAFAȚA:  14000 mp</w:t>
            </w:r>
          </w:p>
        </w:tc>
        <w:tc>
          <w:tcPr>
            <w:tcW w:w="1836" w:type="dxa"/>
            <w:tcBorders>
              <w:top w:val="nil"/>
              <w:left w:val="nil"/>
              <w:bottom w:val="nil"/>
              <w:right w:val="nil"/>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p>
        </w:tc>
      </w:tr>
      <w:tr w:rsidR="00916455" w:rsidRPr="00916455" w:rsidTr="00916455">
        <w:trPr>
          <w:trHeight w:val="290"/>
          <w:jc w:val="center"/>
        </w:trPr>
        <w:tc>
          <w:tcPr>
            <w:tcW w:w="1466" w:type="dxa"/>
            <w:tcBorders>
              <w:top w:val="nil"/>
              <w:left w:val="nil"/>
              <w:bottom w:val="nil"/>
              <w:right w:val="nil"/>
            </w:tcBorders>
          </w:tcPr>
          <w:p w:rsidR="00916455" w:rsidRPr="00916455" w:rsidRDefault="00916455">
            <w:pPr>
              <w:autoSpaceDE w:val="0"/>
              <w:autoSpaceDN w:val="0"/>
              <w:adjustRightInd w:val="0"/>
              <w:spacing w:after="0" w:line="240" w:lineRule="auto"/>
              <w:jc w:val="right"/>
              <w:rPr>
                <w:rFonts w:ascii="Arial Narrow" w:hAnsi="Arial Narrow" w:cs="Calibri"/>
                <w:color w:val="000000"/>
                <w:sz w:val="24"/>
                <w:szCs w:val="24"/>
                <w:lang w:val="ro-RO"/>
              </w:rPr>
            </w:pPr>
          </w:p>
        </w:tc>
        <w:tc>
          <w:tcPr>
            <w:tcW w:w="1836" w:type="dxa"/>
            <w:tcBorders>
              <w:top w:val="nil"/>
              <w:left w:val="nil"/>
              <w:bottom w:val="nil"/>
              <w:right w:val="nil"/>
            </w:tcBorders>
          </w:tcPr>
          <w:p w:rsidR="00916455" w:rsidRPr="00916455" w:rsidRDefault="00916455">
            <w:pPr>
              <w:autoSpaceDE w:val="0"/>
              <w:autoSpaceDN w:val="0"/>
              <w:adjustRightInd w:val="0"/>
              <w:spacing w:after="0" w:line="240" w:lineRule="auto"/>
              <w:jc w:val="right"/>
              <w:rPr>
                <w:rFonts w:ascii="Arial Narrow" w:hAnsi="Arial Narrow" w:cs="Calibri"/>
                <w:color w:val="000000"/>
                <w:sz w:val="24"/>
                <w:szCs w:val="24"/>
                <w:lang w:val="ro-RO"/>
              </w:rPr>
            </w:pPr>
          </w:p>
        </w:tc>
        <w:tc>
          <w:tcPr>
            <w:tcW w:w="1836" w:type="dxa"/>
            <w:tcBorders>
              <w:top w:val="nil"/>
              <w:left w:val="nil"/>
              <w:bottom w:val="nil"/>
              <w:right w:val="nil"/>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p>
        </w:tc>
      </w:tr>
      <w:tr w:rsidR="00916455" w:rsidRPr="00916455" w:rsidTr="00916455">
        <w:trPr>
          <w:trHeight w:val="290"/>
          <w:jc w:val="center"/>
        </w:trPr>
        <w:tc>
          <w:tcPr>
            <w:tcW w:w="1466" w:type="dxa"/>
            <w:tcBorders>
              <w:top w:val="single" w:sz="6" w:space="0" w:color="auto"/>
              <w:left w:val="single" w:sz="6" w:space="0" w:color="auto"/>
              <w:bottom w:val="single" w:sz="6" w:space="0" w:color="auto"/>
              <w:right w:val="single" w:sz="6" w:space="0" w:color="auto"/>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r w:rsidRPr="00916455">
              <w:rPr>
                <w:rFonts w:ascii="Arial Narrow" w:hAnsi="Arial Narrow" w:cs="Calibri"/>
                <w:color w:val="000000"/>
                <w:sz w:val="24"/>
                <w:szCs w:val="24"/>
                <w:lang w:val="ro-RO"/>
              </w:rPr>
              <w:t>Nr. Pct.</w:t>
            </w:r>
          </w:p>
        </w:tc>
        <w:tc>
          <w:tcPr>
            <w:tcW w:w="1836" w:type="dxa"/>
            <w:tcBorders>
              <w:top w:val="single" w:sz="6" w:space="0" w:color="auto"/>
              <w:left w:val="single" w:sz="6" w:space="0" w:color="auto"/>
              <w:bottom w:val="single" w:sz="6" w:space="0" w:color="auto"/>
              <w:right w:val="single" w:sz="6" w:space="0" w:color="auto"/>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r w:rsidRPr="00916455">
              <w:rPr>
                <w:rFonts w:ascii="Arial Narrow" w:hAnsi="Arial Narrow" w:cs="Calibri"/>
                <w:color w:val="000000"/>
                <w:sz w:val="24"/>
                <w:szCs w:val="24"/>
                <w:lang w:val="ro-RO"/>
              </w:rPr>
              <w:t>X [m]</w:t>
            </w:r>
          </w:p>
        </w:tc>
        <w:tc>
          <w:tcPr>
            <w:tcW w:w="1836" w:type="dxa"/>
            <w:tcBorders>
              <w:top w:val="single" w:sz="6" w:space="0" w:color="auto"/>
              <w:left w:val="single" w:sz="6" w:space="0" w:color="auto"/>
              <w:bottom w:val="single" w:sz="6" w:space="0" w:color="auto"/>
              <w:right w:val="single" w:sz="6" w:space="0" w:color="auto"/>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r w:rsidRPr="00916455">
              <w:rPr>
                <w:rFonts w:ascii="Arial Narrow" w:hAnsi="Arial Narrow" w:cs="Calibri"/>
                <w:color w:val="000000"/>
                <w:sz w:val="24"/>
                <w:szCs w:val="24"/>
                <w:lang w:val="ro-RO"/>
              </w:rPr>
              <w:t>Y [m]</w:t>
            </w:r>
          </w:p>
        </w:tc>
      </w:tr>
      <w:tr w:rsidR="00916455" w:rsidRPr="00916455" w:rsidTr="00916455">
        <w:trPr>
          <w:trHeight w:val="290"/>
          <w:jc w:val="center"/>
        </w:trPr>
        <w:tc>
          <w:tcPr>
            <w:tcW w:w="1466" w:type="dxa"/>
            <w:tcBorders>
              <w:top w:val="single" w:sz="6" w:space="0" w:color="auto"/>
              <w:left w:val="single" w:sz="6" w:space="0" w:color="auto"/>
              <w:bottom w:val="single" w:sz="6" w:space="0" w:color="auto"/>
              <w:right w:val="single" w:sz="6" w:space="0" w:color="auto"/>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r w:rsidRPr="00916455">
              <w:rPr>
                <w:rFonts w:ascii="Arial Narrow" w:hAnsi="Arial Narrow" w:cs="Calibri"/>
                <w:color w:val="000000"/>
                <w:sz w:val="24"/>
                <w:szCs w:val="24"/>
                <w:lang w:val="ro-RO"/>
              </w:rPr>
              <w:t>1</w:t>
            </w:r>
          </w:p>
        </w:tc>
        <w:tc>
          <w:tcPr>
            <w:tcW w:w="1836" w:type="dxa"/>
            <w:tcBorders>
              <w:top w:val="single" w:sz="6" w:space="0" w:color="auto"/>
              <w:left w:val="single" w:sz="6" w:space="0" w:color="auto"/>
              <w:bottom w:val="single" w:sz="6" w:space="0" w:color="auto"/>
              <w:right w:val="single" w:sz="6" w:space="0" w:color="auto"/>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r w:rsidRPr="00916455">
              <w:rPr>
                <w:rFonts w:ascii="Arial Narrow" w:hAnsi="Arial Narrow" w:cs="Calibri"/>
                <w:color w:val="000000"/>
                <w:sz w:val="24"/>
                <w:szCs w:val="24"/>
                <w:lang w:val="ro-RO"/>
              </w:rPr>
              <w:t>424828,0680</w:t>
            </w:r>
          </w:p>
        </w:tc>
        <w:tc>
          <w:tcPr>
            <w:tcW w:w="1836" w:type="dxa"/>
            <w:tcBorders>
              <w:top w:val="single" w:sz="6" w:space="0" w:color="auto"/>
              <w:left w:val="single" w:sz="6" w:space="0" w:color="auto"/>
              <w:bottom w:val="single" w:sz="6" w:space="0" w:color="auto"/>
              <w:right w:val="single" w:sz="6" w:space="0" w:color="auto"/>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r w:rsidRPr="00916455">
              <w:rPr>
                <w:rFonts w:ascii="Arial Narrow" w:hAnsi="Arial Narrow" w:cs="Calibri"/>
                <w:color w:val="000000"/>
                <w:sz w:val="24"/>
                <w:szCs w:val="24"/>
                <w:lang w:val="ro-RO"/>
              </w:rPr>
              <w:t>773546,1390</w:t>
            </w:r>
          </w:p>
        </w:tc>
      </w:tr>
      <w:tr w:rsidR="00916455" w:rsidRPr="00916455" w:rsidTr="00916455">
        <w:trPr>
          <w:trHeight w:val="290"/>
          <w:jc w:val="center"/>
        </w:trPr>
        <w:tc>
          <w:tcPr>
            <w:tcW w:w="1466" w:type="dxa"/>
            <w:tcBorders>
              <w:top w:val="single" w:sz="6" w:space="0" w:color="auto"/>
              <w:left w:val="single" w:sz="6" w:space="0" w:color="auto"/>
              <w:bottom w:val="single" w:sz="6" w:space="0" w:color="auto"/>
              <w:right w:val="single" w:sz="6" w:space="0" w:color="auto"/>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r w:rsidRPr="00916455">
              <w:rPr>
                <w:rFonts w:ascii="Arial Narrow" w:hAnsi="Arial Narrow" w:cs="Calibri"/>
                <w:color w:val="000000"/>
                <w:sz w:val="24"/>
                <w:szCs w:val="24"/>
                <w:lang w:val="ro-RO"/>
              </w:rPr>
              <w:t>2</w:t>
            </w:r>
          </w:p>
        </w:tc>
        <w:tc>
          <w:tcPr>
            <w:tcW w:w="1836" w:type="dxa"/>
            <w:tcBorders>
              <w:top w:val="single" w:sz="6" w:space="0" w:color="auto"/>
              <w:left w:val="single" w:sz="6" w:space="0" w:color="auto"/>
              <w:bottom w:val="single" w:sz="6" w:space="0" w:color="auto"/>
              <w:right w:val="single" w:sz="6" w:space="0" w:color="auto"/>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r w:rsidRPr="00916455">
              <w:rPr>
                <w:rFonts w:ascii="Arial Narrow" w:hAnsi="Arial Narrow" w:cs="Calibri"/>
                <w:color w:val="000000"/>
                <w:sz w:val="24"/>
                <w:szCs w:val="24"/>
                <w:lang w:val="ro-RO"/>
              </w:rPr>
              <w:t>424840,2190</w:t>
            </w:r>
          </w:p>
        </w:tc>
        <w:tc>
          <w:tcPr>
            <w:tcW w:w="1836" w:type="dxa"/>
            <w:tcBorders>
              <w:top w:val="single" w:sz="6" w:space="0" w:color="auto"/>
              <w:left w:val="single" w:sz="6" w:space="0" w:color="auto"/>
              <w:bottom w:val="single" w:sz="6" w:space="0" w:color="auto"/>
              <w:right w:val="single" w:sz="6" w:space="0" w:color="auto"/>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r w:rsidRPr="00916455">
              <w:rPr>
                <w:rFonts w:ascii="Arial Narrow" w:hAnsi="Arial Narrow" w:cs="Calibri"/>
                <w:color w:val="000000"/>
                <w:sz w:val="24"/>
                <w:szCs w:val="24"/>
                <w:lang w:val="ro-RO"/>
              </w:rPr>
              <w:t>773562,4040</w:t>
            </w:r>
          </w:p>
        </w:tc>
      </w:tr>
      <w:tr w:rsidR="00916455" w:rsidRPr="00916455" w:rsidTr="00916455">
        <w:trPr>
          <w:trHeight w:val="290"/>
          <w:jc w:val="center"/>
        </w:trPr>
        <w:tc>
          <w:tcPr>
            <w:tcW w:w="1466" w:type="dxa"/>
            <w:tcBorders>
              <w:top w:val="single" w:sz="6" w:space="0" w:color="auto"/>
              <w:left w:val="single" w:sz="6" w:space="0" w:color="auto"/>
              <w:bottom w:val="single" w:sz="6" w:space="0" w:color="auto"/>
              <w:right w:val="single" w:sz="6" w:space="0" w:color="auto"/>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r w:rsidRPr="00916455">
              <w:rPr>
                <w:rFonts w:ascii="Arial Narrow" w:hAnsi="Arial Narrow" w:cs="Calibri"/>
                <w:color w:val="000000"/>
                <w:sz w:val="24"/>
                <w:szCs w:val="24"/>
                <w:lang w:val="ro-RO"/>
              </w:rPr>
              <w:t>3</w:t>
            </w:r>
          </w:p>
        </w:tc>
        <w:tc>
          <w:tcPr>
            <w:tcW w:w="1836" w:type="dxa"/>
            <w:tcBorders>
              <w:top w:val="single" w:sz="6" w:space="0" w:color="auto"/>
              <w:left w:val="single" w:sz="6" w:space="0" w:color="auto"/>
              <w:bottom w:val="single" w:sz="6" w:space="0" w:color="auto"/>
              <w:right w:val="single" w:sz="6" w:space="0" w:color="auto"/>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r w:rsidRPr="00916455">
              <w:rPr>
                <w:rFonts w:ascii="Arial Narrow" w:hAnsi="Arial Narrow" w:cs="Calibri"/>
                <w:color w:val="000000"/>
                <w:sz w:val="24"/>
                <w:szCs w:val="24"/>
                <w:lang w:val="ro-RO"/>
              </w:rPr>
              <w:t>424858,3500</w:t>
            </w:r>
          </w:p>
        </w:tc>
        <w:tc>
          <w:tcPr>
            <w:tcW w:w="1836" w:type="dxa"/>
            <w:tcBorders>
              <w:top w:val="single" w:sz="6" w:space="0" w:color="auto"/>
              <w:left w:val="single" w:sz="6" w:space="0" w:color="auto"/>
              <w:bottom w:val="single" w:sz="6" w:space="0" w:color="auto"/>
              <w:right w:val="single" w:sz="6" w:space="0" w:color="auto"/>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r w:rsidRPr="00916455">
              <w:rPr>
                <w:rFonts w:ascii="Arial Narrow" w:hAnsi="Arial Narrow" w:cs="Calibri"/>
                <w:color w:val="000000"/>
                <w:sz w:val="24"/>
                <w:szCs w:val="24"/>
                <w:lang w:val="ro-RO"/>
              </w:rPr>
              <w:t>773584,2210</w:t>
            </w:r>
          </w:p>
        </w:tc>
      </w:tr>
      <w:tr w:rsidR="00916455" w:rsidRPr="00916455" w:rsidTr="00916455">
        <w:trPr>
          <w:trHeight w:val="290"/>
          <w:jc w:val="center"/>
        </w:trPr>
        <w:tc>
          <w:tcPr>
            <w:tcW w:w="1466" w:type="dxa"/>
            <w:tcBorders>
              <w:top w:val="single" w:sz="6" w:space="0" w:color="auto"/>
              <w:left w:val="single" w:sz="6" w:space="0" w:color="auto"/>
              <w:bottom w:val="single" w:sz="6" w:space="0" w:color="auto"/>
              <w:right w:val="single" w:sz="6" w:space="0" w:color="auto"/>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r w:rsidRPr="00916455">
              <w:rPr>
                <w:rFonts w:ascii="Arial Narrow" w:hAnsi="Arial Narrow" w:cs="Calibri"/>
                <w:color w:val="000000"/>
                <w:sz w:val="24"/>
                <w:szCs w:val="24"/>
                <w:lang w:val="ro-RO"/>
              </w:rPr>
              <w:t>4</w:t>
            </w:r>
          </w:p>
        </w:tc>
        <w:tc>
          <w:tcPr>
            <w:tcW w:w="1836" w:type="dxa"/>
            <w:tcBorders>
              <w:top w:val="single" w:sz="6" w:space="0" w:color="auto"/>
              <w:left w:val="single" w:sz="6" w:space="0" w:color="auto"/>
              <w:bottom w:val="single" w:sz="6" w:space="0" w:color="auto"/>
              <w:right w:val="single" w:sz="6" w:space="0" w:color="auto"/>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r w:rsidRPr="00916455">
              <w:rPr>
                <w:rFonts w:ascii="Arial Narrow" w:hAnsi="Arial Narrow" w:cs="Calibri"/>
                <w:color w:val="000000"/>
                <w:sz w:val="24"/>
                <w:szCs w:val="24"/>
                <w:lang w:val="ro-RO"/>
              </w:rPr>
              <w:t>424675,8020</w:t>
            </w:r>
          </w:p>
        </w:tc>
        <w:tc>
          <w:tcPr>
            <w:tcW w:w="1836" w:type="dxa"/>
            <w:tcBorders>
              <w:top w:val="single" w:sz="6" w:space="0" w:color="auto"/>
              <w:left w:val="single" w:sz="6" w:space="0" w:color="auto"/>
              <w:bottom w:val="single" w:sz="6" w:space="0" w:color="auto"/>
              <w:right w:val="single" w:sz="6" w:space="0" w:color="auto"/>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r w:rsidRPr="00916455">
              <w:rPr>
                <w:rFonts w:ascii="Arial Narrow" w:hAnsi="Arial Narrow" w:cs="Calibri"/>
                <w:color w:val="000000"/>
                <w:sz w:val="24"/>
                <w:szCs w:val="24"/>
                <w:lang w:val="ro-RO"/>
              </w:rPr>
              <w:t>773603,5340</w:t>
            </w:r>
          </w:p>
        </w:tc>
      </w:tr>
      <w:tr w:rsidR="00916455" w:rsidRPr="00916455" w:rsidTr="00916455">
        <w:trPr>
          <w:trHeight w:val="290"/>
          <w:jc w:val="center"/>
        </w:trPr>
        <w:tc>
          <w:tcPr>
            <w:tcW w:w="1466" w:type="dxa"/>
            <w:tcBorders>
              <w:top w:val="single" w:sz="6" w:space="0" w:color="auto"/>
              <w:left w:val="single" w:sz="6" w:space="0" w:color="auto"/>
              <w:bottom w:val="single" w:sz="6" w:space="0" w:color="auto"/>
              <w:right w:val="single" w:sz="6" w:space="0" w:color="auto"/>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r w:rsidRPr="00916455">
              <w:rPr>
                <w:rFonts w:ascii="Arial Narrow" w:hAnsi="Arial Narrow" w:cs="Calibri"/>
                <w:color w:val="000000"/>
                <w:sz w:val="24"/>
                <w:szCs w:val="24"/>
                <w:lang w:val="ro-RO"/>
              </w:rPr>
              <w:t>5</w:t>
            </w:r>
          </w:p>
        </w:tc>
        <w:tc>
          <w:tcPr>
            <w:tcW w:w="1836" w:type="dxa"/>
            <w:tcBorders>
              <w:top w:val="single" w:sz="6" w:space="0" w:color="auto"/>
              <w:left w:val="single" w:sz="6" w:space="0" w:color="auto"/>
              <w:bottom w:val="single" w:sz="6" w:space="0" w:color="auto"/>
              <w:right w:val="single" w:sz="6" w:space="0" w:color="auto"/>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r w:rsidRPr="00916455">
              <w:rPr>
                <w:rFonts w:ascii="Arial Narrow" w:hAnsi="Arial Narrow" w:cs="Calibri"/>
                <w:color w:val="000000"/>
                <w:sz w:val="24"/>
                <w:szCs w:val="24"/>
                <w:lang w:val="ro-RO"/>
              </w:rPr>
              <w:t>424674,7750</w:t>
            </w:r>
          </w:p>
        </w:tc>
        <w:tc>
          <w:tcPr>
            <w:tcW w:w="1836" w:type="dxa"/>
            <w:tcBorders>
              <w:top w:val="single" w:sz="6" w:space="0" w:color="auto"/>
              <w:left w:val="single" w:sz="6" w:space="0" w:color="auto"/>
              <w:bottom w:val="single" w:sz="6" w:space="0" w:color="auto"/>
              <w:right w:val="single" w:sz="6" w:space="0" w:color="auto"/>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r w:rsidRPr="00916455">
              <w:rPr>
                <w:rFonts w:ascii="Arial Narrow" w:hAnsi="Arial Narrow" w:cs="Calibri"/>
                <w:color w:val="000000"/>
                <w:sz w:val="24"/>
                <w:szCs w:val="24"/>
                <w:lang w:val="ro-RO"/>
              </w:rPr>
              <w:t>773581,5440</w:t>
            </w:r>
          </w:p>
        </w:tc>
      </w:tr>
      <w:tr w:rsidR="00916455" w:rsidRPr="00916455" w:rsidTr="00916455">
        <w:trPr>
          <w:trHeight w:val="290"/>
          <w:jc w:val="center"/>
        </w:trPr>
        <w:tc>
          <w:tcPr>
            <w:tcW w:w="1466" w:type="dxa"/>
            <w:tcBorders>
              <w:top w:val="single" w:sz="6" w:space="0" w:color="auto"/>
              <w:left w:val="single" w:sz="6" w:space="0" w:color="auto"/>
              <w:bottom w:val="single" w:sz="6" w:space="0" w:color="auto"/>
              <w:right w:val="single" w:sz="6" w:space="0" w:color="auto"/>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r w:rsidRPr="00916455">
              <w:rPr>
                <w:rFonts w:ascii="Arial Narrow" w:hAnsi="Arial Narrow" w:cs="Calibri"/>
                <w:color w:val="000000"/>
                <w:sz w:val="24"/>
                <w:szCs w:val="24"/>
                <w:lang w:val="ro-RO"/>
              </w:rPr>
              <w:t>6</w:t>
            </w:r>
          </w:p>
        </w:tc>
        <w:tc>
          <w:tcPr>
            <w:tcW w:w="1836" w:type="dxa"/>
            <w:tcBorders>
              <w:top w:val="single" w:sz="6" w:space="0" w:color="auto"/>
              <w:left w:val="single" w:sz="6" w:space="0" w:color="auto"/>
              <w:bottom w:val="single" w:sz="6" w:space="0" w:color="auto"/>
              <w:right w:val="single" w:sz="6" w:space="0" w:color="auto"/>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r w:rsidRPr="00916455">
              <w:rPr>
                <w:rFonts w:ascii="Arial Narrow" w:hAnsi="Arial Narrow" w:cs="Calibri"/>
                <w:color w:val="000000"/>
                <w:sz w:val="24"/>
                <w:szCs w:val="24"/>
                <w:lang w:val="ro-RO"/>
              </w:rPr>
              <w:t>424674,0160</w:t>
            </w:r>
          </w:p>
        </w:tc>
        <w:tc>
          <w:tcPr>
            <w:tcW w:w="1836" w:type="dxa"/>
            <w:tcBorders>
              <w:top w:val="single" w:sz="6" w:space="0" w:color="auto"/>
              <w:left w:val="single" w:sz="6" w:space="0" w:color="auto"/>
              <w:bottom w:val="single" w:sz="6" w:space="0" w:color="auto"/>
              <w:right w:val="single" w:sz="6" w:space="0" w:color="auto"/>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r w:rsidRPr="00916455">
              <w:rPr>
                <w:rFonts w:ascii="Arial Narrow" w:hAnsi="Arial Narrow" w:cs="Calibri"/>
                <w:color w:val="000000"/>
                <w:sz w:val="24"/>
                <w:szCs w:val="24"/>
                <w:lang w:val="ro-RO"/>
              </w:rPr>
              <w:t>773566,4620</w:t>
            </w:r>
          </w:p>
        </w:tc>
      </w:tr>
      <w:tr w:rsidR="00916455" w:rsidRPr="00916455" w:rsidTr="00916455">
        <w:trPr>
          <w:trHeight w:val="290"/>
          <w:jc w:val="center"/>
        </w:trPr>
        <w:tc>
          <w:tcPr>
            <w:tcW w:w="1466" w:type="dxa"/>
            <w:tcBorders>
              <w:top w:val="single" w:sz="6" w:space="0" w:color="auto"/>
              <w:left w:val="single" w:sz="6" w:space="0" w:color="auto"/>
              <w:bottom w:val="single" w:sz="6" w:space="0" w:color="auto"/>
              <w:right w:val="single" w:sz="6" w:space="0" w:color="auto"/>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r w:rsidRPr="00916455">
              <w:rPr>
                <w:rFonts w:ascii="Arial Narrow" w:hAnsi="Arial Narrow" w:cs="Calibri"/>
                <w:color w:val="000000"/>
                <w:sz w:val="24"/>
                <w:szCs w:val="24"/>
                <w:lang w:val="ro-RO"/>
              </w:rPr>
              <w:t>7</w:t>
            </w:r>
          </w:p>
        </w:tc>
        <w:tc>
          <w:tcPr>
            <w:tcW w:w="1836" w:type="dxa"/>
            <w:tcBorders>
              <w:top w:val="single" w:sz="6" w:space="0" w:color="auto"/>
              <w:left w:val="single" w:sz="6" w:space="0" w:color="auto"/>
              <w:bottom w:val="single" w:sz="6" w:space="0" w:color="auto"/>
              <w:right w:val="single" w:sz="6" w:space="0" w:color="auto"/>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r w:rsidRPr="00916455">
              <w:rPr>
                <w:rFonts w:ascii="Arial Narrow" w:hAnsi="Arial Narrow" w:cs="Calibri"/>
                <w:color w:val="000000"/>
                <w:sz w:val="24"/>
                <w:szCs w:val="24"/>
                <w:lang w:val="ro-RO"/>
              </w:rPr>
              <w:t>424670,7490</w:t>
            </w:r>
          </w:p>
        </w:tc>
        <w:tc>
          <w:tcPr>
            <w:tcW w:w="1836" w:type="dxa"/>
            <w:tcBorders>
              <w:top w:val="single" w:sz="6" w:space="0" w:color="auto"/>
              <w:left w:val="single" w:sz="6" w:space="0" w:color="auto"/>
              <w:bottom w:val="single" w:sz="6" w:space="0" w:color="auto"/>
              <w:right w:val="single" w:sz="6" w:space="0" w:color="auto"/>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r w:rsidRPr="00916455">
              <w:rPr>
                <w:rFonts w:ascii="Arial Narrow" w:hAnsi="Arial Narrow" w:cs="Calibri"/>
                <w:color w:val="000000"/>
                <w:sz w:val="24"/>
                <w:szCs w:val="24"/>
                <w:lang w:val="ro-RO"/>
              </w:rPr>
              <w:t>773524,7890</w:t>
            </w:r>
          </w:p>
        </w:tc>
      </w:tr>
      <w:tr w:rsidR="00916455" w:rsidRPr="00916455" w:rsidTr="00916455">
        <w:trPr>
          <w:trHeight w:val="290"/>
          <w:jc w:val="center"/>
        </w:trPr>
        <w:tc>
          <w:tcPr>
            <w:tcW w:w="1466" w:type="dxa"/>
            <w:tcBorders>
              <w:top w:val="single" w:sz="6" w:space="0" w:color="auto"/>
              <w:left w:val="single" w:sz="6" w:space="0" w:color="auto"/>
              <w:bottom w:val="single" w:sz="6" w:space="0" w:color="auto"/>
              <w:right w:val="single" w:sz="6" w:space="0" w:color="auto"/>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r w:rsidRPr="00916455">
              <w:rPr>
                <w:rFonts w:ascii="Arial Narrow" w:hAnsi="Arial Narrow" w:cs="Calibri"/>
                <w:color w:val="000000"/>
                <w:sz w:val="24"/>
                <w:szCs w:val="24"/>
                <w:lang w:val="ro-RO"/>
              </w:rPr>
              <w:t>8</w:t>
            </w:r>
          </w:p>
        </w:tc>
        <w:tc>
          <w:tcPr>
            <w:tcW w:w="1836" w:type="dxa"/>
            <w:tcBorders>
              <w:top w:val="single" w:sz="6" w:space="0" w:color="auto"/>
              <w:left w:val="single" w:sz="6" w:space="0" w:color="auto"/>
              <w:bottom w:val="single" w:sz="6" w:space="0" w:color="auto"/>
              <w:right w:val="single" w:sz="6" w:space="0" w:color="auto"/>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r w:rsidRPr="00916455">
              <w:rPr>
                <w:rFonts w:ascii="Arial Narrow" w:hAnsi="Arial Narrow" w:cs="Calibri"/>
                <w:color w:val="000000"/>
                <w:sz w:val="24"/>
                <w:szCs w:val="24"/>
                <w:lang w:val="ro-RO"/>
              </w:rPr>
              <w:t>424669,0420</w:t>
            </w:r>
          </w:p>
        </w:tc>
        <w:tc>
          <w:tcPr>
            <w:tcW w:w="1836" w:type="dxa"/>
            <w:tcBorders>
              <w:top w:val="single" w:sz="6" w:space="0" w:color="auto"/>
              <w:left w:val="single" w:sz="6" w:space="0" w:color="auto"/>
              <w:bottom w:val="single" w:sz="6" w:space="0" w:color="auto"/>
              <w:right w:val="single" w:sz="6" w:space="0" w:color="auto"/>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r w:rsidRPr="00916455">
              <w:rPr>
                <w:rFonts w:ascii="Arial Narrow" w:hAnsi="Arial Narrow" w:cs="Calibri"/>
                <w:color w:val="000000"/>
                <w:sz w:val="24"/>
                <w:szCs w:val="24"/>
                <w:lang w:val="ro-RO"/>
              </w:rPr>
              <w:t>773466,6810</w:t>
            </w:r>
          </w:p>
        </w:tc>
      </w:tr>
      <w:tr w:rsidR="00916455" w:rsidRPr="00916455" w:rsidTr="00916455">
        <w:trPr>
          <w:trHeight w:val="290"/>
          <w:jc w:val="center"/>
        </w:trPr>
        <w:tc>
          <w:tcPr>
            <w:tcW w:w="1466" w:type="dxa"/>
            <w:tcBorders>
              <w:top w:val="single" w:sz="6" w:space="0" w:color="auto"/>
              <w:left w:val="single" w:sz="6" w:space="0" w:color="auto"/>
              <w:bottom w:val="single" w:sz="6" w:space="0" w:color="auto"/>
              <w:right w:val="single" w:sz="6" w:space="0" w:color="auto"/>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r w:rsidRPr="00916455">
              <w:rPr>
                <w:rFonts w:ascii="Arial Narrow" w:hAnsi="Arial Narrow" w:cs="Calibri"/>
                <w:color w:val="000000"/>
                <w:sz w:val="24"/>
                <w:szCs w:val="24"/>
                <w:lang w:val="ro-RO"/>
              </w:rPr>
              <w:t>9</w:t>
            </w:r>
          </w:p>
        </w:tc>
        <w:tc>
          <w:tcPr>
            <w:tcW w:w="1836" w:type="dxa"/>
            <w:tcBorders>
              <w:top w:val="single" w:sz="6" w:space="0" w:color="auto"/>
              <w:left w:val="single" w:sz="6" w:space="0" w:color="auto"/>
              <w:bottom w:val="single" w:sz="6" w:space="0" w:color="auto"/>
              <w:right w:val="single" w:sz="6" w:space="0" w:color="auto"/>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r w:rsidRPr="00916455">
              <w:rPr>
                <w:rFonts w:ascii="Arial Narrow" w:hAnsi="Arial Narrow" w:cs="Calibri"/>
                <w:color w:val="000000"/>
                <w:sz w:val="24"/>
                <w:szCs w:val="24"/>
                <w:lang w:val="ro-RO"/>
              </w:rPr>
              <w:t>424739,0920</w:t>
            </w:r>
          </w:p>
        </w:tc>
        <w:tc>
          <w:tcPr>
            <w:tcW w:w="1836" w:type="dxa"/>
            <w:tcBorders>
              <w:top w:val="single" w:sz="6" w:space="0" w:color="auto"/>
              <w:left w:val="single" w:sz="6" w:space="0" w:color="auto"/>
              <w:bottom w:val="single" w:sz="6" w:space="0" w:color="auto"/>
              <w:right w:val="single" w:sz="6" w:space="0" w:color="auto"/>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r w:rsidRPr="00916455">
              <w:rPr>
                <w:rFonts w:ascii="Arial Narrow" w:hAnsi="Arial Narrow" w:cs="Calibri"/>
                <w:color w:val="000000"/>
                <w:sz w:val="24"/>
                <w:szCs w:val="24"/>
                <w:lang w:val="ro-RO"/>
              </w:rPr>
              <w:t>773459,2460</w:t>
            </w:r>
          </w:p>
        </w:tc>
      </w:tr>
      <w:tr w:rsidR="00916455" w:rsidRPr="00916455" w:rsidTr="00916455">
        <w:trPr>
          <w:trHeight w:val="290"/>
          <w:jc w:val="center"/>
        </w:trPr>
        <w:tc>
          <w:tcPr>
            <w:tcW w:w="1466" w:type="dxa"/>
            <w:tcBorders>
              <w:top w:val="single" w:sz="6" w:space="0" w:color="auto"/>
              <w:left w:val="single" w:sz="6" w:space="0" w:color="auto"/>
              <w:bottom w:val="single" w:sz="6" w:space="0" w:color="auto"/>
              <w:right w:val="single" w:sz="6" w:space="0" w:color="auto"/>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r w:rsidRPr="00916455">
              <w:rPr>
                <w:rFonts w:ascii="Arial Narrow" w:hAnsi="Arial Narrow" w:cs="Calibri"/>
                <w:color w:val="000000"/>
                <w:sz w:val="24"/>
                <w:szCs w:val="24"/>
                <w:lang w:val="ro-RO"/>
              </w:rPr>
              <w:t>10</w:t>
            </w:r>
          </w:p>
        </w:tc>
        <w:tc>
          <w:tcPr>
            <w:tcW w:w="1836" w:type="dxa"/>
            <w:tcBorders>
              <w:top w:val="single" w:sz="6" w:space="0" w:color="auto"/>
              <w:left w:val="single" w:sz="6" w:space="0" w:color="auto"/>
              <w:bottom w:val="single" w:sz="6" w:space="0" w:color="auto"/>
              <w:right w:val="single" w:sz="6" w:space="0" w:color="auto"/>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r w:rsidRPr="00916455">
              <w:rPr>
                <w:rFonts w:ascii="Arial Narrow" w:hAnsi="Arial Narrow" w:cs="Calibri"/>
                <w:color w:val="000000"/>
                <w:sz w:val="24"/>
                <w:szCs w:val="24"/>
                <w:lang w:val="ro-RO"/>
              </w:rPr>
              <w:t>424749,1980</w:t>
            </w:r>
          </w:p>
        </w:tc>
        <w:tc>
          <w:tcPr>
            <w:tcW w:w="1836" w:type="dxa"/>
            <w:tcBorders>
              <w:top w:val="single" w:sz="6" w:space="0" w:color="auto"/>
              <w:left w:val="single" w:sz="6" w:space="0" w:color="auto"/>
              <w:bottom w:val="single" w:sz="6" w:space="0" w:color="auto"/>
              <w:right w:val="single" w:sz="6" w:space="0" w:color="auto"/>
            </w:tcBorders>
          </w:tcPr>
          <w:p w:rsidR="00916455" w:rsidRPr="00916455" w:rsidRDefault="00916455">
            <w:pPr>
              <w:autoSpaceDE w:val="0"/>
              <w:autoSpaceDN w:val="0"/>
              <w:adjustRightInd w:val="0"/>
              <w:spacing w:after="0" w:line="240" w:lineRule="auto"/>
              <w:jc w:val="center"/>
              <w:rPr>
                <w:rFonts w:ascii="Arial Narrow" w:hAnsi="Arial Narrow" w:cs="Calibri"/>
                <w:color w:val="000000"/>
                <w:sz w:val="24"/>
                <w:szCs w:val="24"/>
                <w:lang w:val="ro-RO"/>
              </w:rPr>
            </w:pPr>
            <w:r w:rsidRPr="00916455">
              <w:rPr>
                <w:rFonts w:ascii="Arial Narrow" w:hAnsi="Arial Narrow" w:cs="Calibri"/>
                <w:color w:val="000000"/>
                <w:sz w:val="24"/>
                <w:szCs w:val="24"/>
                <w:lang w:val="ro-RO"/>
              </w:rPr>
              <w:t>773554,4490</w:t>
            </w:r>
          </w:p>
        </w:tc>
      </w:tr>
    </w:tbl>
    <w:p w:rsidR="00916455" w:rsidRPr="00E31E19" w:rsidRDefault="00916455" w:rsidP="0039134A">
      <w:pPr>
        <w:shd w:val="clear" w:color="auto" w:fill="FFFFFF"/>
        <w:spacing w:after="0" w:line="240" w:lineRule="auto"/>
        <w:ind w:left="720"/>
        <w:jc w:val="both"/>
        <w:rPr>
          <w:rFonts w:ascii="Arial Narrow" w:eastAsia="Times New Roman" w:hAnsi="Arial Narrow" w:cs="Arial"/>
          <w:i/>
          <w:iCs/>
          <w:color w:val="FF0000"/>
          <w:sz w:val="24"/>
          <w:szCs w:val="24"/>
          <w:u w:val="single"/>
          <w:lang w:val="ro-RO" w:eastAsia="ro-RO"/>
        </w:rPr>
      </w:pPr>
    </w:p>
    <w:p w:rsidR="002C44AC" w:rsidRPr="00E31E19" w:rsidRDefault="002C44AC" w:rsidP="00B944A7">
      <w:pPr>
        <w:shd w:val="clear" w:color="auto" w:fill="FFFFFF"/>
        <w:spacing w:after="0" w:line="240" w:lineRule="auto"/>
        <w:rPr>
          <w:rFonts w:ascii="Arial Narrow" w:eastAsia="Times New Roman" w:hAnsi="Arial Narrow" w:cs="Arial"/>
          <w:i/>
          <w:iCs/>
          <w:color w:val="FF0000"/>
          <w:sz w:val="24"/>
          <w:szCs w:val="24"/>
          <w:lang w:val="ro-RO" w:eastAsia="ro-RO"/>
        </w:rPr>
      </w:pPr>
    </w:p>
    <w:p w:rsidR="008109D9" w:rsidRPr="00E31E19" w:rsidRDefault="008109D9" w:rsidP="0039134A">
      <w:pPr>
        <w:shd w:val="clear" w:color="auto" w:fill="FFFFFF"/>
        <w:spacing w:after="0" w:line="240" w:lineRule="auto"/>
        <w:ind w:left="720"/>
        <w:rPr>
          <w:rFonts w:ascii="Arial Narrow" w:eastAsia="Times New Roman" w:hAnsi="Arial Narrow" w:cs="Arial"/>
          <w:i/>
          <w:iCs/>
          <w:color w:val="FF0000"/>
          <w:sz w:val="24"/>
          <w:szCs w:val="24"/>
          <w:u w:val="single"/>
          <w:lang w:val="ro-RO" w:eastAsia="ro-RO"/>
        </w:rPr>
      </w:pPr>
    </w:p>
    <w:p w:rsidR="004D01E2" w:rsidRPr="00916455" w:rsidRDefault="004D01E2" w:rsidP="0039134A">
      <w:pPr>
        <w:shd w:val="clear" w:color="auto" w:fill="FFFFFF"/>
        <w:spacing w:after="0" w:line="240" w:lineRule="auto"/>
        <w:ind w:left="720"/>
        <w:rPr>
          <w:rFonts w:ascii="Arial Narrow" w:eastAsia="Times New Roman" w:hAnsi="Arial Narrow" w:cs="Arial"/>
          <w:i/>
          <w:iCs/>
          <w:sz w:val="24"/>
          <w:szCs w:val="24"/>
          <w:u w:val="single"/>
          <w:lang w:val="ro-RO" w:eastAsia="ro-RO"/>
        </w:rPr>
      </w:pPr>
      <w:r w:rsidRPr="00916455">
        <w:rPr>
          <w:rFonts w:ascii="Arial Narrow" w:eastAsia="Times New Roman" w:hAnsi="Arial Narrow" w:cs="Arial"/>
          <w:i/>
          <w:iCs/>
          <w:sz w:val="24"/>
          <w:szCs w:val="24"/>
          <w:u w:val="single"/>
          <w:lang w:val="ro-RO" w:eastAsia="ro-RO"/>
        </w:rPr>
        <w:t>- detalii privind orice variantă de amplasament care a fost luată în considerare.</w:t>
      </w:r>
    </w:p>
    <w:p w:rsidR="005C4E3B" w:rsidRPr="00916455" w:rsidRDefault="005C4E3B" w:rsidP="0039134A">
      <w:pPr>
        <w:shd w:val="clear" w:color="auto" w:fill="FFFFFF"/>
        <w:spacing w:after="0" w:line="240" w:lineRule="auto"/>
        <w:ind w:left="720"/>
        <w:rPr>
          <w:rFonts w:ascii="Arial Narrow" w:eastAsia="Times New Roman" w:hAnsi="Arial Narrow" w:cs="Arial"/>
          <w:sz w:val="24"/>
          <w:szCs w:val="24"/>
          <w:lang w:val="ro-RO" w:eastAsia="ro-RO"/>
        </w:rPr>
      </w:pPr>
      <w:r w:rsidRPr="00916455">
        <w:rPr>
          <w:rFonts w:ascii="Arial Narrow" w:eastAsia="Times New Roman" w:hAnsi="Arial Narrow" w:cs="Arial"/>
          <w:sz w:val="24"/>
          <w:szCs w:val="24"/>
          <w:lang w:val="ro-RO" w:eastAsia="ro-RO"/>
        </w:rPr>
        <w:t>Nu este cazul.</w:t>
      </w:r>
    </w:p>
    <w:p w:rsidR="00EC1DE2" w:rsidRPr="00916455" w:rsidRDefault="00EC1DE2" w:rsidP="0091361E">
      <w:pPr>
        <w:shd w:val="clear" w:color="auto" w:fill="FFFFFF"/>
        <w:spacing w:after="0" w:line="240" w:lineRule="auto"/>
        <w:rPr>
          <w:rFonts w:ascii="Arial Narrow" w:eastAsia="Times New Roman" w:hAnsi="Arial Narrow" w:cs="Arial"/>
          <w:sz w:val="24"/>
          <w:szCs w:val="24"/>
          <w:lang w:val="ro-RO" w:eastAsia="ro-RO"/>
        </w:rPr>
      </w:pPr>
    </w:p>
    <w:p w:rsidR="00EC1DE2" w:rsidRPr="00E31E19" w:rsidRDefault="00EC1DE2" w:rsidP="0091361E">
      <w:pPr>
        <w:shd w:val="clear" w:color="auto" w:fill="FFFFFF"/>
        <w:spacing w:after="0" w:line="240" w:lineRule="auto"/>
        <w:rPr>
          <w:rFonts w:ascii="Arial Narrow" w:eastAsia="Times New Roman" w:hAnsi="Arial Narrow" w:cs="Arial"/>
          <w:color w:val="A6A6A6" w:themeColor="background1" w:themeShade="A6"/>
          <w:sz w:val="24"/>
          <w:szCs w:val="24"/>
          <w:lang w:val="ro-RO" w:eastAsia="ro-RO"/>
        </w:rPr>
      </w:pPr>
    </w:p>
    <w:p w:rsidR="004D01E2" w:rsidRPr="00E31E19" w:rsidRDefault="004D01E2" w:rsidP="0091361E">
      <w:pPr>
        <w:shd w:val="clear" w:color="auto" w:fill="FFFFFF"/>
        <w:spacing w:after="0" w:line="240" w:lineRule="auto"/>
        <w:jc w:val="both"/>
        <w:rPr>
          <w:rFonts w:ascii="Arial Narrow" w:eastAsia="Times New Roman" w:hAnsi="Arial Narrow" w:cs="Arial"/>
          <w:b/>
          <w:bCs/>
          <w:sz w:val="24"/>
          <w:szCs w:val="24"/>
          <w:lang w:val="ro-RO" w:eastAsia="ro-RO"/>
        </w:rPr>
      </w:pPr>
      <w:r w:rsidRPr="00E31E19">
        <w:rPr>
          <w:rFonts w:ascii="Arial Narrow" w:eastAsia="Times New Roman" w:hAnsi="Arial Narrow" w:cs="Arial"/>
          <w:b/>
          <w:bCs/>
          <w:sz w:val="24"/>
          <w:szCs w:val="24"/>
          <w:lang w:val="ro-RO" w:eastAsia="ro-RO"/>
        </w:rPr>
        <w:t>VI. Descrierea tuturor efectelor semnificative posibile asupra mediului ale proiectului, în limita informațiilor disponibile:</w:t>
      </w:r>
    </w:p>
    <w:p w:rsidR="00534CBD" w:rsidRPr="00E31E19" w:rsidRDefault="00534CBD" w:rsidP="0091361E">
      <w:pPr>
        <w:shd w:val="clear" w:color="auto" w:fill="FFFFFF"/>
        <w:spacing w:after="0" w:line="240" w:lineRule="auto"/>
        <w:jc w:val="both"/>
        <w:rPr>
          <w:rFonts w:ascii="Arial Narrow" w:eastAsia="Times New Roman" w:hAnsi="Arial Narrow" w:cs="Arial"/>
          <w:b/>
          <w:bCs/>
          <w:sz w:val="24"/>
          <w:szCs w:val="24"/>
          <w:lang w:val="ro-RO" w:eastAsia="ro-RO"/>
        </w:rPr>
      </w:pPr>
    </w:p>
    <w:p w:rsidR="00505B08" w:rsidRDefault="00505B08" w:rsidP="00505B08">
      <w:pPr>
        <w:spacing w:after="0" w:line="240" w:lineRule="auto"/>
        <w:rPr>
          <w:rFonts w:ascii="Arial Narrow" w:hAnsi="Arial Narrow" w:cs="Times New Roman"/>
          <w:sz w:val="24"/>
          <w:szCs w:val="24"/>
        </w:rPr>
      </w:pPr>
      <w:r w:rsidRPr="00E2412D">
        <w:rPr>
          <w:rFonts w:ascii="Arial Narrow" w:hAnsi="Arial Narrow" w:cs="Times New Roman"/>
          <w:sz w:val="24"/>
          <w:szCs w:val="24"/>
        </w:rPr>
        <w:t xml:space="preserve">A. </w:t>
      </w:r>
      <w:r w:rsidRPr="00E2412D">
        <w:rPr>
          <w:rFonts w:ascii="Arial Narrow" w:hAnsi="Arial Narrow" w:cs="Times New Roman"/>
          <w:b/>
          <w:sz w:val="24"/>
          <w:szCs w:val="24"/>
        </w:rPr>
        <w:t>Surse de poluanţi şi instalaţii pentru reţinerea, evacuarea şi dispersia poluanţilor în mediu</w:t>
      </w:r>
      <w:r w:rsidRPr="00E2412D">
        <w:rPr>
          <w:rFonts w:ascii="Arial Narrow" w:hAnsi="Arial Narrow" w:cs="Times New Roman"/>
          <w:sz w:val="24"/>
          <w:szCs w:val="24"/>
        </w:rPr>
        <w:t xml:space="preserve">: </w:t>
      </w:r>
    </w:p>
    <w:p w:rsidR="00505B08" w:rsidRPr="00E2412D" w:rsidRDefault="00505B08" w:rsidP="00505B08">
      <w:pPr>
        <w:spacing w:after="0" w:line="240" w:lineRule="auto"/>
        <w:rPr>
          <w:rFonts w:ascii="Arial Narrow" w:hAnsi="Arial Narrow" w:cs="Times New Roman"/>
          <w:sz w:val="24"/>
          <w:szCs w:val="24"/>
        </w:rPr>
      </w:pPr>
    </w:p>
    <w:p w:rsidR="00505B08" w:rsidRPr="00E2412D" w:rsidRDefault="00505B08" w:rsidP="00505B08">
      <w:pPr>
        <w:spacing w:after="0" w:line="240" w:lineRule="auto"/>
        <w:rPr>
          <w:rFonts w:ascii="Arial Narrow" w:hAnsi="Arial Narrow" w:cs="Times New Roman"/>
          <w:sz w:val="24"/>
          <w:szCs w:val="24"/>
        </w:rPr>
      </w:pPr>
      <w:r w:rsidRPr="00E2412D">
        <w:rPr>
          <w:rFonts w:ascii="Arial Narrow" w:hAnsi="Arial Narrow" w:cs="Times New Roman"/>
          <w:b/>
          <w:i/>
          <w:sz w:val="24"/>
          <w:szCs w:val="24"/>
        </w:rPr>
        <w:t xml:space="preserve">a) </w:t>
      </w:r>
      <w:proofErr w:type="gramStart"/>
      <w:r w:rsidRPr="00E2412D">
        <w:rPr>
          <w:rFonts w:ascii="Arial Narrow" w:hAnsi="Arial Narrow" w:cs="Times New Roman"/>
          <w:b/>
          <w:i/>
          <w:sz w:val="24"/>
          <w:szCs w:val="24"/>
        </w:rPr>
        <w:t>protecţia</w:t>
      </w:r>
      <w:proofErr w:type="gramEnd"/>
      <w:r w:rsidRPr="00E2412D">
        <w:rPr>
          <w:rFonts w:ascii="Arial Narrow" w:hAnsi="Arial Narrow" w:cs="Times New Roman"/>
          <w:b/>
          <w:i/>
          <w:sz w:val="24"/>
          <w:szCs w:val="24"/>
        </w:rPr>
        <w:t xml:space="preserve"> calităţii apelor</w:t>
      </w:r>
      <w:r w:rsidRPr="00E2412D">
        <w:rPr>
          <w:rFonts w:ascii="Arial Narrow" w:hAnsi="Arial Narrow" w:cs="Times New Roman"/>
          <w:sz w:val="24"/>
          <w:szCs w:val="24"/>
        </w:rPr>
        <w:t xml:space="preserve">: </w:t>
      </w:r>
    </w:p>
    <w:p w:rsidR="00505B08" w:rsidRPr="00E2412D" w:rsidRDefault="00505B08" w:rsidP="0011660C">
      <w:pPr>
        <w:numPr>
          <w:ilvl w:val="0"/>
          <w:numId w:val="28"/>
        </w:numPr>
        <w:spacing w:after="0" w:line="240" w:lineRule="auto"/>
        <w:ind w:hanging="360"/>
        <w:jc w:val="both"/>
        <w:rPr>
          <w:rFonts w:ascii="Arial Narrow" w:hAnsi="Arial Narrow" w:cs="Times New Roman"/>
          <w:sz w:val="24"/>
          <w:szCs w:val="24"/>
        </w:rPr>
      </w:pPr>
      <w:r w:rsidRPr="00E2412D">
        <w:rPr>
          <w:rFonts w:ascii="Arial Narrow" w:hAnsi="Arial Narrow" w:cs="Times New Roman"/>
          <w:sz w:val="24"/>
          <w:szCs w:val="24"/>
        </w:rPr>
        <w:t>sursele de poluanţi pentru ape, locul de evacuare sau emisarul;</w:t>
      </w:r>
    </w:p>
    <w:p w:rsidR="00505B08" w:rsidRPr="00505B08" w:rsidRDefault="00505B08" w:rsidP="0011660C">
      <w:pPr>
        <w:pStyle w:val="ListParagraph"/>
        <w:numPr>
          <w:ilvl w:val="0"/>
          <w:numId w:val="28"/>
        </w:numPr>
        <w:spacing w:after="0" w:line="240" w:lineRule="auto"/>
        <w:rPr>
          <w:rFonts w:ascii="Arial Narrow" w:hAnsi="Arial Narrow" w:cs="Times New Roman"/>
          <w:b/>
          <w:sz w:val="24"/>
          <w:szCs w:val="24"/>
        </w:rPr>
      </w:pPr>
      <w:r w:rsidRPr="00505B08">
        <w:rPr>
          <w:rFonts w:ascii="Arial Narrow" w:hAnsi="Arial Narrow" w:cs="Times New Roman"/>
          <w:b/>
          <w:sz w:val="24"/>
          <w:szCs w:val="24"/>
        </w:rPr>
        <w:t xml:space="preserve">In perioada de constructie </w:t>
      </w:r>
    </w:p>
    <w:p w:rsidR="00505B08" w:rsidRPr="00E2412D" w:rsidRDefault="00505B08" w:rsidP="0011660C">
      <w:pPr>
        <w:numPr>
          <w:ilvl w:val="0"/>
          <w:numId w:val="28"/>
        </w:numPr>
        <w:spacing w:after="0" w:line="240" w:lineRule="auto"/>
        <w:ind w:hanging="360"/>
        <w:jc w:val="both"/>
        <w:rPr>
          <w:rFonts w:ascii="Arial Narrow" w:hAnsi="Arial Narrow" w:cs="Times New Roman"/>
          <w:sz w:val="24"/>
          <w:szCs w:val="24"/>
        </w:rPr>
      </w:pPr>
      <w:proofErr w:type="gramStart"/>
      <w:r w:rsidRPr="00E2412D">
        <w:rPr>
          <w:rFonts w:ascii="Arial Narrow" w:hAnsi="Arial Narrow" w:cs="Times New Roman"/>
          <w:sz w:val="24"/>
          <w:szCs w:val="24"/>
        </w:rPr>
        <w:t>manipularea</w:t>
      </w:r>
      <w:proofErr w:type="gramEnd"/>
      <w:r w:rsidRPr="00E2412D">
        <w:rPr>
          <w:rFonts w:ascii="Arial Narrow" w:hAnsi="Arial Narrow" w:cs="Times New Roman"/>
          <w:sz w:val="24"/>
          <w:szCs w:val="24"/>
        </w:rPr>
        <w:t xml:space="preserve"> deficitara si punerea in opera a materialelor de constructii profile metalice, cimet, nisip, piatra, etc). </w:t>
      </w:r>
    </w:p>
    <w:p w:rsidR="00505B08" w:rsidRPr="00E2412D" w:rsidRDefault="00505B08" w:rsidP="0011660C">
      <w:pPr>
        <w:numPr>
          <w:ilvl w:val="0"/>
          <w:numId w:val="28"/>
        </w:numPr>
        <w:spacing w:after="0" w:line="240" w:lineRule="auto"/>
        <w:ind w:hanging="360"/>
        <w:jc w:val="both"/>
        <w:rPr>
          <w:rFonts w:ascii="Arial Narrow" w:hAnsi="Arial Narrow" w:cs="Times New Roman"/>
          <w:sz w:val="24"/>
          <w:szCs w:val="24"/>
        </w:rPr>
      </w:pPr>
      <w:r w:rsidRPr="00E2412D">
        <w:rPr>
          <w:rFonts w:ascii="Arial Narrow" w:hAnsi="Arial Narrow" w:cs="Times New Roman"/>
          <w:sz w:val="24"/>
          <w:szCs w:val="24"/>
        </w:rPr>
        <w:t xml:space="preserve">pierderi accidentale de combustibili si uleiuri de la autovehiculele de transport materii prime si materiale care ar putea influenta indirect calitatea apei subterane din zona; </w:t>
      </w:r>
    </w:p>
    <w:p w:rsidR="00505B08" w:rsidRPr="00E2412D" w:rsidRDefault="00505B08" w:rsidP="0011660C">
      <w:pPr>
        <w:numPr>
          <w:ilvl w:val="0"/>
          <w:numId w:val="28"/>
        </w:numPr>
        <w:spacing w:after="0" w:line="240" w:lineRule="auto"/>
        <w:ind w:hanging="360"/>
        <w:jc w:val="both"/>
        <w:rPr>
          <w:rFonts w:ascii="Arial Narrow" w:hAnsi="Arial Narrow" w:cs="Times New Roman"/>
          <w:sz w:val="24"/>
          <w:szCs w:val="24"/>
        </w:rPr>
      </w:pPr>
      <w:proofErr w:type="gramStart"/>
      <w:r w:rsidRPr="00E2412D">
        <w:rPr>
          <w:rFonts w:ascii="Arial Narrow" w:hAnsi="Arial Narrow" w:cs="Times New Roman"/>
          <w:sz w:val="24"/>
          <w:szCs w:val="24"/>
        </w:rPr>
        <w:t>manipularea</w:t>
      </w:r>
      <w:proofErr w:type="gramEnd"/>
      <w:r w:rsidRPr="00E2412D">
        <w:rPr>
          <w:rFonts w:ascii="Arial Narrow" w:hAnsi="Arial Narrow" w:cs="Times New Roman"/>
          <w:sz w:val="24"/>
          <w:szCs w:val="24"/>
        </w:rPr>
        <w:t xml:space="preserve"> apelor menajere rezultate din activităţile igienico-sanitare al personalului implicat în activităţile de construire a parcului fotovoltaic. </w:t>
      </w:r>
    </w:p>
    <w:p w:rsidR="00505B08" w:rsidRPr="00E2412D" w:rsidRDefault="00505B08" w:rsidP="00505B08">
      <w:pPr>
        <w:spacing w:after="0" w:line="240" w:lineRule="auto"/>
        <w:rPr>
          <w:rFonts w:ascii="Arial Narrow" w:hAnsi="Arial Narrow" w:cs="Times New Roman"/>
          <w:sz w:val="24"/>
          <w:szCs w:val="24"/>
        </w:rPr>
      </w:pPr>
    </w:p>
    <w:p w:rsidR="00505B08" w:rsidRPr="00E2412D" w:rsidRDefault="00505B08" w:rsidP="00505B08">
      <w:pPr>
        <w:spacing w:after="0" w:line="240" w:lineRule="auto"/>
        <w:rPr>
          <w:rFonts w:ascii="Arial Narrow" w:hAnsi="Arial Narrow" w:cs="Times New Roman"/>
          <w:sz w:val="24"/>
          <w:szCs w:val="24"/>
        </w:rPr>
      </w:pPr>
      <w:r w:rsidRPr="00505B08">
        <w:rPr>
          <w:rFonts w:ascii="Arial Narrow" w:hAnsi="Arial Narrow" w:cs="Times New Roman"/>
          <w:b/>
          <w:sz w:val="24"/>
          <w:szCs w:val="24"/>
        </w:rPr>
        <w:t>In faza de functionare</w:t>
      </w:r>
      <w:r>
        <w:rPr>
          <w:rFonts w:ascii="Arial Narrow" w:hAnsi="Arial Narrow" w:cs="Times New Roman"/>
          <w:sz w:val="24"/>
          <w:szCs w:val="24"/>
        </w:rPr>
        <w:t xml:space="preserve">: </w:t>
      </w:r>
      <w:r w:rsidRPr="00E2412D">
        <w:rPr>
          <w:rFonts w:ascii="Arial Narrow" w:hAnsi="Arial Narrow" w:cs="Times New Roman"/>
          <w:sz w:val="24"/>
          <w:szCs w:val="24"/>
        </w:rPr>
        <w:t xml:space="preserve"> Nu </w:t>
      </w:r>
      <w:proofErr w:type="gramStart"/>
      <w:r w:rsidRPr="00E2412D">
        <w:rPr>
          <w:rFonts w:ascii="Arial Narrow" w:hAnsi="Arial Narrow" w:cs="Times New Roman"/>
          <w:sz w:val="24"/>
          <w:szCs w:val="24"/>
        </w:rPr>
        <w:t>este</w:t>
      </w:r>
      <w:proofErr w:type="gramEnd"/>
      <w:r w:rsidRPr="00E2412D">
        <w:rPr>
          <w:rFonts w:ascii="Arial Narrow" w:hAnsi="Arial Narrow" w:cs="Times New Roman"/>
          <w:sz w:val="24"/>
          <w:szCs w:val="24"/>
        </w:rPr>
        <w:t xml:space="preserve"> cazul. </w:t>
      </w:r>
    </w:p>
    <w:p w:rsidR="00505B08" w:rsidRPr="00E2412D" w:rsidRDefault="00505B08" w:rsidP="00505B08">
      <w:pPr>
        <w:spacing w:after="0" w:line="240" w:lineRule="auto"/>
        <w:rPr>
          <w:rFonts w:ascii="Arial Narrow" w:hAnsi="Arial Narrow" w:cs="Times New Roman"/>
          <w:sz w:val="24"/>
          <w:szCs w:val="24"/>
        </w:rPr>
      </w:pPr>
    </w:p>
    <w:p w:rsidR="00505B08" w:rsidRPr="00E2412D" w:rsidRDefault="00505B08" w:rsidP="0011660C">
      <w:pPr>
        <w:numPr>
          <w:ilvl w:val="0"/>
          <w:numId w:val="17"/>
        </w:numPr>
        <w:spacing w:after="0" w:line="240" w:lineRule="auto"/>
        <w:ind w:left="0"/>
        <w:jc w:val="both"/>
        <w:rPr>
          <w:rFonts w:ascii="Arial Narrow" w:hAnsi="Arial Narrow" w:cs="Times New Roman"/>
          <w:sz w:val="24"/>
          <w:szCs w:val="24"/>
        </w:rPr>
      </w:pPr>
      <w:r w:rsidRPr="00E2412D">
        <w:rPr>
          <w:rFonts w:ascii="Arial Narrow" w:hAnsi="Arial Narrow" w:cs="Times New Roman"/>
          <w:b/>
          <w:i/>
          <w:sz w:val="24"/>
          <w:szCs w:val="24"/>
        </w:rPr>
        <w:t>staţiile şi instalaţiile de epurare sau de preepurare a apelor uzate prevăzute</w:t>
      </w:r>
      <w:r w:rsidRPr="00E2412D">
        <w:rPr>
          <w:rFonts w:ascii="Arial Narrow" w:hAnsi="Arial Narrow" w:cs="Times New Roman"/>
          <w:sz w:val="24"/>
          <w:szCs w:val="24"/>
        </w:rPr>
        <w:t xml:space="preserve">;Se vor lua masuri: </w:t>
      </w:r>
    </w:p>
    <w:p w:rsidR="00505B08" w:rsidRPr="00E2412D" w:rsidRDefault="00505B08" w:rsidP="00505B08">
      <w:pPr>
        <w:spacing w:after="0" w:line="240" w:lineRule="auto"/>
        <w:jc w:val="both"/>
        <w:rPr>
          <w:rFonts w:ascii="Arial Narrow" w:hAnsi="Arial Narrow" w:cs="Times New Roman"/>
          <w:sz w:val="24"/>
          <w:szCs w:val="24"/>
        </w:rPr>
      </w:pPr>
      <w:proofErr w:type="gramStart"/>
      <w:r w:rsidRPr="00E2412D">
        <w:rPr>
          <w:rFonts w:ascii="Arial Narrow" w:hAnsi="Arial Narrow" w:cs="Times New Roman"/>
          <w:sz w:val="24"/>
          <w:szCs w:val="24"/>
        </w:rPr>
        <w:t>-apele menajere rezultate din activităţile igienico-sanitare ale personalului implicat în activităţile de construire a parcului fotovoltaic vor fi preluate de toaletele ecologice puse la dispoziţia personalului prin organizarea de şantier.</w:t>
      </w:r>
      <w:proofErr w:type="gramEnd"/>
      <w:r w:rsidRPr="00E2412D">
        <w:rPr>
          <w:rFonts w:ascii="Arial Narrow" w:hAnsi="Arial Narrow" w:cs="Times New Roman"/>
          <w:sz w:val="24"/>
          <w:szCs w:val="24"/>
        </w:rPr>
        <w:t xml:space="preserve"> </w:t>
      </w:r>
    </w:p>
    <w:p w:rsidR="00505B08" w:rsidRDefault="00505B08" w:rsidP="00505B08">
      <w:pPr>
        <w:spacing w:after="0" w:line="240" w:lineRule="auto"/>
        <w:jc w:val="both"/>
        <w:rPr>
          <w:rFonts w:ascii="Arial Narrow" w:hAnsi="Arial Narrow" w:cs="Times New Roman"/>
          <w:sz w:val="24"/>
          <w:szCs w:val="24"/>
        </w:rPr>
      </w:pPr>
    </w:p>
    <w:p w:rsidR="00505B08" w:rsidRPr="00E2412D" w:rsidRDefault="00505B08" w:rsidP="00505B08">
      <w:pPr>
        <w:spacing w:after="0" w:line="240" w:lineRule="auto"/>
        <w:jc w:val="both"/>
        <w:rPr>
          <w:rFonts w:ascii="Arial Narrow" w:hAnsi="Arial Narrow" w:cs="Times New Roman"/>
          <w:sz w:val="24"/>
          <w:szCs w:val="24"/>
        </w:rPr>
      </w:pPr>
    </w:p>
    <w:p w:rsidR="00505B08" w:rsidRPr="00505B08" w:rsidRDefault="00505B08" w:rsidP="00505B08">
      <w:pPr>
        <w:spacing w:after="0" w:line="240" w:lineRule="auto"/>
        <w:rPr>
          <w:rFonts w:ascii="Arial Narrow" w:hAnsi="Arial Narrow" w:cs="Times New Roman"/>
          <w:b/>
          <w:sz w:val="24"/>
          <w:szCs w:val="24"/>
        </w:rPr>
      </w:pPr>
      <w:r w:rsidRPr="00505B08">
        <w:rPr>
          <w:rFonts w:ascii="Arial Narrow" w:hAnsi="Arial Narrow" w:cs="Times New Roman"/>
          <w:b/>
          <w:sz w:val="24"/>
          <w:szCs w:val="24"/>
        </w:rPr>
        <w:lastRenderedPageBreak/>
        <w:t xml:space="preserve">    b) </w:t>
      </w:r>
      <w:proofErr w:type="gramStart"/>
      <w:r w:rsidRPr="00505B08">
        <w:rPr>
          <w:rFonts w:ascii="Arial Narrow" w:hAnsi="Arial Narrow" w:cs="Times New Roman"/>
          <w:b/>
          <w:sz w:val="24"/>
          <w:szCs w:val="24"/>
        </w:rPr>
        <w:t>protecţia</w:t>
      </w:r>
      <w:proofErr w:type="gramEnd"/>
      <w:r w:rsidRPr="00505B08">
        <w:rPr>
          <w:rFonts w:ascii="Arial Narrow" w:hAnsi="Arial Narrow" w:cs="Times New Roman"/>
          <w:b/>
          <w:sz w:val="24"/>
          <w:szCs w:val="24"/>
        </w:rPr>
        <w:t xml:space="preserve"> aerului: </w:t>
      </w:r>
    </w:p>
    <w:p w:rsidR="00505B08" w:rsidRPr="00E2412D" w:rsidRDefault="00505B08" w:rsidP="00505B08">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    - </w:t>
      </w:r>
      <w:proofErr w:type="gramStart"/>
      <w:r w:rsidRPr="00E2412D">
        <w:rPr>
          <w:rFonts w:ascii="Arial Narrow" w:hAnsi="Arial Narrow" w:cs="Times New Roman"/>
          <w:sz w:val="24"/>
          <w:szCs w:val="24"/>
        </w:rPr>
        <w:t>sursele</w:t>
      </w:r>
      <w:proofErr w:type="gramEnd"/>
      <w:r w:rsidRPr="00E2412D">
        <w:rPr>
          <w:rFonts w:ascii="Arial Narrow" w:hAnsi="Arial Narrow" w:cs="Times New Roman"/>
          <w:sz w:val="24"/>
          <w:szCs w:val="24"/>
        </w:rPr>
        <w:t xml:space="preserve"> de poluanţi pentru aer, poluanţi, inclusiv surse de mirosuri;  </w:t>
      </w:r>
    </w:p>
    <w:p w:rsidR="00505B08" w:rsidRDefault="00505B08" w:rsidP="00505B08">
      <w:pPr>
        <w:spacing w:after="0" w:line="240" w:lineRule="auto"/>
        <w:jc w:val="both"/>
        <w:rPr>
          <w:rFonts w:ascii="Arial Narrow" w:hAnsi="Arial Narrow" w:cs="Times New Roman"/>
          <w:b/>
          <w:i/>
          <w:sz w:val="24"/>
          <w:szCs w:val="24"/>
        </w:rPr>
      </w:pPr>
    </w:p>
    <w:p w:rsidR="00505B08" w:rsidRPr="00E2412D" w:rsidRDefault="00505B08" w:rsidP="00505B08">
      <w:pPr>
        <w:spacing w:after="0" w:line="240" w:lineRule="auto"/>
        <w:jc w:val="both"/>
        <w:rPr>
          <w:rFonts w:ascii="Arial Narrow" w:hAnsi="Arial Narrow" w:cs="Times New Roman"/>
          <w:sz w:val="24"/>
          <w:szCs w:val="24"/>
        </w:rPr>
      </w:pPr>
      <w:r w:rsidRPr="00E2412D">
        <w:rPr>
          <w:rFonts w:ascii="Arial Narrow" w:hAnsi="Arial Narrow" w:cs="Times New Roman"/>
          <w:b/>
          <w:i/>
          <w:sz w:val="24"/>
          <w:szCs w:val="24"/>
        </w:rPr>
        <w:t xml:space="preserve">În perioada de construcţie </w:t>
      </w:r>
      <w:r w:rsidRPr="00E2412D">
        <w:rPr>
          <w:rFonts w:ascii="Arial Narrow" w:hAnsi="Arial Narrow" w:cs="Times New Roman"/>
          <w:sz w:val="24"/>
          <w:szCs w:val="24"/>
        </w:rPr>
        <w:t xml:space="preserve">a lucrarilor, activităţile din şantier pot avea </w:t>
      </w:r>
      <w:proofErr w:type="gramStart"/>
      <w:r w:rsidRPr="00E2412D">
        <w:rPr>
          <w:rFonts w:ascii="Arial Narrow" w:hAnsi="Arial Narrow" w:cs="Times New Roman"/>
          <w:sz w:val="24"/>
          <w:szCs w:val="24"/>
        </w:rPr>
        <w:t>un</w:t>
      </w:r>
      <w:proofErr w:type="gramEnd"/>
      <w:r w:rsidRPr="00E2412D">
        <w:rPr>
          <w:rFonts w:ascii="Arial Narrow" w:hAnsi="Arial Narrow" w:cs="Times New Roman"/>
          <w:sz w:val="24"/>
          <w:szCs w:val="24"/>
        </w:rPr>
        <w:t xml:space="preserve"> impact asupra calităţii atmosferei din zonele de lucru şi din zonele adiacente acestora. </w:t>
      </w:r>
    </w:p>
    <w:p w:rsidR="00505B08" w:rsidRPr="00E2412D" w:rsidRDefault="00505B08" w:rsidP="00505B08">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Pe toată perioada de desfăşurare a lucrărilor de execuţie propuse, utilajele folosite vor reprezenta </w:t>
      </w:r>
      <w:proofErr w:type="gramStart"/>
      <w:r w:rsidRPr="00E2412D">
        <w:rPr>
          <w:rFonts w:ascii="Arial Narrow" w:hAnsi="Arial Narrow" w:cs="Times New Roman"/>
          <w:sz w:val="24"/>
          <w:szCs w:val="24"/>
        </w:rPr>
        <w:t>un</w:t>
      </w:r>
      <w:proofErr w:type="gramEnd"/>
      <w:r w:rsidRPr="00E2412D">
        <w:rPr>
          <w:rFonts w:ascii="Arial Narrow" w:hAnsi="Arial Narrow" w:cs="Times New Roman"/>
          <w:sz w:val="24"/>
          <w:szCs w:val="24"/>
        </w:rPr>
        <w:t xml:space="preserve"> factor de poluare a aerului, prin noxele rezultate din arderea carburanţilor. </w:t>
      </w:r>
    </w:p>
    <w:p w:rsidR="00505B08" w:rsidRPr="00E2412D" w:rsidRDefault="00505B08" w:rsidP="00505B08">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În plus, aprovizionarea cu materiale de constructie necesare a fi puse în opera implica utilizarea de autovehicule pentru transport care, la rândul lor, genereaza poluanti caracteristici motoarelor cu ardere interna. </w:t>
      </w:r>
    </w:p>
    <w:p w:rsidR="00505B08" w:rsidRPr="00E2412D" w:rsidRDefault="00505B08" w:rsidP="00505B08">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Regimul emisiilor acestor poluanti </w:t>
      </w:r>
      <w:proofErr w:type="gramStart"/>
      <w:r w:rsidRPr="00E2412D">
        <w:rPr>
          <w:rFonts w:ascii="Arial Narrow" w:hAnsi="Arial Narrow" w:cs="Times New Roman"/>
          <w:sz w:val="24"/>
          <w:szCs w:val="24"/>
        </w:rPr>
        <w:t>este</w:t>
      </w:r>
      <w:proofErr w:type="gramEnd"/>
      <w:r w:rsidRPr="00E2412D">
        <w:rPr>
          <w:rFonts w:ascii="Arial Narrow" w:hAnsi="Arial Narrow" w:cs="Times New Roman"/>
          <w:sz w:val="24"/>
          <w:szCs w:val="24"/>
        </w:rPr>
        <w:t xml:space="preserve">, ca si în cazul emisiilor de praf, dependent de nivelul activitatii si de operatiile specifice, prezentând o variabilitate substantiala de la o zi la alta, de la o faza la alta a procesului. </w:t>
      </w:r>
    </w:p>
    <w:p w:rsidR="00505B08" w:rsidRPr="00E2412D" w:rsidRDefault="00505B08" w:rsidP="00505B08">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Sursele principale de poluare </w:t>
      </w:r>
      <w:proofErr w:type="gramStart"/>
      <w:r w:rsidRPr="00E2412D">
        <w:rPr>
          <w:rFonts w:ascii="Arial Narrow" w:hAnsi="Arial Narrow" w:cs="Times New Roman"/>
          <w:sz w:val="24"/>
          <w:szCs w:val="24"/>
        </w:rPr>
        <w:t>a</w:t>
      </w:r>
      <w:proofErr w:type="gramEnd"/>
      <w:r w:rsidRPr="00E2412D">
        <w:rPr>
          <w:rFonts w:ascii="Arial Narrow" w:hAnsi="Arial Narrow" w:cs="Times New Roman"/>
          <w:sz w:val="24"/>
          <w:szCs w:val="24"/>
        </w:rPr>
        <w:t xml:space="preserve"> aerului specifice execuţiei lucrării pot fi grupate după cum urmează: </w:t>
      </w:r>
    </w:p>
    <w:p w:rsidR="00505B08" w:rsidRPr="00505B08" w:rsidRDefault="00505B08" w:rsidP="0011660C">
      <w:pPr>
        <w:pStyle w:val="ListParagraph"/>
        <w:numPr>
          <w:ilvl w:val="0"/>
          <w:numId w:val="29"/>
        </w:numPr>
        <w:spacing w:after="0" w:line="240" w:lineRule="auto"/>
        <w:jc w:val="both"/>
        <w:rPr>
          <w:rFonts w:ascii="Arial Narrow" w:hAnsi="Arial Narrow" w:cs="Times New Roman"/>
          <w:sz w:val="24"/>
          <w:szCs w:val="24"/>
        </w:rPr>
      </w:pPr>
      <w:r w:rsidRPr="00505B08">
        <w:rPr>
          <w:rFonts w:ascii="Arial Narrow" w:hAnsi="Arial Narrow" w:cs="Times New Roman"/>
          <w:sz w:val="24"/>
          <w:szCs w:val="24"/>
        </w:rPr>
        <w:t xml:space="preserve">activitatea utilajelor pentru punerea in opera a lucrarilor; </w:t>
      </w:r>
    </w:p>
    <w:p w:rsidR="00505B08" w:rsidRPr="00505B08" w:rsidRDefault="00505B08" w:rsidP="0011660C">
      <w:pPr>
        <w:pStyle w:val="ListParagraph"/>
        <w:numPr>
          <w:ilvl w:val="0"/>
          <w:numId w:val="29"/>
        </w:numPr>
        <w:spacing w:after="0" w:line="240" w:lineRule="auto"/>
        <w:jc w:val="both"/>
        <w:rPr>
          <w:rFonts w:ascii="Arial Narrow" w:hAnsi="Arial Narrow" w:cs="Times New Roman"/>
          <w:sz w:val="24"/>
          <w:szCs w:val="24"/>
        </w:rPr>
      </w:pPr>
      <w:r w:rsidRPr="00505B08">
        <w:rPr>
          <w:rFonts w:ascii="Arial Narrow" w:hAnsi="Arial Narrow" w:cs="Times New Roman"/>
          <w:sz w:val="24"/>
          <w:szCs w:val="24"/>
        </w:rPr>
        <w:t xml:space="preserve">punerea efectiva in opera a lucrarilor (sapaturi, excavatii , daca este cazul) </w:t>
      </w:r>
    </w:p>
    <w:p w:rsidR="00505B08" w:rsidRPr="00505B08" w:rsidRDefault="00505B08" w:rsidP="0011660C">
      <w:pPr>
        <w:pStyle w:val="ListParagraph"/>
        <w:numPr>
          <w:ilvl w:val="0"/>
          <w:numId w:val="29"/>
        </w:numPr>
        <w:spacing w:after="0" w:line="240" w:lineRule="auto"/>
        <w:jc w:val="both"/>
        <w:rPr>
          <w:rFonts w:ascii="Arial Narrow" w:hAnsi="Arial Narrow" w:cs="Times New Roman"/>
          <w:sz w:val="24"/>
          <w:szCs w:val="24"/>
        </w:rPr>
      </w:pPr>
      <w:r w:rsidRPr="00505B08">
        <w:rPr>
          <w:rFonts w:ascii="Arial Narrow" w:hAnsi="Arial Narrow" w:cs="Times New Roman"/>
          <w:sz w:val="24"/>
          <w:szCs w:val="24"/>
        </w:rPr>
        <w:t xml:space="preserve">transportul materialelor, prefabricatelor, personalului; </w:t>
      </w:r>
    </w:p>
    <w:p w:rsidR="00505B08" w:rsidRPr="00505B08" w:rsidRDefault="00505B08" w:rsidP="0011660C">
      <w:pPr>
        <w:pStyle w:val="ListParagraph"/>
        <w:numPr>
          <w:ilvl w:val="0"/>
          <w:numId w:val="29"/>
        </w:numPr>
        <w:spacing w:after="0" w:line="240" w:lineRule="auto"/>
        <w:jc w:val="both"/>
        <w:rPr>
          <w:rFonts w:ascii="Arial Narrow" w:hAnsi="Arial Narrow" w:cs="Times New Roman"/>
          <w:sz w:val="24"/>
          <w:szCs w:val="24"/>
        </w:rPr>
      </w:pPr>
      <w:r w:rsidRPr="00505B08">
        <w:rPr>
          <w:rFonts w:ascii="Arial Narrow" w:hAnsi="Arial Narrow" w:cs="Times New Roman"/>
          <w:sz w:val="24"/>
          <w:szCs w:val="24"/>
        </w:rPr>
        <w:t xml:space="preserve">manipularea materialelor; </w:t>
      </w:r>
    </w:p>
    <w:p w:rsidR="00505B08" w:rsidRPr="00505B08" w:rsidRDefault="00505B08" w:rsidP="00505B08">
      <w:pPr>
        <w:pStyle w:val="ListParagraph"/>
        <w:spacing w:after="0" w:line="240" w:lineRule="auto"/>
        <w:ind w:left="148"/>
        <w:jc w:val="both"/>
        <w:rPr>
          <w:rFonts w:ascii="Arial Narrow" w:hAnsi="Arial Narrow" w:cs="Times New Roman"/>
          <w:sz w:val="24"/>
          <w:szCs w:val="24"/>
        </w:rPr>
      </w:pPr>
      <w:r w:rsidRPr="00505B08">
        <w:rPr>
          <w:rFonts w:ascii="Arial Narrow" w:hAnsi="Arial Narrow" w:cs="Times New Roman"/>
          <w:sz w:val="24"/>
          <w:szCs w:val="24"/>
        </w:rPr>
        <w:t xml:space="preserve">Poluarea specifică activităţii utilajelor şi circulaţiei vehiculelor se poate estima după: </w:t>
      </w:r>
    </w:p>
    <w:p w:rsidR="00505B08" w:rsidRPr="00505B08" w:rsidRDefault="00505B08" w:rsidP="0011660C">
      <w:pPr>
        <w:pStyle w:val="ListParagraph"/>
        <w:numPr>
          <w:ilvl w:val="0"/>
          <w:numId w:val="30"/>
        </w:numPr>
        <w:spacing w:after="0" w:line="240" w:lineRule="auto"/>
        <w:jc w:val="both"/>
        <w:rPr>
          <w:rFonts w:ascii="Arial Narrow" w:hAnsi="Arial Narrow" w:cs="Times New Roman"/>
          <w:sz w:val="24"/>
          <w:szCs w:val="24"/>
        </w:rPr>
      </w:pPr>
      <w:proofErr w:type="gramStart"/>
      <w:r w:rsidRPr="00505B08">
        <w:rPr>
          <w:rFonts w:ascii="Arial Narrow" w:hAnsi="Arial Narrow" w:cs="Times New Roman"/>
          <w:sz w:val="24"/>
          <w:szCs w:val="24"/>
        </w:rPr>
        <w:t>consumul</w:t>
      </w:r>
      <w:proofErr w:type="gramEnd"/>
      <w:r w:rsidRPr="00505B08">
        <w:rPr>
          <w:rFonts w:ascii="Arial Narrow" w:hAnsi="Arial Narrow" w:cs="Times New Roman"/>
          <w:sz w:val="24"/>
          <w:szCs w:val="24"/>
        </w:rPr>
        <w:t xml:space="preserve"> de carburanţi (substanţe poluante: NOx, CO2, CO, compuşi organici volatili non metanici, metale grele, particule materiale din arderea motorinei etc.); </w:t>
      </w:r>
    </w:p>
    <w:p w:rsidR="00505B08" w:rsidRPr="00505B08" w:rsidRDefault="00505B08" w:rsidP="0011660C">
      <w:pPr>
        <w:pStyle w:val="ListParagraph"/>
        <w:numPr>
          <w:ilvl w:val="0"/>
          <w:numId w:val="30"/>
        </w:numPr>
        <w:spacing w:after="0" w:line="240" w:lineRule="auto"/>
        <w:jc w:val="both"/>
        <w:rPr>
          <w:rFonts w:ascii="Arial Narrow" w:hAnsi="Arial Narrow" w:cs="Times New Roman"/>
          <w:sz w:val="24"/>
          <w:szCs w:val="24"/>
        </w:rPr>
      </w:pPr>
      <w:r w:rsidRPr="00505B08">
        <w:rPr>
          <w:rFonts w:ascii="Arial Narrow" w:hAnsi="Arial Narrow" w:cs="Times New Roman"/>
          <w:sz w:val="24"/>
          <w:szCs w:val="24"/>
        </w:rPr>
        <w:t xml:space="preserve">aria pe care se desfăşoară aceste activităţi (substanţe poluante – particule materiale în suspensie şi sedimentabile); </w:t>
      </w:r>
    </w:p>
    <w:p w:rsidR="00505B08" w:rsidRPr="00505B08" w:rsidRDefault="00505B08" w:rsidP="0011660C">
      <w:pPr>
        <w:pStyle w:val="ListParagraph"/>
        <w:numPr>
          <w:ilvl w:val="0"/>
          <w:numId w:val="30"/>
        </w:numPr>
        <w:spacing w:after="0" w:line="240" w:lineRule="auto"/>
        <w:jc w:val="both"/>
        <w:rPr>
          <w:rFonts w:ascii="Arial Narrow" w:hAnsi="Arial Narrow" w:cs="Times New Roman"/>
          <w:sz w:val="24"/>
          <w:szCs w:val="24"/>
        </w:rPr>
      </w:pPr>
      <w:proofErr w:type="gramStart"/>
      <w:r w:rsidRPr="00505B08">
        <w:rPr>
          <w:rFonts w:ascii="Arial Narrow" w:hAnsi="Arial Narrow" w:cs="Times New Roman"/>
          <w:sz w:val="24"/>
          <w:szCs w:val="24"/>
        </w:rPr>
        <w:t>distanţele</w:t>
      </w:r>
      <w:proofErr w:type="gramEnd"/>
      <w:r w:rsidRPr="00505B08">
        <w:rPr>
          <w:rFonts w:ascii="Arial Narrow" w:hAnsi="Arial Narrow" w:cs="Times New Roman"/>
          <w:sz w:val="24"/>
          <w:szCs w:val="24"/>
        </w:rPr>
        <w:t xml:space="preserve"> parcurse (substanţe poluante - particule materiale ridicate în aer de pe suprafaţa drumurilor). </w:t>
      </w:r>
    </w:p>
    <w:p w:rsidR="00505B08" w:rsidRPr="00E2412D" w:rsidRDefault="00505B08" w:rsidP="00505B08">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Se apreciază că poluarea specifică activităţilor de alimentare cu carburanţi, întreţinere şi reparaţii ale utilajelor şi mijloacelor de </w:t>
      </w:r>
      <w:proofErr w:type="gramStart"/>
      <w:r w:rsidRPr="00E2412D">
        <w:rPr>
          <w:rFonts w:ascii="Arial Narrow" w:hAnsi="Arial Narrow" w:cs="Times New Roman"/>
          <w:sz w:val="24"/>
          <w:szCs w:val="24"/>
        </w:rPr>
        <w:t>transport</w:t>
      </w:r>
      <w:proofErr w:type="gramEnd"/>
      <w:r w:rsidRPr="00E2412D">
        <w:rPr>
          <w:rFonts w:ascii="Arial Narrow" w:hAnsi="Arial Narrow" w:cs="Times New Roman"/>
          <w:sz w:val="24"/>
          <w:szCs w:val="24"/>
        </w:rPr>
        <w:t xml:space="preserve"> este redusă şi poate fi neglijată, aceste activitati desfasurandu-se la operatorii economici autorizati. </w:t>
      </w:r>
    </w:p>
    <w:p w:rsidR="00505B08" w:rsidRPr="00E2412D" w:rsidRDefault="00505B08" w:rsidP="00505B08">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Nu se iau în considerare emisiile de particule rezultate prin eroziunea vântului din depozitele de agregate, din circulaţia mijloacelor de transport şi activitatea utilajelor, aceste emisii fiind apreciate global în cadrul activitatii utilajelor de construcţie şi mijloacelor de transport. </w:t>
      </w:r>
    </w:p>
    <w:p w:rsidR="00505B08" w:rsidRPr="00E2412D" w:rsidRDefault="00505B08" w:rsidP="00505B08">
      <w:pPr>
        <w:spacing w:after="0" w:line="240" w:lineRule="auto"/>
        <w:jc w:val="both"/>
        <w:rPr>
          <w:rFonts w:ascii="Arial Narrow" w:hAnsi="Arial Narrow" w:cs="Times New Roman"/>
          <w:sz w:val="24"/>
          <w:szCs w:val="24"/>
        </w:rPr>
      </w:pPr>
      <w:proofErr w:type="gramStart"/>
      <w:r w:rsidRPr="00E2412D">
        <w:rPr>
          <w:rFonts w:ascii="Arial Narrow" w:hAnsi="Arial Narrow" w:cs="Times New Roman"/>
          <w:sz w:val="24"/>
          <w:szCs w:val="24"/>
        </w:rPr>
        <w:t>Se apreciază că emisiile în aer pe perioada de construire sunt reduse şi afectează arii reduse.</w:t>
      </w:r>
      <w:proofErr w:type="gramEnd"/>
      <w:r w:rsidRPr="00E2412D">
        <w:rPr>
          <w:rFonts w:ascii="Arial Narrow" w:hAnsi="Arial Narrow" w:cs="Times New Roman"/>
          <w:sz w:val="24"/>
          <w:szCs w:val="24"/>
        </w:rPr>
        <w:t xml:space="preserve"> </w:t>
      </w:r>
    </w:p>
    <w:p w:rsidR="00505B08" w:rsidRPr="00E2412D" w:rsidRDefault="00505B08" w:rsidP="00505B08">
      <w:pPr>
        <w:spacing w:after="0" w:line="240" w:lineRule="auto"/>
        <w:rPr>
          <w:rFonts w:ascii="Arial Narrow" w:hAnsi="Arial Narrow" w:cs="Times New Roman"/>
          <w:sz w:val="24"/>
          <w:szCs w:val="24"/>
        </w:rPr>
      </w:pPr>
      <w:r w:rsidRPr="00E2412D">
        <w:rPr>
          <w:rFonts w:ascii="Arial Narrow" w:hAnsi="Arial Narrow" w:cs="Times New Roman"/>
          <w:sz w:val="24"/>
          <w:szCs w:val="24"/>
        </w:rPr>
        <w:t xml:space="preserve">Aceste arii </w:t>
      </w:r>
      <w:proofErr w:type="gramStart"/>
      <w:r w:rsidRPr="00E2412D">
        <w:rPr>
          <w:rFonts w:ascii="Arial Narrow" w:hAnsi="Arial Narrow" w:cs="Times New Roman"/>
          <w:sz w:val="24"/>
          <w:szCs w:val="24"/>
        </w:rPr>
        <w:t>pot face</w:t>
      </w:r>
      <w:proofErr w:type="gramEnd"/>
      <w:r w:rsidRPr="00E2412D">
        <w:rPr>
          <w:rFonts w:ascii="Arial Narrow" w:hAnsi="Arial Narrow" w:cs="Times New Roman"/>
          <w:sz w:val="24"/>
          <w:szCs w:val="24"/>
        </w:rPr>
        <w:t xml:space="preserve"> obiectul monitorizării în timpul execuţiei. </w:t>
      </w:r>
    </w:p>
    <w:p w:rsidR="00505B08" w:rsidRPr="00E2412D" w:rsidRDefault="00505B08" w:rsidP="00505B08">
      <w:pPr>
        <w:spacing w:after="0" w:line="240" w:lineRule="auto"/>
        <w:rPr>
          <w:rFonts w:ascii="Arial Narrow" w:hAnsi="Arial Narrow" w:cs="Times New Roman"/>
          <w:sz w:val="24"/>
          <w:szCs w:val="24"/>
        </w:rPr>
      </w:pPr>
    </w:p>
    <w:p w:rsidR="00505B08" w:rsidRPr="00E2412D" w:rsidRDefault="00505B08" w:rsidP="00505B08">
      <w:pPr>
        <w:spacing w:after="0" w:line="240" w:lineRule="auto"/>
        <w:rPr>
          <w:rFonts w:ascii="Arial Narrow" w:hAnsi="Arial Narrow" w:cs="Times New Roman"/>
          <w:sz w:val="24"/>
          <w:szCs w:val="24"/>
        </w:rPr>
      </w:pPr>
      <w:r w:rsidRPr="00E2412D">
        <w:rPr>
          <w:rFonts w:ascii="Arial Narrow" w:hAnsi="Arial Narrow" w:cs="Times New Roman"/>
          <w:b/>
          <w:sz w:val="24"/>
          <w:szCs w:val="24"/>
        </w:rPr>
        <w:t xml:space="preserve">În </w:t>
      </w:r>
      <w:r w:rsidRPr="00E2412D">
        <w:rPr>
          <w:rFonts w:ascii="Arial Narrow" w:hAnsi="Arial Narrow" w:cs="Times New Roman"/>
          <w:b/>
          <w:i/>
          <w:sz w:val="24"/>
          <w:szCs w:val="24"/>
        </w:rPr>
        <w:t xml:space="preserve">perioada de functionare </w:t>
      </w:r>
    </w:p>
    <w:p w:rsidR="00505B08" w:rsidRPr="00E2412D" w:rsidRDefault="00505B08" w:rsidP="0011660C">
      <w:pPr>
        <w:numPr>
          <w:ilvl w:val="0"/>
          <w:numId w:val="18"/>
        </w:num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instalaţiile pentru reţinerea şi dispersia poluanţilor în atmosferă;  </w:t>
      </w:r>
    </w:p>
    <w:p w:rsidR="00505B08" w:rsidRPr="00E2412D" w:rsidRDefault="00505B08" w:rsidP="00505B08">
      <w:pPr>
        <w:spacing w:after="0" w:line="240" w:lineRule="auto"/>
        <w:rPr>
          <w:rFonts w:ascii="Arial Narrow" w:hAnsi="Arial Narrow" w:cs="Times New Roman"/>
          <w:sz w:val="24"/>
          <w:szCs w:val="24"/>
        </w:rPr>
      </w:pPr>
      <w:r w:rsidRPr="00E2412D">
        <w:rPr>
          <w:rFonts w:ascii="Arial Narrow" w:hAnsi="Arial Narrow" w:cs="Times New Roman"/>
          <w:sz w:val="24"/>
          <w:szCs w:val="24"/>
        </w:rPr>
        <w:t xml:space="preserve">Nu </w:t>
      </w:r>
      <w:proofErr w:type="gramStart"/>
      <w:r w:rsidRPr="00E2412D">
        <w:rPr>
          <w:rFonts w:ascii="Arial Narrow" w:hAnsi="Arial Narrow" w:cs="Times New Roman"/>
          <w:sz w:val="24"/>
          <w:szCs w:val="24"/>
        </w:rPr>
        <w:t>este</w:t>
      </w:r>
      <w:proofErr w:type="gramEnd"/>
      <w:r w:rsidRPr="00E2412D">
        <w:rPr>
          <w:rFonts w:ascii="Arial Narrow" w:hAnsi="Arial Narrow" w:cs="Times New Roman"/>
          <w:sz w:val="24"/>
          <w:szCs w:val="24"/>
        </w:rPr>
        <w:t xml:space="preserve"> cazul, fiind vorba de un parc fotovoltaic. </w:t>
      </w:r>
      <w:proofErr w:type="gramStart"/>
      <w:r w:rsidRPr="00E2412D">
        <w:rPr>
          <w:rFonts w:ascii="Arial Narrow" w:hAnsi="Arial Narrow" w:cs="Times New Roman"/>
          <w:sz w:val="24"/>
          <w:szCs w:val="24"/>
        </w:rPr>
        <w:t>Sporadic, traficul rutier in caz de mentenanta.</w:t>
      </w:r>
      <w:proofErr w:type="gramEnd"/>
      <w:r w:rsidRPr="00E2412D">
        <w:rPr>
          <w:rFonts w:ascii="Arial Narrow" w:hAnsi="Arial Narrow" w:cs="Times New Roman"/>
          <w:sz w:val="24"/>
          <w:szCs w:val="24"/>
        </w:rPr>
        <w:t xml:space="preserve"> </w:t>
      </w:r>
    </w:p>
    <w:p w:rsidR="00505B08" w:rsidRPr="00505B08" w:rsidRDefault="00505B08" w:rsidP="00505B08">
      <w:pPr>
        <w:spacing w:after="0" w:line="240" w:lineRule="auto"/>
        <w:rPr>
          <w:rFonts w:ascii="Arial Narrow" w:hAnsi="Arial Narrow" w:cs="Times New Roman"/>
          <w:b/>
          <w:sz w:val="24"/>
          <w:szCs w:val="24"/>
        </w:rPr>
      </w:pPr>
    </w:p>
    <w:p w:rsidR="00505B08" w:rsidRPr="00505B08" w:rsidRDefault="00505B08" w:rsidP="00505B08">
      <w:pPr>
        <w:spacing w:after="0" w:line="240" w:lineRule="auto"/>
        <w:rPr>
          <w:rFonts w:ascii="Arial Narrow" w:hAnsi="Arial Narrow" w:cs="Times New Roman"/>
          <w:b/>
          <w:sz w:val="24"/>
          <w:szCs w:val="24"/>
        </w:rPr>
      </w:pPr>
      <w:r w:rsidRPr="00505B08">
        <w:rPr>
          <w:rFonts w:ascii="Arial Narrow" w:hAnsi="Arial Narrow" w:cs="Times New Roman"/>
          <w:b/>
          <w:sz w:val="24"/>
          <w:szCs w:val="24"/>
        </w:rPr>
        <w:t xml:space="preserve">    c) </w:t>
      </w:r>
      <w:proofErr w:type="gramStart"/>
      <w:r w:rsidRPr="00505B08">
        <w:rPr>
          <w:rFonts w:ascii="Arial Narrow" w:hAnsi="Arial Narrow" w:cs="Times New Roman"/>
          <w:b/>
          <w:sz w:val="24"/>
          <w:szCs w:val="24"/>
        </w:rPr>
        <w:t>protecţia</w:t>
      </w:r>
      <w:proofErr w:type="gramEnd"/>
      <w:r w:rsidRPr="00505B08">
        <w:rPr>
          <w:rFonts w:ascii="Arial Narrow" w:hAnsi="Arial Narrow" w:cs="Times New Roman"/>
          <w:b/>
          <w:sz w:val="24"/>
          <w:szCs w:val="24"/>
        </w:rPr>
        <w:t xml:space="preserve"> împotriva zgomotului şi vibraţiilor:  </w:t>
      </w:r>
    </w:p>
    <w:p w:rsidR="00505B08" w:rsidRPr="00E2412D" w:rsidRDefault="00505B08" w:rsidP="00505B08">
      <w:pPr>
        <w:spacing w:after="0" w:line="240" w:lineRule="auto"/>
        <w:rPr>
          <w:rFonts w:ascii="Arial Narrow" w:hAnsi="Arial Narrow" w:cs="Times New Roman"/>
          <w:sz w:val="24"/>
          <w:szCs w:val="24"/>
        </w:rPr>
      </w:pPr>
      <w:r w:rsidRPr="00E2412D">
        <w:rPr>
          <w:rFonts w:ascii="Arial Narrow" w:hAnsi="Arial Narrow" w:cs="Times New Roman"/>
          <w:sz w:val="24"/>
          <w:szCs w:val="24"/>
        </w:rPr>
        <w:t xml:space="preserve">    - </w:t>
      </w:r>
      <w:proofErr w:type="gramStart"/>
      <w:r w:rsidRPr="00E2412D">
        <w:rPr>
          <w:rFonts w:ascii="Arial Narrow" w:hAnsi="Arial Narrow" w:cs="Times New Roman"/>
          <w:sz w:val="24"/>
          <w:szCs w:val="24"/>
        </w:rPr>
        <w:t>sursele</w:t>
      </w:r>
      <w:proofErr w:type="gramEnd"/>
      <w:r w:rsidRPr="00E2412D">
        <w:rPr>
          <w:rFonts w:ascii="Arial Narrow" w:hAnsi="Arial Narrow" w:cs="Times New Roman"/>
          <w:sz w:val="24"/>
          <w:szCs w:val="24"/>
        </w:rPr>
        <w:t xml:space="preserve"> de zgomot şi de vibraţii;  </w:t>
      </w:r>
    </w:p>
    <w:p w:rsidR="00505B08" w:rsidRPr="00E2412D" w:rsidRDefault="00505B08" w:rsidP="00505B08">
      <w:pPr>
        <w:spacing w:after="0" w:line="240" w:lineRule="auto"/>
        <w:rPr>
          <w:rFonts w:ascii="Arial Narrow" w:hAnsi="Arial Narrow" w:cs="Times New Roman"/>
          <w:sz w:val="24"/>
          <w:szCs w:val="24"/>
        </w:rPr>
      </w:pPr>
      <w:r w:rsidRPr="00E2412D">
        <w:rPr>
          <w:rFonts w:ascii="Arial Narrow" w:hAnsi="Arial Narrow" w:cs="Times New Roman"/>
          <w:sz w:val="24"/>
          <w:szCs w:val="24"/>
        </w:rPr>
        <w:t xml:space="preserve">In condiţii de activitate normală, nivelul de zgomot în zona lucrarilor şi la limita acestora </w:t>
      </w:r>
      <w:proofErr w:type="gramStart"/>
      <w:r w:rsidRPr="00E2412D">
        <w:rPr>
          <w:rFonts w:ascii="Arial Narrow" w:hAnsi="Arial Narrow" w:cs="Times New Roman"/>
          <w:sz w:val="24"/>
          <w:szCs w:val="24"/>
        </w:rPr>
        <w:t>este</w:t>
      </w:r>
      <w:proofErr w:type="gramEnd"/>
      <w:r w:rsidRPr="00E2412D">
        <w:rPr>
          <w:rFonts w:ascii="Arial Narrow" w:hAnsi="Arial Narrow" w:cs="Times New Roman"/>
          <w:sz w:val="24"/>
          <w:szCs w:val="24"/>
        </w:rPr>
        <w:t xml:space="preserve"> mai mic decât nivelul de zgomot admisibil.  </w:t>
      </w:r>
    </w:p>
    <w:p w:rsidR="00505B08" w:rsidRPr="00E2412D" w:rsidRDefault="00505B08" w:rsidP="00505B08">
      <w:pPr>
        <w:spacing w:after="0" w:line="240" w:lineRule="auto"/>
        <w:rPr>
          <w:rFonts w:ascii="Arial Narrow" w:hAnsi="Arial Narrow" w:cs="Times New Roman"/>
          <w:sz w:val="24"/>
          <w:szCs w:val="24"/>
        </w:rPr>
      </w:pPr>
      <w:proofErr w:type="gramStart"/>
      <w:r w:rsidRPr="00E2412D">
        <w:rPr>
          <w:rFonts w:ascii="Arial Narrow" w:hAnsi="Arial Narrow" w:cs="Times New Roman"/>
          <w:sz w:val="24"/>
          <w:szCs w:val="24"/>
        </w:rPr>
        <w:t>Procesele tehnologice de execuţie a lucrarilor implică folosirea unor grupuri de utilaje cu funcţii adecvate.</w:t>
      </w:r>
      <w:proofErr w:type="gramEnd"/>
      <w:r w:rsidRPr="00E2412D">
        <w:rPr>
          <w:rFonts w:ascii="Arial Narrow" w:hAnsi="Arial Narrow" w:cs="Times New Roman"/>
          <w:sz w:val="24"/>
          <w:szCs w:val="24"/>
        </w:rPr>
        <w:t xml:space="preserve"> </w:t>
      </w:r>
      <w:proofErr w:type="gramStart"/>
      <w:r w:rsidRPr="00E2412D">
        <w:rPr>
          <w:rFonts w:ascii="Arial Narrow" w:hAnsi="Arial Narrow" w:cs="Times New Roman"/>
          <w:sz w:val="24"/>
          <w:szCs w:val="24"/>
        </w:rPr>
        <w:t>Aceste utilaje în lucru reprezintă surse de zgomot şi vibraţii.</w:t>
      </w:r>
      <w:proofErr w:type="gramEnd"/>
      <w:r w:rsidRPr="00E2412D">
        <w:rPr>
          <w:rFonts w:ascii="Arial Narrow" w:hAnsi="Arial Narrow" w:cs="Times New Roman"/>
          <w:sz w:val="24"/>
          <w:szCs w:val="24"/>
        </w:rPr>
        <w:t xml:space="preserve"> </w:t>
      </w:r>
      <w:proofErr w:type="gramStart"/>
      <w:r w:rsidRPr="00E2412D">
        <w:rPr>
          <w:rFonts w:ascii="Arial Narrow" w:hAnsi="Arial Narrow" w:cs="Times New Roman"/>
          <w:sz w:val="24"/>
          <w:szCs w:val="24"/>
        </w:rPr>
        <w:t>Pentru perioada de construire, zgomotul la sursa si cel de camp apropiat au caracteristici acustice corespunzatoare naturii si dispunerii utilajelor.</w:t>
      </w:r>
      <w:proofErr w:type="gramEnd"/>
      <w:r w:rsidRPr="00E2412D">
        <w:rPr>
          <w:rFonts w:ascii="Arial Narrow" w:hAnsi="Arial Narrow" w:cs="Times New Roman"/>
          <w:sz w:val="24"/>
          <w:szCs w:val="24"/>
        </w:rPr>
        <w:t xml:space="preserve"> </w:t>
      </w:r>
    </w:p>
    <w:p w:rsidR="00505B08" w:rsidRPr="00E2412D" w:rsidRDefault="00505B08" w:rsidP="00505B08">
      <w:pPr>
        <w:spacing w:after="0" w:line="240" w:lineRule="auto"/>
        <w:rPr>
          <w:rFonts w:ascii="Arial Narrow" w:hAnsi="Arial Narrow" w:cs="Times New Roman"/>
          <w:sz w:val="24"/>
          <w:szCs w:val="24"/>
        </w:rPr>
      </w:pPr>
    </w:p>
    <w:p w:rsidR="00505B08" w:rsidRPr="00E2412D" w:rsidRDefault="00505B08" w:rsidP="00505B08">
      <w:pPr>
        <w:spacing w:after="0" w:line="240" w:lineRule="auto"/>
        <w:rPr>
          <w:rFonts w:ascii="Arial Narrow" w:hAnsi="Arial Narrow" w:cs="Times New Roman"/>
          <w:sz w:val="24"/>
          <w:szCs w:val="24"/>
        </w:rPr>
      </w:pPr>
      <w:r w:rsidRPr="00E2412D">
        <w:rPr>
          <w:rFonts w:ascii="Arial Narrow" w:hAnsi="Arial Narrow" w:cs="Times New Roman"/>
          <w:b/>
          <w:sz w:val="24"/>
          <w:szCs w:val="24"/>
        </w:rPr>
        <w:t xml:space="preserve">În </w:t>
      </w:r>
      <w:r w:rsidRPr="00E2412D">
        <w:rPr>
          <w:rFonts w:ascii="Arial Narrow" w:hAnsi="Arial Narrow" w:cs="Times New Roman"/>
          <w:b/>
          <w:i/>
          <w:sz w:val="24"/>
          <w:szCs w:val="24"/>
        </w:rPr>
        <w:t>perioada de execuţie</w:t>
      </w:r>
      <w:r w:rsidRPr="00E2412D">
        <w:rPr>
          <w:rFonts w:ascii="Arial Narrow" w:hAnsi="Arial Narrow" w:cs="Times New Roman"/>
          <w:sz w:val="24"/>
          <w:szCs w:val="24"/>
        </w:rPr>
        <w:t xml:space="preserve">, sursele de zgomot sunt grupate după cum urmează: </w:t>
      </w:r>
    </w:p>
    <w:p w:rsidR="00505B08" w:rsidRPr="00505B08" w:rsidRDefault="00505B08" w:rsidP="0011660C">
      <w:pPr>
        <w:pStyle w:val="ListParagraph"/>
        <w:numPr>
          <w:ilvl w:val="0"/>
          <w:numId w:val="31"/>
        </w:numPr>
        <w:spacing w:after="0" w:line="240" w:lineRule="auto"/>
        <w:jc w:val="both"/>
        <w:rPr>
          <w:rFonts w:ascii="Arial Narrow" w:hAnsi="Arial Narrow" w:cs="Times New Roman"/>
          <w:sz w:val="24"/>
          <w:szCs w:val="24"/>
        </w:rPr>
      </w:pPr>
      <w:proofErr w:type="gramStart"/>
      <w:r w:rsidRPr="00505B08">
        <w:rPr>
          <w:rFonts w:ascii="Arial Narrow" w:hAnsi="Arial Narrow" w:cs="Times New Roman"/>
          <w:sz w:val="24"/>
          <w:szCs w:val="24"/>
        </w:rPr>
        <w:t>în</w:t>
      </w:r>
      <w:proofErr w:type="gramEnd"/>
      <w:r w:rsidRPr="00505B08">
        <w:rPr>
          <w:rFonts w:ascii="Arial Narrow" w:hAnsi="Arial Narrow" w:cs="Times New Roman"/>
          <w:sz w:val="24"/>
          <w:szCs w:val="24"/>
        </w:rPr>
        <w:t xml:space="preserve"> fronturile de lucru, zgomotul este produs de funcţionarea utilajelor de construcţii specifice lucrărilor (curăţiri în amplasament, excavări, umpluturi, compactari etc.) la care se adaugă aprovizionarea cu materiale. </w:t>
      </w:r>
    </w:p>
    <w:p w:rsidR="00505B08" w:rsidRPr="00505B08" w:rsidRDefault="00505B08" w:rsidP="0011660C">
      <w:pPr>
        <w:pStyle w:val="ListParagraph"/>
        <w:numPr>
          <w:ilvl w:val="0"/>
          <w:numId w:val="31"/>
        </w:numPr>
        <w:spacing w:after="0" w:line="240" w:lineRule="auto"/>
        <w:jc w:val="both"/>
        <w:rPr>
          <w:rFonts w:ascii="Arial Narrow" w:hAnsi="Arial Narrow" w:cs="Times New Roman"/>
          <w:sz w:val="24"/>
          <w:szCs w:val="24"/>
        </w:rPr>
      </w:pPr>
      <w:proofErr w:type="gramStart"/>
      <w:r w:rsidRPr="00505B08">
        <w:rPr>
          <w:rFonts w:ascii="Arial Narrow" w:hAnsi="Arial Narrow" w:cs="Times New Roman"/>
          <w:sz w:val="24"/>
          <w:szCs w:val="24"/>
        </w:rPr>
        <w:t>pe</w:t>
      </w:r>
      <w:proofErr w:type="gramEnd"/>
      <w:r w:rsidRPr="00505B08">
        <w:rPr>
          <w:rFonts w:ascii="Arial Narrow" w:hAnsi="Arial Narrow" w:cs="Times New Roman"/>
          <w:sz w:val="24"/>
          <w:szCs w:val="24"/>
        </w:rPr>
        <w:t xml:space="preserve"> traseele din şantier şi din afara lui, zgomotul este produs de circulaţia autovehiculelor care transportă materiale necesare pentru execuţia lucrărilor. </w:t>
      </w:r>
    </w:p>
    <w:p w:rsidR="00505B08" w:rsidRPr="00505B08" w:rsidRDefault="00505B08" w:rsidP="0011660C">
      <w:pPr>
        <w:pStyle w:val="ListParagraph"/>
        <w:numPr>
          <w:ilvl w:val="0"/>
          <w:numId w:val="31"/>
        </w:numPr>
        <w:spacing w:after="0" w:line="240" w:lineRule="auto"/>
        <w:rPr>
          <w:rFonts w:ascii="Arial Narrow" w:hAnsi="Arial Narrow" w:cs="Times New Roman"/>
          <w:sz w:val="24"/>
          <w:szCs w:val="24"/>
        </w:rPr>
      </w:pPr>
      <w:r w:rsidRPr="00505B08">
        <w:rPr>
          <w:rFonts w:ascii="Arial Narrow" w:hAnsi="Arial Narrow" w:cs="Times New Roman"/>
          <w:sz w:val="24"/>
          <w:szCs w:val="24"/>
        </w:rPr>
        <w:t xml:space="preserve">Estimările privind nivelurile de zgomot şi distanţele la care se înregistrează acestea, pornesc de la valorile de putere acustică înregistrate pentru diverse echipamente utilizate la construcţie şi de numărul </w:t>
      </w:r>
      <w:r w:rsidRPr="00505B08">
        <w:rPr>
          <w:rFonts w:ascii="Arial Narrow" w:hAnsi="Arial Narrow" w:cs="Times New Roman"/>
          <w:sz w:val="24"/>
          <w:szCs w:val="24"/>
        </w:rPr>
        <w:lastRenderedPageBreak/>
        <w:t xml:space="preserve">acestora. O listă a tipurilor de echipamente utilizate şi valorile acustice asociate acestora este prezentată în cele ce urmează: </w:t>
      </w:r>
    </w:p>
    <w:tbl>
      <w:tblPr>
        <w:tblStyle w:val="TableGrid0"/>
        <w:tblW w:w="5333" w:type="dxa"/>
        <w:tblInd w:w="0" w:type="dxa"/>
        <w:tblCellMar>
          <w:top w:w="20" w:type="dxa"/>
        </w:tblCellMar>
        <w:tblLook w:val="04A0" w:firstRow="1" w:lastRow="0" w:firstColumn="1" w:lastColumn="0" w:noHBand="0" w:noVBand="1"/>
      </w:tblPr>
      <w:tblGrid>
        <w:gridCol w:w="360"/>
        <w:gridCol w:w="1762"/>
        <w:gridCol w:w="711"/>
        <w:gridCol w:w="706"/>
        <w:gridCol w:w="1794"/>
      </w:tblGrid>
      <w:tr w:rsidR="00505B08" w:rsidRPr="00E2412D" w:rsidTr="001F17CB">
        <w:trPr>
          <w:trHeight w:val="291"/>
        </w:trPr>
        <w:tc>
          <w:tcPr>
            <w:tcW w:w="360" w:type="dxa"/>
            <w:tcBorders>
              <w:top w:val="nil"/>
              <w:left w:val="nil"/>
              <w:bottom w:val="nil"/>
              <w:right w:val="nil"/>
            </w:tcBorders>
          </w:tcPr>
          <w:p w:rsidR="00505B08" w:rsidRPr="00E2412D" w:rsidRDefault="00505B08" w:rsidP="001F17CB">
            <w:pPr>
              <w:rPr>
                <w:rFonts w:ascii="Arial Narrow" w:hAnsi="Arial Narrow" w:cs="Times New Roman"/>
                <w:sz w:val="24"/>
                <w:szCs w:val="24"/>
              </w:rPr>
            </w:pPr>
            <w:r w:rsidRPr="00E2412D">
              <w:rPr>
                <w:rFonts w:ascii="Arial Narrow" w:eastAsia="Wingdings" w:hAnsi="Arial Narrow" w:cs="Times New Roman"/>
                <w:sz w:val="24"/>
                <w:szCs w:val="24"/>
              </w:rPr>
              <w:t></w:t>
            </w:r>
          </w:p>
        </w:tc>
        <w:tc>
          <w:tcPr>
            <w:tcW w:w="1762" w:type="dxa"/>
            <w:tcBorders>
              <w:top w:val="nil"/>
              <w:left w:val="nil"/>
              <w:bottom w:val="nil"/>
              <w:right w:val="nil"/>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buldozer:  </w:t>
            </w:r>
          </w:p>
        </w:tc>
        <w:tc>
          <w:tcPr>
            <w:tcW w:w="711" w:type="dxa"/>
            <w:tcBorders>
              <w:top w:val="nil"/>
              <w:left w:val="nil"/>
              <w:bottom w:val="nil"/>
              <w:right w:val="nil"/>
            </w:tcBorders>
          </w:tcPr>
          <w:p w:rsidR="00505B08" w:rsidRPr="00E2412D" w:rsidRDefault="00505B08" w:rsidP="001F17CB">
            <w:pPr>
              <w:rPr>
                <w:rFonts w:ascii="Arial Narrow" w:hAnsi="Arial Narrow" w:cs="Times New Roman"/>
                <w:sz w:val="24"/>
                <w:szCs w:val="24"/>
              </w:rPr>
            </w:pPr>
          </w:p>
        </w:tc>
        <w:tc>
          <w:tcPr>
            <w:tcW w:w="706" w:type="dxa"/>
            <w:tcBorders>
              <w:top w:val="nil"/>
              <w:left w:val="nil"/>
              <w:bottom w:val="nil"/>
              <w:right w:val="nil"/>
            </w:tcBorders>
          </w:tcPr>
          <w:p w:rsidR="00505B08" w:rsidRPr="00E2412D" w:rsidRDefault="00505B08" w:rsidP="001F17CB">
            <w:pPr>
              <w:rPr>
                <w:rFonts w:ascii="Arial Narrow" w:hAnsi="Arial Narrow" w:cs="Times New Roman"/>
                <w:sz w:val="24"/>
                <w:szCs w:val="24"/>
              </w:rPr>
            </w:pPr>
          </w:p>
        </w:tc>
        <w:tc>
          <w:tcPr>
            <w:tcW w:w="1794" w:type="dxa"/>
            <w:tcBorders>
              <w:top w:val="nil"/>
              <w:left w:val="nil"/>
              <w:bottom w:val="nil"/>
              <w:right w:val="nil"/>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Lw ~ 115 dB(A); </w:t>
            </w:r>
          </w:p>
        </w:tc>
      </w:tr>
      <w:tr w:rsidR="00505B08" w:rsidRPr="00E2412D" w:rsidTr="001F17CB">
        <w:trPr>
          <w:trHeight w:val="300"/>
        </w:trPr>
        <w:tc>
          <w:tcPr>
            <w:tcW w:w="360" w:type="dxa"/>
            <w:tcBorders>
              <w:top w:val="nil"/>
              <w:left w:val="nil"/>
              <w:bottom w:val="nil"/>
              <w:right w:val="nil"/>
            </w:tcBorders>
          </w:tcPr>
          <w:p w:rsidR="00505B08" w:rsidRPr="00E2412D" w:rsidRDefault="00505B08" w:rsidP="001F17CB">
            <w:pPr>
              <w:rPr>
                <w:rFonts w:ascii="Arial Narrow" w:hAnsi="Arial Narrow" w:cs="Times New Roman"/>
                <w:sz w:val="24"/>
                <w:szCs w:val="24"/>
              </w:rPr>
            </w:pPr>
            <w:r w:rsidRPr="00E2412D">
              <w:rPr>
                <w:rFonts w:ascii="Arial Narrow" w:eastAsia="Wingdings" w:hAnsi="Arial Narrow" w:cs="Times New Roman"/>
                <w:sz w:val="24"/>
                <w:szCs w:val="24"/>
              </w:rPr>
              <w:t></w:t>
            </w:r>
          </w:p>
        </w:tc>
        <w:tc>
          <w:tcPr>
            <w:tcW w:w="1762" w:type="dxa"/>
            <w:tcBorders>
              <w:top w:val="nil"/>
              <w:left w:val="nil"/>
              <w:bottom w:val="nil"/>
              <w:right w:val="nil"/>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încărcătoare: </w:t>
            </w:r>
          </w:p>
        </w:tc>
        <w:tc>
          <w:tcPr>
            <w:tcW w:w="711" w:type="dxa"/>
            <w:tcBorders>
              <w:top w:val="nil"/>
              <w:left w:val="nil"/>
              <w:bottom w:val="nil"/>
              <w:right w:val="nil"/>
            </w:tcBorders>
          </w:tcPr>
          <w:p w:rsidR="00505B08" w:rsidRPr="00E2412D" w:rsidRDefault="00505B08" w:rsidP="001F17CB">
            <w:pPr>
              <w:rPr>
                <w:rFonts w:ascii="Arial Narrow" w:hAnsi="Arial Narrow" w:cs="Times New Roman"/>
                <w:sz w:val="24"/>
                <w:szCs w:val="24"/>
              </w:rPr>
            </w:pPr>
          </w:p>
        </w:tc>
        <w:tc>
          <w:tcPr>
            <w:tcW w:w="706" w:type="dxa"/>
            <w:tcBorders>
              <w:top w:val="nil"/>
              <w:left w:val="nil"/>
              <w:bottom w:val="nil"/>
              <w:right w:val="nil"/>
            </w:tcBorders>
          </w:tcPr>
          <w:p w:rsidR="00505B08" w:rsidRPr="00E2412D" w:rsidRDefault="00505B08" w:rsidP="001F17CB">
            <w:pPr>
              <w:rPr>
                <w:rFonts w:ascii="Arial Narrow" w:hAnsi="Arial Narrow" w:cs="Times New Roman"/>
                <w:sz w:val="24"/>
                <w:szCs w:val="24"/>
              </w:rPr>
            </w:pPr>
          </w:p>
        </w:tc>
        <w:tc>
          <w:tcPr>
            <w:tcW w:w="1794" w:type="dxa"/>
            <w:tcBorders>
              <w:top w:val="nil"/>
              <w:left w:val="nil"/>
              <w:bottom w:val="nil"/>
              <w:right w:val="nil"/>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Lw ~ 112 dB(A); </w:t>
            </w:r>
          </w:p>
        </w:tc>
      </w:tr>
      <w:tr w:rsidR="00505B08" w:rsidRPr="00E2412D" w:rsidTr="001F17CB">
        <w:trPr>
          <w:trHeight w:val="300"/>
        </w:trPr>
        <w:tc>
          <w:tcPr>
            <w:tcW w:w="360" w:type="dxa"/>
            <w:tcBorders>
              <w:top w:val="nil"/>
              <w:left w:val="nil"/>
              <w:bottom w:val="nil"/>
              <w:right w:val="nil"/>
            </w:tcBorders>
          </w:tcPr>
          <w:p w:rsidR="00505B08" w:rsidRPr="00E2412D" w:rsidRDefault="00505B08" w:rsidP="001F17CB">
            <w:pPr>
              <w:rPr>
                <w:rFonts w:ascii="Arial Narrow" w:hAnsi="Arial Narrow" w:cs="Times New Roman"/>
                <w:sz w:val="24"/>
                <w:szCs w:val="24"/>
              </w:rPr>
            </w:pPr>
            <w:r w:rsidRPr="00E2412D">
              <w:rPr>
                <w:rFonts w:ascii="Arial Narrow" w:eastAsia="Wingdings" w:hAnsi="Arial Narrow" w:cs="Times New Roman"/>
                <w:sz w:val="24"/>
                <w:szCs w:val="24"/>
              </w:rPr>
              <w:t></w:t>
            </w:r>
          </w:p>
        </w:tc>
        <w:tc>
          <w:tcPr>
            <w:tcW w:w="1762" w:type="dxa"/>
            <w:tcBorders>
              <w:top w:val="nil"/>
              <w:left w:val="nil"/>
              <w:bottom w:val="nil"/>
              <w:right w:val="nil"/>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excavator: </w:t>
            </w:r>
          </w:p>
        </w:tc>
        <w:tc>
          <w:tcPr>
            <w:tcW w:w="711" w:type="dxa"/>
            <w:tcBorders>
              <w:top w:val="nil"/>
              <w:left w:val="nil"/>
              <w:bottom w:val="nil"/>
              <w:right w:val="nil"/>
            </w:tcBorders>
          </w:tcPr>
          <w:p w:rsidR="00505B08" w:rsidRPr="00E2412D" w:rsidRDefault="00505B08" w:rsidP="001F17CB">
            <w:pPr>
              <w:rPr>
                <w:rFonts w:ascii="Arial Narrow" w:hAnsi="Arial Narrow" w:cs="Times New Roman"/>
                <w:sz w:val="24"/>
                <w:szCs w:val="24"/>
              </w:rPr>
            </w:pPr>
          </w:p>
        </w:tc>
        <w:tc>
          <w:tcPr>
            <w:tcW w:w="706" w:type="dxa"/>
            <w:tcBorders>
              <w:top w:val="nil"/>
              <w:left w:val="nil"/>
              <w:bottom w:val="nil"/>
              <w:right w:val="nil"/>
            </w:tcBorders>
          </w:tcPr>
          <w:p w:rsidR="00505B08" w:rsidRPr="00E2412D" w:rsidRDefault="00505B08" w:rsidP="001F17CB">
            <w:pPr>
              <w:rPr>
                <w:rFonts w:ascii="Arial Narrow" w:hAnsi="Arial Narrow" w:cs="Times New Roman"/>
                <w:sz w:val="24"/>
                <w:szCs w:val="24"/>
              </w:rPr>
            </w:pPr>
          </w:p>
        </w:tc>
        <w:tc>
          <w:tcPr>
            <w:tcW w:w="1794" w:type="dxa"/>
            <w:tcBorders>
              <w:top w:val="nil"/>
              <w:left w:val="nil"/>
              <w:bottom w:val="nil"/>
              <w:right w:val="nil"/>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Lw ~ 117 dB(A); </w:t>
            </w:r>
          </w:p>
        </w:tc>
      </w:tr>
      <w:tr w:rsidR="00505B08" w:rsidRPr="00E2412D" w:rsidTr="001F17CB">
        <w:trPr>
          <w:trHeight w:val="291"/>
        </w:trPr>
        <w:tc>
          <w:tcPr>
            <w:tcW w:w="360" w:type="dxa"/>
            <w:tcBorders>
              <w:top w:val="nil"/>
              <w:left w:val="nil"/>
              <w:bottom w:val="nil"/>
              <w:right w:val="nil"/>
            </w:tcBorders>
          </w:tcPr>
          <w:p w:rsidR="00505B08" w:rsidRPr="00E2412D" w:rsidRDefault="00505B08" w:rsidP="001F17CB">
            <w:pPr>
              <w:rPr>
                <w:rFonts w:ascii="Arial Narrow" w:hAnsi="Arial Narrow" w:cs="Times New Roman"/>
                <w:sz w:val="24"/>
                <w:szCs w:val="24"/>
              </w:rPr>
            </w:pPr>
            <w:r w:rsidRPr="00E2412D">
              <w:rPr>
                <w:rFonts w:ascii="Arial Narrow" w:eastAsia="Wingdings" w:hAnsi="Arial Narrow" w:cs="Times New Roman"/>
                <w:sz w:val="24"/>
                <w:szCs w:val="24"/>
              </w:rPr>
              <w:t></w:t>
            </w:r>
          </w:p>
        </w:tc>
        <w:tc>
          <w:tcPr>
            <w:tcW w:w="1762" w:type="dxa"/>
            <w:tcBorders>
              <w:top w:val="nil"/>
              <w:left w:val="nil"/>
              <w:bottom w:val="nil"/>
              <w:right w:val="nil"/>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compactoare: </w:t>
            </w:r>
          </w:p>
        </w:tc>
        <w:tc>
          <w:tcPr>
            <w:tcW w:w="711" w:type="dxa"/>
            <w:tcBorders>
              <w:top w:val="nil"/>
              <w:left w:val="nil"/>
              <w:bottom w:val="nil"/>
              <w:right w:val="nil"/>
            </w:tcBorders>
          </w:tcPr>
          <w:p w:rsidR="00505B08" w:rsidRPr="00E2412D" w:rsidRDefault="00505B08" w:rsidP="001F17CB">
            <w:pPr>
              <w:rPr>
                <w:rFonts w:ascii="Arial Narrow" w:hAnsi="Arial Narrow" w:cs="Times New Roman"/>
                <w:sz w:val="24"/>
                <w:szCs w:val="24"/>
              </w:rPr>
            </w:pPr>
          </w:p>
        </w:tc>
        <w:tc>
          <w:tcPr>
            <w:tcW w:w="706" w:type="dxa"/>
            <w:tcBorders>
              <w:top w:val="nil"/>
              <w:left w:val="nil"/>
              <w:bottom w:val="nil"/>
              <w:right w:val="nil"/>
            </w:tcBorders>
          </w:tcPr>
          <w:p w:rsidR="00505B08" w:rsidRPr="00E2412D" w:rsidRDefault="00505B08" w:rsidP="001F17CB">
            <w:pPr>
              <w:rPr>
                <w:rFonts w:ascii="Arial Narrow" w:hAnsi="Arial Narrow" w:cs="Times New Roman"/>
                <w:sz w:val="24"/>
                <w:szCs w:val="24"/>
              </w:rPr>
            </w:pPr>
          </w:p>
        </w:tc>
        <w:tc>
          <w:tcPr>
            <w:tcW w:w="1794" w:type="dxa"/>
            <w:tcBorders>
              <w:top w:val="nil"/>
              <w:left w:val="nil"/>
              <w:bottom w:val="nil"/>
              <w:right w:val="nil"/>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Lw ~ 105 dB(A); </w:t>
            </w:r>
          </w:p>
        </w:tc>
      </w:tr>
    </w:tbl>
    <w:p w:rsidR="00505B08" w:rsidRPr="00E2412D" w:rsidRDefault="00505B08" w:rsidP="0011660C">
      <w:pPr>
        <w:numPr>
          <w:ilvl w:val="0"/>
          <w:numId w:val="19"/>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 xml:space="preserve">screpere:                         </w:t>
      </w:r>
      <w:r w:rsidRPr="00E2412D">
        <w:rPr>
          <w:rFonts w:ascii="Arial Narrow" w:hAnsi="Arial Narrow" w:cs="Times New Roman"/>
          <w:sz w:val="24"/>
          <w:szCs w:val="24"/>
        </w:rPr>
        <w:tab/>
        <w:t xml:space="preserve">Lw ~ 110 dB(A); </w:t>
      </w:r>
    </w:p>
    <w:p w:rsidR="00505B08" w:rsidRPr="00E2412D" w:rsidRDefault="00505B08" w:rsidP="0011660C">
      <w:pPr>
        <w:numPr>
          <w:ilvl w:val="0"/>
          <w:numId w:val="19"/>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 xml:space="preserve">basculante    </w:t>
      </w:r>
      <w:r w:rsidRPr="00E2412D">
        <w:rPr>
          <w:rFonts w:ascii="Arial Narrow" w:hAnsi="Arial Narrow" w:cs="Times New Roman"/>
          <w:sz w:val="24"/>
          <w:szCs w:val="24"/>
        </w:rPr>
        <w:tab/>
      </w:r>
      <w:r w:rsidRPr="00E2412D">
        <w:rPr>
          <w:rFonts w:ascii="Arial Narrow" w:hAnsi="Arial Narrow" w:cs="Times New Roman"/>
          <w:sz w:val="24"/>
          <w:szCs w:val="24"/>
        </w:rPr>
        <w:tab/>
      </w:r>
      <w:r w:rsidRPr="00E2412D">
        <w:rPr>
          <w:rFonts w:ascii="Arial Narrow" w:hAnsi="Arial Narrow" w:cs="Times New Roman"/>
          <w:sz w:val="24"/>
          <w:szCs w:val="24"/>
        </w:rPr>
        <w:tab/>
        <w:t xml:space="preserve">Lw ~ 107 dB(A); </w:t>
      </w:r>
    </w:p>
    <w:p w:rsidR="00505B08" w:rsidRPr="00E2412D" w:rsidRDefault="00505B08" w:rsidP="00505B08">
      <w:pPr>
        <w:spacing w:after="0" w:line="240" w:lineRule="auto"/>
        <w:rPr>
          <w:rFonts w:ascii="Arial Narrow" w:hAnsi="Arial Narrow" w:cs="Times New Roman"/>
          <w:sz w:val="24"/>
          <w:szCs w:val="24"/>
        </w:rPr>
      </w:pPr>
    </w:p>
    <w:p w:rsidR="00505B08" w:rsidRPr="00E2412D" w:rsidRDefault="00505B08" w:rsidP="00505B08">
      <w:pPr>
        <w:spacing w:after="0" w:line="240" w:lineRule="auto"/>
        <w:rPr>
          <w:rFonts w:ascii="Arial Narrow" w:hAnsi="Arial Narrow" w:cs="Times New Roman"/>
          <w:sz w:val="24"/>
          <w:szCs w:val="24"/>
        </w:rPr>
      </w:pPr>
      <w:r w:rsidRPr="00E2412D">
        <w:rPr>
          <w:rFonts w:ascii="Arial Narrow" w:hAnsi="Arial Narrow" w:cs="Times New Roman"/>
          <w:sz w:val="24"/>
          <w:szCs w:val="24"/>
        </w:rPr>
        <w:t xml:space="preserve">Referitor la vibratii, acestea sunt generate de echipamentele de mare tonaj. </w:t>
      </w:r>
    </w:p>
    <w:p w:rsidR="00505B08" w:rsidRPr="00E2412D" w:rsidRDefault="00505B08" w:rsidP="00505B08">
      <w:pPr>
        <w:spacing w:after="0" w:line="240" w:lineRule="auto"/>
        <w:rPr>
          <w:rFonts w:ascii="Arial Narrow" w:hAnsi="Arial Narrow" w:cs="Times New Roman"/>
          <w:sz w:val="24"/>
          <w:szCs w:val="24"/>
        </w:rPr>
      </w:pPr>
      <w:r w:rsidRPr="00E2412D">
        <w:rPr>
          <w:rFonts w:ascii="Arial Narrow" w:hAnsi="Arial Narrow" w:cs="Times New Roman"/>
          <w:sz w:val="24"/>
          <w:szCs w:val="24"/>
        </w:rPr>
        <w:t xml:space="preserve">În </w:t>
      </w:r>
      <w:r w:rsidRPr="00E2412D">
        <w:rPr>
          <w:rFonts w:ascii="Arial Narrow" w:hAnsi="Arial Narrow" w:cs="Times New Roman"/>
          <w:b/>
          <w:i/>
          <w:sz w:val="24"/>
          <w:szCs w:val="24"/>
        </w:rPr>
        <w:t>perioada de exploatare</w:t>
      </w:r>
      <w:r w:rsidRPr="00E2412D">
        <w:rPr>
          <w:rFonts w:ascii="Arial Narrow" w:hAnsi="Arial Narrow" w:cs="Times New Roman"/>
          <w:sz w:val="24"/>
          <w:szCs w:val="24"/>
        </w:rPr>
        <w:t xml:space="preserve"> singura sursă de zgomot si vibratii </w:t>
      </w:r>
      <w:proofErr w:type="gramStart"/>
      <w:r w:rsidRPr="00E2412D">
        <w:rPr>
          <w:rFonts w:ascii="Arial Narrow" w:hAnsi="Arial Narrow" w:cs="Times New Roman"/>
          <w:sz w:val="24"/>
          <w:szCs w:val="24"/>
        </w:rPr>
        <w:t>este</w:t>
      </w:r>
      <w:proofErr w:type="gramEnd"/>
      <w:r w:rsidRPr="00E2412D">
        <w:rPr>
          <w:rFonts w:ascii="Arial Narrow" w:hAnsi="Arial Narrow" w:cs="Times New Roman"/>
          <w:sz w:val="24"/>
          <w:szCs w:val="24"/>
        </w:rPr>
        <w:t xml:space="preserve"> reprezentata de surse mobile - traficul rutier, in caz de mentenanta. </w:t>
      </w:r>
    </w:p>
    <w:p w:rsidR="00505B08" w:rsidRPr="00E2412D" w:rsidRDefault="00505B08" w:rsidP="00505B08">
      <w:pPr>
        <w:spacing w:after="0" w:line="240" w:lineRule="auto"/>
        <w:jc w:val="both"/>
        <w:rPr>
          <w:rFonts w:ascii="Arial Narrow" w:hAnsi="Arial Narrow" w:cs="Times New Roman"/>
          <w:sz w:val="24"/>
          <w:szCs w:val="24"/>
        </w:rPr>
      </w:pPr>
    </w:p>
    <w:p w:rsidR="00505B08" w:rsidRPr="00E2412D" w:rsidRDefault="00505B08" w:rsidP="00505B08">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 </w:t>
      </w:r>
      <w:proofErr w:type="gramStart"/>
      <w:r w:rsidRPr="00E2412D">
        <w:rPr>
          <w:rFonts w:ascii="Arial Narrow" w:hAnsi="Arial Narrow" w:cs="Times New Roman"/>
          <w:sz w:val="24"/>
          <w:szCs w:val="24"/>
        </w:rPr>
        <w:t>amenajările</w:t>
      </w:r>
      <w:proofErr w:type="gramEnd"/>
      <w:r w:rsidRPr="00E2412D">
        <w:rPr>
          <w:rFonts w:ascii="Arial Narrow" w:hAnsi="Arial Narrow" w:cs="Times New Roman"/>
          <w:sz w:val="24"/>
          <w:szCs w:val="24"/>
        </w:rPr>
        <w:t xml:space="preserve"> şi dotările pentru protecţia împotriva zgomotului şi vibraţiilor; </w:t>
      </w:r>
    </w:p>
    <w:p w:rsidR="00505B08" w:rsidRPr="00E2412D" w:rsidRDefault="00505B08" w:rsidP="00505B08">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Amenajările şi dotările pentru protecţia împotriva zgomotului şi vibraţiilor se vor realiza astfel încât </w:t>
      </w:r>
      <w:proofErr w:type="gramStart"/>
      <w:r w:rsidRPr="00E2412D">
        <w:rPr>
          <w:rFonts w:ascii="Arial Narrow" w:hAnsi="Arial Narrow" w:cs="Times New Roman"/>
          <w:sz w:val="24"/>
          <w:szCs w:val="24"/>
        </w:rPr>
        <w:t>să</w:t>
      </w:r>
      <w:proofErr w:type="gramEnd"/>
      <w:r w:rsidRPr="00E2412D">
        <w:rPr>
          <w:rFonts w:ascii="Arial Narrow" w:hAnsi="Arial Narrow" w:cs="Times New Roman"/>
          <w:sz w:val="24"/>
          <w:szCs w:val="24"/>
        </w:rPr>
        <w:t xml:space="preserve"> fie respect ate condiţiile impuse de SR 10009/2017 şi STAS 6156/1986. Nivelul de zgomot la cel mai apropiat receptor, conform STAS 1000988 </w:t>
      </w:r>
      <w:proofErr w:type="gramStart"/>
      <w:r w:rsidRPr="00E2412D">
        <w:rPr>
          <w:rFonts w:ascii="Arial Narrow" w:hAnsi="Arial Narrow" w:cs="Times New Roman"/>
          <w:sz w:val="24"/>
          <w:szCs w:val="24"/>
        </w:rPr>
        <w:t>este</w:t>
      </w:r>
      <w:proofErr w:type="gramEnd"/>
      <w:r w:rsidRPr="00E2412D">
        <w:rPr>
          <w:rFonts w:ascii="Arial Narrow" w:hAnsi="Arial Narrow" w:cs="Times New Roman"/>
          <w:sz w:val="24"/>
          <w:szCs w:val="24"/>
        </w:rPr>
        <w:t xml:space="preserve"> de 50dB. In apropierea locuintelor nivelul echivalent continuu (Leq), masurat la </w:t>
      </w:r>
    </w:p>
    <w:p w:rsidR="00505B08" w:rsidRPr="00E2412D" w:rsidRDefault="00505B08" w:rsidP="00505B08">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3m de peretele exterior al locuintei si la 1,5m inaltime de sol, nu trebuie </w:t>
      </w:r>
      <w:proofErr w:type="gramStart"/>
      <w:r w:rsidRPr="00E2412D">
        <w:rPr>
          <w:rFonts w:ascii="Arial Narrow" w:hAnsi="Arial Narrow" w:cs="Times New Roman"/>
          <w:sz w:val="24"/>
          <w:szCs w:val="24"/>
        </w:rPr>
        <w:t>sa</w:t>
      </w:r>
      <w:proofErr w:type="gramEnd"/>
      <w:r w:rsidRPr="00E2412D">
        <w:rPr>
          <w:rFonts w:ascii="Arial Narrow" w:hAnsi="Arial Narrow" w:cs="Times New Roman"/>
          <w:sz w:val="24"/>
          <w:szCs w:val="24"/>
        </w:rPr>
        <w:t xml:space="preserve"> depaseasca 50dB (A) si curba de zgomot de 45. In timpul noptii (orele 22</w:t>
      </w:r>
      <w:proofErr w:type="gramStart"/>
      <w:r w:rsidRPr="00E2412D">
        <w:rPr>
          <w:rFonts w:ascii="Arial Narrow" w:hAnsi="Arial Narrow" w:cs="Times New Roman"/>
          <w:sz w:val="24"/>
          <w:szCs w:val="24"/>
        </w:rPr>
        <w:t>,00</w:t>
      </w:r>
      <w:proofErr w:type="gramEnd"/>
      <w:r w:rsidRPr="00E2412D">
        <w:rPr>
          <w:rFonts w:ascii="Arial Narrow" w:hAnsi="Arial Narrow" w:cs="Times New Roman"/>
          <w:sz w:val="24"/>
          <w:szCs w:val="24"/>
        </w:rPr>
        <w:t xml:space="preserve">-06,00) nivelul acustic echivalent continuu trebuie sa fie redus cu 10 dB (A) fata de valorile din timpul zilei. </w:t>
      </w:r>
    </w:p>
    <w:p w:rsidR="00505B08" w:rsidRPr="00E2412D" w:rsidRDefault="00505B08" w:rsidP="00505B08">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Pentru a fi respectate valorile admisibile mentionate anterior, </w:t>
      </w:r>
      <w:proofErr w:type="gramStart"/>
      <w:r w:rsidRPr="00E2412D">
        <w:rPr>
          <w:rFonts w:ascii="Arial Narrow" w:hAnsi="Arial Narrow" w:cs="Times New Roman"/>
          <w:sz w:val="24"/>
          <w:szCs w:val="24"/>
        </w:rPr>
        <w:t>este</w:t>
      </w:r>
      <w:proofErr w:type="gramEnd"/>
      <w:r w:rsidRPr="00E2412D">
        <w:rPr>
          <w:rFonts w:ascii="Arial Narrow" w:hAnsi="Arial Narrow" w:cs="Times New Roman"/>
          <w:sz w:val="24"/>
          <w:szCs w:val="24"/>
        </w:rPr>
        <w:t xml:space="preserve"> necesar ca organizarea de santier si traficul mijlocelor de lucru din si inspre santier, sa fie executate pe cat posibil la distante de 200-300 m de zonele locuibile. </w:t>
      </w:r>
    </w:p>
    <w:p w:rsidR="00505B08" w:rsidRPr="00E2412D" w:rsidRDefault="00505B08" w:rsidP="00505B08">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Se vor avea în vedere următoarele măsuri de protecţie împotriva zgomotului şi vibraţiilor în timpul </w:t>
      </w:r>
      <w:r w:rsidRPr="00E2412D">
        <w:rPr>
          <w:rFonts w:ascii="Arial Narrow" w:hAnsi="Arial Narrow" w:cs="Times New Roman"/>
          <w:b/>
          <w:i/>
          <w:sz w:val="24"/>
          <w:szCs w:val="24"/>
        </w:rPr>
        <w:t>execuţiei lucrărilor</w:t>
      </w:r>
      <w:r w:rsidRPr="00E2412D">
        <w:rPr>
          <w:rFonts w:ascii="Arial Narrow" w:hAnsi="Arial Narrow" w:cs="Times New Roman"/>
          <w:sz w:val="24"/>
          <w:szCs w:val="24"/>
        </w:rPr>
        <w:t xml:space="preserve">: </w:t>
      </w:r>
    </w:p>
    <w:p w:rsidR="00505B08" w:rsidRPr="00505B08" w:rsidRDefault="00505B08" w:rsidP="0011660C">
      <w:pPr>
        <w:pStyle w:val="ListParagraph"/>
        <w:numPr>
          <w:ilvl w:val="0"/>
          <w:numId w:val="32"/>
        </w:numPr>
        <w:spacing w:after="0" w:line="240" w:lineRule="auto"/>
        <w:ind w:left="0"/>
        <w:contextualSpacing w:val="0"/>
        <w:jc w:val="both"/>
        <w:rPr>
          <w:rFonts w:ascii="Arial Narrow" w:hAnsi="Arial Narrow" w:cs="Times New Roman"/>
          <w:sz w:val="24"/>
          <w:szCs w:val="24"/>
        </w:rPr>
      </w:pPr>
      <w:r w:rsidRPr="00505B08">
        <w:rPr>
          <w:rFonts w:ascii="Arial Narrow" w:hAnsi="Arial Narrow" w:cs="Times New Roman"/>
          <w:sz w:val="24"/>
          <w:szCs w:val="24"/>
        </w:rPr>
        <w:t xml:space="preserve">limitarea traseelor ce străbat zonele sensibile de către utilajele şi autovehiculele cu mase mari şi emisii sonore importante; </w:t>
      </w:r>
    </w:p>
    <w:p w:rsidR="00505B08" w:rsidRPr="00505B08" w:rsidRDefault="00505B08" w:rsidP="0011660C">
      <w:pPr>
        <w:pStyle w:val="ListParagraph"/>
        <w:numPr>
          <w:ilvl w:val="0"/>
          <w:numId w:val="32"/>
        </w:numPr>
        <w:spacing w:after="0" w:line="240" w:lineRule="auto"/>
        <w:ind w:left="0"/>
        <w:contextualSpacing w:val="0"/>
        <w:jc w:val="both"/>
        <w:rPr>
          <w:rFonts w:ascii="Arial Narrow" w:hAnsi="Arial Narrow" w:cs="Times New Roman"/>
          <w:sz w:val="24"/>
          <w:szCs w:val="24"/>
        </w:rPr>
      </w:pPr>
      <w:r w:rsidRPr="00505B08">
        <w:rPr>
          <w:rFonts w:ascii="Arial Narrow" w:hAnsi="Arial Narrow" w:cs="Times New Roman"/>
          <w:sz w:val="24"/>
          <w:szCs w:val="24"/>
        </w:rPr>
        <w:t xml:space="preserve">organizarea de şantier vor fi amplasata pe cat posibil în incinta proprietatii; </w:t>
      </w:r>
    </w:p>
    <w:p w:rsidR="00505B08" w:rsidRPr="00505B08" w:rsidRDefault="00505B08" w:rsidP="0011660C">
      <w:pPr>
        <w:pStyle w:val="ListParagraph"/>
        <w:numPr>
          <w:ilvl w:val="0"/>
          <w:numId w:val="32"/>
        </w:numPr>
        <w:spacing w:after="0" w:line="240" w:lineRule="auto"/>
        <w:ind w:left="0"/>
        <w:contextualSpacing w:val="0"/>
        <w:jc w:val="both"/>
        <w:rPr>
          <w:rFonts w:ascii="Arial Narrow" w:hAnsi="Arial Narrow" w:cs="Times New Roman"/>
          <w:sz w:val="24"/>
          <w:szCs w:val="24"/>
        </w:rPr>
      </w:pPr>
      <w:r w:rsidRPr="00505B08">
        <w:rPr>
          <w:rFonts w:ascii="Arial Narrow" w:hAnsi="Arial Narrow" w:cs="Times New Roman"/>
          <w:sz w:val="24"/>
          <w:szCs w:val="24"/>
        </w:rPr>
        <w:t xml:space="preserve">amplasarea unor constructii ale santierului (ex. depozitele de materii prime), sa se faca astfel incat acestea sa reprezinte ecrane intre santier si zonele locuite; </w:t>
      </w:r>
    </w:p>
    <w:p w:rsidR="00505B08" w:rsidRPr="00505B08" w:rsidRDefault="00505B08" w:rsidP="0011660C">
      <w:pPr>
        <w:pStyle w:val="ListParagraph"/>
        <w:numPr>
          <w:ilvl w:val="0"/>
          <w:numId w:val="32"/>
        </w:numPr>
        <w:spacing w:after="0" w:line="240" w:lineRule="auto"/>
        <w:ind w:left="0"/>
        <w:contextualSpacing w:val="0"/>
        <w:jc w:val="both"/>
        <w:rPr>
          <w:rFonts w:ascii="Arial Narrow" w:hAnsi="Arial Narrow" w:cs="Times New Roman"/>
          <w:sz w:val="24"/>
          <w:szCs w:val="24"/>
        </w:rPr>
      </w:pPr>
      <w:r w:rsidRPr="00505B08">
        <w:rPr>
          <w:rFonts w:ascii="Arial Narrow" w:hAnsi="Arial Narrow" w:cs="Times New Roman"/>
          <w:sz w:val="24"/>
          <w:szCs w:val="24"/>
        </w:rPr>
        <w:t xml:space="preserve">intretinerea si functionarea la parametrii normali ai mijloacelor de transport, utilajelor de constructie, precum si verificarea periodica a starii de functionare a acestora, astfel incat sa fie atenuat impactul sonor; </w:t>
      </w:r>
    </w:p>
    <w:p w:rsidR="00505B08" w:rsidRPr="00505B08" w:rsidRDefault="00505B08" w:rsidP="0011660C">
      <w:pPr>
        <w:pStyle w:val="ListParagraph"/>
        <w:numPr>
          <w:ilvl w:val="0"/>
          <w:numId w:val="32"/>
        </w:numPr>
        <w:spacing w:after="0" w:line="240" w:lineRule="auto"/>
        <w:ind w:left="0"/>
        <w:contextualSpacing w:val="0"/>
        <w:jc w:val="both"/>
        <w:rPr>
          <w:rFonts w:ascii="Arial Narrow" w:hAnsi="Arial Narrow" w:cs="Times New Roman"/>
          <w:sz w:val="24"/>
          <w:szCs w:val="24"/>
        </w:rPr>
      </w:pPr>
      <w:r w:rsidRPr="00505B08">
        <w:rPr>
          <w:rFonts w:ascii="Arial Narrow" w:hAnsi="Arial Narrow" w:cs="Times New Roman"/>
          <w:sz w:val="24"/>
          <w:szCs w:val="24"/>
        </w:rPr>
        <w:t xml:space="preserve">se recomandă lucrul numai în perioada de zi, respectându-se perioada de odihnă a localnicilor; </w:t>
      </w:r>
    </w:p>
    <w:p w:rsidR="00505B08" w:rsidRPr="00505B08" w:rsidRDefault="00505B08" w:rsidP="0011660C">
      <w:pPr>
        <w:pStyle w:val="ListParagraph"/>
        <w:numPr>
          <w:ilvl w:val="0"/>
          <w:numId w:val="32"/>
        </w:numPr>
        <w:spacing w:after="0" w:line="240" w:lineRule="auto"/>
        <w:ind w:left="0"/>
        <w:contextualSpacing w:val="0"/>
        <w:jc w:val="both"/>
        <w:rPr>
          <w:rFonts w:ascii="Arial Narrow" w:hAnsi="Arial Narrow" w:cs="Times New Roman"/>
          <w:sz w:val="24"/>
          <w:szCs w:val="24"/>
        </w:rPr>
      </w:pPr>
      <w:r w:rsidRPr="00505B08">
        <w:rPr>
          <w:rFonts w:ascii="Arial Narrow" w:hAnsi="Arial Narrow" w:cs="Times New Roman"/>
          <w:sz w:val="24"/>
          <w:szCs w:val="24"/>
        </w:rPr>
        <w:t xml:space="preserve">în cazul unor reclamaţii din partea populaţiei se vor modifica pe cat posibil traseele de circulaţie; </w:t>
      </w:r>
    </w:p>
    <w:p w:rsidR="00505B08" w:rsidRPr="00505B08" w:rsidRDefault="00505B08" w:rsidP="0011660C">
      <w:pPr>
        <w:pStyle w:val="ListParagraph"/>
        <w:numPr>
          <w:ilvl w:val="0"/>
          <w:numId w:val="32"/>
        </w:numPr>
        <w:spacing w:after="0" w:line="240" w:lineRule="auto"/>
        <w:ind w:left="0"/>
        <w:contextualSpacing w:val="0"/>
        <w:jc w:val="both"/>
        <w:rPr>
          <w:rFonts w:ascii="Arial Narrow" w:hAnsi="Arial Narrow" w:cs="Times New Roman"/>
          <w:sz w:val="24"/>
          <w:szCs w:val="24"/>
        </w:rPr>
      </w:pPr>
      <w:r w:rsidRPr="00505B08">
        <w:rPr>
          <w:rFonts w:ascii="Arial Narrow" w:hAnsi="Arial Narrow" w:cs="Times New Roman"/>
          <w:sz w:val="24"/>
          <w:szCs w:val="24"/>
        </w:rPr>
        <w:t xml:space="preserve">eşalonarea judicioasă a activităţilor de construcţie şi reducerea perioadelor de activitate simultană a mai multor surse generatoare de zgomote de intensitate ridicată; </w:t>
      </w:r>
    </w:p>
    <w:p w:rsidR="00505B08" w:rsidRPr="00505B08" w:rsidRDefault="00505B08" w:rsidP="0011660C">
      <w:pPr>
        <w:pStyle w:val="ListParagraph"/>
        <w:numPr>
          <w:ilvl w:val="0"/>
          <w:numId w:val="32"/>
        </w:numPr>
        <w:spacing w:after="0" w:line="240" w:lineRule="auto"/>
        <w:ind w:left="0"/>
        <w:contextualSpacing w:val="0"/>
        <w:jc w:val="both"/>
        <w:rPr>
          <w:rFonts w:ascii="Arial Narrow" w:hAnsi="Arial Narrow" w:cs="Times New Roman"/>
          <w:sz w:val="24"/>
          <w:szCs w:val="24"/>
        </w:rPr>
      </w:pPr>
      <w:proofErr w:type="gramStart"/>
      <w:r w:rsidRPr="00505B08">
        <w:rPr>
          <w:rFonts w:ascii="Arial Narrow" w:hAnsi="Arial Narrow" w:cs="Times New Roman"/>
          <w:sz w:val="24"/>
          <w:szCs w:val="24"/>
        </w:rPr>
        <w:t>monitorizarea</w:t>
      </w:r>
      <w:proofErr w:type="gramEnd"/>
      <w:r w:rsidRPr="00505B08">
        <w:rPr>
          <w:rFonts w:ascii="Arial Narrow" w:hAnsi="Arial Narrow" w:cs="Times New Roman"/>
          <w:sz w:val="24"/>
          <w:szCs w:val="24"/>
        </w:rPr>
        <w:t xml:space="preserve"> acustică a amplasamentului şi adoptarea măsurilor adecvate de reducere a impactului acustic, dacă este cazul. </w:t>
      </w:r>
    </w:p>
    <w:p w:rsidR="00505B08" w:rsidRDefault="00505B08" w:rsidP="00505B08">
      <w:pPr>
        <w:spacing w:after="0" w:line="240" w:lineRule="auto"/>
        <w:rPr>
          <w:rFonts w:ascii="Arial Narrow" w:hAnsi="Arial Narrow" w:cs="Times New Roman"/>
          <w:sz w:val="24"/>
          <w:szCs w:val="24"/>
        </w:rPr>
      </w:pPr>
    </w:p>
    <w:p w:rsidR="00505B08" w:rsidRPr="00E2412D" w:rsidRDefault="00505B08" w:rsidP="00505B08">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În </w:t>
      </w:r>
      <w:r w:rsidRPr="00E2412D">
        <w:rPr>
          <w:rFonts w:ascii="Arial Narrow" w:hAnsi="Arial Narrow" w:cs="Times New Roman"/>
          <w:b/>
          <w:i/>
          <w:sz w:val="24"/>
          <w:szCs w:val="24"/>
        </w:rPr>
        <w:t>perioada de execuţie</w:t>
      </w:r>
      <w:r w:rsidRPr="00E2412D">
        <w:rPr>
          <w:rFonts w:ascii="Arial Narrow" w:hAnsi="Arial Narrow" w:cs="Times New Roman"/>
          <w:sz w:val="24"/>
          <w:szCs w:val="24"/>
        </w:rPr>
        <w:t xml:space="preserve">, în fronturile de lucru şi pe anumite sectoare, pe perioade limitate de timp, nivelul de zgomot poate atinge valori importante, fără a depăşi 90 dB(A) exprimat ca Leq pentru perioade de maxim 10 ore. </w:t>
      </w:r>
      <w:proofErr w:type="gramStart"/>
      <w:r w:rsidRPr="00E2412D">
        <w:rPr>
          <w:rFonts w:ascii="Arial Narrow" w:hAnsi="Arial Narrow" w:cs="Times New Roman"/>
          <w:sz w:val="24"/>
          <w:szCs w:val="24"/>
        </w:rPr>
        <w:t>Aceste niveluri se încadrează în limitele acceptate de normele de protecţia muncii.</w:t>
      </w:r>
      <w:proofErr w:type="gramEnd"/>
      <w:r w:rsidRPr="00E2412D">
        <w:rPr>
          <w:rFonts w:ascii="Arial Narrow" w:hAnsi="Arial Narrow" w:cs="Times New Roman"/>
          <w:sz w:val="24"/>
          <w:szCs w:val="24"/>
        </w:rPr>
        <w:t xml:space="preserve"> În apropierea zonelor sensibile nu se </w:t>
      </w:r>
      <w:proofErr w:type="gramStart"/>
      <w:r w:rsidRPr="00E2412D">
        <w:rPr>
          <w:rFonts w:ascii="Arial Narrow" w:hAnsi="Arial Narrow" w:cs="Times New Roman"/>
          <w:sz w:val="24"/>
          <w:szCs w:val="24"/>
        </w:rPr>
        <w:t>va</w:t>
      </w:r>
      <w:proofErr w:type="gramEnd"/>
      <w:r w:rsidRPr="00E2412D">
        <w:rPr>
          <w:rFonts w:ascii="Arial Narrow" w:hAnsi="Arial Narrow" w:cs="Times New Roman"/>
          <w:sz w:val="24"/>
          <w:szCs w:val="24"/>
        </w:rPr>
        <w:t xml:space="preserve"> amplasa organizarea de şantier, iar perioada de execuţie trebuie redusă, astfel încât afectarea receptorilor protejaţi datorită nivelului de zgomot şi vibraţii generat de lucrarile de constructii să fie cât mai redusă. </w:t>
      </w:r>
    </w:p>
    <w:p w:rsidR="00505B08" w:rsidRPr="00E2412D" w:rsidRDefault="00505B08" w:rsidP="00505B08">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Dupa cum a fost precizat mai sus, vor trebui respectate limitele admisibile privind nivelurile de zgomot prevăzute în SR10009/2017 şi STAS 6156/1986. Limitele prevăzute sunt: </w:t>
      </w:r>
    </w:p>
    <w:p w:rsidR="00505B08" w:rsidRPr="00E2412D" w:rsidRDefault="00505B08" w:rsidP="00505B08">
      <w:pPr>
        <w:spacing w:after="0" w:line="240" w:lineRule="auto"/>
        <w:rPr>
          <w:rFonts w:ascii="Arial Narrow" w:hAnsi="Arial Narrow" w:cs="Times New Roman"/>
          <w:sz w:val="24"/>
          <w:szCs w:val="24"/>
        </w:rPr>
      </w:pPr>
    </w:p>
    <w:p w:rsidR="00505B08" w:rsidRDefault="00505B08" w:rsidP="00505B08">
      <w:pPr>
        <w:spacing w:after="0" w:line="240" w:lineRule="auto"/>
        <w:rPr>
          <w:rFonts w:ascii="Arial Narrow" w:hAnsi="Arial Narrow" w:cs="Times New Roman"/>
          <w:sz w:val="24"/>
          <w:szCs w:val="24"/>
        </w:rPr>
      </w:pPr>
    </w:p>
    <w:p w:rsidR="00505B08" w:rsidRDefault="00505B08" w:rsidP="00505B08">
      <w:pPr>
        <w:spacing w:after="0" w:line="240" w:lineRule="auto"/>
        <w:rPr>
          <w:rFonts w:ascii="Arial Narrow" w:hAnsi="Arial Narrow" w:cs="Times New Roman"/>
          <w:sz w:val="24"/>
          <w:szCs w:val="24"/>
        </w:rPr>
      </w:pPr>
    </w:p>
    <w:p w:rsidR="00505B08" w:rsidRPr="00E2412D" w:rsidRDefault="00505B08" w:rsidP="00505B08">
      <w:pPr>
        <w:spacing w:after="0" w:line="240" w:lineRule="auto"/>
        <w:rPr>
          <w:rFonts w:ascii="Arial Narrow" w:hAnsi="Arial Narrow" w:cs="Times New Roman"/>
          <w:sz w:val="24"/>
          <w:szCs w:val="24"/>
        </w:rPr>
      </w:pPr>
      <w:r w:rsidRPr="00E2412D">
        <w:rPr>
          <w:rFonts w:ascii="Arial Narrow" w:hAnsi="Arial Narrow" w:cs="Times New Roman"/>
          <w:sz w:val="24"/>
          <w:szCs w:val="24"/>
        </w:rPr>
        <w:lastRenderedPageBreak/>
        <w:t xml:space="preserve">Niveluri admisibile de zgomot: </w:t>
      </w:r>
    </w:p>
    <w:tbl>
      <w:tblPr>
        <w:tblStyle w:val="TableGrid0"/>
        <w:tblW w:w="8509" w:type="dxa"/>
        <w:tblInd w:w="428" w:type="dxa"/>
        <w:tblCellMar>
          <w:top w:w="51" w:type="dxa"/>
          <w:right w:w="46" w:type="dxa"/>
        </w:tblCellMar>
        <w:tblLook w:val="04A0" w:firstRow="1" w:lastRow="0" w:firstColumn="1" w:lastColumn="0" w:noHBand="0" w:noVBand="1"/>
      </w:tblPr>
      <w:tblGrid>
        <w:gridCol w:w="3038"/>
        <w:gridCol w:w="2545"/>
        <w:gridCol w:w="2552"/>
        <w:gridCol w:w="374"/>
      </w:tblGrid>
      <w:tr w:rsidR="00505B08" w:rsidRPr="00E2412D" w:rsidTr="00505B08">
        <w:trPr>
          <w:trHeight w:val="603"/>
        </w:trPr>
        <w:tc>
          <w:tcPr>
            <w:tcW w:w="3037" w:type="dxa"/>
            <w:tcBorders>
              <w:top w:val="single" w:sz="4" w:space="0" w:color="auto"/>
              <w:left w:val="single" w:sz="4" w:space="0" w:color="auto"/>
              <w:bottom w:val="single" w:sz="18" w:space="0" w:color="FFFFFF"/>
              <w:right w:val="single" w:sz="17" w:space="0" w:color="FFFFFF"/>
            </w:tcBorders>
            <w:shd w:val="clear" w:color="auto" w:fill="CCCCCC"/>
          </w:tcPr>
          <w:p w:rsidR="00505B08" w:rsidRPr="00E2412D" w:rsidRDefault="00505B08" w:rsidP="001F17CB">
            <w:pPr>
              <w:rPr>
                <w:rFonts w:ascii="Arial Narrow" w:hAnsi="Arial Narrow" w:cs="Times New Roman"/>
                <w:sz w:val="24"/>
                <w:szCs w:val="24"/>
              </w:rPr>
            </w:pPr>
            <w:r w:rsidRPr="00E2412D">
              <w:rPr>
                <w:rFonts w:ascii="Arial Narrow" w:hAnsi="Arial Narrow" w:cs="Times New Roman"/>
                <w:b/>
                <w:sz w:val="24"/>
                <w:szCs w:val="24"/>
              </w:rPr>
              <w:t xml:space="preserve">Locaţie </w:t>
            </w:r>
          </w:p>
        </w:tc>
        <w:tc>
          <w:tcPr>
            <w:tcW w:w="2545" w:type="dxa"/>
            <w:tcBorders>
              <w:top w:val="single" w:sz="4" w:space="0" w:color="auto"/>
              <w:left w:val="single" w:sz="17" w:space="0" w:color="FFFFFF"/>
              <w:bottom w:val="single" w:sz="18" w:space="0" w:color="FFFFFF"/>
              <w:right w:val="single" w:sz="17" w:space="0" w:color="FFFFFF"/>
            </w:tcBorders>
            <w:shd w:val="clear" w:color="auto" w:fill="CCCCCC"/>
          </w:tcPr>
          <w:p w:rsidR="00505B08" w:rsidRPr="00E2412D" w:rsidRDefault="00505B08" w:rsidP="001F17CB">
            <w:pPr>
              <w:rPr>
                <w:rFonts w:ascii="Arial Narrow" w:hAnsi="Arial Narrow" w:cs="Times New Roman"/>
                <w:sz w:val="24"/>
                <w:szCs w:val="24"/>
              </w:rPr>
            </w:pPr>
            <w:r w:rsidRPr="00E2412D">
              <w:rPr>
                <w:rFonts w:ascii="Arial Narrow" w:hAnsi="Arial Narrow" w:cs="Times New Roman"/>
                <w:b/>
                <w:sz w:val="24"/>
                <w:szCs w:val="24"/>
              </w:rPr>
              <w:t xml:space="preserve">Nivel de zgomot  Leq dB (A) </w:t>
            </w:r>
          </w:p>
        </w:tc>
        <w:tc>
          <w:tcPr>
            <w:tcW w:w="2552" w:type="dxa"/>
            <w:tcBorders>
              <w:top w:val="single" w:sz="4" w:space="0" w:color="auto"/>
              <w:left w:val="single" w:sz="17" w:space="0" w:color="FFFFFF"/>
              <w:bottom w:val="single" w:sz="18" w:space="0" w:color="FFFFFF"/>
              <w:right w:val="nil"/>
            </w:tcBorders>
            <w:shd w:val="clear" w:color="auto" w:fill="CCCCCC"/>
          </w:tcPr>
          <w:p w:rsidR="00505B08" w:rsidRPr="00E2412D" w:rsidRDefault="00505B08" w:rsidP="001F17CB">
            <w:pPr>
              <w:rPr>
                <w:rFonts w:ascii="Arial Narrow" w:hAnsi="Arial Narrow" w:cs="Times New Roman"/>
                <w:sz w:val="24"/>
                <w:szCs w:val="24"/>
              </w:rPr>
            </w:pPr>
            <w:r w:rsidRPr="00E2412D">
              <w:rPr>
                <w:rFonts w:ascii="Arial Narrow" w:hAnsi="Arial Narrow" w:cs="Times New Roman"/>
                <w:b/>
                <w:sz w:val="24"/>
                <w:szCs w:val="24"/>
              </w:rPr>
              <w:t xml:space="preserve">Valoarea </w:t>
            </w:r>
            <w:r w:rsidRPr="00E2412D">
              <w:rPr>
                <w:rFonts w:ascii="Arial Narrow" w:hAnsi="Arial Narrow" w:cs="Times New Roman"/>
                <w:b/>
                <w:sz w:val="24"/>
                <w:szCs w:val="24"/>
              </w:rPr>
              <w:tab/>
              <w:t xml:space="preserve">curbei zgomot Cz, dB </w:t>
            </w:r>
          </w:p>
        </w:tc>
        <w:tc>
          <w:tcPr>
            <w:tcW w:w="374" w:type="dxa"/>
            <w:tcBorders>
              <w:top w:val="single" w:sz="4" w:space="0" w:color="auto"/>
              <w:left w:val="nil"/>
              <w:bottom w:val="single" w:sz="18" w:space="0" w:color="FFFFFF"/>
              <w:right w:val="single" w:sz="4" w:space="0" w:color="auto"/>
            </w:tcBorders>
            <w:shd w:val="clear" w:color="auto" w:fill="CCCCCC"/>
          </w:tcPr>
          <w:p w:rsidR="00505B08" w:rsidRPr="00E2412D" w:rsidRDefault="00505B08" w:rsidP="001F17CB">
            <w:pPr>
              <w:rPr>
                <w:rFonts w:ascii="Arial Narrow" w:hAnsi="Arial Narrow" w:cs="Times New Roman"/>
                <w:sz w:val="24"/>
                <w:szCs w:val="24"/>
              </w:rPr>
            </w:pPr>
            <w:r w:rsidRPr="00E2412D">
              <w:rPr>
                <w:rFonts w:ascii="Arial Narrow" w:hAnsi="Arial Narrow" w:cs="Times New Roman"/>
                <w:b/>
                <w:sz w:val="24"/>
                <w:szCs w:val="24"/>
              </w:rPr>
              <w:t xml:space="preserve">de </w:t>
            </w:r>
          </w:p>
        </w:tc>
      </w:tr>
      <w:tr w:rsidR="00505B08" w:rsidRPr="00E2412D" w:rsidTr="00505B08">
        <w:trPr>
          <w:trHeight w:val="641"/>
        </w:trPr>
        <w:tc>
          <w:tcPr>
            <w:tcW w:w="3037" w:type="dxa"/>
            <w:tcBorders>
              <w:top w:val="single" w:sz="18" w:space="0" w:color="FFFFFF"/>
              <w:left w:val="single" w:sz="4" w:space="0" w:color="auto"/>
              <w:bottom w:val="single" w:sz="18" w:space="0" w:color="FFFFFF"/>
              <w:right w:val="single" w:sz="17" w:space="0" w:color="FFFFFF"/>
            </w:tcBorders>
            <w:shd w:val="clear" w:color="auto" w:fill="F2F2F2"/>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Zonele rezidenţiale (la 2m faţă de clădire) </w:t>
            </w:r>
          </w:p>
        </w:tc>
        <w:tc>
          <w:tcPr>
            <w:tcW w:w="2545" w:type="dxa"/>
            <w:tcBorders>
              <w:top w:val="single" w:sz="18" w:space="0" w:color="FFFFFF"/>
              <w:left w:val="single" w:sz="17" w:space="0" w:color="FFFFFF"/>
              <w:bottom w:val="single" w:sz="18" w:space="0" w:color="FFFFFF"/>
              <w:right w:val="single" w:sz="17" w:space="0" w:color="FFFFFF"/>
            </w:tcBorders>
            <w:shd w:val="clear" w:color="auto" w:fill="F2F2F2"/>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50 </w:t>
            </w:r>
          </w:p>
        </w:tc>
        <w:tc>
          <w:tcPr>
            <w:tcW w:w="2552" w:type="dxa"/>
            <w:tcBorders>
              <w:top w:val="single" w:sz="18" w:space="0" w:color="FFFFFF"/>
              <w:left w:val="single" w:sz="17" w:space="0" w:color="FFFFFF"/>
              <w:bottom w:val="single" w:sz="18" w:space="0" w:color="FFFFFF"/>
              <w:right w:val="nil"/>
            </w:tcBorders>
            <w:shd w:val="clear" w:color="auto" w:fill="F2F2F2"/>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45 </w:t>
            </w:r>
          </w:p>
        </w:tc>
        <w:tc>
          <w:tcPr>
            <w:tcW w:w="374" w:type="dxa"/>
            <w:tcBorders>
              <w:top w:val="single" w:sz="18" w:space="0" w:color="FFFFFF"/>
              <w:left w:val="nil"/>
              <w:bottom w:val="single" w:sz="18" w:space="0" w:color="FFFFFF"/>
              <w:right w:val="single" w:sz="4" w:space="0" w:color="auto"/>
            </w:tcBorders>
            <w:shd w:val="clear" w:color="auto" w:fill="F2F2F2"/>
          </w:tcPr>
          <w:p w:rsidR="00505B08" w:rsidRPr="00E2412D" w:rsidRDefault="00505B08" w:rsidP="001F17CB">
            <w:pPr>
              <w:rPr>
                <w:rFonts w:ascii="Arial Narrow" w:hAnsi="Arial Narrow" w:cs="Times New Roman"/>
                <w:sz w:val="24"/>
                <w:szCs w:val="24"/>
              </w:rPr>
            </w:pPr>
          </w:p>
        </w:tc>
      </w:tr>
      <w:tr w:rsidR="00505B08" w:rsidRPr="00E2412D" w:rsidTr="00505B08">
        <w:trPr>
          <w:trHeight w:val="343"/>
        </w:trPr>
        <w:tc>
          <w:tcPr>
            <w:tcW w:w="3037" w:type="dxa"/>
            <w:tcBorders>
              <w:top w:val="single" w:sz="18" w:space="0" w:color="FFFFFF"/>
              <w:left w:val="single" w:sz="4" w:space="0" w:color="auto"/>
              <w:bottom w:val="single" w:sz="18" w:space="0" w:color="FFFFFF"/>
              <w:right w:val="single" w:sz="17" w:space="0" w:color="FFFFFF"/>
            </w:tcBorders>
            <w:shd w:val="clear" w:color="auto" w:fill="CCCCCC"/>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Zone industriale </w:t>
            </w:r>
          </w:p>
        </w:tc>
        <w:tc>
          <w:tcPr>
            <w:tcW w:w="2545" w:type="dxa"/>
            <w:tcBorders>
              <w:top w:val="single" w:sz="18" w:space="0" w:color="FFFFFF"/>
              <w:left w:val="single" w:sz="17" w:space="0" w:color="FFFFFF"/>
              <w:bottom w:val="single" w:sz="18" w:space="0" w:color="FFFFFF"/>
              <w:right w:val="single" w:sz="17" w:space="0" w:color="FFFFFF"/>
            </w:tcBorders>
            <w:shd w:val="clear" w:color="auto" w:fill="CCCCCC"/>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65 </w:t>
            </w:r>
          </w:p>
        </w:tc>
        <w:tc>
          <w:tcPr>
            <w:tcW w:w="2552" w:type="dxa"/>
            <w:tcBorders>
              <w:top w:val="single" w:sz="18" w:space="0" w:color="FFFFFF"/>
              <w:left w:val="single" w:sz="17" w:space="0" w:color="FFFFFF"/>
              <w:bottom w:val="single" w:sz="18" w:space="0" w:color="FFFFFF"/>
              <w:right w:val="nil"/>
            </w:tcBorders>
            <w:shd w:val="clear" w:color="auto" w:fill="CCCCCC"/>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60 </w:t>
            </w:r>
          </w:p>
        </w:tc>
        <w:tc>
          <w:tcPr>
            <w:tcW w:w="374" w:type="dxa"/>
            <w:tcBorders>
              <w:top w:val="single" w:sz="18" w:space="0" w:color="FFFFFF"/>
              <w:left w:val="nil"/>
              <w:bottom w:val="single" w:sz="18" w:space="0" w:color="FFFFFF"/>
              <w:right w:val="single" w:sz="4" w:space="0" w:color="auto"/>
            </w:tcBorders>
            <w:shd w:val="clear" w:color="auto" w:fill="CCCCCC"/>
          </w:tcPr>
          <w:p w:rsidR="00505B08" w:rsidRPr="00E2412D" w:rsidRDefault="00505B08" w:rsidP="001F17CB">
            <w:pPr>
              <w:rPr>
                <w:rFonts w:ascii="Arial Narrow" w:hAnsi="Arial Narrow" w:cs="Times New Roman"/>
                <w:sz w:val="24"/>
                <w:szCs w:val="24"/>
              </w:rPr>
            </w:pPr>
          </w:p>
        </w:tc>
      </w:tr>
      <w:tr w:rsidR="00505B08" w:rsidRPr="00E2412D" w:rsidTr="00505B08">
        <w:trPr>
          <w:trHeight w:val="319"/>
        </w:trPr>
        <w:tc>
          <w:tcPr>
            <w:tcW w:w="3037" w:type="dxa"/>
            <w:tcBorders>
              <w:top w:val="single" w:sz="18" w:space="0" w:color="FFFFFF"/>
              <w:left w:val="single" w:sz="4" w:space="0" w:color="auto"/>
              <w:bottom w:val="single" w:sz="4" w:space="0" w:color="auto"/>
              <w:right w:val="single" w:sz="17" w:space="0" w:color="FFFFFF"/>
            </w:tcBorders>
            <w:shd w:val="clear" w:color="auto" w:fill="F2F2F2"/>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Parcări auto </w:t>
            </w:r>
          </w:p>
        </w:tc>
        <w:tc>
          <w:tcPr>
            <w:tcW w:w="2545" w:type="dxa"/>
            <w:tcBorders>
              <w:top w:val="single" w:sz="18" w:space="0" w:color="FFFFFF"/>
              <w:left w:val="single" w:sz="17" w:space="0" w:color="FFFFFF"/>
              <w:bottom w:val="single" w:sz="4" w:space="0" w:color="auto"/>
              <w:right w:val="single" w:sz="17" w:space="0" w:color="FFFFFF"/>
            </w:tcBorders>
            <w:shd w:val="clear" w:color="auto" w:fill="F2F2F2"/>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90 </w:t>
            </w:r>
          </w:p>
        </w:tc>
        <w:tc>
          <w:tcPr>
            <w:tcW w:w="2552" w:type="dxa"/>
            <w:tcBorders>
              <w:top w:val="single" w:sz="18" w:space="0" w:color="FFFFFF"/>
              <w:left w:val="single" w:sz="17" w:space="0" w:color="FFFFFF"/>
              <w:bottom w:val="single" w:sz="4" w:space="0" w:color="auto"/>
              <w:right w:val="nil"/>
            </w:tcBorders>
            <w:shd w:val="clear" w:color="auto" w:fill="F2F2F2"/>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85 </w:t>
            </w:r>
          </w:p>
        </w:tc>
        <w:tc>
          <w:tcPr>
            <w:tcW w:w="374" w:type="dxa"/>
            <w:tcBorders>
              <w:top w:val="single" w:sz="18" w:space="0" w:color="FFFFFF"/>
              <w:left w:val="nil"/>
              <w:bottom w:val="single" w:sz="4" w:space="0" w:color="auto"/>
              <w:right w:val="single" w:sz="4" w:space="0" w:color="auto"/>
            </w:tcBorders>
            <w:shd w:val="clear" w:color="auto" w:fill="F2F2F2"/>
          </w:tcPr>
          <w:p w:rsidR="00505B08" w:rsidRPr="00E2412D" w:rsidRDefault="00505B08" w:rsidP="001F17CB">
            <w:pPr>
              <w:rPr>
                <w:rFonts w:ascii="Arial Narrow" w:hAnsi="Arial Narrow" w:cs="Times New Roman"/>
                <w:sz w:val="24"/>
                <w:szCs w:val="24"/>
              </w:rPr>
            </w:pPr>
          </w:p>
        </w:tc>
      </w:tr>
    </w:tbl>
    <w:p w:rsidR="00505B08" w:rsidRPr="00E2412D" w:rsidRDefault="00505B08" w:rsidP="00505B08">
      <w:pPr>
        <w:spacing w:after="0" w:line="240" w:lineRule="auto"/>
        <w:rPr>
          <w:rFonts w:ascii="Arial Narrow" w:hAnsi="Arial Narrow" w:cs="Times New Roman"/>
          <w:sz w:val="24"/>
          <w:szCs w:val="24"/>
        </w:rPr>
      </w:pPr>
    </w:p>
    <w:p w:rsidR="00505B08" w:rsidRPr="00E2412D" w:rsidRDefault="00505B08" w:rsidP="00505B08">
      <w:pPr>
        <w:spacing w:after="0" w:line="240" w:lineRule="auto"/>
        <w:rPr>
          <w:rFonts w:ascii="Arial Narrow" w:hAnsi="Arial Narrow" w:cs="Times New Roman"/>
          <w:sz w:val="24"/>
          <w:szCs w:val="24"/>
        </w:rPr>
      </w:pPr>
      <w:r w:rsidRPr="00E2412D">
        <w:rPr>
          <w:rFonts w:ascii="Arial Narrow" w:hAnsi="Arial Narrow" w:cs="Times New Roman"/>
          <w:sz w:val="24"/>
          <w:szCs w:val="24"/>
        </w:rPr>
        <w:t xml:space="preserve">Alte masuri aplicabile pentru reducerea nivelului de zgomot pentru potentiali receptori afectati sunt: </w:t>
      </w:r>
    </w:p>
    <w:p w:rsidR="00505B08" w:rsidRPr="00E2412D" w:rsidRDefault="00505B08" w:rsidP="00505B08">
      <w:pPr>
        <w:tabs>
          <w:tab w:val="center" w:pos="760"/>
          <w:tab w:val="center" w:pos="2678"/>
        </w:tabs>
        <w:spacing w:after="0" w:line="240" w:lineRule="auto"/>
        <w:rPr>
          <w:rFonts w:ascii="Arial Narrow" w:hAnsi="Arial Narrow" w:cs="Times New Roman"/>
          <w:sz w:val="24"/>
          <w:szCs w:val="24"/>
        </w:rPr>
      </w:pPr>
      <w:r w:rsidRPr="00E2412D">
        <w:rPr>
          <w:rFonts w:ascii="Arial Narrow" w:eastAsia="Calibri" w:hAnsi="Arial Narrow" w:cs="Times New Roman"/>
          <w:sz w:val="24"/>
          <w:szCs w:val="24"/>
        </w:rPr>
        <w:tab/>
      </w:r>
      <w:r w:rsidRPr="00E2412D">
        <w:rPr>
          <w:rFonts w:ascii="Arial Narrow" w:hAnsi="Arial Narrow" w:cs="Times New Roman"/>
          <w:sz w:val="24"/>
          <w:szCs w:val="24"/>
        </w:rPr>
        <w:t>-</w:t>
      </w:r>
      <w:r w:rsidRPr="00E2412D">
        <w:rPr>
          <w:rFonts w:ascii="Arial Narrow" w:eastAsia="Arial" w:hAnsi="Arial Narrow" w:cs="Times New Roman"/>
          <w:sz w:val="24"/>
          <w:szCs w:val="24"/>
        </w:rPr>
        <w:tab/>
      </w:r>
      <w:r w:rsidRPr="00E2412D">
        <w:rPr>
          <w:rFonts w:ascii="Arial Narrow" w:hAnsi="Arial Narrow" w:cs="Times New Roman"/>
          <w:sz w:val="24"/>
          <w:szCs w:val="24"/>
        </w:rPr>
        <w:t xml:space="preserve">Reducerea vitezei vehiculelor. </w:t>
      </w:r>
    </w:p>
    <w:p w:rsidR="00505B08" w:rsidRPr="00E2412D" w:rsidRDefault="00505B08" w:rsidP="00505B08">
      <w:pPr>
        <w:spacing w:after="0" w:line="240" w:lineRule="auto"/>
        <w:rPr>
          <w:rFonts w:ascii="Arial Narrow" w:hAnsi="Arial Narrow" w:cs="Times New Roman"/>
          <w:sz w:val="24"/>
          <w:szCs w:val="24"/>
        </w:rPr>
      </w:pPr>
    </w:p>
    <w:p w:rsidR="00505B08" w:rsidRPr="00E2412D" w:rsidRDefault="00505B08" w:rsidP="00505B08">
      <w:pPr>
        <w:spacing w:after="0" w:line="240" w:lineRule="auto"/>
        <w:rPr>
          <w:rFonts w:ascii="Arial Narrow" w:hAnsi="Arial Narrow" w:cs="Times New Roman"/>
          <w:sz w:val="24"/>
          <w:szCs w:val="24"/>
        </w:rPr>
      </w:pPr>
    </w:p>
    <w:p w:rsidR="00505B08" w:rsidRPr="00E2412D" w:rsidRDefault="00505B08" w:rsidP="00505B08">
      <w:pPr>
        <w:spacing w:after="0" w:line="240" w:lineRule="auto"/>
        <w:rPr>
          <w:rFonts w:ascii="Arial Narrow" w:hAnsi="Arial Narrow" w:cs="Times New Roman"/>
          <w:b/>
          <w:sz w:val="24"/>
          <w:szCs w:val="24"/>
        </w:rPr>
      </w:pPr>
      <w:r w:rsidRPr="00E2412D">
        <w:rPr>
          <w:rFonts w:ascii="Arial Narrow" w:hAnsi="Arial Narrow" w:cs="Times New Roman"/>
          <w:b/>
          <w:sz w:val="24"/>
          <w:szCs w:val="24"/>
        </w:rPr>
        <w:t xml:space="preserve">    d) </w:t>
      </w:r>
      <w:proofErr w:type="gramStart"/>
      <w:r w:rsidRPr="00E2412D">
        <w:rPr>
          <w:rFonts w:ascii="Arial Narrow" w:hAnsi="Arial Narrow" w:cs="Times New Roman"/>
          <w:b/>
          <w:sz w:val="24"/>
          <w:szCs w:val="24"/>
        </w:rPr>
        <w:t>protecţia</w:t>
      </w:r>
      <w:proofErr w:type="gramEnd"/>
      <w:r w:rsidRPr="00E2412D">
        <w:rPr>
          <w:rFonts w:ascii="Arial Narrow" w:hAnsi="Arial Narrow" w:cs="Times New Roman"/>
          <w:b/>
          <w:sz w:val="24"/>
          <w:szCs w:val="24"/>
        </w:rPr>
        <w:t xml:space="preserve"> împotriva radiaţiilor: </w:t>
      </w:r>
    </w:p>
    <w:p w:rsidR="00505B08" w:rsidRPr="00E2412D" w:rsidRDefault="00505B08" w:rsidP="0011660C">
      <w:pPr>
        <w:numPr>
          <w:ilvl w:val="0"/>
          <w:numId w:val="20"/>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 xml:space="preserve">sursele de radiaţii;  </w:t>
      </w:r>
    </w:p>
    <w:p w:rsidR="00505B08" w:rsidRPr="00E2412D" w:rsidRDefault="00505B08" w:rsidP="00505B08">
      <w:pPr>
        <w:spacing w:after="0" w:line="240" w:lineRule="auto"/>
        <w:rPr>
          <w:rFonts w:ascii="Arial Narrow" w:hAnsi="Arial Narrow" w:cs="Times New Roman"/>
          <w:sz w:val="24"/>
          <w:szCs w:val="24"/>
        </w:rPr>
      </w:pPr>
      <w:proofErr w:type="gramStart"/>
      <w:r w:rsidRPr="00E2412D">
        <w:rPr>
          <w:rFonts w:ascii="Arial Narrow" w:hAnsi="Arial Narrow" w:cs="Times New Roman"/>
          <w:sz w:val="24"/>
          <w:szCs w:val="24"/>
        </w:rPr>
        <w:t>Investitia nu reprezinta o sursa de radiatii atat in faza de executie cat si in faza de functionare, de aceea nu se impun masuri speciale de dotari pentru protectie imoptriva radiatiilor.</w:t>
      </w:r>
      <w:proofErr w:type="gramEnd"/>
      <w:r w:rsidRPr="00E2412D">
        <w:rPr>
          <w:rFonts w:ascii="Arial Narrow" w:hAnsi="Arial Narrow" w:cs="Times New Roman"/>
          <w:sz w:val="24"/>
          <w:szCs w:val="24"/>
        </w:rPr>
        <w:t xml:space="preserve"> </w:t>
      </w:r>
    </w:p>
    <w:p w:rsidR="00505B08" w:rsidRPr="00E2412D" w:rsidRDefault="00505B08" w:rsidP="00505B08">
      <w:pPr>
        <w:spacing w:after="0" w:line="240" w:lineRule="auto"/>
        <w:rPr>
          <w:rFonts w:ascii="Arial Narrow" w:hAnsi="Arial Narrow" w:cs="Times New Roman"/>
          <w:sz w:val="24"/>
          <w:szCs w:val="24"/>
        </w:rPr>
      </w:pPr>
    </w:p>
    <w:p w:rsidR="00505B08" w:rsidRPr="00E2412D" w:rsidRDefault="00505B08" w:rsidP="0011660C">
      <w:pPr>
        <w:numPr>
          <w:ilvl w:val="0"/>
          <w:numId w:val="20"/>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 xml:space="preserve">amenajările şi dotările pentru protecţia împotriva radiaţiilor;  Nu este cazul </w:t>
      </w:r>
    </w:p>
    <w:p w:rsidR="00505B08" w:rsidRPr="00E2412D" w:rsidRDefault="00505B08" w:rsidP="00505B08">
      <w:pPr>
        <w:spacing w:after="0" w:line="240" w:lineRule="auto"/>
        <w:rPr>
          <w:rFonts w:ascii="Arial Narrow" w:hAnsi="Arial Narrow" w:cs="Times New Roman"/>
          <w:sz w:val="24"/>
          <w:szCs w:val="24"/>
        </w:rPr>
      </w:pPr>
    </w:p>
    <w:p w:rsidR="00505B08" w:rsidRPr="00E2412D" w:rsidRDefault="00505B08" w:rsidP="00505B08">
      <w:pPr>
        <w:spacing w:after="0" w:line="240" w:lineRule="auto"/>
        <w:rPr>
          <w:rFonts w:ascii="Arial Narrow" w:hAnsi="Arial Narrow" w:cs="Times New Roman"/>
          <w:b/>
          <w:sz w:val="24"/>
          <w:szCs w:val="24"/>
        </w:rPr>
      </w:pPr>
      <w:r w:rsidRPr="00E2412D">
        <w:rPr>
          <w:rFonts w:ascii="Arial Narrow" w:hAnsi="Arial Narrow" w:cs="Times New Roman"/>
          <w:b/>
          <w:sz w:val="24"/>
          <w:szCs w:val="24"/>
        </w:rPr>
        <w:t xml:space="preserve">    e) </w:t>
      </w:r>
      <w:proofErr w:type="gramStart"/>
      <w:r w:rsidRPr="00E2412D">
        <w:rPr>
          <w:rFonts w:ascii="Arial Narrow" w:hAnsi="Arial Narrow" w:cs="Times New Roman"/>
          <w:b/>
          <w:sz w:val="24"/>
          <w:szCs w:val="24"/>
        </w:rPr>
        <w:t>protecţia</w:t>
      </w:r>
      <w:proofErr w:type="gramEnd"/>
      <w:r w:rsidRPr="00E2412D">
        <w:rPr>
          <w:rFonts w:ascii="Arial Narrow" w:hAnsi="Arial Narrow" w:cs="Times New Roman"/>
          <w:b/>
          <w:sz w:val="24"/>
          <w:szCs w:val="24"/>
        </w:rPr>
        <w:t xml:space="preserve"> solului şi a subsolului: </w:t>
      </w:r>
    </w:p>
    <w:p w:rsidR="00505B08" w:rsidRPr="00E2412D" w:rsidRDefault="00505B08" w:rsidP="0011660C">
      <w:pPr>
        <w:numPr>
          <w:ilvl w:val="0"/>
          <w:numId w:val="21"/>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 xml:space="preserve">sursele de poluanţi pentru sol, subsol, ape freatice şi de adâncime;  </w:t>
      </w:r>
    </w:p>
    <w:p w:rsidR="00505B08" w:rsidRPr="00E2412D" w:rsidRDefault="00505B08" w:rsidP="00505B08">
      <w:pPr>
        <w:spacing w:after="0" w:line="240" w:lineRule="auto"/>
        <w:rPr>
          <w:rFonts w:ascii="Arial Narrow" w:hAnsi="Arial Narrow" w:cs="Times New Roman"/>
          <w:sz w:val="24"/>
          <w:szCs w:val="24"/>
        </w:rPr>
      </w:pPr>
      <w:r w:rsidRPr="00E2412D">
        <w:rPr>
          <w:rFonts w:ascii="Arial Narrow" w:hAnsi="Arial Narrow" w:cs="Times New Roman"/>
          <w:sz w:val="24"/>
          <w:szCs w:val="24"/>
        </w:rPr>
        <w:t xml:space="preserve">În timpul execuţiei lucrărilor se vor lua următoarele măsuri în vederea diminuării poluării apelor subterane prin mâl, noroi, pierderi de lubrifianţi sau combustibili:  </w:t>
      </w:r>
    </w:p>
    <w:p w:rsidR="00505B08" w:rsidRPr="00E2412D" w:rsidRDefault="00505B08" w:rsidP="0011660C">
      <w:pPr>
        <w:numPr>
          <w:ilvl w:val="0"/>
          <w:numId w:val="21"/>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Evitarea pierderilor de produse petroliere (motorină, ulei) de la utilaje care prin precipita</w:t>
      </w:r>
      <w:r w:rsidRPr="00E2412D">
        <w:rPr>
          <w:rFonts w:ascii="Arial Narrow" w:eastAsia="Cambria" w:hAnsi="Arial Narrow" w:cs="Times New Roman"/>
          <w:sz w:val="24"/>
          <w:szCs w:val="24"/>
        </w:rPr>
        <w:t>ț</w:t>
      </w:r>
      <w:r w:rsidRPr="00E2412D">
        <w:rPr>
          <w:rFonts w:ascii="Arial Narrow" w:hAnsi="Arial Narrow" w:cs="Times New Roman"/>
          <w:sz w:val="24"/>
          <w:szCs w:val="24"/>
        </w:rPr>
        <w:t xml:space="preserve">ii sau spălări pot să ajungă în pânza freatică; </w:t>
      </w:r>
    </w:p>
    <w:p w:rsidR="00505B08" w:rsidRPr="00E2412D" w:rsidRDefault="00505B08" w:rsidP="0011660C">
      <w:pPr>
        <w:numPr>
          <w:ilvl w:val="0"/>
          <w:numId w:val="21"/>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Depozitarea corespunzătoare a de</w:t>
      </w:r>
      <w:r w:rsidRPr="00E2412D">
        <w:rPr>
          <w:rFonts w:ascii="Arial Narrow" w:eastAsia="Cambria" w:hAnsi="Arial Narrow" w:cs="Times New Roman"/>
          <w:sz w:val="24"/>
          <w:szCs w:val="24"/>
        </w:rPr>
        <w:t>ș</w:t>
      </w:r>
      <w:r w:rsidRPr="00E2412D">
        <w:rPr>
          <w:rFonts w:ascii="Arial Narrow" w:hAnsi="Arial Narrow" w:cs="Times New Roman"/>
          <w:sz w:val="24"/>
          <w:szCs w:val="24"/>
        </w:rPr>
        <w:t>eurilor rezultate din lucrările de construc</w:t>
      </w:r>
      <w:r w:rsidRPr="00E2412D">
        <w:rPr>
          <w:rFonts w:ascii="Arial Narrow" w:eastAsia="Cambria" w:hAnsi="Arial Narrow" w:cs="Times New Roman"/>
          <w:sz w:val="24"/>
          <w:szCs w:val="24"/>
        </w:rPr>
        <w:t>ț</w:t>
      </w:r>
      <w:r w:rsidRPr="00E2412D">
        <w:rPr>
          <w:rFonts w:ascii="Arial Narrow" w:hAnsi="Arial Narrow" w:cs="Times New Roman"/>
          <w:sz w:val="24"/>
          <w:szCs w:val="24"/>
        </w:rPr>
        <w:t>ii pentru a preîntâmpina antrenarea acestora de precipita</w:t>
      </w:r>
      <w:r w:rsidRPr="00E2412D">
        <w:rPr>
          <w:rFonts w:ascii="Arial Narrow" w:eastAsia="Cambria" w:hAnsi="Arial Narrow" w:cs="Times New Roman"/>
          <w:sz w:val="24"/>
          <w:szCs w:val="24"/>
        </w:rPr>
        <w:t>ț</w:t>
      </w:r>
      <w:r w:rsidRPr="00E2412D">
        <w:rPr>
          <w:rFonts w:ascii="Arial Narrow" w:hAnsi="Arial Narrow" w:cs="Times New Roman"/>
          <w:sz w:val="24"/>
          <w:szCs w:val="24"/>
        </w:rPr>
        <w:t>ii în aple de suprafa</w:t>
      </w:r>
      <w:r w:rsidRPr="00E2412D">
        <w:rPr>
          <w:rFonts w:ascii="Arial Narrow" w:eastAsia="Cambria" w:hAnsi="Arial Narrow" w:cs="Times New Roman"/>
          <w:sz w:val="24"/>
          <w:szCs w:val="24"/>
        </w:rPr>
        <w:t>ț</w:t>
      </w:r>
      <w:r w:rsidRPr="00E2412D">
        <w:rPr>
          <w:rFonts w:ascii="Arial Narrow" w:hAnsi="Arial Narrow" w:cs="Times New Roman"/>
          <w:sz w:val="24"/>
          <w:szCs w:val="24"/>
        </w:rPr>
        <w:t xml:space="preserve">ă sau freatice; </w:t>
      </w:r>
    </w:p>
    <w:p w:rsidR="00505B08" w:rsidRPr="00E2412D" w:rsidRDefault="00505B08" w:rsidP="0011660C">
      <w:pPr>
        <w:numPr>
          <w:ilvl w:val="0"/>
          <w:numId w:val="21"/>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 xml:space="preserve">Menţinerea camioanelor şi utilajelor de lucru curate în timp ce lucrează;  </w:t>
      </w:r>
    </w:p>
    <w:p w:rsidR="00505B08" w:rsidRPr="00E2412D" w:rsidRDefault="00505B08" w:rsidP="0011660C">
      <w:pPr>
        <w:numPr>
          <w:ilvl w:val="0"/>
          <w:numId w:val="21"/>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 xml:space="preserve">Curăţirea (spălarea) camioanelor înainte de ieşirea din zonele de încărcare/descărcare;  </w:t>
      </w:r>
    </w:p>
    <w:p w:rsidR="00505B08" w:rsidRPr="00E2412D" w:rsidRDefault="00505B08" w:rsidP="0011660C">
      <w:pPr>
        <w:numPr>
          <w:ilvl w:val="0"/>
          <w:numId w:val="21"/>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 xml:space="preserve">Reprimarea oricărei pierderi din camioane în timpul transportului, prin acoperire;  </w:t>
      </w:r>
    </w:p>
    <w:p w:rsidR="00505B08" w:rsidRPr="00E2412D" w:rsidRDefault="00505B08" w:rsidP="0011660C">
      <w:pPr>
        <w:numPr>
          <w:ilvl w:val="0"/>
          <w:numId w:val="21"/>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 xml:space="preserve">Curăţirea amplasamentului la sfârşitul zilei de lucru;  </w:t>
      </w:r>
    </w:p>
    <w:p w:rsidR="00505B08" w:rsidRPr="00E2412D" w:rsidRDefault="00505B08" w:rsidP="0011660C">
      <w:pPr>
        <w:numPr>
          <w:ilvl w:val="0"/>
          <w:numId w:val="21"/>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 xml:space="preserve">Deplasarea şi ecologizarea solurilor afectate, utilizând materiale absorbante în eventualitatea poluării apelor subterane şi a solului cu scurgeri de ulei. </w:t>
      </w:r>
    </w:p>
    <w:p w:rsidR="00505B08" w:rsidRPr="00E2412D" w:rsidRDefault="00505B08" w:rsidP="00505B08">
      <w:pPr>
        <w:spacing w:after="0" w:line="240" w:lineRule="auto"/>
        <w:rPr>
          <w:rFonts w:ascii="Arial Narrow" w:hAnsi="Arial Narrow" w:cs="Times New Roman"/>
          <w:sz w:val="24"/>
          <w:szCs w:val="24"/>
        </w:rPr>
      </w:pPr>
    </w:p>
    <w:p w:rsidR="00505B08" w:rsidRPr="00E2412D" w:rsidRDefault="00505B08" w:rsidP="00505B08">
      <w:pPr>
        <w:spacing w:after="0" w:line="240" w:lineRule="auto"/>
        <w:rPr>
          <w:rFonts w:ascii="Arial Narrow" w:hAnsi="Arial Narrow" w:cs="Times New Roman"/>
          <w:sz w:val="24"/>
          <w:szCs w:val="24"/>
        </w:rPr>
      </w:pPr>
      <w:r w:rsidRPr="00E2412D">
        <w:rPr>
          <w:rFonts w:ascii="Arial Narrow" w:hAnsi="Arial Narrow" w:cs="Times New Roman"/>
          <w:sz w:val="24"/>
          <w:szCs w:val="24"/>
        </w:rPr>
        <w:t>Pentru protec</w:t>
      </w:r>
      <w:r w:rsidRPr="00E2412D">
        <w:rPr>
          <w:rFonts w:ascii="Arial Narrow" w:eastAsia="Cambria" w:hAnsi="Arial Narrow" w:cs="Times New Roman"/>
          <w:sz w:val="24"/>
          <w:szCs w:val="24"/>
        </w:rPr>
        <w:t>ț</w:t>
      </w:r>
      <w:r w:rsidRPr="00E2412D">
        <w:rPr>
          <w:rFonts w:ascii="Arial Narrow" w:hAnsi="Arial Narrow" w:cs="Times New Roman"/>
          <w:sz w:val="24"/>
          <w:szCs w:val="24"/>
        </w:rPr>
        <w:t>ia solului, în timpul realizării investi</w:t>
      </w:r>
      <w:r w:rsidRPr="00E2412D">
        <w:rPr>
          <w:rFonts w:ascii="Arial Narrow" w:eastAsia="Cambria" w:hAnsi="Arial Narrow" w:cs="Times New Roman"/>
          <w:sz w:val="24"/>
          <w:szCs w:val="24"/>
        </w:rPr>
        <w:t>ț</w:t>
      </w:r>
      <w:r w:rsidRPr="00E2412D">
        <w:rPr>
          <w:rFonts w:ascii="Arial Narrow" w:hAnsi="Arial Narrow" w:cs="Times New Roman"/>
          <w:sz w:val="24"/>
          <w:szCs w:val="24"/>
        </w:rPr>
        <w:t xml:space="preserve">iei se vor lua următoarele măsuri: </w:t>
      </w:r>
    </w:p>
    <w:p w:rsidR="00505B08" w:rsidRPr="00E2412D" w:rsidRDefault="00505B08" w:rsidP="0011660C">
      <w:pPr>
        <w:numPr>
          <w:ilvl w:val="0"/>
          <w:numId w:val="21"/>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Stocarea materialelor pe suprafe</w:t>
      </w:r>
      <w:r w:rsidRPr="00E2412D">
        <w:rPr>
          <w:rFonts w:ascii="Arial Narrow" w:eastAsia="Cambria" w:hAnsi="Arial Narrow" w:cs="Times New Roman"/>
          <w:sz w:val="24"/>
          <w:szCs w:val="24"/>
        </w:rPr>
        <w:t>ț</w:t>
      </w:r>
      <w:r w:rsidRPr="00E2412D">
        <w:rPr>
          <w:rFonts w:ascii="Arial Narrow" w:hAnsi="Arial Narrow" w:cs="Times New Roman"/>
          <w:sz w:val="24"/>
          <w:szCs w:val="24"/>
        </w:rPr>
        <w:t xml:space="preserve">e betonate; </w:t>
      </w:r>
    </w:p>
    <w:p w:rsidR="00505B08" w:rsidRPr="00E2412D" w:rsidRDefault="00505B08" w:rsidP="0011660C">
      <w:pPr>
        <w:numPr>
          <w:ilvl w:val="0"/>
          <w:numId w:val="21"/>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Depozitarea în spa</w:t>
      </w:r>
      <w:r w:rsidRPr="00E2412D">
        <w:rPr>
          <w:rFonts w:ascii="Arial Narrow" w:eastAsia="Cambria" w:hAnsi="Arial Narrow" w:cs="Times New Roman"/>
          <w:sz w:val="24"/>
          <w:szCs w:val="24"/>
        </w:rPr>
        <w:t>ț</w:t>
      </w:r>
      <w:r w:rsidRPr="00E2412D">
        <w:rPr>
          <w:rFonts w:ascii="Arial Narrow" w:hAnsi="Arial Narrow" w:cs="Times New Roman"/>
          <w:sz w:val="24"/>
          <w:szCs w:val="24"/>
        </w:rPr>
        <w:t xml:space="preserve">ii acoperite a materialelor ce sunt degradate de intemperii; </w:t>
      </w:r>
    </w:p>
    <w:p w:rsidR="00505B08" w:rsidRPr="00E2412D" w:rsidRDefault="00505B08" w:rsidP="0011660C">
      <w:pPr>
        <w:numPr>
          <w:ilvl w:val="0"/>
          <w:numId w:val="21"/>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Gestionarea de</w:t>
      </w:r>
      <w:r w:rsidRPr="00E2412D">
        <w:rPr>
          <w:rFonts w:ascii="Arial Narrow" w:eastAsia="Cambria" w:hAnsi="Arial Narrow" w:cs="Times New Roman"/>
          <w:sz w:val="24"/>
          <w:szCs w:val="24"/>
        </w:rPr>
        <w:t>ș</w:t>
      </w:r>
      <w:r w:rsidRPr="00E2412D">
        <w:rPr>
          <w:rFonts w:ascii="Arial Narrow" w:hAnsi="Arial Narrow" w:cs="Times New Roman"/>
          <w:sz w:val="24"/>
          <w:szCs w:val="24"/>
        </w:rPr>
        <w:t xml:space="preserve">eurilor în conformitate cu natura lor fără a fi depozitate temporar pe teren; </w:t>
      </w:r>
    </w:p>
    <w:p w:rsidR="00505B08" w:rsidRPr="00E2412D" w:rsidRDefault="00505B08" w:rsidP="0011660C">
      <w:pPr>
        <w:numPr>
          <w:ilvl w:val="0"/>
          <w:numId w:val="21"/>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 xml:space="preserve">Executarea lucrărilor cu personal calificat pentru a reduce pierderile datorită lipsei de profesionalism; </w:t>
      </w:r>
    </w:p>
    <w:p w:rsidR="00505B08" w:rsidRPr="00E2412D" w:rsidRDefault="00505B08" w:rsidP="0011660C">
      <w:pPr>
        <w:numPr>
          <w:ilvl w:val="0"/>
          <w:numId w:val="21"/>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Circula</w:t>
      </w:r>
      <w:r w:rsidRPr="00E2412D">
        <w:rPr>
          <w:rFonts w:ascii="Arial Narrow" w:eastAsia="Cambria" w:hAnsi="Arial Narrow" w:cs="Times New Roman"/>
          <w:sz w:val="24"/>
          <w:szCs w:val="24"/>
        </w:rPr>
        <w:t>ț</w:t>
      </w:r>
      <w:r w:rsidRPr="00E2412D">
        <w:rPr>
          <w:rFonts w:ascii="Arial Narrow" w:hAnsi="Arial Narrow" w:cs="Times New Roman"/>
          <w:sz w:val="24"/>
          <w:szCs w:val="24"/>
        </w:rPr>
        <w:t xml:space="preserve">ia se </w:t>
      </w:r>
      <w:proofErr w:type="gramStart"/>
      <w:r w:rsidRPr="00E2412D">
        <w:rPr>
          <w:rFonts w:ascii="Arial Narrow" w:hAnsi="Arial Narrow" w:cs="Times New Roman"/>
          <w:sz w:val="24"/>
          <w:szCs w:val="24"/>
        </w:rPr>
        <w:t>va</w:t>
      </w:r>
      <w:proofErr w:type="gramEnd"/>
      <w:r w:rsidRPr="00E2412D">
        <w:rPr>
          <w:rFonts w:ascii="Arial Narrow" w:hAnsi="Arial Narrow" w:cs="Times New Roman"/>
          <w:sz w:val="24"/>
          <w:szCs w:val="24"/>
        </w:rPr>
        <w:t xml:space="preserve"> face obligatoriu pe drumul existent pentru a se evita degradarea inutilă a terenului. </w:t>
      </w:r>
    </w:p>
    <w:p w:rsidR="00505B08" w:rsidRPr="00E2412D" w:rsidRDefault="00505B08" w:rsidP="00505B08">
      <w:pPr>
        <w:spacing w:after="0" w:line="240" w:lineRule="auto"/>
        <w:rPr>
          <w:rFonts w:ascii="Arial Narrow" w:hAnsi="Arial Narrow" w:cs="Times New Roman"/>
          <w:sz w:val="24"/>
          <w:szCs w:val="24"/>
        </w:rPr>
      </w:pPr>
    </w:p>
    <w:p w:rsidR="00505B08" w:rsidRPr="00E2412D" w:rsidRDefault="00505B08" w:rsidP="0011660C">
      <w:pPr>
        <w:numPr>
          <w:ilvl w:val="0"/>
          <w:numId w:val="21"/>
        </w:numPr>
        <w:spacing w:after="0" w:line="240" w:lineRule="auto"/>
        <w:ind w:left="0"/>
        <w:jc w:val="both"/>
        <w:rPr>
          <w:rFonts w:ascii="Arial Narrow" w:hAnsi="Arial Narrow" w:cs="Times New Roman"/>
          <w:i/>
          <w:sz w:val="24"/>
          <w:szCs w:val="24"/>
        </w:rPr>
      </w:pPr>
      <w:r w:rsidRPr="00E2412D">
        <w:rPr>
          <w:rFonts w:ascii="Arial Narrow" w:hAnsi="Arial Narrow" w:cs="Times New Roman"/>
          <w:i/>
          <w:sz w:val="24"/>
          <w:szCs w:val="24"/>
        </w:rPr>
        <w:t xml:space="preserve">lucrările şi dotările pentru protecţia solului şi a subsolului;  </w:t>
      </w:r>
    </w:p>
    <w:p w:rsidR="00505B08" w:rsidRPr="00E2412D" w:rsidRDefault="00505B08" w:rsidP="00505B08">
      <w:pPr>
        <w:spacing w:after="0" w:line="240" w:lineRule="auto"/>
        <w:jc w:val="both"/>
        <w:rPr>
          <w:rFonts w:ascii="Arial Narrow" w:hAnsi="Arial Narrow" w:cs="Times New Roman"/>
          <w:sz w:val="24"/>
          <w:szCs w:val="24"/>
        </w:rPr>
      </w:pPr>
      <w:proofErr w:type="gramStart"/>
      <w:r w:rsidRPr="00E2412D">
        <w:rPr>
          <w:rFonts w:ascii="Arial Narrow" w:hAnsi="Arial Narrow" w:cs="Times New Roman"/>
          <w:sz w:val="24"/>
          <w:szCs w:val="24"/>
        </w:rPr>
        <w:t>Utilajele folosite la realizarea lucrării vor rămâne pe teren până la realizarea investi</w:t>
      </w:r>
      <w:r w:rsidRPr="00E2412D">
        <w:rPr>
          <w:rFonts w:ascii="Arial Narrow" w:eastAsia="Cambria" w:hAnsi="Arial Narrow" w:cs="Times New Roman"/>
          <w:sz w:val="24"/>
          <w:szCs w:val="24"/>
        </w:rPr>
        <w:t>ț</w:t>
      </w:r>
      <w:r w:rsidRPr="00E2412D">
        <w:rPr>
          <w:rFonts w:ascii="Arial Narrow" w:hAnsi="Arial Narrow" w:cs="Times New Roman"/>
          <w:sz w:val="24"/>
          <w:szCs w:val="24"/>
        </w:rPr>
        <w:t>iei.</w:t>
      </w:r>
      <w:proofErr w:type="gramEnd"/>
      <w:r w:rsidRPr="00E2412D">
        <w:rPr>
          <w:rFonts w:ascii="Arial Narrow" w:hAnsi="Arial Narrow" w:cs="Times New Roman"/>
          <w:sz w:val="24"/>
          <w:szCs w:val="24"/>
        </w:rPr>
        <w:t xml:space="preserve"> Se vor lua măsuri pentru evitarea </w:t>
      </w:r>
      <w:proofErr w:type="gramStart"/>
      <w:r w:rsidRPr="00E2412D">
        <w:rPr>
          <w:rFonts w:ascii="Arial Narrow" w:hAnsi="Arial Narrow" w:cs="Times New Roman"/>
          <w:sz w:val="24"/>
          <w:szCs w:val="24"/>
        </w:rPr>
        <w:t>scurgerilor  accidentale</w:t>
      </w:r>
      <w:proofErr w:type="gramEnd"/>
      <w:r w:rsidRPr="00E2412D">
        <w:rPr>
          <w:rFonts w:ascii="Arial Narrow" w:hAnsi="Arial Narrow" w:cs="Times New Roman"/>
          <w:sz w:val="24"/>
          <w:szCs w:val="24"/>
        </w:rPr>
        <w:t xml:space="preserve"> de combustibili, lubrifian</w:t>
      </w:r>
      <w:r w:rsidRPr="00E2412D">
        <w:rPr>
          <w:rFonts w:ascii="Arial Narrow" w:eastAsia="Cambria" w:hAnsi="Arial Narrow" w:cs="Times New Roman"/>
          <w:sz w:val="24"/>
          <w:szCs w:val="24"/>
        </w:rPr>
        <w:t>ț</w:t>
      </w:r>
      <w:r w:rsidRPr="00E2412D">
        <w:rPr>
          <w:rFonts w:ascii="Arial Narrow" w:hAnsi="Arial Narrow" w:cs="Times New Roman"/>
          <w:sz w:val="24"/>
          <w:szCs w:val="24"/>
        </w:rPr>
        <w:t xml:space="preserve">i </w:t>
      </w:r>
      <w:r w:rsidRPr="00E2412D">
        <w:rPr>
          <w:rFonts w:ascii="Arial Narrow" w:eastAsia="Cambria" w:hAnsi="Arial Narrow" w:cs="Times New Roman"/>
          <w:sz w:val="24"/>
          <w:szCs w:val="24"/>
        </w:rPr>
        <w:t>ș</w:t>
      </w:r>
      <w:r w:rsidRPr="00E2412D">
        <w:rPr>
          <w:rFonts w:ascii="Arial Narrow" w:hAnsi="Arial Narrow" w:cs="Times New Roman"/>
          <w:sz w:val="24"/>
          <w:szCs w:val="24"/>
        </w:rPr>
        <w:t>i alte substante. Suprafa</w:t>
      </w:r>
      <w:r w:rsidRPr="00E2412D">
        <w:rPr>
          <w:rFonts w:ascii="Arial Narrow" w:eastAsia="Cambria" w:hAnsi="Arial Narrow" w:cs="Times New Roman"/>
          <w:sz w:val="24"/>
          <w:szCs w:val="24"/>
        </w:rPr>
        <w:t>ț</w:t>
      </w:r>
      <w:r w:rsidRPr="00E2412D">
        <w:rPr>
          <w:rFonts w:ascii="Arial Narrow" w:hAnsi="Arial Narrow" w:cs="Times New Roman"/>
          <w:sz w:val="24"/>
          <w:szCs w:val="24"/>
        </w:rPr>
        <w:t xml:space="preserve">a ocupată de organizarea de </w:t>
      </w:r>
      <w:r w:rsidRPr="00E2412D">
        <w:rPr>
          <w:rFonts w:ascii="Arial Narrow" w:eastAsia="Cambria" w:hAnsi="Arial Narrow" w:cs="Times New Roman"/>
          <w:sz w:val="24"/>
          <w:szCs w:val="24"/>
        </w:rPr>
        <w:t>ș</w:t>
      </w:r>
      <w:r w:rsidRPr="00E2412D">
        <w:rPr>
          <w:rFonts w:ascii="Arial Narrow" w:hAnsi="Arial Narrow" w:cs="Times New Roman"/>
          <w:sz w:val="24"/>
          <w:szCs w:val="24"/>
        </w:rPr>
        <w:t xml:space="preserve">antier se </w:t>
      </w:r>
      <w:proofErr w:type="gramStart"/>
      <w:r w:rsidRPr="00E2412D">
        <w:rPr>
          <w:rFonts w:ascii="Arial Narrow" w:hAnsi="Arial Narrow" w:cs="Times New Roman"/>
          <w:sz w:val="24"/>
          <w:szCs w:val="24"/>
        </w:rPr>
        <w:t>va</w:t>
      </w:r>
      <w:proofErr w:type="gramEnd"/>
      <w:r w:rsidRPr="00E2412D">
        <w:rPr>
          <w:rFonts w:ascii="Arial Narrow" w:hAnsi="Arial Narrow" w:cs="Times New Roman"/>
          <w:sz w:val="24"/>
          <w:szCs w:val="24"/>
        </w:rPr>
        <w:t xml:space="preserve"> impermeabiliza în prealabil. </w:t>
      </w:r>
      <w:proofErr w:type="gramStart"/>
      <w:r w:rsidRPr="00E2412D">
        <w:rPr>
          <w:rFonts w:ascii="Arial Narrow" w:hAnsi="Arial Narrow" w:cs="Times New Roman"/>
          <w:sz w:val="24"/>
          <w:szCs w:val="24"/>
        </w:rPr>
        <w:t>Se vor folosi utilaje verificate periodic din punct de vedere tehnic, de genera</w:t>
      </w:r>
      <w:r w:rsidRPr="00E2412D">
        <w:rPr>
          <w:rFonts w:ascii="Arial Narrow" w:eastAsia="Cambria" w:hAnsi="Arial Narrow" w:cs="Times New Roman"/>
          <w:sz w:val="24"/>
          <w:szCs w:val="24"/>
        </w:rPr>
        <w:t>ț</w:t>
      </w:r>
      <w:r w:rsidRPr="00E2412D">
        <w:rPr>
          <w:rFonts w:ascii="Arial Narrow" w:hAnsi="Arial Narrow" w:cs="Times New Roman"/>
          <w:sz w:val="24"/>
          <w:szCs w:val="24"/>
        </w:rPr>
        <w:t>ie recentă, dotate cu sisteme catalitice de reducere a poluan</w:t>
      </w:r>
      <w:r w:rsidRPr="00E2412D">
        <w:rPr>
          <w:rFonts w:ascii="Arial Narrow" w:eastAsia="Cambria" w:hAnsi="Arial Narrow" w:cs="Times New Roman"/>
          <w:sz w:val="24"/>
          <w:szCs w:val="24"/>
        </w:rPr>
        <w:t>ț</w:t>
      </w:r>
      <w:r w:rsidRPr="00E2412D">
        <w:rPr>
          <w:rFonts w:ascii="Arial Narrow" w:hAnsi="Arial Narrow" w:cs="Times New Roman"/>
          <w:sz w:val="24"/>
          <w:szCs w:val="24"/>
        </w:rPr>
        <w:t xml:space="preserve">ilor </w:t>
      </w:r>
      <w:r w:rsidRPr="00E2412D">
        <w:rPr>
          <w:rFonts w:ascii="Arial Narrow" w:eastAsia="Cambria" w:hAnsi="Arial Narrow" w:cs="Times New Roman"/>
          <w:sz w:val="24"/>
          <w:szCs w:val="24"/>
        </w:rPr>
        <w:t>ș</w:t>
      </w:r>
      <w:r w:rsidRPr="00E2412D">
        <w:rPr>
          <w:rFonts w:ascii="Arial Narrow" w:hAnsi="Arial Narrow" w:cs="Times New Roman"/>
          <w:sz w:val="24"/>
          <w:szCs w:val="24"/>
        </w:rPr>
        <w:t xml:space="preserve">i amortizoare de zgomot precum </w:t>
      </w:r>
      <w:r w:rsidRPr="00E2412D">
        <w:rPr>
          <w:rFonts w:ascii="Arial Narrow" w:eastAsia="Cambria" w:hAnsi="Arial Narrow" w:cs="Times New Roman"/>
          <w:sz w:val="24"/>
          <w:szCs w:val="24"/>
        </w:rPr>
        <w:t>ș</w:t>
      </w:r>
      <w:r w:rsidRPr="00E2412D">
        <w:rPr>
          <w:rFonts w:ascii="Arial Narrow" w:hAnsi="Arial Narrow" w:cs="Times New Roman"/>
          <w:sz w:val="24"/>
          <w:szCs w:val="24"/>
        </w:rPr>
        <w:t>i respectarea tonajului adecvat tipului de drum de acces.</w:t>
      </w:r>
      <w:proofErr w:type="gramEnd"/>
      <w:r w:rsidRPr="00E2412D">
        <w:rPr>
          <w:rFonts w:ascii="Arial Narrow" w:hAnsi="Arial Narrow" w:cs="Times New Roman"/>
          <w:sz w:val="24"/>
          <w:szCs w:val="24"/>
        </w:rPr>
        <w:t xml:space="preserve"> Pentru realizarea investi</w:t>
      </w:r>
      <w:r w:rsidRPr="00E2412D">
        <w:rPr>
          <w:rFonts w:ascii="Arial Narrow" w:eastAsia="Cambria" w:hAnsi="Arial Narrow" w:cs="Times New Roman"/>
          <w:sz w:val="24"/>
          <w:szCs w:val="24"/>
        </w:rPr>
        <w:t>ț</w:t>
      </w:r>
      <w:r w:rsidRPr="00E2412D">
        <w:rPr>
          <w:rFonts w:ascii="Arial Narrow" w:hAnsi="Arial Narrow" w:cs="Times New Roman"/>
          <w:sz w:val="24"/>
          <w:szCs w:val="24"/>
        </w:rPr>
        <w:t xml:space="preserve">iei se vor utiliza doar căile de acces existente, iar transportul materialelor se </w:t>
      </w:r>
      <w:proofErr w:type="gramStart"/>
      <w:r w:rsidRPr="00E2412D">
        <w:rPr>
          <w:rFonts w:ascii="Arial Narrow" w:hAnsi="Arial Narrow" w:cs="Times New Roman"/>
          <w:sz w:val="24"/>
          <w:szCs w:val="24"/>
        </w:rPr>
        <w:t>va</w:t>
      </w:r>
      <w:proofErr w:type="gramEnd"/>
      <w:r w:rsidRPr="00E2412D">
        <w:rPr>
          <w:rFonts w:ascii="Arial Narrow" w:hAnsi="Arial Narrow" w:cs="Times New Roman"/>
          <w:sz w:val="24"/>
          <w:szCs w:val="24"/>
        </w:rPr>
        <w:t xml:space="preserve"> face pe trasee optime.  </w:t>
      </w:r>
    </w:p>
    <w:p w:rsidR="00505B08" w:rsidRPr="00E2412D" w:rsidRDefault="00505B08" w:rsidP="00505B08">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lastRenderedPageBreak/>
        <w:t xml:space="preserve">Protecţia solului, a subsolului şi a ecosistemelor terestre, prin măsuri adecvate de gospodărire, conservare, organizare şi amenajare a teritoriului, este obligatorie pentru proiectarea lucrărilor de construcţii. </w:t>
      </w:r>
    </w:p>
    <w:p w:rsidR="00505B08" w:rsidRPr="00E2412D" w:rsidRDefault="00505B08" w:rsidP="00505B08">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 La execuţia terasamentelor nu se folosesc materiale cu risc ecologic imediat sau în timp.  </w:t>
      </w:r>
    </w:p>
    <w:p w:rsidR="00505B08" w:rsidRPr="00E2412D" w:rsidRDefault="00505B08" w:rsidP="00505B08">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 Nu rezultă reziduuri care se depozitează la sol. Nu se fac lucrări care </w:t>
      </w:r>
      <w:proofErr w:type="gramStart"/>
      <w:r w:rsidRPr="00E2412D">
        <w:rPr>
          <w:rFonts w:ascii="Arial Narrow" w:hAnsi="Arial Narrow" w:cs="Times New Roman"/>
          <w:sz w:val="24"/>
          <w:szCs w:val="24"/>
        </w:rPr>
        <w:t>să</w:t>
      </w:r>
      <w:proofErr w:type="gramEnd"/>
      <w:r w:rsidRPr="00E2412D">
        <w:rPr>
          <w:rFonts w:ascii="Arial Narrow" w:hAnsi="Arial Narrow" w:cs="Times New Roman"/>
          <w:sz w:val="24"/>
          <w:szCs w:val="24"/>
        </w:rPr>
        <w:t xml:space="preserve"> modifice planimetria solului în amplasamentul lucrării. Pământul excedentar se </w:t>
      </w:r>
      <w:proofErr w:type="gramStart"/>
      <w:r w:rsidRPr="00E2412D">
        <w:rPr>
          <w:rFonts w:ascii="Arial Narrow" w:hAnsi="Arial Narrow" w:cs="Times New Roman"/>
          <w:sz w:val="24"/>
          <w:szCs w:val="24"/>
        </w:rPr>
        <w:t>va</w:t>
      </w:r>
      <w:proofErr w:type="gramEnd"/>
      <w:r w:rsidRPr="00E2412D">
        <w:rPr>
          <w:rFonts w:ascii="Arial Narrow" w:hAnsi="Arial Narrow" w:cs="Times New Roman"/>
          <w:sz w:val="24"/>
          <w:szCs w:val="24"/>
        </w:rPr>
        <w:t xml:space="preserve"> transporta în locuri ce necesită umpluturi. Pământul vegetal </w:t>
      </w:r>
      <w:proofErr w:type="gramStart"/>
      <w:r w:rsidRPr="00E2412D">
        <w:rPr>
          <w:rFonts w:ascii="Arial Narrow" w:hAnsi="Arial Narrow" w:cs="Times New Roman"/>
          <w:sz w:val="24"/>
          <w:szCs w:val="24"/>
        </w:rPr>
        <w:t>va</w:t>
      </w:r>
      <w:proofErr w:type="gramEnd"/>
      <w:r w:rsidRPr="00E2412D">
        <w:rPr>
          <w:rFonts w:ascii="Arial Narrow" w:hAnsi="Arial Narrow" w:cs="Times New Roman"/>
          <w:sz w:val="24"/>
          <w:szCs w:val="24"/>
        </w:rPr>
        <w:t xml:space="preserve"> fi depozitat separat. Operaţionalizarea obiectivului </w:t>
      </w:r>
      <w:proofErr w:type="gramStart"/>
      <w:r w:rsidRPr="00E2412D">
        <w:rPr>
          <w:rFonts w:ascii="Arial Narrow" w:hAnsi="Arial Narrow" w:cs="Times New Roman"/>
          <w:sz w:val="24"/>
          <w:szCs w:val="24"/>
        </w:rPr>
        <w:t>va</w:t>
      </w:r>
      <w:proofErr w:type="gramEnd"/>
      <w:r w:rsidRPr="00E2412D">
        <w:rPr>
          <w:rFonts w:ascii="Arial Narrow" w:hAnsi="Arial Narrow" w:cs="Times New Roman"/>
          <w:sz w:val="24"/>
          <w:szCs w:val="24"/>
        </w:rPr>
        <w:t xml:space="preserve"> conduce, cu siguranţă, nu la o afectare ecologică a solului şi subsolului zonei, ci la o reabilitare radicală a factorilor lor determinanţi. </w:t>
      </w:r>
    </w:p>
    <w:p w:rsidR="00505B08" w:rsidRPr="00E2412D" w:rsidRDefault="00505B08" w:rsidP="00505B08">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 În timpul execuţiei lucrărilor se vor lua următoarele măsuri în vederea diminuării poluării solului şi </w:t>
      </w:r>
      <w:proofErr w:type="gramStart"/>
      <w:r w:rsidRPr="00E2412D">
        <w:rPr>
          <w:rFonts w:ascii="Arial Narrow" w:hAnsi="Arial Narrow" w:cs="Times New Roman"/>
          <w:sz w:val="24"/>
          <w:szCs w:val="24"/>
        </w:rPr>
        <w:t>a</w:t>
      </w:r>
      <w:proofErr w:type="gramEnd"/>
      <w:r w:rsidRPr="00E2412D">
        <w:rPr>
          <w:rFonts w:ascii="Arial Narrow" w:hAnsi="Arial Narrow" w:cs="Times New Roman"/>
          <w:sz w:val="24"/>
          <w:szCs w:val="24"/>
        </w:rPr>
        <w:t xml:space="preserve"> apelor subterane prin mâl, noroi, pierderi de lubrifianţi sau combustibili:  </w:t>
      </w:r>
    </w:p>
    <w:p w:rsidR="00505B08" w:rsidRPr="00E2412D" w:rsidRDefault="00505B08" w:rsidP="0011660C">
      <w:pPr>
        <w:pStyle w:val="ListParagraph"/>
        <w:numPr>
          <w:ilvl w:val="0"/>
          <w:numId w:val="27"/>
        </w:num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menţinerea camioanelor şi utilajelor de lucru curate în timp ce lucrează;  </w:t>
      </w:r>
    </w:p>
    <w:p w:rsidR="00505B08" w:rsidRPr="00E2412D" w:rsidRDefault="00505B08" w:rsidP="0011660C">
      <w:pPr>
        <w:pStyle w:val="ListParagraph"/>
        <w:numPr>
          <w:ilvl w:val="0"/>
          <w:numId w:val="27"/>
        </w:num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curăţirea (spălarea) camioanelor înainte de ieşirea din zonele de încărcare/descărcare;  </w:t>
      </w:r>
    </w:p>
    <w:p w:rsidR="00505B08" w:rsidRPr="00E2412D" w:rsidRDefault="00505B08" w:rsidP="0011660C">
      <w:pPr>
        <w:pStyle w:val="ListParagraph"/>
        <w:numPr>
          <w:ilvl w:val="0"/>
          <w:numId w:val="27"/>
        </w:num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reprimarea oricărei pierderi din camioane în timpul transportului, prin acoperire;  </w:t>
      </w:r>
    </w:p>
    <w:p w:rsidR="00505B08" w:rsidRPr="00E2412D" w:rsidRDefault="00505B08" w:rsidP="0011660C">
      <w:pPr>
        <w:pStyle w:val="ListParagraph"/>
        <w:numPr>
          <w:ilvl w:val="0"/>
          <w:numId w:val="27"/>
        </w:num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curăţirea amplasamentului la sfârşitul zilei de lucru;  </w:t>
      </w:r>
    </w:p>
    <w:p w:rsidR="00505B08" w:rsidRPr="00E2412D" w:rsidRDefault="00505B08" w:rsidP="0011660C">
      <w:pPr>
        <w:pStyle w:val="ListParagraph"/>
        <w:numPr>
          <w:ilvl w:val="0"/>
          <w:numId w:val="27"/>
        </w:numPr>
        <w:spacing w:after="0" w:line="240" w:lineRule="auto"/>
        <w:jc w:val="both"/>
        <w:rPr>
          <w:rFonts w:ascii="Arial Narrow" w:hAnsi="Arial Narrow" w:cs="Times New Roman"/>
          <w:sz w:val="24"/>
          <w:szCs w:val="24"/>
        </w:rPr>
      </w:pPr>
      <w:proofErr w:type="gramStart"/>
      <w:r w:rsidRPr="00E2412D">
        <w:rPr>
          <w:rFonts w:ascii="Arial Narrow" w:hAnsi="Arial Narrow" w:cs="Times New Roman"/>
          <w:sz w:val="24"/>
          <w:szCs w:val="24"/>
        </w:rPr>
        <w:t>deplasarea</w:t>
      </w:r>
      <w:proofErr w:type="gramEnd"/>
      <w:r w:rsidRPr="00E2412D">
        <w:rPr>
          <w:rFonts w:ascii="Arial Narrow" w:hAnsi="Arial Narrow" w:cs="Times New Roman"/>
          <w:sz w:val="24"/>
          <w:szCs w:val="24"/>
        </w:rPr>
        <w:t xml:space="preserve"> şi ecologizarea solurilor afectate, utilizând materiale absorbante în eventualitatea poluării apelor subterane şi a solului cu scurgeri de ulei. </w:t>
      </w:r>
    </w:p>
    <w:p w:rsidR="00505B08" w:rsidRPr="00E2412D" w:rsidRDefault="00505B08" w:rsidP="00505B08">
      <w:pPr>
        <w:spacing w:after="0" w:line="240" w:lineRule="auto"/>
        <w:rPr>
          <w:rFonts w:ascii="Arial Narrow" w:hAnsi="Arial Narrow" w:cs="Times New Roman"/>
          <w:sz w:val="24"/>
          <w:szCs w:val="24"/>
        </w:rPr>
      </w:pPr>
    </w:p>
    <w:p w:rsidR="00505B08" w:rsidRPr="00E2412D" w:rsidRDefault="00505B08" w:rsidP="00505B08">
      <w:pPr>
        <w:spacing w:after="0" w:line="240" w:lineRule="auto"/>
        <w:rPr>
          <w:rFonts w:ascii="Arial Narrow" w:hAnsi="Arial Narrow" w:cs="Times New Roman"/>
          <w:b/>
          <w:sz w:val="24"/>
          <w:szCs w:val="24"/>
        </w:rPr>
      </w:pPr>
      <w:r w:rsidRPr="00E2412D">
        <w:rPr>
          <w:rFonts w:ascii="Arial Narrow" w:hAnsi="Arial Narrow" w:cs="Times New Roman"/>
          <w:b/>
          <w:sz w:val="24"/>
          <w:szCs w:val="24"/>
        </w:rPr>
        <w:t xml:space="preserve">    f) </w:t>
      </w:r>
      <w:proofErr w:type="gramStart"/>
      <w:r w:rsidRPr="00E2412D">
        <w:rPr>
          <w:rFonts w:ascii="Arial Narrow" w:hAnsi="Arial Narrow" w:cs="Times New Roman"/>
          <w:b/>
          <w:sz w:val="24"/>
          <w:szCs w:val="24"/>
        </w:rPr>
        <w:t>protecţia</w:t>
      </w:r>
      <w:proofErr w:type="gramEnd"/>
      <w:r w:rsidRPr="00E2412D">
        <w:rPr>
          <w:rFonts w:ascii="Arial Narrow" w:hAnsi="Arial Narrow" w:cs="Times New Roman"/>
          <w:b/>
          <w:sz w:val="24"/>
          <w:szCs w:val="24"/>
        </w:rPr>
        <w:t xml:space="preserve"> ecosistemelor terestre şi acvatice: </w:t>
      </w:r>
    </w:p>
    <w:p w:rsidR="00505B08" w:rsidRPr="00E2412D" w:rsidRDefault="00505B08" w:rsidP="0011660C">
      <w:pPr>
        <w:numPr>
          <w:ilvl w:val="0"/>
          <w:numId w:val="22"/>
        </w:numPr>
        <w:spacing w:after="0" w:line="240" w:lineRule="auto"/>
        <w:ind w:left="0"/>
        <w:jc w:val="both"/>
        <w:rPr>
          <w:rFonts w:ascii="Arial Narrow" w:hAnsi="Arial Narrow" w:cs="Times New Roman"/>
          <w:i/>
          <w:sz w:val="24"/>
          <w:szCs w:val="24"/>
        </w:rPr>
      </w:pPr>
      <w:r w:rsidRPr="00E2412D">
        <w:rPr>
          <w:rFonts w:ascii="Arial Narrow" w:hAnsi="Arial Narrow" w:cs="Times New Roman"/>
          <w:i/>
          <w:sz w:val="24"/>
          <w:szCs w:val="24"/>
        </w:rPr>
        <w:t>identificarea arealelor sensibile ce pot fi afectate de proiect;</w:t>
      </w:r>
    </w:p>
    <w:p w:rsidR="00505B08" w:rsidRPr="00E2412D" w:rsidRDefault="00505B08" w:rsidP="00C91254">
      <w:pPr>
        <w:spacing w:after="0" w:line="240" w:lineRule="auto"/>
        <w:jc w:val="both"/>
        <w:rPr>
          <w:rStyle w:val="sttpar"/>
          <w:rFonts w:ascii="Arial Narrow" w:hAnsi="Arial Narrow"/>
          <w:sz w:val="24"/>
          <w:szCs w:val="24"/>
        </w:rPr>
      </w:pPr>
      <w:r w:rsidRPr="00E2412D">
        <w:rPr>
          <w:rFonts w:ascii="Arial Narrow" w:hAnsi="Arial Narrow" w:cs="Times New Roman"/>
          <w:sz w:val="24"/>
          <w:szCs w:val="24"/>
        </w:rPr>
        <w:t xml:space="preserve">Amplasamentul </w:t>
      </w:r>
      <w:r w:rsidRPr="00E2412D">
        <w:rPr>
          <w:rStyle w:val="sttpar"/>
          <w:rFonts w:ascii="Arial Narrow" w:hAnsi="Arial Narrow"/>
          <w:sz w:val="24"/>
          <w:szCs w:val="24"/>
        </w:rPr>
        <w:t xml:space="preserve">se află situat </w:t>
      </w:r>
      <w:r>
        <w:rPr>
          <w:rStyle w:val="sttpar"/>
          <w:rFonts w:ascii="Arial Narrow" w:hAnsi="Arial Narrow"/>
          <w:sz w:val="24"/>
          <w:szCs w:val="24"/>
        </w:rPr>
        <w:t xml:space="preserve">în vecinătatea </w:t>
      </w:r>
      <w:proofErr w:type="gramStart"/>
      <w:r>
        <w:rPr>
          <w:rStyle w:val="sttpar"/>
          <w:rFonts w:ascii="Arial Narrow" w:hAnsi="Arial Narrow"/>
          <w:sz w:val="24"/>
          <w:szCs w:val="24"/>
        </w:rPr>
        <w:t xml:space="preserve">ariilor </w:t>
      </w:r>
      <w:r w:rsidRPr="00E2412D">
        <w:rPr>
          <w:rStyle w:val="sttpar"/>
          <w:rFonts w:ascii="Arial Narrow" w:hAnsi="Arial Narrow"/>
          <w:sz w:val="24"/>
          <w:szCs w:val="24"/>
        </w:rPr>
        <w:t xml:space="preserve"> protejate</w:t>
      </w:r>
      <w:proofErr w:type="gramEnd"/>
      <w:r w:rsidRPr="00E2412D">
        <w:rPr>
          <w:rStyle w:val="sttpar"/>
          <w:rFonts w:ascii="Arial Narrow" w:hAnsi="Arial Narrow"/>
          <w:sz w:val="24"/>
          <w:szCs w:val="24"/>
        </w:rPr>
        <w:t xml:space="preserve"> de interes comunitar ROSPA00</w:t>
      </w:r>
      <w:r>
        <w:rPr>
          <w:rStyle w:val="sttpar"/>
          <w:rFonts w:ascii="Arial Narrow" w:hAnsi="Arial Narrow"/>
          <w:sz w:val="24"/>
          <w:szCs w:val="24"/>
        </w:rPr>
        <w:t>31 Delta Dunării și Complexul Razim Sinoie și ROSCI0065 delta Dunării.</w:t>
      </w:r>
    </w:p>
    <w:p w:rsidR="00505B08" w:rsidRPr="00E2412D" w:rsidRDefault="00505B08" w:rsidP="00505B08">
      <w:pPr>
        <w:spacing w:after="0" w:line="240" w:lineRule="auto"/>
        <w:rPr>
          <w:rFonts w:ascii="Arial Narrow" w:hAnsi="Arial Narrow" w:cs="Times New Roman"/>
          <w:sz w:val="24"/>
          <w:szCs w:val="24"/>
        </w:rPr>
      </w:pPr>
      <w:r w:rsidRPr="00E2412D">
        <w:rPr>
          <w:rFonts w:ascii="Arial Narrow" w:hAnsi="Arial Narrow" w:cs="Times New Roman"/>
          <w:sz w:val="24"/>
          <w:szCs w:val="24"/>
        </w:rPr>
        <w:t xml:space="preserve">Nici in faza de executie, nici in cea de functionare nu rezulta poluanti care </w:t>
      </w:r>
      <w:proofErr w:type="gramStart"/>
      <w:r w:rsidRPr="00E2412D">
        <w:rPr>
          <w:rFonts w:ascii="Arial Narrow" w:hAnsi="Arial Narrow" w:cs="Times New Roman"/>
          <w:sz w:val="24"/>
          <w:szCs w:val="24"/>
        </w:rPr>
        <w:t>sa</w:t>
      </w:r>
      <w:proofErr w:type="gramEnd"/>
      <w:r w:rsidRPr="00E2412D">
        <w:rPr>
          <w:rFonts w:ascii="Arial Narrow" w:hAnsi="Arial Narrow" w:cs="Times New Roman"/>
          <w:sz w:val="24"/>
          <w:szCs w:val="24"/>
        </w:rPr>
        <w:t xml:space="preserve"> afecteze ecosistemele acvatice si terestre. </w:t>
      </w:r>
    </w:p>
    <w:p w:rsidR="00505B08" w:rsidRPr="00E2412D" w:rsidRDefault="00505B08" w:rsidP="00505B08">
      <w:pPr>
        <w:spacing w:after="0" w:line="240" w:lineRule="auto"/>
        <w:rPr>
          <w:rFonts w:ascii="Arial Narrow" w:hAnsi="Arial Narrow" w:cs="Times New Roman"/>
          <w:sz w:val="24"/>
          <w:szCs w:val="24"/>
        </w:rPr>
      </w:pPr>
    </w:p>
    <w:p w:rsidR="00505B08" w:rsidRPr="00505B08" w:rsidRDefault="00505B08" w:rsidP="0011660C">
      <w:pPr>
        <w:numPr>
          <w:ilvl w:val="0"/>
          <w:numId w:val="22"/>
        </w:numPr>
        <w:spacing w:after="0" w:line="240" w:lineRule="auto"/>
        <w:ind w:left="0"/>
        <w:jc w:val="both"/>
        <w:rPr>
          <w:rFonts w:ascii="Arial Narrow" w:hAnsi="Arial Narrow" w:cs="Times New Roman"/>
          <w:i/>
          <w:sz w:val="24"/>
          <w:szCs w:val="24"/>
        </w:rPr>
      </w:pPr>
      <w:r w:rsidRPr="00505B08">
        <w:rPr>
          <w:rFonts w:ascii="Arial Narrow" w:hAnsi="Arial Narrow" w:cs="Times New Roman"/>
          <w:i/>
          <w:sz w:val="24"/>
          <w:szCs w:val="24"/>
        </w:rPr>
        <w:t xml:space="preserve">lucrările, dotările şi măsurile pentru protecţia biodiversităţii, monumentelor naturii şi ariilor protejate;  </w:t>
      </w:r>
    </w:p>
    <w:p w:rsidR="00505B08" w:rsidRPr="00E2412D" w:rsidRDefault="00505B08" w:rsidP="00505B08">
      <w:pPr>
        <w:spacing w:after="0" w:line="240" w:lineRule="auto"/>
        <w:rPr>
          <w:rFonts w:ascii="Arial Narrow" w:hAnsi="Arial Narrow" w:cs="Times New Roman"/>
          <w:sz w:val="24"/>
          <w:szCs w:val="24"/>
        </w:rPr>
      </w:pPr>
      <w:r w:rsidRPr="00E2412D">
        <w:rPr>
          <w:rFonts w:ascii="Arial Narrow" w:hAnsi="Arial Narrow" w:cs="Times New Roman"/>
          <w:sz w:val="24"/>
          <w:szCs w:val="24"/>
        </w:rPr>
        <w:t xml:space="preserve">Nu </w:t>
      </w:r>
      <w:proofErr w:type="gramStart"/>
      <w:r w:rsidRPr="00E2412D">
        <w:rPr>
          <w:rFonts w:ascii="Arial Narrow" w:hAnsi="Arial Narrow" w:cs="Times New Roman"/>
          <w:sz w:val="24"/>
          <w:szCs w:val="24"/>
        </w:rPr>
        <w:t>este</w:t>
      </w:r>
      <w:proofErr w:type="gramEnd"/>
      <w:r w:rsidRPr="00E2412D">
        <w:rPr>
          <w:rFonts w:ascii="Arial Narrow" w:hAnsi="Arial Narrow" w:cs="Times New Roman"/>
          <w:sz w:val="24"/>
          <w:szCs w:val="24"/>
        </w:rPr>
        <w:t xml:space="preserve"> cazul. </w:t>
      </w:r>
    </w:p>
    <w:p w:rsidR="00505B08" w:rsidRPr="00E2412D" w:rsidRDefault="00505B08" w:rsidP="00505B08">
      <w:pPr>
        <w:spacing w:after="0" w:line="240" w:lineRule="auto"/>
        <w:rPr>
          <w:rFonts w:ascii="Arial Narrow" w:hAnsi="Arial Narrow" w:cs="Times New Roman"/>
          <w:sz w:val="24"/>
          <w:szCs w:val="24"/>
        </w:rPr>
      </w:pPr>
    </w:p>
    <w:p w:rsidR="00505B08" w:rsidRPr="00E2412D" w:rsidRDefault="00505B08" w:rsidP="00505B08">
      <w:pPr>
        <w:spacing w:after="0" w:line="240" w:lineRule="auto"/>
        <w:rPr>
          <w:rFonts w:ascii="Arial Narrow" w:hAnsi="Arial Narrow" w:cs="Times New Roman"/>
          <w:b/>
          <w:sz w:val="24"/>
          <w:szCs w:val="24"/>
        </w:rPr>
      </w:pPr>
      <w:r w:rsidRPr="00E2412D">
        <w:rPr>
          <w:rFonts w:ascii="Arial Narrow" w:hAnsi="Arial Narrow" w:cs="Times New Roman"/>
          <w:b/>
          <w:sz w:val="24"/>
          <w:szCs w:val="24"/>
        </w:rPr>
        <w:t xml:space="preserve">g) </w:t>
      </w:r>
      <w:proofErr w:type="gramStart"/>
      <w:r w:rsidRPr="00E2412D">
        <w:rPr>
          <w:rFonts w:ascii="Arial Narrow" w:hAnsi="Arial Narrow" w:cs="Times New Roman"/>
          <w:b/>
          <w:sz w:val="24"/>
          <w:szCs w:val="24"/>
        </w:rPr>
        <w:t>protecţia</w:t>
      </w:r>
      <w:proofErr w:type="gramEnd"/>
      <w:r w:rsidRPr="00E2412D">
        <w:rPr>
          <w:rFonts w:ascii="Arial Narrow" w:hAnsi="Arial Narrow" w:cs="Times New Roman"/>
          <w:b/>
          <w:sz w:val="24"/>
          <w:szCs w:val="24"/>
        </w:rPr>
        <w:t xml:space="preserve"> aşezărilor umane şi a altor obiective de interes public: </w:t>
      </w:r>
    </w:p>
    <w:p w:rsidR="00505B08" w:rsidRPr="00E2412D" w:rsidRDefault="00505B08" w:rsidP="0011660C">
      <w:pPr>
        <w:numPr>
          <w:ilvl w:val="0"/>
          <w:numId w:val="23"/>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identificarea obiectivelor de interes public, distanţa faţă de aşezările umane, respectiv faţă de monumente istorice şi de arhitectură, alte zone asupra cărora există instituit un regim de restric</w:t>
      </w:r>
      <w:r w:rsidRPr="00E2412D">
        <w:rPr>
          <w:rFonts w:ascii="Arial Narrow" w:eastAsia="Cambria" w:hAnsi="Arial Narrow" w:cs="Times New Roman"/>
          <w:sz w:val="24"/>
          <w:szCs w:val="24"/>
        </w:rPr>
        <w:t>ț</w:t>
      </w:r>
      <w:r w:rsidRPr="00E2412D">
        <w:rPr>
          <w:rFonts w:ascii="Arial Narrow" w:hAnsi="Arial Narrow" w:cs="Times New Roman"/>
          <w:sz w:val="24"/>
          <w:szCs w:val="24"/>
        </w:rPr>
        <w:t>ie, zone de interes tradi</w:t>
      </w:r>
      <w:r w:rsidRPr="00E2412D">
        <w:rPr>
          <w:rFonts w:ascii="Arial Narrow" w:eastAsia="Cambria" w:hAnsi="Arial Narrow" w:cs="Times New Roman"/>
          <w:sz w:val="24"/>
          <w:szCs w:val="24"/>
        </w:rPr>
        <w:t>ț</w:t>
      </w:r>
      <w:r w:rsidRPr="00E2412D">
        <w:rPr>
          <w:rFonts w:ascii="Arial Narrow" w:hAnsi="Arial Narrow" w:cs="Times New Roman"/>
          <w:sz w:val="24"/>
          <w:szCs w:val="24"/>
        </w:rPr>
        <w:t>ional şi altele;</w:t>
      </w:r>
    </w:p>
    <w:p w:rsidR="00505B08" w:rsidRPr="00E2412D" w:rsidRDefault="00505B08" w:rsidP="00505B08">
      <w:pPr>
        <w:spacing w:after="0" w:line="240" w:lineRule="auto"/>
        <w:rPr>
          <w:rFonts w:ascii="Arial Narrow" w:hAnsi="Arial Narrow" w:cs="Times New Roman"/>
          <w:sz w:val="24"/>
          <w:szCs w:val="24"/>
        </w:rPr>
      </w:pPr>
      <w:proofErr w:type="gramStart"/>
      <w:r w:rsidRPr="00E2412D">
        <w:rPr>
          <w:rFonts w:ascii="Arial Narrow" w:hAnsi="Arial Narrow" w:cs="Times New Roman"/>
          <w:sz w:val="24"/>
          <w:szCs w:val="24"/>
        </w:rPr>
        <w:t>Investitia nu se realizeaza in zone protejate.</w:t>
      </w:r>
      <w:proofErr w:type="gramEnd"/>
      <w:r w:rsidRPr="00E2412D">
        <w:rPr>
          <w:rFonts w:ascii="Arial Narrow" w:hAnsi="Arial Narrow" w:cs="Times New Roman"/>
          <w:sz w:val="24"/>
          <w:szCs w:val="24"/>
        </w:rPr>
        <w:t xml:space="preserve"> Zona de lucru este situata in intravilanul localitatii, </w:t>
      </w:r>
      <w:proofErr w:type="gramStart"/>
      <w:r w:rsidRPr="00E2412D">
        <w:rPr>
          <w:rFonts w:ascii="Arial Narrow" w:hAnsi="Arial Narrow" w:cs="Times New Roman"/>
          <w:sz w:val="24"/>
          <w:szCs w:val="24"/>
        </w:rPr>
        <w:t>insa  perioada</w:t>
      </w:r>
      <w:proofErr w:type="gramEnd"/>
      <w:r w:rsidRPr="00E2412D">
        <w:rPr>
          <w:rFonts w:ascii="Arial Narrow" w:hAnsi="Arial Narrow" w:cs="Times New Roman"/>
          <w:sz w:val="24"/>
          <w:szCs w:val="24"/>
        </w:rPr>
        <w:t xml:space="preserve"> de timp este de scurta durata. </w:t>
      </w:r>
    </w:p>
    <w:p w:rsidR="00505B08" w:rsidRPr="00E2412D" w:rsidRDefault="00505B08" w:rsidP="00505B08">
      <w:pPr>
        <w:spacing w:after="0" w:line="240" w:lineRule="auto"/>
        <w:rPr>
          <w:rFonts w:ascii="Arial Narrow" w:hAnsi="Arial Narrow" w:cs="Times New Roman"/>
          <w:sz w:val="24"/>
          <w:szCs w:val="24"/>
        </w:rPr>
      </w:pPr>
    </w:p>
    <w:p w:rsidR="00505B08" w:rsidRPr="00E2412D" w:rsidRDefault="00505B08" w:rsidP="0011660C">
      <w:pPr>
        <w:numPr>
          <w:ilvl w:val="0"/>
          <w:numId w:val="23"/>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 xml:space="preserve">lucrările, dotările şi măsurile pentru protecţia aşezărilor umane şi a obiectivelor protejate şi/sau de interes public;  </w:t>
      </w:r>
    </w:p>
    <w:p w:rsidR="00505B08" w:rsidRPr="00E2412D" w:rsidRDefault="00505B08" w:rsidP="00505B08">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Pe </w:t>
      </w:r>
      <w:r w:rsidRPr="00E2412D">
        <w:rPr>
          <w:rFonts w:ascii="Arial Narrow" w:hAnsi="Arial Narrow" w:cs="Times New Roman"/>
          <w:b/>
          <w:i/>
          <w:sz w:val="24"/>
          <w:szCs w:val="24"/>
        </w:rPr>
        <w:t xml:space="preserve">perioada </w:t>
      </w:r>
      <w:proofErr w:type="gramStart"/>
      <w:r w:rsidRPr="00E2412D">
        <w:rPr>
          <w:rFonts w:ascii="Arial Narrow" w:hAnsi="Arial Narrow" w:cs="Times New Roman"/>
          <w:b/>
          <w:i/>
          <w:sz w:val="24"/>
          <w:szCs w:val="24"/>
        </w:rPr>
        <w:t>execuţiei</w:t>
      </w:r>
      <w:r w:rsidRPr="00E2412D">
        <w:rPr>
          <w:rFonts w:ascii="Arial Narrow" w:hAnsi="Arial Narrow" w:cs="Times New Roman"/>
          <w:sz w:val="24"/>
          <w:szCs w:val="24"/>
        </w:rPr>
        <w:t xml:space="preserve"> </w:t>
      </w:r>
      <w:r>
        <w:rPr>
          <w:rFonts w:ascii="Arial Narrow" w:hAnsi="Arial Narrow" w:cs="Times New Roman"/>
          <w:sz w:val="24"/>
          <w:szCs w:val="24"/>
        </w:rPr>
        <w:t xml:space="preserve"> </w:t>
      </w:r>
      <w:r w:rsidRPr="00E2412D">
        <w:rPr>
          <w:rFonts w:ascii="Arial Narrow" w:hAnsi="Arial Narrow" w:cs="Times New Roman"/>
          <w:sz w:val="24"/>
          <w:szCs w:val="24"/>
        </w:rPr>
        <w:t>lucrărilor</w:t>
      </w:r>
      <w:proofErr w:type="gramEnd"/>
      <w:r w:rsidRPr="00E2412D">
        <w:rPr>
          <w:rFonts w:ascii="Arial Narrow" w:hAnsi="Arial Narrow" w:cs="Times New Roman"/>
          <w:sz w:val="24"/>
          <w:szCs w:val="24"/>
        </w:rPr>
        <w:t xml:space="preserve"> de construcţie, şantierul poate fi o sursă de insecuritate. Vor trebui stabilite reguli care </w:t>
      </w:r>
      <w:proofErr w:type="gramStart"/>
      <w:r w:rsidRPr="00E2412D">
        <w:rPr>
          <w:rFonts w:ascii="Arial Narrow" w:hAnsi="Arial Narrow" w:cs="Times New Roman"/>
          <w:sz w:val="24"/>
          <w:szCs w:val="24"/>
        </w:rPr>
        <w:t>să</w:t>
      </w:r>
      <w:proofErr w:type="gramEnd"/>
      <w:r w:rsidRPr="00E2412D">
        <w:rPr>
          <w:rFonts w:ascii="Arial Narrow" w:hAnsi="Arial Narrow" w:cs="Times New Roman"/>
          <w:sz w:val="24"/>
          <w:szCs w:val="24"/>
        </w:rPr>
        <w:t xml:space="preserve"> asigure siguranţa circulaţiei, conform legislaţiei rutiere pentru a se evita accidentele care s-ar putea produce între utilajele de construcţie şi traficul obişnuit. Deplasările utilajelor </w:t>
      </w:r>
      <w:proofErr w:type="gramStart"/>
      <w:r w:rsidRPr="00E2412D">
        <w:rPr>
          <w:rFonts w:ascii="Arial Narrow" w:hAnsi="Arial Narrow" w:cs="Times New Roman"/>
          <w:sz w:val="24"/>
          <w:szCs w:val="24"/>
        </w:rPr>
        <w:t>mari</w:t>
      </w:r>
      <w:proofErr w:type="gramEnd"/>
      <w:r w:rsidRPr="00E2412D">
        <w:rPr>
          <w:rFonts w:ascii="Arial Narrow" w:hAnsi="Arial Narrow" w:cs="Times New Roman"/>
          <w:sz w:val="24"/>
          <w:szCs w:val="24"/>
        </w:rPr>
        <w:t xml:space="preserve"> de construcţie pot bloca unele drumuri. Se propune limitarea pe cat posibil a traseelor utilajelor şi autovehiculele cu mase </w:t>
      </w:r>
      <w:proofErr w:type="gramStart"/>
      <w:r w:rsidRPr="00E2412D">
        <w:rPr>
          <w:rFonts w:ascii="Arial Narrow" w:hAnsi="Arial Narrow" w:cs="Times New Roman"/>
          <w:sz w:val="24"/>
          <w:szCs w:val="24"/>
        </w:rPr>
        <w:t>mari</w:t>
      </w:r>
      <w:proofErr w:type="gramEnd"/>
      <w:r w:rsidRPr="00E2412D">
        <w:rPr>
          <w:rFonts w:ascii="Arial Narrow" w:hAnsi="Arial Narrow" w:cs="Times New Roman"/>
          <w:sz w:val="24"/>
          <w:szCs w:val="24"/>
        </w:rPr>
        <w:t xml:space="preserve"> şi emisii sonore importante. </w:t>
      </w:r>
    </w:p>
    <w:p w:rsidR="00505B08" w:rsidRPr="00E2412D" w:rsidRDefault="00505B08" w:rsidP="00505B08">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În timpul </w:t>
      </w:r>
      <w:r w:rsidRPr="00E2412D">
        <w:rPr>
          <w:rFonts w:ascii="Arial Narrow" w:hAnsi="Arial Narrow" w:cs="Times New Roman"/>
          <w:b/>
          <w:i/>
          <w:sz w:val="24"/>
          <w:szCs w:val="24"/>
        </w:rPr>
        <w:t>execuţiei lucrărilor</w:t>
      </w:r>
      <w:r w:rsidRPr="00E2412D">
        <w:rPr>
          <w:rFonts w:ascii="Arial Narrow" w:hAnsi="Arial Narrow" w:cs="Times New Roman"/>
          <w:sz w:val="24"/>
          <w:szCs w:val="24"/>
        </w:rPr>
        <w:t xml:space="preserve"> se vor avea în vedere următoarele măsuri de protecţie a locuitorilor din apropierea lucrărilor de constructie: </w:t>
      </w:r>
    </w:p>
    <w:p w:rsidR="00505B08" w:rsidRPr="00E2412D" w:rsidRDefault="00505B08" w:rsidP="0011660C">
      <w:pPr>
        <w:numPr>
          <w:ilvl w:val="0"/>
          <w:numId w:val="24"/>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 xml:space="preserve">se vor realiza lucrările esalonat, pe baza graficului de lucrări, astfel încât să fie scurtată perioada de execuţie, pentru a diminua durata de manifestare a efectelor negative; </w:t>
      </w:r>
    </w:p>
    <w:p w:rsidR="00505B08" w:rsidRPr="00E2412D" w:rsidRDefault="00505B08" w:rsidP="0011660C">
      <w:pPr>
        <w:numPr>
          <w:ilvl w:val="0"/>
          <w:numId w:val="24"/>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 xml:space="preserve">se va respecta condiţia privind optimizarea traseelor utilajelor de construcţie şi mijloacelor de transport, astfel încât să se evite blocajele şi accidentele de circulaţie; </w:t>
      </w:r>
    </w:p>
    <w:p w:rsidR="00505B08" w:rsidRPr="00E2412D" w:rsidRDefault="00505B08" w:rsidP="0011660C">
      <w:pPr>
        <w:numPr>
          <w:ilvl w:val="0"/>
          <w:numId w:val="24"/>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 xml:space="preserve">se va asigura funcţionarea la parametri optimi proiectaţi a utilajelor tehnologice şi mijloacelor de transport pentru reducerea noxelor şi zgomotului care ar putea afecta factorul uman; </w:t>
      </w:r>
    </w:p>
    <w:p w:rsidR="00505B08" w:rsidRPr="00E2412D" w:rsidRDefault="00505B08" w:rsidP="0011660C">
      <w:pPr>
        <w:numPr>
          <w:ilvl w:val="0"/>
          <w:numId w:val="24"/>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 xml:space="preserve">pentru protecţia antizgomot, amplasarea unor construcţii ale şantierului se va realiza în aşa fel încât să constituie ecrane între şantier şi localitate; </w:t>
      </w:r>
    </w:p>
    <w:p w:rsidR="00505B08" w:rsidRPr="00E2412D" w:rsidRDefault="00505B08" w:rsidP="0011660C">
      <w:pPr>
        <w:numPr>
          <w:ilvl w:val="0"/>
          <w:numId w:val="24"/>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 xml:space="preserve">se recomandă lucrul numai în perioada de zi, respectându-se perioada de odihnă a localnicilor; </w:t>
      </w:r>
    </w:p>
    <w:p w:rsidR="00505B08" w:rsidRPr="00E2412D" w:rsidRDefault="00505B08" w:rsidP="0011660C">
      <w:pPr>
        <w:numPr>
          <w:ilvl w:val="0"/>
          <w:numId w:val="24"/>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 xml:space="preserve">în cazul unor reclamaţii din partea populaţiei, se vor modifica traseele de circulaţie; </w:t>
      </w:r>
    </w:p>
    <w:p w:rsidR="00505B08" w:rsidRPr="00E2412D" w:rsidRDefault="00505B08" w:rsidP="0011660C">
      <w:pPr>
        <w:numPr>
          <w:ilvl w:val="0"/>
          <w:numId w:val="24"/>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 xml:space="preserve">se va asigura semnalizarea zonelor de lucru cu panouri de avertizare; </w:t>
      </w:r>
    </w:p>
    <w:p w:rsidR="00505B08" w:rsidRPr="00E2412D" w:rsidRDefault="00505B08" w:rsidP="0011660C">
      <w:pPr>
        <w:numPr>
          <w:ilvl w:val="0"/>
          <w:numId w:val="24"/>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lastRenderedPageBreak/>
        <w:t xml:space="preserve">Asigurarea permanentă a căilor de acces terestre locale, inclusiv prin amenajarea căilor provizorii; </w:t>
      </w:r>
    </w:p>
    <w:p w:rsidR="00505B08" w:rsidRPr="00E2412D" w:rsidRDefault="00505B08" w:rsidP="0011660C">
      <w:pPr>
        <w:numPr>
          <w:ilvl w:val="0"/>
          <w:numId w:val="24"/>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 xml:space="preserve">Împrejmuirea (după caz), semnalizarea şi avertizarea punctului de lucru. </w:t>
      </w:r>
    </w:p>
    <w:p w:rsidR="00505B08" w:rsidRPr="00E2412D" w:rsidRDefault="00505B08" w:rsidP="00505B08">
      <w:pPr>
        <w:spacing w:after="0" w:line="240" w:lineRule="auto"/>
        <w:rPr>
          <w:rFonts w:ascii="Arial Narrow" w:hAnsi="Arial Narrow" w:cs="Times New Roman"/>
          <w:sz w:val="24"/>
          <w:szCs w:val="24"/>
        </w:rPr>
      </w:pPr>
    </w:p>
    <w:p w:rsidR="00505B08" w:rsidRPr="00E2412D" w:rsidRDefault="00505B08" w:rsidP="00505B08">
      <w:pPr>
        <w:spacing w:after="0" w:line="240" w:lineRule="auto"/>
        <w:rPr>
          <w:rFonts w:ascii="Arial Narrow" w:hAnsi="Arial Narrow" w:cs="Times New Roman"/>
          <w:sz w:val="24"/>
          <w:szCs w:val="24"/>
        </w:rPr>
      </w:pPr>
      <w:r w:rsidRPr="00E2412D">
        <w:rPr>
          <w:rFonts w:ascii="Arial Narrow" w:hAnsi="Arial Narrow" w:cs="Times New Roman"/>
          <w:sz w:val="24"/>
          <w:szCs w:val="24"/>
        </w:rPr>
        <w:t xml:space="preserve">Se va acorda atentie cerintelor (conform avizelor) formulate de proprietarii de utilitati, precum retelele electrice, retelele de alimentare cu apa, de </w:t>
      </w:r>
      <w:proofErr w:type="gramStart"/>
      <w:r w:rsidRPr="00E2412D">
        <w:rPr>
          <w:rFonts w:ascii="Arial Narrow" w:hAnsi="Arial Narrow" w:cs="Times New Roman"/>
          <w:sz w:val="24"/>
          <w:szCs w:val="24"/>
        </w:rPr>
        <w:t>canalizare  etc</w:t>
      </w:r>
      <w:proofErr w:type="gramEnd"/>
      <w:r w:rsidRPr="00E2412D">
        <w:rPr>
          <w:rFonts w:ascii="Arial Narrow" w:hAnsi="Arial Narrow" w:cs="Times New Roman"/>
          <w:sz w:val="24"/>
          <w:szCs w:val="24"/>
        </w:rPr>
        <w:t xml:space="preserve">. </w:t>
      </w:r>
    </w:p>
    <w:p w:rsidR="00505B08" w:rsidRPr="00E2412D" w:rsidRDefault="00505B08" w:rsidP="00505B08">
      <w:pPr>
        <w:spacing w:after="0" w:line="240" w:lineRule="auto"/>
        <w:rPr>
          <w:rFonts w:ascii="Arial Narrow" w:hAnsi="Arial Narrow" w:cs="Times New Roman"/>
          <w:sz w:val="24"/>
          <w:szCs w:val="24"/>
        </w:rPr>
      </w:pPr>
    </w:p>
    <w:p w:rsidR="00505B08" w:rsidRPr="00E2412D" w:rsidRDefault="00505B08" w:rsidP="00505B08">
      <w:pPr>
        <w:spacing w:after="0" w:line="240" w:lineRule="auto"/>
        <w:rPr>
          <w:rFonts w:ascii="Arial Narrow" w:hAnsi="Arial Narrow" w:cs="Times New Roman"/>
          <w:sz w:val="24"/>
          <w:szCs w:val="24"/>
        </w:rPr>
      </w:pPr>
      <w:r w:rsidRPr="00E2412D">
        <w:rPr>
          <w:rFonts w:ascii="Arial Narrow" w:hAnsi="Arial Narrow" w:cs="Times New Roman"/>
          <w:sz w:val="24"/>
          <w:szCs w:val="24"/>
        </w:rPr>
        <w:t xml:space="preserve">    h) </w:t>
      </w:r>
      <w:proofErr w:type="gramStart"/>
      <w:r w:rsidRPr="00E2412D">
        <w:rPr>
          <w:rFonts w:ascii="Arial Narrow" w:hAnsi="Arial Narrow" w:cs="Times New Roman"/>
          <w:b/>
          <w:sz w:val="24"/>
          <w:szCs w:val="24"/>
        </w:rPr>
        <w:t>prevenirea</w:t>
      </w:r>
      <w:proofErr w:type="gramEnd"/>
      <w:r w:rsidRPr="00E2412D">
        <w:rPr>
          <w:rFonts w:ascii="Arial Narrow" w:hAnsi="Arial Narrow" w:cs="Times New Roman"/>
          <w:b/>
          <w:sz w:val="24"/>
          <w:szCs w:val="24"/>
        </w:rPr>
        <w:t xml:space="preserve"> şi gestionarea deşeurilor generate</w:t>
      </w:r>
      <w:r w:rsidRPr="00E2412D">
        <w:rPr>
          <w:rFonts w:ascii="Arial Narrow" w:hAnsi="Arial Narrow" w:cs="Times New Roman"/>
          <w:sz w:val="24"/>
          <w:szCs w:val="24"/>
        </w:rPr>
        <w:t xml:space="preserve"> pe amplasament în timpul realizării proiectului/în timpul exploatării, inclusiv eliminarea: </w:t>
      </w:r>
    </w:p>
    <w:p w:rsidR="00505B08" w:rsidRPr="00E2412D" w:rsidRDefault="00505B08" w:rsidP="0011660C">
      <w:pPr>
        <w:numPr>
          <w:ilvl w:val="1"/>
          <w:numId w:val="25"/>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 xml:space="preserve">lista deşeurilor (clasificate şi codificate în conformitate cu prevederile legislaţiei </w:t>
      </w:r>
    </w:p>
    <w:p w:rsidR="00505B08" w:rsidRPr="00E2412D" w:rsidRDefault="00505B08" w:rsidP="00505B08">
      <w:pPr>
        <w:spacing w:after="0" w:line="240" w:lineRule="auto"/>
        <w:rPr>
          <w:rFonts w:ascii="Arial Narrow" w:hAnsi="Arial Narrow" w:cs="Times New Roman"/>
          <w:sz w:val="24"/>
          <w:szCs w:val="24"/>
        </w:rPr>
      </w:pPr>
      <w:proofErr w:type="gramStart"/>
      <w:r w:rsidRPr="00E2412D">
        <w:rPr>
          <w:rFonts w:ascii="Arial Narrow" w:hAnsi="Arial Narrow" w:cs="Times New Roman"/>
          <w:sz w:val="24"/>
          <w:szCs w:val="24"/>
        </w:rPr>
        <w:t>europene</w:t>
      </w:r>
      <w:proofErr w:type="gramEnd"/>
      <w:r w:rsidRPr="00E2412D">
        <w:rPr>
          <w:rFonts w:ascii="Arial Narrow" w:hAnsi="Arial Narrow" w:cs="Times New Roman"/>
          <w:sz w:val="24"/>
          <w:szCs w:val="24"/>
        </w:rPr>
        <w:t xml:space="preserve"> şi naţionale privind deşeurile), cantităţi de deşeuri generate;</w:t>
      </w:r>
    </w:p>
    <w:p w:rsidR="00505B08" w:rsidRPr="00E2412D" w:rsidRDefault="00505B08" w:rsidP="0011660C">
      <w:pPr>
        <w:numPr>
          <w:ilvl w:val="1"/>
          <w:numId w:val="25"/>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De</w:t>
      </w:r>
      <w:r w:rsidRPr="00E2412D">
        <w:rPr>
          <w:rFonts w:ascii="Arial Narrow" w:eastAsia="Cambria" w:hAnsi="Arial Narrow" w:cs="Times New Roman"/>
          <w:sz w:val="24"/>
          <w:szCs w:val="24"/>
        </w:rPr>
        <w:t>ș</w:t>
      </w:r>
      <w:r w:rsidRPr="00E2412D">
        <w:rPr>
          <w:rFonts w:ascii="Arial Narrow" w:hAnsi="Arial Narrow" w:cs="Times New Roman"/>
          <w:sz w:val="24"/>
          <w:szCs w:val="24"/>
        </w:rPr>
        <w:t>eurile estimate rezultate în urma activită</w:t>
      </w:r>
      <w:r w:rsidRPr="00E2412D">
        <w:rPr>
          <w:rFonts w:ascii="Arial Narrow" w:eastAsia="Cambria" w:hAnsi="Arial Narrow" w:cs="Times New Roman"/>
          <w:sz w:val="24"/>
          <w:szCs w:val="24"/>
        </w:rPr>
        <w:t>ț</w:t>
      </w:r>
      <w:r w:rsidRPr="00E2412D">
        <w:rPr>
          <w:rFonts w:ascii="Arial Narrow" w:hAnsi="Arial Narrow" w:cs="Times New Roman"/>
          <w:sz w:val="24"/>
          <w:szCs w:val="24"/>
        </w:rPr>
        <w:t>ii de execu</w:t>
      </w:r>
      <w:r w:rsidRPr="00E2412D">
        <w:rPr>
          <w:rFonts w:ascii="Arial Narrow" w:eastAsia="Cambria" w:hAnsi="Arial Narrow" w:cs="Times New Roman"/>
          <w:sz w:val="24"/>
          <w:szCs w:val="24"/>
        </w:rPr>
        <w:t>ț</w:t>
      </w:r>
      <w:r w:rsidRPr="00E2412D">
        <w:rPr>
          <w:rFonts w:ascii="Arial Narrow" w:hAnsi="Arial Narrow" w:cs="Times New Roman"/>
          <w:sz w:val="24"/>
          <w:szCs w:val="24"/>
        </w:rPr>
        <w:t>ie a investi</w:t>
      </w:r>
      <w:r w:rsidRPr="00E2412D">
        <w:rPr>
          <w:rFonts w:ascii="Arial Narrow" w:eastAsia="Cambria" w:hAnsi="Arial Narrow" w:cs="Times New Roman"/>
          <w:sz w:val="24"/>
          <w:szCs w:val="24"/>
        </w:rPr>
        <w:t>ț</w:t>
      </w:r>
      <w:r w:rsidRPr="00E2412D">
        <w:rPr>
          <w:rFonts w:ascii="Arial Narrow" w:hAnsi="Arial Narrow" w:cs="Times New Roman"/>
          <w:sz w:val="24"/>
          <w:szCs w:val="24"/>
        </w:rPr>
        <w:t xml:space="preserve">iei sunt cele prezentate în tabelul de mai jos </w:t>
      </w:r>
    </w:p>
    <w:tbl>
      <w:tblPr>
        <w:tblStyle w:val="TableGrid0"/>
        <w:tblW w:w="9657" w:type="dxa"/>
        <w:tblInd w:w="-67" w:type="dxa"/>
        <w:tblCellMar>
          <w:top w:w="56" w:type="dxa"/>
        </w:tblCellMar>
        <w:tblLook w:val="04A0" w:firstRow="1" w:lastRow="0" w:firstColumn="1" w:lastColumn="0" w:noHBand="0" w:noVBand="1"/>
      </w:tblPr>
      <w:tblGrid>
        <w:gridCol w:w="2396"/>
        <w:gridCol w:w="1076"/>
        <w:gridCol w:w="1611"/>
        <w:gridCol w:w="92"/>
        <w:gridCol w:w="1793"/>
        <w:gridCol w:w="2689"/>
      </w:tblGrid>
      <w:tr w:rsidR="00505B08" w:rsidRPr="00E2412D" w:rsidTr="001F17CB">
        <w:trPr>
          <w:trHeight w:val="591"/>
        </w:trPr>
        <w:tc>
          <w:tcPr>
            <w:tcW w:w="2396" w:type="dxa"/>
            <w:tcBorders>
              <w:top w:val="single" w:sz="4" w:space="0" w:color="000000"/>
              <w:left w:val="single" w:sz="4" w:space="0" w:color="000000"/>
              <w:bottom w:val="single" w:sz="4" w:space="0" w:color="000000"/>
              <w:right w:val="single" w:sz="4" w:space="0" w:color="000000"/>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b/>
                <w:sz w:val="24"/>
                <w:szCs w:val="24"/>
              </w:rPr>
              <w:t xml:space="preserve">Denumire deseu </w:t>
            </w:r>
          </w:p>
        </w:tc>
        <w:tc>
          <w:tcPr>
            <w:tcW w:w="1076" w:type="dxa"/>
            <w:tcBorders>
              <w:top w:val="single" w:sz="4" w:space="0" w:color="000000"/>
              <w:left w:val="single" w:sz="4" w:space="0" w:color="000000"/>
              <w:bottom w:val="single" w:sz="4" w:space="0" w:color="000000"/>
              <w:right w:val="single" w:sz="4" w:space="0" w:color="000000"/>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b/>
                <w:sz w:val="24"/>
                <w:szCs w:val="24"/>
              </w:rPr>
              <w:t xml:space="preserve">Cod deseu </w:t>
            </w:r>
          </w:p>
        </w:tc>
        <w:tc>
          <w:tcPr>
            <w:tcW w:w="1703" w:type="dxa"/>
            <w:gridSpan w:val="2"/>
            <w:tcBorders>
              <w:top w:val="single" w:sz="4" w:space="0" w:color="000000"/>
              <w:left w:val="single" w:sz="4" w:space="0" w:color="000000"/>
              <w:bottom w:val="single" w:sz="4" w:space="0" w:color="000000"/>
              <w:right w:val="nil"/>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b/>
                <w:sz w:val="24"/>
                <w:szCs w:val="24"/>
              </w:rPr>
              <w:t>Eliminare /Val</w:t>
            </w:r>
          </w:p>
        </w:tc>
        <w:tc>
          <w:tcPr>
            <w:tcW w:w="1793" w:type="dxa"/>
            <w:tcBorders>
              <w:top w:val="single" w:sz="4" w:space="0" w:color="000000"/>
              <w:left w:val="nil"/>
              <w:bottom w:val="single" w:sz="4" w:space="0" w:color="000000"/>
              <w:right w:val="single" w:sz="4" w:space="0" w:color="000000"/>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b/>
                <w:sz w:val="24"/>
                <w:szCs w:val="24"/>
              </w:rPr>
              <w:t xml:space="preserve">orificare deseu </w:t>
            </w:r>
          </w:p>
        </w:tc>
        <w:tc>
          <w:tcPr>
            <w:tcW w:w="2689" w:type="dxa"/>
            <w:tcBorders>
              <w:top w:val="single" w:sz="4" w:space="0" w:color="000000"/>
              <w:left w:val="single" w:sz="4" w:space="0" w:color="000000"/>
              <w:bottom w:val="single" w:sz="4" w:space="0" w:color="000000"/>
              <w:right w:val="single" w:sz="4" w:space="0" w:color="000000"/>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b/>
                <w:sz w:val="24"/>
                <w:szCs w:val="24"/>
              </w:rPr>
              <w:t>Cantită</w:t>
            </w:r>
            <w:r w:rsidRPr="00E2412D">
              <w:rPr>
                <w:rFonts w:ascii="Arial Narrow" w:eastAsia="Cambria" w:hAnsi="Arial Narrow" w:cs="Times New Roman"/>
                <w:b/>
                <w:sz w:val="24"/>
                <w:szCs w:val="24"/>
              </w:rPr>
              <w:t>ț</w:t>
            </w:r>
            <w:r w:rsidRPr="00E2412D">
              <w:rPr>
                <w:rFonts w:ascii="Arial Narrow" w:hAnsi="Arial Narrow" w:cs="Times New Roman"/>
                <w:b/>
                <w:sz w:val="24"/>
                <w:szCs w:val="24"/>
              </w:rPr>
              <w:t>i</w:t>
            </w:r>
          </w:p>
        </w:tc>
      </w:tr>
      <w:tr w:rsidR="00505B08" w:rsidRPr="00E2412D" w:rsidTr="001F17CB">
        <w:trPr>
          <w:trHeight w:val="605"/>
        </w:trPr>
        <w:tc>
          <w:tcPr>
            <w:tcW w:w="2396" w:type="dxa"/>
            <w:tcBorders>
              <w:top w:val="single" w:sz="4" w:space="0" w:color="000000"/>
              <w:left w:val="single" w:sz="4" w:space="0" w:color="000000"/>
              <w:bottom w:val="single" w:sz="4" w:space="0" w:color="000000"/>
              <w:right w:val="single" w:sz="4" w:space="0" w:color="000000"/>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De</w:t>
            </w:r>
            <w:r w:rsidRPr="00E2412D">
              <w:rPr>
                <w:rFonts w:ascii="Arial Narrow" w:eastAsia="Cambria" w:hAnsi="Arial Narrow" w:cs="Times New Roman"/>
                <w:sz w:val="24"/>
                <w:szCs w:val="24"/>
              </w:rPr>
              <w:t>ș</w:t>
            </w:r>
            <w:r w:rsidRPr="00E2412D">
              <w:rPr>
                <w:rFonts w:ascii="Arial Narrow" w:hAnsi="Arial Narrow" w:cs="Times New Roman"/>
                <w:sz w:val="24"/>
                <w:szCs w:val="24"/>
              </w:rPr>
              <w:t xml:space="preserve">euri de ambalaje   de   hartie   si carton </w:t>
            </w:r>
          </w:p>
        </w:tc>
        <w:tc>
          <w:tcPr>
            <w:tcW w:w="1076" w:type="dxa"/>
            <w:tcBorders>
              <w:top w:val="single" w:sz="4" w:space="0" w:color="000000"/>
              <w:left w:val="single" w:sz="4" w:space="0" w:color="000000"/>
              <w:bottom w:val="single" w:sz="4" w:space="0" w:color="000000"/>
              <w:right w:val="single" w:sz="4" w:space="0" w:color="000000"/>
            </w:tcBorders>
            <w:vAlign w:val="center"/>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15.01.01 </w:t>
            </w:r>
          </w:p>
        </w:tc>
        <w:tc>
          <w:tcPr>
            <w:tcW w:w="1703" w:type="dxa"/>
            <w:gridSpan w:val="2"/>
            <w:tcBorders>
              <w:top w:val="single" w:sz="4" w:space="0" w:color="000000"/>
              <w:left w:val="single" w:sz="4" w:space="0" w:color="000000"/>
              <w:bottom w:val="single" w:sz="4" w:space="0" w:color="000000"/>
              <w:right w:val="nil"/>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Valorificate specializate </w:t>
            </w:r>
          </w:p>
        </w:tc>
        <w:tc>
          <w:tcPr>
            <w:tcW w:w="1793" w:type="dxa"/>
            <w:tcBorders>
              <w:top w:val="single" w:sz="4" w:space="0" w:color="000000"/>
              <w:left w:val="nil"/>
              <w:bottom w:val="single" w:sz="4" w:space="0" w:color="000000"/>
              <w:right w:val="single" w:sz="4" w:space="0" w:color="000000"/>
            </w:tcBorders>
          </w:tcPr>
          <w:p w:rsidR="00505B08" w:rsidRPr="00E2412D" w:rsidRDefault="00505B08" w:rsidP="001F17CB">
            <w:pPr>
              <w:tabs>
                <w:tab w:val="right" w:pos="1793"/>
              </w:tabs>
              <w:rPr>
                <w:rFonts w:ascii="Arial Narrow" w:hAnsi="Arial Narrow" w:cs="Times New Roman"/>
                <w:sz w:val="24"/>
                <w:szCs w:val="24"/>
              </w:rPr>
            </w:pPr>
            <w:r w:rsidRPr="00E2412D">
              <w:rPr>
                <w:rFonts w:ascii="Arial Narrow" w:hAnsi="Arial Narrow" w:cs="Times New Roman"/>
                <w:sz w:val="24"/>
                <w:szCs w:val="24"/>
              </w:rPr>
              <w:t xml:space="preserve">prin </w:t>
            </w:r>
            <w:r w:rsidRPr="00E2412D">
              <w:rPr>
                <w:rFonts w:ascii="Arial Narrow" w:hAnsi="Arial Narrow" w:cs="Times New Roman"/>
                <w:sz w:val="24"/>
                <w:szCs w:val="24"/>
              </w:rPr>
              <w:tab/>
              <w:t>societă</w:t>
            </w:r>
            <w:r w:rsidRPr="00E2412D">
              <w:rPr>
                <w:rFonts w:ascii="Arial Narrow" w:eastAsia="Cambria" w:hAnsi="Arial Narrow" w:cs="Times New Roman"/>
                <w:sz w:val="24"/>
                <w:szCs w:val="24"/>
              </w:rPr>
              <w:t>ț</w:t>
            </w:r>
            <w:r w:rsidRPr="00E2412D">
              <w:rPr>
                <w:rFonts w:ascii="Arial Narrow" w:hAnsi="Arial Narrow" w:cs="Times New Roman"/>
                <w:sz w:val="24"/>
                <w:szCs w:val="24"/>
              </w:rPr>
              <w:t xml:space="preserve">i </w:t>
            </w:r>
          </w:p>
        </w:tc>
        <w:tc>
          <w:tcPr>
            <w:tcW w:w="2689" w:type="dxa"/>
            <w:tcBorders>
              <w:top w:val="single" w:sz="4" w:space="0" w:color="000000"/>
              <w:left w:val="single" w:sz="4" w:space="0" w:color="000000"/>
              <w:bottom w:val="single" w:sz="4" w:space="0" w:color="000000"/>
              <w:right w:val="single" w:sz="4" w:space="0" w:color="000000"/>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cca 50 kg </w:t>
            </w:r>
          </w:p>
        </w:tc>
      </w:tr>
      <w:tr w:rsidR="00505B08" w:rsidRPr="00E2412D" w:rsidTr="001F17CB">
        <w:trPr>
          <w:trHeight w:val="610"/>
        </w:trPr>
        <w:tc>
          <w:tcPr>
            <w:tcW w:w="2396" w:type="dxa"/>
            <w:tcBorders>
              <w:top w:val="single" w:sz="4" w:space="0" w:color="000000"/>
              <w:left w:val="single" w:sz="4" w:space="0" w:color="000000"/>
              <w:bottom w:val="single" w:sz="4" w:space="0" w:color="000000"/>
              <w:right w:val="single" w:sz="4" w:space="0" w:color="000000"/>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De</w:t>
            </w:r>
            <w:r w:rsidRPr="00E2412D">
              <w:rPr>
                <w:rFonts w:ascii="Arial Narrow" w:eastAsia="Cambria" w:hAnsi="Arial Narrow" w:cs="Times New Roman"/>
                <w:sz w:val="24"/>
                <w:szCs w:val="24"/>
              </w:rPr>
              <w:t>ș</w:t>
            </w:r>
            <w:r w:rsidRPr="00E2412D">
              <w:rPr>
                <w:rFonts w:ascii="Arial Narrow" w:hAnsi="Arial Narrow" w:cs="Times New Roman"/>
                <w:sz w:val="24"/>
                <w:szCs w:val="24"/>
              </w:rPr>
              <w:t xml:space="preserve">euri de ambalaje   din      mase plastice </w:t>
            </w:r>
          </w:p>
        </w:tc>
        <w:tc>
          <w:tcPr>
            <w:tcW w:w="1076" w:type="dxa"/>
            <w:tcBorders>
              <w:top w:val="single" w:sz="4" w:space="0" w:color="000000"/>
              <w:left w:val="single" w:sz="4" w:space="0" w:color="000000"/>
              <w:bottom w:val="single" w:sz="4" w:space="0" w:color="000000"/>
              <w:right w:val="single" w:sz="4" w:space="0" w:color="000000"/>
            </w:tcBorders>
            <w:vAlign w:val="center"/>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15.01.02 </w:t>
            </w:r>
          </w:p>
        </w:tc>
        <w:tc>
          <w:tcPr>
            <w:tcW w:w="1703" w:type="dxa"/>
            <w:gridSpan w:val="2"/>
            <w:tcBorders>
              <w:top w:val="single" w:sz="4" w:space="0" w:color="000000"/>
              <w:left w:val="single" w:sz="4" w:space="0" w:color="000000"/>
              <w:bottom w:val="single" w:sz="4" w:space="0" w:color="000000"/>
              <w:right w:val="nil"/>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Valorificate specializate </w:t>
            </w:r>
          </w:p>
        </w:tc>
        <w:tc>
          <w:tcPr>
            <w:tcW w:w="1793" w:type="dxa"/>
            <w:tcBorders>
              <w:top w:val="single" w:sz="4" w:space="0" w:color="000000"/>
              <w:left w:val="nil"/>
              <w:bottom w:val="single" w:sz="4" w:space="0" w:color="000000"/>
              <w:right w:val="single" w:sz="4" w:space="0" w:color="000000"/>
            </w:tcBorders>
          </w:tcPr>
          <w:p w:rsidR="00505B08" w:rsidRPr="00E2412D" w:rsidRDefault="00505B08" w:rsidP="001F17CB">
            <w:pPr>
              <w:tabs>
                <w:tab w:val="right" w:pos="1793"/>
              </w:tabs>
              <w:rPr>
                <w:rFonts w:ascii="Arial Narrow" w:hAnsi="Arial Narrow" w:cs="Times New Roman"/>
                <w:sz w:val="24"/>
                <w:szCs w:val="24"/>
              </w:rPr>
            </w:pPr>
            <w:r w:rsidRPr="00E2412D">
              <w:rPr>
                <w:rFonts w:ascii="Arial Narrow" w:hAnsi="Arial Narrow" w:cs="Times New Roman"/>
                <w:sz w:val="24"/>
                <w:szCs w:val="24"/>
              </w:rPr>
              <w:t xml:space="preserve">prin </w:t>
            </w:r>
            <w:r w:rsidRPr="00E2412D">
              <w:rPr>
                <w:rFonts w:ascii="Arial Narrow" w:hAnsi="Arial Narrow" w:cs="Times New Roman"/>
                <w:sz w:val="24"/>
                <w:szCs w:val="24"/>
              </w:rPr>
              <w:tab/>
              <w:t xml:space="preserve">societati </w:t>
            </w:r>
          </w:p>
        </w:tc>
        <w:tc>
          <w:tcPr>
            <w:tcW w:w="2689" w:type="dxa"/>
            <w:tcBorders>
              <w:top w:val="single" w:sz="4" w:space="0" w:color="000000"/>
              <w:left w:val="single" w:sz="4" w:space="0" w:color="000000"/>
              <w:bottom w:val="single" w:sz="4" w:space="0" w:color="000000"/>
              <w:right w:val="single" w:sz="4" w:space="0" w:color="000000"/>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cca 80 kg </w:t>
            </w:r>
          </w:p>
        </w:tc>
      </w:tr>
      <w:tr w:rsidR="00505B08" w:rsidRPr="00E2412D" w:rsidTr="001F17CB">
        <w:trPr>
          <w:trHeight w:val="605"/>
        </w:trPr>
        <w:tc>
          <w:tcPr>
            <w:tcW w:w="2396" w:type="dxa"/>
            <w:tcBorders>
              <w:top w:val="single" w:sz="4" w:space="0" w:color="000000"/>
              <w:left w:val="single" w:sz="4" w:space="0" w:color="000000"/>
              <w:bottom w:val="single" w:sz="4" w:space="0" w:color="000000"/>
              <w:right w:val="single" w:sz="4" w:space="0" w:color="000000"/>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Ambalaje din lemn </w:t>
            </w:r>
          </w:p>
        </w:tc>
        <w:tc>
          <w:tcPr>
            <w:tcW w:w="1076" w:type="dxa"/>
            <w:tcBorders>
              <w:top w:val="single" w:sz="4" w:space="0" w:color="000000"/>
              <w:left w:val="single" w:sz="4" w:space="0" w:color="000000"/>
              <w:bottom w:val="single" w:sz="4" w:space="0" w:color="000000"/>
              <w:right w:val="single" w:sz="4" w:space="0" w:color="000000"/>
            </w:tcBorders>
            <w:vAlign w:val="center"/>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15.01.03 </w:t>
            </w:r>
          </w:p>
        </w:tc>
        <w:tc>
          <w:tcPr>
            <w:tcW w:w="1703" w:type="dxa"/>
            <w:gridSpan w:val="2"/>
            <w:tcBorders>
              <w:top w:val="single" w:sz="4" w:space="0" w:color="000000"/>
              <w:left w:val="single" w:sz="4" w:space="0" w:color="000000"/>
              <w:bottom w:val="single" w:sz="4" w:space="0" w:color="000000"/>
              <w:right w:val="nil"/>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Valorificate specializate </w:t>
            </w:r>
          </w:p>
        </w:tc>
        <w:tc>
          <w:tcPr>
            <w:tcW w:w="1793" w:type="dxa"/>
            <w:tcBorders>
              <w:top w:val="single" w:sz="4" w:space="0" w:color="000000"/>
              <w:left w:val="nil"/>
              <w:bottom w:val="single" w:sz="4" w:space="0" w:color="000000"/>
              <w:right w:val="single" w:sz="4" w:space="0" w:color="000000"/>
            </w:tcBorders>
          </w:tcPr>
          <w:p w:rsidR="00505B08" w:rsidRPr="00E2412D" w:rsidRDefault="00505B08" w:rsidP="001F17CB">
            <w:pPr>
              <w:tabs>
                <w:tab w:val="right" w:pos="1793"/>
              </w:tabs>
              <w:rPr>
                <w:rFonts w:ascii="Arial Narrow" w:hAnsi="Arial Narrow" w:cs="Times New Roman"/>
                <w:sz w:val="24"/>
                <w:szCs w:val="24"/>
              </w:rPr>
            </w:pPr>
            <w:r w:rsidRPr="00E2412D">
              <w:rPr>
                <w:rFonts w:ascii="Arial Narrow" w:hAnsi="Arial Narrow" w:cs="Times New Roman"/>
                <w:sz w:val="24"/>
                <w:szCs w:val="24"/>
              </w:rPr>
              <w:t xml:space="preserve">prin </w:t>
            </w:r>
            <w:r w:rsidRPr="00E2412D">
              <w:rPr>
                <w:rFonts w:ascii="Arial Narrow" w:hAnsi="Arial Narrow" w:cs="Times New Roman"/>
                <w:sz w:val="24"/>
                <w:szCs w:val="24"/>
              </w:rPr>
              <w:tab/>
              <w:t xml:space="preserve">societati </w:t>
            </w:r>
          </w:p>
        </w:tc>
        <w:tc>
          <w:tcPr>
            <w:tcW w:w="2689" w:type="dxa"/>
            <w:tcBorders>
              <w:top w:val="single" w:sz="4" w:space="0" w:color="000000"/>
              <w:left w:val="single" w:sz="4" w:space="0" w:color="000000"/>
              <w:bottom w:val="single" w:sz="4" w:space="0" w:color="000000"/>
              <w:right w:val="single" w:sz="4" w:space="0" w:color="000000"/>
            </w:tcBorders>
          </w:tcPr>
          <w:p w:rsidR="00505B08" w:rsidRPr="00E2412D" w:rsidRDefault="00505B08" w:rsidP="001F17CB">
            <w:pPr>
              <w:rPr>
                <w:rFonts w:ascii="Arial Narrow" w:hAnsi="Arial Narrow" w:cs="Times New Roman"/>
                <w:sz w:val="24"/>
                <w:szCs w:val="24"/>
              </w:rPr>
            </w:pPr>
            <w:proofErr w:type="gramStart"/>
            <w:r w:rsidRPr="00E2412D">
              <w:rPr>
                <w:rFonts w:ascii="Arial Narrow" w:hAnsi="Arial Narrow" w:cs="Times New Roman"/>
                <w:sz w:val="24"/>
                <w:szCs w:val="24"/>
              </w:rPr>
              <w:t>cca</w:t>
            </w:r>
            <w:proofErr w:type="gramEnd"/>
            <w:r w:rsidRPr="00E2412D">
              <w:rPr>
                <w:rFonts w:ascii="Arial Narrow" w:hAnsi="Arial Narrow" w:cs="Times New Roman"/>
                <w:sz w:val="24"/>
                <w:szCs w:val="24"/>
              </w:rPr>
              <w:t xml:space="preserve">. 1 to </w:t>
            </w:r>
          </w:p>
        </w:tc>
      </w:tr>
      <w:tr w:rsidR="00505B08" w:rsidRPr="00E2412D" w:rsidTr="001F17CB">
        <w:trPr>
          <w:trHeight w:val="1503"/>
        </w:trPr>
        <w:tc>
          <w:tcPr>
            <w:tcW w:w="2396" w:type="dxa"/>
            <w:tcBorders>
              <w:top w:val="single" w:sz="4" w:space="0" w:color="000000"/>
              <w:left w:val="single" w:sz="4" w:space="0" w:color="000000"/>
              <w:bottom w:val="single" w:sz="4" w:space="0" w:color="000000"/>
              <w:right w:val="single" w:sz="4" w:space="0" w:color="000000"/>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Amestecuri de beton, caramizi, tigle si materiale ceramice </w:t>
            </w:r>
          </w:p>
        </w:tc>
        <w:tc>
          <w:tcPr>
            <w:tcW w:w="1076" w:type="dxa"/>
            <w:tcBorders>
              <w:top w:val="single" w:sz="4" w:space="0" w:color="000000"/>
              <w:left w:val="single" w:sz="4" w:space="0" w:color="000000"/>
              <w:bottom w:val="single" w:sz="4" w:space="0" w:color="000000"/>
              <w:right w:val="single" w:sz="4" w:space="0" w:color="000000"/>
            </w:tcBorders>
            <w:vAlign w:val="center"/>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17.01.07 </w:t>
            </w:r>
          </w:p>
        </w:tc>
        <w:tc>
          <w:tcPr>
            <w:tcW w:w="3496" w:type="dxa"/>
            <w:gridSpan w:val="3"/>
            <w:tcBorders>
              <w:top w:val="single" w:sz="4" w:space="0" w:color="000000"/>
              <w:left w:val="single" w:sz="4" w:space="0" w:color="000000"/>
              <w:bottom w:val="single" w:sz="4" w:space="0" w:color="000000"/>
              <w:right w:val="single" w:sz="4" w:space="0" w:color="000000"/>
            </w:tcBorders>
            <w:vAlign w:val="center"/>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Valorificare prin reutilizare pe Amplasament sau prin societati specializate </w:t>
            </w:r>
          </w:p>
        </w:tc>
        <w:tc>
          <w:tcPr>
            <w:tcW w:w="2689" w:type="dxa"/>
            <w:tcBorders>
              <w:top w:val="single" w:sz="4" w:space="0" w:color="000000"/>
              <w:left w:val="single" w:sz="4" w:space="0" w:color="000000"/>
              <w:bottom w:val="single" w:sz="4" w:space="0" w:color="000000"/>
              <w:right w:val="single" w:sz="4" w:space="0" w:color="000000"/>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cca 3 mc </w:t>
            </w:r>
          </w:p>
        </w:tc>
      </w:tr>
      <w:tr w:rsidR="00505B08" w:rsidRPr="00E2412D" w:rsidTr="001F17CB">
        <w:trPr>
          <w:trHeight w:val="701"/>
        </w:trPr>
        <w:tc>
          <w:tcPr>
            <w:tcW w:w="2396" w:type="dxa"/>
            <w:tcBorders>
              <w:top w:val="single" w:sz="4" w:space="0" w:color="000000"/>
              <w:left w:val="single" w:sz="4" w:space="0" w:color="000000"/>
              <w:bottom w:val="single" w:sz="4" w:space="0" w:color="000000"/>
              <w:right w:val="single" w:sz="4" w:space="0" w:color="000000"/>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Materiale              plastice  </w:t>
            </w:r>
          </w:p>
        </w:tc>
        <w:tc>
          <w:tcPr>
            <w:tcW w:w="1076" w:type="dxa"/>
            <w:tcBorders>
              <w:top w:val="single" w:sz="4" w:space="0" w:color="000000"/>
              <w:left w:val="single" w:sz="4" w:space="0" w:color="000000"/>
              <w:bottom w:val="single" w:sz="4" w:space="0" w:color="000000"/>
              <w:right w:val="single" w:sz="4" w:space="0" w:color="000000"/>
            </w:tcBorders>
            <w:vAlign w:val="center"/>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17.02.03 </w:t>
            </w:r>
          </w:p>
        </w:tc>
        <w:tc>
          <w:tcPr>
            <w:tcW w:w="3496" w:type="dxa"/>
            <w:gridSpan w:val="3"/>
            <w:tcBorders>
              <w:top w:val="single" w:sz="4" w:space="0" w:color="000000"/>
              <w:left w:val="single" w:sz="4" w:space="0" w:color="000000"/>
              <w:bottom w:val="single" w:sz="4" w:space="0" w:color="000000"/>
              <w:right w:val="single" w:sz="4" w:space="0" w:color="000000"/>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Valorificate </w:t>
            </w:r>
            <w:r w:rsidRPr="00E2412D">
              <w:rPr>
                <w:rFonts w:ascii="Arial Narrow" w:hAnsi="Arial Narrow" w:cs="Times New Roman"/>
                <w:sz w:val="24"/>
                <w:szCs w:val="24"/>
              </w:rPr>
              <w:tab/>
              <w:t xml:space="preserve">prin </w:t>
            </w:r>
            <w:r w:rsidRPr="00E2412D">
              <w:rPr>
                <w:rFonts w:ascii="Arial Narrow" w:hAnsi="Arial Narrow" w:cs="Times New Roman"/>
                <w:sz w:val="24"/>
                <w:szCs w:val="24"/>
              </w:rPr>
              <w:tab/>
              <w:t xml:space="preserve">societati specializate </w:t>
            </w:r>
          </w:p>
        </w:tc>
        <w:tc>
          <w:tcPr>
            <w:tcW w:w="2689" w:type="dxa"/>
            <w:tcBorders>
              <w:top w:val="single" w:sz="4" w:space="0" w:color="000000"/>
              <w:left w:val="single" w:sz="4" w:space="0" w:color="000000"/>
              <w:bottom w:val="single" w:sz="4" w:space="0" w:color="000000"/>
              <w:right w:val="single" w:sz="4" w:space="0" w:color="000000"/>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cca 10 kg </w:t>
            </w:r>
          </w:p>
        </w:tc>
      </w:tr>
      <w:tr w:rsidR="00505B08" w:rsidRPr="00E2412D" w:rsidTr="001F17CB">
        <w:trPr>
          <w:trHeight w:val="307"/>
        </w:trPr>
        <w:tc>
          <w:tcPr>
            <w:tcW w:w="2396" w:type="dxa"/>
            <w:tcBorders>
              <w:top w:val="single" w:sz="4" w:space="0" w:color="000000"/>
              <w:left w:val="single" w:sz="4" w:space="0" w:color="000000"/>
              <w:bottom w:val="single" w:sz="4" w:space="0" w:color="000000"/>
              <w:right w:val="single" w:sz="4" w:space="0" w:color="000000"/>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Lemn </w:t>
            </w:r>
          </w:p>
        </w:tc>
        <w:tc>
          <w:tcPr>
            <w:tcW w:w="1076" w:type="dxa"/>
            <w:tcBorders>
              <w:top w:val="single" w:sz="4" w:space="0" w:color="000000"/>
              <w:left w:val="single" w:sz="4" w:space="0" w:color="000000"/>
              <w:bottom w:val="single" w:sz="4" w:space="0" w:color="000000"/>
              <w:right w:val="single" w:sz="4" w:space="0" w:color="000000"/>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17 02 01 </w:t>
            </w:r>
          </w:p>
        </w:tc>
        <w:tc>
          <w:tcPr>
            <w:tcW w:w="3496" w:type="dxa"/>
            <w:gridSpan w:val="3"/>
            <w:tcBorders>
              <w:top w:val="single" w:sz="4" w:space="0" w:color="000000"/>
              <w:left w:val="single" w:sz="4" w:space="0" w:color="000000"/>
              <w:bottom w:val="single" w:sz="4" w:space="0" w:color="000000"/>
              <w:right w:val="single" w:sz="4" w:space="0" w:color="000000"/>
            </w:tcBorders>
          </w:tcPr>
          <w:p w:rsidR="00505B08" w:rsidRPr="00E2412D" w:rsidRDefault="00505B08" w:rsidP="001F17CB">
            <w:pPr>
              <w:tabs>
                <w:tab w:val="center" w:pos="1930"/>
                <w:tab w:val="right" w:pos="3496"/>
              </w:tabs>
              <w:rPr>
                <w:rFonts w:ascii="Arial Narrow" w:hAnsi="Arial Narrow" w:cs="Times New Roman"/>
                <w:sz w:val="24"/>
                <w:szCs w:val="24"/>
              </w:rPr>
            </w:pPr>
            <w:r w:rsidRPr="00E2412D">
              <w:rPr>
                <w:rFonts w:ascii="Arial Narrow" w:hAnsi="Arial Narrow" w:cs="Times New Roman"/>
                <w:sz w:val="24"/>
                <w:szCs w:val="24"/>
              </w:rPr>
              <w:t xml:space="preserve">Valorificate </w:t>
            </w:r>
            <w:r w:rsidRPr="00E2412D">
              <w:rPr>
                <w:rFonts w:ascii="Arial Narrow" w:hAnsi="Arial Narrow" w:cs="Times New Roman"/>
                <w:sz w:val="24"/>
                <w:szCs w:val="24"/>
              </w:rPr>
              <w:tab/>
              <w:t xml:space="preserve">prin </w:t>
            </w:r>
            <w:r w:rsidRPr="00E2412D">
              <w:rPr>
                <w:rFonts w:ascii="Arial Narrow" w:hAnsi="Arial Narrow" w:cs="Times New Roman"/>
                <w:sz w:val="24"/>
                <w:szCs w:val="24"/>
              </w:rPr>
              <w:tab/>
              <w:t xml:space="preserve">societati </w:t>
            </w:r>
          </w:p>
        </w:tc>
        <w:tc>
          <w:tcPr>
            <w:tcW w:w="2689" w:type="dxa"/>
            <w:tcBorders>
              <w:top w:val="single" w:sz="4" w:space="0" w:color="000000"/>
              <w:left w:val="single" w:sz="4" w:space="0" w:color="000000"/>
              <w:bottom w:val="single" w:sz="4" w:space="0" w:color="000000"/>
              <w:right w:val="single" w:sz="4" w:space="0" w:color="000000"/>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cca 1 mc </w:t>
            </w:r>
          </w:p>
        </w:tc>
      </w:tr>
      <w:tr w:rsidR="00505B08" w:rsidRPr="00E2412D" w:rsidTr="001F17CB">
        <w:trPr>
          <w:trHeight w:val="307"/>
        </w:trPr>
        <w:tc>
          <w:tcPr>
            <w:tcW w:w="2396" w:type="dxa"/>
            <w:tcBorders>
              <w:top w:val="single" w:sz="4" w:space="0" w:color="000000"/>
              <w:left w:val="single" w:sz="4" w:space="0" w:color="000000"/>
              <w:bottom w:val="single" w:sz="4" w:space="0" w:color="000000"/>
              <w:right w:val="single" w:sz="4" w:space="0" w:color="000000"/>
            </w:tcBorders>
          </w:tcPr>
          <w:p w:rsidR="00505B08" w:rsidRPr="00E2412D" w:rsidRDefault="00505B08" w:rsidP="001F17CB">
            <w:pPr>
              <w:rPr>
                <w:rFonts w:ascii="Arial Narrow" w:hAnsi="Arial Narrow" w:cs="Times New Roman"/>
                <w:sz w:val="24"/>
                <w:szCs w:val="24"/>
              </w:rPr>
            </w:pPr>
          </w:p>
        </w:tc>
        <w:tc>
          <w:tcPr>
            <w:tcW w:w="1076" w:type="dxa"/>
            <w:tcBorders>
              <w:top w:val="single" w:sz="4" w:space="0" w:color="000000"/>
              <w:left w:val="single" w:sz="4" w:space="0" w:color="000000"/>
              <w:bottom w:val="single" w:sz="4" w:space="0" w:color="000000"/>
              <w:right w:val="single" w:sz="4" w:space="0" w:color="000000"/>
            </w:tcBorders>
          </w:tcPr>
          <w:p w:rsidR="00505B08" w:rsidRPr="00E2412D" w:rsidRDefault="00505B08" w:rsidP="001F17CB">
            <w:pPr>
              <w:rPr>
                <w:rFonts w:ascii="Arial Narrow" w:hAnsi="Arial Narrow" w:cs="Times New Roman"/>
                <w:sz w:val="24"/>
                <w:szCs w:val="24"/>
              </w:rPr>
            </w:pPr>
          </w:p>
        </w:tc>
        <w:tc>
          <w:tcPr>
            <w:tcW w:w="3496" w:type="dxa"/>
            <w:gridSpan w:val="3"/>
            <w:tcBorders>
              <w:top w:val="single" w:sz="4" w:space="0" w:color="000000"/>
              <w:left w:val="single" w:sz="4" w:space="0" w:color="000000"/>
              <w:bottom w:val="single" w:sz="4" w:space="0" w:color="000000"/>
              <w:right w:val="single" w:sz="4" w:space="0" w:color="000000"/>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specializat </w:t>
            </w:r>
          </w:p>
        </w:tc>
        <w:tc>
          <w:tcPr>
            <w:tcW w:w="2689" w:type="dxa"/>
            <w:tcBorders>
              <w:top w:val="single" w:sz="4" w:space="0" w:color="000000"/>
              <w:left w:val="single" w:sz="4" w:space="0" w:color="000000"/>
              <w:bottom w:val="single" w:sz="4" w:space="0" w:color="000000"/>
              <w:right w:val="single" w:sz="4" w:space="0" w:color="000000"/>
            </w:tcBorders>
          </w:tcPr>
          <w:p w:rsidR="00505B08" w:rsidRPr="00E2412D" w:rsidRDefault="00505B08" w:rsidP="001F17CB">
            <w:pPr>
              <w:rPr>
                <w:rFonts w:ascii="Arial Narrow" w:hAnsi="Arial Narrow" w:cs="Times New Roman"/>
                <w:sz w:val="24"/>
                <w:szCs w:val="24"/>
              </w:rPr>
            </w:pPr>
          </w:p>
        </w:tc>
      </w:tr>
      <w:tr w:rsidR="00505B08" w:rsidRPr="00E2412D" w:rsidTr="001F17CB">
        <w:trPr>
          <w:trHeight w:val="907"/>
        </w:trPr>
        <w:tc>
          <w:tcPr>
            <w:tcW w:w="2396" w:type="dxa"/>
            <w:tcBorders>
              <w:top w:val="single" w:sz="4" w:space="0" w:color="000000"/>
              <w:left w:val="single" w:sz="4" w:space="0" w:color="000000"/>
              <w:bottom w:val="single" w:sz="4" w:space="0" w:color="000000"/>
              <w:right w:val="single" w:sz="4" w:space="0" w:color="000000"/>
            </w:tcBorders>
            <w:vAlign w:val="center"/>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Pamant si pietre </w:t>
            </w:r>
          </w:p>
        </w:tc>
        <w:tc>
          <w:tcPr>
            <w:tcW w:w="1076" w:type="dxa"/>
            <w:tcBorders>
              <w:top w:val="single" w:sz="4" w:space="0" w:color="000000"/>
              <w:left w:val="single" w:sz="4" w:space="0" w:color="000000"/>
              <w:bottom w:val="single" w:sz="4" w:space="0" w:color="000000"/>
              <w:right w:val="single" w:sz="4" w:space="0" w:color="000000"/>
            </w:tcBorders>
            <w:vAlign w:val="center"/>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17.05.04 </w:t>
            </w:r>
          </w:p>
        </w:tc>
        <w:tc>
          <w:tcPr>
            <w:tcW w:w="3496" w:type="dxa"/>
            <w:gridSpan w:val="3"/>
            <w:tcBorders>
              <w:top w:val="single" w:sz="4" w:space="0" w:color="000000"/>
              <w:left w:val="single" w:sz="4" w:space="0" w:color="000000"/>
              <w:bottom w:val="single" w:sz="4" w:space="0" w:color="000000"/>
              <w:right w:val="single" w:sz="4" w:space="0" w:color="000000"/>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Pamântul este utilizat în principal la sistematizarea amplasamentului.  </w:t>
            </w:r>
          </w:p>
        </w:tc>
        <w:tc>
          <w:tcPr>
            <w:tcW w:w="2689" w:type="dxa"/>
            <w:tcBorders>
              <w:top w:val="single" w:sz="4" w:space="0" w:color="000000"/>
              <w:left w:val="single" w:sz="4" w:space="0" w:color="000000"/>
              <w:bottom w:val="single" w:sz="4" w:space="0" w:color="000000"/>
              <w:right w:val="single" w:sz="4" w:space="0" w:color="000000"/>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cca 5 mc </w:t>
            </w:r>
          </w:p>
        </w:tc>
      </w:tr>
      <w:tr w:rsidR="00505B08" w:rsidRPr="00E2412D" w:rsidTr="001F17CB">
        <w:trPr>
          <w:trHeight w:val="605"/>
        </w:trPr>
        <w:tc>
          <w:tcPr>
            <w:tcW w:w="2396" w:type="dxa"/>
            <w:tcBorders>
              <w:top w:val="single" w:sz="4" w:space="0" w:color="000000"/>
              <w:left w:val="single" w:sz="4" w:space="0" w:color="000000"/>
              <w:bottom w:val="single" w:sz="4" w:space="0" w:color="000000"/>
              <w:right w:val="single" w:sz="4" w:space="0" w:color="000000"/>
            </w:tcBorders>
            <w:vAlign w:val="center"/>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Fier si otel </w:t>
            </w:r>
          </w:p>
        </w:tc>
        <w:tc>
          <w:tcPr>
            <w:tcW w:w="1076" w:type="dxa"/>
            <w:tcBorders>
              <w:top w:val="single" w:sz="4" w:space="0" w:color="000000"/>
              <w:left w:val="single" w:sz="4" w:space="0" w:color="000000"/>
              <w:bottom w:val="single" w:sz="4" w:space="0" w:color="000000"/>
              <w:right w:val="single" w:sz="4" w:space="0" w:color="000000"/>
            </w:tcBorders>
            <w:vAlign w:val="center"/>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17.04.05 </w:t>
            </w:r>
          </w:p>
        </w:tc>
        <w:tc>
          <w:tcPr>
            <w:tcW w:w="1611" w:type="dxa"/>
            <w:tcBorders>
              <w:top w:val="single" w:sz="4" w:space="0" w:color="000000"/>
              <w:left w:val="single" w:sz="4" w:space="0" w:color="000000"/>
              <w:bottom w:val="single" w:sz="4" w:space="0" w:color="000000"/>
              <w:right w:val="nil"/>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Valorificate specializate </w:t>
            </w:r>
          </w:p>
        </w:tc>
        <w:tc>
          <w:tcPr>
            <w:tcW w:w="1884" w:type="dxa"/>
            <w:gridSpan w:val="2"/>
            <w:tcBorders>
              <w:top w:val="single" w:sz="4" w:space="0" w:color="000000"/>
              <w:left w:val="nil"/>
              <w:bottom w:val="single" w:sz="4" w:space="0" w:color="000000"/>
              <w:right w:val="single" w:sz="4" w:space="0" w:color="000000"/>
            </w:tcBorders>
          </w:tcPr>
          <w:p w:rsidR="00505B08" w:rsidRPr="00E2412D" w:rsidRDefault="00505B08" w:rsidP="001F17CB">
            <w:pPr>
              <w:tabs>
                <w:tab w:val="right" w:pos="1884"/>
              </w:tabs>
              <w:rPr>
                <w:rFonts w:ascii="Arial Narrow" w:hAnsi="Arial Narrow" w:cs="Times New Roman"/>
                <w:sz w:val="24"/>
                <w:szCs w:val="24"/>
              </w:rPr>
            </w:pPr>
            <w:r w:rsidRPr="00E2412D">
              <w:rPr>
                <w:rFonts w:ascii="Arial Narrow" w:hAnsi="Arial Narrow" w:cs="Times New Roman"/>
                <w:sz w:val="24"/>
                <w:szCs w:val="24"/>
              </w:rPr>
              <w:t xml:space="preserve">prin </w:t>
            </w:r>
            <w:r w:rsidRPr="00E2412D">
              <w:rPr>
                <w:rFonts w:ascii="Arial Narrow" w:hAnsi="Arial Narrow" w:cs="Times New Roman"/>
                <w:sz w:val="24"/>
                <w:szCs w:val="24"/>
              </w:rPr>
              <w:tab/>
              <w:t xml:space="preserve">societati </w:t>
            </w:r>
          </w:p>
        </w:tc>
        <w:tc>
          <w:tcPr>
            <w:tcW w:w="2689" w:type="dxa"/>
            <w:tcBorders>
              <w:top w:val="single" w:sz="4" w:space="0" w:color="000000"/>
              <w:left w:val="single" w:sz="4" w:space="0" w:color="000000"/>
              <w:bottom w:val="single" w:sz="4" w:space="0" w:color="000000"/>
              <w:right w:val="single" w:sz="4" w:space="0" w:color="000000"/>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cca 1 to </w:t>
            </w:r>
          </w:p>
        </w:tc>
      </w:tr>
      <w:tr w:rsidR="00505B08" w:rsidRPr="00E2412D" w:rsidTr="001F17CB">
        <w:trPr>
          <w:trHeight w:val="610"/>
        </w:trPr>
        <w:tc>
          <w:tcPr>
            <w:tcW w:w="2396" w:type="dxa"/>
            <w:tcBorders>
              <w:top w:val="single" w:sz="4" w:space="0" w:color="000000"/>
              <w:left w:val="single" w:sz="4" w:space="0" w:color="000000"/>
              <w:bottom w:val="single" w:sz="4" w:space="0" w:color="000000"/>
              <w:right w:val="single" w:sz="4" w:space="0" w:color="000000"/>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Cabluri (cabluri electrice diverse) </w:t>
            </w:r>
          </w:p>
        </w:tc>
        <w:tc>
          <w:tcPr>
            <w:tcW w:w="1076" w:type="dxa"/>
            <w:tcBorders>
              <w:top w:val="single" w:sz="4" w:space="0" w:color="000000"/>
              <w:left w:val="single" w:sz="4" w:space="0" w:color="000000"/>
              <w:bottom w:val="single" w:sz="4" w:space="0" w:color="000000"/>
              <w:right w:val="single" w:sz="4" w:space="0" w:color="000000"/>
            </w:tcBorders>
            <w:vAlign w:val="center"/>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17 04 11 </w:t>
            </w:r>
          </w:p>
        </w:tc>
        <w:tc>
          <w:tcPr>
            <w:tcW w:w="1611" w:type="dxa"/>
            <w:tcBorders>
              <w:top w:val="single" w:sz="4" w:space="0" w:color="000000"/>
              <w:left w:val="single" w:sz="4" w:space="0" w:color="000000"/>
              <w:bottom w:val="single" w:sz="4" w:space="0" w:color="000000"/>
              <w:right w:val="nil"/>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Valorificate specializate </w:t>
            </w:r>
          </w:p>
        </w:tc>
        <w:tc>
          <w:tcPr>
            <w:tcW w:w="1884" w:type="dxa"/>
            <w:gridSpan w:val="2"/>
            <w:tcBorders>
              <w:top w:val="single" w:sz="4" w:space="0" w:color="000000"/>
              <w:left w:val="nil"/>
              <w:bottom w:val="single" w:sz="4" w:space="0" w:color="000000"/>
              <w:right w:val="single" w:sz="4" w:space="0" w:color="000000"/>
            </w:tcBorders>
          </w:tcPr>
          <w:p w:rsidR="00505B08" w:rsidRPr="00E2412D" w:rsidRDefault="00505B08" w:rsidP="001F17CB">
            <w:pPr>
              <w:tabs>
                <w:tab w:val="right" w:pos="1884"/>
              </w:tabs>
              <w:rPr>
                <w:rFonts w:ascii="Arial Narrow" w:hAnsi="Arial Narrow" w:cs="Times New Roman"/>
                <w:sz w:val="24"/>
                <w:szCs w:val="24"/>
              </w:rPr>
            </w:pPr>
            <w:r w:rsidRPr="00E2412D">
              <w:rPr>
                <w:rFonts w:ascii="Arial Narrow" w:hAnsi="Arial Narrow" w:cs="Times New Roman"/>
                <w:sz w:val="24"/>
                <w:szCs w:val="24"/>
              </w:rPr>
              <w:t xml:space="preserve">prin </w:t>
            </w:r>
            <w:r w:rsidRPr="00E2412D">
              <w:rPr>
                <w:rFonts w:ascii="Arial Narrow" w:hAnsi="Arial Narrow" w:cs="Times New Roman"/>
                <w:sz w:val="24"/>
                <w:szCs w:val="24"/>
              </w:rPr>
              <w:tab/>
              <w:t xml:space="preserve">societati </w:t>
            </w:r>
          </w:p>
        </w:tc>
        <w:tc>
          <w:tcPr>
            <w:tcW w:w="2689" w:type="dxa"/>
            <w:tcBorders>
              <w:top w:val="single" w:sz="4" w:space="0" w:color="000000"/>
              <w:left w:val="single" w:sz="4" w:space="0" w:color="000000"/>
              <w:bottom w:val="single" w:sz="4" w:space="0" w:color="000000"/>
              <w:right w:val="single" w:sz="4" w:space="0" w:color="000000"/>
            </w:tcBorders>
          </w:tcPr>
          <w:p w:rsidR="00505B08" w:rsidRPr="00E2412D" w:rsidRDefault="00505B08" w:rsidP="001F17CB">
            <w:pPr>
              <w:rPr>
                <w:rFonts w:ascii="Arial Narrow" w:hAnsi="Arial Narrow" w:cs="Times New Roman"/>
                <w:sz w:val="24"/>
                <w:szCs w:val="24"/>
              </w:rPr>
            </w:pPr>
            <w:proofErr w:type="gramStart"/>
            <w:r w:rsidRPr="00E2412D">
              <w:rPr>
                <w:rFonts w:ascii="Arial Narrow" w:hAnsi="Arial Narrow" w:cs="Times New Roman"/>
                <w:sz w:val="24"/>
                <w:szCs w:val="24"/>
              </w:rPr>
              <w:t>cca</w:t>
            </w:r>
            <w:proofErr w:type="gramEnd"/>
            <w:r w:rsidRPr="00E2412D">
              <w:rPr>
                <w:rFonts w:ascii="Arial Narrow" w:hAnsi="Arial Narrow" w:cs="Times New Roman"/>
                <w:sz w:val="24"/>
                <w:szCs w:val="24"/>
              </w:rPr>
              <w:t xml:space="preserve">. 800 kg </w:t>
            </w:r>
          </w:p>
        </w:tc>
      </w:tr>
      <w:tr w:rsidR="00505B08" w:rsidRPr="00E2412D" w:rsidTr="001F17CB">
        <w:trPr>
          <w:trHeight w:val="605"/>
        </w:trPr>
        <w:tc>
          <w:tcPr>
            <w:tcW w:w="2396" w:type="dxa"/>
            <w:tcBorders>
              <w:top w:val="single" w:sz="4" w:space="0" w:color="000000"/>
              <w:left w:val="single" w:sz="4" w:space="0" w:color="000000"/>
              <w:bottom w:val="single" w:sz="4" w:space="0" w:color="000000"/>
              <w:right w:val="single" w:sz="4" w:space="0" w:color="000000"/>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Deseuri menajere amestecate </w:t>
            </w:r>
          </w:p>
        </w:tc>
        <w:tc>
          <w:tcPr>
            <w:tcW w:w="1076" w:type="dxa"/>
            <w:tcBorders>
              <w:top w:val="single" w:sz="4" w:space="0" w:color="000000"/>
              <w:left w:val="single" w:sz="4" w:space="0" w:color="000000"/>
              <w:bottom w:val="single" w:sz="4" w:space="0" w:color="000000"/>
              <w:right w:val="single" w:sz="4" w:space="0" w:color="000000"/>
            </w:tcBorders>
            <w:vAlign w:val="center"/>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20 03 01 </w:t>
            </w:r>
          </w:p>
        </w:tc>
        <w:tc>
          <w:tcPr>
            <w:tcW w:w="1611" w:type="dxa"/>
            <w:tcBorders>
              <w:top w:val="single" w:sz="4" w:space="0" w:color="000000"/>
              <w:left w:val="single" w:sz="4" w:space="0" w:color="000000"/>
              <w:bottom w:val="single" w:sz="4" w:space="0" w:color="000000"/>
              <w:right w:val="nil"/>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Eliminare specializate </w:t>
            </w:r>
          </w:p>
        </w:tc>
        <w:tc>
          <w:tcPr>
            <w:tcW w:w="1884" w:type="dxa"/>
            <w:gridSpan w:val="2"/>
            <w:tcBorders>
              <w:top w:val="single" w:sz="4" w:space="0" w:color="000000"/>
              <w:left w:val="nil"/>
              <w:bottom w:val="single" w:sz="4" w:space="0" w:color="000000"/>
              <w:right w:val="single" w:sz="4" w:space="0" w:color="000000"/>
            </w:tcBorders>
          </w:tcPr>
          <w:p w:rsidR="00505B08" w:rsidRPr="00E2412D" w:rsidRDefault="00505B08" w:rsidP="001F17CB">
            <w:pPr>
              <w:tabs>
                <w:tab w:val="right" w:pos="1884"/>
              </w:tabs>
              <w:rPr>
                <w:rFonts w:ascii="Arial Narrow" w:hAnsi="Arial Narrow" w:cs="Times New Roman"/>
                <w:sz w:val="24"/>
                <w:szCs w:val="24"/>
              </w:rPr>
            </w:pPr>
            <w:r w:rsidRPr="00E2412D">
              <w:rPr>
                <w:rFonts w:ascii="Arial Narrow" w:hAnsi="Arial Narrow" w:cs="Times New Roman"/>
                <w:sz w:val="24"/>
                <w:szCs w:val="24"/>
              </w:rPr>
              <w:t xml:space="preserve">prin </w:t>
            </w:r>
            <w:r w:rsidRPr="00E2412D">
              <w:rPr>
                <w:rFonts w:ascii="Arial Narrow" w:hAnsi="Arial Narrow" w:cs="Times New Roman"/>
                <w:sz w:val="24"/>
                <w:szCs w:val="24"/>
              </w:rPr>
              <w:tab/>
              <w:t xml:space="preserve">societati </w:t>
            </w:r>
          </w:p>
        </w:tc>
        <w:tc>
          <w:tcPr>
            <w:tcW w:w="2689" w:type="dxa"/>
            <w:tcBorders>
              <w:top w:val="single" w:sz="4" w:space="0" w:color="000000"/>
              <w:left w:val="single" w:sz="4" w:space="0" w:color="000000"/>
              <w:bottom w:val="single" w:sz="4" w:space="0" w:color="000000"/>
              <w:right w:val="single" w:sz="4" w:space="0" w:color="000000"/>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cca 5mc </w:t>
            </w:r>
          </w:p>
        </w:tc>
      </w:tr>
      <w:tr w:rsidR="00505B08" w:rsidRPr="00E2412D" w:rsidTr="001F17CB">
        <w:trPr>
          <w:trHeight w:val="907"/>
        </w:trPr>
        <w:tc>
          <w:tcPr>
            <w:tcW w:w="2396" w:type="dxa"/>
            <w:tcBorders>
              <w:top w:val="single" w:sz="4" w:space="0" w:color="000000"/>
              <w:left w:val="single" w:sz="4" w:space="0" w:color="000000"/>
              <w:bottom w:val="single" w:sz="4" w:space="0" w:color="000000"/>
              <w:right w:val="single" w:sz="4" w:space="0" w:color="000000"/>
            </w:tcBorders>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Absorbanti, materiale </w:t>
            </w:r>
          </w:p>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Filtrante contaminate </w:t>
            </w:r>
          </w:p>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(absorbanti specifici) </w:t>
            </w:r>
          </w:p>
        </w:tc>
        <w:tc>
          <w:tcPr>
            <w:tcW w:w="1076" w:type="dxa"/>
            <w:tcBorders>
              <w:top w:val="single" w:sz="4" w:space="0" w:color="000000"/>
              <w:left w:val="single" w:sz="4" w:space="0" w:color="000000"/>
              <w:bottom w:val="single" w:sz="4" w:space="0" w:color="000000"/>
              <w:right w:val="single" w:sz="4" w:space="0" w:color="000000"/>
            </w:tcBorders>
            <w:vAlign w:val="center"/>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15 02 02* </w:t>
            </w:r>
          </w:p>
        </w:tc>
        <w:tc>
          <w:tcPr>
            <w:tcW w:w="1611" w:type="dxa"/>
            <w:tcBorders>
              <w:top w:val="single" w:sz="4" w:space="0" w:color="000000"/>
              <w:left w:val="single" w:sz="4" w:space="0" w:color="000000"/>
              <w:bottom w:val="single" w:sz="4" w:space="0" w:color="000000"/>
              <w:right w:val="nil"/>
            </w:tcBorders>
            <w:vAlign w:val="center"/>
          </w:tcPr>
          <w:p w:rsidR="00505B08" w:rsidRPr="00E2412D" w:rsidRDefault="00505B08" w:rsidP="001F17CB">
            <w:pPr>
              <w:rPr>
                <w:rFonts w:ascii="Arial Narrow" w:hAnsi="Arial Narrow" w:cs="Times New Roman"/>
                <w:sz w:val="24"/>
                <w:szCs w:val="24"/>
              </w:rPr>
            </w:pPr>
            <w:r w:rsidRPr="00E2412D">
              <w:rPr>
                <w:rFonts w:ascii="Arial Narrow" w:hAnsi="Arial Narrow" w:cs="Times New Roman"/>
                <w:sz w:val="24"/>
                <w:szCs w:val="24"/>
              </w:rPr>
              <w:t xml:space="preserve">Eliminare specializate </w:t>
            </w:r>
          </w:p>
        </w:tc>
        <w:tc>
          <w:tcPr>
            <w:tcW w:w="1884" w:type="dxa"/>
            <w:gridSpan w:val="2"/>
            <w:tcBorders>
              <w:top w:val="single" w:sz="4" w:space="0" w:color="000000"/>
              <w:left w:val="nil"/>
              <w:bottom w:val="single" w:sz="4" w:space="0" w:color="000000"/>
              <w:right w:val="single" w:sz="4" w:space="0" w:color="000000"/>
            </w:tcBorders>
          </w:tcPr>
          <w:p w:rsidR="00505B08" w:rsidRPr="00E2412D" w:rsidRDefault="00505B08" w:rsidP="001F17CB">
            <w:pPr>
              <w:tabs>
                <w:tab w:val="right" w:pos="1884"/>
              </w:tabs>
              <w:rPr>
                <w:rFonts w:ascii="Arial Narrow" w:hAnsi="Arial Narrow" w:cs="Times New Roman"/>
                <w:sz w:val="24"/>
                <w:szCs w:val="24"/>
              </w:rPr>
            </w:pPr>
            <w:r w:rsidRPr="00E2412D">
              <w:rPr>
                <w:rFonts w:ascii="Arial Narrow" w:hAnsi="Arial Narrow" w:cs="Times New Roman"/>
                <w:sz w:val="24"/>
                <w:szCs w:val="24"/>
              </w:rPr>
              <w:t xml:space="preserve">prin </w:t>
            </w:r>
            <w:r w:rsidRPr="00E2412D">
              <w:rPr>
                <w:rFonts w:ascii="Arial Narrow" w:hAnsi="Arial Narrow" w:cs="Times New Roman"/>
                <w:sz w:val="24"/>
                <w:szCs w:val="24"/>
              </w:rPr>
              <w:tab/>
              <w:t xml:space="preserve">societati </w:t>
            </w:r>
          </w:p>
        </w:tc>
        <w:tc>
          <w:tcPr>
            <w:tcW w:w="2689" w:type="dxa"/>
            <w:tcBorders>
              <w:top w:val="single" w:sz="4" w:space="0" w:color="000000"/>
              <w:left w:val="single" w:sz="4" w:space="0" w:color="000000"/>
              <w:bottom w:val="single" w:sz="4" w:space="0" w:color="000000"/>
              <w:right w:val="single" w:sz="4" w:space="0" w:color="000000"/>
            </w:tcBorders>
          </w:tcPr>
          <w:p w:rsidR="00505B08" w:rsidRPr="00E2412D" w:rsidRDefault="00505B08" w:rsidP="001F17CB">
            <w:pPr>
              <w:rPr>
                <w:rFonts w:ascii="Arial Narrow" w:hAnsi="Arial Narrow" w:cs="Times New Roman"/>
                <w:sz w:val="24"/>
                <w:szCs w:val="24"/>
              </w:rPr>
            </w:pPr>
            <w:proofErr w:type="gramStart"/>
            <w:r w:rsidRPr="00E2412D">
              <w:rPr>
                <w:rFonts w:ascii="Arial Narrow" w:hAnsi="Arial Narrow" w:cs="Times New Roman"/>
                <w:sz w:val="24"/>
                <w:szCs w:val="24"/>
              </w:rPr>
              <w:t>cca</w:t>
            </w:r>
            <w:proofErr w:type="gramEnd"/>
            <w:r w:rsidRPr="00E2412D">
              <w:rPr>
                <w:rFonts w:ascii="Arial Narrow" w:hAnsi="Arial Narrow" w:cs="Times New Roman"/>
                <w:sz w:val="24"/>
                <w:szCs w:val="24"/>
              </w:rPr>
              <w:t xml:space="preserve">. 20 kg </w:t>
            </w:r>
          </w:p>
        </w:tc>
      </w:tr>
    </w:tbl>
    <w:p w:rsidR="00505B08" w:rsidRPr="00E2412D" w:rsidRDefault="00505B08" w:rsidP="00505B08">
      <w:pPr>
        <w:spacing w:after="0" w:line="240" w:lineRule="auto"/>
        <w:rPr>
          <w:rFonts w:ascii="Arial Narrow" w:hAnsi="Arial Narrow" w:cs="Times New Roman"/>
          <w:sz w:val="24"/>
          <w:szCs w:val="24"/>
        </w:rPr>
      </w:pPr>
    </w:p>
    <w:p w:rsidR="00505B08" w:rsidRPr="00E2412D" w:rsidRDefault="00505B08" w:rsidP="00505B08">
      <w:pPr>
        <w:spacing w:after="0" w:line="240" w:lineRule="auto"/>
        <w:rPr>
          <w:rFonts w:ascii="Arial Narrow" w:hAnsi="Arial Narrow" w:cs="Times New Roman"/>
          <w:sz w:val="24"/>
          <w:szCs w:val="24"/>
        </w:rPr>
      </w:pPr>
      <w:r w:rsidRPr="00E2412D">
        <w:rPr>
          <w:rFonts w:ascii="Arial Narrow" w:hAnsi="Arial Narrow" w:cs="Times New Roman"/>
          <w:sz w:val="24"/>
          <w:szCs w:val="24"/>
        </w:rPr>
        <w:t xml:space="preserve">Modul de rezolvare a colectării, îndepărtării deseurilor: </w:t>
      </w:r>
    </w:p>
    <w:p w:rsidR="00505B08" w:rsidRPr="00E2412D" w:rsidRDefault="00505B08" w:rsidP="00505B08">
      <w:pPr>
        <w:spacing w:after="0" w:line="240" w:lineRule="auto"/>
        <w:jc w:val="both"/>
        <w:rPr>
          <w:rFonts w:ascii="Arial Narrow" w:hAnsi="Arial Narrow" w:cs="Times New Roman"/>
          <w:sz w:val="24"/>
          <w:szCs w:val="24"/>
        </w:rPr>
      </w:pPr>
      <w:proofErr w:type="gramStart"/>
      <w:r w:rsidRPr="00E2412D">
        <w:rPr>
          <w:rFonts w:ascii="Arial Narrow" w:hAnsi="Arial Narrow" w:cs="Times New Roman"/>
          <w:sz w:val="24"/>
          <w:szCs w:val="24"/>
        </w:rPr>
        <w:t>De</w:t>
      </w:r>
      <w:r w:rsidRPr="00E2412D">
        <w:rPr>
          <w:rFonts w:ascii="Arial Narrow" w:eastAsia="Cambria" w:hAnsi="Arial Narrow" w:cs="Times New Roman"/>
          <w:sz w:val="24"/>
          <w:szCs w:val="24"/>
        </w:rPr>
        <w:t>ș</w:t>
      </w:r>
      <w:r w:rsidRPr="00E2412D">
        <w:rPr>
          <w:rFonts w:ascii="Arial Narrow" w:hAnsi="Arial Narrow" w:cs="Times New Roman"/>
          <w:sz w:val="24"/>
          <w:szCs w:val="24"/>
        </w:rPr>
        <w:t xml:space="preserve">eurile vor fi colectate selectiv, vor fi depozitate </w:t>
      </w:r>
      <w:r>
        <w:rPr>
          <w:rFonts w:ascii="Arial Narrow" w:hAnsi="Arial Narrow" w:cs="Times New Roman"/>
          <w:sz w:val="24"/>
          <w:szCs w:val="24"/>
        </w:rPr>
        <w:t xml:space="preserve">temporar </w:t>
      </w:r>
      <w:r w:rsidRPr="00E2412D">
        <w:rPr>
          <w:rFonts w:ascii="Arial Narrow" w:hAnsi="Arial Narrow" w:cs="Times New Roman"/>
          <w:sz w:val="24"/>
          <w:szCs w:val="24"/>
        </w:rPr>
        <w:t>in locuri special amenajate in vederea valorificării/eliminării.</w:t>
      </w:r>
      <w:proofErr w:type="gramEnd"/>
    </w:p>
    <w:p w:rsidR="00505B08" w:rsidRPr="00E2412D" w:rsidRDefault="00505B08" w:rsidP="00505B08">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De</w:t>
      </w:r>
      <w:r w:rsidRPr="00E2412D">
        <w:rPr>
          <w:rFonts w:ascii="Arial Narrow" w:eastAsia="Cambria" w:hAnsi="Arial Narrow" w:cs="Times New Roman"/>
          <w:sz w:val="24"/>
          <w:szCs w:val="24"/>
        </w:rPr>
        <w:t>ș</w:t>
      </w:r>
      <w:r w:rsidRPr="00E2412D">
        <w:rPr>
          <w:rFonts w:ascii="Arial Narrow" w:hAnsi="Arial Narrow" w:cs="Times New Roman"/>
          <w:sz w:val="24"/>
          <w:szCs w:val="24"/>
        </w:rPr>
        <w:t xml:space="preserve">eurile de pământ si pietre (rezultate din activitatea de excavare) vor fi utilizate in lucrările de terasamente, pentru sistematizarea terenului, in umpluturi cat si ca material inert, reprezentând o parte din </w:t>
      </w:r>
      <w:r w:rsidRPr="00E2412D">
        <w:rPr>
          <w:rFonts w:ascii="Arial Narrow" w:hAnsi="Arial Narrow" w:cs="Times New Roman"/>
          <w:sz w:val="24"/>
          <w:szCs w:val="24"/>
        </w:rPr>
        <w:lastRenderedPageBreak/>
        <w:t xml:space="preserve">necesarul de umplutura pentru nivelării ale </w:t>
      </w:r>
      <w:proofErr w:type="gramStart"/>
      <w:r w:rsidRPr="00E2412D">
        <w:rPr>
          <w:rFonts w:ascii="Arial Narrow" w:hAnsi="Arial Narrow" w:cs="Times New Roman"/>
          <w:sz w:val="24"/>
          <w:szCs w:val="24"/>
        </w:rPr>
        <w:t>terenului .</w:t>
      </w:r>
      <w:proofErr w:type="gramEnd"/>
      <w:r w:rsidRPr="00E2412D">
        <w:rPr>
          <w:rFonts w:ascii="Arial Narrow" w:hAnsi="Arial Narrow" w:cs="Times New Roman"/>
          <w:sz w:val="24"/>
          <w:szCs w:val="24"/>
        </w:rPr>
        <w:t xml:space="preserve">  Deseurile vor fi valorificate, eliminate prin operatori </w:t>
      </w:r>
      <w:r>
        <w:rPr>
          <w:rFonts w:ascii="Arial Narrow" w:hAnsi="Arial Narrow" w:cs="Times New Roman"/>
          <w:sz w:val="24"/>
          <w:szCs w:val="24"/>
        </w:rPr>
        <w:t xml:space="preserve">economici </w:t>
      </w:r>
      <w:r w:rsidRPr="00E2412D">
        <w:rPr>
          <w:rFonts w:ascii="Arial Narrow" w:hAnsi="Arial Narrow" w:cs="Times New Roman"/>
          <w:sz w:val="24"/>
          <w:szCs w:val="24"/>
        </w:rPr>
        <w:t xml:space="preserve">autorizati. </w:t>
      </w:r>
    </w:p>
    <w:p w:rsidR="00505B08" w:rsidRPr="00E2412D" w:rsidRDefault="00505B08" w:rsidP="00505B08">
      <w:pPr>
        <w:spacing w:after="0" w:line="240" w:lineRule="auto"/>
        <w:jc w:val="both"/>
        <w:rPr>
          <w:rFonts w:ascii="Arial Narrow" w:hAnsi="Arial Narrow" w:cs="Times New Roman"/>
          <w:sz w:val="24"/>
          <w:szCs w:val="24"/>
        </w:rPr>
      </w:pPr>
    </w:p>
    <w:p w:rsidR="00505B08" w:rsidRPr="00E2412D" w:rsidRDefault="00505B08" w:rsidP="0011660C">
      <w:pPr>
        <w:numPr>
          <w:ilvl w:val="1"/>
          <w:numId w:val="25"/>
        </w:numPr>
        <w:spacing w:after="0" w:line="240" w:lineRule="auto"/>
        <w:ind w:left="0"/>
        <w:jc w:val="both"/>
        <w:rPr>
          <w:rFonts w:ascii="Arial Narrow" w:hAnsi="Arial Narrow" w:cs="Times New Roman"/>
          <w:b/>
          <w:sz w:val="24"/>
          <w:szCs w:val="24"/>
        </w:rPr>
      </w:pPr>
      <w:r w:rsidRPr="00E2412D">
        <w:rPr>
          <w:rFonts w:ascii="Arial Narrow" w:hAnsi="Arial Narrow" w:cs="Times New Roman"/>
          <w:b/>
          <w:sz w:val="24"/>
          <w:szCs w:val="24"/>
        </w:rPr>
        <w:t xml:space="preserve">programul de prevenire şi reducere a cantităţilor de deşeuri generate; </w:t>
      </w:r>
    </w:p>
    <w:p w:rsidR="00505B08" w:rsidRPr="00E2412D" w:rsidRDefault="00505B08" w:rsidP="00505B08">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Activitatea desfă</w:t>
      </w:r>
      <w:r w:rsidRPr="00E2412D">
        <w:rPr>
          <w:rFonts w:ascii="Arial Narrow" w:eastAsia="Cambria" w:hAnsi="Arial Narrow" w:cs="Times New Roman"/>
          <w:sz w:val="24"/>
          <w:szCs w:val="24"/>
        </w:rPr>
        <w:t>ș</w:t>
      </w:r>
      <w:r w:rsidRPr="00E2412D">
        <w:rPr>
          <w:rFonts w:ascii="Arial Narrow" w:hAnsi="Arial Narrow" w:cs="Times New Roman"/>
          <w:sz w:val="24"/>
          <w:szCs w:val="24"/>
        </w:rPr>
        <w:t xml:space="preserve">urată trebuie </w:t>
      </w:r>
      <w:proofErr w:type="gramStart"/>
      <w:r w:rsidRPr="00E2412D">
        <w:rPr>
          <w:rFonts w:ascii="Arial Narrow" w:hAnsi="Arial Narrow" w:cs="Times New Roman"/>
          <w:sz w:val="24"/>
          <w:szCs w:val="24"/>
        </w:rPr>
        <w:t>să</w:t>
      </w:r>
      <w:proofErr w:type="gramEnd"/>
      <w:r w:rsidRPr="00E2412D">
        <w:rPr>
          <w:rFonts w:ascii="Arial Narrow" w:hAnsi="Arial Narrow" w:cs="Times New Roman"/>
          <w:sz w:val="24"/>
          <w:szCs w:val="24"/>
        </w:rPr>
        <w:t xml:space="preserve"> </w:t>
      </w:r>
      <w:r w:rsidRPr="00E2412D">
        <w:rPr>
          <w:rFonts w:ascii="Arial Narrow" w:eastAsia="Cambria" w:hAnsi="Arial Narrow" w:cs="Times New Roman"/>
          <w:sz w:val="24"/>
          <w:szCs w:val="24"/>
        </w:rPr>
        <w:t>ț</w:t>
      </w:r>
      <w:r w:rsidRPr="00E2412D">
        <w:rPr>
          <w:rFonts w:ascii="Arial Narrow" w:hAnsi="Arial Narrow" w:cs="Times New Roman"/>
          <w:sz w:val="24"/>
          <w:szCs w:val="24"/>
        </w:rPr>
        <w:t>ină cont întotdeauna de o ierarhie a op</w:t>
      </w:r>
      <w:r w:rsidRPr="00E2412D">
        <w:rPr>
          <w:rFonts w:ascii="Arial Narrow" w:eastAsia="Cambria" w:hAnsi="Arial Narrow" w:cs="Times New Roman"/>
          <w:sz w:val="24"/>
          <w:szCs w:val="24"/>
        </w:rPr>
        <w:t>ț</w:t>
      </w:r>
      <w:r w:rsidRPr="00E2412D">
        <w:rPr>
          <w:rFonts w:ascii="Arial Narrow" w:hAnsi="Arial Narrow" w:cs="Times New Roman"/>
          <w:sz w:val="24"/>
          <w:szCs w:val="24"/>
        </w:rPr>
        <w:t>iunilor de gestionare a de</w:t>
      </w:r>
      <w:r w:rsidRPr="00E2412D">
        <w:rPr>
          <w:rFonts w:ascii="Arial Narrow" w:eastAsia="Cambria" w:hAnsi="Arial Narrow" w:cs="Times New Roman"/>
          <w:sz w:val="24"/>
          <w:szCs w:val="24"/>
        </w:rPr>
        <w:t>ș</w:t>
      </w:r>
      <w:r w:rsidRPr="00E2412D">
        <w:rPr>
          <w:rFonts w:ascii="Arial Narrow" w:hAnsi="Arial Narrow" w:cs="Times New Roman"/>
          <w:sz w:val="24"/>
          <w:szCs w:val="24"/>
        </w:rPr>
        <w:t xml:space="preserve">eurilor, după cum urmează: </w:t>
      </w:r>
    </w:p>
    <w:p w:rsidR="00505B08" w:rsidRPr="00E2412D" w:rsidRDefault="00505B08" w:rsidP="0011660C">
      <w:pPr>
        <w:numPr>
          <w:ilvl w:val="0"/>
          <w:numId w:val="26"/>
        </w:numPr>
        <w:spacing w:after="0" w:line="240" w:lineRule="auto"/>
        <w:ind w:left="0" w:hanging="360"/>
        <w:jc w:val="both"/>
        <w:rPr>
          <w:rFonts w:ascii="Arial Narrow" w:hAnsi="Arial Narrow" w:cs="Times New Roman"/>
          <w:sz w:val="24"/>
          <w:szCs w:val="24"/>
        </w:rPr>
      </w:pPr>
      <w:r w:rsidRPr="00E2412D">
        <w:rPr>
          <w:rFonts w:ascii="Arial Narrow" w:hAnsi="Arial Narrow" w:cs="Times New Roman"/>
          <w:sz w:val="24"/>
          <w:szCs w:val="24"/>
        </w:rPr>
        <w:t xml:space="preserve">prevenire/ reducere; </w:t>
      </w:r>
    </w:p>
    <w:p w:rsidR="00505B08" w:rsidRPr="00E2412D" w:rsidRDefault="00505B08" w:rsidP="0011660C">
      <w:pPr>
        <w:numPr>
          <w:ilvl w:val="0"/>
          <w:numId w:val="26"/>
        </w:numPr>
        <w:spacing w:after="0" w:line="240" w:lineRule="auto"/>
        <w:ind w:left="0" w:hanging="360"/>
        <w:jc w:val="both"/>
        <w:rPr>
          <w:rFonts w:ascii="Arial Narrow" w:hAnsi="Arial Narrow" w:cs="Times New Roman"/>
          <w:sz w:val="24"/>
          <w:szCs w:val="24"/>
        </w:rPr>
      </w:pPr>
      <w:r w:rsidRPr="00E2412D">
        <w:rPr>
          <w:rFonts w:ascii="Arial Narrow" w:hAnsi="Arial Narrow" w:cs="Times New Roman"/>
          <w:sz w:val="24"/>
          <w:szCs w:val="24"/>
        </w:rPr>
        <w:t xml:space="preserve">reutilizare; </w:t>
      </w:r>
    </w:p>
    <w:p w:rsidR="00505B08" w:rsidRPr="00E2412D" w:rsidRDefault="00505B08" w:rsidP="0011660C">
      <w:pPr>
        <w:numPr>
          <w:ilvl w:val="0"/>
          <w:numId w:val="26"/>
        </w:numPr>
        <w:spacing w:after="0" w:line="240" w:lineRule="auto"/>
        <w:ind w:left="0" w:hanging="360"/>
        <w:jc w:val="both"/>
        <w:rPr>
          <w:rFonts w:ascii="Arial Narrow" w:hAnsi="Arial Narrow" w:cs="Times New Roman"/>
          <w:sz w:val="24"/>
          <w:szCs w:val="24"/>
        </w:rPr>
      </w:pPr>
      <w:r w:rsidRPr="00E2412D">
        <w:rPr>
          <w:rFonts w:ascii="Arial Narrow" w:hAnsi="Arial Narrow" w:cs="Times New Roman"/>
          <w:sz w:val="24"/>
          <w:szCs w:val="24"/>
        </w:rPr>
        <w:t xml:space="preserve">reciclare; </w:t>
      </w:r>
    </w:p>
    <w:p w:rsidR="00505B08" w:rsidRPr="00E2412D" w:rsidRDefault="00505B08" w:rsidP="0011660C">
      <w:pPr>
        <w:numPr>
          <w:ilvl w:val="0"/>
          <w:numId w:val="26"/>
        </w:numPr>
        <w:spacing w:after="0" w:line="240" w:lineRule="auto"/>
        <w:ind w:left="0" w:hanging="360"/>
        <w:jc w:val="both"/>
        <w:rPr>
          <w:rFonts w:ascii="Arial Narrow" w:hAnsi="Arial Narrow" w:cs="Times New Roman"/>
          <w:sz w:val="24"/>
          <w:szCs w:val="24"/>
        </w:rPr>
      </w:pPr>
      <w:r w:rsidRPr="00E2412D">
        <w:rPr>
          <w:rFonts w:ascii="Arial Narrow" w:hAnsi="Arial Narrow" w:cs="Times New Roman"/>
          <w:sz w:val="24"/>
          <w:szCs w:val="24"/>
        </w:rPr>
        <w:t xml:space="preserve">valorificare energetică; </w:t>
      </w:r>
    </w:p>
    <w:p w:rsidR="00505B08" w:rsidRPr="00E2412D" w:rsidRDefault="00505B08" w:rsidP="0011660C">
      <w:pPr>
        <w:numPr>
          <w:ilvl w:val="0"/>
          <w:numId w:val="26"/>
        </w:numPr>
        <w:spacing w:after="0" w:line="240" w:lineRule="auto"/>
        <w:ind w:left="0" w:hanging="360"/>
        <w:jc w:val="both"/>
        <w:rPr>
          <w:rFonts w:ascii="Arial Narrow" w:hAnsi="Arial Narrow" w:cs="Times New Roman"/>
          <w:sz w:val="24"/>
          <w:szCs w:val="24"/>
        </w:rPr>
      </w:pPr>
      <w:proofErr w:type="gramStart"/>
      <w:r w:rsidRPr="00E2412D">
        <w:rPr>
          <w:rFonts w:ascii="Arial Narrow" w:hAnsi="Arial Narrow" w:cs="Times New Roman"/>
          <w:sz w:val="24"/>
          <w:szCs w:val="24"/>
        </w:rPr>
        <w:t>eliminare</w:t>
      </w:r>
      <w:proofErr w:type="gramEnd"/>
      <w:r w:rsidRPr="00E2412D">
        <w:rPr>
          <w:rFonts w:ascii="Arial Narrow" w:hAnsi="Arial Narrow" w:cs="Times New Roman"/>
          <w:sz w:val="24"/>
          <w:szCs w:val="24"/>
        </w:rPr>
        <w:t xml:space="preserve">/ depozitare. </w:t>
      </w:r>
    </w:p>
    <w:p w:rsidR="00505B08" w:rsidRPr="00E2412D" w:rsidRDefault="00505B08" w:rsidP="00505B08">
      <w:pPr>
        <w:spacing w:after="0" w:line="240" w:lineRule="auto"/>
        <w:rPr>
          <w:rFonts w:ascii="Arial Narrow" w:hAnsi="Arial Narrow" w:cs="Times New Roman"/>
          <w:sz w:val="24"/>
          <w:szCs w:val="24"/>
        </w:rPr>
      </w:pPr>
    </w:p>
    <w:p w:rsidR="00505B08" w:rsidRPr="00E2412D" w:rsidRDefault="00505B08" w:rsidP="00505B08">
      <w:pPr>
        <w:spacing w:after="0" w:line="240" w:lineRule="auto"/>
        <w:rPr>
          <w:rFonts w:ascii="Arial Narrow" w:hAnsi="Arial Narrow" w:cs="Times New Roman"/>
          <w:b/>
          <w:sz w:val="24"/>
          <w:szCs w:val="24"/>
        </w:rPr>
      </w:pPr>
      <w:r w:rsidRPr="00E2412D">
        <w:rPr>
          <w:rFonts w:ascii="Arial Narrow" w:hAnsi="Arial Narrow" w:cs="Times New Roman"/>
          <w:sz w:val="24"/>
          <w:szCs w:val="24"/>
        </w:rPr>
        <w:t xml:space="preserve">    - </w:t>
      </w:r>
      <w:proofErr w:type="gramStart"/>
      <w:r w:rsidRPr="00E2412D">
        <w:rPr>
          <w:rFonts w:ascii="Arial Narrow" w:hAnsi="Arial Narrow" w:cs="Times New Roman"/>
          <w:b/>
          <w:sz w:val="24"/>
          <w:szCs w:val="24"/>
        </w:rPr>
        <w:t>planul</w:t>
      </w:r>
      <w:proofErr w:type="gramEnd"/>
      <w:r w:rsidRPr="00E2412D">
        <w:rPr>
          <w:rFonts w:ascii="Arial Narrow" w:hAnsi="Arial Narrow" w:cs="Times New Roman"/>
          <w:b/>
          <w:sz w:val="24"/>
          <w:szCs w:val="24"/>
        </w:rPr>
        <w:t xml:space="preserve"> de gestionare a deşeurilor; </w:t>
      </w:r>
    </w:p>
    <w:p w:rsidR="00505B08" w:rsidRPr="00E2412D" w:rsidRDefault="00505B08" w:rsidP="00505B08">
      <w:pPr>
        <w:spacing w:after="0" w:line="240" w:lineRule="auto"/>
        <w:rPr>
          <w:rFonts w:ascii="Arial Narrow" w:hAnsi="Arial Narrow" w:cs="Times New Roman"/>
          <w:sz w:val="24"/>
          <w:szCs w:val="24"/>
        </w:rPr>
      </w:pPr>
      <w:r w:rsidRPr="00E2412D">
        <w:rPr>
          <w:rFonts w:ascii="Arial Narrow" w:hAnsi="Arial Narrow" w:cs="Times New Roman"/>
          <w:sz w:val="24"/>
          <w:szCs w:val="24"/>
        </w:rPr>
        <w:t xml:space="preserve">Pe perioada </w:t>
      </w:r>
      <w:r w:rsidRPr="00E2412D">
        <w:rPr>
          <w:rFonts w:ascii="Arial Narrow" w:eastAsia="Cambria" w:hAnsi="Arial Narrow" w:cs="Times New Roman"/>
          <w:sz w:val="24"/>
          <w:szCs w:val="24"/>
        </w:rPr>
        <w:t>ș</w:t>
      </w:r>
      <w:r w:rsidRPr="00E2412D">
        <w:rPr>
          <w:rFonts w:ascii="Arial Narrow" w:hAnsi="Arial Narrow" w:cs="Times New Roman"/>
          <w:sz w:val="24"/>
          <w:szCs w:val="24"/>
        </w:rPr>
        <w:t xml:space="preserve">antierului se vor lua următoarele măsuri: </w:t>
      </w:r>
    </w:p>
    <w:p w:rsidR="00505B08" w:rsidRPr="00C91254" w:rsidRDefault="00505B08" w:rsidP="0011660C">
      <w:pPr>
        <w:pStyle w:val="ListParagraph"/>
        <w:numPr>
          <w:ilvl w:val="0"/>
          <w:numId w:val="33"/>
        </w:numPr>
        <w:spacing w:after="0" w:line="240" w:lineRule="auto"/>
        <w:ind w:left="567"/>
        <w:jc w:val="both"/>
        <w:rPr>
          <w:rFonts w:ascii="Arial Narrow" w:hAnsi="Arial Narrow" w:cs="Times New Roman"/>
          <w:sz w:val="24"/>
          <w:szCs w:val="24"/>
        </w:rPr>
      </w:pPr>
      <w:r w:rsidRPr="00C91254">
        <w:rPr>
          <w:rFonts w:ascii="Arial Narrow" w:hAnsi="Arial Narrow" w:cs="Times New Roman"/>
          <w:sz w:val="24"/>
          <w:szCs w:val="24"/>
        </w:rPr>
        <w:t>de</w:t>
      </w:r>
      <w:r w:rsidRPr="00C91254">
        <w:rPr>
          <w:rFonts w:ascii="Arial Narrow" w:eastAsia="Cambria" w:hAnsi="Arial Narrow" w:cs="Times New Roman"/>
          <w:sz w:val="24"/>
          <w:szCs w:val="24"/>
        </w:rPr>
        <w:t>ș</w:t>
      </w:r>
      <w:r w:rsidRPr="00C91254">
        <w:rPr>
          <w:rFonts w:ascii="Arial Narrow" w:hAnsi="Arial Narrow" w:cs="Times New Roman"/>
          <w:sz w:val="24"/>
          <w:szCs w:val="24"/>
        </w:rPr>
        <w:t>eurile rezultate din activitate vor fi colectate separat, pe fiecare tip de de</w:t>
      </w:r>
      <w:r w:rsidRPr="00C91254">
        <w:rPr>
          <w:rFonts w:ascii="Arial Narrow" w:eastAsia="Cambria" w:hAnsi="Arial Narrow" w:cs="Times New Roman"/>
          <w:sz w:val="24"/>
          <w:szCs w:val="24"/>
        </w:rPr>
        <w:t>ș</w:t>
      </w:r>
      <w:r w:rsidRPr="00C91254">
        <w:rPr>
          <w:rFonts w:ascii="Arial Narrow" w:hAnsi="Arial Narrow" w:cs="Times New Roman"/>
          <w:sz w:val="24"/>
          <w:szCs w:val="24"/>
        </w:rPr>
        <w:t xml:space="preserve">eu; </w:t>
      </w:r>
    </w:p>
    <w:p w:rsidR="00505B08" w:rsidRPr="00C91254" w:rsidRDefault="00505B08" w:rsidP="00C91254">
      <w:pPr>
        <w:spacing w:after="0" w:line="240" w:lineRule="auto"/>
        <w:jc w:val="both"/>
        <w:rPr>
          <w:rFonts w:ascii="Arial Narrow" w:hAnsi="Arial Narrow" w:cs="Times New Roman"/>
          <w:sz w:val="24"/>
          <w:szCs w:val="24"/>
        </w:rPr>
      </w:pPr>
      <w:r w:rsidRPr="00C91254">
        <w:rPr>
          <w:rFonts w:ascii="Arial Narrow" w:hAnsi="Arial Narrow" w:cs="Times New Roman"/>
          <w:sz w:val="24"/>
          <w:szCs w:val="24"/>
        </w:rPr>
        <w:t>Toate categoriile de de</w:t>
      </w:r>
      <w:r w:rsidRPr="00C91254">
        <w:rPr>
          <w:rFonts w:ascii="Arial Narrow" w:eastAsia="Cambria" w:hAnsi="Arial Narrow" w:cs="Times New Roman"/>
          <w:sz w:val="24"/>
          <w:szCs w:val="24"/>
        </w:rPr>
        <w:t>ș</w:t>
      </w:r>
      <w:r w:rsidRPr="00C91254">
        <w:rPr>
          <w:rFonts w:ascii="Arial Narrow" w:hAnsi="Arial Narrow" w:cs="Times New Roman"/>
          <w:sz w:val="24"/>
          <w:szCs w:val="24"/>
        </w:rPr>
        <w:t xml:space="preserve">euri sunt depozitate astfel încât </w:t>
      </w:r>
      <w:proofErr w:type="gramStart"/>
      <w:r w:rsidRPr="00C91254">
        <w:rPr>
          <w:rFonts w:ascii="Arial Narrow" w:hAnsi="Arial Narrow" w:cs="Times New Roman"/>
          <w:sz w:val="24"/>
          <w:szCs w:val="24"/>
        </w:rPr>
        <w:t>să</w:t>
      </w:r>
      <w:proofErr w:type="gramEnd"/>
      <w:r w:rsidRPr="00C91254">
        <w:rPr>
          <w:rFonts w:ascii="Arial Narrow" w:hAnsi="Arial Narrow" w:cs="Times New Roman"/>
          <w:sz w:val="24"/>
          <w:szCs w:val="24"/>
        </w:rPr>
        <w:t xml:space="preserve"> nu afecteze mediul înconjurător, în recipiente de plastic/ metal/ saci, etc. Se </w:t>
      </w:r>
      <w:proofErr w:type="gramStart"/>
      <w:r w:rsidRPr="00C91254">
        <w:rPr>
          <w:rFonts w:ascii="Arial Narrow" w:hAnsi="Arial Narrow" w:cs="Times New Roman"/>
          <w:sz w:val="24"/>
          <w:szCs w:val="24"/>
        </w:rPr>
        <w:t>va</w:t>
      </w:r>
      <w:proofErr w:type="gramEnd"/>
      <w:r w:rsidRPr="00C91254">
        <w:rPr>
          <w:rFonts w:ascii="Arial Narrow" w:hAnsi="Arial Narrow" w:cs="Times New Roman"/>
          <w:sz w:val="24"/>
          <w:szCs w:val="24"/>
        </w:rPr>
        <w:t xml:space="preserve"> evita formarea de stocuri care ar putea prezenta risc de incendiu, mirosuri, etc pentru vecinătă</w:t>
      </w:r>
      <w:r w:rsidRPr="00C91254">
        <w:rPr>
          <w:rFonts w:ascii="Arial Narrow" w:eastAsia="Cambria" w:hAnsi="Arial Narrow" w:cs="Times New Roman"/>
          <w:sz w:val="24"/>
          <w:szCs w:val="24"/>
        </w:rPr>
        <w:t>ț</w:t>
      </w:r>
      <w:r w:rsidRPr="00C91254">
        <w:rPr>
          <w:rFonts w:ascii="Arial Narrow" w:hAnsi="Arial Narrow" w:cs="Times New Roman"/>
          <w:sz w:val="24"/>
          <w:szCs w:val="24"/>
        </w:rPr>
        <w:t xml:space="preserve">i.  </w:t>
      </w:r>
    </w:p>
    <w:p w:rsidR="00505B08" w:rsidRPr="00C91254" w:rsidRDefault="00505B08" w:rsidP="00C91254">
      <w:pPr>
        <w:spacing w:after="0" w:line="240" w:lineRule="auto"/>
        <w:jc w:val="both"/>
        <w:rPr>
          <w:rFonts w:ascii="Arial Narrow" w:hAnsi="Arial Narrow" w:cs="Times New Roman"/>
          <w:sz w:val="24"/>
          <w:szCs w:val="24"/>
        </w:rPr>
      </w:pPr>
      <w:r w:rsidRPr="00C91254">
        <w:rPr>
          <w:rFonts w:ascii="Arial Narrow" w:hAnsi="Arial Narrow" w:cs="Times New Roman"/>
          <w:sz w:val="24"/>
          <w:szCs w:val="24"/>
        </w:rPr>
        <w:t>Locul de depozitare a de</w:t>
      </w:r>
      <w:r w:rsidRPr="00C91254">
        <w:rPr>
          <w:rFonts w:ascii="Arial Narrow" w:eastAsia="Cambria" w:hAnsi="Arial Narrow" w:cs="Times New Roman"/>
          <w:sz w:val="24"/>
          <w:szCs w:val="24"/>
        </w:rPr>
        <w:t>ș</w:t>
      </w:r>
      <w:r w:rsidRPr="00C91254">
        <w:rPr>
          <w:rFonts w:ascii="Arial Narrow" w:hAnsi="Arial Narrow" w:cs="Times New Roman"/>
          <w:sz w:val="24"/>
          <w:szCs w:val="24"/>
        </w:rPr>
        <w:t xml:space="preserve">eurilor reciclabile/valorificabile </w:t>
      </w:r>
      <w:proofErr w:type="gramStart"/>
      <w:r w:rsidRPr="00C91254">
        <w:rPr>
          <w:rFonts w:ascii="Arial Narrow" w:hAnsi="Arial Narrow" w:cs="Times New Roman"/>
          <w:sz w:val="24"/>
          <w:szCs w:val="24"/>
        </w:rPr>
        <w:t>va</w:t>
      </w:r>
      <w:proofErr w:type="gramEnd"/>
      <w:r w:rsidRPr="00C91254">
        <w:rPr>
          <w:rFonts w:ascii="Arial Narrow" w:hAnsi="Arial Narrow" w:cs="Times New Roman"/>
          <w:sz w:val="24"/>
          <w:szCs w:val="24"/>
        </w:rPr>
        <w:t xml:space="preserve"> fi închis, pe platformă, ferit de intemperii. </w:t>
      </w:r>
    </w:p>
    <w:p w:rsidR="00505B08" w:rsidRPr="00C91254" w:rsidRDefault="00505B08" w:rsidP="00C91254">
      <w:pPr>
        <w:spacing w:after="0" w:line="240" w:lineRule="auto"/>
        <w:jc w:val="both"/>
        <w:rPr>
          <w:rFonts w:ascii="Arial Narrow" w:hAnsi="Arial Narrow" w:cs="Times New Roman"/>
          <w:sz w:val="24"/>
          <w:szCs w:val="24"/>
        </w:rPr>
      </w:pPr>
      <w:r w:rsidRPr="00C91254">
        <w:rPr>
          <w:rFonts w:ascii="Arial Narrow" w:hAnsi="Arial Narrow" w:cs="Times New Roman"/>
          <w:sz w:val="24"/>
          <w:szCs w:val="24"/>
        </w:rPr>
        <w:t>De</w:t>
      </w:r>
      <w:r w:rsidRPr="00C91254">
        <w:rPr>
          <w:rFonts w:ascii="Arial Narrow" w:eastAsia="Cambria" w:hAnsi="Arial Narrow" w:cs="Times New Roman"/>
          <w:sz w:val="24"/>
          <w:szCs w:val="24"/>
        </w:rPr>
        <w:t>ș</w:t>
      </w:r>
      <w:r w:rsidRPr="00C91254">
        <w:rPr>
          <w:rFonts w:ascii="Arial Narrow" w:hAnsi="Arial Narrow" w:cs="Times New Roman"/>
          <w:sz w:val="24"/>
          <w:szCs w:val="24"/>
        </w:rPr>
        <w:t xml:space="preserve">eurile </w:t>
      </w:r>
      <w:proofErr w:type="gramStart"/>
      <w:r w:rsidRPr="00C91254">
        <w:rPr>
          <w:rFonts w:ascii="Arial Narrow" w:hAnsi="Arial Narrow" w:cs="Times New Roman"/>
          <w:sz w:val="24"/>
          <w:szCs w:val="24"/>
        </w:rPr>
        <w:t>ce</w:t>
      </w:r>
      <w:proofErr w:type="gramEnd"/>
      <w:r w:rsidRPr="00C91254">
        <w:rPr>
          <w:rFonts w:ascii="Arial Narrow" w:hAnsi="Arial Narrow" w:cs="Times New Roman"/>
          <w:sz w:val="24"/>
          <w:szCs w:val="24"/>
        </w:rPr>
        <w:t xml:space="preserve"> pot fi periculoase se vor stoca în recipiente metalice, rezistente la </w:t>
      </w:r>
      <w:r w:rsidRPr="00C91254">
        <w:rPr>
          <w:rFonts w:ascii="Arial Narrow" w:eastAsia="Cambria" w:hAnsi="Arial Narrow" w:cs="Times New Roman"/>
          <w:sz w:val="24"/>
          <w:szCs w:val="24"/>
        </w:rPr>
        <w:t>ș</w:t>
      </w:r>
      <w:r w:rsidRPr="00C91254">
        <w:rPr>
          <w:rFonts w:ascii="Arial Narrow" w:hAnsi="Arial Narrow" w:cs="Times New Roman"/>
          <w:sz w:val="24"/>
          <w:szCs w:val="24"/>
        </w:rPr>
        <w:t xml:space="preserve">oc mecanic </w:t>
      </w:r>
      <w:r w:rsidRPr="00C91254">
        <w:rPr>
          <w:rFonts w:ascii="Arial Narrow" w:eastAsia="Cambria" w:hAnsi="Arial Narrow" w:cs="Times New Roman"/>
          <w:sz w:val="24"/>
          <w:szCs w:val="24"/>
        </w:rPr>
        <w:t>ș</w:t>
      </w:r>
      <w:r w:rsidRPr="00C91254">
        <w:rPr>
          <w:rFonts w:ascii="Arial Narrow" w:hAnsi="Arial Narrow" w:cs="Times New Roman"/>
          <w:sz w:val="24"/>
          <w:szCs w:val="24"/>
        </w:rPr>
        <w:t>i termic, închise etan</w:t>
      </w:r>
      <w:r w:rsidRPr="00C91254">
        <w:rPr>
          <w:rFonts w:ascii="Arial Narrow" w:eastAsia="Cambria" w:hAnsi="Arial Narrow" w:cs="Times New Roman"/>
          <w:sz w:val="24"/>
          <w:szCs w:val="24"/>
        </w:rPr>
        <w:t>ș</w:t>
      </w:r>
      <w:r w:rsidRPr="00C91254">
        <w:rPr>
          <w:rFonts w:ascii="Arial Narrow" w:hAnsi="Arial Narrow" w:cs="Times New Roman"/>
          <w:sz w:val="24"/>
          <w:szCs w:val="24"/>
        </w:rPr>
        <w:t>, spa</w:t>
      </w:r>
      <w:r w:rsidRPr="00C91254">
        <w:rPr>
          <w:rFonts w:ascii="Arial Narrow" w:eastAsia="Cambria" w:hAnsi="Arial Narrow" w:cs="Times New Roman"/>
          <w:sz w:val="24"/>
          <w:szCs w:val="24"/>
        </w:rPr>
        <w:t>ț</w:t>
      </w:r>
      <w:r w:rsidRPr="00C91254">
        <w:rPr>
          <w:rFonts w:ascii="Arial Narrow" w:hAnsi="Arial Narrow" w:cs="Times New Roman"/>
          <w:sz w:val="24"/>
          <w:szCs w:val="24"/>
        </w:rPr>
        <w:t xml:space="preserve">iul de depozitare respectiv să fie prevăzut cu dotări pentru prevenirea </w:t>
      </w:r>
      <w:r w:rsidRPr="00C91254">
        <w:rPr>
          <w:rFonts w:ascii="Arial Narrow" w:eastAsia="Cambria" w:hAnsi="Arial Narrow" w:cs="Times New Roman"/>
          <w:sz w:val="24"/>
          <w:szCs w:val="24"/>
        </w:rPr>
        <w:t>ș</w:t>
      </w:r>
      <w:r w:rsidRPr="00C91254">
        <w:rPr>
          <w:rFonts w:ascii="Arial Narrow" w:hAnsi="Arial Narrow" w:cs="Times New Roman"/>
          <w:sz w:val="24"/>
          <w:szCs w:val="24"/>
        </w:rPr>
        <w:t xml:space="preserve">i reducerea poluărilor accidentale. </w:t>
      </w:r>
    </w:p>
    <w:p w:rsidR="00505B08" w:rsidRPr="00C91254" w:rsidRDefault="00505B08" w:rsidP="00C91254">
      <w:pPr>
        <w:spacing w:after="0" w:line="240" w:lineRule="auto"/>
        <w:jc w:val="both"/>
        <w:rPr>
          <w:rFonts w:ascii="Arial Narrow" w:hAnsi="Arial Narrow" w:cs="Times New Roman"/>
          <w:sz w:val="24"/>
          <w:szCs w:val="24"/>
        </w:rPr>
      </w:pPr>
      <w:r w:rsidRPr="00C91254">
        <w:rPr>
          <w:rFonts w:ascii="Arial Narrow" w:hAnsi="Arial Narrow" w:cs="Times New Roman"/>
          <w:sz w:val="24"/>
          <w:szCs w:val="24"/>
        </w:rPr>
        <w:t xml:space="preserve">La </w:t>
      </w:r>
      <w:proofErr w:type="gramStart"/>
      <w:r w:rsidRPr="00C91254">
        <w:rPr>
          <w:rFonts w:ascii="Arial Narrow" w:hAnsi="Arial Narrow" w:cs="Times New Roman"/>
          <w:sz w:val="24"/>
          <w:szCs w:val="24"/>
        </w:rPr>
        <w:t>predarea  de</w:t>
      </w:r>
      <w:proofErr w:type="gramEnd"/>
      <w:r w:rsidRPr="00C91254">
        <w:rPr>
          <w:rFonts w:ascii="Arial Narrow" w:eastAsia="Cambria" w:hAnsi="Arial Narrow" w:cs="Times New Roman"/>
          <w:sz w:val="24"/>
          <w:szCs w:val="24"/>
        </w:rPr>
        <w:t>ș</w:t>
      </w:r>
      <w:r w:rsidRPr="00C91254">
        <w:rPr>
          <w:rFonts w:ascii="Arial Narrow" w:hAnsi="Arial Narrow" w:cs="Times New Roman"/>
          <w:sz w:val="24"/>
          <w:szCs w:val="24"/>
        </w:rPr>
        <w:t xml:space="preserve">eurilor se solicită </w:t>
      </w:r>
      <w:r w:rsidRPr="00C91254">
        <w:rPr>
          <w:rFonts w:ascii="Arial Narrow" w:eastAsia="Cambria" w:hAnsi="Arial Narrow" w:cs="Times New Roman"/>
          <w:sz w:val="24"/>
          <w:szCs w:val="24"/>
        </w:rPr>
        <w:t>ș</w:t>
      </w:r>
      <w:r w:rsidRPr="00C91254">
        <w:rPr>
          <w:rFonts w:ascii="Arial Narrow" w:hAnsi="Arial Narrow" w:cs="Times New Roman"/>
          <w:sz w:val="24"/>
          <w:szCs w:val="24"/>
        </w:rPr>
        <w:t>i sunt păstrate conform legisla</w:t>
      </w:r>
      <w:r w:rsidRPr="00C91254">
        <w:rPr>
          <w:rFonts w:ascii="Arial Narrow" w:eastAsia="Cambria" w:hAnsi="Arial Narrow" w:cs="Times New Roman"/>
          <w:sz w:val="24"/>
          <w:szCs w:val="24"/>
        </w:rPr>
        <w:t>ț</w:t>
      </w:r>
      <w:r w:rsidRPr="00C91254">
        <w:rPr>
          <w:rFonts w:ascii="Arial Narrow" w:hAnsi="Arial Narrow" w:cs="Times New Roman"/>
          <w:sz w:val="24"/>
          <w:szCs w:val="24"/>
        </w:rPr>
        <w:t>iei, formularele doveditoare privind trasabilitatea de</w:t>
      </w:r>
      <w:r w:rsidRPr="00C91254">
        <w:rPr>
          <w:rFonts w:ascii="Arial Narrow" w:eastAsia="Cambria" w:hAnsi="Arial Narrow" w:cs="Times New Roman"/>
          <w:sz w:val="24"/>
          <w:szCs w:val="24"/>
        </w:rPr>
        <w:t>ș</w:t>
      </w:r>
      <w:r w:rsidRPr="00C91254">
        <w:rPr>
          <w:rFonts w:ascii="Arial Narrow" w:hAnsi="Arial Narrow" w:cs="Times New Roman"/>
          <w:sz w:val="24"/>
          <w:szCs w:val="24"/>
        </w:rPr>
        <w:t xml:space="preserve">eurilor periculoase  sau nepericuloase. </w:t>
      </w:r>
    </w:p>
    <w:p w:rsidR="00505B08" w:rsidRPr="00C91254" w:rsidRDefault="00505B08" w:rsidP="00C91254">
      <w:pPr>
        <w:spacing w:after="0" w:line="240" w:lineRule="auto"/>
        <w:jc w:val="both"/>
        <w:rPr>
          <w:rFonts w:ascii="Arial Narrow" w:hAnsi="Arial Narrow" w:cs="Times New Roman"/>
          <w:sz w:val="24"/>
          <w:szCs w:val="24"/>
        </w:rPr>
      </w:pPr>
      <w:r w:rsidRPr="00C91254">
        <w:rPr>
          <w:rFonts w:ascii="Arial Narrow" w:hAnsi="Arial Narrow" w:cs="Times New Roman"/>
          <w:sz w:val="24"/>
          <w:szCs w:val="24"/>
        </w:rPr>
        <w:t xml:space="preserve">Se </w:t>
      </w:r>
      <w:proofErr w:type="gramStart"/>
      <w:r w:rsidRPr="00C91254">
        <w:rPr>
          <w:rFonts w:ascii="Arial Narrow" w:hAnsi="Arial Narrow" w:cs="Times New Roman"/>
          <w:sz w:val="24"/>
          <w:szCs w:val="24"/>
        </w:rPr>
        <w:t>va</w:t>
      </w:r>
      <w:proofErr w:type="gramEnd"/>
      <w:r w:rsidRPr="00C91254">
        <w:rPr>
          <w:rFonts w:ascii="Arial Narrow" w:hAnsi="Arial Narrow" w:cs="Times New Roman"/>
          <w:sz w:val="24"/>
          <w:szCs w:val="24"/>
        </w:rPr>
        <w:t xml:space="preserve"> evita formarea de stocuri care ar pute pune în pericol sănătatea umană </w:t>
      </w:r>
      <w:r w:rsidRPr="00C91254">
        <w:rPr>
          <w:rFonts w:ascii="Arial Narrow" w:eastAsia="Cambria" w:hAnsi="Arial Narrow" w:cs="Times New Roman"/>
          <w:sz w:val="24"/>
          <w:szCs w:val="24"/>
        </w:rPr>
        <w:t>ș</w:t>
      </w:r>
      <w:r w:rsidRPr="00C91254">
        <w:rPr>
          <w:rFonts w:ascii="Arial Narrow" w:hAnsi="Arial Narrow" w:cs="Times New Roman"/>
          <w:sz w:val="24"/>
          <w:szCs w:val="24"/>
        </w:rPr>
        <w:t xml:space="preserve">i ar dăuna mediului înconjurător. </w:t>
      </w:r>
    </w:p>
    <w:p w:rsidR="00505B08" w:rsidRPr="00C91254" w:rsidRDefault="00505B08" w:rsidP="00C91254">
      <w:pPr>
        <w:spacing w:after="0" w:line="240" w:lineRule="auto"/>
        <w:jc w:val="both"/>
        <w:rPr>
          <w:rFonts w:ascii="Arial Narrow" w:hAnsi="Arial Narrow" w:cs="Times New Roman"/>
          <w:sz w:val="24"/>
          <w:szCs w:val="24"/>
        </w:rPr>
      </w:pPr>
      <w:r w:rsidRPr="00C91254">
        <w:rPr>
          <w:rFonts w:ascii="Arial Narrow" w:hAnsi="Arial Narrow" w:cs="Times New Roman"/>
          <w:sz w:val="24"/>
          <w:szCs w:val="24"/>
        </w:rPr>
        <w:t>Transportul de</w:t>
      </w:r>
      <w:r w:rsidRPr="00C91254">
        <w:rPr>
          <w:rFonts w:ascii="Arial Narrow" w:eastAsia="Cambria" w:hAnsi="Arial Narrow" w:cs="Times New Roman"/>
          <w:sz w:val="24"/>
          <w:szCs w:val="24"/>
        </w:rPr>
        <w:t>ș</w:t>
      </w:r>
      <w:r w:rsidRPr="00C91254">
        <w:rPr>
          <w:rFonts w:ascii="Arial Narrow" w:hAnsi="Arial Narrow" w:cs="Times New Roman"/>
          <w:sz w:val="24"/>
          <w:szCs w:val="24"/>
        </w:rPr>
        <w:t>eurilor se realizează numai de către operatori economici care de</w:t>
      </w:r>
      <w:r w:rsidRPr="00C91254">
        <w:rPr>
          <w:rFonts w:ascii="Arial Narrow" w:eastAsia="Cambria" w:hAnsi="Arial Narrow" w:cs="Times New Roman"/>
          <w:sz w:val="24"/>
          <w:szCs w:val="24"/>
        </w:rPr>
        <w:t>ț</w:t>
      </w:r>
      <w:r w:rsidRPr="00C91254">
        <w:rPr>
          <w:rFonts w:ascii="Arial Narrow" w:hAnsi="Arial Narrow" w:cs="Times New Roman"/>
          <w:sz w:val="24"/>
          <w:szCs w:val="24"/>
        </w:rPr>
        <w:t>in autoriza</w:t>
      </w:r>
      <w:r w:rsidRPr="00C91254">
        <w:rPr>
          <w:rFonts w:ascii="Arial Narrow" w:eastAsia="Cambria" w:hAnsi="Arial Narrow" w:cs="Times New Roman"/>
          <w:sz w:val="24"/>
          <w:szCs w:val="24"/>
        </w:rPr>
        <w:t>ț</w:t>
      </w:r>
      <w:r w:rsidRPr="00C91254">
        <w:rPr>
          <w:rFonts w:ascii="Arial Narrow" w:hAnsi="Arial Narrow" w:cs="Times New Roman"/>
          <w:sz w:val="24"/>
          <w:szCs w:val="24"/>
        </w:rPr>
        <w:t>ie de mediu conform legisla</w:t>
      </w:r>
      <w:r w:rsidRPr="00C91254">
        <w:rPr>
          <w:rFonts w:ascii="Arial Narrow" w:eastAsia="Cambria" w:hAnsi="Arial Narrow" w:cs="Times New Roman"/>
          <w:sz w:val="24"/>
          <w:szCs w:val="24"/>
        </w:rPr>
        <w:t>ț</w:t>
      </w:r>
      <w:r w:rsidRPr="00C91254">
        <w:rPr>
          <w:rFonts w:ascii="Arial Narrow" w:hAnsi="Arial Narrow" w:cs="Times New Roman"/>
          <w:sz w:val="24"/>
          <w:szCs w:val="24"/>
        </w:rPr>
        <w:t>iei în vigoare pentru activită</w:t>
      </w:r>
      <w:r w:rsidRPr="00C91254">
        <w:rPr>
          <w:rFonts w:ascii="Arial Narrow" w:eastAsia="Cambria" w:hAnsi="Arial Narrow" w:cs="Times New Roman"/>
          <w:sz w:val="24"/>
          <w:szCs w:val="24"/>
        </w:rPr>
        <w:t>ț</w:t>
      </w:r>
      <w:r w:rsidRPr="00C91254">
        <w:rPr>
          <w:rFonts w:ascii="Arial Narrow" w:hAnsi="Arial Narrow" w:cs="Times New Roman"/>
          <w:sz w:val="24"/>
          <w:szCs w:val="24"/>
        </w:rPr>
        <w:t>ile de colectare/ stocare temporară/ tratare/ valorificare/ eliminare în baza HG 1061/2008 privind transportul de</w:t>
      </w:r>
      <w:r w:rsidRPr="00C91254">
        <w:rPr>
          <w:rFonts w:ascii="Arial Narrow" w:eastAsia="Cambria" w:hAnsi="Arial Narrow" w:cs="Times New Roman"/>
          <w:sz w:val="24"/>
          <w:szCs w:val="24"/>
        </w:rPr>
        <w:t>ș</w:t>
      </w:r>
      <w:r w:rsidRPr="00C91254">
        <w:rPr>
          <w:rFonts w:ascii="Arial Narrow" w:hAnsi="Arial Narrow" w:cs="Times New Roman"/>
          <w:sz w:val="24"/>
          <w:szCs w:val="24"/>
        </w:rPr>
        <w:t xml:space="preserve">eurilor periculoase </w:t>
      </w:r>
      <w:r w:rsidRPr="00C91254">
        <w:rPr>
          <w:rFonts w:ascii="Arial Narrow" w:eastAsia="Cambria" w:hAnsi="Arial Narrow" w:cs="Times New Roman"/>
          <w:sz w:val="24"/>
          <w:szCs w:val="24"/>
        </w:rPr>
        <w:t>ș</w:t>
      </w:r>
      <w:r w:rsidRPr="00C91254">
        <w:rPr>
          <w:rFonts w:ascii="Arial Narrow" w:hAnsi="Arial Narrow" w:cs="Times New Roman"/>
          <w:sz w:val="24"/>
          <w:szCs w:val="24"/>
        </w:rPr>
        <w:t xml:space="preserve">i nepericuloase pe teritoriul României. </w:t>
      </w:r>
    </w:p>
    <w:p w:rsidR="00505B08" w:rsidRPr="00C91254" w:rsidRDefault="00505B08" w:rsidP="00C91254">
      <w:pPr>
        <w:spacing w:after="0" w:line="240" w:lineRule="auto"/>
        <w:jc w:val="both"/>
        <w:rPr>
          <w:rFonts w:ascii="Arial Narrow" w:hAnsi="Arial Narrow" w:cs="Times New Roman"/>
          <w:sz w:val="24"/>
          <w:szCs w:val="24"/>
        </w:rPr>
      </w:pPr>
      <w:r w:rsidRPr="00C91254">
        <w:rPr>
          <w:rFonts w:ascii="Arial Narrow" w:hAnsi="Arial Narrow" w:cs="Times New Roman"/>
          <w:sz w:val="24"/>
          <w:szCs w:val="24"/>
        </w:rPr>
        <w:t>La predarea de</w:t>
      </w:r>
      <w:r w:rsidRPr="00C91254">
        <w:rPr>
          <w:rFonts w:ascii="Arial Narrow" w:eastAsia="Cambria" w:hAnsi="Arial Narrow" w:cs="Times New Roman"/>
          <w:sz w:val="24"/>
          <w:szCs w:val="24"/>
        </w:rPr>
        <w:t>ș</w:t>
      </w:r>
      <w:r w:rsidRPr="00C91254">
        <w:rPr>
          <w:rFonts w:ascii="Arial Narrow" w:hAnsi="Arial Narrow" w:cs="Times New Roman"/>
          <w:sz w:val="24"/>
          <w:szCs w:val="24"/>
        </w:rPr>
        <w:t>eurilor se vor completa în 3 exemplare Formularele de încărcare-descărcare de</w:t>
      </w:r>
      <w:r w:rsidRPr="00C91254">
        <w:rPr>
          <w:rFonts w:ascii="Arial Narrow" w:eastAsia="Cambria" w:hAnsi="Arial Narrow" w:cs="Times New Roman"/>
          <w:sz w:val="24"/>
          <w:szCs w:val="24"/>
        </w:rPr>
        <w:t>ș</w:t>
      </w:r>
      <w:r w:rsidRPr="00C91254">
        <w:rPr>
          <w:rFonts w:ascii="Arial Narrow" w:hAnsi="Arial Narrow" w:cs="Times New Roman"/>
          <w:sz w:val="24"/>
          <w:szCs w:val="24"/>
        </w:rPr>
        <w:t>euri nepericuloase (Anexa 3) sau Formular de expedi</w:t>
      </w:r>
      <w:r w:rsidRPr="00C91254">
        <w:rPr>
          <w:rFonts w:ascii="Arial Narrow" w:eastAsia="Cambria" w:hAnsi="Arial Narrow" w:cs="Times New Roman"/>
          <w:sz w:val="24"/>
          <w:szCs w:val="24"/>
        </w:rPr>
        <w:t>ț</w:t>
      </w:r>
      <w:r w:rsidRPr="00C91254">
        <w:rPr>
          <w:rFonts w:ascii="Arial Narrow" w:hAnsi="Arial Narrow" w:cs="Times New Roman"/>
          <w:sz w:val="24"/>
          <w:szCs w:val="24"/>
        </w:rPr>
        <w:t>ie/ transport de</w:t>
      </w:r>
      <w:r w:rsidRPr="00C91254">
        <w:rPr>
          <w:rFonts w:ascii="Arial Narrow" w:eastAsia="Cambria" w:hAnsi="Arial Narrow" w:cs="Times New Roman"/>
          <w:sz w:val="24"/>
          <w:szCs w:val="24"/>
        </w:rPr>
        <w:t>ș</w:t>
      </w:r>
      <w:r w:rsidRPr="00C91254">
        <w:rPr>
          <w:rFonts w:ascii="Arial Narrow" w:hAnsi="Arial Narrow" w:cs="Times New Roman"/>
          <w:sz w:val="24"/>
          <w:szCs w:val="24"/>
        </w:rPr>
        <w:t>euri periculoase (Anexa 2), după caz, pentru fiecare tip de de</w:t>
      </w:r>
      <w:r w:rsidRPr="00C91254">
        <w:rPr>
          <w:rFonts w:ascii="Arial Narrow" w:eastAsia="Cambria" w:hAnsi="Arial Narrow" w:cs="Times New Roman"/>
          <w:sz w:val="24"/>
          <w:szCs w:val="24"/>
        </w:rPr>
        <w:t>ș</w:t>
      </w:r>
      <w:r w:rsidRPr="00C91254">
        <w:rPr>
          <w:rFonts w:ascii="Arial Narrow" w:hAnsi="Arial Narrow" w:cs="Times New Roman"/>
          <w:sz w:val="24"/>
          <w:szCs w:val="24"/>
        </w:rPr>
        <w:t>eu, în conformitate cu HG 1061/2018 privind transportul de</w:t>
      </w:r>
      <w:r w:rsidRPr="00C91254">
        <w:rPr>
          <w:rFonts w:ascii="Arial Narrow" w:eastAsia="Cambria" w:hAnsi="Arial Narrow" w:cs="Times New Roman"/>
          <w:sz w:val="24"/>
          <w:szCs w:val="24"/>
        </w:rPr>
        <w:t>ș</w:t>
      </w:r>
      <w:r w:rsidRPr="00C91254">
        <w:rPr>
          <w:rFonts w:ascii="Arial Narrow" w:hAnsi="Arial Narrow" w:cs="Times New Roman"/>
          <w:sz w:val="24"/>
          <w:szCs w:val="24"/>
        </w:rPr>
        <w:t xml:space="preserve">eurilor pe teritoriul României. Acestea vor </w:t>
      </w:r>
      <w:proofErr w:type="gramStart"/>
      <w:r w:rsidRPr="00C91254">
        <w:rPr>
          <w:rFonts w:ascii="Arial Narrow" w:hAnsi="Arial Narrow" w:cs="Times New Roman"/>
          <w:sz w:val="24"/>
          <w:szCs w:val="24"/>
        </w:rPr>
        <w:t>fi  semnate</w:t>
      </w:r>
      <w:proofErr w:type="gramEnd"/>
      <w:r w:rsidRPr="00C91254">
        <w:rPr>
          <w:rFonts w:ascii="Arial Narrow" w:hAnsi="Arial Narrow" w:cs="Times New Roman"/>
          <w:sz w:val="24"/>
          <w:szCs w:val="24"/>
        </w:rPr>
        <w:t xml:space="preserve"> </w:t>
      </w:r>
      <w:r w:rsidRPr="00C91254">
        <w:rPr>
          <w:rFonts w:ascii="Arial Narrow" w:eastAsia="Cambria" w:hAnsi="Arial Narrow" w:cs="Times New Roman"/>
          <w:sz w:val="24"/>
          <w:szCs w:val="24"/>
        </w:rPr>
        <w:t>ș</w:t>
      </w:r>
      <w:r w:rsidRPr="00C91254">
        <w:rPr>
          <w:rFonts w:ascii="Arial Narrow" w:hAnsi="Arial Narrow" w:cs="Times New Roman"/>
          <w:sz w:val="24"/>
          <w:szCs w:val="24"/>
        </w:rPr>
        <w:t xml:space="preserve">i </w:t>
      </w:r>
      <w:r w:rsidRPr="00C91254">
        <w:rPr>
          <w:rFonts w:ascii="Arial Narrow" w:eastAsia="Cambria" w:hAnsi="Arial Narrow" w:cs="Times New Roman"/>
          <w:sz w:val="24"/>
          <w:szCs w:val="24"/>
        </w:rPr>
        <w:t>ș</w:t>
      </w:r>
      <w:r w:rsidRPr="00C91254">
        <w:rPr>
          <w:rFonts w:ascii="Arial Narrow" w:hAnsi="Arial Narrow" w:cs="Times New Roman"/>
          <w:sz w:val="24"/>
          <w:szCs w:val="24"/>
        </w:rPr>
        <w:t xml:space="preserve">tampilate de către generator, transportator </w:t>
      </w:r>
      <w:r w:rsidRPr="00C91254">
        <w:rPr>
          <w:rFonts w:ascii="Arial Narrow" w:eastAsia="Cambria" w:hAnsi="Arial Narrow" w:cs="Times New Roman"/>
          <w:sz w:val="24"/>
          <w:szCs w:val="24"/>
        </w:rPr>
        <w:t>ș</w:t>
      </w:r>
      <w:r w:rsidRPr="00C91254">
        <w:rPr>
          <w:rFonts w:ascii="Arial Narrow" w:hAnsi="Arial Narrow" w:cs="Times New Roman"/>
          <w:sz w:val="24"/>
          <w:szCs w:val="24"/>
        </w:rPr>
        <w:t>i colectorul/ valorificatorul/ eliminatorul final autorizat, un exemplar revenindu-i producătorului de de</w:t>
      </w:r>
      <w:r w:rsidRPr="00C91254">
        <w:rPr>
          <w:rFonts w:ascii="Arial Narrow" w:eastAsia="Cambria" w:hAnsi="Arial Narrow" w:cs="Times New Roman"/>
          <w:sz w:val="24"/>
          <w:szCs w:val="24"/>
        </w:rPr>
        <w:t>ș</w:t>
      </w:r>
      <w:r w:rsidRPr="00C91254">
        <w:rPr>
          <w:rFonts w:ascii="Arial Narrow" w:hAnsi="Arial Narrow" w:cs="Times New Roman"/>
          <w:sz w:val="24"/>
          <w:szCs w:val="24"/>
        </w:rPr>
        <w:t>euri (generatorul, cel care predă aceste de</w:t>
      </w:r>
      <w:r w:rsidRPr="00C91254">
        <w:rPr>
          <w:rFonts w:ascii="Arial Narrow" w:eastAsia="Cambria" w:hAnsi="Arial Narrow" w:cs="Times New Roman"/>
          <w:sz w:val="24"/>
          <w:szCs w:val="24"/>
        </w:rPr>
        <w:t>ș</w:t>
      </w:r>
      <w:r w:rsidRPr="00C91254">
        <w:rPr>
          <w:rFonts w:ascii="Arial Narrow" w:hAnsi="Arial Narrow" w:cs="Times New Roman"/>
          <w:sz w:val="24"/>
          <w:szCs w:val="24"/>
        </w:rPr>
        <w:t xml:space="preserve">euri). Acest exemplar poate fi trimis </w:t>
      </w:r>
      <w:r w:rsidRPr="00C91254">
        <w:rPr>
          <w:rFonts w:ascii="Arial Narrow" w:eastAsia="Cambria" w:hAnsi="Arial Narrow" w:cs="Times New Roman"/>
          <w:sz w:val="24"/>
          <w:szCs w:val="24"/>
        </w:rPr>
        <w:t>ș</w:t>
      </w:r>
      <w:r w:rsidRPr="00C91254">
        <w:rPr>
          <w:rFonts w:ascii="Arial Narrow" w:hAnsi="Arial Narrow" w:cs="Times New Roman"/>
          <w:sz w:val="24"/>
          <w:szCs w:val="24"/>
        </w:rPr>
        <w:t>i prin fax sau po</w:t>
      </w:r>
      <w:r w:rsidRPr="00C91254">
        <w:rPr>
          <w:rFonts w:ascii="Arial Narrow" w:eastAsia="Cambria" w:hAnsi="Arial Narrow" w:cs="Times New Roman"/>
          <w:sz w:val="24"/>
          <w:szCs w:val="24"/>
        </w:rPr>
        <w:t>ș</w:t>
      </w:r>
      <w:r w:rsidRPr="00C91254">
        <w:rPr>
          <w:rFonts w:ascii="Arial Narrow" w:hAnsi="Arial Narrow" w:cs="Times New Roman"/>
          <w:sz w:val="24"/>
          <w:szCs w:val="24"/>
        </w:rPr>
        <w:t>tă, cu confirmare de primire, către generator, care îl păstrează ca parte a eviden</w:t>
      </w:r>
      <w:r w:rsidRPr="00C91254">
        <w:rPr>
          <w:rFonts w:ascii="Arial Narrow" w:eastAsia="Cambria" w:hAnsi="Arial Narrow" w:cs="Times New Roman"/>
          <w:sz w:val="24"/>
          <w:szCs w:val="24"/>
        </w:rPr>
        <w:t>ț</w:t>
      </w:r>
      <w:r w:rsidRPr="00C91254">
        <w:rPr>
          <w:rFonts w:ascii="Arial Narrow" w:hAnsi="Arial Narrow" w:cs="Times New Roman"/>
          <w:sz w:val="24"/>
          <w:szCs w:val="24"/>
        </w:rPr>
        <w:t>ei gestiunii de</w:t>
      </w:r>
      <w:r w:rsidRPr="00C91254">
        <w:rPr>
          <w:rFonts w:ascii="Arial Narrow" w:eastAsia="Cambria" w:hAnsi="Arial Narrow" w:cs="Times New Roman"/>
          <w:sz w:val="24"/>
          <w:szCs w:val="24"/>
        </w:rPr>
        <w:t>ș</w:t>
      </w:r>
      <w:r w:rsidRPr="00C91254">
        <w:rPr>
          <w:rFonts w:ascii="Arial Narrow" w:hAnsi="Arial Narrow" w:cs="Times New Roman"/>
          <w:sz w:val="24"/>
          <w:szCs w:val="24"/>
        </w:rPr>
        <w:t xml:space="preserve">eurilor întocmită în conformitate cu </w:t>
      </w:r>
      <w:r w:rsidR="00C91254">
        <w:rPr>
          <w:rFonts w:ascii="Arial Narrow" w:hAnsi="Arial Narrow" w:cs="Times New Roman"/>
          <w:sz w:val="24"/>
          <w:szCs w:val="24"/>
        </w:rPr>
        <w:t>OUG 92/2021</w:t>
      </w:r>
      <w:r w:rsidRPr="00C91254">
        <w:rPr>
          <w:rFonts w:ascii="Arial Narrow" w:hAnsi="Arial Narrow" w:cs="Times New Roman"/>
          <w:sz w:val="24"/>
          <w:szCs w:val="24"/>
        </w:rPr>
        <w:t xml:space="preserve">. </w:t>
      </w:r>
    </w:p>
    <w:p w:rsidR="00505B08" w:rsidRPr="00C91254" w:rsidRDefault="00505B08" w:rsidP="00C91254">
      <w:pPr>
        <w:spacing w:after="0" w:line="240" w:lineRule="auto"/>
        <w:jc w:val="both"/>
        <w:rPr>
          <w:rFonts w:ascii="Arial Narrow" w:hAnsi="Arial Narrow" w:cs="Times New Roman"/>
          <w:sz w:val="24"/>
          <w:szCs w:val="24"/>
        </w:rPr>
      </w:pPr>
      <w:r w:rsidRPr="00C91254">
        <w:rPr>
          <w:rFonts w:ascii="Arial Narrow" w:hAnsi="Arial Narrow" w:cs="Times New Roman"/>
          <w:sz w:val="24"/>
          <w:szCs w:val="24"/>
        </w:rPr>
        <w:t>Pentru asigurarea trasabilită</w:t>
      </w:r>
      <w:r w:rsidRPr="00C91254">
        <w:rPr>
          <w:rFonts w:ascii="Arial Narrow" w:eastAsia="Cambria" w:hAnsi="Arial Narrow" w:cs="Times New Roman"/>
          <w:sz w:val="24"/>
          <w:szCs w:val="24"/>
        </w:rPr>
        <w:t>ț</w:t>
      </w:r>
      <w:r w:rsidRPr="00C91254">
        <w:rPr>
          <w:rFonts w:ascii="Arial Narrow" w:hAnsi="Arial Narrow" w:cs="Times New Roman"/>
          <w:sz w:val="24"/>
          <w:szCs w:val="24"/>
        </w:rPr>
        <w:t>ii de</w:t>
      </w:r>
      <w:r w:rsidRPr="00C91254">
        <w:rPr>
          <w:rFonts w:ascii="Arial Narrow" w:eastAsia="Cambria" w:hAnsi="Arial Narrow" w:cs="Times New Roman"/>
          <w:sz w:val="24"/>
          <w:szCs w:val="24"/>
        </w:rPr>
        <w:t>ș</w:t>
      </w:r>
      <w:r w:rsidRPr="00C91254">
        <w:rPr>
          <w:rFonts w:ascii="Arial Narrow" w:hAnsi="Arial Narrow" w:cs="Times New Roman"/>
          <w:sz w:val="24"/>
          <w:szCs w:val="24"/>
        </w:rPr>
        <w:t>eurilor generate, indiferent de categoria de</w:t>
      </w:r>
      <w:r w:rsidRPr="00C91254">
        <w:rPr>
          <w:rFonts w:ascii="Arial Narrow" w:eastAsia="Cambria" w:hAnsi="Arial Narrow" w:cs="Times New Roman"/>
          <w:sz w:val="24"/>
          <w:szCs w:val="24"/>
        </w:rPr>
        <w:t>ș</w:t>
      </w:r>
      <w:r w:rsidRPr="00C91254">
        <w:rPr>
          <w:rFonts w:ascii="Arial Narrow" w:hAnsi="Arial Narrow" w:cs="Times New Roman"/>
          <w:sz w:val="24"/>
          <w:szCs w:val="24"/>
        </w:rPr>
        <w:t>eului predat (nepericulos sau periculos) formularele de încărcaredescărcare de</w:t>
      </w:r>
      <w:r w:rsidRPr="00C91254">
        <w:rPr>
          <w:rFonts w:ascii="Arial Narrow" w:eastAsia="Cambria" w:hAnsi="Arial Narrow" w:cs="Times New Roman"/>
          <w:sz w:val="24"/>
          <w:szCs w:val="24"/>
        </w:rPr>
        <w:t>ș</w:t>
      </w:r>
      <w:r w:rsidRPr="00C91254">
        <w:rPr>
          <w:rFonts w:ascii="Arial Narrow" w:hAnsi="Arial Narrow" w:cs="Times New Roman"/>
          <w:sz w:val="24"/>
          <w:szCs w:val="24"/>
        </w:rPr>
        <w:t>euri nepericuloase sau formularele de expedi</w:t>
      </w:r>
      <w:r w:rsidRPr="00C91254">
        <w:rPr>
          <w:rFonts w:ascii="Arial Narrow" w:eastAsia="Cambria" w:hAnsi="Arial Narrow" w:cs="Times New Roman"/>
          <w:sz w:val="24"/>
          <w:szCs w:val="24"/>
        </w:rPr>
        <w:t>ț</w:t>
      </w:r>
      <w:r w:rsidRPr="00C91254">
        <w:rPr>
          <w:rFonts w:ascii="Arial Narrow" w:hAnsi="Arial Narrow" w:cs="Times New Roman"/>
          <w:sz w:val="24"/>
          <w:szCs w:val="24"/>
        </w:rPr>
        <w:t>ie/transport de</w:t>
      </w:r>
      <w:r w:rsidRPr="00C91254">
        <w:rPr>
          <w:rFonts w:ascii="Arial Narrow" w:eastAsia="Cambria" w:hAnsi="Arial Narrow" w:cs="Times New Roman"/>
          <w:sz w:val="24"/>
          <w:szCs w:val="24"/>
        </w:rPr>
        <w:t>ș</w:t>
      </w:r>
      <w:r w:rsidRPr="00C91254">
        <w:rPr>
          <w:rFonts w:ascii="Arial Narrow" w:hAnsi="Arial Narrow" w:cs="Times New Roman"/>
          <w:sz w:val="24"/>
          <w:szCs w:val="24"/>
        </w:rPr>
        <w:t xml:space="preserve">euri periculoase trebuie completate în totalitate, </w:t>
      </w:r>
      <w:proofErr w:type="gramStart"/>
      <w:r w:rsidRPr="00C91254">
        <w:rPr>
          <w:rFonts w:ascii="Arial Narrow" w:hAnsi="Arial Narrow" w:cs="Times New Roman"/>
          <w:sz w:val="24"/>
          <w:szCs w:val="24"/>
        </w:rPr>
        <w:t>să</w:t>
      </w:r>
      <w:proofErr w:type="gramEnd"/>
      <w:r w:rsidRPr="00C91254">
        <w:rPr>
          <w:rFonts w:ascii="Arial Narrow" w:hAnsi="Arial Narrow" w:cs="Times New Roman"/>
          <w:sz w:val="24"/>
          <w:szCs w:val="24"/>
        </w:rPr>
        <w:t xml:space="preserve"> aibă număr </w:t>
      </w:r>
      <w:r w:rsidRPr="00C91254">
        <w:rPr>
          <w:rFonts w:ascii="Arial Narrow" w:eastAsia="Cambria" w:hAnsi="Arial Narrow" w:cs="Times New Roman"/>
          <w:sz w:val="24"/>
          <w:szCs w:val="24"/>
        </w:rPr>
        <w:t>ș</w:t>
      </w:r>
      <w:r w:rsidRPr="00C91254">
        <w:rPr>
          <w:rFonts w:ascii="Arial Narrow" w:hAnsi="Arial Narrow" w:cs="Times New Roman"/>
          <w:sz w:val="24"/>
          <w:szCs w:val="24"/>
        </w:rPr>
        <w:t>i serie, datele fiecărui operator implicat, categoria de de</w:t>
      </w:r>
      <w:r w:rsidRPr="00C91254">
        <w:rPr>
          <w:rFonts w:ascii="Arial Narrow" w:eastAsia="Cambria" w:hAnsi="Arial Narrow" w:cs="Times New Roman"/>
          <w:sz w:val="24"/>
          <w:szCs w:val="24"/>
        </w:rPr>
        <w:t>ș</w:t>
      </w:r>
      <w:r w:rsidRPr="00C91254">
        <w:rPr>
          <w:rFonts w:ascii="Arial Narrow" w:hAnsi="Arial Narrow" w:cs="Times New Roman"/>
          <w:sz w:val="24"/>
          <w:szCs w:val="24"/>
        </w:rPr>
        <w:t xml:space="preserve">eu transportată, CODUL </w:t>
      </w:r>
      <w:r w:rsidRPr="00C91254">
        <w:rPr>
          <w:rFonts w:ascii="Arial Narrow" w:eastAsia="Cambria" w:hAnsi="Arial Narrow" w:cs="Times New Roman"/>
          <w:sz w:val="24"/>
          <w:szCs w:val="24"/>
        </w:rPr>
        <w:t>ș</w:t>
      </w:r>
      <w:r w:rsidRPr="00C91254">
        <w:rPr>
          <w:rFonts w:ascii="Arial Narrow" w:hAnsi="Arial Narrow" w:cs="Times New Roman"/>
          <w:sz w:val="24"/>
          <w:szCs w:val="24"/>
        </w:rPr>
        <w:t xml:space="preserve">i CANTITATEA colectată, precum </w:t>
      </w:r>
      <w:r w:rsidRPr="00C91254">
        <w:rPr>
          <w:rFonts w:ascii="Arial Narrow" w:eastAsia="Cambria" w:hAnsi="Arial Narrow" w:cs="Times New Roman"/>
          <w:sz w:val="24"/>
          <w:szCs w:val="24"/>
        </w:rPr>
        <w:t>ș</w:t>
      </w:r>
      <w:r w:rsidRPr="00C91254">
        <w:rPr>
          <w:rFonts w:ascii="Arial Narrow" w:hAnsi="Arial Narrow" w:cs="Times New Roman"/>
          <w:sz w:val="24"/>
          <w:szCs w:val="24"/>
        </w:rPr>
        <w:t>i destina</w:t>
      </w:r>
      <w:r w:rsidRPr="00C91254">
        <w:rPr>
          <w:rFonts w:ascii="Arial Narrow" w:eastAsia="Cambria" w:hAnsi="Arial Narrow" w:cs="Times New Roman"/>
          <w:sz w:val="24"/>
          <w:szCs w:val="24"/>
        </w:rPr>
        <w:t>ț</w:t>
      </w:r>
      <w:r w:rsidRPr="00C91254">
        <w:rPr>
          <w:rFonts w:ascii="Arial Narrow" w:hAnsi="Arial Narrow" w:cs="Times New Roman"/>
          <w:sz w:val="24"/>
          <w:szCs w:val="24"/>
        </w:rPr>
        <w:t xml:space="preserve">ia finală (valorificare/eliminare).  </w:t>
      </w:r>
    </w:p>
    <w:p w:rsidR="00505B08" w:rsidRPr="00E2412D" w:rsidRDefault="00505B08" w:rsidP="00C91254">
      <w:pPr>
        <w:spacing w:after="0" w:line="240" w:lineRule="auto"/>
        <w:ind w:left="567" w:hanging="567"/>
        <w:rPr>
          <w:rFonts w:ascii="Arial Narrow" w:hAnsi="Arial Narrow" w:cs="Times New Roman"/>
          <w:sz w:val="24"/>
          <w:szCs w:val="24"/>
        </w:rPr>
      </w:pPr>
    </w:p>
    <w:p w:rsidR="00C91254" w:rsidRDefault="00505B08" w:rsidP="00505B08">
      <w:pPr>
        <w:spacing w:after="0" w:line="240" w:lineRule="auto"/>
        <w:rPr>
          <w:rFonts w:ascii="Arial Narrow" w:hAnsi="Arial Narrow" w:cs="Times New Roman"/>
          <w:sz w:val="24"/>
          <w:szCs w:val="24"/>
        </w:rPr>
      </w:pPr>
      <w:r w:rsidRPr="00E2412D">
        <w:rPr>
          <w:rFonts w:ascii="Arial Narrow" w:hAnsi="Arial Narrow" w:cs="Times New Roman"/>
          <w:sz w:val="24"/>
          <w:szCs w:val="24"/>
        </w:rPr>
        <w:t xml:space="preserve">    i) </w:t>
      </w:r>
      <w:proofErr w:type="gramStart"/>
      <w:r w:rsidRPr="00E2412D">
        <w:rPr>
          <w:rFonts w:ascii="Arial Narrow" w:hAnsi="Arial Narrow" w:cs="Times New Roman"/>
          <w:sz w:val="24"/>
          <w:szCs w:val="24"/>
        </w:rPr>
        <w:t>gospodărirea</w:t>
      </w:r>
      <w:proofErr w:type="gramEnd"/>
      <w:r w:rsidRPr="00E2412D">
        <w:rPr>
          <w:rFonts w:ascii="Arial Narrow" w:hAnsi="Arial Narrow" w:cs="Times New Roman"/>
          <w:sz w:val="24"/>
          <w:szCs w:val="24"/>
        </w:rPr>
        <w:t xml:space="preserve"> substanţelor şi preparatelor chimice periculoase:     - substanţele şi preparatele chimice periculoase utilizate şi/sau produse;  </w:t>
      </w:r>
    </w:p>
    <w:p w:rsidR="00505B08" w:rsidRPr="00E2412D" w:rsidRDefault="00505B08"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Atat prin implementarea proiectului cat si in desfasurarea ulterioara </w:t>
      </w:r>
      <w:proofErr w:type="gramStart"/>
      <w:r w:rsidRPr="00E2412D">
        <w:rPr>
          <w:rFonts w:ascii="Arial Narrow" w:hAnsi="Arial Narrow" w:cs="Times New Roman"/>
          <w:sz w:val="24"/>
          <w:szCs w:val="24"/>
        </w:rPr>
        <w:t>a</w:t>
      </w:r>
      <w:proofErr w:type="gramEnd"/>
      <w:r w:rsidRPr="00E2412D">
        <w:rPr>
          <w:rFonts w:ascii="Arial Narrow" w:hAnsi="Arial Narrow" w:cs="Times New Roman"/>
          <w:sz w:val="24"/>
          <w:szCs w:val="24"/>
        </w:rPr>
        <w:t xml:space="preserve"> activitatii de productie energie electrica nu rezulta si nu se utilizeaza substante si preparate chimice periculoase. </w:t>
      </w:r>
    </w:p>
    <w:p w:rsidR="00505B08" w:rsidRPr="00E2412D" w:rsidRDefault="00505B08" w:rsidP="00505B08">
      <w:pPr>
        <w:spacing w:after="0" w:line="240" w:lineRule="auto"/>
        <w:rPr>
          <w:rFonts w:ascii="Arial Narrow" w:hAnsi="Arial Narrow" w:cs="Times New Roman"/>
          <w:sz w:val="24"/>
          <w:szCs w:val="24"/>
        </w:rPr>
      </w:pPr>
    </w:p>
    <w:p w:rsidR="00C91254" w:rsidRDefault="00505B08" w:rsidP="00505B08">
      <w:pPr>
        <w:spacing w:after="0" w:line="240" w:lineRule="auto"/>
        <w:rPr>
          <w:rFonts w:ascii="Arial Narrow" w:hAnsi="Arial Narrow" w:cs="Times New Roman"/>
          <w:sz w:val="24"/>
          <w:szCs w:val="24"/>
        </w:rPr>
      </w:pPr>
      <w:r w:rsidRPr="00E2412D">
        <w:rPr>
          <w:rFonts w:ascii="Arial Narrow" w:hAnsi="Arial Narrow" w:cs="Times New Roman"/>
          <w:sz w:val="24"/>
          <w:szCs w:val="24"/>
        </w:rPr>
        <w:t xml:space="preserve">    - </w:t>
      </w:r>
      <w:proofErr w:type="gramStart"/>
      <w:r w:rsidRPr="00E2412D">
        <w:rPr>
          <w:rFonts w:ascii="Arial Narrow" w:hAnsi="Arial Narrow" w:cs="Times New Roman"/>
          <w:sz w:val="24"/>
          <w:szCs w:val="24"/>
        </w:rPr>
        <w:t>modul</w:t>
      </w:r>
      <w:proofErr w:type="gramEnd"/>
      <w:r w:rsidRPr="00E2412D">
        <w:rPr>
          <w:rFonts w:ascii="Arial Narrow" w:hAnsi="Arial Narrow" w:cs="Times New Roman"/>
          <w:sz w:val="24"/>
          <w:szCs w:val="24"/>
        </w:rPr>
        <w:t xml:space="preserve"> de gospodărire a substanţelor şi preparatelor chimice periculoase şi asigurarea condiţiilor de protecţie a factorilor de mediu şi a sănătăţii populaţiei. </w:t>
      </w:r>
    </w:p>
    <w:p w:rsidR="00505B08" w:rsidRPr="00E2412D" w:rsidRDefault="00505B08" w:rsidP="00505B08">
      <w:pPr>
        <w:spacing w:after="0" w:line="240" w:lineRule="auto"/>
        <w:rPr>
          <w:rFonts w:ascii="Arial Narrow" w:hAnsi="Arial Narrow" w:cs="Times New Roman"/>
          <w:sz w:val="24"/>
          <w:szCs w:val="24"/>
        </w:rPr>
      </w:pPr>
      <w:r w:rsidRPr="00E2412D">
        <w:rPr>
          <w:rFonts w:ascii="Arial Narrow" w:hAnsi="Arial Narrow" w:cs="Times New Roman"/>
          <w:sz w:val="24"/>
          <w:szCs w:val="24"/>
        </w:rPr>
        <w:t xml:space="preserve"> La nivelul obiectivului nu exista substante si preparate chimice periculoase. </w:t>
      </w:r>
    </w:p>
    <w:p w:rsidR="00505B08" w:rsidRPr="00E2412D" w:rsidRDefault="00505B08" w:rsidP="00505B08">
      <w:pPr>
        <w:spacing w:after="0" w:line="240" w:lineRule="auto"/>
        <w:rPr>
          <w:rFonts w:ascii="Arial Narrow" w:hAnsi="Arial Narrow" w:cs="Times New Roman"/>
          <w:sz w:val="24"/>
          <w:szCs w:val="24"/>
        </w:rPr>
      </w:pPr>
    </w:p>
    <w:p w:rsidR="00505B08" w:rsidRPr="00E2412D" w:rsidRDefault="00505B08" w:rsidP="00505B08">
      <w:pPr>
        <w:spacing w:after="0" w:line="240" w:lineRule="auto"/>
        <w:rPr>
          <w:rFonts w:ascii="Arial Narrow" w:hAnsi="Arial Narrow" w:cs="Times New Roman"/>
          <w:sz w:val="24"/>
          <w:szCs w:val="24"/>
        </w:rPr>
      </w:pPr>
      <w:r w:rsidRPr="00E2412D">
        <w:rPr>
          <w:rFonts w:ascii="Arial Narrow" w:hAnsi="Arial Narrow" w:cs="Times New Roman"/>
          <w:b/>
          <w:sz w:val="24"/>
          <w:szCs w:val="24"/>
        </w:rPr>
        <w:lastRenderedPageBreak/>
        <w:t xml:space="preserve">    B. Utilizarea resurselor naturale, în special a solului, a terenurilor, </w:t>
      </w:r>
      <w:proofErr w:type="gramStart"/>
      <w:r w:rsidRPr="00E2412D">
        <w:rPr>
          <w:rFonts w:ascii="Arial Narrow" w:hAnsi="Arial Narrow" w:cs="Times New Roman"/>
          <w:b/>
          <w:sz w:val="24"/>
          <w:szCs w:val="24"/>
        </w:rPr>
        <w:t>a</w:t>
      </w:r>
      <w:proofErr w:type="gramEnd"/>
      <w:r w:rsidRPr="00E2412D">
        <w:rPr>
          <w:rFonts w:ascii="Arial Narrow" w:hAnsi="Arial Narrow" w:cs="Times New Roman"/>
          <w:b/>
          <w:sz w:val="24"/>
          <w:szCs w:val="24"/>
        </w:rPr>
        <w:t xml:space="preserve"> apei şi a biodiversităţii</w:t>
      </w:r>
      <w:r w:rsidRPr="00E2412D">
        <w:rPr>
          <w:rFonts w:ascii="Arial Narrow" w:hAnsi="Arial Narrow" w:cs="Times New Roman"/>
          <w:sz w:val="24"/>
          <w:szCs w:val="24"/>
        </w:rPr>
        <w:t xml:space="preserve">.  </w:t>
      </w:r>
    </w:p>
    <w:p w:rsidR="00505B08" w:rsidRPr="00E2412D" w:rsidRDefault="00505B08" w:rsidP="00505B08">
      <w:pPr>
        <w:spacing w:after="0" w:line="240" w:lineRule="auto"/>
        <w:rPr>
          <w:rFonts w:ascii="Arial Narrow" w:hAnsi="Arial Narrow" w:cs="Times New Roman"/>
          <w:sz w:val="24"/>
          <w:szCs w:val="24"/>
        </w:rPr>
      </w:pPr>
      <w:r w:rsidRPr="00E2412D">
        <w:rPr>
          <w:rFonts w:ascii="Arial Narrow" w:hAnsi="Arial Narrow" w:cs="Times New Roman"/>
          <w:sz w:val="24"/>
          <w:szCs w:val="24"/>
        </w:rPr>
        <w:t>Nu se vor folosi alte resurse naturale decât cele folosite în mod obi</w:t>
      </w:r>
      <w:r w:rsidRPr="00E2412D">
        <w:rPr>
          <w:rFonts w:ascii="Arial Narrow" w:eastAsia="Cambria" w:hAnsi="Arial Narrow" w:cs="Times New Roman"/>
          <w:sz w:val="24"/>
          <w:szCs w:val="24"/>
        </w:rPr>
        <w:t>ș</w:t>
      </w:r>
      <w:r w:rsidRPr="00E2412D">
        <w:rPr>
          <w:rFonts w:ascii="Arial Narrow" w:hAnsi="Arial Narrow" w:cs="Times New Roman"/>
          <w:sz w:val="24"/>
          <w:szCs w:val="24"/>
        </w:rPr>
        <w:t xml:space="preserve">nuit la realizarea unui astfel de proiect, respectiv nisipul, </w:t>
      </w:r>
      <w:proofErr w:type="gramStart"/>
      <w:r w:rsidRPr="00E2412D">
        <w:rPr>
          <w:rFonts w:ascii="Arial Narrow" w:hAnsi="Arial Narrow" w:cs="Times New Roman"/>
          <w:sz w:val="24"/>
          <w:szCs w:val="24"/>
        </w:rPr>
        <w:t>apa</w:t>
      </w:r>
      <w:proofErr w:type="gramEnd"/>
      <w:r w:rsidRPr="00E2412D">
        <w:rPr>
          <w:rFonts w:ascii="Arial Narrow" w:hAnsi="Arial Narrow" w:cs="Times New Roman"/>
          <w:sz w:val="24"/>
          <w:szCs w:val="24"/>
        </w:rPr>
        <w:t xml:space="preserve"> </w:t>
      </w:r>
      <w:r w:rsidRPr="00E2412D">
        <w:rPr>
          <w:rFonts w:ascii="Arial Narrow" w:eastAsia="Cambria" w:hAnsi="Arial Narrow" w:cs="Times New Roman"/>
          <w:sz w:val="24"/>
          <w:szCs w:val="24"/>
        </w:rPr>
        <w:t>ș</w:t>
      </w:r>
      <w:r w:rsidRPr="00E2412D">
        <w:rPr>
          <w:rFonts w:ascii="Arial Narrow" w:hAnsi="Arial Narrow" w:cs="Times New Roman"/>
          <w:sz w:val="24"/>
          <w:szCs w:val="24"/>
        </w:rPr>
        <w:t xml:space="preserve">i piatra, pietris, lemn – care vor fi aduse pe amplasament de către constructori. </w:t>
      </w:r>
    </w:p>
    <w:p w:rsidR="00495C9E" w:rsidRPr="00E31E19" w:rsidRDefault="00495C9E" w:rsidP="00916455">
      <w:pPr>
        <w:shd w:val="clear" w:color="auto" w:fill="FFFFFF"/>
        <w:spacing w:after="0" w:line="240" w:lineRule="auto"/>
        <w:jc w:val="both"/>
        <w:rPr>
          <w:rFonts w:ascii="Arial Narrow" w:eastAsia="Times New Roman" w:hAnsi="Arial Narrow" w:cs="Arial"/>
          <w:b/>
          <w:i/>
          <w:iCs/>
          <w:sz w:val="24"/>
          <w:szCs w:val="24"/>
          <w:u w:val="single"/>
          <w:lang w:val="en-GB" w:eastAsia="ro-RO"/>
        </w:rPr>
      </w:pPr>
    </w:p>
    <w:p w:rsidR="004D01E2" w:rsidRDefault="004D01E2" w:rsidP="0091361E">
      <w:pPr>
        <w:shd w:val="clear" w:color="auto" w:fill="FFFFFF"/>
        <w:spacing w:after="0" w:line="240" w:lineRule="auto"/>
        <w:jc w:val="both"/>
        <w:rPr>
          <w:rFonts w:ascii="Arial Narrow" w:eastAsia="Times New Roman" w:hAnsi="Arial Narrow" w:cs="Arial"/>
          <w:b/>
          <w:bCs/>
          <w:sz w:val="24"/>
          <w:szCs w:val="24"/>
          <w:lang w:val="ro-RO" w:eastAsia="ro-RO"/>
        </w:rPr>
      </w:pPr>
      <w:r w:rsidRPr="00E31E19">
        <w:rPr>
          <w:rFonts w:ascii="Arial Narrow" w:eastAsia="Times New Roman" w:hAnsi="Arial Narrow" w:cs="Arial"/>
          <w:b/>
          <w:bCs/>
          <w:sz w:val="24"/>
          <w:szCs w:val="24"/>
          <w:lang w:val="ro-RO" w:eastAsia="ro-RO"/>
        </w:rPr>
        <w:t>VII. Descrierea aspectelor de mediu susceptibile a fi afectate în mod semnificativ de proiect:</w:t>
      </w:r>
    </w:p>
    <w:p w:rsidR="00C91254" w:rsidRDefault="00C91254" w:rsidP="00C91254">
      <w:pPr>
        <w:shd w:val="clear" w:color="auto" w:fill="FFFFFF"/>
        <w:spacing w:after="0" w:line="240" w:lineRule="auto"/>
        <w:jc w:val="both"/>
        <w:rPr>
          <w:rFonts w:ascii="Arial Narrow" w:eastAsia="Times New Roman" w:hAnsi="Arial Narrow" w:cs="Arial"/>
          <w:b/>
          <w:bCs/>
          <w:sz w:val="24"/>
          <w:szCs w:val="24"/>
          <w:lang w:val="ro-RO" w:eastAsia="ro-RO"/>
        </w:rPr>
      </w:pP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Datorita dimensiunii reduse a proiectului propus si a naturii proiectului, acesta nu reprezinta sursa de poluare, iar perioada de constructie a acestuia este limitata in timp (pe perioada normata a Autorizatiei de Construire) si se desfasoara pe o suprafata strict delimitata, fara a afecta alte suprafete decat cele prevazute prin proiect, iar la sfarsitul lucrarilor este prevazuta refacerea amplasamentului la conditiile initiale. Se apreciaza ca impactul asupra </w:t>
      </w:r>
      <w:proofErr w:type="gramStart"/>
      <w:r w:rsidRPr="00E2412D">
        <w:rPr>
          <w:rFonts w:ascii="Arial Narrow" w:hAnsi="Arial Narrow" w:cs="Times New Roman"/>
          <w:sz w:val="24"/>
          <w:szCs w:val="24"/>
        </w:rPr>
        <w:t>mediului  al</w:t>
      </w:r>
      <w:proofErr w:type="gramEnd"/>
      <w:r w:rsidRPr="00E2412D">
        <w:rPr>
          <w:rFonts w:ascii="Arial Narrow" w:hAnsi="Arial Narrow" w:cs="Times New Roman"/>
          <w:sz w:val="24"/>
          <w:szCs w:val="24"/>
        </w:rPr>
        <w:t xml:space="preserve"> proiectului se va resimti local la nivelul suprafetei amplasamentului si in imediata vecinatate a acestuia datorita lucrarilor de constructie ce se vor efectua, care implica lucrari de excavari de material, lucrari de montare propriu-zisa. Se considera ca fiind nesemnificativ potentialul impact al proiectului propus asupra factorilor de mediu </w:t>
      </w:r>
      <w:proofErr w:type="gramStart"/>
      <w:r w:rsidRPr="00E2412D">
        <w:rPr>
          <w:rFonts w:ascii="Arial Narrow" w:hAnsi="Arial Narrow" w:cs="Times New Roman"/>
          <w:sz w:val="24"/>
          <w:szCs w:val="24"/>
        </w:rPr>
        <w:t>apa</w:t>
      </w:r>
      <w:proofErr w:type="gramEnd"/>
      <w:r w:rsidRPr="00E2412D">
        <w:rPr>
          <w:rFonts w:ascii="Arial Narrow" w:hAnsi="Arial Narrow" w:cs="Times New Roman"/>
          <w:sz w:val="24"/>
          <w:szCs w:val="24"/>
        </w:rPr>
        <w:t xml:space="preserve">, sol-subsol, aer, asupra caracteristicilor climatice, asupra patrimoniului cultural, arheologic, arhitectonic sau asupra sanatatii umane. </w:t>
      </w:r>
    </w:p>
    <w:p w:rsidR="00C91254" w:rsidRPr="00E2412D" w:rsidRDefault="00C91254" w:rsidP="00C91254">
      <w:pPr>
        <w:spacing w:after="0" w:line="240" w:lineRule="auto"/>
        <w:rPr>
          <w:rFonts w:ascii="Arial Narrow" w:hAnsi="Arial Narrow" w:cs="Times New Roman"/>
          <w:sz w:val="24"/>
          <w:szCs w:val="24"/>
        </w:rPr>
      </w:pPr>
    </w:p>
    <w:p w:rsidR="00C91254" w:rsidRPr="00E31E19" w:rsidRDefault="00C91254" w:rsidP="0091361E">
      <w:pPr>
        <w:shd w:val="clear" w:color="auto" w:fill="FFFFFF"/>
        <w:spacing w:after="0" w:line="240" w:lineRule="auto"/>
        <w:jc w:val="both"/>
        <w:rPr>
          <w:rFonts w:ascii="Arial Narrow" w:eastAsia="Times New Roman" w:hAnsi="Arial Narrow" w:cs="Arial"/>
          <w:b/>
          <w:bCs/>
          <w:sz w:val="24"/>
          <w:szCs w:val="24"/>
          <w:lang w:val="ro-RO" w:eastAsia="ro-RO"/>
        </w:rPr>
      </w:pPr>
    </w:p>
    <w:p w:rsidR="004D01E2" w:rsidRDefault="004D01E2" w:rsidP="00C91254">
      <w:pPr>
        <w:shd w:val="clear" w:color="auto" w:fill="FFFFFF"/>
        <w:spacing w:after="0" w:line="240" w:lineRule="auto"/>
        <w:jc w:val="both"/>
        <w:rPr>
          <w:rFonts w:ascii="Arial Narrow" w:eastAsia="Times New Roman" w:hAnsi="Arial Narrow" w:cs="Arial"/>
          <w:i/>
          <w:iCs/>
          <w:sz w:val="24"/>
          <w:szCs w:val="24"/>
          <w:u w:val="single"/>
          <w:lang w:val="ro-RO" w:eastAsia="ro-RO"/>
        </w:rPr>
      </w:pPr>
      <w:r w:rsidRPr="00E31E19">
        <w:rPr>
          <w:rFonts w:ascii="Arial Narrow" w:eastAsia="Times New Roman" w:hAnsi="Arial Narrow" w:cs="Arial"/>
          <w:i/>
          <w:iCs/>
          <w:sz w:val="24"/>
          <w:szCs w:val="24"/>
          <w:u w:val="single"/>
          <w:lang w:val="ro-RO" w:eastAsia="ro-RO"/>
        </w:rPr>
        <w:t>- impactul asupra populației, sănătății umane, biodiversității (acordând o atenție specială speciilor și habitatelor protejate), conservarea habitatelor naturale, a florei și a faunei sălbatice, terenurilor, solului, folosințelor, bunurilor materiale, calității și regimului cantitativ al apei, calității aerului, climei (de exemplu, natura și amploarea emisiilor de gaze cu efect de seră), zgomotelor și vibrațiilor, peisajului și mediului vizual, patrimoniului istoric și cultural și asupra interacțiunilor dintre aceste elemente. Natura impactului (adică impactul direct, indirect, secundar, cumulativ, pe termen scurt, mediu și lung, permanent și temporar, pozitiv și negativ);</w:t>
      </w:r>
    </w:p>
    <w:p w:rsidR="00C91254" w:rsidRDefault="00C91254" w:rsidP="00C91254">
      <w:pPr>
        <w:shd w:val="clear" w:color="auto" w:fill="FFFFFF"/>
        <w:spacing w:after="0" w:line="240" w:lineRule="auto"/>
        <w:jc w:val="both"/>
        <w:rPr>
          <w:rFonts w:ascii="Arial Narrow" w:eastAsia="Times New Roman" w:hAnsi="Arial Narrow" w:cs="Arial"/>
          <w:i/>
          <w:iCs/>
          <w:sz w:val="24"/>
          <w:szCs w:val="24"/>
          <w:u w:val="single"/>
          <w:lang w:val="ro-RO" w:eastAsia="ro-RO"/>
        </w:rPr>
      </w:pPr>
    </w:p>
    <w:p w:rsidR="00C91254" w:rsidRDefault="00C91254" w:rsidP="00C91254">
      <w:pPr>
        <w:spacing w:after="0" w:line="240" w:lineRule="auto"/>
        <w:rPr>
          <w:rFonts w:ascii="Arial Narrow" w:hAnsi="Arial Narrow" w:cs="Times New Roman"/>
          <w:sz w:val="24"/>
          <w:szCs w:val="24"/>
        </w:rPr>
      </w:pPr>
      <w:r w:rsidRPr="00E2412D">
        <w:rPr>
          <w:rFonts w:ascii="Arial Narrow" w:hAnsi="Arial Narrow" w:cs="Times New Roman"/>
          <w:b/>
          <w:i/>
          <w:sz w:val="24"/>
          <w:szCs w:val="24"/>
        </w:rPr>
        <w:t xml:space="preserve">Impactul asupra populatiei, sanatatii umane, folosintelor si bunurilor materiale </w:t>
      </w:r>
    </w:p>
    <w:p w:rsidR="00C91254" w:rsidRPr="00E2412D" w:rsidRDefault="00C91254" w:rsidP="00C91254">
      <w:pPr>
        <w:spacing w:after="0" w:line="240" w:lineRule="auto"/>
        <w:jc w:val="both"/>
        <w:rPr>
          <w:rFonts w:ascii="Arial Narrow" w:hAnsi="Arial Narrow" w:cs="Times New Roman"/>
          <w:sz w:val="24"/>
          <w:szCs w:val="24"/>
        </w:rPr>
      </w:pPr>
      <w:r>
        <w:rPr>
          <w:rFonts w:ascii="Arial Narrow" w:hAnsi="Arial Narrow" w:cs="Times New Roman"/>
          <w:sz w:val="24"/>
          <w:szCs w:val="24"/>
        </w:rPr>
        <w:t>Î</w:t>
      </w:r>
      <w:r w:rsidRPr="00E2412D">
        <w:rPr>
          <w:rFonts w:ascii="Arial Narrow" w:hAnsi="Arial Narrow" w:cs="Times New Roman"/>
          <w:sz w:val="24"/>
          <w:szCs w:val="24"/>
        </w:rPr>
        <w:t xml:space="preserve">n faza de realizare lucrari impactul </w:t>
      </w:r>
      <w:proofErr w:type="gramStart"/>
      <w:r w:rsidRPr="00E2412D">
        <w:rPr>
          <w:rFonts w:ascii="Arial Narrow" w:hAnsi="Arial Narrow" w:cs="Times New Roman"/>
          <w:sz w:val="24"/>
          <w:szCs w:val="24"/>
        </w:rPr>
        <w:t>va</w:t>
      </w:r>
      <w:proofErr w:type="gramEnd"/>
      <w:r w:rsidRPr="00E2412D">
        <w:rPr>
          <w:rFonts w:ascii="Arial Narrow" w:hAnsi="Arial Narrow" w:cs="Times New Roman"/>
          <w:sz w:val="24"/>
          <w:szCs w:val="24"/>
        </w:rPr>
        <w:t xml:space="preserve"> fi local, numai in zonele de lucru si limitat in perioada functionarii daca se respecta toate masurile de protectie a mediului. </w:t>
      </w: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Trebuie mentionat faptul ca in perioada de executie a lucrarilor </w:t>
      </w:r>
      <w:proofErr w:type="gramStart"/>
      <w:r w:rsidRPr="00E2412D">
        <w:rPr>
          <w:rFonts w:ascii="Arial Narrow" w:hAnsi="Arial Narrow" w:cs="Times New Roman"/>
          <w:sz w:val="24"/>
          <w:szCs w:val="24"/>
        </w:rPr>
        <w:t>este</w:t>
      </w:r>
      <w:proofErr w:type="gramEnd"/>
      <w:r w:rsidRPr="00E2412D">
        <w:rPr>
          <w:rFonts w:ascii="Arial Narrow" w:hAnsi="Arial Narrow" w:cs="Times New Roman"/>
          <w:sz w:val="24"/>
          <w:szCs w:val="24"/>
        </w:rPr>
        <w:t xml:space="preserve"> recomandata semnalizarea corespunzatoare a zonei de lucru pentru a evita orice posibile accidente ale personalului angajat sau avarierea de autovehicule. </w:t>
      </w: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Impactul potential asupra populatiei, folosintelor, bunurilor materiale si a sanatatii umane, incluzand luarea in considerare a zgomotului si vibratiilor se manifesta numai pe perioada de executie a lucrarilor si </w:t>
      </w:r>
      <w:proofErr w:type="gramStart"/>
      <w:r w:rsidRPr="00E2412D">
        <w:rPr>
          <w:rFonts w:ascii="Arial Narrow" w:hAnsi="Arial Narrow" w:cs="Times New Roman"/>
          <w:sz w:val="24"/>
          <w:szCs w:val="24"/>
        </w:rPr>
        <w:t>este</w:t>
      </w:r>
      <w:proofErr w:type="gramEnd"/>
      <w:r w:rsidRPr="00E2412D">
        <w:rPr>
          <w:rFonts w:ascii="Arial Narrow" w:hAnsi="Arial Narrow" w:cs="Times New Roman"/>
          <w:sz w:val="24"/>
          <w:szCs w:val="24"/>
        </w:rPr>
        <w:t xml:space="preserve"> considerat nesemnificativ.  </w:t>
      </w: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Exploatarea in conditii normale a obiectivului cu respectarea </w:t>
      </w:r>
      <w:proofErr w:type="gramStart"/>
      <w:r w:rsidRPr="00E2412D">
        <w:rPr>
          <w:rFonts w:ascii="Arial Narrow" w:hAnsi="Arial Narrow" w:cs="Times New Roman"/>
          <w:sz w:val="24"/>
          <w:szCs w:val="24"/>
        </w:rPr>
        <w:t>normelor  care</w:t>
      </w:r>
      <w:proofErr w:type="gramEnd"/>
      <w:r w:rsidRPr="00E2412D">
        <w:rPr>
          <w:rFonts w:ascii="Arial Narrow" w:hAnsi="Arial Narrow" w:cs="Times New Roman"/>
          <w:sz w:val="24"/>
          <w:szCs w:val="24"/>
        </w:rPr>
        <w:t xml:space="preserve"> se impun pentru tipurile de lucrari propuse a se desfasura nu genereaza surse de poluare care sa afecteze populatia, folosintele, bunurile materiale si sanatatea umana. </w:t>
      </w:r>
    </w:p>
    <w:p w:rsidR="00C91254" w:rsidRPr="00E2412D" w:rsidRDefault="00C91254" w:rsidP="00C91254">
      <w:pPr>
        <w:spacing w:after="0" w:line="240" w:lineRule="auto"/>
        <w:rPr>
          <w:rFonts w:ascii="Arial Narrow" w:hAnsi="Arial Narrow" w:cs="Times New Roman"/>
          <w:sz w:val="24"/>
          <w:szCs w:val="24"/>
        </w:rPr>
      </w:pPr>
    </w:p>
    <w:p w:rsidR="00C91254" w:rsidRPr="00E2412D" w:rsidRDefault="00C91254" w:rsidP="00C91254">
      <w:pPr>
        <w:spacing w:after="0" w:line="240" w:lineRule="auto"/>
        <w:rPr>
          <w:rFonts w:ascii="Arial Narrow" w:hAnsi="Arial Narrow" w:cs="Times New Roman"/>
          <w:sz w:val="24"/>
          <w:szCs w:val="24"/>
        </w:rPr>
      </w:pPr>
    </w:p>
    <w:p w:rsidR="00C91254" w:rsidRPr="00E2412D" w:rsidRDefault="00C91254" w:rsidP="00C91254">
      <w:pPr>
        <w:spacing w:after="0" w:line="240" w:lineRule="auto"/>
        <w:rPr>
          <w:rFonts w:ascii="Arial Narrow" w:hAnsi="Arial Narrow" w:cs="Times New Roman"/>
          <w:sz w:val="24"/>
          <w:szCs w:val="24"/>
        </w:rPr>
      </w:pPr>
      <w:r w:rsidRPr="00E2412D">
        <w:rPr>
          <w:rFonts w:ascii="Arial Narrow" w:hAnsi="Arial Narrow" w:cs="Times New Roman"/>
          <w:b/>
          <w:i/>
          <w:sz w:val="24"/>
          <w:szCs w:val="24"/>
        </w:rPr>
        <w:t xml:space="preserve">Impactul asupra faunei si florei </w:t>
      </w:r>
    </w:p>
    <w:p w:rsidR="00C91254" w:rsidRPr="00E2412D" w:rsidRDefault="00C91254" w:rsidP="00C91254">
      <w:pPr>
        <w:spacing w:after="0" w:line="240" w:lineRule="auto"/>
        <w:rPr>
          <w:rStyle w:val="sttpar"/>
          <w:rFonts w:ascii="Arial Narrow" w:hAnsi="Arial Narrow"/>
          <w:sz w:val="24"/>
          <w:szCs w:val="24"/>
        </w:rPr>
      </w:pPr>
      <w:r w:rsidRPr="00E2412D">
        <w:rPr>
          <w:rFonts w:ascii="Arial Narrow" w:hAnsi="Arial Narrow" w:cs="Times New Roman"/>
          <w:sz w:val="24"/>
          <w:szCs w:val="24"/>
        </w:rPr>
        <w:t xml:space="preserve">Amplasamentul </w:t>
      </w:r>
      <w:r w:rsidRPr="00E2412D">
        <w:rPr>
          <w:rStyle w:val="sttpar"/>
          <w:rFonts w:ascii="Arial Narrow" w:hAnsi="Arial Narrow"/>
          <w:sz w:val="24"/>
          <w:szCs w:val="24"/>
        </w:rPr>
        <w:t xml:space="preserve">se află situat </w:t>
      </w:r>
      <w:r>
        <w:rPr>
          <w:rStyle w:val="sttpar"/>
          <w:rFonts w:ascii="Arial Narrow" w:hAnsi="Arial Narrow"/>
          <w:sz w:val="24"/>
          <w:szCs w:val="24"/>
        </w:rPr>
        <w:t xml:space="preserve">în afara ariilor natural </w:t>
      </w:r>
      <w:proofErr w:type="gramStart"/>
      <w:r>
        <w:rPr>
          <w:rStyle w:val="sttpar"/>
          <w:rFonts w:ascii="Arial Narrow" w:hAnsi="Arial Narrow"/>
          <w:sz w:val="24"/>
          <w:szCs w:val="24"/>
        </w:rPr>
        <w:t>protejate  ș</w:t>
      </w:r>
      <w:proofErr w:type="gramEnd"/>
      <w:r>
        <w:rPr>
          <w:rStyle w:val="sttpar"/>
          <w:rFonts w:ascii="Arial Narrow" w:hAnsi="Arial Narrow"/>
          <w:sz w:val="24"/>
          <w:szCs w:val="24"/>
        </w:rPr>
        <w:t xml:space="preserve">i în zona de influiență a ariilor </w:t>
      </w:r>
      <w:r w:rsidRPr="00E2412D">
        <w:rPr>
          <w:rStyle w:val="sttpar"/>
          <w:rFonts w:ascii="Arial Narrow" w:hAnsi="Arial Narrow"/>
          <w:sz w:val="24"/>
          <w:szCs w:val="24"/>
        </w:rPr>
        <w:t xml:space="preserve"> protejate de interes comunitar ROSPA00</w:t>
      </w:r>
      <w:r>
        <w:rPr>
          <w:rStyle w:val="sttpar"/>
          <w:rFonts w:ascii="Arial Narrow" w:hAnsi="Arial Narrow"/>
          <w:sz w:val="24"/>
          <w:szCs w:val="24"/>
        </w:rPr>
        <w:t>31 Delta Dunării și Complexul Razim Sinoie și ROSCI0065 Delta Dunării.</w:t>
      </w:r>
    </w:p>
    <w:p w:rsidR="00C91254" w:rsidRPr="00E2412D" w:rsidRDefault="00C91254" w:rsidP="00C91254">
      <w:pPr>
        <w:spacing w:after="0" w:line="240" w:lineRule="auto"/>
        <w:rPr>
          <w:rStyle w:val="sttpar"/>
          <w:rFonts w:ascii="Arial Narrow" w:hAnsi="Arial Narrow"/>
          <w:sz w:val="24"/>
          <w:szCs w:val="24"/>
        </w:rPr>
      </w:pP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In perioada de construire nu se vor fragmenta sau distruge habitate Natura 2000 si nu se vor produce modificari asupra dinamicii populatiilor speciilor care definesc structura si/sau functiile siturilor Natura 2000 datorita tehnologiilor de construire utilizate, acestea avand </w:t>
      </w:r>
      <w:proofErr w:type="gramStart"/>
      <w:r w:rsidRPr="00E2412D">
        <w:rPr>
          <w:rFonts w:ascii="Arial Narrow" w:hAnsi="Arial Narrow" w:cs="Times New Roman"/>
          <w:sz w:val="24"/>
          <w:szCs w:val="24"/>
        </w:rPr>
        <w:t>un</w:t>
      </w:r>
      <w:proofErr w:type="gramEnd"/>
      <w:r w:rsidRPr="00E2412D">
        <w:rPr>
          <w:rFonts w:ascii="Arial Narrow" w:hAnsi="Arial Narrow" w:cs="Times New Roman"/>
          <w:sz w:val="24"/>
          <w:szCs w:val="24"/>
        </w:rPr>
        <w:t xml:space="preserve"> impact minim asupra siturilor.</w:t>
      </w: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In perioada de functionare, nu </w:t>
      </w:r>
      <w:proofErr w:type="gramStart"/>
      <w:r w:rsidRPr="00E2412D">
        <w:rPr>
          <w:rFonts w:ascii="Arial Narrow" w:hAnsi="Arial Narrow" w:cs="Times New Roman"/>
          <w:sz w:val="24"/>
          <w:szCs w:val="24"/>
        </w:rPr>
        <w:t>va</w:t>
      </w:r>
      <w:proofErr w:type="gramEnd"/>
      <w:r w:rsidRPr="00E2412D">
        <w:rPr>
          <w:rFonts w:ascii="Arial Narrow" w:hAnsi="Arial Narrow" w:cs="Times New Roman"/>
          <w:sz w:val="24"/>
          <w:szCs w:val="24"/>
        </w:rPr>
        <w:t xml:space="preserve"> genera efecte negative asupra mediului mai mari decat cele existente. </w:t>
      </w: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In conformitate cu detaliile prezentate anterior impactul nu </w:t>
      </w:r>
      <w:proofErr w:type="gramStart"/>
      <w:r w:rsidRPr="00E2412D">
        <w:rPr>
          <w:rFonts w:ascii="Arial Narrow" w:hAnsi="Arial Narrow" w:cs="Times New Roman"/>
          <w:sz w:val="24"/>
          <w:szCs w:val="24"/>
        </w:rPr>
        <w:t>este</w:t>
      </w:r>
      <w:proofErr w:type="gramEnd"/>
      <w:r w:rsidRPr="00E2412D">
        <w:rPr>
          <w:rFonts w:ascii="Arial Narrow" w:hAnsi="Arial Narrow" w:cs="Times New Roman"/>
          <w:sz w:val="24"/>
          <w:szCs w:val="24"/>
        </w:rPr>
        <w:t xml:space="preserve"> unul major ci in limite admisibile. </w:t>
      </w: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Magnitudinea impactului </w:t>
      </w:r>
      <w:proofErr w:type="gramStart"/>
      <w:r w:rsidRPr="00E2412D">
        <w:rPr>
          <w:rFonts w:ascii="Arial Narrow" w:hAnsi="Arial Narrow" w:cs="Times New Roman"/>
          <w:sz w:val="24"/>
          <w:szCs w:val="24"/>
        </w:rPr>
        <w:t>este</w:t>
      </w:r>
      <w:proofErr w:type="gramEnd"/>
      <w:r w:rsidRPr="00E2412D">
        <w:rPr>
          <w:rFonts w:ascii="Arial Narrow" w:hAnsi="Arial Narrow" w:cs="Times New Roman"/>
          <w:sz w:val="24"/>
          <w:szCs w:val="24"/>
        </w:rPr>
        <w:t xml:space="preserve"> diferita in functie de procesele tehnologice desfasurate, de conditiile atmosferice, de numarul de utilaje si echipamente aflate simultan in actiune. </w:t>
      </w: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lastRenderedPageBreak/>
        <w:t xml:space="preserve">Impactul cu caracter local, manifestat in special prin zgomot se </w:t>
      </w:r>
      <w:proofErr w:type="gramStart"/>
      <w:r w:rsidRPr="00E2412D">
        <w:rPr>
          <w:rFonts w:ascii="Arial Narrow" w:hAnsi="Arial Narrow" w:cs="Times New Roman"/>
          <w:sz w:val="24"/>
          <w:szCs w:val="24"/>
        </w:rPr>
        <w:t>va</w:t>
      </w:r>
      <w:proofErr w:type="gramEnd"/>
      <w:r w:rsidRPr="00E2412D">
        <w:rPr>
          <w:rFonts w:ascii="Arial Narrow" w:hAnsi="Arial Narrow" w:cs="Times New Roman"/>
          <w:sz w:val="24"/>
          <w:szCs w:val="24"/>
        </w:rPr>
        <w:t xml:space="preserve"> manifesta pe durata executarii proiectului, in zilele lucratoare. Impactul </w:t>
      </w:r>
      <w:proofErr w:type="gramStart"/>
      <w:r w:rsidRPr="00E2412D">
        <w:rPr>
          <w:rFonts w:ascii="Arial Narrow" w:hAnsi="Arial Narrow" w:cs="Times New Roman"/>
          <w:sz w:val="24"/>
          <w:szCs w:val="24"/>
        </w:rPr>
        <w:t>va</w:t>
      </w:r>
      <w:proofErr w:type="gramEnd"/>
      <w:r w:rsidRPr="00E2412D">
        <w:rPr>
          <w:rFonts w:ascii="Arial Narrow" w:hAnsi="Arial Narrow" w:cs="Times New Roman"/>
          <w:sz w:val="24"/>
          <w:szCs w:val="24"/>
        </w:rPr>
        <w:t xml:space="preserve"> fi redus, temporar, cu caracter local, manifestandu-se in zona frontului de lucru si a organizarii de santier. </w:t>
      </w: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Impactul </w:t>
      </w:r>
      <w:proofErr w:type="gramStart"/>
      <w:r w:rsidRPr="00E2412D">
        <w:rPr>
          <w:rFonts w:ascii="Arial Narrow" w:hAnsi="Arial Narrow" w:cs="Times New Roman"/>
          <w:sz w:val="24"/>
          <w:szCs w:val="24"/>
        </w:rPr>
        <w:t>este</w:t>
      </w:r>
      <w:proofErr w:type="gramEnd"/>
      <w:r w:rsidRPr="00E2412D">
        <w:rPr>
          <w:rFonts w:ascii="Arial Narrow" w:hAnsi="Arial Narrow" w:cs="Times New Roman"/>
          <w:sz w:val="24"/>
          <w:szCs w:val="24"/>
        </w:rPr>
        <w:t xml:space="preserve"> reversibil – efectele încetează la finalizarea lucrărilor de construc</w:t>
      </w:r>
      <w:r w:rsidRPr="00E2412D">
        <w:rPr>
          <w:rFonts w:ascii="Arial Narrow" w:eastAsia="Cambria" w:hAnsi="Arial Narrow" w:cs="Times New Roman"/>
          <w:sz w:val="24"/>
          <w:szCs w:val="24"/>
        </w:rPr>
        <w:t>ț</w:t>
      </w:r>
      <w:r w:rsidRPr="00E2412D">
        <w:rPr>
          <w:rFonts w:ascii="Arial Narrow" w:hAnsi="Arial Narrow" w:cs="Times New Roman"/>
          <w:sz w:val="24"/>
          <w:szCs w:val="24"/>
        </w:rPr>
        <w:t>ii aferente realizării proiectului de investi</w:t>
      </w:r>
      <w:r w:rsidRPr="00E2412D">
        <w:rPr>
          <w:rFonts w:ascii="Arial Narrow" w:eastAsia="Cambria" w:hAnsi="Arial Narrow" w:cs="Times New Roman"/>
          <w:sz w:val="24"/>
          <w:szCs w:val="24"/>
        </w:rPr>
        <w:t>ț</w:t>
      </w:r>
      <w:r w:rsidRPr="00E2412D">
        <w:rPr>
          <w:rFonts w:ascii="Arial Narrow" w:hAnsi="Arial Narrow" w:cs="Times New Roman"/>
          <w:sz w:val="24"/>
          <w:szCs w:val="24"/>
        </w:rPr>
        <w:t xml:space="preserve">ie. </w:t>
      </w: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Se estimeaza un impact nesemnificativ pe termen scurt </w:t>
      </w:r>
      <w:proofErr w:type="gramStart"/>
      <w:r w:rsidRPr="00E2412D">
        <w:rPr>
          <w:rFonts w:ascii="Arial Narrow" w:hAnsi="Arial Narrow" w:cs="Times New Roman"/>
          <w:sz w:val="24"/>
          <w:szCs w:val="24"/>
        </w:rPr>
        <w:t>şi  permanent</w:t>
      </w:r>
      <w:proofErr w:type="gramEnd"/>
      <w:r w:rsidRPr="00E2412D">
        <w:rPr>
          <w:rFonts w:ascii="Arial Narrow" w:hAnsi="Arial Narrow" w:cs="Times New Roman"/>
          <w:sz w:val="24"/>
          <w:szCs w:val="24"/>
        </w:rPr>
        <w:t xml:space="preserve">. </w:t>
      </w:r>
    </w:p>
    <w:p w:rsidR="00C91254" w:rsidRPr="00E2412D" w:rsidRDefault="00C91254" w:rsidP="00C91254">
      <w:pPr>
        <w:spacing w:after="0" w:line="240" w:lineRule="auto"/>
        <w:rPr>
          <w:rFonts w:ascii="Arial Narrow" w:hAnsi="Arial Narrow" w:cs="Times New Roman"/>
          <w:sz w:val="24"/>
          <w:szCs w:val="24"/>
        </w:rPr>
      </w:pPr>
    </w:p>
    <w:p w:rsidR="00C91254" w:rsidRPr="00E2412D" w:rsidRDefault="00C91254" w:rsidP="00C91254">
      <w:pPr>
        <w:spacing w:after="0" w:line="240" w:lineRule="auto"/>
        <w:rPr>
          <w:rFonts w:ascii="Arial Narrow" w:hAnsi="Arial Narrow" w:cs="Times New Roman"/>
          <w:b/>
          <w:i/>
          <w:sz w:val="24"/>
          <w:szCs w:val="24"/>
        </w:rPr>
      </w:pPr>
      <w:r w:rsidRPr="00E2412D">
        <w:rPr>
          <w:rFonts w:ascii="Arial Narrow" w:hAnsi="Arial Narrow" w:cs="Times New Roman"/>
          <w:b/>
          <w:i/>
          <w:sz w:val="24"/>
          <w:szCs w:val="24"/>
        </w:rPr>
        <w:t>Impactul asupra schimbărilor climatice</w:t>
      </w:r>
    </w:p>
    <w:p w:rsidR="00C91254" w:rsidRPr="00E2412D" w:rsidRDefault="00C91254" w:rsidP="00C91254">
      <w:pPr>
        <w:pStyle w:val="Default"/>
        <w:jc w:val="both"/>
        <w:rPr>
          <w:rFonts w:ascii="Arial Narrow" w:hAnsi="Arial Narrow" w:cs="Times New Roman"/>
        </w:rPr>
      </w:pPr>
      <w:r w:rsidRPr="00E2412D">
        <w:rPr>
          <w:rFonts w:ascii="Arial Narrow" w:hAnsi="Arial Narrow" w:cs="Times New Roman"/>
        </w:rPr>
        <w:t xml:space="preserve">Politicile climatice și de mediu, centrate pe diminuarea emisiilor de GES și pe schimbarea atitudinilor sociale în favoarea „energiilor curate” constituie un al doilea factor determinant, care modelează comportamentul investițional și tiparele de consum în sectorul energetic. </w:t>
      </w:r>
    </w:p>
    <w:p w:rsidR="00C91254" w:rsidRPr="00E2412D" w:rsidRDefault="00C91254" w:rsidP="00C91254">
      <w:pPr>
        <w:pStyle w:val="Default"/>
        <w:jc w:val="both"/>
        <w:rPr>
          <w:rFonts w:ascii="Arial Narrow" w:hAnsi="Arial Narrow" w:cs="Times New Roman"/>
        </w:rPr>
      </w:pPr>
      <w:r w:rsidRPr="00E2412D">
        <w:rPr>
          <w:rFonts w:ascii="Arial Narrow" w:hAnsi="Arial Narrow" w:cs="Times New Roman"/>
        </w:rPr>
        <w:t xml:space="preserve">Acordul de la Paris din 2015, concluziile celei de-a 26-a Conferință a părților (COP26) la Convenția Națiunilor Unite asupra schimbărilor climatice din noiembrie 2021 precum și politicile europene de prevenire a schimbărilor climatice contribuie la realizarea unui sistem energetic sustenabil. Potrivit IEA, în anul 2040, majoritatea SRE vor fi competitive fără scheme de sprijin dedicate. Tehnologia fotovoltaică va avea o scădere medie de cost al capitalului de 20-50% până în 2040, iar tehnologia eoliană offshore va avea costuri de capital cu cel puțin 20-35% mai </w:t>
      </w:r>
      <w:proofErr w:type="gramStart"/>
      <w:r w:rsidRPr="00E2412D">
        <w:rPr>
          <w:rFonts w:ascii="Arial Narrow" w:hAnsi="Arial Narrow" w:cs="Times New Roman"/>
        </w:rPr>
        <w:t>mici .</w:t>
      </w:r>
      <w:proofErr w:type="gramEnd"/>
    </w:p>
    <w:p w:rsidR="00C91254" w:rsidRPr="00E2412D" w:rsidRDefault="00C91254" w:rsidP="00C91254">
      <w:pPr>
        <w:pStyle w:val="Default"/>
        <w:jc w:val="both"/>
        <w:rPr>
          <w:rFonts w:ascii="Arial Narrow" w:hAnsi="Arial Narrow" w:cs="Times New Roman"/>
        </w:rPr>
      </w:pPr>
      <w:r w:rsidRPr="00E2412D">
        <w:rPr>
          <w:rFonts w:ascii="Arial Narrow" w:hAnsi="Arial Narrow" w:cs="Times New Roman"/>
          <w:color w:val="auto"/>
        </w:rPr>
        <w:t>Proiectul se înscrie în</w:t>
      </w:r>
      <w:r w:rsidRPr="00E2412D">
        <w:rPr>
          <w:rFonts w:ascii="Arial Narrow" w:hAnsi="Arial Narrow" w:cs="Times New Roman"/>
          <w:lang w:val="ro-RO"/>
        </w:rPr>
        <w:t xml:space="preserve">domeniul utilizării energiei regenerabile prin înlocuirea combustibililor fosili cu surse de energie </w:t>
      </w:r>
      <w:proofErr w:type="gramStart"/>
      <w:r w:rsidRPr="00E2412D">
        <w:rPr>
          <w:rFonts w:ascii="Arial Narrow" w:hAnsi="Arial Narrow" w:cs="Times New Roman"/>
          <w:lang w:val="ro-RO"/>
        </w:rPr>
        <w:t>care emit</w:t>
      </w:r>
      <w:proofErr w:type="gramEnd"/>
      <w:r w:rsidRPr="00E2412D">
        <w:rPr>
          <w:rFonts w:ascii="Arial Narrow" w:hAnsi="Arial Narrow" w:cs="Times New Roman"/>
          <w:lang w:val="ro-RO"/>
        </w:rPr>
        <w:t xml:space="preserve"> gaze cu efect de seră în proporții mai mici sau deloc, cum ar fi energia eoliană și solară.</w:t>
      </w:r>
    </w:p>
    <w:p w:rsidR="00C91254" w:rsidRPr="00E2412D" w:rsidRDefault="00C91254" w:rsidP="00C91254">
      <w:pPr>
        <w:spacing w:after="0" w:line="240" w:lineRule="auto"/>
        <w:rPr>
          <w:rFonts w:ascii="Arial Narrow" w:hAnsi="Arial Narrow" w:cs="Times New Roman"/>
          <w:b/>
          <w:i/>
          <w:sz w:val="24"/>
          <w:szCs w:val="24"/>
        </w:rPr>
      </w:pPr>
    </w:p>
    <w:p w:rsidR="00C91254" w:rsidRPr="00E2412D" w:rsidRDefault="00C91254" w:rsidP="00C91254">
      <w:pPr>
        <w:spacing w:after="0" w:line="240" w:lineRule="auto"/>
        <w:rPr>
          <w:rFonts w:ascii="Arial Narrow" w:hAnsi="Arial Narrow"/>
          <w:sz w:val="24"/>
          <w:szCs w:val="24"/>
          <w:lang w:val="ro-RO"/>
        </w:rPr>
      </w:pPr>
      <w:proofErr w:type="gramStart"/>
      <w:r w:rsidRPr="00E2412D">
        <w:rPr>
          <w:rFonts w:ascii="Arial Narrow" w:hAnsi="Arial Narrow"/>
          <w:color w:val="FF0000"/>
          <w:sz w:val="24"/>
          <w:szCs w:val="24"/>
          <w:shd w:val="clear" w:color="auto" w:fill="FFFFFF"/>
        </w:rPr>
        <w:t>a</w:t>
      </w:r>
      <w:r w:rsidRPr="00E2412D">
        <w:rPr>
          <w:rFonts w:ascii="Arial Narrow" w:hAnsi="Arial Narrow"/>
          <w:sz w:val="24"/>
          <w:szCs w:val="24"/>
          <w:shd w:val="clear" w:color="auto" w:fill="FFFFFF"/>
        </w:rPr>
        <w:t>)</w:t>
      </w:r>
      <w:proofErr w:type="gramEnd"/>
      <w:r w:rsidRPr="00E2412D">
        <w:rPr>
          <w:rFonts w:ascii="Arial Narrow" w:hAnsi="Arial Narrow"/>
          <w:sz w:val="24"/>
          <w:szCs w:val="24"/>
          <w:shd w:val="clear" w:color="auto" w:fill="FFFFFF"/>
        </w:rPr>
        <w:t>Atenuarea schimbărilor climatice</w:t>
      </w:r>
    </w:p>
    <w:p w:rsidR="00C91254" w:rsidRPr="00E2412D" w:rsidRDefault="00C91254" w:rsidP="0011660C">
      <w:pPr>
        <w:numPr>
          <w:ilvl w:val="0"/>
          <w:numId w:val="40"/>
        </w:numPr>
        <w:spacing w:after="0" w:line="240" w:lineRule="auto"/>
        <w:jc w:val="both"/>
        <w:rPr>
          <w:rFonts w:ascii="Arial Narrow" w:hAnsi="Arial Narrow"/>
          <w:sz w:val="24"/>
          <w:szCs w:val="24"/>
          <w:lang w:val="ro-RO"/>
        </w:rPr>
      </w:pPr>
      <w:r w:rsidRPr="00E2412D">
        <w:rPr>
          <w:rFonts w:ascii="Arial Narrow" w:hAnsi="Arial Narrow"/>
          <w:sz w:val="24"/>
          <w:szCs w:val="24"/>
          <w:shd w:val="clear" w:color="auto" w:fill="FFFFFF"/>
        </w:rPr>
        <w:t>Proiectul nu va emite dioxid de carbon (CO</w:t>
      </w:r>
      <w:r w:rsidRPr="00E2412D">
        <w:rPr>
          <w:rFonts w:ascii="Arial Narrow" w:hAnsi="Arial Narrow"/>
          <w:sz w:val="24"/>
          <w:szCs w:val="24"/>
          <w:shd w:val="clear" w:color="auto" w:fill="FFFFFF"/>
          <w:vertAlign w:val="subscript"/>
        </w:rPr>
        <w:t>2</w:t>
      </w:r>
      <w:r w:rsidRPr="00E2412D">
        <w:rPr>
          <w:rFonts w:ascii="Arial Narrow" w:hAnsi="Arial Narrow"/>
          <w:sz w:val="24"/>
          <w:szCs w:val="24"/>
          <w:shd w:val="clear" w:color="auto" w:fill="FFFFFF"/>
        </w:rPr>
        <w:t>), protoxid de azot (N</w:t>
      </w:r>
      <w:r w:rsidRPr="00E2412D">
        <w:rPr>
          <w:rFonts w:ascii="Arial Narrow" w:hAnsi="Arial Narrow"/>
          <w:sz w:val="24"/>
          <w:szCs w:val="24"/>
          <w:shd w:val="clear" w:color="auto" w:fill="FFFFFF"/>
          <w:vertAlign w:val="subscript"/>
        </w:rPr>
        <w:t>2</w:t>
      </w:r>
      <w:r w:rsidRPr="00E2412D">
        <w:rPr>
          <w:rFonts w:ascii="Arial Narrow" w:hAnsi="Arial Narrow"/>
          <w:sz w:val="24"/>
          <w:szCs w:val="24"/>
          <w:shd w:val="clear" w:color="auto" w:fill="FFFFFF"/>
        </w:rPr>
        <w:t>O), metan (CH</w:t>
      </w:r>
      <w:r w:rsidRPr="00E2412D">
        <w:rPr>
          <w:rFonts w:ascii="Arial Narrow" w:hAnsi="Arial Narrow"/>
          <w:sz w:val="24"/>
          <w:szCs w:val="24"/>
          <w:shd w:val="clear" w:color="auto" w:fill="FFFFFF"/>
          <w:vertAlign w:val="subscript"/>
        </w:rPr>
        <w:t>4</w:t>
      </w:r>
      <w:r w:rsidRPr="00E2412D">
        <w:rPr>
          <w:rFonts w:ascii="Arial Narrow" w:hAnsi="Arial Narrow"/>
          <w:sz w:val="24"/>
          <w:szCs w:val="24"/>
          <w:shd w:val="clear" w:color="auto" w:fill="FFFFFF"/>
        </w:rPr>
        <w:t xml:space="preserve">) sau alte gaze cu efect de sera; </w:t>
      </w:r>
    </w:p>
    <w:p w:rsidR="00C91254" w:rsidRPr="00E2412D" w:rsidRDefault="00C91254" w:rsidP="0011660C">
      <w:pPr>
        <w:numPr>
          <w:ilvl w:val="0"/>
          <w:numId w:val="40"/>
        </w:numPr>
        <w:spacing w:after="0" w:line="240" w:lineRule="auto"/>
        <w:jc w:val="both"/>
        <w:rPr>
          <w:rFonts w:ascii="Arial Narrow" w:hAnsi="Arial Narrow"/>
          <w:sz w:val="24"/>
          <w:szCs w:val="24"/>
          <w:lang w:val="ro-RO"/>
        </w:rPr>
      </w:pPr>
      <w:r w:rsidRPr="00E2412D">
        <w:rPr>
          <w:rFonts w:ascii="Arial Narrow" w:hAnsi="Arial Narrow"/>
          <w:sz w:val="24"/>
          <w:szCs w:val="24"/>
          <w:shd w:val="clear" w:color="auto" w:fill="FFFFFF"/>
        </w:rPr>
        <w:t>Proiectul propus implică activități de schimbare a destinației terenului dar care  nu duce la creșterea emisiilor;</w:t>
      </w:r>
    </w:p>
    <w:p w:rsidR="00C91254" w:rsidRPr="00E2412D" w:rsidRDefault="00C91254" w:rsidP="0011660C">
      <w:pPr>
        <w:numPr>
          <w:ilvl w:val="0"/>
          <w:numId w:val="40"/>
        </w:numPr>
        <w:spacing w:after="0" w:line="240" w:lineRule="auto"/>
        <w:jc w:val="both"/>
        <w:rPr>
          <w:rFonts w:ascii="Arial Narrow" w:hAnsi="Arial Narrow"/>
          <w:sz w:val="24"/>
          <w:szCs w:val="24"/>
          <w:lang w:val="ro-RO"/>
        </w:rPr>
      </w:pPr>
      <w:r w:rsidRPr="00E2412D">
        <w:rPr>
          <w:rFonts w:ascii="Arial Narrow" w:hAnsi="Arial Narrow"/>
          <w:sz w:val="24"/>
          <w:szCs w:val="24"/>
          <w:shd w:val="clear" w:color="auto" w:fill="FFFFFF"/>
        </w:rPr>
        <w:t xml:space="preserve">Proiectul implică activități care pot acționa ca absorbanți de emisii, având în vedere că </w:t>
      </w:r>
      <w:proofErr w:type="gramStart"/>
      <w:r w:rsidRPr="00E2412D">
        <w:rPr>
          <w:rFonts w:ascii="Arial Narrow" w:hAnsi="Arial Narrow"/>
          <w:sz w:val="24"/>
          <w:szCs w:val="24"/>
          <w:shd w:val="clear" w:color="auto" w:fill="FFFFFF"/>
        </w:rPr>
        <w:t>este</w:t>
      </w:r>
      <w:proofErr w:type="gramEnd"/>
      <w:r w:rsidRPr="00E2412D">
        <w:rPr>
          <w:rFonts w:ascii="Arial Narrow" w:hAnsi="Arial Narrow"/>
          <w:sz w:val="24"/>
          <w:szCs w:val="24"/>
          <w:shd w:val="clear" w:color="auto" w:fill="FFFFFF"/>
        </w:rPr>
        <w:t xml:space="preserve"> un proiect de utilizare a energiei solare și transformarea acesteia în energie electrică.</w:t>
      </w:r>
    </w:p>
    <w:p w:rsidR="00C91254" w:rsidRPr="00E2412D" w:rsidRDefault="00C91254" w:rsidP="0011660C">
      <w:pPr>
        <w:numPr>
          <w:ilvl w:val="0"/>
          <w:numId w:val="40"/>
        </w:numPr>
        <w:spacing w:after="0" w:line="240" w:lineRule="auto"/>
        <w:jc w:val="both"/>
        <w:rPr>
          <w:rFonts w:ascii="Arial Narrow" w:hAnsi="Arial Narrow"/>
          <w:sz w:val="24"/>
          <w:szCs w:val="24"/>
          <w:lang w:val="ro-RO"/>
        </w:rPr>
      </w:pPr>
      <w:r w:rsidRPr="00E2412D">
        <w:rPr>
          <w:rFonts w:ascii="Arial Narrow" w:hAnsi="Arial Narrow"/>
          <w:sz w:val="24"/>
          <w:szCs w:val="24"/>
          <w:shd w:val="clear" w:color="auto" w:fill="FFFFFF"/>
        </w:rPr>
        <w:t xml:space="preserve">Proiectul </w:t>
      </w:r>
      <w:proofErr w:type="gramStart"/>
      <w:r w:rsidRPr="00E2412D">
        <w:rPr>
          <w:rFonts w:ascii="Arial Narrow" w:hAnsi="Arial Narrow"/>
          <w:sz w:val="24"/>
          <w:szCs w:val="24"/>
          <w:shd w:val="clear" w:color="auto" w:fill="FFFFFF"/>
        </w:rPr>
        <w:t>propus  va</w:t>
      </w:r>
      <w:proofErr w:type="gramEnd"/>
      <w:r w:rsidRPr="00E2412D">
        <w:rPr>
          <w:rFonts w:ascii="Arial Narrow" w:hAnsi="Arial Narrow"/>
          <w:sz w:val="24"/>
          <w:szCs w:val="24"/>
          <w:shd w:val="clear" w:color="auto" w:fill="FFFFFF"/>
        </w:rPr>
        <w:t xml:space="preserve"> influiența în sens pozitiv producția de energie electrică din surse regenerabile , diminuând în mod semnificativ cererea de energie din surse fosile.</w:t>
      </w:r>
    </w:p>
    <w:p w:rsidR="00C91254" w:rsidRPr="00E2412D" w:rsidRDefault="00C91254" w:rsidP="0011660C">
      <w:pPr>
        <w:numPr>
          <w:ilvl w:val="0"/>
          <w:numId w:val="40"/>
        </w:numPr>
        <w:spacing w:after="0" w:line="240" w:lineRule="auto"/>
        <w:jc w:val="both"/>
        <w:rPr>
          <w:rFonts w:ascii="Arial Narrow" w:hAnsi="Arial Narrow"/>
          <w:sz w:val="24"/>
          <w:szCs w:val="24"/>
          <w:lang w:val="ro-RO"/>
        </w:rPr>
      </w:pPr>
      <w:r w:rsidRPr="00E2412D">
        <w:rPr>
          <w:rFonts w:ascii="Arial Narrow" w:hAnsi="Arial Narrow"/>
          <w:sz w:val="24"/>
          <w:szCs w:val="24"/>
          <w:shd w:val="clear" w:color="auto" w:fill="FFFFFF"/>
        </w:rPr>
        <w:t>Proiectul în sine se referă la utilizarea unor surse de energie regenerabilă.</w:t>
      </w:r>
    </w:p>
    <w:p w:rsidR="00C91254" w:rsidRPr="00E2412D" w:rsidRDefault="00C91254" w:rsidP="0011660C">
      <w:pPr>
        <w:numPr>
          <w:ilvl w:val="0"/>
          <w:numId w:val="40"/>
        </w:numPr>
        <w:spacing w:after="0" w:line="240" w:lineRule="auto"/>
        <w:jc w:val="both"/>
        <w:rPr>
          <w:rFonts w:ascii="Arial Narrow" w:hAnsi="Arial Narrow"/>
          <w:sz w:val="24"/>
          <w:szCs w:val="24"/>
          <w:lang w:val="ro-RO"/>
        </w:rPr>
      </w:pPr>
      <w:r w:rsidRPr="00E2412D">
        <w:rPr>
          <w:rFonts w:ascii="Arial Narrow" w:hAnsi="Arial Narrow"/>
          <w:sz w:val="24"/>
          <w:szCs w:val="24"/>
          <w:lang w:val="ro-RO"/>
        </w:rPr>
        <w:t>Proiectul propus nu va determina creșterea sau reducerea semnificativă a deplasărilor personale ci va avea un efect neutru.</w:t>
      </w:r>
    </w:p>
    <w:p w:rsidR="00C91254" w:rsidRPr="00E2412D" w:rsidRDefault="00C91254" w:rsidP="0011660C">
      <w:pPr>
        <w:numPr>
          <w:ilvl w:val="0"/>
          <w:numId w:val="40"/>
        </w:numPr>
        <w:spacing w:after="0" w:line="240" w:lineRule="auto"/>
        <w:jc w:val="both"/>
        <w:rPr>
          <w:rFonts w:ascii="Arial Narrow" w:hAnsi="Arial Narrow"/>
          <w:sz w:val="24"/>
          <w:szCs w:val="24"/>
          <w:lang w:val="ro-RO"/>
        </w:rPr>
      </w:pPr>
      <w:r w:rsidRPr="00E2412D">
        <w:rPr>
          <w:rFonts w:ascii="Arial Narrow" w:hAnsi="Arial Narrow"/>
          <w:sz w:val="24"/>
          <w:szCs w:val="24"/>
          <w:lang w:val="ro-RO"/>
        </w:rPr>
        <w:t>Proiectul propus nu va determina creșterea sau reducerea semnificativă a transportului de marfă ci va avea un efect neutru.</w:t>
      </w:r>
    </w:p>
    <w:p w:rsidR="00C91254" w:rsidRPr="00E2412D" w:rsidRDefault="00C91254" w:rsidP="00C91254">
      <w:pPr>
        <w:spacing w:after="0" w:line="240" w:lineRule="auto"/>
        <w:ind w:left="720"/>
        <w:rPr>
          <w:rFonts w:ascii="Arial Narrow" w:hAnsi="Arial Narrow"/>
          <w:sz w:val="24"/>
          <w:szCs w:val="24"/>
          <w:lang w:val="ro-RO"/>
        </w:rPr>
      </w:pPr>
    </w:p>
    <w:p w:rsidR="00C91254" w:rsidRPr="00E2412D" w:rsidRDefault="00C91254" w:rsidP="00C91254">
      <w:pPr>
        <w:spacing w:after="0" w:line="240" w:lineRule="auto"/>
        <w:rPr>
          <w:rFonts w:ascii="Arial Narrow" w:hAnsi="Arial Narrow"/>
          <w:sz w:val="24"/>
          <w:szCs w:val="24"/>
          <w:lang w:val="ro-RO"/>
        </w:rPr>
      </w:pPr>
      <w:r w:rsidRPr="00E2412D">
        <w:rPr>
          <w:rFonts w:ascii="Arial Narrow" w:hAnsi="Arial Narrow"/>
          <w:sz w:val="24"/>
          <w:szCs w:val="24"/>
          <w:lang w:val="ro-RO"/>
        </w:rPr>
        <w:t xml:space="preserve">b)Adaptarea la schimbările climatice </w:t>
      </w:r>
    </w:p>
    <w:p w:rsidR="00C91254" w:rsidRPr="00E2412D" w:rsidRDefault="00C91254" w:rsidP="0011660C">
      <w:pPr>
        <w:numPr>
          <w:ilvl w:val="0"/>
          <w:numId w:val="40"/>
        </w:numPr>
        <w:spacing w:after="0" w:line="240" w:lineRule="auto"/>
        <w:jc w:val="both"/>
        <w:rPr>
          <w:rFonts w:ascii="Arial Narrow" w:hAnsi="Arial Narrow"/>
          <w:sz w:val="24"/>
          <w:szCs w:val="24"/>
          <w:lang w:val="ro-RO"/>
        </w:rPr>
      </w:pPr>
      <w:r w:rsidRPr="00E2412D">
        <w:rPr>
          <w:rFonts w:ascii="Arial Narrow" w:hAnsi="Arial Narrow"/>
          <w:sz w:val="24"/>
          <w:szCs w:val="24"/>
          <w:lang w:val="ro-RO"/>
        </w:rPr>
        <w:t>punerea în aplicare a proiectului nu poate fi afectată de schimbările climatice: valurile de căldură (inclusiv impactul asupra sănătății umane, afectarea culturilor, incendii etc.); seceta (inclusiv disponibilitatea și calitatea scăzute ale apei și cererea tot mai mare de apă); cantități extreme de precipitații, inundații provocate de râuri și viituri; furtuni și vânturi puternice (inclusiv afectarea infrastructurii, clădirilor, culturilor și a pădurilor); alunecări de teren; nivelul în creștere al mărilor, eroziunea costieră și intruziunea salină; perioade reci; daune provocate de îngheț-dezgheț.</w:t>
      </w:r>
    </w:p>
    <w:p w:rsidR="00C91254" w:rsidRPr="00E2412D" w:rsidRDefault="00C91254" w:rsidP="0011660C">
      <w:pPr>
        <w:numPr>
          <w:ilvl w:val="0"/>
          <w:numId w:val="40"/>
        </w:numPr>
        <w:spacing w:after="0" w:line="240" w:lineRule="auto"/>
        <w:jc w:val="both"/>
        <w:rPr>
          <w:rFonts w:ascii="Arial Narrow" w:hAnsi="Arial Narrow"/>
          <w:sz w:val="24"/>
          <w:szCs w:val="24"/>
          <w:lang w:val="ro-RO"/>
        </w:rPr>
      </w:pPr>
      <w:r w:rsidRPr="00E2412D">
        <w:rPr>
          <w:rFonts w:ascii="Arial Narrow" w:hAnsi="Arial Narrow"/>
          <w:sz w:val="24"/>
          <w:szCs w:val="24"/>
          <w:lang w:val="ro-RO"/>
        </w:rPr>
        <w:t>proiectul nu este necesar să se adaptaeze la schimbările climatice și la posibilele evenimente extreme.</w:t>
      </w:r>
    </w:p>
    <w:p w:rsidR="00C91254" w:rsidRPr="00E2412D" w:rsidRDefault="00C91254" w:rsidP="0011660C">
      <w:pPr>
        <w:numPr>
          <w:ilvl w:val="0"/>
          <w:numId w:val="40"/>
        </w:numPr>
        <w:spacing w:after="0" w:line="240" w:lineRule="auto"/>
        <w:jc w:val="both"/>
        <w:rPr>
          <w:rFonts w:ascii="Arial Narrow" w:hAnsi="Arial Narrow"/>
          <w:sz w:val="24"/>
          <w:szCs w:val="24"/>
          <w:lang w:val="ro-RO"/>
        </w:rPr>
      </w:pPr>
      <w:r w:rsidRPr="00E2412D">
        <w:rPr>
          <w:rFonts w:ascii="Arial Narrow" w:hAnsi="Arial Narrow"/>
          <w:sz w:val="24"/>
          <w:szCs w:val="24"/>
          <w:lang w:val="ro-RO"/>
        </w:rPr>
        <w:t>Proiectul nu va influiența vulnerabilitatea climatică a persoanelor și a activelor din vecinătatea sa.</w:t>
      </w:r>
    </w:p>
    <w:p w:rsidR="00C91254" w:rsidRPr="00E2412D" w:rsidRDefault="00C91254" w:rsidP="00C91254">
      <w:pPr>
        <w:spacing w:after="0" w:line="240" w:lineRule="auto"/>
        <w:rPr>
          <w:rFonts w:ascii="Arial Narrow" w:hAnsi="Arial Narrow" w:cs="Times New Roman"/>
          <w:b/>
          <w:i/>
          <w:sz w:val="24"/>
          <w:szCs w:val="24"/>
        </w:rPr>
      </w:pPr>
    </w:p>
    <w:p w:rsidR="00C91254" w:rsidRPr="00E2412D" w:rsidRDefault="00C91254" w:rsidP="00C91254">
      <w:pPr>
        <w:spacing w:after="0" w:line="240" w:lineRule="auto"/>
        <w:rPr>
          <w:rFonts w:ascii="Arial Narrow" w:hAnsi="Arial Narrow" w:cs="Times New Roman"/>
          <w:sz w:val="24"/>
          <w:szCs w:val="24"/>
        </w:rPr>
      </w:pPr>
      <w:r w:rsidRPr="00E2412D">
        <w:rPr>
          <w:rFonts w:ascii="Arial Narrow" w:hAnsi="Arial Narrow" w:cs="Times New Roman"/>
          <w:b/>
          <w:i/>
          <w:sz w:val="24"/>
          <w:szCs w:val="24"/>
        </w:rPr>
        <w:t xml:space="preserve">Impactul asupra solului </w:t>
      </w: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Structura solului (respectiv stratul de suprafaţă) se va modifica prin apariţia noilor straturi realizate cu material de umplutură (unde e cazul)</w:t>
      </w:r>
      <w:proofErr w:type="gramStart"/>
      <w:r w:rsidRPr="00E2412D">
        <w:rPr>
          <w:rFonts w:ascii="Arial Narrow" w:hAnsi="Arial Narrow" w:cs="Times New Roman"/>
          <w:sz w:val="24"/>
          <w:szCs w:val="24"/>
        </w:rPr>
        <w:t>,  piatră</w:t>
      </w:r>
      <w:proofErr w:type="gramEnd"/>
      <w:r w:rsidRPr="00E2412D">
        <w:rPr>
          <w:rFonts w:ascii="Arial Narrow" w:hAnsi="Arial Narrow" w:cs="Times New Roman"/>
          <w:sz w:val="24"/>
          <w:szCs w:val="24"/>
        </w:rPr>
        <w:t xml:space="preserve">, fixare structura metalica de sustinere, spatii verzi etc.  </w:t>
      </w: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In perioada de executie au loc o serie de modificari in calitatea si structura solului ca urmare </w:t>
      </w:r>
      <w:proofErr w:type="gramStart"/>
      <w:r w:rsidRPr="00E2412D">
        <w:rPr>
          <w:rFonts w:ascii="Arial Narrow" w:hAnsi="Arial Narrow" w:cs="Times New Roman"/>
          <w:sz w:val="24"/>
          <w:szCs w:val="24"/>
        </w:rPr>
        <w:t>a</w:t>
      </w:r>
      <w:proofErr w:type="gramEnd"/>
      <w:r w:rsidRPr="00E2412D">
        <w:rPr>
          <w:rFonts w:ascii="Arial Narrow" w:hAnsi="Arial Narrow" w:cs="Times New Roman"/>
          <w:sz w:val="24"/>
          <w:szCs w:val="24"/>
        </w:rPr>
        <w:t xml:space="preserve"> ocuparii unor suprafete cu organizarea de santier si a frontului de lucru. Formele de impact identificate in aceasta perioada pot fi: </w:t>
      </w:r>
    </w:p>
    <w:p w:rsidR="00C91254" w:rsidRPr="00E2412D" w:rsidRDefault="00C91254" w:rsidP="0011660C">
      <w:pPr>
        <w:numPr>
          <w:ilvl w:val="0"/>
          <w:numId w:val="34"/>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lastRenderedPageBreak/>
        <w:t xml:space="preserve">Poluari accidentale cu hidrocarburi sau alte substante scurse accidental direct pe sol; </w:t>
      </w:r>
    </w:p>
    <w:p w:rsidR="00C91254" w:rsidRPr="00E2412D" w:rsidRDefault="00C91254" w:rsidP="0011660C">
      <w:pPr>
        <w:numPr>
          <w:ilvl w:val="0"/>
          <w:numId w:val="34"/>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 xml:space="preserve">Depozitarea necontrolata a deseurilor, a materialelor de constructii, a deseurilor tehnologice. </w:t>
      </w: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La incheierea lucrarilor, organizarea de santier </w:t>
      </w:r>
      <w:proofErr w:type="gramStart"/>
      <w:r w:rsidRPr="00E2412D">
        <w:rPr>
          <w:rFonts w:ascii="Arial Narrow" w:hAnsi="Arial Narrow" w:cs="Times New Roman"/>
          <w:sz w:val="24"/>
          <w:szCs w:val="24"/>
        </w:rPr>
        <w:t>va</w:t>
      </w:r>
      <w:proofErr w:type="gramEnd"/>
      <w:r w:rsidRPr="00E2412D">
        <w:rPr>
          <w:rFonts w:ascii="Arial Narrow" w:hAnsi="Arial Narrow" w:cs="Times New Roman"/>
          <w:sz w:val="24"/>
          <w:szCs w:val="24"/>
        </w:rPr>
        <w:t xml:space="preserve"> fi dezafectata, amplasamentul curatat, astfel ca terenul actual va fi redus la starea initiala. </w:t>
      </w:r>
    </w:p>
    <w:p w:rsidR="00C91254" w:rsidRPr="00E2412D" w:rsidRDefault="00C91254" w:rsidP="00C91254">
      <w:pPr>
        <w:spacing w:after="0" w:line="240" w:lineRule="auto"/>
        <w:rPr>
          <w:rFonts w:ascii="Arial Narrow" w:hAnsi="Arial Narrow" w:cs="Times New Roman"/>
          <w:sz w:val="24"/>
          <w:szCs w:val="24"/>
        </w:rPr>
      </w:pPr>
    </w:p>
    <w:p w:rsidR="00C91254" w:rsidRPr="00E2412D" w:rsidRDefault="00C91254" w:rsidP="00C91254">
      <w:pPr>
        <w:spacing w:after="0" w:line="240" w:lineRule="auto"/>
        <w:rPr>
          <w:rFonts w:ascii="Arial Narrow" w:hAnsi="Arial Narrow" w:cs="Times New Roman"/>
          <w:sz w:val="24"/>
          <w:szCs w:val="24"/>
        </w:rPr>
      </w:pPr>
      <w:r w:rsidRPr="00E2412D">
        <w:rPr>
          <w:rFonts w:ascii="Arial Narrow" w:hAnsi="Arial Narrow" w:cs="Times New Roman"/>
          <w:b/>
          <w:i/>
          <w:sz w:val="24"/>
          <w:szCs w:val="24"/>
        </w:rPr>
        <w:t>Impactul asupra calitatii si regimului cantitativ al apei</w:t>
      </w:r>
    </w:p>
    <w:p w:rsidR="00C91254" w:rsidRPr="00E2412D" w:rsidRDefault="00C91254" w:rsidP="00C91254">
      <w:pPr>
        <w:spacing w:after="0" w:line="240" w:lineRule="auto"/>
        <w:rPr>
          <w:rFonts w:ascii="Arial Narrow" w:hAnsi="Arial Narrow" w:cs="Times New Roman"/>
          <w:sz w:val="24"/>
          <w:szCs w:val="24"/>
        </w:rPr>
      </w:pPr>
      <w:r w:rsidRPr="00E2412D">
        <w:rPr>
          <w:rFonts w:ascii="Arial Narrow" w:hAnsi="Arial Narrow" w:cs="Times New Roman"/>
          <w:sz w:val="24"/>
          <w:szCs w:val="24"/>
        </w:rPr>
        <w:t xml:space="preserve">Impactul asupra calitatii apei </w:t>
      </w:r>
      <w:proofErr w:type="gramStart"/>
      <w:r w:rsidRPr="00E2412D">
        <w:rPr>
          <w:rFonts w:ascii="Arial Narrow" w:hAnsi="Arial Narrow" w:cs="Times New Roman"/>
          <w:sz w:val="24"/>
          <w:szCs w:val="24"/>
        </w:rPr>
        <w:t>este</w:t>
      </w:r>
      <w:proofErr w:type="gramEnd"/>
      <w:r w:rsidRPr="00E2412D">
        <w:rPr>
          <w:rFonts w:ascii="Arial Narrow" w:hAnsi="Arial Narrow" w:cs="Times New Roman"/>
          <w:sz w:val="24"/>
          <w:szCs w:val="24"/>
        </w:rPr>
        <w:t xml:space="preserve"> unul local manifestat in special in perioada de executie a lucrarilor necesare realizarii proiectului. </w:t>
      </w:r>
    </w:p>
    <w:p w:rsidR="00C91254" w:rsidRPr="00E2412D" w:rsidRDefault="00C91254" w:rsidP="00C91254">
      <w:pPr>
        <w:spacing w:after="0" w:line="240" w:lineRule="auto"/>
        <w:rPr>
          <w:rFonts w:ascii="Arial Narrow" w:hAnsi="Arial Narrow" w:cs="Times New Roman"/>
          <w:sz w:val="24"/>
          <w:szCs w:val="24"/>
        </w:rPr>
      </w:pPr>
      <w:r w:rsidRPr="00E2412D">
        <w:rPr>
          <w:rFonts w:ascii="Arial Narrow" w:hAnsi="Arial Narrow" w:cs="Times New Roman"/>
          <w:sz w:val="24"/>
          <w:szCs w:val="24"/>
        </w:rPr>
        <w:t xml:space="preserve">Punctul de lucru ale organizării de şantier nu </w:t>
      </w:r>
      <w:proofErr w:type="gramStart"/>
      <w:r w:rsidRPr="00E2412D">
        <w:rPr>
          <w:rFonts w:ascii="Arial Narrow" w:hAnsi="Arial Narrow" w:cs="Times New Roman"/>
          <w:sz w:val="24"/>
          <w:szCs w:val="24"/>
        </w:rPr>
        <w:t>va</w:t>
      </w:r>
      <w:proofErr w:type="gramEnd"/>
      <w:r w:rsidRPr="00E2412D">
        <w:rPr>
          <w:rFonts w:ascii="Arial Narrow" w:hAnsi="Arial Narrow" w:cs="Times New Roman"/>
          <w:sz w:val="24"/>
          <w:szCs w:val="24"/>
        </w:rPr>
        <w:t xml:space="preserve"> fi amplasat în imediata apropiere a apelor de suprafaţă: lacuri, canale cu respectarea prevederilor legale. </w:t>
      </w:r>
    </w:p>
    <w:p w:rsidR="00C91254" w:rsidRPr="00E2412D" w:rsidRDefault="00C91254" w:rsidP="00C91254">
      <w:pPr>
        <w:spacing w:after="0" w:line="240" w:lineRule="auto"/>
        <w:rPr>
          <w:rFonts w:ascii="Arial Narrow" w:hAnsi="Arial Narrow" w:cs="Times New Roman"/>
          <w:sz w:val="24"/>
          <w:szCs w:val="24"/>
        </w:rPr>
      </w:pPr>
      <w:r w:rsidRPr="00E2412D">
        <w:rPr>
          <w:rFonts w:ascii="Arial Narrow" w:hAnsi="Arial Narrow" w:cs="Times New Roman"/>
          <w:sz w:val="24"/>
          <w:szCs w:val="24"/>
        </w:rPr>
        <w:t xml:space="preserve">În timpul lucrărilor de executie, conform legislatiei naţionale privind protecţia mediului nu vor fi deversate ape uzate, reziduuri sau deşeuri de orice fel în apele de suprafata sau subterane, pe sol sau în subsol. </w:t>
      </w:r>
    </w:p>
    <w:p w:rsidR="00C91254" w:rsidRPr="00E2412D" w:rsidRDefault="00C91254" w:rsidP="00C91254">
      <w:pPr>
        <w:spacing w:after="0" w:line="240" w:lineRule="auto"/>
        <w:rPr>
          <w:rFonts w:ascii="Arial Narrow" w:hAnsi="Arial Narrow" w:cs="Times New Roman"/>
          <w:sz w:val="24"/>
          <w:szCs w:val="24"/>
        </w:rPr>
      </w:pPr>
    </w:p>
    <w:p w:rsidR="00C91254" w:rsidRPr="00E2412D" w:rsidRDefault="00C91254" w:rsidP="00C91254">
      <w:pPr>
        <w:spacing w:after="0" w:line="240" w:lineRule="auto"/>
        <w:rPr>
          <w:rFonts w:ascii="Arial Narrow" w:hAnsi="Arial Narrow" w:cs="Times New Roman"/>
          <w:sz w:val="24"/>
          <w:szCs w:val="24"/>
        </w:rPr>
      </w:pPr>
      <w:r w:rsidRPr="00E2412D">
        <w:rPr>
          <w:rFonts w:ascii="Arial Narrow" w:hAnsi="Arial Narrow" w:cs="Times New Roman"/>
          <w:b/>
          <w:i/>
          <w:sz w:val="24"/>
          <w:szCs w:val="24"/>
        </w:rPr>
        <w:t xml:space="preserve">Impactul asupra aerului si climei </w:t>
      </w:r>
    </w:p>
    <w:p w:rsidR="00C91254" w:rsidRPr="00E2412D" w:rsidRDefault="00C91254" w:rsidP="00C91254">
      <w:pPr>
        <w:spacing w:after="0" w:line="240" w:lineRule="auto"/>
        <w:jc w:val="both"/>
        <w:rPr>
          <w:rFonts w:ascii="Arial Narrow" w:hAnsi="Arial Narrow" w:cs="Times New Roman"/>
          <w:sz w:val="24"/>
          <w:szCs w:val="24"/>
        </w:rPr>
      </w:pPr>
      <w:proofErr w:type="gramStart"/>
      <w:r w:rsidRPr="00E2412D">
        <w:rPr>
          <w:rFonts w:ascii="Arial Narrow" w:hAnsi="Arial Narrow" w:cs="Times New Roman"/>
          <w:sz w:val="24"/>
          <w:szCs w:val="24"/>
        </w:rPr>
        <w:t>Atmosfera poate fi afectată de o multitudine de substante solide, lichide sau gazoase.</w:t>
      </w:r>
      <w:proofErr w:type="gramEnd"/>
      <w:r w:rsidRPr="00E2412D">
        <w:rPr>
          <w:rFonts w:ascii="Arial Narrow" w:hAnsi="Arial Narrow" w:cs="Times New Roman"/>
          <w:sz w:val="24"/>
          <w:szCs w:val="24"/>
        </w:rPr>
        <w:t xml:space="preserve"> </w:t>
      </w: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Indicatorii legaţi de mediul atmosferic sunt organizati pe trei nivele:  </w:t>
      </w:r>
    </w:p>
    <w:p w:rsidR="00C91254" w:rsidRPr="00E2412D" w:rsidRDefault="00C91254" w:rsidP="0011660C">
      <w:pPr>
        <w:numPr>
          <w:ilvl w:val="0"/>
          <w:numId w:val="35"/>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 xml:space="preserve">indicatori de presiune (emisii de poluanţi),  </w:t>
      </w:r>
    </w:p>
    <w:p w:rsidR="00C91254" w:rsidRPr="00E2412D" w:rsidRDefault="00C91254" w:rsidP="0011660C">
      <w:pPr>
        <w:numPr>
          <w:ilvl w:val="0"/>
          <w:numId w:val="35"/>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 xml:space="preserve">indicatori de stare (calitatea aerului),  </w:t>
      </w:r>
    </w:p>
    <w:p w:rsidR="00C91254" w:rsidRPr="00E2412D" w:rsidRDefault="00C91254" w:rsidP="0011660C">
      <w:pPr>
        <w:numPr>
          <w:ilvl w:val="0"/>
          <w:numId w:val="35"/>
        </w:numPr>
        <w:spacing w:after="0" w:line="240" w:lineRule="auto"/>
        <w:ind w:left="0"/>
        <w:jc w:val="both"/>
        <w:rPr>
          <w:rFonts w:ascii="Arial Narrow" w:hAnsi="Arial Narrow" w:cs="Times New Roman"/>
          <w:sz w:val="24"/>
          <w:szCs w:val="24"/>
        </w:rPr>
      </w:pPr>
      <w:proofErr w:type="gramStart"/>
      <w:r w:rsidRPr="00E2412D">
        <w:rPr>
          <w:rFonts w:ascii="Arial Narrow" w:hAnsi="Arial Narrow" w:cs="Times New Roman"/>
          <w:sz w:val="24"/>
          <w:szCs w:val="24"/>
        </w:rPr>
        <w:t>indicatori</w:t>
      </w:r>
      <w:proofErr w:type="gramEnd"/>
      <w:r w:rsidRPr="00E2412D">
        <w:rPr>
          <w:rFonts w:ascii="Arial Narrow" w:hAnsi="Arial Narrow" w:cs="Times New Roman"/>
          <w:sz w:val="24"/>
          <w:szCs w:val="24"/>
        </w:rPr>
        <w:t xml:space="preserve"> de raspuns (măsurile luate şi eficacitatea lor).  </w:t>
      </w: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Printre sursele principale emitente de poluanţi sunt: circulaţia auto, şantierul de construcţie şi implicit utilajele. </w:t>
      </w: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Emisiile din timpul desfaşurarii perioadei execuţiei proiectului sunt asociate în </w:t>
      </w:r>
      <w:proofErr w:type="gramStart"/>
      <w:r w:rsidRPr="00E2412D">
        <w:rPr>
          <w:rFonts w:ascii="Arial Narrow" w:hAnsi="Arial Narrow" w:cs="Times New Roman"/>
          <w:sz w:val="24"/>
          <w:szCs w:val="24"/>
        </w:rPr>
        <w:t>principal  cu</w:t>
      </w:r>
      <w:proofErr w:type="gramEnd"/>
      <w:r w:rsidRPr="00E2412D">
        <w:rPr>
          <w:rFonts w:ascii="Arial Narrow" w:hAnsi="Arial Narrow" w:cs="Times New Roman"/>
          <w:sz w:val="24"/>
          <w:szCs w:val="24"/>
        </w:rPr>
        <w:t xml:space="preserve"> mişcarea pamântului, cu manevrarea materialelor şi construirea în sine a unor facilitaţi specifice.  </w:t>
      </w: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Activitaţile care se constituie în surse de poluanţi atmosferici în etapa de realizare a proiectului sunt urmatoarele:  </w:t>
      </w: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-Activitati desfasurate în amplasamentul </w:t>
      </w:r>
      <w:proofErr w:type="gramStart"/>
      <w:r w:rsidRPr="00E2412D">
        <w:rPr>
          <w:rFonts w:ascii="Arial Narrow" w:hAnsi="Arial Narrow" w:cs="Times New Roman"/>
          <w:sz w:val="24"/>
          <w:szCs w:val="24"/>
        </w:rPr>
        <w:t>lucrarilor  -</w:t>
      </w:r>
      <w:proofErr w:type="gramEnd"/>
      <w:r w:rsidRPr="00E2412D">
        <w:rPr>
          <w:rFonts w:ascii="Arial Narrow" w:hAnsi="Arial Narrow" w:cs="Times New Roman"/>
          <w:sz w:val="24"/>
          <w:szCs w:val="24"/>
        </w:rPr>
        <w:t xml:space="preserve">Traficul aferent lucrarilor de construcţii.  </w:t>
      </w:r>
    </w:p>
    <w:p w:rsidR="00C91254" w:rsidRPr="00E2412D" w:rsidRDefault="00C91254" w:rsidP="00C91254">
      <w:pPr>
        <w:spacing w:after="0" w:line="240" w:lineRule="auto"/>
        <w:jc w:val="both"/>
        <w:rPr>
          <w:rFonts w:ascii="Arial Narrow" w:hAnsi="Arial Narrow" w:cs="Times New Roman"/>
          <w:sz w:val="24"/>
          <w:szCs w:val="24"/>
        </w:rPr>
      </w:pPr>
      <w:proofErr w:type="gramStart"/>
      <w:r w:rsidRPr="00E2412D">
        <w:rPr>
          <w:rFonts w:ascii="Arial Narrow" w:hAnsi="Arial Narrow" w:cs="Times New Roman"/>
          <w:sz w:val="24"/>
          <w:szCs w:val="24"/>
        </w:rPr>
        <w:t>Se mentioneaza ca emisiile de poluanţi atmosferici corespunzatoare activitaţilor aferente lucrarii sunt intermitente.</w:t>
      </w:r>
      <w:proofErr w:type="gramEnd"/>
      <w:r w:rsidRPr="00E2412D">
        <w:rPr>
          <w:rFonts w:ascii="Arial Narrow" w:hAnsi="Arial Narrow" w:cs="Times New Roman"/>
          <w:sz w:val="24"/>
          <w:szCs w:val="24"/>
        </w:rPr>
        <w:t xml:space="preserve"> </w:t>
      </w:r>
    </w:p>
    <w:p w:rsidR="00C91254" w:rsidRPr="00E2412D" w:rsidRDefault="00C91254" w:rsidP="00C91254">
      <w:pPr>
        <w:spacing w:after="0" w:line="240" w:lineRule="auto"/>
        <w:jc w:val="both"/>
        <w:rPr>
          <w:rFonts w:ascii="Arial Narrow" w:hAnsi="Arial Narrow" w:cs="Times New Roman"/>
          <w:sz w:val="24"/>
          <w:szCs w:val="24"/>
        </w:rPr>
      </w:pPr>
      <w:proofErr w:type="gramStart"/>
      <w:r w:rsidRPr="00E2412D">
        <w:rPr>
          <w:rFonts w:ascii="Arial Narrow" w:hAnsi="Arial Narrow" w:cs="Times New Roman"/>
          <w:sz w:val="24"/>
          <w:szCs w:val="24"/>
        </w:rPr>
        <w:t>Realizarea lucrărilor de construcţie consta intr-o serie de operatii diferite, fiecare cu durata şi potentialul propriu de generare a prafului.</w:t>
      </w:r>
      <w:proofErr w:type="gramEnd"/>
      <w:r w:rsidRPr="00E2412D">
        <w:rPr>
          <w:rFonts w:ascii="Arial Narrow" w:hAnsi="Arial Narrow" w:cs="Times New Roman"/>
          <w:sz w:val="24"/>
          <w:szCs w:val="24"/>
        </w:rPr>
        <w:t xml:space="preserve"> Emisiile de pe amplasamentul unei construcţii au un început şi un sfârşit care pot fi bine definite, dar variază apreciabil de la o faza la alta a procesului de construcţie. Aceste particularităţi le diferentiază de marea majoritate a altor surse nedirijate de praf, ale caror emisii au fie </w:t>
      </w:r>
      <w:proofErr w:type="gramStart"/>
      <w:r w:rsidRPr="00E2412D">
        <w:rPr>
          <w:rFonts w:ascii="Arial Narrow" w:hAnsi="Arial Narrow" w:cs="Times New Roman"/>
          <w:sz w:val="24"/>
          <w:szCs w:val="24"/>
        </w:rPr>
        <w:t>un</w:t>
      </w:r>
      <w:proofErr w:type="gramEnd"/>
      <w:r w:rsidRPr="00E2412D">
        <w:rPr>
          <w:rFonts w:ascii="Arial Narrow" w:hAnsi="Arial Narrow" w:cs="Times New Roman"/>
          <w:sz w:val="24"/>
          <w:szCs w:val="24"/>
        </w:rPr>
        <w:t xml:space="preserve"> ciclu relativ stationar, fie un ciclu anual usor de evidentiat.  </w:t>
      </w:r>
    </w:p>
    <w:p w:rsidR="00C91254" w:rsidRPr="00E2412D" w:rsidRDefault="00C91254" w:rsidP="00C91254">
      <w:pPr>
        <w:spacing w:after="0" w:line="240" w:lineRule="auto"/>
        <w:jc w:val="both"/>
        <w:rPr>
          <w:rFonts w:ascii="Arial Narrow" w:hAnsi="Arial Narrow" w:cs="Times New Roman"/>
          <w:sz w:val="24"/>
          <w:szCs w:val="24"/>
        </w:rPr>
      </w:pPr>
      <w:proofErr w:type="gramStart"/>
      <w:r w:rsidRPr="00E2412D">
        <w:rPr>
          <w:rFonts w:ascii="Arial Narrow" w:hAnsi="Arial Narrow" w:cs="Times New Roman"/>
          <w:sz w:val="24"/>
          <w:szCs w:val="24"/>
        </w:rPr>
        <w:t>Alaturi de emisiile de particule vor aparea emisii de poluanţi specifici gazelor de esapament rezultate de la utilajele cu care se vor executa operatiile şi de la vehiculele pentru transportul materialelor.</w:t>
      </w:r>
      <w:proofErr w:type="gramEnd"/>
      <w:r w:rsidRPr="00E2412D">
        <w:rPr>
          <w:rFonts w:ascii="Arial Narrow" w:hAnsi="Arial Narrow" w:cs="Times New Roman"/>
          <w:sz w:val="24"/>
          <w:szCs w:val="24"/>
        </w:rPr>
        <w:t xml:space="preserve"> Poluanţii caracteristici motoarelor cu ardere interna de tip DIESEL, cu care sunt echipate utilajele şi autovehiculele pentru transport sunt: oxizi de azot (NOx), compusi organici nonmetanici (COVnm), metan (CH4), oxizi de carbon (CO, CO2), amoniac (NH3), particule cu metale grele (Cd, Cu, Cr, Ni, Se, </w:t>
      </w:r>
      <w:proofErr w:type="gramStart"/>
      <w:r w:rsidRPr="00E2412D">
        <w:rPr>
          <w:rFonts w:ascii="Arial Narrow" w:hAnsi="Arial Narrow" w:cs="Times New Roman"/>
          <w:sz w:val="24"/>
          <w:szCs w:val="24"/>
        </w:rPr>
        <w:t>Zn</w:t>
      </w:r>
      <w:proofErr w:type="gramEnd"/>
      <w:r w:rsidRPr="00E2412D">
        <w:rPr>
          <w:rFonts w:ascii="Arial Narrow" w:hAnsi="Arial Narrow" w:cs="Times New Roman"/>
          <w:sz w:val="24"/>
          <w:szCs w:val="24"/>
        </w:rPr>
        <w:t xml:space="preserve">), hidrocarburi policiclice (HAP), bixoid de sulf (SO2). </w:t>
      </w: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Încadrarea valorilor </w:t>
      </w:r>
      <w:proofErr w:type="gramStart"/>
      <w:r w:rsidRPr="00E2412D">
        <w:rPr>
          <w:rFonts w:ascii="Arial Narrow" w:hAnsi="Arial Narrow" w:cs="Times New Roman"/>
          <w:sz w:val="24"/>
          <w:szCs w:val="24"/>
        </w:rPr>
        <w:t>ce</w:t>
      </w:r>
      <w:proofErr w:type="gramEnd"/>
      <w:r w:rsidRPr="00E2412D">
        <w:rPr>
          <w:rFonts w:ascii="Arial Narrow" w:hAnsi="Arial Narrow" w:cs="Times New Roman"/>
          <w:sz w:val="24"/>
          <w:szCs w:val="24"/>
        </w:rPr>
        <w:t xml:space="preserve"> se vor obtine VLE (valorilor limita la emisii) trebuie să se conformeze Ordinului nr. </w:t>
      </w:r>
      <w:proofErr w:type="gramStart"/>
      <w:r w:rsidRPr="00E2412D">
        <w:rPr>
          <w:rFonts w:ascii="Arial Narrow" w:hAnsi="Arial Narrow" w:cs="Times New Roman"/>
          <w:sz w:val="24"/>
          <w:szCs w:val="24"/>
        </w:rPr>
        <w:t>462/1993 al MAPPM cu completarile si modificarile ulterioare şi Ordinului nr.</w:t>
      </w:r>
      <w:proofErr w:type="gramEnd"/>
      <w:r w:rsidRPr="00E2412D">
        <w:rPr>
          <w:rFonts w:ascii="Arial Narrow" w:hAnsi="Arial Narrow" w:cs="Times New Roman"/>
          <w:sz w:val="24"/>
          <w:szCs w:val="24"/>
        </w:rPr>
        <w:t xml:space="preserve"> </w:t>
      </w:r>
      <w:proofErr w:type="gramStart"/>
      <w:r w:rsidRPr="00E2412D">
        <w:rPr>
          <w:rFonts w:ascii="Arial Narrow" w:hAnsi="Arial Narrow" w:cs="Times New Roman"/>
          <w:sz w:val="24"/>
          <w:szCs w:val="24"/>
        </w:rPr>
        <w:t>756/1997 al MAPPM cu modificarile si completarile ulterioare.</w:t>
      </w:r>
      <w:proofErr w:type="gramEnd"/>
      <w:r w:rsidRPr="00E2412D">
        <w:rPr>
          <w:rFonts w:ascii="Arial Narrow" w:hAnsi="Arial Narrow" w:cs="Times New Roman"/>
          <w:sz w:val="24"/>
          <w:szCs w:val="24"/>
        </w:rPr>
        <w:t xml:space="preserve">  </w:t>
      </w: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Concentraţiile emisiilor de poluanţi variază în functie de:  </w:t>
      </w:r>
    </w:p>
    <w:p w:rsidR="00C91254" w:rsidRPr="00E2412D" w:rsidRDefault="00C91254" w:rsidP="0011660C">
      <w:pPr>
        <w:numPr>
          <w:ilvl w:val="0"/>
          <w:numId w:val="36"/>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 xml:space="preserve">tipul de motor - aprindere prin comprimare;  </w:t>
      </w:r>
    </w:p>
    <w:p w:rsidR="00C91254" w:rsidRPr="00E2412D" w:rsidRDefault="00C91254" w:rsidP="0011660C">
      <w:pPr>
        <w:numPr>
          <w:ilvl w:val="0"/>
          <w:numId w:val="36"/>
        </w:numPr>
        <w:spacing w:after="0" w:line="240" w:lineRule="auto"/>
        <w:ind w:left="0"/>
        <w:jc w:val="both"/>
        <w:rPr>
          <w:rFonts w:ascii="Arial Narrow" w:hAnsi="Arial Narrow" w:cs="Times New Roman"/>
          <w:sz w:val="24"/>
          <w:szCs w:val="24"/>
        </w:rPr>
      </w:pPr>
      <w:proofErr w:type="gramStart"/>
      <w:r w:rsidRPr="00E2412D">
        <w:rPr>
          <w:rFonts w:ascii="Arial Narrow" w:hAnsi="Arial Narrow" w:cs="Times New Roman"/>
          <w:sz w:val="24"/>
          <w:szCs w:val="24"/>
        </w:rPr>
        <w:t>regimul</w:t>
      </w:r>
      <w:proofErr w:type="gramEnd"/>
      <w:r w:rsidRPr="00E2412D">
        <w:rPr>
          <w:rFonts w:ascii="Arial Narrow" w:hAnsi="Arial Narrow" w:cs="Times New Roman"/>
          <w:sz w:val="24"/>
          <w:szCs w:val="24"/>
        </w:rPr>
        <w:t xml:space="preserve"> de functionare: mers incet, în ralanti, accelerare, decelerare.  </w:t>
      </w: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Emisiile de poluanţi rezultate din traficul autovehiculelor sunt greu de controlat deoarece, în afara de factorii mentionati, mai intervin şi alti factori, </w:t>
      </w:r>
      <w:proofErr w:type="gramStart"/>
      <w:r w:rsidRPr="00E2412D">
        <w:rPr>
          <w:rFonts w:ascii="Arial Narrow" w:hAnsi="Arial Narrow" w:cs="Times New Roman"/>
          <w:sz w:val="24"/>
          <w:szCs w:val="24"/>
        </w:rPr>
        <w:t>ca</w:t>
      </w:r>
      <w:proofErr w:type="gramEnd"/>
      <w:r w:rsidRPr="00E2412D">
        <w:rPr>
          <w:rFonts w:ascii="Arial Narrow" w:hAnsi="Arial Narrow" w:cs="Times New Roman"/>
          <w:sz w:val="24"/>
          <w:szCs w:val="24"/>
        </w:rPr>
        <w:t xml:space="preserve">: </w:t>
      </w:r>
    </w:p>
    <w:p w:rsidR="00C91254" w:rsidRPr="00E2412D" w:rsidRDefault="00C91254" w:rsidP="0011660C">
      <w:pPr>
        <w:numPr>
          <w:ilvl w:val="0"/>
          <w:numId w:val="36"/>
        </w:numPr>
        <w:spacing w:after="0" w:line="240" w:lineRule="auto"/>
        <w:ind w:left="0"/>
        <w:jc w:val="both"/>
        <w:rPr>
          <w:rFonts w:ascii="Arial Narrow" w:hAnsi="Arial Narrow" w:cs="Times New Roman"/>
          <w:sz w:val="24"/>
          <w:szCs w:val="24"/>
        </w:rPr>
      </w:pPr>
      <w:proofErr w:type="gramStart"/>
      <w:r w:rsidRPr="00E2412D">
        <w:rPr>
          <w:rFonts w:ascii="Arial Narrow" w:hAnsi="Arial Narrow" w:cs="Times New Roman"/>
          <w:sz w:val="24"/>
          <w:szCs w:val="24"/>
        </w:rPr>
        <w:t>distanta</w:t>
      </w:r>
      <w:proofErr w:type="gramEnd"/>
      <w:r w:rsidRPr="00E2412D">
        <w:rPr>
          <w:rFonts w:ascii="Arial Narrow" w:hAnsi="Arial Narrow" w:cs="Times New Roman"/>
          <w:sz w:val="24"/>
          <w:szCs w:val="24"/>
        </w:rPr>
        <w:t xml:space="preserve"> parcursa pe amplasament;  -timpii de deplasare şi manevre;  -frecventa pe parcursul unei zile.  </w:t>
      </w: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Vor fi respectate prevederile Legii nr. 104/2011 privind protectia atmosferei actualizata si STAS 12574/1987, standardele pentru calitatea aerului din UE, transpuse in legislatia nationala, valorile ghid pentru calitatea aerului recomandate de Organizatia Mondiala a Sanatatii (OMS), valorile ghid </w:t>
      </w:r>
      <w:r w:rsidRPr="00E2412D">
        <w:rPr>
          <w:rFonts w:ascii="Arial Narrow" w:hAnsi="Arial Narrow" w:cs="Times New Roman"/>
          <w:sz w:val="24"/>
          <w:szCs w:val="24"/>
        </w:rPr>
        <w:lastRenderedPageBreak/>
        <w:t xml:space="preserve">recomandate de Uniunea Internationala </w:t>
      </w:r>
      <w:proofErr w:type="gramStart"/>
      <w:r w:rsidRPr="00E2412D">
        <w:rPr>
          <w:rFonts w:ascii="Arial Narrow" w:hAnsi="Arial Narrow" w:cs="Times New Roman"/>
          <w:sz w:val="24"/>
          <w:szCs w:val="24"/>
        </w:rPr>
        <w:t>a</w:t>
      </w:r>
      <w:proofErr w:type="gramEnd"/>
      <w:r w:rsidRPr="00E2412D">
        <w:rPr>
          <w:rFonts w:ascii="Arial Narrow" w:hAnsi="Arial Narrow" w:cs="Times New Roman"/>
          <w:sz w:val="24"/>
          <w:szCs w:val="24"/>
        </w:rPr>
        <w:t xml:space="preserve"> Organizatiilor de Cercetare a Padurilor (IUFRO) pentru protectia vegetatiei. </w:t>
      </w: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Pe perioada de functionare nu exista </w:t>
      </w:r>
      <w:proofErr w:type="gramStart"/>
      <w:r w:rsidRPr="00E2412D">
        <w:rPr>
          <w:rFonts w:ascii="Arial Narrow" w:hAnsi="Arial Narrow" w:cs="Times New Roman"/>
          <w:sz w:val="24"/>
          <w:szCs w:val="24"/>
        </w:rPr>
        <w:t>surse  de</w:t>
      </w:r>
      <w:proofErr w:type="gramEnd"/>
      <w:r w:rsidRPr="00E2412D">
        <w:rPr>
          <w:rFonts w:ascii="Arial Narrow" w:hAnsi="Arial Narrow" w:cs="Times New Roman"/>
          <w:sz w:val="24"/>
          <w:szCs w:val="24"/>
        </w:rPr>
        <w:t xml:space="preserve"> poluare, fiind vorda de un parc fotovoltaic. </w:t>
      </w: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Prin realizarea proiectului, impactul asupra factorului aer </w:t>
      </w:r>
      <w:proofErr w:type="gramStart"/>
      <w:r w:rsidRPr="00E2412D">
        <w:rPr>
          <w:rFonts w:ascii="Arial Narrow" w:hAnsi="Arial Narrow" w:cs="Times New Roman"/>
          <w:sz w:val="24"/>
          <w:szCs w:val="24"/>
        </w:rPr>
        <w:t>va</w:t>
      </w:r>
      <w:proofErr w:type="gramEnd"/>
      <w:r w:rsidRPr="00E2412D">
        <w:rPr>
          <w:rFonts w:ascii="Arial Narrow" w:hAnsi="Arial Narrow" w:cs="Times New Roman"/>
          <w:sz w:val="24"/>
          <w:szCs w:val="24"/>
        </w:rPr>
        <w:t xml:space="preserve"> fi moderat în perioda de executie, iar în perioada de functionare se estimeaza un impact minim. </w:t>
      </w:r>
    </w:p>
    <w:p w:rsidR="00C91254" w:rsidRPr="00E2412D" w:rsidRDefault="00C91254" w:rsidP="00C91254">
      <w:pPr>
        <w:spacing w:after="0" w:line="240" w:lineRule="auto"/>
        <w:jc w:val="both"/>
        <w:rPr>
          <w:rFonts w:ascii="Arial Narrow" w:hAnsi="Arial Narrow" w:cs="Times New Roman"/>
          <w:sz w:val="24"/>
          <w:szCs w:val="24"/>
        </w:rPr>
      </w:pP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b/>
          <w:i/>
          <w:sz w:val="24"/>
          <w:szCs w:val="24"/>
        </w:rPr>
        <w:t xml:space="preserve">Impactul zgomotului si vibratiei </w:t>
      </w: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In condiţii de activitate normală, nivelul de zgomot în zona lucrarilor şi la limita acestora </w:t>
      </w:r>
      <w:proofErr w:type="gramStart"/>
      <w:r w:rsidRPr="00E2412D">
        <w:rPr>
          <w:rFonts w:ascii="Arial Narrow" w:hAnsi="Arial Narrow" w:cs="Times New Roman"/>
          <w:sz w:val="24"/>
          <w:szCs w:val="24"/>
        </w:rPr>
        <w:t>este</w:t>
      </w:r>
      <w:proofErr w:type="gramEnd"/>
      <w:r w:rsidRPr="00E2412D">
        <w:rPr>
          <w:rFonts w:ascii="Arial Narrow" w:hAnsi="Arial Narrow" w:cs="Times New Roman"/>
          <w:sz w:val="24"/>
          <w:szCs w:val="24"/>
        </w:rPr>
        <w:t xml:space="preserve"> mai mic decât nivelul de zgomot admisibil.  </w:t>
      </w: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Tinand cont ca lucrarile proiectate se extind pe o suprafata destul de mare si se vor face etapizat, consideram ca efectele realizarii lucrarilor vor fi unele extrem de reduse. </w:t>
      </w:r>
      <w:proofErr w:type="gramStart"/>
      <w:r w:rsidRPr="00E2412D">
        <w:rPr>
          <w:rFonts w:ascii="Arial Narrow" w:hAnsi="Arial Narrow" w:cs="Times New Roman"/>
          <w:sz w:val="24"/>
          <w:szCs w:val="24"/>
        </w:rPr>
        <w:t>Se vor lua toate masurile de protectie a vecinatatilor impotriva transmiterii de vibratii si zgomote.</w:t>
      </w:r>
      <w:proofErr w:type="gramEnd"/>
      <w:r w:rsidRPr="00E2412D">
        <w:rPr>
          <w:rFonts w:ascii="Arial Narrow" w:hAnsi="Arial Narrow" w:cs="Times New Roman"/>
          <w:sz w:val="24"/>
          <w:szCs w:val="24"/>
        </w:rPr>
        <w:t xml:space="preserve"> </w:t>
      </w:r>
    </w:p>
    <w:p w:rsidR="00C91254" w:rsidRPr="00E2412D" w:rsidRDefault="00C91254" w:rsidP="00C91254">
      <w:pPr>
        <w:spacing w:after="0" w:line="240" w:lineRule="auto"/>
        <w:jc w:val="both"/>
        <w:rPr>
          <w:rFonts w:ascii="Arial Narrow" w:hAnsi="Arial Narrow" w:cs="Times New Roman"/>
          <w:sz w:val="24"/>
          <w:szCs w:val="24"/>
        </w:rPr>
      </w:pPr>
      <w:proofErr w:type="gramStart"/>
      <w:r w:rsidRPr="00E2412D">
        <w:rPr>
          <w:rFonts w:ascii="Arial Narrow" w:hAnsi="Arial Narrow" w:cs="Times New Roman"/>
          <w:sz w:val="24"/>
          <w:szCs w:val="24"/>
        </w:rPr>
        <w:t>Procesele tehnologice de execuţie a lucrarilor implică folosirea unor grupuri de utilaje cu funcţii adecvate.</w:t>
      </w:r>
      <w:proofErr w:type="gramEnd"/>
      <w:r w:rsidRPr="00E2412D">
        <w:rPr>
          <w:rFonts w:ascii="Arial Narrow" w:hAnsi="Arial Narrow" w:cs="Times New Roman"/>
          <w:sz w:val="24"/>
          <w:szCs w:val="24"/>
        </w:rPr>
        <w:t xml:space="preserve"> </w:t>
      </w:r>
      <w:proofErr w:type="gramStart"/>
      <w:r w:rsidRPr="00E2412D">
        <w:rPr>
          <w:rFonts w:ascii="Arial Narrow" w:hAnsi="Arial Narrow" w:cs="Times New Roman"/>
          <w:sz w:val="24"/>
          <w:szCs w:val="24"/>
        </w:rPr>
        <w:t>Aceste utilaje în lucru reprezintă surse de zgomot şi vibraţii.</w:t>
      </w:r>
      <w:proofErr w:type="gramEnd"/>
      <w:r w:rsidRPr="00E2412D">
        <w:rPr>
          <w:rFonts w:ascii="Arial Narrow" w:hAnsi="Arial Narrow" w:cs="Times New Roman"/>
          <w:sz w:val="24"/>
          <w:szCs w:val="24"/>
        </w:rPr>
        <w:t xml:space="preserve"> </w:t>
      </w:r>
      <w:proofErr w:type="gramStart"/>
      <w:r w:rsidRPr="00E2412D">
        <w:rPr>
          <w:rFonts w:ascii="Arial Narrow" w:hAnsi="Arial Narrow" w:cs="Times New Roman"/>
          <w:sz w:val="24"/>
          <w:szCs w:val="24"/>
        </w:rPr>
        <w:t>Pentru perioada de construire, zgomotul la sursa si cel de camp apropiat au caracteristici acustice corespunzatoare naturii si dispunerii utilajelor.</w:t>
      </w:r>
      <w:proofErr w:type="gramEnd"/>
      <w:r w:rsidRPr="00E2412D">
        <w:rPr>
          <w:rFonts w:ascii="Arial Narrow" w:hAnsi="Arial Narrow" w:cs="Times New Roman"/>
          <w:sz w:val="24"/>
          <w:szCs w:val="24"/>
        </w:rPr>
        <w:t xml:space="preserve"> </w:t>
      </w:r>
    </w:p>
    <w:p w:rsidR="00C91254" w:rsidRPr="00E2412D" w:rsidRDefault="00C91254" w:rsidP="00C91254">
      <w:pPr>
        <w:spacing w:after="0" w:line="240" w:lineRule="auto"/>
        <w:jc w:val="both"/>
        <w:rPr>
          <w:rFonts w:ascii="Arial Narrow" w:hAnsi="Arial Narrow" w:cs="Times New Roman"/>
          <w:sz w:val="24"/>
          <w:szCs w:val="24"/>
        </w:rPr>
      </w:pP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În perioada de execuţie, sursele de zgomot sunt grupate după cum urmează: </w:t>
      </w:r>
    </w:p>
    <w:p w:rsidR="00C91254" w:rsidRPr="00E2412D" w:rsidRDefault="00C91254" w:rsidP="0011660C">
      <w:pPr>
        <w:numPr>
          <w:ilvl w:val="0"/>
          <w:numId w:val="37"/>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 xml:space="preserve">In fronturile de lucru, zgomotul </w:t>
      </w:r>
      <w:proofErr w:type="gramStart"/>
      <w:r w:rsidRPr="00E2412D">
        <w:rPr>
          <w:rFonts w:ascii="Arial Narrow" w:hAnsi="Arial Narrow" w:cs="Times New Roman"/>
          <w:sz w:val="24"/>
          <w:szCs w:val="24"/>
        </w:rPr>
        <w:t>este</w:t>
      </w:r>
      <w:proofErr w:type="gramEnd"/>
      <w:r w:rsidRPr="00E2412D">
        <w:rPr>
          <w:rFonts w:ascii="Arial Narrow" w:hAnsi="Arial Narrow" w:cs="Times New Roman"/>
          <w:sz w:val="24"/>
          <w:szCs w:val="24"/>
        </w:rPr>
        <w:t xml:space="preserve"> produs de funcţionarea utilajelor de construcţii specifice lucrărilor (curăţiri în amplasament, excavări, umpluturi, compactari, etc.) la care se adaugă aprovizionarea cu materiale. </w:t>
      </w:r>
    </w:p>
    <w:p w:rsidR="00C91254" w:rsidRPr="00E2412D" w:rsidRDefault="00C91254" w:rsidP="0011660C">
      <w:pPr>
        <w:numPr>
          <w:ilvl w:val="0"/>
          <w:numId w:val="37"/>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 xml:space="preserve">Pe traseul din şantier şi din afara lui, zgomotul </w:t>
      </w:r>
      <w:proofErr w:type="gramStart"/>
      <w:r w:rsidRPr="00E2412D">
        <w:rPr>
          <w:rFonts w:ascii="Arial Narrow" w:hAnsi="Arial Narrow" w:cs="Times New Roman"/>
          <w:sz w:val="24"/>
          <w:szCs w:val="24"/>
        </w:rPr>
        <w:t>este</w:t>
      </w:r>
      <w:proofErr w:type="gramEnd"/>
      <w:r w:rsidRPr="00E2412D">
        <w:rPr>
          <w:rFonts w:ascii="Arial Narrow" w:hAnsi="Arial Narrow" w:cs="Times New Roman"/>
          <w:sz w:val="24"/>
          <w:szCs w:val="24"/>
        </w:rPr>
        <w:t xml:space="preserve"> produs de circulaţia autovehiculelor care transportă materiale necesare pentru execuţia lucrărilor. </w:t>
      </w: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In conditiile in care vor fi respectate masurile operationale de protectie, impactul </w:t>
      </w:r>
      <w:proofErr w:type="gramStart"/>
      <w:r w:rsidRPr="00E2412D">
        <w:rPr>
          <w:rFonts w:ascii="Arial Narrow" w:hAnsi="Arial Narrow" w:cs="Times New Roman"/>
          <w:sz w:val="24"/>
          <w:szCs w:val="24"/>
        </w:rPr>
        <w:t>va</w:t>
      </w:r>
      <w:proofErr w:type="gramEnd"/>
      <w:r w:rsidRPr="00E2412D">
        <w:rPr>
          <w:rFonts w:ascii="Arial Narrow" w:hAnsi="Arial Narrow" w:cs="Times New Roman"/>
          <w:sz w:val="24"/>
          <w:szCs w:val="24"/>
        </w:rPr>
        <w:t xml:space="preserve"> fi unul nesemnificativ. </w:t>
      </w:r>
    </w:p>
    <w:p w:rsidR="00C91254" w:rsidRPr="00E2412D" w:rsidRDefault="00C91254" w:rsidP="00C91254">
      <w:pPr>
        <w:spacing w:after="0" w:line="240" w:lineRule="auto"/>
        <w:jc w:val="both"/>
        <w:rPr>
          <w:rFonts w:ascii="Arial Narrow" w:hAnsi="Arial Narrow" w:cs="Times New Roman"/>
          <w:sz w:val="24"/>
          <w:szCs w:val="24"/>
        </w:rPr>
      </w:pPr>
      <w:proofErr w:type="gramStart"/>
      <w:r w:rsidRPr="00E2412D">
        <w:rPr>
          <w:rFonts w:ascii="Arial Narrow" w:hAnsi="Arial Narrow" w:cs="Times New Roman"/>
          <w:b/>
          <w:i/>
          <w:sz w:val="24"/>
          <w:szCs w:val="24"/>
        </w:rPr>
        <w:t>Pe perioada de exploatare</w:t>
      </w:r>
      <w:r>
        <w:rPr>
          <w:rFonts w:ascii="Arial Narrow" w:hAnsi="Arial Narrow" w:cs="Times New Roman"/>
          <w:b/>
          <w:i/>
          <w:sz w:val="24"/>
          <w:szCs w:val="24"/>
        </w:rPr>
        <w:t xml:space="preserve"> </w:t>
      </w:r>
      <w:r w:rsidRPr="00E2412D">
        <w:rPr>
          <w:rFonts w:ascii="Arial Narrow" w:hAnsi="Arial Narrow" w:cs="Times New Roman"/>
          <w:sz w:val="24"/>
          <w:szCs w:val="24"/>
        </w:rPr>
        <w:t>sursele de poluare sunt datorate traficului din zona.</w:t>
      </w:r>
      <w:proofErr w:type="gramEnd"/>
      <w:r w:rsidRPr="00E2412D">
        <w:rPr>
          <w:rFonts w:ascii="Arial Narrow" w:hAnsi="Arial Narrow" w:cs="Times New Roman"/>
          <w:sz w:val="24"/>
          <w:szCs w:val="24"/>
        </w:rPr>
        <w:t xml:space="preserve">  </w:t>
      </w:r>
    </w:p>
    <w:p w:rsidR="00C91254" w:rsidRPr="00E2412D" w:rsidRDefault="00C91254" w:rsidP="00C91254">
      <w:pPr>
        <w:spacing w:after="0" w:line="240" w:lineRule="auto"/>
        <w:jc w:val="both"/>
        <w:rPr>
          <w:rFonts w:ascii="Arial Narrow" w:hAnsi="Arial Narrow" w:cs="Times New Roman"/>
          <w:sz w:val="24"/>
          <w:szCs w:val="24"/>
        </w:rPr>
      </w:pP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b/>
          <w:i/>
          <w:sz w:val="24"/>
          <w:szCs w:val="24"/>
        </w:rPr>
        <w:t xml:space="preserve">Impactul asupra peisajului si mediului vizual </w:t>
      </w: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Realizarea proiectului </w:t>
      </w:r>
      <w:proofErr w:type="gramStart"/>
      <w:r w:rsidRPr="00E2412D">
        <w:rPr>
          <w:rFonts w:ascii="Arial Narrow" w:hAnsi="Arial Narrow" w:cs="Times New Roman"/>
          <w:sz w:val="24"/>
          <w:szCs w:val="24"/>
        </w:rPr>
        <w:t>nu are</w:t>
      </w:r>
      <w:proofErr w:type="gramEnd"/>
      <w:r w:rsidRPr="00E2412D">
        <w:rPr>
          <w:rFonts w:ascii="Arial Narrow" w:hAnsi="Arial Narrow" w:cs="Times New Roman"/>
          <w:sz w:val="24"/>
          <w:szCs w:val="24"/>
        </w:rPr>
        <w:t xml:space="preserve"> un impact direct asupra peisajului, de fragmentare a unitaţilor teritoriale. </w:t>
      </w:r>
    </w:p>
    <w:p w:rsidR="00C91254" w:rsidRPr="00E2412D" w:rsidRDefault="00C91254" w:rsidP="00C91254">
      <w:pPr>
        <w:spacing w:after="0" w:line="240" w:lineRule="auto"/>
        <w:jc w:val="both"/>
        <w:rPr>
          <w:rFonts w:ascii="Arial Narrow" w:hAnsi="Arial Narrow" w:cs="Times New Roman"/>
          <w:sz w:val="24"/>
          <w:szCs w:val="24"/>
        </w:rPr>
      </w:pPr>
      <w:proofErr w:type="gramStart"/>
      <w:r w:rsidRPr="00E2412D">
        <w:rPr>
          <w:rFonts w:ascii="Arial Narrow" w:hAnsi="Arial Narrow" w:cs="Times New Roman"/>
          <w:sz w:val="24"/>
          <w:szCs w:val="24"/>
        </w:rPr>
        <w:t>Perioada de construcţie reprezinta o etapa cu durata limitata şi se considera ca echilibrul natural şi peisajul vor fi refacute dupa încheierea lucrarilor.</w:t>
      </w:r>
      <w:proofErr w:type="gramEnd"/>
      <w:r w:rsidRPr="00E2412D">
        <w:rPr>
          <w:rFonts w:ascii="Arial Narrow" w:hAnsi="Arial Narrow" w:cs="Times New Roman"/>
          <w:sz w:val="24"/>
          <w:szCs w:val="24"/>
        </w:rPr>
        <w:t xml:space="preserve">  Se estimeaza </w:t>
      </w:r>
      <w:proofErr w:type="gramStart"/>
      <w:r w:rsidRPr="00E2412D">
        <w:rPr>
          <w:rFonts w:ascii="Arial Narrow" w:hAnsi="Arial Narrow" w:cs="Times New Roman"/>
          <w:sz w:val="24"/>
          <w:szCs w:val="24"/>
        </w:rPr>
        <w:t>un</w:t>
      </w:r>
      <w:proofErr w:type="gramEnd"/>
      <w:r w:rsidRPr="00E2412D">
        <w:rPr>
          <w:rFonts w:ascii="Arial Narrow" w:hAnsi="Arial Narrow" w:cs="Times New Roman"/>
          <w:sz w:val="24"/>
          <w:szCs w:val="24"/>
        </w:rPr>
        <w:t xml:space="preserve"> impact temporar, negativ neglijabil, pe termen scurt şi neutru permanent. </w:t>
      </w:r>
    </w:p>
    <w:p w:rsidR="00C91254" w:rsidRPr="00E2412D" w:rsidRDefault="00C91254" w:rsidP="00C91254">
      <w:pPr>
        <w:spacing w:after="0" w:line="240" w:lineRule="auto"/>
        <w:jc w:val="both"/>
        <w:rPr>
          <w:rFonts w:ascii="Arial Narrow" w:hAnsi="Arial Narrow" w:cs="Times New Roman"/>
          <w:sz w:val="24"/>
          <w:szCs w:val="24"/>
        </w:rPr>
      </w:pP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b/>
          <w:i/>
          <w:sz w:val="24"/>
          <w:szCs w:val="24"/>
        </w:rPr>
        <w:t>Impactul asupra patrimoniului istoric si cultural</w:t>
      </w:r>
    </w:p>
    <w:p w:rsidR="00C91254" w:rsidRPr="00E2412D" w:rsidRDefault="00C91254" w:rsidP="00C91254">
      <w:pPr>
        <w:tabs>
          <w:tab w:val="center" w:pos="1468"/>
        </w:tabs>
        <w:spacing w:after="0" w:line="240" w:lineRule="auto"/>
        <w:jc w:val="both"/>
        <w:rPr>
          <w:rFonts w:ascii="Arial Narrow" w:hAnsi="Arial Narrow" w:cs="Times New Roman"/>
          <w:sz w:val="24"/>
          <w:szCs w:val="24"/>
        </w:rPr>
      </w:pPr>
      <w:r w:rsidRPr="00E2412D">
        <w:rPr>
          <w:rFonts w:ascii="Arial Narrow" w:hAnsi="Arial Narrow" w:cs="Times New Roman"/>
          <w:sz w:val="24"/>
          <w:szCs w:val="24"/>
        </w:rPr>
        <w:tab/>
        <w:t xml:space="preserve">Nu </w:t>
      </w:r>
      <w:proofErr w:type="gramStart"/>
      <w:r w:rsidRPr="00E2412D">
        <w:rPr>
          <w:rFonts w:ascii="Arial Narrow" w:hAnsi="Arial Narrow" w:cs="Times New Roman"/>
          <w:sz w:val="24"/>
          <w:szCs w:val="24"/>
        </w:rPr>
        <w:t>este</w:t>
      </w:r>
      <w:proofErr w:type="gramEnd"/>
      <w:r w:rsidRPr="00E2412D">
        <w:rPr>
          <w:rFonts w:ascii="Arial Narrow" w:hAnsi="Arial Narrow" w:cs="Times New Roman"/>
          <w:sz w:val="24"/>
          <w:szCs w:val="24"/>
        </w:rPr>
        <w:t xml:space="preserve"> cazul. </w:t>
      </w:r>
    </w:p>
    <w:p w:rsidR="00C91254" w:rsidRPr="00E2412D" w:rsidRDefault="00C91254" w:rsidP="00C91254">
      <w:pPr>
        <w:spacing w:after="0" w:line="240" w:lineRule="auto"/>
        <w:jc w:val="both"/>
        <w:rPr>
          <w:rFonts w:ascii="Arial Narrow" w:hAnsi="Arial Narrow" w:cs="Times New Roman"/>
          <w:sz w:val="24"/>
          <w:szCs w:val="24"/>
        </w:rPr>
      </w:pPr>
    </w:p>
    <w:p w:rsidR="00C91254" w:rsidRDefault="00C91254" w:rsidP="00C91254">
      <w:pPr>
        <w:spacing w:after="0" w:line="240" w:lineRule="auto"/>
        <w:jc w:val="both"/>
        <w:rPr>
          <w:rFonts w:ascii="Arial Narrow" w:hAnsi="Arial Narrow" w:cs="Times New Roman"/>
          <w:b/>
          <w:i/>
          <w:sz w:val="24"/>
          <w:szCs w:val="24"/>
        </w:rPr>
      </w:pPr>
      <w:r w:rsidRPr="00E2412D">
        <w:rPr>
          <w:rFonts w:ascii="Arial Narrow" w:hAnsi="Arial Narrow" w:cs="Times New Roman"/>
          <w:b/>
          <w:i/>
          <w:sz w:val="24"/>
          <w:szCs w:val="24"/>
        </w:rPr>
        <w:t xml:space="preserve">Natura impactului: direct, indirect, secundar, cumulativ, pe termen scurt, mediu si lung, permanent si temporar, pozitiv si negativ </w:t>
      </w: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Obiectivul proiectului </w:t>
      </w:r>
      <w:proofErr w:type="gramStart"/>
      <w:r w:rsidRPr="00E2412D">
        <w:rPr>
          <w:rFonts w:ascii="Arial Narrow" w:hAnsi="Arial Narrow" w:cs="Times New Roman"/>
          <w:sz w:val="24"/>
          <w:szCs w:val="24"/>
        </w:rPr>
        <w:t>va</w:t>
      </w:r>
      <w:proofErr w:type="gramEnd"/>
      <w:r w:rsidRPr="00E2412D">
        <w:rPr>
          <w:rFonts w:ascii="Arial Narrow" w:hAnsi="Arial Narrow" w:cs="Times New Roman"/>
          <w:sz w:val="24"/>
          <w:szCs w:val="24"/>
        </w:rPr>
        <w:t xml:space="preserve"> avea impact: </w:t>
      </w:r>
    </w:p>
    <w:p w:rsidR="00C91254" w:rsidRPr="00E2412D" w:rsidRDefault="00C91254" w:rsidP="0011660C">
      <w:pPr>
        <w:numPr>
          <w:ilvl w:val="0"/>
          <w:numId w:val="38"/>
        </w:numPr>
        <w:spacing w:after="0" w:line="240" w:lineRule="auto"/>
        <w:ind w:left="0"/>
        <w:jc w:val="both"/>
        <w:rPr>
          <w:rFonts w:ascii="Arial Narrow" w:hAnsi="Arial Narrow" w:cs="Times New Roman"/>
          <w:sz w:val="24"/>
          <w:szCs w:val="24"/>
        </w:rPr>
      </w:pPr>
      <w:r w:rsidRPr="00E2412D">
        <w:rPr>
          <w:rFonts w:ascii="Arial Narrow" w:hAnsi="Arial Narrow" w:cs="Times New Roman"/>
          <w:sz w:val="24"/>
          <w:szCs w:val="24"/>
        </w:rPr>
        <w:t xml:space="preserve">pozitiv direct, indirect si permanent asupra mediului (producere de enegie verde),  </w:t>
      </w:r>
    </w:p>
    <w:p w:rsidR="00C91254" w:rsidRPr="00E2412D" w:rsidRDefault="00C91254" w:rsidP="0011660C">
      <w:pPr>
        <w:numPr>
          <w:ilvl w:val="0"/>
          <w:numId w:val="38"/>
        </w:numPr>
        <w:spacing w:after="0" w:line="240" w:lineRule="auto"/>
        <w:ind w:left="0"/>
        <w:jc w:val="both"/>
        <w:rPr>
          <w:rFonts w:ascii="Arial Narrow" w:hAnsi="Arial Narrow" w:cs="Times New Roman"/>
          <w:sz w:val="24"/>
          <w:szCs w:val="24"/>
        </w:rPr>
      </w:pPr>
      <w:proofErr w:type="gramStart"/>
      <w:r>
        <w:rPr>
          <w:rFonts w:ascii="Arial Narrow" w:hAnsi="Arial Narrow" w:cs="Times New Roman"/>
          <w:sz w:val="24"/>
          <w:szCs w:val="24"/>
        </w:rPr>
        <w:t xml:space="preserve">nesemnificativ </w:t>
      </w:r>
      <w:r w:rsidRPr="00E2412D">
        <w:rPr>
          <w:rFonts w:ascii="Arial Narrow" w:hAnsi="Arial Narrow" w:cs="Times New Roman"/>
          <w:sz w:val="24"/>
          <w:szCs w:val="24"/>
        </w:rPr>
        <w:t xml:space="preserve"> direct</w:t>
      </w:r>
      <w:proofErr w:type="gramEnd"/>
      <w:r w:rsidRPr="00E2412D">
        <w:rPr>
          <w:rFonts w:ascii="Arial Narrow" w:hAnsi="Arial Narrow" w:cs="Times New Roman"/>
          <w:sz w:val="24"/>
          <w:szCs w:val="24"/>
        </w:rPr>
        <w:t xml:space="preserve"> si indirect, temporar, pe perioada in care se vor executa lucrari si in zona acestora, asupra solurilor, aerului, populatiei. </w:t>
      </w:r>
    </w:p>
    <w:p w:rsidR="00C91254" w:rsidRPr="00E2412D" w:rsidRDefault="00C91254" w:rsidP="00C91254">
      <w:pPr>
        <w:spacing w:after="0" w:line="240" w:lineRule="auto"/>
        <w:rPr>
          <w:rFonts w:ascii="Arial Narrow" w:hAnsi="Arial Narrow" w:cs="Times New Roman"/>
          <w:sz w:val="24"/>
          <w:szCs w:val="24"/>
        </w:rPr>
      </w:pPr>
      <w:proofErr w:type="gramStart"/>
      <w:r w:rsidRPr="00E2412D">
        <w:rPr>
          <w:rFonts w:ascii="Arial Narrow" w:hAnsi="Arial Narrow" w:cs="Times New Roman"/>
          <w:sz w:val="24"/>
          <w:szCs w:val="24"/>
        </w:rPr>
        <w:t>Nu sunt identificate alte proiecte semnificative aflate in derulare in zona proiectului.</w:t>
      </w:r>
      <w:proofErr w:type="gramEnd"/>
      <w:r w:rsidRPr="00E2412D">
        <w:rPr>
          <w:rFonts w:ascii="Arial Narrow" w:hAnsi="Arial Narrow" w:cs="Times New Roman"/>
          <w:sz w:val="24"/>
          <w:szCs w:val="24"/>
        </w:rPr>
        <w:t xml:space="preserve"> </w:t>
      </w:r>
    </w:p>
    <w:p w:rsidR="00C91254" w:rsidRDefault="00C91254" w:rsidP="00C91254">
      <w:pPr>
        <w:spacing w:after="0" w:line="240" w:lineRule="auto"/>
        <w:rPr>
          <w:rFonts w:ascii="Arial Narrow" w:hAnsi="Arial Narrow" w:cs="Times New Roman"/>
          <w:b/>
          <w:sz w:val="24"/>
          <w:szCs w:val="24"/>
        </w:rPr>
      </w:pPr>
    </w:p>
    <w:p w:rsidR="00C91254" w:rsidRPr="00E2412D" w:rsidRDefault="00C91254" w:rsidP="00C91254">
      <w:pPr>
        <w:spacing w:after="0" w:line="240" w:lineRule="auto"/>
        <w:rPr>
          <w:rFonts w:ascii="Arial Narrow" w:hAnsi="Arial Narrow" w:cs="Times New Roman"/>
          <w:sz w:val="24"/>
          <w:szCs w:val="24"/>
        </w:rPr>
      </w:pPr>
      <w:r w:rsidRPr="00E2412D">
        <w:rPr>
          <w:rFonts w:ascii="Arial Narrow" w:hAnsi="Arial Narrow" w:cs="Times New Roman"/>
          <w:b/>
          <w:sz w:val="24"/>
          <w:szCs w:val="24"/>
        </w:rPr>
        <w:t xml:space="preserve">Impactul cumulat   </w:t>
      </w: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Amplasamentul viitorului parc fotovoltaic se afla în vecinătatea localității </w:t>
      </w:r>
      <w:r>
        <w:rPr>
          <w:rFonts w:ascii="Arial Narrow" w:hAnsi="Arial Narrow" w:cs="Times New Roman"/>
          <w:sz w:val="24"/>
          <w:szCs w:val="24"/>
        </w:rPr>
        <w:t>Isaccea</w:t>
      </w:r>
      <w:r w:rsidRPr="00E2412D">
        <w:rPr>
          <w:rFonts w:ascii="Arial Narrow" w:hAnsi="Arial Narrow" w:cs="Times New Roman"/>
          <w:sz w:val="24"/>
          <w:szCs w:val="24"/>
        </w:rPr>
        <w:t xml:space="preserve">, în zonă nu sunt obiective cu care se poare face </w:t>
      </w:r>
      <w:proofErr w:type="gramStart"/>
      <w:r w:rsidRPr="00E2412D">
        <w:rPr>
          <w:rFonts w:ascii="Arial Narrow" w:hAnsi="Arial Narrow" w:cs="Times New Roman"/>
          <w:sz w:val="24"/>
          <w:szCs w:val="24"/>
        </w:rPr>
        <w:t>un</w:t>
      </w:r>
      <w:proofErr w:type="gramEnd"/>
      <w:r w:rsidRPr="00E2412D">
        <w:rPr>
          <w:rFonts w:ascii="Arial Narrow" w:hAnsi="Arial Narrow" w:cs="Times New Roman"/>
          <w:sz w:val="24"/>
          <w:szCs w:val="24"/>
        </w:rPr>
        <w:t xml:space="preserve"> impact cumulat.</w:t>
      </w: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Tinand cont de modul de obtinere a energiei, in conditiile respectarii prevederilor legale, ale normativelor specifice si ale masurilor operationale caracteristice, impactul </w:t>
      </w:r>
      <w:proofErr w:type="gramStart"/>
      <w:r w:rsidRPr="00E2412D">
        <w:rPr>
          <w:rFonts w:ascii="Arial Narrow" w:hAnsi="Arial Narrow" w:cs="Times New Roman"/>
          <w:sz w:val="24"/>
          <w:szCs w:val="24"/>
        </w:rPr>
        <w:t>va</w:t>
      </w:r>
      <w:proofErr w:type="gramEnd"/>
      <w:r w:rsidRPr="00E2412D">
        <w:rPr>
          <w:rFonts w:ascii="Arial Narrow" w:hAnsi="Arial Narrow" w:cs="Times New Roman"/>
          <w:sz w:val="24"/>
          <w:szCs w:val="24"/>
        </w:rPr>
        <w:t xml:space="preserve"> fi unul redus si se va mentine in limitele de suportabilitate pentru toti factorii de mediu. Odata ce se incheie lucrarile de </w:t>
      </w:r>
      <w:proofErr w:type="gramStart"/>
      <w:r w:rsidRPr="00E2412D">
        <w:rPr>
          <w:rFonts w:ascii="Arial Narrow" w:hAnsi="Arial Narrow" w:cs="Times New Roman"/>
          <w:sz w:val="24"/>
          <w:szCs w:val="24"/>
        </w:rPr>
        <w:t>construire  (</w:t>
      </w:r>
      <w:proofErr w:type="gramEnd"/>
      <w:r w:rsidRPr="00E2412D">
        <w:rPr>
          <w:rFonts w:ascii="Arial Narrow" w:hAnsi="Arial Narrow" w:cs="Times New Roman"/>
          <w:sz w:val="24"/>
          <w:szCs w:val="24"/>
        </w:rPr>
        <w:t xml:space="preserve">cum este si firesc in cazul oricarei etape de constructie) impactul revine la acelasi nivel din situatia prezenta. </w:t>
      </w: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Prin implementarea proiectului se </w:t>
      </w:r>
      <w:proofErr w:type="gramStart"/>
      <w:r w:rsidRPr="00E2412D">
        <w:rPr>
          <w:rFonts w:ascii="Arial Narrow" w:hAnsi="Arial Narrow" w:cs="Times New Roman"/>
          <w:sz w:val="24"/>
          <w:szCs w:val="24"/>
        </w:rPr>
        <w:t>va</w:t>
      </w:r>
      <w:proofErr w:type="gramEnd"/>
      <w:r w:rsidRPr="00E2412D">
        <w:rPr>
          <w:rFonts w:ascii="Arial Narrow" w:hAnsi="Arial Narrow" w:cs="Times New Roman"/>
          <w:sz w:val="24"/>
          <w:szCs w:val="24"/>
        </w:rPr>
        <w:t xml:space="preserve"> asigura creşterea ponderii energiei verzi din totalul energiei consumate. </w:t>
      </w:r>
    </w:p>
    <w:p w:rsidR="00C91254" w:rsidRPr="00E2412D" w:rsidRDefault="00C91254" w:rsidP="00C91254">
      <w:pPr>
        <w:spacing w:after="0" w:line="240" w:lineRule="auto"/>
        <w:jc w:val="both"/>
        <w:rPr>
          <w:rFonts w:ascii="Arial Narrow" w:hAnsi="Arial Narrow" w:cs="Times New Roman"/>
          <w:sz w:val="24"/>
          <w:szCs w:val="24"/>
        </w:rPr>
      </w:pPr>
      <w:r w:rsidRPr="00E2412D">
        <w:rPr>
          <w:rFonts w:ascii="Arial Narrow" w:hAnsi="Arial Narrow" w:cs="Times New Roman"/>
          <w:sz w:val="24"/>
          <w:szCs w:val="24"/>
        </w:rPr>
        <w:t xml:space="preserve">Toate efectele potentiale asupra mediului, identificate </w:t>
      </w:r>
      <w:proofErr w:type="gramStart"/>
      <w:r w:rsidRPr="00E2412D">
        <w:rPr>
          <w:rFonts w:ascii="Arial Narrow" w:hAnsi="Arial Narrow" w:cs="Times New Roman"/>
          <w:sz w:val="24"/>
          <w:szCs w:val="24"/>
        </w:rPr>
        <w:t>pentru  activitatea</w:t>
      </w:r>
      <w:proofErr w:type="gramEnd"/>
      <w:r w:rsidRPr="00E2412D">
        <w:rPr>
          <w:rFonts w:ascii="Arial Narrow" w:hAnsi="Arial Narrow" w:cs="Times New Roman"/>
          <w:sz w:val="24"/>
          <w:szCs w:val="24"/>
        </w:rPr>
        <w:t xml:space="preserve"> care este supusa evaluarii impactului, sunt analizate pentru a se determina valoarea impactului final. </w:t>
      </w:r>
    </w:p>
    <w:p w:rsidR="00C91254" w:rsidRPr="00E2412D" w:rsidRDefault="00C91254" w:rsidP="00C91254">
      <w:pPr>
        <w:spacing w:after="0" w:line="240" w:lineRule="auto"/>
        <w:rPr>
          <w:rFonts w:ascii="Arial Narrow" w:hAnsi="Arial Narrow" w:cs="Times New Roman"/>
          <w:sz w:val="24"/>
          <w:szCs w:val="24"/>
        </w:rPr>
      </w:pPr>
    </w:p>
    <w:p w:rsidR="00C91254" w:rsidRDefault="00C91254" w:rsidP="0091361E">
      <w:pPr>
        <w:shd w:val="clear" w:color="auto" w:fill="FFFFFF"/>
        <w:spacing w:after="0" w:line="240" w:lineRule="auto"/>
        <w:jc w:val="both"/>
        <w:rPr>
          <w:rFonts w:ascii="Arial Narrow" w:eastAsia="Times New Roman" w:hAnsi="Arial Narrow" w:cs="Arial"/>
          <w:b/>
          <w:bCs/>
          <w:sz w:val="24"/>
          <w:szCs w:val="24"/>
          <w:lang w:val="ro-RO" w:eastAsia="ro-RO"/>
        </w:rPr>
      </w:pPr>
    </w:p>
    <w:p w:rsidR="00C91254" w:rsidRDefault="00C91254" w:rsidP="0091361E">
      <w:pPr>
        <w:shd w:val="clear" w:color="auto" w:fill="FFFFFF"/>
        <w:spacing w:after="0" w:line="240" w:lineRule="auto"/>
        <w:jc w:val="both"/>
        <w:rPr>
          <w:rFonts w:ascii="Arial Narrow" w:eastAsia="Times New Roman" w:hAnsi="Arial Narrow" w:cs="Arial"/>
          <w:b/>
          <w:bCs/>
          <w:sz w:val="24"/>
          <w:szCs w:val="24"/>
          <w:lang w:val="ro-RO" w:eastAsia="ro-RO"/>
        </w:rPr>
      </w:pPr>
    </w:p>
    <w:p w:rsidR="00C91254" w:rsidRDefault="00C91254" w:rsidP="0091361E">
      <w:pPr>
        <w:shd w:val="clear" w:color="auto" w:fill="FFFFFF"/>
        <w:spacing w:after="0" w:line="240" w:lineRule="auto"/>
        <w:jc w:val="both"/>
        <w:rPr>
          <w:rFonts w:ascii="Arial Narrow" w:eastAsia="Times New Roman" w:hAnsi="Arial Narrow" w:cs="Arial"/>
          <w:b/>
          <w:bCs/>
          <w:sz w:val="24"/>
          <w:szCs w:val="24"/>
          <w:lang w:val="ro-RO" w:eastAsia="ro-RO"/>
        </w:rPr>
      </w:pPr>
    </w:p>
    <w:p w:rsidR="00C86DFC" w:rsidRPr="00C86DFC" w:rsidRDefault="004D01E2" w:rsidP="00C86DFC">
      <w:pPr>
        <w:autoSpaceDE w:val="0"/>
        <w:autoSpaceDN w:val="0"/>
        <w:adjustRightInd w:val="0"/>
        <w:spacing w:after="0" w:line="240" w:lineRule="auto"/>
        <w:jc w:val="both"/>
        <w:rPr>
          <w:rFonts w:ascii="Arial Narrow" w:hAnsi="Arial Narrow" w:cs="Times New Roman"/>
          <w:b/>
          <w:sz w:val="24"/>
          <w:szCs w:val="24"/>
        </w:rPr>
      </w:pPr>
      <w:r w:rsidRPr="00C86DFC">
        <w:rPr>
          <w:rFonts w:ascii="Arial Narrow" w:eastAsia="Times New Roman" w:hAnsi="Arial Narrow" w:cs="Arial"/>
          <w:b/>
          <w:bCs/>
          <w:sz w:val="24"/>
          <w:szCs w:val="24"/>
          <w:lang w:val="ro-RO" w:eastAsia="ro-RO"/>
        </w:rPr>
        <w:t>VIII. Prevederi pentru monitorizarea mediului</w:t>
      </w:r>
      <w:r w:rsidR="00C86DFC" w:rsidRPr="00C86DFC">
        <w:rPr>
          <w:rFonts w:ascii="Arial Narrow" w:eastAsia="Times New Roman" w:hAnsi="Arial Narrow" w:cs="Arial"/>
          <w:b/>
          <w:bCs/>
          <w:sz w:val="24"/>
          <w:szCs w:val="24"/>
          <w:lang w:val="ro-RO" w:eastAsia="ro-RO"/>
        </w:rPr>
        <w:t xml:space="preserve"> </w:t>
      </w:r>
      <w:r w:rsidR="00C86DFC" w:rsidRPr="00C86DFC">
        <w:rPr>
          <w:rFonts w:ascii="Arial Narrow" w:hAnsi="Arial Narrow" w:cs="Times New Roman"/>
          <w:b/>
          <w:sz w:val="24"/>
          <w:szCs w:val="24"/>
        </w:rPr>
        <w:t xml:space="preserve">dotări şi măsuri prevăzute pentru controlul emisiilor de poluanţi în mediu, inclusiv pentru conformarea la cerinţele privind monitorizarea emisiilor prevăzute de concluziile celor mai bune tehnici disponibile aplicabile. Se </w:t>
      </w:r>
      <w:proofErr w:type="gramStart"/>
      <w:r w:rsidR="00C86DFC" w:rsidRPr="00C86DFC">
        <w:rPr>
          <w:rFonts w:ascii="Arial Narrow" w:hAnsi="Arial Narrow" w:cs="Times New Roman"/>
          <w:b/>
          <w:sz w:val="24"/>
          <w:szCs w:val="24"/>
        </w:rPr>
        <w:t>va</w:t>
      </w:r>
      <w:proofErr w:type="gramEnd"/>
      <w:r w:rsidR="00C86DFC" w:rsidRPr="00C86DFC">
        <w:rPr>
          <w:rFonts w:ascii="Arial Narrow" w:hAnsi="Arial Narrow" w:cs="Times New Roman"/>
          <w:b/>
          <w:sz w:val="24"/>
          <w:szCs w:val="24"/>
        </w:rPr>
        <w:t xml:space="preserve"> avea în vedere ca implementarea proiectului să nu influenţeze negativ calitatea aerului în zonă.</w:t>
      </w:r>
    </w:p>
    <w:p w:rsidR="005C3B35" w:rsidRPr="00E31E19" w:rsidRDefault="005C3B35" w:rsidP="0091361E">
      <w:pPr>
        <w:shd w:val="clear" w:color="auto" w:fill="FFFFFF"/>
        <w:spacing w:after="0" w:line="240" w:lineRule="auto"/>
        <w:jc w:val="both"/>
        <w:rPr>
          <w:rFonts w:ascii="Arial Narrow" w:eastAsia="Times New Roman" w:hAnsi="Arial Narrow" w:cs="Arial"/>
          <w:sz w:val="24"/>
          <w:szCs w:val="24"/>
          <w:lang w:val="ro-RO" w:eastAsia="ro-RO"/>
        </w:rPr>
      </w:pPr>
    </w:p>
    <w:p w:rsidR="00D856F7" w:rsidRPr="00C86DFC" w:rsidRDefault="00D856F7" w:rsidP="00D856F7">
      <w:pPr>
        <w:shd w:val="clear" w:color="auto" w:fill="FFFFFF"/>
        <w:spacing w:after="0" w:line="240" w:lineRule="auto"/>
        <w:jc w:val="both"/>
        <w:rPr>
          <w:rFonts w:ascii="Arial Narrow" w:eastAsia="Times New Roman" w:hAnsi="Arial Narrow" w:cs="Arial"/>
          <w:bCs/>
          <w:iCs/>
          <w:sz w:val="24"/>
          <w:szCs w:val="24"/>
          <w:lang w:val="nl-NL" w:eastAsia="ro-RO"/>
        </w:rPr>
      </w:pPr>
      <w:r w:rsidRPr="00C86DFC">
        <w:rPr>
          <w:rFonts w:ascii="Arial Narrow" w:eastAsia="Times New Roman" w:hAnsi="Arial Narrow" w:cs="Arial"/>
          <w:bCs/>
          <w:iCs/>
          <w:sz w:val="24"/>
          <w:szCs w:val="24"/>
          <w:lang w:val="ro-RO" w:eastAsia="ro-RO"/>
        </w:rPr>
        <w:t xml:space="preserve">Producerea energiei din surse regenerabile contribuie la reducerea emisiilor de gaze cu efect de seră, la diversificarea ofertei de energie și la reducerea dependenței de piețele volatile și incerte ale combustibililor fosili, în special de petrol și gaze. </w:t>
      </w:r>
      <w:r w:rsidRPr="00C86DFC">
        <w:rPr>
          <w:rFonts w:ascii="Arial Narrow" w:eastAsia="Times New Roman" w:hAnsi="Arial Narrow" w:cs="Arial"/>
          <w:bCs/>
          <w:iCs/>
          <w:sz w:val="24"/>
          <w:szCs w:val="24"/>
          <w:lang w:eastAsia="ro-RO"/>
        </w:rPr>
        <w:t>Legislația UE privind</w:t>
      </w:r>
      <w:r w:rsidR="00C86DFC" w:rsidRPr="00C86DFC">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promovarea</w:t>
      </w:r>
      <w:r w:rsidR="00C86DFC" w:rsidRPr="00C86DFC">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surselor</w:t>
      </w:r>
      <w:r w:rsidR="00C86DFC" w:rsidRPr="00C86DFC">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regenerabile</w:t>
      </w:r>
      <w:r w:rsidR="00C86DFC" w:rsidRPr="00C86DFC">
        <w:rPr>
          <w:rFonts w:ascii="Arial Narrow" w:eastAsia="Times New Roman" w:hAnsi="Arial Narrow" w:cs="Arial"/>
          <w:bCs/>
          <w:iCs/>
          <w:sz w:val="24"/>
          <w:szCs w:val="24"/>
          <w:lang w:eastAsia="ro-RO"/>
        </w:rPr>
        <w:t xml:space="preserve"> </w:t>
      </w:r>
      <w:proofErr w:type="gramStart"/>
      <w:r w:rsidRPr="00C86DFC">
        <w:rPr>
          <w:rFonts w:ascii="Arial Narrow" w:eastAsia="Times New Roman" w:hAnsi="Arial Narrow" w:cs="Arial"/>
          <w:bCs/>
          <w:iCs/>
          <w:sz w:val="24"/>
          <w:szCs w:val="24"/>
          <w:lang w:eastAsia="ro-RO"/>
        </w:rPr>
        <w:t>a</w:t>
      </w:r>
      <w:proofErr w:type="gramEnd"/>
      <w:r w:rsidR="00C86DFC" w:rsidRPr="00C86DFC">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evoluat</w:t>
      </w:r>
      <w:r w:rsidR="00C86DFC" w:rsidRPr="00C86DFC">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semnificativ</w:t>
      </w:r>
      <w:r w:rsidR="00C86DFC" w:rsidRPr="00C86DFC">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în</w:t>
      </w:r>
      <w:r w:rsidR="00C86DFC" w:rsidRPr="00C86DFC">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 xml:space="preserve">ultimii 15 ani. </w:t>
      </w:r>
      <w:r w:rsidRPr="00C86DFC">
        <w:rPr>
          <w:rFonts w:ascii="Arial Narrow" w:eastAsia="Times New Roman" w:hAnsi="Arial Narrow" w:cs="Arial"/>
          <w:bCs/>
          <w:iCs/>
          <w:sz w:val="24"/>
          <w:szCs w:val="24"/>
          <w:lang w:val="nl-NL" w:eastAsia="ro-RO"/>
        </w:rPr>
        <w:t>În 2018, liderii UE au stabilit obiectivul ca, până în 2030, 32 % din consumul de energie al UE să provină din surse regenerabile de energie. În iulie 2021, având în vedere noile ambiții ale UE în materie de climă, colegiuitorii au primit propunerea de a revizui obiectivul la 40 % până în 2030. În prezent au loc dezbateri privind cadrul de politici de viitor pentru perioada de după 2030.</w:t>
      </w:r>
    </w:p>
    <w:p w:rsidR="007D0BF8" w:rsidRPr="00E31E19" w:rsidRDefault="007D0BF8" w:rsidP="0091361E">
      <w:pPr>
        <w:shd w:val="clear" w:color="auto" w:fill="FFFFFF"/>
        <w:spacing w:after="0" w:line="240" w:lineRule="auto"/>
        <w:jc w:val="both"/>
        <w:rPr>
          <w:rFonts w:ascii="Arial Narrow" w:eastAsia="Times New Roman" w:hAnsi="Arial Narrow" w:cs="Arial"/>
          <w:color w:val="A6A6A6" w:themeColor="background1" w:themeShade="A6"/>
          <w:sz w:val="24"/>
          <w:szCs w:val="24"/>
          <w:lang w:val="ro-RO" w:eastAsia="ro-RO"/>
        </w:rPr>
      </w:pPr>
    </w:p>
    <w:p w:rsidR="004D01E2" w:rsidRDefault="004D01E2" w:rsidP="0091361E">
      <w:pPr>
        <w:shd w:val="clear" w:color="auto" w:fill="FFFFFF"/>
        <w:spacing w:after="0" w:line="240" w:lineRule="auto"/>
        <w:jc w:val="both"/>
        <w:rPr>
          <w:rFonts w:ascii="Arial Narrow" w:eastAsia="Times New Roman" w:hAnsi="Arial Narrow" w:cs="Arial"/>
          <w:b/>
          <w:bCs/>
          <w:sz w:val="24"/>
          <w:szCs w:val="24"/>
          <w:lang w:val="ro-RO" w:eastAsia="ro-RO"/>
        </w:rPr>
      </w:pPr>
      <w:r w:rsidRPr="00E31E19">
        <w:rPr>
          <w:rFonts w:ascii="Arial Narrow" w:eastAsia="Times New Roman" w:hAnsi="Arial Narrow" w:cs="Arial"/>
          <w:b/>
          <w:bCs/>
          <w:sz w:val="24"/>
          <w:szCs w:val="24"/>
          <w:lang w:val="ro-RO" w:eastAsia="ro-RO"/>
        </w:rPr>
        <w:t>IX. Legătura cu alte acte normative și/sau planuri/programe/strategii/documente de planificare:</w:t>
      </w:r>
    </w:p>
    <w:p w:rsidR="00C86DFC" w:rsidRDefault="00C86DFC" w:rsidP="00C86DFC">
      <w:pPr>
        <w:shd w:val="clear" w:color="auto" w:fill="FFFFFF"/>
        <w:spacing w:after="0" w:line="240" w:lineRule="auto"/>
        <w:jc w:val="both"/>
        <w:rPr>
          <w:rFonts w:ascii="Arial Narrow" w:eastAsia="Times New Roman" w:hAnsi="Arial Narrow" w:cs="Arial"/>
          <w:b/>
          <w:bCs/>
          <w:sz w:val="24"/>
          <w:szCs w:val="24"/>
          <w:lang w:val="ro-RO" w:eastAsia="ro-RO"/>
        </w:rPr>
      </w:pPr>
    </w:p>
    <w:p w:rsidR="00C86DFC" w:rsidRPr="00C86DFC" w:rsidRDefault="00C86DFC" w:rsidP="0011660C">
      <w:pPr>
        <w:pStyle w:val="ListParagraph"/>
        <w:numPr>
          <w:ilvl w:val="1"/>
          <w:numId w:val="6"/>
        </w:numPr>
        <w:autoSpaceDE w:val="0"/>
        <w:autoSpaceDN w:val="0"/>
        <w:adjustRightInd w:val="0"/>
        <w:spacing w:after="0" w:line="240" w:lineRule="auto"/>
        <w:ind w:left="0" w:firstLine="0"/>
        <w:jc w:val="both"/>
        <w:rPr>
          <w:rFonts w:ascii="Arial Narrow" w:hAnsi="Arial Narrow" w:cs="Times New Roman"/>
          <w:i/>
          <w:sz w:val="24"/>
          <w:szCs w:val="24"/>
        </w:rPr>
      </w:pPr>
      <w:r w:rsidRPr="00C86DFC">
        <w:rPr>
          <w:rFonts w:ascii="Arial Narrow" w:hAnsi="Arial Narrow" w:cs="Times New Roman"/>
          <w:i/>
          <w:sz w:val="24"/>
          <w:szCs w:val="24"/>
        </w:rPr>
        <w:t xml:space="preserve">Justificarea încadrării proiectului, după caz, în prevederile altor acte normative naţionale care transpun legislaţia Uniunii Europene: </w:t>
      </w:r>
      <w:r w:rsidRPr="00C86DFC">
        <w:rPr>
          <w:rFonts w:ascii="Arial Narrow" w:hAnsi="Arial Narrow" w:cs="Times New Roman"/>
          <w:i/>
          <w:color w:val="008000"/>
          <w:sz w:val="24"/>
          <w:szCs w:val="24"/>
          <w:u w:val="single"/>
        </w:rPr>
        <w:t>Directiva 2010/75/UE</w:t>
      </w:r>
      <w:r w:rsidRPr="00C86DFC">
        <w:rPr>
          <w:rFonts w:ascii="Arial Narrow" w:hAnsi="Arial Narrow" w:cs="Times New Roman"/>
          <w:i/>
          <w:sz w:val="24"/>
          <w:szCs w:val="24"/>
        </w:rPr>
        <w:t xml:space="preserve"> (IED) a Parlamentului European şi a Consiliului din 24 noiembrie 2010 privind emisiile industriale (prevenirea şi controlul integrat al poluării), Directiva 2012/18/UE a Parlamentului European şi a Consiliului din 4 iulie 2012 privind controlul pericolelor de accidente majore care implică substanţe periculoase, de modificare şi ulterior de abrogare a </w:t>
      </w:r>
      <w:r w:rsidRPr="00C86DFC">
        <w:rPr>
          <w:rFonts w:ascii="Arial Narrow" w:hAnsi="Arial Narrow" w:cs="Times New Roman"/>
          <w:i/>
          <w:color w:val="008000"/>
          <w:sz w:val="24"/>
          <w:szCs w:val="24"/>
          <w:u w:val="single"/>
        </w:rPr>
        <w:t>Directivei 96/82/CE</w:t>
      </w:r>
      <w:r w:rsidRPr="00C86DFC">
        <w:rPr>
          <w:rFonts w:ascii="Arial Narrow" w:hAnsi="Arial Narrow" w:cs="Times New Roman"/>
          <w:i/>
          <w:sz w:val="24"/>
          <w:szCs w:val="24"/>
        </w:rPr>
        <w:t xml:space="preserve"> a Consiliului, </w:t>
      </w:r>
      <w:r w:rsidRPr="00C86DFC">
        <w:rPr>
          <w:rFonts w:ascii="Arial Narrow" w:hAnsi="Arial Narrow" w:cs="Times New Roman"/>
          <w:i/>
          <w:color w:val="008000"/>
          <w:sz w:val="24"/>
          <w:szCs w:val="24"/>
          <w:u w:val="single"/>
        </w:rPr>
        <w:t>Directiva 2000/60/CE</w:t>
      </w:r>
      <w:r w:rsidRPr="00C86DFC">
        <w:rPr>
          <w:rFonts w:ascii="Arial Narrow" w:hAnsi="Arial Narrow" w:cs="Times New Roman"/>
          <w:i/>
          <w:sz w:val="24"/>
          <w:szCs w:val="24"/>
        </w:rPr>
        <w:t xml:space="preserve"> a Parlamentului European şi a Consiliului din 23 octombrie 2000 de stabilire a unui cadru de politică comunitară în domeniul apei, </w:t>
      </w:r>
      <w:r w:rsidRPr="00C86DFC">
        <w:rPr>
          <w:rFonts w:ascii="Arial Narrow" w:hAnsi="Arial Narrow" w:cs="Times New Roman"/>
          <w:i/>
          <w:color w:val="008000"/>
          <w:sz w:val="24"/>
          <w:szCs w:val="24"/>
          <w:u w:val="single"/>
        </w:rPr>
        <w:t>Directiva-cadru aer 2008/50/CE</w:t>
      </w:r>
      <w:r w:rsidRPr="00C86DFC">
        <w:rPr>
          <w:rFonts w:ascii="Arial Narrow" w:hAnsi="Arial Narrow" w:cs="Times New Roman"/>
          <w:i/>
          <w:sz w:val="24"/>
          <w:szCs w:val="24"/>
        </w:rPr>
        <w:t xml:space="preserve"> a Parlamentului European şi a Consiliului din 21 mai 2008 privind calitatea aerului înconjurător şi un aer mai curat pentru Europa, </w:t>
      </w:r>
      <w:r w:rsidRPr="00C86DFC">
        <w:rPr>
          <w:rFonts w:ascii="Arial Narrow" w:hAnsi="Arial Narrow" w:cs="Times New Roman"/>
          <w:i/>
          <w:color w:val="008000"/>
          <w:sz w:val="24"/>
          <w:szCs w:val="24"/>
          <w:u w:val="single"/>
        </w:rPr>
        <w:t>Directiva 2008/98/CE</w:t>
      </w:r>
      <w:r w:rsidRPr="00C86DFC">
        <w:rPr>
          <w:rFonts w:ascii="Arial Narrow" w:hAnsi="Arial Narrow" w:cs="Times New Roman"/>
          <w:i/>
          <w:sz w:val="24"/>
          <w:szCs w:val="24"/>
        </w:rPr>
        <w:t xml:space="preserve"> a Parlamentului European şi a Consiliului din 19 noiembrie 2008 privind deşeurile şi de abrogare a anumitor directive, şi altele).</w:t>
      </w:r>
    </w:p>
    <w:p w:rsidR="00C86DFC" w:rsidRDefault="00C86DFC" w:rsidP="00C86DFC">
      <w:pPr>
        <w:pStyle w:val="ListParagraph"/>
        <w:autoSpaceDE w:val="0"/>
        <w:autoSpaceDN w:val="0"/>
        <w:adjustRightInd w:val="0"/>
        <w:spacing w:after="0" w:line="240" w:lineRule="auto"/>
        <w:ind w:left="1440"/>
        <w:jc w:val="both"/>
        <w:rPr>
          <w:rFonts w:ascii="Arial Narrow" w:hAnsi="Arial Narrow" w:cs="Times New Roman"/>
          <w:sz w:val="24"/>
          <w:szCs w:val="24"/>
        </w:rPr>
      </w:pPr>
    </w:p>
    <w:p w:rsidR="00C86DFC" w:rsidRPr="00C86DFC" w:rsidRDefault="00C86DFC" w:rsidP="00C86DFC">
      <w:pPr>
        <w:shd w:val="clear" w:color="auto" w:fill="FFFFFF"/>
        <w:spacing w:after="0" w:line="240" w:lineRule="auto"/>
        <w:jc w:val="both"/>
        <w:rPr>
          <w:rFonts w:ascii="Arial Narrow" w:eastAsia="Times New Roman" w:hAnsi="Arial Narrow" w:cs="Arial"/>
          <w:bCs/>
          <w:iCs/>
          <w:sz w:val="24"/>
          <w:szCs w:val="24"/>
          <w:lang w:eastAsia="ro-RO"/>
        </w:rPr>
      </w:pPr>
      <w:r w:rsidRPr="00C86DFC">
        <w:rPr>
          <w:rFonts w:ascii="Arial Narrow" w:eastAsia="Times New Roman" w:hAnsi="Arial Narrow" w:cs="Arial"/>
          <w:bCs/>
          <w:iCs/>
          <w:sz w:val="24"/>
          <w:szCs w:val="24"/>
          <w:lang w:eastAsia="ro-RO"/>
        </w:rPr>
        <w:t>Îniulie 2021, ca parte a pachetului</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legislativprin care se realizează</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Pactul</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verde</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european, Comisia a propus o modificare a Directivei</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privind</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energia din surse</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regenerabile [Directiva (UE) 2018/2001] pentru</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a</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alinia</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obiectivele</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privind</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energia din surse</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regenerabile la noul</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obiectiv climatic. Comisia propune</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creșterea</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obiectivului</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obligatoriu</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privind</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sursele</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regenerabile</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în</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mixul energetic al UE la 40 % până</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în 2030 și</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promovează</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utilizarea</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combustibililor din surse</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regenerabile, precum hidrogenul</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în</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industrie</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și</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transporturi, cu obiective</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suplimentare. Aceasta</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vizând</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să</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mențină</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poziția de lider</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mondial a UE în</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domeniul</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surselor</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regenerabile</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și, în</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sens</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mai</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larg, să</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ajute UE să</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își</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îndeplinească</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angajamentele de reducere a emisiilor</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asumate</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în</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temeiul</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Acordului de la Paris.</w:t>
      </w:r>
    </w:p>
    <w:p w:rsidR="00C86DFC" w:rsidRPr="00C86DFC" w:rsidRDefault="00C86DFC" w:rsidP="00C86DFC">
      <w:pPr>
        <w:shd w:val="clear" w:color="auto" w:fill="FFFFFF"/>
        <w:spacing w:after="0" w:line="240" w:lineRule="auto"/>
        <w:jc w:val="both"/>
        <w:rPr>
          <w:rFonts w:ascii="Arial Narrow" w:eastAsia="Times New Roman" w:hAnsi="Arial Narrow" w:cs="Arial"/>
          <w:bCs/>
          <w:iCs/>
          <w:sz w:val="24"/>
          <w:szCs w:val="24"/>
          <w:lang w:eastAsia="ro-RO"/>
        </w:rPr>
      </w:pPr>
      <w:r w:rsidRPr="00C86DFC">
        <w:rPr>
          <w:rFonts w:ascii="Arial Narrow" w:eastAsia="Times New Roman" w:hAnsi="Arial Narrow" w:cs="Arial"/>
          <w:bCs/>
          <w:iCs/>
          <w:sz w:val="24"/>
          <w:szCs w:val="24"/>
          <w:lang w:eastAsia="ro-RO"/>
        </w:rPr>
        <w:t>Directiva</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stabilește un nou</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obiectiv</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obligatoriu al UE pentru 2030, și</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anume</w:t>
      </w:r>
      <w:r>
        <w:rPr>
          <w:rFonts w:ascii="Arial Narrow" w:eastAsia="Times New Roman" w:hAnsi="Arial Narrow" w:cs="Arial"/>
          <w:bCs/>
          <w:iCs/>
          <w:sz w:val="24"/>
          <w:szCs w:val="24"/>
          <w:lang w:eastAsia="ro-RO"/>
        </w:rPr>
        <w:t xml:space="preserve"> c</w:t>
      </w:r>
      <w:r w:rsidRPr="00C86DFC">
        <w:rPr>
          <w:rFonts w:ascii="Arial Narrow" w:eastAsia="Times New Roman" w:hAnsi="Arial Narrow" w:cs="Arial"/>
          <w:bCs/>
          <w:iCs/>
          <w:sz w:val="24"/>
          <w:szCs w:val="24"/>
          <w:lang w:eastAsia="ro-RO"/>
        </w:rPr>
        <w:t>ă</w:t>
      </w:r>
      <w:r>
        <w:rPr>
          <w:rFonts w:ascii="Arial Narrow" w:eastAsia="Times New Roman" w:hAnsi="Arial Narrow" w:cs="Arial"/>
          <w:bCs/>
          <w:iCs/>
          <w:sz w:val="24"/>
          <w:szCs w:val="24"/>
          <w:lang w:eastAsia="ro-RO"/>
        </w:rPr>
        <w:t xml:space="preserve"> c</w:t>
      </w:r>
      <w:r w:rsidRPr="00C86DFC">
        <w:rPr>
          <w:rFonts w:ascii="Arial Narrow" w:eastAsia="Times New Roman" w:hAnsi="Arial Narrow" w:cs="Arial"/>
          <w:bCs/>
          <w:iCs/>
          <w:sz w:val="24"/>
          <w:szCs w:val="24"/>
          <w:lang w:eastAsia="ro-RO"/>
        </w:rPr>
        <w:t>el</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puțin 32 % din consumul final de energie</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trebuie</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să</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provină din surse</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regenerabile de energie, existând</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și o clauză</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pentru o posibilă</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creștere a acestei</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valori</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până</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în 2023, precum și un obiectiv</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majorat de 14 % pentru</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ponderea de combustibili din surse</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regenerabile</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în</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domeniul</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transporturilor, până</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în</w:t>
      </w:r>
      <w:r>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anul 2030.</w:t>
      </w:r>
    </w:p>
    <w:p w:rsidR="00C86DFC" w:rsidRPr="00C86DFC" w:rsidRDefault="00C86DFC" w:rsidP="00C86DFC">
      <w:pPr>
        <w:shd w:val="clear" w:color="auto" w:fill="FFFFFF"/>
        <w:spacing w:after="0" w:line="240" w:lineRule="auto"/>
        <w:jc w:val="both"/>
        <w:rPr>
          <w:rFonts w:ascii="Arial Narrow" w:eastAsia="Times New Roman" w:hAnsi="Arial Narrow" w:cs="Arial"/>
          <w:bCs/>
          <w:iCs/>
          <w:sz w:val="24"/>
          <w:szCs w:val="24"/>
          <w:lang w:eastAsia="ro-RO"/>
        </w:rPr>
      </w:pPr>
      <w:proofErr w:type="gramStart"/>
      <w:r w:rsidRPr="00C86DFC">
        <w:rPr>
          <w:rFonts w:ascii="Arial Narrow" w:eastAsia="Times New Roman" w:hAnsi="Arial Narrow" w:cs="Arial"/>
          <w:bCs/>
          <w:iCs/>
          <w:sz w:val="24"/>
          <w:szCs w:val="24"/>
          <w:lang w:eastAsia="ro-RO"/>
        </w:rPr>
        <w:t>Directiva (UE) 2018/2001 a fost</w:t>
      </w:r>
      <w:r w:rsidR="00794E06">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transpusă</w:t>
      </w:r>
      <w:r w:rsidR="00794E06">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în</w:t>
      </w:r>
      <w:r w:rsidR="00794E06">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legislația</w:t>
      </w:r>
      <w:r w:rsidR="00794E06">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națională, prin</w:t>
      </w:r>
      <w:r w:rsidR="00794E06">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intermediul</w:t>
      </w:r>
      <w:r w:rsidR="00794E06">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Legii nr.</w:t>
      </w:r>
      <w:proofErr w:type="gramEnd"/>
      <w:r w:rsidRPr="00C86DFC">
        <w:rPr>
          <w:rFonts w:ascii="Arial Narrow" w:eastAsia="Times New Roman" w:hAnsi="Arial Narrow" w:cs="Arial"/>
          <w:bCs/>
          <w:iCs/>
          <w:sz w:val="24"/>
          <w:szCs w:val="24"/>
          <w:lang w:eastAsia="ro-RO"/>
        </w:rPr>
        <w:t xml:space="preserve"> </w:t>
      </w:r>
      <w:proofErr w:type="gramStart"/>
      <w:r w:rsidRPr="00C86DFC">
        <w:rPr>
          <w:rFonts w:ascii="Arial Narrow" w:eastAsia="Times New Roman" w:hAnsi="Arial Narrow" w:cs="Arial"/>
          <w:bCs/>
          <w:iCs/>
          <w:sz w:val="24"/>
          <w:szCs w:val="24"/>
          <w:lang w:eastAsia="ro-RO"/>
        </w:rPr>
        <w:t>220/2008 pentru</w:t>
      </w:r>
      <w:r w:rsidR="00794E06">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stabilirea</w:t>
      </w:r>
      <w:r w:rsidR="00794E06">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sistemului de promovare a producerii</w:t>
      </w:r>
      <w:r w:rsidR="00794E06">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energiei din surse</w:t>
      </w:r>
      <w:r w:rsidR="00794E06">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regenerabile de energie.</w:t>
      </w:r>
      <w:proofErr w:type="gramEnd"/>
    </w:p>
    <w:p w:rsidR="00C86DFC" w:rsidRPr="00C86DFC" w:rsidRDefault="00C86DFC" w:rsidP="00794E06">
      <w:pPr>
        <w:shd w:val="clear" w:color="auto" w:fill="FFFFFF"/>
        <w:spacing w:after="0" w:line="240" w:lineRule="auto"/>
        <w:jc w:val="both"/>
        <w:rPr>
          <w:rFonts w:ascii="Arial Narrow" w:hAnsi="Arial Narrow" w:cs="Times New Roman"/>
          <w:sz w:val="24"/>
          <w:szCs w:val="24"/>
        </w:rPr>
      </w:pPr>
      <w:r w:rsidRPr="00C86DFC">
        <w:rPr>
          <w:rFonts w:ascii="Arial Narrow" w:eastAsia="Times New Roman" w:hAnsi="Arial Narrow" w:cs="Arial"/>
          <w:bCs/>
          <w:iCs/>
          <w:sz w:val="24"/>
          <w:szCs w:val="24"/>
          <w:lang w:eastAsia="ro-RO"/>
        </w:rPr>
        <w:t>La nivel</w:t>
      </w:r>
      <w:r w:rsidR="00794E06">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național, cadrul</w:t>
      </w:r>
      <w:r w:rsidR="00794E06">
        <w:rPr>
          <w:rFonts w:ascii="Arial Narrow" w:eastAsia="Times New Roman" w:hAnsi="Arial Narrow" w:cs="Arial"/>
          <w:bCs/>
          <w:iCs/>
          <w:sz w:val="24"/>
          <w:szCs w:val="24"/>
          <w:lang w:eastAsia="ro-RO"/>
        </w:rPr>
        <w:t xml:space="preserve"> legislative </w:t>
      </w:r>
      <w:proofErr w:type="gramStart"/>
      <w:r w:rsidRPr="00C86DFC">
        <w:rPr>
          <w:rFonts w:ascii="Arial Narrow" w:eastAsia="Times New Roman" w:hAnsi="Arial Narrow" w:cs="Arial"/>
          <w:bCs/>
          <w:iCs/>
          <w:sz w:val="24"/>
          <w:szCs w:val="24"/>
          <w:lang w:eastAsia="ro-RO"/>
        </w:rPr>
        <w:t>este</w:t>
      </w:r>
      <w:proofErr w:type="gramEnd"/>
      <w:r w:rsidR="00794E06">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definit, conceput</w:t>
      </w:r>
      <w:r w:rsidR="00794E06">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și</w:t>
      </w:r>
      <w:r w:rsidR="00794E06">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propus</w:t>
      </w:r>
      <w:r w:rsidR="00794E06">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către</w:t>
      </w:r>
      <w:r w:rsidR="00794E06">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reglementare de către</w:t>
      </w:r>
      <w:r w:rsidR="00794E06">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Autoritatea</w:t>
      </w:r>
      <w:r w:rsidR="00794E06">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Națională de Reglementare</w:t>
      </w:r>
      <w:r w:rsidR="00794E06">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în</w:t>
      </w:r>
      <w:r w:rsidR="00794E06">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domeniul</w:t>
      </w:r>
      <w:r w:rsidR="00794E06">
        <w:rPr>
          <w:rFonts w:ascii="Arial Narrow" w:eastAsia="Times New Roman" w:hAnsi="Arial Narrow" w:cs="Arial"/>
          <w:bCs/>
          <w:iCs/>
          <w:sz w:val="24"/>
          <w:szCs w:val="24"/>
          <w:lang w:eastAsia="ro-RO"/>
        </w:rPr>
        <w:t xml:space="preserve"> </w:t>
      </w:r>
      <w:r w:rsidRPr="00C86DFC">
        <w:rPr>
          <w:rFonts w:ascii="Arial Narrow" w:eastAsia="Times New Roman" w:hAnsi="Arial Narrow" w:cs="Arial"/>
          <w:bCs/>
          <w:iCs/>
          <w:sz w:val="24"/>
          <w:szCs w:val="24"/>
          <w:lang w:eastAsia="ro-RO"/>
        </w:rPr>
        <w:t xml:space="preserve">Energiei – A.N.R.E. </w:t>
      </w:r>
    </w:p>
    <w:p w:rsidR="00C86DFC" w:rsidRDefault="00C86DFC" w:rsidP="00C86DFC">
      <w:pPr>
        <w:pStyle w:val="ListParagraph"/>
        <w:autoSpaceDE w:val="0"/>
        <w:autoSpaceDN w:val="0"/>
        <w:adjustRightInd w:val="0"/>
        <w:spacing w:after="0" w:line="240" w:lineRule="auto"/>
        <w:ind w:left="1440"/>
        <w:jc w:val="both"/>
        <w:rPr>
          <w:rFonts w:ascii="Arial Narrow" w:hAnsi="Arial Narrow" w:cs="Times New Roman"/>
          <w:sz w:val="24"/>
          <w:szCs w:val="24"/>
        </w:rPr>
      </w:pPr>
    </w:p>
    <w:p w:rsidR="00C86DFC" w:rsidRPr="00C86DFC" w:rsidRDefault="00C86DFC" w:rsidP="00C86DFC">
      <w:pPr>
        <w:pStyle w:val="ListParagraph"/>
        <w:autoSpaceDE w:val="0"/>
        <w:autoSpaceDN w:val="0"/>
        <w:adjustRightInd w:val="0"/>
        <w:spacing w:after="0" w:line="240" w:lineRule="auto"/>
        <w:ind w:left="1440"/>
        <w:jc w:val="both"/>
        <w:rPr>
          <w:rFonts w:ascii="Arial Narrow" w:hAnsi="Arial Narrow" w:cs="Times New Roman"/>
          <w:sz w:val="24"/>
          <w:szCs w:val="24"/>
        </w:rPr>
      </w:pPr>
    </w:p>
    <w:p w:rsidR="00C86DFC" w:rsidRDefault="00C86DFC" w:rsidP="00C86DFC">
      <w:pPr>
        <w:autoSpaceDE w:val="0"/>
        <w:autoSpaceDN w:val="0"/>
        <w:adjustRightInd w:val="0"/>
        <w:spacing w:after="0" w:line="240" w:lineRule="auto"/>
        <w:jc w:val="both"/>
        <w:rPr>
          <w:rFonts w:ascii="Arial Narrow" w:hAnsi="Arial Narrow" w:cs="Times New Roman"/>
          <w:i/>
          <w:sz w:val="24"/>
          <w:szCs w:val="24"/>
        </w:rPr>
      </w:pPr>
      <w:r w:rsidRPr="00794E06">
        <w:rPr>
          <w:rFonts w:ascii="Arial Narrow" w:hAnsi="Arial Narrow" w:cs="Times New Roman"/>
          <w:i/>
          <w:sz w:val="24"/>
          <w:szCs w:val="24"/>
        </w:rPr>
        <w:t xml:space="preserve">    B. Se </w:t>
      </w:r>
      <w:proofErr w:type="gramStart"/>
      <w:r w:rsidRPr="00794E06">
        <w:rPr>
          <w:rFonts w:ascii="Arial Narrow" w:hAnsi="Arial Narrow" w:cs="Times New Roman"/>
          <w:i/>
          <w:sz w:val="24"/>
          <w:szCs w:val="24"/>
        </w:rPr>
        <w:t>va</w:t>
      </w:r>
      <w:proofErr w:type="gramEnd"/>
      <w:r w:rsidRPr="00794E06">
        <w:rPr>
          <w:rFonts w:ascii="Arial Narrow" w:hAnsi="Arial Narrow" w:cs="Times New Roman"/>
          <w:i/>
          <w:sz w:val="24"/>
          <w:szCs w:val="24"/>
        </w:rPr>
        <w:t xml:space="preserve"> menţiona planul/programul/strategia/documentul de programare/planificare din care face proiectul, cu indicarea actului normativ prin care a fost aprobat.</w:t>
      </w:r>
    </w:p>
    <w:p w:rsidR="00794E06" w:rsidRPr="00794E06" w:rsidRDefault="00794E06" w:rsidP="00C86DFC">
      <w:pPr>
        <w:autoSpaceDE w:val="0"/>
        <w:autoSpaceDN w:val="0"/>
        <w:adjustRightInd w:val="0"/>
        <w:spacing w:after="0" w:line="240" w:lineRule="auto"/>
        <w:jc w:val="both"/>
        <w:rPr>
          <w:rFonts w:ascii="Arial Narrow" w:hAnsi="Arial Narrow" w:cs="Times New Roman"/>
          <w:i/>
          <w:sz w:val="24"/>
          <w:szCs w:val="24"/>
        </w:rPr>
      </w:pPr>
    </w:p>
    <w:p w:rsidR="00D856F7" w:rsidRPr="00794E06" w:rsidRDefault="00D856F7" w:rsidP="0011660C">
      <w:pPr>
        <w:pStyle w:val="ListParagraph"/>
        <w:numPr>
          <w:ilvl w:val="0"/>
          <w:numId w:val="42"/>
        </w:numPr>
        <w:shd w:val="clear" w:color="auto" w:fill="FFFFFF"/>
        <w:spacing w:after="0" w:line="240" w:lineRule="auto"/>
        <w:jc w:val="both"/>
        <w:rPr>
          <w:rFonts w:ascii="Arial Narrow" w:eastAsia="Times New Roman" w:hAnsi="Arial Narrow" w:cs="Arial"/>
          <w:b/>
          <w:bCs/>
          <w:iCs/>
          <w:sz w:val="24"/>
          <w:szCs w:val="24"/>
          <w:lang w:eastAsia="ro-RO"/>
        </w:rPr>
      </w:pPr>
      <w:r w:rsidRPr="00794E06">
        <w:rPr>
          <w:rFonts w:ascii="Arial Narrow" w:eastAsia="Times New Roman" w:hAnsi="Arial Narrow" w:cs="Arial"/>
          <w:iCs/>
          <w:sz w:val="24"/>
          <w:szCs w:val="24"/>
          <w:lang w:eastAsia="ro-RO"/>
        </w:rPr>
        <w:t>Planul</w:t>
      </w:r>
      <w:r w:rsidR="00794E06">
        <w:rPr>
          <w:rFonts w:ascii="Arial Narrow" w:eastAsia="Times New Roman" w:hAnsi="Arial Narrow" w:cs="Arial"/>
          <w:iCs/>
          <w:sz w:val="24"/>
          <w:szCs w:val="24"/>
          <w:lang w:eastAsia="ro-RO"/>
        </w:rPr>
        <w:t xml:space="preserve"> </w:t>
      </w:r>
      <w:r w:rsidRPr="00794E06">
        <w:rPr>
          <w:rFonts w:ascii="Arial Narrow" w:eastAsia="Times New Roman" w:hAnsi="Arial Narrow" w:cs="Arial"/>
          <w:iCs/>
          <w:sz w:val="24"/>
          <w:szCs w:val="24"/>
          <w:lang w:eastAsia="ro-RO"/>
        </w:rPr>
        <w:t>Național de Acțiune</w:t>
      </w:r>
      <w:r w:rsidR="00794E06">
        <w:rPr>
          <w:rFonts w:ascii="Arial Narrow" w:eastAsia="Times New Roman" w:hAnsi="Arial Narrow" w:cs="Arial"/>
          <w:iCs/>
          <w:sz w:val="24"/>
          <w:szCs w:val="24"/>
          <w:lang w:eastAsia="ro-RO"/>
        </w:rPr>
        <w:t xml:space="preserve"> </w:t>
      </w:r>
      <w:r w:rsidRPr="00794E06">
        <w:rPr>
          <w:rFonts w:ascii="Arial Narrow" w:eastAsia="Times New Roman" w:hAnsi="Arial Narrow" w:cs="Arial"/>
          <w:iCs/>
          <w:sz w:val="24"/>
          <w:szCs w:val="24"/>
          <w:lang w:eastAsia="ro-RO"/>
        </w:rPr>
        <w:t>în</w:t>
      </w:r>
      <w:r w:rsidR="00794E06">
        <w:rPr>
          <w:rFonts w:ascii="Arial Narrow" w:eastAsia="Times New Roman" w:hAnsi="Arial Narrow" w:cs="Arial"/>
          <w:iCs/>
          <w:sz w:val="24"/>
          <w:szCs w:val="24"/>
          <w:lang w:eastAsia="ro-RO"/>
        </w:rPr>
        <w:t xml:space="preserve"> </w:t>
      </w:r>
      <w:r w:rsidRPr="00794E06">
        <w:rPr>
          <w:rFonts w:ascii="Arial Narrow" w:eastAsia="Times New Roman" w:hAnsi="Arial Narrow" w:cs="Arial"/>
          <w:iCs/>
          <w:sz w:val="24"/>
          <w:szCs w:val="24"/>
          <w:lang w:eastAsia="ro-RO"/>
        </w:rPr>
        <w:t>Domeniul</w:t>
      </w:r>
      <w:r w:rsidR="00794E06">
        <w:rPr>
          <w:rFonts w:ascii="Arial Narrow" w:eastAsia="Times New Roman" w:hAnsi="Arial Narrow" w:cs="Arial"/>
          <w:iCs/>
          <w:sz w:val="24"/>
          <w:szCs w:val="24"/>
          <w:lang w:eastAsia="ro-RO"/>
        </w:rPr>
        <w:t xml:space="preserve"> </w:t>
      </w:r>
      <w:r w:rsidRPr="00794E06">
        <w:rPr>
          <w:rFonts w:ascii="Arial Narrow" w:eastAsia="Times New Roman" w:hAnsi="Arial Narrow" w:cs="Arial"/>
          <w:iCs/>
          <w:sz w:val="24"/>
          <w:szCs w:val="24"/>
          <w:lang w:eastAsia="ro-RO"/>
        </w:rPr>
        <w:t>Eficienței</w:t>
      </w:r>
      <w:r w:rsidR="00794E06">
        <w:rPr>
          <w:rFonts w:ascii="Arial Narrow" w:eastAsia="Times New Roman" w:hAnsi="Arial Narrow" w:cs="Arial"/>
          <w:iCs/>
          <w:sz w:val="24"/>
          <w:szCs w:val="24"/>
          <w:lang w:eastAsia="ro-RO"/>
        </w:rPr>
        <w:t xml:space="preserve"> </w:t>
      </w:r>
      <w:r w:rsidRPr="00794E06">
        <w:rPr>
          <w:rFonts w:ascii="Arial Narrow" w:eastAsia="Times New Roman" w:hAnsi="Arial Narrow" w:cs="Arial"/>
          <w:iCs/>
          <w:sz w:val="24"/>
          <w:szCs w:val="24"/>
          <w:lang w:eastAsia="ro-RO"/>
        </w:rPr>
        <w:t>Energetice;</w:t>
      </w:r>
    </w:p>
    <w:p w:rsidR="00D856F7" w:rsidRPr="00794E06" w:rsidRDefault="00D856F7" w:rsidP="0011660C">
      <w:pPr>
        <w:pStyle w:val="ListParagraph"/>
        <w:numPr>
          <w:ilvl w:val="0"/>
          <w:numId w:val="42"/>
        </w:numPr>
        <w:shd w:val="clear" w:color="auto" w:fill="FFFFFF"/>
        <w:spacing w:after="0" w:line="240" w:lineRule="auto"/>
        <w:jc w:val="both"/>
        <w:rPr>
          <w:rFonts w:ascii="Arial Narrow" w:eastAsia="Times New Roman" w:hAnsi="Arial Narrow" w:cs="Arial"/>
          <w:bCs/>
          <w:iCs/>
          <w:sz w:val="24"/>
          <w:szCs w:val="24"/>
          <w:lang w:eastAsia="ro-RO"/>
        </w:rPr>
      </w:pPr>
      <w:r w:rsidRPr="00794E06">
        <w:rPr>
          <w:rFonts w:ascii="Arial Narrow" w:eastAsia="Times New Roman" w:hAnsi="Arial Narrow" w:cs="Arial"/>
          <w:bCs/>
          <w:iCs/>
          <w:sz w:val="24"/>
          <w:szCs w:val="24"/>
          <w:lang w:eastAsia="ro-RO"/>
        </w:rPr>
        <w:lastRenderedPageBreak/>
        <w:t>LEGEA nr. 220 din 27 octombrie 2008 pentru</w:t>
      </w:r>
      <w:r w:rsidR="006A7BD1">
        <w:rPr>
          <w:rFonts w:ascii="Arial Narrow" w:eastAsia="Times New Roman" w:hAnsi="Arial Narrow" w:cs="Arial"/>
          <w:bCs/>
          <w:iCs/>
          <w:sz w:val="24"/>
          <w:szCs w:val="24"/>
          <w:lang w:eastAsia="ro-RO"/>
        </w:rPr>
        <w:t xml:space="preserve"> </w:t>
      </w:r>
      <w:r w:rsidRPr="00794E06">
        <w:rPr>
          <w:rFonts w:ascii="Arial Narrow" w:eastAsia="Times New Roman" w:hAnsi="Arial Narrow" w:cs="Arial"/>
          <w:bCs/>
          <w:iCs/>
          <w:sz w:val="24"/>
          <w:szCs w:val="24"/>
          <w:lang w:eastAsia="ro-RO"/>
        </w:rPr>
        <w:t>stabilirea</w:t>
      </w:r>
      <w:r w:rsidR="006A7BD1">
        <w:rPr>
          <w:rFonts w:ascii="Arial Narrow" w:eastAsia="Times New Roman" w:hAnsi="Arial Narrow" w:cs="Arial"/>
          <w:bCs/>
          <w:iCs/>
          <w:sz w:val="24"/>
          <w:szCs w:val="24"/>
          <w:lang w:eastAsia="ro-RO"/>
        </w:rPr>
        <w:t xml:space="preserve"> </w:t>
      </w:r>
      <w:r w:rsidRPr="00794E06">
        <w:rPr>
          <w:rFonts w:ascii="Arial Narrow" w:eastAsia="Times New Roman" w:hAnsi="Arial Narrow" w:cs="Arial"/>
          <w:bCs/>
          <w:iCs/>
          <w:sz w:val="24"/>
          <w:szCs w:val="24"/>
          <w:lang w:eastAsia="ro-RO"/>
        </w:rPr>
        <w:t>sistemului de promovare a producerii</w:t>
      </w:r>
      <w:r w:rsidR="006A7BD1">
        <w:rPr>
          <w:rFonts w:ascii="Arial Narrow" w:eastAsia="Times New Roman" w:hAnsi="Arial Narrow" w:cs="Arial"/>
          <w:bCs/>
          <w:iCs/>
          <w:sz w:val="24"/>
          <w:szCs w:val="24"/>
          <w:lang w:eastAsia="ro-RO"/>
        </w:rPr>
        <w:t xml:space="preserve"> </w:t>
      </w:r>
      <w:r w:rsidRPr="00794E06">
        <w:rPr>
          <w:rFonts w:ascii="Arial Narrow" w:eastAsia="Times New Roman" w:hAnsi="Arial Narrow" w:cs="Arial"/>
          <w:bCs/>
          <w:iCs/>
          <w:sz w:val="24"/>
          <w:szCs w:val="24"/>
          <w:lang w:eastAsia="ro-RO"/>
        </w:rPr>
        <w:t>energiei din surse</w:t>
      </w:r>
      <w:r w:rsidR="006A7BD1">
        <w:rPr>
          <w:rFonts w:ascii="Arial Narrow" w:eastAsia="Times New Roman" w:hAnsi="Arial Narrow" w:cs="Arial"/>
          <w:bCs/>
          <w:iCs/>
          <w:sz w:val="24"/>
          <w:szCs w:val="24"/>
          <w:lang w:eastAsia="ro-RO"/>
        </w:rPr>
        <w:t xml:space="preserve"> </w:t>
      </w:r>
      <w:r w:rsidRPr="00794E06">
        <w:rPr>
          <w:rFonts w:ascii="Arial Narrow" w:eastAsia="Times New Roman" w:hAnsi="Arial Narrow" w:cs="Arial"/>
          <w:bCs/>
          <w:iCs/>
          <w:sz w:val="24"/>
          <w:szCs w:val="24"/>
          <w:lang w:eastAsia="ro-RO"/>
        </w:rPr>
        <w:t>regenerabile de energie, cu modificările</w:t>
      </w:r>
      <w:r w:rsidR="006A7BD1">
        <w:rPr>
          <w:rFonts w:ascii="Arial Narrow" w:eastAsia="Times New Roman" w:hAnsi="Arial Narrow" w:cs="Arial"/>
          <w:bCs/>
          <w:iCs/>
          <w:sz w:val="24"/>
          <w:szCs w:val="24"/>
          <w:lang w:eastAsia="ro-RO"/>
        </w:rPr>
        <w:t xml:space="preserve"> </w:t>
      </w:r>
      <w:r w:rsidRPr="00794E06">
        <w:rPr>
          <w:rFonts w:ascii="Arial Narrow" w:eastAsia="Times New Roman" w:hAnsi="Arial Narrow" w:cs="Arial"/>
          <w:bCs/>
          <w:iCs/>
          <w:sz w:val="24"/>
          <w:szCs w:val="24"/>
          <w:lang w:eastAsia="ro-RO"/>
        </w:rPr>
        <w:t>și</w:t>
      </w:r>
      <w:r w:rsidR="006A7BD1">
        <w:rPr>
          <w:rFonts w:ascii="Arial Narrow" w:eastAsia="Times New Roman" w:hAnsi="Arial Narrow" w:cs="Arial"/>
          <w:bCs/>
          <w:iCs/>
          <w:sz w:val="24"/>
          <w:szCs w:val="24"/>
          <w:lang w:eastAsia="ro-RO"/>
        </w:rPr>
        <w:t xml:space="preserve"> </w:t>
      </w:r>
      <w:r w:rsidRPr="00794E06">
        <w:rPr>
          <w:rFonts w:ascii="Arial Narrow" w:eastAsia="Times New Roman" w:hAnsi="Arial Narrow" w:cs="Arial"/>
          <w:bCs/>
          <w:iCs/>
          <w:sz w:val="24"/>
          <w:szCs w:val="24"/>
          <w:lang w:eastAsia="ro-RO"/>
        </w:rPr>
        <w:t>completările</w:t>
      </w:r>
      <w:r w:rsidR="006A7BD1">
        <w:rPr>
          <w:rFonts w:ascii="Arial Narrow" w:eastAsia="Times New Roman" w:hAnsi="Arial Narrow" w:cs="Arial"/>
          <w:bCs/>
          <w:iCs/>
          <w:sz w:val="24"/>
          <w:szCs w:val="24"/>
          <w:lang w:eastAsia="ro-RO"/>
        </w:rPr>
        <w:t xml:space="preserve"> </w:t>
      </w:r>
      <w:r w:rsidRPr="00794E06">
        <w:rPr>
          <w:rFonts w:ascii="Arial Narrow" w:eastAsia="Times New Roman" w:hAnsi="Arial Narrow" w:cs="Arial"/>
          <w:bCs/>
          <w:iCs/>
          <w:sz w:val="24"/>
          <w:szCs w:val="24"/>
          <w:lang w:eastAsia="ro-RO"/>
        </w:rPr>
        <w:t>ulterioare</w:t>
      </w:r>
    </w:p>
    <w:p w:rsidR="00D856F7" w:rsidRPr="00794E06" w:rsidRDefault="00D856F7" w:rsidP="0011660C">
      <w:pPr>
        <w:pStyle w:val="ListParagraph"/>
        <w:numPr>
          <w:ilvl w:val="0"/>
          <w:numId w:val="42"/>
        </w:numPr>
        <w:shd w:val="clear" w:color="auto" w:fill="FFFFFF"/>
        <w:spacing w:after="0" w:line="240" w:lineRule="auto"/>
        <w:jc w:val="both"/>
        <w:rPr>
          <w:rFonts w:ascii="Arial Narrow" w:eastAsia="Times New Roman" w:hAnsi="Arial Narrow" w:cs="Arial"/>
          <w:bCs/>
          <w:iCs/>
          <w:sz w:val="24"/>
          <w:szCs w:val="24"/>
          <w:lang w:eastAsia="ro-RO"/>
        </w:rPr>
      </w:pPr>
      <w:r w:rsidRPr="00794E06">
        <w:rPr>
          <w:rFonts w:ascii="Arial Narrow" w:eastAsia="Times New Roman" w:hAnsi="Arial Narrow" w:cs="Arial"/>
          <w:bCs/>
          <w:iCs/>
          <w:sz w:val="24"/>
          <w:szCs w:val="24"/>
          <w:lang w:eastAsia="ro-RO"/>
        </w:rPr>
        <w:t>Ord. 85/2021 privind</w:t>
      </w:r>
      <w:r w:rsidR="006A7BD1">
        <w:rPr>
          <w:rFonts w:ascii="Arial Narrow" w:eastAsia="Times New Roman" w:hAnsi="Arial Narrow" w:cs="Arial"/>
          <w:bCs/>
          <w:iCs/>
          <w:sz w:val="24"/>
          <w:szCs w:val="24"/>
          <w:lang w:eastAsia="ro-RO"/>
        </w:rPr>
        <w:t xml:space="preserve"> </w:t>
      </w:r>
      <w:r w:rsidRPr="00794E06">
        <w:rPr>
          <w:rFonts w:ascii="Arial Narrow" w:eastAsia="Times New Roman" w:hAnsi="Arial Narrow" w:cs="Arial"/>
          <w:bCs/>
          <w:iCs/>
          <w:sz w:val="24"/>
          <w:szCs w:val="24"/>
          <w:lang w:eastAsia="ro-RO"/>
        </w:rPr>
        <w:t>modificarea</w:t>
      </w:r>
      <w:r w:rsidR="006A7BD1">
        <w:rPr>
          <w:rFonts w:ascii="Arial Narrow" w:eastAsia="Times New Roman" w:hAnsi="Arial Narrow" w:cs="Arial"/>
          <w:bCs/>
          <w:iCs/>
          <w:sz w:val="24"/>
          <w:szCs w:val="24"/>
          <w:lang w:eastAsia="ro-RO"/>
        </w:rPr>
        <w:t xml:space="preserve"> </w:t>
      </w:r>
      <w:r w:rsidRPr="00794E06">
        <w:rPr>
          <w:rFonts w:ascii="Arial Narrow" w:eastAsia="Times New Roman" w:hAnsi="Arial Narrow" w:cs="Arial"/>
          <w:bCs/>
          <w:iCs/>
          <w:sz w:val="24"/>
          <w:szCs w:val="24"/>
          <w:lang w:eastAsia="ro-RO"/>
        </w:rPr>
        <w:t>și</w:t>
      </w:r>
      <w:r w:rsidR="006A7BD1">
        <w:rPr>
          <w:rFonts w:ascii="Arial Narrow" w:eastAsia="Times New Roman" w:hAnsi="Arial Narrow" w:cs="Arial"/>
          <w:bCs/>
          <w:iCs/>
          <w:sz w:val="24"/>
          <w:szCs w:val="24"/>
          <w:lang w:eastAsia="ro-RO"/>
        </w:rPr>
        <w:t xml:space="preserve"> </w:t>
      </w:r>
      <w:r w:rsidRPr="00794E06">
        <w:rPr>
          <w:rFonts w:ascii="Arial Narrow" w:eastAsia="Times New Roman" w:hAnsi="Arial Narrow" w:cs="Arial"/>
          <w:bCs/>
          <w:iCs/>
          <w:sz w:val="24"/>
          <w:szCs w:val="24"/>
          <w:lang w:eastAsia="ro-RO"/>
        </w:rPr>
        <w:t>completarea</w:t>
      </w:r>
      <w:r w:rsidR="006A7BD1">
        <w:rPr>
          <w:rFonts w:ascii="Arial Narrow" w:eastAsia="Times New Roman" w:hAnsi="Arial Narrow" w:cs="Arial"/>
          <w:bCs/>
          <w:iCs/>
          <w:sz w:val="24"/>
          <w:szCs w:val="24"/>
          <w:lang w:eastAsia="ro-RO"/>
        </w:rPr>
        <w:t xml:space="preserve"> </w:t>
      </w:r>
      <w:r w:rsidRPr="00794E06">
        <w:rPr>
          <w:rFonts w:ascii="Arial Narrow" w:eastAsia="Times New Roman" w:hAnsi="Arial Narrow" w:cs="Arial"/>
          <w:bCs/>
          <w:iCs/>
          <w:sz w:val="24"/>
          <w:szCs w:val="24"/>
          <w:lang w:eastAsia="ro-RO"/>
        </w:rPr>
        <w:t>Ordinului</w:t>
      </w:r>
      <w:r w:rsidR="006A7BD1">
        <w:rPr>
          <w:rFonts w:ascii="Arial Narrow" w:eastAsia="Times New Roman" w:hAnsi="Arial Narrow" w:cs="Arial"/>
          <w:bCs/>
          <w:iCs/>
          <w:sz w:val="24"/>
          <w:szCs w:val="24"/>
          <w:lang w:eastAsia="ro-RO"/>
        </w:rPr>
        <w:t xml:space="preserve"> </w:t>
      </w:r>
      <w:r w:rsidRPr="00794E06">
        <w:rPr>
          <w:rFonts w:ascii="Arial Narrow" w:eastAsia="Times New Roman" w:hAnsi="Arial Narrow" w:cs="Arial"/>
          <w:bCs/>
          <w:iCs/>
          <w:sz w:val="24"/>
          <w:szCs w:val="24"/>
          <w:lang w:eastAsia="ro-RO"/>
        </w:rPr>
        <w:t>preşedintelui</w:t>
      </w:r>
      <w:r w:rsidR="006A7BD1">
        <w:rPr>
          <w:rFonts w:ascii="Arial Narrow" w:eastAsia="Times New Roman" w:hAnsi="Arial Narrow" w:cs="Arial"/>
          <w:bCs/>
          <w:iCs/>
          <w:sz w:val="24"/>
          <w:szCs w:val="24"/>
          <w:lang w:eastAsia="ro-RO"/>
        </w:rPr>
        <w:t xml:space="preserve"> </w:t>
      </w:r>
      <w:r w:rsidRPr="00794E06">
        <w:rPr>
          <w:rFonts w:ascii="Arial Narrow" w:eastAsia="Times New Roman" w:hAnsi="Arial Narrow" w:cs="Arial"/>
          <w:bCs/>
          <w:iCs/>
          <w:sz w:val="24"/>
          <w:szCs w:val="24"/>
          <w:lang w:eastAsia="ro-RO"/>
        </w:rPr>
        <w:t>Autorităţii</w:t>
      </w:r>
      <w:r w:rsidR="006A7BD1">
        <w:rPr>
          <w:rFonts w:ascii="Arial Narrow" w:eastAsia="Times New Roman" w:hAnsi="Arial Narrow" w:cs="Arial"/>
          <w:bCs/>
          <w:iCs/>
          <w:sz w:val="24"/>
          <w:szCs w:val="24"/>
          <w:lang w:eastAsia="ro-RO"/>
        </w:rPr>
        <w:t xml:space="preserve"> </w:t>
      </w:r>
      <w:r w:rsidRPr="00794E06">
        <w:rPr>
          <w:rFonts w:ascii="Arial Narrow" w:eastAsia="Times New Roman" w:hAnsi="Arial Narrow" w:cs="Arial"/>
          <w:bCs/>
          <w:iCs/>
          <w:sz w:val="24"/>
          <w:szCs w:val="24"/>
          <w:lang w:eastAsia="ro-RO"/>
        </w:rPr>
        <w:t>Naţionale de Reglementare</w:t>
      </w:r>
      <w:r w:rsidR="006A7BD1">
        <w:rPr>
          <w:rFonts w:ascii="Arial Narrow" w:eastAsia="Times New Roman" w:hAnsi="Arial Narrow" w:cs="Arial"/>
          <w:bCs/>
          <w:iCs/>
          <w:sz w:val="24"/>
          <w:szCs w:val="24"/>
          <w:lang w:eastAsia="ro-RO"/>
        </w:rPr>
        <w:t xml:space="preserve"> </w:t>
      </w:r>
      <w:r w:rsidRPr="00794E06">
        <w:rPr>
          <w:rFonts w:ascii="Arial Narrow" w:eastAsia="Times New Roman" w:hAnsi="Arial Narrow" w:cs="Arial"/>
          <w:bCs/>
          <w:iCs/>
          <w:sz w:val="24"/>
          <w:szCs w:val="24"/>
          <w:lang w:eastAsia="ro-RO"/>
        </w:rPr>
        <w:t>în</w:t>
      </w:r>
      <w:r w:rsidR="006A7BD1">
        <w:rPr>
          <w:rFonts w:ascii="Arial Narrow" w:eastAsia="Times New Roman" w:hAnsi="Arial Narrow" w:cs="Arial"/>
          <w:bCs/>
          <w:iCs/>
          <w:sz w:val="24"/>
          <w:szCs w:val="24"/>
          <w:lang w:eastAsia="ro-RO"/>
        </w:rPr>
        <w:t xml:space="preserve"> </w:t>
      </w:r>
      <w:r w:rsidRPr="00794E06">
        <w:rPr>
          <w:rFonts w:ascii="Arial Narrow" w:eastAsia="Times New Roman" w:hAnsi="Arial Narrow" w:cs="Arial"/>
          <w:bCs/>
          <w:iCs/>
          <w:sz w:val="24"/>
          <w:szCs w:val="24"/>
          <w:lang w:eastAsia="ro-RO"/>
        </w:rPr>
        <w:t>Domeniul</w:t>
      </w:r>
      <w:r w:rsidR="006A7BD1">
        <w:rPr>
          <w:rFonts w:ascii="Arial Narrow" w:eastAsia="Times New Roman" w:hAnsi="Arial Narrow" w:cs="Arial"/>
          <w:bCs/>
          <w:iCs/>
          <w:sz w:val="24"/>
          <w:szCs w:val="24"/>
          <w:lang w:eastAsia="ro-RO"/>
        </w:rPr>
        <w:t xml:space="preserve"> </w:t>
      </w:r>
      <w:r w:rsidRPr="00794E06">
        <w:rPr>
          <w:rFonts w:ascii="Arial Narrow" w:eastAsia="Times New Roman" w:hAnsi="Arial Narrow" w:cs="Arial"/>
          <w:bCs/>
          <w:iCs/>
          <w:sz w:val="24"/>
          <w:szCs w:val="24"/>
          <w:lang w:eastAsia="ro-RO"/>
        </w:rPr>
        <w:t>Energiei nr. 74/2014 pentru</w:t>
      </w:r>
      <w:r w:rsidR="006A7BD1">
        <w:rPr>
          <w:rFonts w:ascii="Arial Narrow" w:eastAsia="Times New Roman" w:hAnsi="Arial Narrow" w:cs="Arial"/>
          <w:bCs/>
          <w:iCs/>
          <w:sz w:val="24"/>
          <w:szCs w:val="24"/>
          <w:lang w:eastAsia="ro-RO"/>
        </w:rPr>
        <w:t xml:space="preserve"> </w:t>
      </w:r>
      <w:r w:rsidRPr="00794E06">
        <w:rPr>
          <w:rFonts w:ascii="Arial Narrow" w:eastAsia="Times New Roman" w:hAnsi="Arial Narrow" w:cs="Arial"/>
          <w:bCs/>
          <w:iCs/>
          <w:sz w:val="24"/>
          <w:szCs w:val="24"/>
          <w:lang w:eastAsia="ro-RO"/>
        </w:rPr>
        <w:t>aprobarea</w:t>
      </w:r>
      <w:r w:rsidR="006A7BD1">
        <w:rPr>
          <w:rFonts w:ascii="Arial Narrow" w:eastAsia="Times New Roman" w:hAnsi="Arial Narrow" w:cs="Arial"/>
          <w:bCs/>
          <w:iCs/>
          <w:sz w:val="24"/>
          <w:szCs w:val="24"/>
          <w:lang w:eastAsia="ro-RO"/>
        </w:rPr>
        <w:t xml:space="preserve"> </w:t>
      </w:r>
      <w:r w:rsidRPr="00794E06">
        <w:rPr>
          <w:rFonts w:ascii="Arial Narrow" w:eastAsia="Times New Roman" w:hAnsi="Arial Narrow" w:cs="Arial"/>
          <w:bCs/>
          <w:iCs/>
          <w:sz w:val="24"/>
          <w:szCs w:val="24"/>
          <w:lang w:eastAsia="ro-RO"/>
        </w:rPr>
        <w:t>conţinutului-cadru al avizelor</w:t>
      </w:r>
      <w:r w:rsidR="006A7BD1">
        <w:rPr>
          <w:rFonts w:ascii="Arial Narrow" w:eastAsia="Times New Roman" w:hAnsi="Arial Narrow" w:cs="Arial"/>
          <w:bCs/>
          <w:iCs/>
          <w:sz w:val="24"/>
          <w:szCs w:val="24"/>
          <w:lang w:eastAsia="ro-RO"/>
        </w:rPr>
        <w:t xml:space="preserve"> </w:t>
      </w:r>
      <w:r w:rsidRPr="00794E06">
        <w:rPr>
          <w:rFonts w:ascii="Arial Narrow" w:eastAsia="Times New Roman" w:hAnsi="Arial Narrow" w:cs="Arial"/>
          <w:bCs/>
          <w:iCs/>
          <w:sz w:val="24"/>
          <w:szCs w:val="24"/>
          <w:lang w:eastAsia="ro-RO"/>
        </w:rPr>
        <w:t>tehnice de racordare</w:t>
      </w:r>
    </w:p>
    <w:p w:rsidR="00D856F7" w:rsidRPr="00794E06" w:rsidRDefault="00D856F7" w:rsidP="0011660C">
      <w:pPr>
        <w:pStyle w:val="ListParagraph"/>
        <w:numPr>
          <w:ilvl w:val="0"/>
          <w:numId w:val="42"/>
        </w:numPr>
        <w:shd w:val="clear" w:color="auto" w:fill="FFFFFF"/>
        <w:spacing w:after="0" w:line="240" w:lineRule="auto"/>
        <w:jc w:val="both"/>
        <w:rPr>
          <w:rFonts w:ascii="Arial Narrow" w:eastAsia="Times New Roman" w:hAnsi="Arial Narrow" w:cs="Arial"/>
          <w:bCs/>
          <w:iCs/>
          <w:sz w:val="24"/>
          <w:szCs w:val="24"/>
          <w:lang w:eastAsia="ro-RO"/>
        </w:rPr>
      </w:pPr>
      <w:r w:rsidRPr="00794E06">
        <w:rPr>
          <w:rFonts w:ascii="Arial Narrow" w:eastAsia="Times New Roman" w:hAnsi="Arial Narrow" w:cs="Arial"/>
          <w:b/>
          <w:iCs/>
          <w:sz w:val="24"/>
          <w:szCs w:val="24"/>
          <w:lang w:eastAsia="ro-RO"/>
        </w:rPr>
        <w:t>Directiva 2003/87/CE</w:t>
      </w:r>
      <w:r w:rsidRPr="00794E06">
        <w:rPr>
          <w:rFonts w:ascii="Arial Narrow" w:eastAsia="Times New Roman" w:hAnsi="Arial Narrow" w:cs="Arial"/>
          <w:bCs/>
          <w:iCs/>
          <w:sz w:val="24"/>
          <w:szCs w:val="24"/>
          <w:lang w:eastAsia="ro-RO"/>
        </w:rPr>
        <w:t xml:space="preserve"> a Parlamentului European și a Consiliului </w:t>
      </w:r>
      <w:proofErr w:type="gramStart"/>
      <w:r w:rsidRPr="00794E06">
        <w:rPr>
          <w:rFonts w:ascii="Arial Narrow" w:eastAsia="Times New Roman" w:hAnsi="Arial Narrow" w:cs="Arial"/>
          <w:bCs/>
          <w:iCs/>
          <w:sz w:val="24"/>
          <w:szCs w:val="24"/>
          <w:lang w:eastAsia="ro-RO"/>
        </w:rPr>
        <w:t>a</w:t>
      </w:r>
      <w:proofErr w:type="gramEnd"/>
      <w:r w:rsidRPr="00794E06">
        <w:rPr>
          <w:rFonts w:ascii="Arial Narrow" w:eastAsia="Times New Roman" w:hAnsi="Arial Narrow" w:cs="Arial"/>
          <w:bCs/>
          <w:iCs/>
          <w:sz w:val="24"/>
          <w:szCs w:val="24"/>
          <w:lang w:eastAsia="ro-RO"/>
        </w:rPr>
        <w:t xml:space="preserve"> instituit un sistem de comercializare a certificatelor de emisii de gaze cu efect de serăînUniune, pentru a promovareducerileemisiilor de gaze cu efect de serăîntr-un mod rentabilșieficient din punct de vedere economic.</w:t>
      </w:r>
    </w:p>
    <w:p w:rsidR="00842764" w:rsidRPr="006A7BD1" w:rsidRDefault="00842764" w:rsidP="0011660C">
      <w:pPr>
        <w:pStyle w:val="ListParagraph"/>
        <w:numPr>
          <w:ilvl w:val="0"/>
          <w:numId w:val="4"/>
        </w:numPr>
        <w:spacing w:line="240" w:lineRule="auto"/>
        <w:jc w:val="both"/>
        <w:rPr>
          <w:rFonts w:ascii="Arial Narrow" w:hAnsi="Arial Narrow" w:cs="Arial"/>
          <w:bCs/>
          <w:iCs/>
          <w:sz w:val="24"/>
          <w:szCs w:val="24"/>
          <w:lang w:val="ro-RO"/>
        </w:rPr>
      </w:pPr>
      <w:r w:rsidRPr="006A7BD1">
        <w:rPr>
          <w:rFonts w:ascii="Arial Narrow" w:hAnsi="Arial Narrow" w:cs="Arial"/>
          <w:bCs/>
          <w:iCs/>
          <w:sz w:val="24"/>
          <w:szCs w:val="24"/>
          <w:lang w:val="ro-RO"/>
        </w:rPr>
        <w:t>Declarația privind respectarea principiului DNSH  - Comunicarea Comisiei - Orientări tehnice privind aplicarea principiului de „a nu prejudicia în mod semnificativ” în temeiul Regulamentului privind Mecanismul de redresare și reziliență (2021/C 58/01) și cu Regulamentul delegat (UE) al Comisiei 2021/2139,</w:t>
      </w:r>
      <w:r w:rsidR="006A7BD1">
        <w:rPr>
          <w:rFonts w:ascii="Arial Narrow" w:hAnsi="Arial Narrow" w:cs="Arial"/>
          <w:bCs/>
          <w:iCs/>
          <w:sz w:val="24"/>
          <w:szCs w:val="24"/>
          <w:lang w:val="ro-RO"/>
        </w:rPr>
        <w:t xml:space="preserve"> </w:t>
      </w:r>
      <w:r w:rsidRPr="006A7BD1">
        <w:rPr>
          <w:rFonts w:ascii="Arial Narrow" w:hAnsi="Arial Narrow" w:cs="Arial"/>
          <w:bCs/>
          <w:iCs/>
          <w:sz w:val="24"/>
          <w:szCs w:val="24"/>
          <w:lang w:val="ro-RO"/>
        </w:rPr>
        <w:t>în temeiul Regulamentului privind taxonomia (UE) (2020/852), pe durata întregului ciclu de viață a investiției.</w:t>
      </w:r>
    </w:p>
    <w:p w:rsidR="00D856F7" w:rsidRPr="006A7BD1" w:rsidRDefault="00D856F7" w:rsidP="002D0B35">
      <w:pPr>
        <w:pStyle w:val="ListParagraph"/>
        <w:spacing w:line="240" w:lineRule="auto"/>
        <w:ind w:left="540"/>
        <w:jc w:val="both"/>
        <w:rPr>
          <w:rFonts w:ascii="Arial Narrow" w:hAnsi="Arial Narrow" w:cs="Arial"/>
          <w:iCs/>
          <w:sz w:val="24"/>
          <w:szCs w:val="24"/>
          <w:lang w:val="ro-RO"/>
        </w:rPr>
      </w:pPr>
    </w:p>
    <w:p w:rsidR="002D0B35" w:rsidRPr="00E31E19" w:rsidRDefault="002D0B35" w:rsidP="002D0B35">
      <w:pPr>
        <w:pStyle w:val="ListParagraph"/>
        <w:spacing w:line="240" w:lineRule="auto"/>
        <w:ind w:left="540"/>
        <w:jc w:val="both"/>
        <w:rPr>
          <w:rFonts w:ascii="Arial Narrow" w:hAnsi="Arial Narrow" w:cs="Arial"/>
          <w:iCs/>
          <w:sz w:val="24"/>
          <w:szCs w:val="24"/>
          <w:lang w:val="ro-RO"/>
        </w:rPr>
      </w:pPr>
      <w:r w:rsidRPr="006A7BD1">
        <w:rPr>
          <w:rFonts w:ascii="Arial Narrow" w:hAnsi="Arial Narrow" w:cs="Arial"/>
          <w:iCs/>
          <w:sz w:val="24"/>
          <w:szCs w:val="24"/>
          <w:lang w:val="ro-RO"/>
        </w:rPr>
        <w:t>Investiția</w:t>
      </w:r>
      <w:r w:rsidRPr="006A7BD1">
        <w:rPr>
          <w:rFonts w:ascii="Arial Narrow" w:hAnsi="Arial Narrow"/>
          <w:sz w:val="24"/>
          <w:szCs w:val="24"/>
          <w:lang w:val="ro-RO"/>
        </w:rPr>
        <w:t xml:space="preserve"> propusă va </w:t>
      </w:r>
      <w:r w:rsidRPr="006A7BD1">
        <w:rPr>
          <w:rFonts w:ascii="Arial Narrow" w:hAnsi="Arial Narrow" w:cs="Arial"/>
          <w:bCs/>
          <w:iCs/>
          <w:sz w:val="24"/>
          <w:szCs w:val="24"/>
          <w:lang w:val="ro-RO"/>
        </w:rPr>
        <w:t>respecta în integralitate principiul de „a nu prejudicia în mod semnificativ” (DNSH – „Do No Significant Harm”)</w:t>
      </w:r>
      <w:r w:rsidRPr="006A7BD1">
        <w:rPr>
          <w:rFonts w:ascii="Arial Narrow" w:hAnsi="Arial Narrow" w:cs="Arial"/>
          <w:iCs/>
          <w:sz w:val="24"/>
          <w:szCs w:val="24"/>
          <w:lang w:val="ro-RO"/>
        </w:rPr>
        <w:t>,</w:t>
      </w:r>
      <w:r w:rsidRPr="00E31E19">
        <w:rPr>
          <w:rFonts w:ascii="Arial Narrow" w:hAnsi="Arial Narrow" w:cs="Arial"/>
          <w:iCs/>
          <w:sz w:val="24"/>
          <w:szCs w:val="24"/>
          <w:lang w:val="ro-RO"/>
        </w:rPr>
        <w:t>pe durata întregului ciclu de viață, respectiv cele 6 obiective de mediu, prin raportare la prevederile art. 17 din Regulamentului (UE) 2020/852, respectiv:</w:t>
      </w:r>
    </w:p>
    <w:p w:rsidR="002D0B35" w:rsidRPr="00E31E19" w:rsidRDefault="002D0B35" w:rsidP="002D0B35">
      <w:pPr>
        <w:pStyle w:val="ListParagraph"/>
        <w:spacing w:line="240" w:lineRule="auto"/>
        <w:ind w:left="540"/>
        <w:jc w:val="both"/>
        <w:rPr>
          <w:rFonts w:ascii="Arial Narrow" w:hAnsi="Arial Narrow" w:cs="Arial"/>
          <w:iCs/>
          <w:sz w:val="24"/>
          <w:szCs w:val="24"/>
          <w:lang w:val="ro-RO"/>
        </w:rPr>
      </w:pPr>
      <w:r w:rsidRPr="00E31E19">
        <w:rPr>
          <w:rFonts w:ascii="Arial Narrow" w:hAnsi="Arial Narrow" w:cs="Arial"/>
          <w:iCs/>
          <w:sz w:val="24"/>
          <w:szCs w:val="24"/>
          <w:lang w:val="ro-RO"/>
        </w:rPr>
        <w:t>(a) atenuarea schimbărilor climatice;</w:t>
      </w:r>
    </w:p>
    <w:p w:rsidR="002D0B35" w:rsidRPr="00E31E19" w:rsidRDefault="002D0B35" w:rsidP="002D0B35">
      <w:pPr>
        <w:pStyle w:val="ListParagraph"/>
        <w:spacing w:line="240" w:lineRule="auto"/>
        <w:ind w:left="540"/>
        <w:jc w:val="both"/>
        <w:rPr>
          <w:rFonts w:ascii="Arial Narrow" w:hAnsi="Arial Narrow" w:cs="Arial"/>
          <w:iCs/>
          <w:sz w:val="24"/>
          <w:szCs w:val="24"/>
          <w:lang w:val="ro-RO"/>
        </w:rPr>
      </w:pPr>
      <w:r w:rsidRPr="00E31E19">
        <w:rPr>
          <w:rFonts w:ascii="Arial Narrow" w:hAnsi="Arial Narrow" w:cs="Arial"/>
          <w:iCs/>
          <w:sz w:val="24"/>
          <w:szCs w:val="24"/>
          <w:lang w:val="ro-RO"/>
        </w:rPr>
        <w:t>(b) adaptarea la schimbările climatice;</w:t>
      </w:r>
    </w:p>
    <w:p w:rsidR="002D0B35" w:rsidRPr="00E31E19" w:rsidRDefault="002D0B35" w:rsidP="002D0B35">
      <w:pPr>
        <w:pStyle w:val="ListParagraph"/>
        <w:spacing w:line="240" w:lineRule="auto"/>
        <w:ind w:left="540"/>
        <w:jc w:val="both"/>
        <w:rPr>
          <w:rFonts w:ascii="Arial Narrow" w:hAnsi="Arial Narrow" w:cs="Arial"/>
          <w:iCs/>
          <w:sz w:val="24"/>
          <w:szCs w:val="24"/>
          <w:lang w:val="ro-RO"/>
        </w:rPr>
      </w:pPr>
      <w:r w:rsidRPr="00E31E19">
        <w:rPr>
          <w:rFonts w:ascii="Arial Narrow" w:hAnsi="Arial Narrow" w:cs="Arial"/>
          <w:iCs/>
          <w:sz w:val="24"/>
          <w:szCs w:val="24"/>
          <w:lang w:val="ro-RO"/>
        </w:rPr>
        <w:t>(c) utilizarea durabilă și protecția resurselor de apă și a celor marine;</w:t>
      </w:r>
    </w:p>
    <w:p w:rsidR="002D0B35" w:rsidRPr="00E31E19" w:rsidRDefault="002D0B35" w:rsidP="002D0B35">
      <w:pPr>
        <w:pStyle w:val="ListParagraph"/>
        <w:spacing w:line="240" w:lineRule="auto"/>
        <w:ind w:left="540"/>
        <w:jc w:val="both"/>
        <w:rPr>
          <w:rFonts w:ascii="Arial Narrow" w:hAnsi="Arial Narrow" w:cs="Arial"/>
          <w:iCs/>
          <w:sz w:val="24"/>
          <w:szCs w:val="24"/>
          <w:lang w:val="ro-RO"/>
        </w:rPr>
      </w:pPr>
      <w:r w:rsidRPr="00E31E19">
        <w:rPr>
          <w:rFonts w:ascii="Arial Narrow" w:hAnsi="Arial Narrow" w:cs="Arial"/>
          <w:iCs/>
          <w:sz w:val="24"/>
          <w:szCs w:val="24"/>
          <w:lang w:val="ro-RO"/>
        </w:rPr>
        <w:t>(d) tranziția către o economie circulară;</w:t>
      </w:r>
    </w:p>
    <w:p w:rsidR="002D0B35" w:rsidRPr="00E31E19" w:rsidRDefault="002D0B35" w:rsidP="002D0B35">
      <w:pPr>
        <w:pStyle w:val="ListParagraph"/>
        <w:spacing w:line="240" w:lineRule="auto"/>
        <w:ind w:left="540"/>
        <w:jc w:val="both"/>
        <w:rPr>
          <w:rFonts w:ascii="Arial Narrow" w:hAnsi="Arial Narrow" w:cs="Arial"/>
          <w:iCs/>
          <w:sz w:val="24"/>
          <w:szCs w:val="24"/>
          <w:lang w:val="ro-RO"/>
        </w:rPr>
      </w:pPr>
      <w:r w:rsidRPr="00E31E19">
        <w:rPr>
          <w:rFonts w:ascii="Arial Narrow" w:hAnsi="Arial Narrow" w:cs="Arial"/>
          <w:iCs/>
          <w:sz w:val="24"/>
          <w:szCs w:val="24"/>
          <w:lang w:val="ro-RO"/>
        </w:rPr>
        <w:t>(e) prevenirea și controlul poluării;</w:t>
      </w:r>
    </w:p>
    <w:p w:rsidR="002D0B35" w:rsidRPr="00E31E19" w:rsidRDefault="002D0B35" w:rsidP="00DD1769">
      <w:pPr>
        <w:pStyle w:val="ListParagraph"/>
        <w:spacing w:line="240" w:lineRule="auto"/>
        <w:ind w:left="540"/>
        <w:jc w:val="both"/>
        <w:rPr>
          <w:rFonts w:ascii="Arial Narrow" w:hAnsi="Arial Narrow" w:cs="Arial"/>
          <w:iCs/>
          <w:sz w:val="24"/>
          <w:szCs w:val="24"/>
          <w:lang w:val="ro-RO"/>
        </w:rPr>
      </w:pPr>
      <w:r w:rsidRPr="00E31E19">
        <w:rPr>
          <w:rFonts w:ascii="Arial Narrow" w:hAnsi="Arial Narrow" w:cs="Arial"/>
          <w:iCs/>
          <w:sz w:val="24"/>
          <w:szCs w:val="24"/>
          <w:lang w:val="ro-RO"/>
        </w:rPr>
        <w:t>(f) protecția și refacerea biodiversității și a ecosistemelor.</w:t>
      </w:r>
    </w:p>
    <w:p w:rsidR="00EC1DE2" w:rsidRPr="00E31E19" w:rsidRDefault="00EC1DE2" w:rsidP="0091361E">
      <w:pPr>
        <w:shd w:val="clear" w:color="auto" w:fill="FFFFFF"/>
        <w:spacing w:after="0" w:line="240" w:lineRule="auto"/>
        <w:jc w:val="both"/>
        <w:rPr>
          <w:rFonts w:ascii="Arial Narrow" w:eastAsia="Times New Roman" w:hAnsi="Arial Narrow" w:cs="Arial"/>
          <w:color w:val="A6A6A6" w:themeColor="background1" w:themeShade="A6"/>
          <w:sz w:val="24"/>
          <w:szCs w:val="24"/>
          <w:lang w:val="ro-RO" w:eastAsia="ro-RO"/>
        </w:rPr>
      </w:pPr>
    </w:p>
    <w:p w:rsidR="00C86DFC" w:rsidRPr="00E2412D" w:rsidRDefault="00C86DFC" w:rsidP="00C86DFC">
      <w:pPr>
        <w:spacing w:after="0" w:line="240" w:lineRule="auto"/>
        <w:rPr>
          <w:rFonts w:ascii="Arial Narrow" w:hAnsi="Arial Narrow" w:cs="Times New Roman"/>
          <w:b/>
          <w:sz w:val="24"/>
          <w:szCs w:val="24"/>
        </w:rPr>
      </w:pPr>
      <w:r w:rsidRPr="00E2412D">
        <w:rPr>
          <w:rFonts w:ascii="Arial Narrow" w:hAnsi="Arial Narrow" w:cs="Times New Roman"/>
          <w:b/>
          <w:sz w:val="24"/>
          <w:szCs w:val="24"/>
        </w:rPr>
        <w:t xml:space="preserve">    X. Lucrări necesare organizării de şantier: </w:t>
      </w:r>
    </w:p>
    <w:p w:rsidR="00C86DFC" w:rsidRPr="00E2412D" w:rsidRDefault="00C86DFC" w:rsidP="00C86DFC">
      <w:pPr>
        <w:spacing w:after="0" w:line="240" w:lineRule="auto"/>
        <w:rPr>
          <w:rFonts w:ascii="Arial Narrow" w:hAnsi="Arial Narrow" w:cs="Times New Roman"/>
          <w:sz w:val="24"/>
          <w:szCs w:val="24"/>
        </w:rPr>
      </w:pPr>
      <w:r w:rsidRPr="00E2412D">
        <w:rPr>
          <w:rFonts w:ascii="Arial Narrow" w:hAnsi="Arial Narrow" w:cs="Times New Roman"/>
          <w:sz w:val="24"/>
          <w:szCs w:val="24"/>
        </w:rPr>
        <w:t xml:space="preserve">    - </w:t>
      </w:r>
      <w:proofErr w:type="gramStart"/>
      <w:r w:rsidRPr="00E2412D">
        <w:rPr>
          <w:rFonts w:ascii="Arial Narrow" w:hAnsi="Arial Narrow" w:cs="Times New Roman"/>
          <w:sz w:val="24"/>
          <w:szCs w:val="24"/>
        </w:rPr>
        <w:t>descrierea</w:t>
      </w:r>
      <w:proofErr w:type="gramEnd"/>
      <w:r w:rsidRPr="00E2412D">
        <w:rPr>
          <w:rFonts w:ascii="Arial Narrow" w:hAnsi="Arial Narrow" w:cs="Times New Roman"/>
          <w:sz w:val="24"/>
          <w:szCs w:val="24"/>
        </w:rPr>
        <w:t xml:space="preserve"> lucrărilor necesare organizării de şantier;</w:t>
      </w:r>
    </w:p>
    <w:p w:rsidR="00C86DFC" w:rsidRDefault="00C86DFC" w:rsidP="00C86DFC">
      <w:pPr>
        <w:spacing w:after="0" w:line="240" w:lineRule="auto"/>
        <w:rPr>
          <w:rFonts w:ascii="Arial Narrow" w:hAnsi="Arial Narrow" w:cs="Times New Roman"/>
          <w:sz w:val="24"/>
          <w:szCs w:val="24"/>
        </w:rPr>
      </w:pPr>
    </w:p>
    <w:p w:rsidR="00C86DFC" w:rsidRPr="00E2412D" w:rsidRDefault="00C86DFC" w:rsidP="00C86DFC">
      <w:pPr>
        <w:spacing w:after="0" w:line="240" w:lineRule="auto"/>
        <w:ind w:left="567" w:hanging="567"/>
        <w:jc w:val="both"/>
        <w:rPr>
          <w:rFonts w:ascii="Arial Narrow" w:hAnsi="Arial Narrow" w:cs="Times New Roman"/>
          <w:sz w:val="24"/>
          <w:szCs w:val="24"/>
        </w:rPr>
      </w:pPr>
      <w:r w:rsidRPr="00E2412D">
        <w:rPr>
          <w:rFonts w:ascii="Arial Narrow" w:hAnsi="Arial Narrow" w:cs="Times New Roman"/>
          <w:sz w:val="24"/>
          <w:szCs w:val="24"/>
        </w:rPr>
        <w:t xml:space="preserve">Organizarea de santier pentru lucrarile solicitate se </w:t>
      </w:r>
      <w:proofErr w:type="gramStart"/>
      <w:r w:rsidRPr="00E2412D">
        <w:rPr>
          <w:rFonts w:ascii="Arial Narrow" w:hAnsi="Arial Narrow" w:cs="Times New Roman"/>
          <w:sz w:val="24"/>
          <w:szCs w:val="24"/>
        </w:rPr>
        <w:t>va</w:t>
      </w:r>
      <w:proofErr w:type="gramEnd"/>
      <w:r w:rsidRPr="00E2412D">
        <w:rPr>
          <w:rFonts w:ascii="Arial Narrow" w:hAnsi="Arial Narrow" w:cs="Times New Roman"/>
          <w:sz w:val="24"/>
          <w:szCs w:val="24"/>
        </w:rPr>
        <w:t xml:space="preserve"> asigura in incinta, fara a afecta proprietatile vecine si retele edilitare existente si va ocupa o suprafata de 600 mp. Principalele lucrări necesare organizării de şantier sunt: </w:t>
      </w:r>
    </w:p>
    <w:p w:rsidR="00C86DFC" w:rsidRPr="00E2412D" w:rsidRDefault="00C86DFC" w:rsidP="0011660C">
      <w:pPr>
        <w:numPr>
          <w:ilvl w:val="0"/>
          <w:numId w:val="39"/>
        </w:numPr>
        <w:spacing w:after="0" w:line="240" w:lineRule="auto"/>
        <w:ind w:left="567"/>
        <w:jc w:val="both"/>
        <w:rPr>
          <w:rFonts w:ascii="Arial Narrow" w:hAnsi="Arial Narrow" w:cs="Times New Roman"/>
          <w:sz w:val="24"/>
          <w:szCs w:val="24"/>
        </w:rPr>
      </w:pPr>
      <w:r w:rsidRPr="00E2412D">
        <w:rPr>
          <w:rFonts w:ascii="Arial Narrow" w:hAnsi="Arial Narrow" w:cs="Times New Roman"/>
          <w:sz w:val="24"/>
          <w:szCs w:val="24"/>
        </w:rPr>
        <w:t xml:space="preserve">delimitarea si imprejmuirea incintei; </w:t>
      </w:r>
    </w:p>
    <w:p w:rsidR="00C86DFC" w:rsidRPr="00E2412D" w:rsidRDefault="00C86DFC" w:rsidP="0011660C">
      <w:pPr>
        <w:numPr>
          <w:ilvl w:val="0"/>
          <w:numId w:val="39"/>
        </w:numPr>
        <w:spacing w:after="0" w:line="240" w:lineRule="auto"/>
        <w:ind w:left="567"/>
        <w:jc w:val="both"/>
        <w:rPr>
          <w:rFonts w:ascii="Arial Narrow" w:hAnsi="Arial Narrow" w:cs="Times New Roman"/>
          <w:sz w:val="24"/>
          <w:szCs w:val="24"/>
        </w:rPr>
      </w:pPr>
      <w:r w:rsidRPr="00E2412D">
        <w:rPr>
          <w:rFonts w:ascii="Arial Narrow" w:hAnsi="Arial Narrow" w:cs="Times New Roman"/>
          <w:sz w:val="24"/>
          <w:szCs w:val="24"/>
        </w:rPr>
        <w:t xml:space="preserve">amplasarea construcţiilor temporare modulare (containere) sau realizarea unor construcţii temporare de tipul magaziilor; </w:t>
      </w:r>
    </w:p>
    <w:p w:rsidR="00C86DFC" w:rsidRPr="00E2412D" w:rsidRDefault="00C86DFC" w:rsidP="0011660C">
      <w:pPr>
        <w:numPr>
          <w:ilvl w:val="0"/>
          <w:numId w:val="39"/>
        </w:numPr>
        <w:spacing w:after="0" w:line="240" w:lineRule="auto"/>
        <w:ind w:left="567"/>
        <w:jc w:val="both"/>
        <w:rPr>
          <w:rFonts w:ascii="Arial Narrow" w:hAnsi="Arial Narrow" w:cs="Times New Roman"/>
          <w:sz w:val="24"/>
          <w:szCs w:val="24"/>
        </w:rPr>
      </w:pPr>
      <w:r w:rsidRPr="00E2412D">
        <w:rPr>
          <w:rFonts w:ascii="Arial Narrow" w:hAnsi="Arial Narrow" w:cs="Times New Roman"/>
          <w:sz w:val="24"/>
          <w:szCs w:val="24"/>
        </w:rPr>
        <w:t xml:space="preserve">crearea unui sistem adecvat de drenaj al apelor pluviale – rigole perimetrale impermeabilizate; </w:t>
      </w:r>
    </w:p>
    <w:p w:rsidR="00C86DFC" w:rsidRPr="00E2412D" w:rsidRDefault="00C86DFC" w:rsidP="0011660C">
      <w:pPr>
        <w:numPr>
          <w:ilvl w:val="0"/>
          <w:numId w:val="39"/>
        </w:numPr>
        <w:spacing w:after="0" w:line="240" w:lineRule="auto"/>
        <w:ind w:left="567"/>
        <w:jc w:val="both"/>
        <w:rPr>
          <w:rFonts w:ascii="Arial Narrow" w:hAnsi="Arial Narrow" w:cs="Times New Roman"/>
          <w:sz w:val="24"/>
          <w:szCs w:val="24"/>
        </w:rPr>
      </w:pPr>
      <w:r w:rsidRPr="00E2412D">
        <w:rPr>
          <w:rFonts w:ascii="Arial Narrow" w:hAnsi="Arial Narrow" w:cs="Times New Roman"/>
          <w:sz w:val="24"/>
          <w:szCs w:val="24"/>
        </w:rPr>
        <w:t xml:space="preserve">organizarea spatiilor necesare depozitarii temporare a materialelor, masurile specific pentru conservarea pe timpul depozitarii si evitarii degradarilor; </w:t>
      </w:r>
    </w:p>
    <w:p w:rsidR="00C86DFC" w:rsidRPr="00E2412D" w:rsidRDefault="00C86DFC" w:rsidP="0011660C">
      <w:pPr>
        <w:numPr>
          <w:ilvl w:val="0"/>
          <w:numId w:val="39"/>
        </w:numPr>
        <w:spacing w:after="0" w:line="240" w:lineRule="auto"/>
        <w:ind w:left="567"/>
        <w:jc w:val="both"/>
        <w:rPr>
          <w:rFonts w:ascii="Arial Narrow" w:hAnsi="Arial Narrow" w:cs="Times New Roman"/>
          <w:sz w:val="24"/>
          <w:szCs w:val="24"/>
        </w:rPr>
      </w:pPr>
      <w:proofErr w:type="gramStart"/>
      <w:r w:rsidRPr="00E2412D">
        <w:rPr>
          <w:rFonts w:ascii="Arial Narrow" w:hAnsi="Arial Narrow" w:cs="Times New Roman"/>
          <w:sz w:val="24"/>
          <w:szCs w:val="24"/>
        </w:rPr>
        <w:t>se</w:t>
      </w:r>
      <w:proofErr w:type="gramEnd"/>
      <w:r w:rsidRPr="00E2412D">
        <w:rPr>
          <w:rFonts w:ascii="Arial Narrow" w:hAnsi="Arial Narrow" w:cs="Times New Roman"/>
          <w:sz w:val="24"/>
          <w:szCs w:val="24"/>
        </w:rPr>
        <w:t xml:space="preserve"> vor amenaja spatii de depozitare pentru material si zone de parcare pentru utilaje si echipamente. Acestea vor fi amplasate si construite pe suprafata platformelor portuare existente, fara ocuparea unor suprafete suplimentare de teren. La finalizarea lucrarilor suprafetele ocupate se vor reduce la starea initiala ocuparii acestora; </w:t>
      </w:r>
    </w:p>
    <w:p w:rsidR="00C86DFC" w:rsidRPr="00E2412D" w:rsidRDefault="00C86DFC" w:rsidP="0011660C">
      <w:pPr>
        <w:numPr>
          <w:ilvl w:val="0"/>
          <w:numId w:val="39"/>
        </w:numPr>
        <w:spacing w:after="0" w:line="240" w:lineRule="auto"/>
        <w:ind w:left="567"/>
        <w:jc w:val="both"/>
        <w:rPr>
          <w:rFonts w:ascii="Arial Narrow" w:hAnsi="Arial Narrow" w:cs="Times New Roman"/>
          <w:sz w:val="24"/>
          <w:szCs w:val="24"/>
        </w:rPr>
      </w:pPr>
      <w:r w:rsidRPr="00E2412D">
        <w:rPr>
          <w:rFonts w:ascii="Arial Narrow" w:hAnsi="Arial Narrow" w:cs="Times New Roman"/>
          <w:sz w:val="24"/>
          <w:szCs w:val="24"/>
        </w:rPr>
        <w:t xml:space="preserve">activitatea se va organiza si desfasura controlat si supravegheat, astfel incat cantitatea de deseuri in zona de lucru sa fie permanent minima pentru a nu induce factori suplimentari de risc din punct de vedere al securitatii si sanatatii muncii; </w:t>
      </w:r>
    </w:p>
    <w:p w:rsidR="00C86DFC" w:rsidRPr="00E2412D" w:rsidRDefault="00C86DFC" w:rsidP="0011660C">
      <w:pPr>
        <w:numPr>
          <w:ilvl w:val="0"/>
          <w:numId w:val="39"/>
        </w:numPr>
        <w:spacing w:after="0" w:line="240" w:lineRule="auto"/>
        <w:ind w:left="567"/>
        <w:jc w:val="both"/>
        <w:rPr>
          <w:rFonts w:ascii="Arial Narrow" w:hAnsi="Arial Narrow" w:cs="Times New Roman"/>
          <w:sz w:val="24"/>
          <w:szCs w:val="24"/>
        </w:rPr>
      </w:pPr>
      <w:proofErr w:type="gramStart"/>
      <w:r w:rsidRPr="00E2412D">
        <w:rPr>
          <w:rFonts w:ascii="Arial Narrow" w:hAnsi="Arial Narrow" w:cs="Times New Roman"/>
          <w:sz w:val="24"/>
          <w:szCs w:val="24"/>
        </w:rPr>
        <w:t>zonele</w:t>
      </w:r>
      <w:proofErr w:type="gramEnd"/>
      <w:r w:rsidRPr="00E2412D">
        <w:rPr>
          <w:rFonts w:ascii="Arial Narrow" w:hAnsi="Arial Narrow" w:cs="Times New Roman"/>
          <w:sz w:val="24"/>
          <w:szCs w:val="24"/>
        </w:rPr>
        <w:t xml:space="preserve"> de depozitare intermediara/temporara a deseurilor vor fi amenajate corespunzator, delimitate, imprejmuite si asigurate impotriva patrunderii neautorizate si dotate cu containere/recipienti/pubele adecvate de colectare, de capacitate suficienta si corespunzatoare din punct de vedere al protectiei mediului. Conform prevederilor legale se va asigura colectarea selectiva a deseurilor pentru care se impune acest lucru; </w:t>
      </w:r>
    </w:p>
    <w:p w:rsidR="00C86DFC" w:rsidRPr="00E2412D" w:rsidRDefault="00C86DFC" w:rsidP="0011660C">
      <w:pPr>
        <w:numPr>
          <w:ilvl w:val="0"/>
          <w:numId w:val="39"/>
        </w:numPr>
        <w:spacing w:after="0" w:line="240" w:lineRule="auto"/>
        <w:ind w:left="567"/>
        <w:jc w:val="both"/>
        <w:rPr>
          <w:rFonts w:ascii="Arial Narrow" w:hAnsi="Arial Narrow" w:cs="Times New Roman"/>
          <w:sz w:val="24"/>
          <w:szCs w:val="24"/>
        </w:rPr>
      </w:pPr>
      <w:proofErr w:type="gramStart"/>
      <w:r w:rsidRPr="00E2412D">
        <w:rPr>
          <w:rFonts w:ascii="Arial Narrow" w:hAnsi="Arial Narrow" w:cs="Times New Roman"/>
          <w:sz w:val="24"/>
          <w:szCs w:val="24"/>
        </w:rPr>
        <w:t>lucrări</w:t>
      </w:r>
      <w:proofErr w:type="gramEnd"/>
      <w:r w:rsidRPr="00E2412D">
        <w:rPr>
          <w:rFonts w:ascii="Arial Narrow" w:hAnsi="Arial Narrow" w:cs="Times New Roman"/>
          <w:sz w:val="24"/>
          <w:szCs w:val="24"/>
        </w:rPr>
        <w:t xml:space="preserve"> pentru realizarea conectării la reţelele de utilităţi existente în zonă – daca se considera necesar. </w:t>
      </w:r>
    </w:p>
    <w:p w:rsidR="00C86DFC" w:rsidRPr="00E2412D" w:rsidRDefault="00C86DFC" w:rsidP="00C86DFC">
      <w:pPr>
        <w:spacing w:after="0" w:line="240" w:lineRule="auto"/>
        <w:ind w:left="567" w:hanging="567"/>
        <w:jc w:val="both"/>
        <w:rPr>
          <w:rFonts w:ascii="Arial Narrow" w:hAnsi="Arial Narrow" w:cs="Times New Roman"/>
          <w:sz w:val="24"/>
          <w:szCs w:val="24"/>
        </w:rPr>
      </w:pPr>
      <w:r w:rsidRPr="00E2412D">
        <w:rPr>
          <w:rFonts w:ascii="Arial Narrow" w:hAnsi="Arial Narrow" w:cs="Times New Roman"/>
          <w:sz w:val="24"/>
          <w:szCs w:val="24"/>
        </w:rPr>
        <w:t xml:space="preserve">Pentru </w:t>
      </w:r>
      <w:proofErr w:type="gramStart"/>
      <w:r w:rsidRPr="00E2412D">
        <w:rPr>
          <w:rFonts w:ascii="Arial Narrow" w:hAnsi="Arial Narrow" w:cs="Times New Roman"/>
          <w:sz w:val="24"/>
          <w:szCs w:val="24"/>
        </w:rPr>
        <w:t>a</w:t>
      </w:r>
      <w:proofErr w:type="gramEnd"/>
      <w:r w:rsidRPr="00E2412D">
        <w:rPr>
          <w:rFonts w:ascii="Arial Narrow" w:hAnsi="Arial Narrow" w:cs="Times New Roman"/>
          <w:sz w:val="24"/>
          <w:szCs w:val="24"/>
        </w:rPr>
        <w:t xml:space="preserve"> asigura condiţii igienico-sanitare lucrătorilor la locul de muncă se vor lua următoarele măsuri: </w:t>
      </w:r>
    </w:p>
    <w:p w:rsidR="00C86DFC" w:rsidRPr="00E2412D" w:rsidRDefault="00C86DFC" w:rsidP="0011660C">
      <w:pPr>
        <w:numPr>
          <w:ilvl w:val="0"/>
          <w:numId w:val="39"/>
        </w:numPr>
        <w:spacing w:after="0" w:line="240" w:lineRule="auto"/>
        <w:ind w:left="567"/>
        <w:jc w:val="both"/>
        <w:rPr>
          <w:rFonts w:ascii="Arial Narrow" w:hAnsi="Arial Narrow" w:cs="Times New Roman"/>
          <w:sz w:val="24"/>
          <w:szCs w:val="24"/>
        </w:rPr>
      </w:pPr>
      <w:r w:rsidRPr="00E2412D">
        <w:rPr>
          <w:rFonts w:ascii="Arial Narrow" w:hAnsi="Arial Narrow" w:cs="Times New Roman"/>
          <w:sz w:val="24"/>
          <w:szCs w:val="24"/>
        </w:rPr>
        <w:lastRenderedPageBreak/>
        <w:t xml:space="preserve">vor fi prevăzute toalete ecologice care se golesc  periodic de către o societate autorizată; </w:t>
      </w:r>
    </w:p>
    <w:p w:rsidR="00C86DFC" w:rsidRPr="00E2412D" w:rsidRDefault="00C86DFC" w:rsidP="0011660C">
      <w:pPr>
        <w:numPr>
          <w:ilvl w:val="0"/>
          <w:numId w:val="39"/>
        </w:numPr>
        <w:spacing w:after="0" w:line="240" w:lineRule="auto"/>
        <w:ind w:left="567"/>
        <w:jc w:val="both"/>
        <w:rPr>
          <w:rFonts w:ascii="Arial Narrow" w:hAnsi="Arial Narrow" w:cs="Times New Roman"/>
          <w:sz w:val="24"/>
          <w:szCs w:val="24"/>
        </w:rPr>
      </w:pPr>
      <w:r w:rsidRPr="00E2412D">
        <w:rPr>
          <w:rFonts w:ascii="Arial Narrow" w:hAnsi="Arial Narrow" w:cs="Times New Roman"/>
          <w:sz w:val="24"/>
          <w:szCs w:val="24"/>
        </w:rPr>
        <w:t xml:space="preserve">vor fi prevazute truse de prim ajutor  la toate punctele de lucru pe şantier; </w:t>
      </w:r>
    </w:p>
    <w:p w:rsidR="00C86DFC" w:rsidRPr="00E2412D" w:rsidRDefault="00C86DFC" w:rsidP="0011660C">
      <w:pPr>
        <w:numPr>
          <w:ilvl w:val="0"/>
          <w:numId w:val="39"/>
        </w:numPr>
        <w:spacing w:after="0" w:line="240" w:lineRule="auto"/>
        <w:ind w:left="567"/>
        <w:jc w:val="both"/>
        <w:rPr>
          <w:rFonts w:ascii="Arial Narrow" w:hAnsi="Arial Narrow" w:cs="Times New Roman"/>
          <w:sz w:val="24"/>
          <w:szCs w:val="24"/>
        </w:rPr>
      </w:pPr>
      <w:r w:rsidRPr="00E2412D">
        <w:rPr>
          <w:rFonts w:ascii="Arial Narrow" w:hAnsi="Arial Narrow" w:cs="Times New Roman"/>
          <w:sz w:val="24"/>
          <w:szCs w:val="24"/>
        </w:rPr>
        <w:t xml:space="preserve">întreg personalul va fi instruit să asigure prim ajutor; </w:t>
      </w:r>
    </w:p>
    <w:p w:rsidR="00C86DFC" w:rsidRPr="00E2412D" w:rsidRDefault="00C86DFC" w:rsidP="0011660C">
      <w:pPr>
        <w:numPr>
          <w:ilvl w:val="0"/>
          <w:numId w:val="39"/>
        </w:numPr>
        <w:spacing w:after="0" w:line="240" w:lineRule="auto"/>
        <w:ind w:left="567"/>
        <w:jc w:val="both"/>
        <w:rPr>
          <w:rFonts w:ascii="Arial Narrow" w:hAnsi="Arial Narrow" w:cs="Times New Roman"/>
          <w:sz w:val="24"/>
          <w:szCs w:val="24"/>
        </w:rPr>
      </w:pPr>
      <w:proofErr w:type="gramStart"/>
      <w:r w:rsidRPr="00E2412D">
        <w:rPr>
          <w:rFonts w:ascii="Arial Narrow" w:hAnsi="Arial Narrow" w:cs="Times New Roman"/>
          <w:sz w:val="24"/>
          <w:szCs w:val="24"/>
        </w:rPr>
        <w:t>serviciile</w:t>
      </w:r>
      <w:proofErr w:type="gramEnd"/>
      <w:r w:rsidRPr="00E2412D">
        <w:rPr>
          <w:rFonts w:ascii="Arial Narrow" w:hAnsi="Arial Narrow" w:cs="Times New Roman"/>
          <w:sz w:val="24"/>
          <w:szCs w:val="24"/>
        </w:rPr>
        <w:t xml:space="preserve"> de asistenţă pentru urgenţe medicale vor fi furnizate de unităţi medicale din zona. </w:t>
      </w:r>
    </w:p>
    <w:p w:rsidR="00C86DFC" w:rsidRDefault="00C86DFC" w:rsidP="00C86DFC">
      <w:pPr>
        <w:shd w:val="clear" w:color="auto" w:fill="FFFFFF"/>
        <w:spacing w:after="0" w:line="240" w:lineRule="auto"/>
        <w:jc w:val="both"/>
        <w:rPr>
          <w:rFonts w:ascii="Arial Narrow" w:eastAsia="Times New Roman" w:hAnsi="Arial Narrow" w:cs="Arial"/>
          <w:b/>
          <w:bCs/>
          <w:sz w:val="24"/>
          <w:szCs w:val="24"/>
          <w:lang w:val="ro-RO" w:eastAsia="ro-RO"/>
        </w:rPr>
      </w:pPr>
    </w:p>
    <w:p w:rsidR="00C86DFC" w:rsidRPr="00A50151" w:rsidRDefault="00C86DFC" w:rsidP="0011660C">
      <w:pPr>
        <w:numPr>
          <w:ilvl w:val="2"/>
          <w:numId w:val="41"/>
        </w:numPr>
        <w:spacing w:after="0" w:line="240" w:lineRule="auto"/>
        <w:ind w:left="0"/>
        <w:jc w:val="both"/>
        <w:rPr>
          <w:rFonts w:ascii="Arial Narrow" w:hAnsi="Arial Narrow" w:cs="Times New Roman"/>
          <w:b/>
          <w:sz w:val="24"/>
          <w:szCs w:val="24"/>
        </w:rPr>
      </w:pPr>
      <w:r w:rsidRPr="00A50151">
        <w:rPr>
          <w:rFonts w:ascii="Arial Narrow" w:hAnsi="Arial Narrow" w:cs="Times New Roman"/>
          <w:b/>
          <w:sz w:val="24"/>
          <w:szCs w:val="24"/>
        </w:rPr>
        <w:t xml:space="preserve">localizarea organizării de şantier;  </w:t>
      </w:r>
    </w:p>
    <w:p w:rsidR="00C86DFC" w:rsidRPr="00A50151" w:rsidRDefault="00C86DFC" w:rsidP="00C86DFC">
      <w:pPr>
        <w:spacing w:after="0" w:line="240" w:lineRule="auto"/>
        <w:ind w:left="567" w:hanging="567"/>
        <w:jc w:val="both"/>
        <w:rPr>
          <w:rFonts w:ascii="Arial Narrow" w:hAnsi="Arial Narrow" w:cs="Times New Roman"/>
          <w:sz w:val="24"/>
          <w:szCs w:val="24"/>
        </w:rPr>
      </w:pPr>
      <w:r w:rsidRPr="00A50151">
        <w:rPr>
          <w:rFonts w:ascii="Arial Narrow" w:hAnsi="Arial Narrow" w:cs="Times New Roman"/>
          <w:sz w:val="24"/>
          <w:szCs w:val="24"/>
        </w:rPr>
        <w:t xml:space="preserve">Din experienta similara, avand in vedere dimensiunile obiectivului analizat, se apreciaza ca </w:t>
      </w:r>
      <w:proofErr w:type="gramStart"/>
      <w:r w:rsidRPr="00A50151">
        <w:rPr>
          <w:rFonts w:ascii="Arial Narrow" w:hAnsi="Arial Narrow" w:cs="Times New Roman"/>
          <w:sz w:val="24"/>
          <w:szCs w:val="24"/>
        </w:rPr>
        <w:t>va</w:t>
      </w:r>
      <w:proofErr w:type="gramEnd"/>
      <w:r w:rsidRPr="00A50151">
        <w:rPr>
          <w:rFonts w:ascii="Arial Narrow" w:hAnsi="Arial Narrow" w:cs="Times New Roman"/>
          <w:sz w:val="24"/>
          <w:szCs w:val="24"/>
        </w:rPr>
        <w:t xml:space="preserve"> fi suficient un singur amplasament pentru a nu se ocupa suprafete de teren natural. </w:t>
      </w:r>
    </w:p>
    <w:p w:rsidR="00C86DFC" w:rsidRPr="00A50151" w:rsidRDefault="00C86DFC" w:rsidP="00C86DFC">
      <w:pPr>
        <w:spacing w:after="0" w:line="240" w:lineRule="auto"/>
        <w:ind w:left="567" w:hanging="567"/>
        <w:jc w:val="both"/>
        <w:rPr>
          <w:rFonts w:ascii="Arial Narrow" w:hAnsi="Arial Narrow" w:cs="Times New Roman"/>
          <w:sz w:val="24"/>
          <w:szCs w:val="24"/>
        </w:rPr>
      </w:pPr>
      <w:r w:rsidRPr="00A50151">
        <w:rPr>
          <w:rFonts w:ascii="Arial Narrow" w:hAnsi="Arial Narrow" w:cs="Times New Roman"/>
          <w:sz w:val="24"/>
          <w:szCs w:val="24"/>
        </w:rPr>
        <w:t xml:space="preserve">Amplsarea organizarii de santier se </w:t>
      </w:r>
      <w:proofErr w:type="gramStart"/>
      <w:r w:rsidRPr="00A50151">
        <w:rPr>
          <w:rFonts w:ascii="Arial Narrow" w:hAnsi="Arial Narrow" w:cs="Times New Roman"/>
          <w:sz w:val="24"/>
          <w:szCs w:val="24"/>
        </w:rPr>
        <w:t>va</w:t>
      </w:r>
      <w:proofErr w:type="gramEnd"/>
      <w:r w:rsidRPr="00A50151">
        <w:rPr>
          <w:rFonts w:ascii="Arial Narrow" w:hAnsi="Arial Narrow" w:cs="Times New Roman"/>
          <w:sz w:val="24"/>
          <w:szCs w:val="24"/>
        </w:rPr>
        <w:t xml:space="preserve"> asigura in incinta, fara a afecta proprietatile vecine pe o suprafata de </w:t>
      </w:r>
      <w:r w:rsidR="006A7BD1">
        <w:rPr>
          <w:rFonts w:ascii="Arial Narrow" w:hAnsi="Arial Narrow" w:cs="Times New Roman"/>
          <w:sz w:val="24"/>
          <w:szCs w:val="24"/>
        </w:rPr>
        <w:t>5</w:t>
      </w:r>
      <w:r w:rsidRPr="00A50151">
        <w:rPr>
          <w:rFonts w:ascii="Arial Narrow" w:hAnsi="Arial Narrow" w:cs="Times New Roman"/>
          <w:sz w:val="24"/>
          <w:szCs w:val="24"/>
        </w:rPr>
        <w:t xml:space="preserve">00 mp. </w:t>
      </w:r>
    </w:p>
    <w:p w:rsidR="00C86DFC" w:rsidRPr="00A50151" w:rsidRDefault="00C86DFC" w:rsidP="00C86DFC">
      <w:pPr>
        <w:spacing w:after="0" w:line="240" w:lineRule="auto"/>
        <w:ind w:left="567" w:hanging="567"/>
        <w:jc w:val="both"/>
        <w:rPr>
          <w:rFonts w:ascii="Arial Narrow" w:hAnsi="Arial Narrow" w:cs="Times New Roman"/>
          <w:sz w:val="24"/>
          <w:szCs w:val="24"/>
        </w:rPr>
      </w:pPr>
      <w:r w:rsidRPr="00A50151">
        <w:rPr>
          <w:rFonts w:ascii="Arial Narrow" w:hAnsi="Arial Narrow" w:cs="Times New Roman"/>
          <w:sz w:val="24"/>
          <w:szCs w:val="24"/>
        </w:rPr>
        <w:t xml:space="preserve">Dotari principale ale organizarii de santier: </w:t>
      </w:r>
    </w:p>
    <w:p w:rsidR="00C86DFC" w:rsidRPr="00A50151" w:rsidRDefault="00C86DFC" w:rsidP="0011660C">
      <w:pPr>
        <w:numPr>
          <w:ilvl w:val="2"/>
          <w:numId w:val="41"/>
        </w:numPr>
        <w:spacing w:after="0" w:line="240" w:lineRule="auto"/>
        <w:ind w:left="567"/>
        <w:jc w:val="both"/>
        <w:rPr>
          <w:rFonts w:ascii="Arial Narrow" w:hAnsi="Arial Narrow" w:cs="Times New Roman"/>
          <w:sz w:val="24"/>
          <w:szCs w:val="24"/>
        </w:rPr>
      </w:pPr>
      <w:r w:rsidRPr="00A50151">
        <w:rPr>
          <w:rFonts w:ascii="Arial Narrow" w:hAnsi="Arial Narrow" w:cs="Times New Roman"/>
          <w:sz w:val="24"/>
          <w:szCs w:val="24"/>
        </w:rPr>
        <w:t xml:space="preserve">imprejmuire </w:t>
      </w:r>
    </w:p>
    <w:p w:rsidR="00C86DFC" w:rsidRPr="00A50151" w:rsidRDefault="00C86DFC" w:rsidP="0011660C">
      <w:pPr>
        <w:numPr>
          <w:ilvl w:val="2"/>
          <w:numId w:val="41"/>
        </w:numPr>
        <w:spacing w:after="0" w:line="240" w:lineRule="auto"/>
        <w:ind w:left="567"/>
        <w:jc w:val="both"/>
        <w:rPr>
          <w:rFonts w:ascii="Arial Narrow" w:hAnsi="Arial Narrow" w:cs="Times New Roman"/>
          <w:sz w:val="24"/>
          <w:szCs w:val="24"/>
        </w:rPr>
      </w:pPr>
      <w:r w:rsidRPr="00A50151">
        <w:rPr>
          <w:rFonts w:ascii="Arial Narrow" w:hAnsi="Arial Narrow" w:cs="Times New Roman"/>
          <w:sz w:val="24"/>
          <w:szCs w:val="24"/>
        </w:rPr>
        <w:t xml:space="preserve">platforma balastata </w:t>
      </w:r>
    </w:p>
    <w:p w:rsidR="00C86DFC" w:rsidRPr="00A50151" w:rsidRDefault="00C86DFC" w:rsidP="0011660C">
      <w:pPr>
        <w:numPr>
          <w:ilvl w:val="2"/>
          <w:numId w:val="41"/>
        </w:numPr>
        <w:spacing w:after="0" w:line="240" w:lineRule="auto"/>
        <w:ind w:left="567"/>
        <w:jc w:val="both"/>
        <w:rPr>
          <w:rFonts w:ascii="Arial Narrow" w:hAnsi="Arial Narrow" w:cs="Times New Roman"/>
          <w:sz w:val="24"/>
          <w:szCs w:val="24"/>
        </w:rPr>
      </w:pPr>
      <w:r w:rsidRPr="00A50151">
        <w:rPr>
          <w:rFonts w:ascii="Arial Narrow" w:hAnsi="Arial Narrow" w:cs="Times New Roman"/>
          <w:sz w:val="24"/>
          <w:szCs w:val="24"/>
        </w:rPr>
        <w:t xml:space="preserve">container birou si magazie </w:t>
      </w:r>
    </w:p>
    <w:p w:rsidR="00C86DFC" w:rsidRPr="00A50151" w:rsidRDefault="00C86DFC" w:rsidP="0011660C">
      <w:pPr>
        <w:numPr>
          <w:ilvl w:val="2"/>
          <w:numId w:val="41"/>
        </w:numPr>
        <w:spacing w:after="0" w:line="240" w:lineRule="auto"/>
        <w:ind w:left="567"/>
        <w:jc w:val="both"/>
        <w:rPr>
          <w:rFonts w:ascii="Arial Narrow" w:hAnsi="Arial Narrow" w:cs="Times New Roman"/>
          <w:sz w:val="24"/>
          <w:szCs w:val="24"/>
        </w:rPr>
      </w:pPr>
      <w:r w:rsidRPr="00A50151">
        <w:rPr>
          <w:rFonts w:ascii="Arial Narrow" w:hAnsi="Arial Narrow" w:cs="Times New Roman"/>
          <w:sz w:val="24"/>
          <w:szCs w:val="24"/>
        </w:rPr>
        <w:t xml:space="preserve">cabina paza; </w:t>
      </w:r>
    </w:p>
    <w:p w:rsidR="00C86DFC" w:rsidRPr="00A50151" w:rsidRDefault="00C86DFC" w:rsidP="0011660C">
      <w:pPr>
        <w:numPr>
          <w:ilvl w:val="2"/>
          <w:numId w:val="41"/>
        </w:numPr>
        <w:spacing w:after="0" w:line="240" w:lineRule="auto"/>
        <w:ind w:left="567"/>
        <w:jc w:val="both"/>
        <w:rPr>
          <w:rFonts w:ascii="Arial Narrow" w:hAnsi="Arial Narrow" w:cs="Times New Roman"/>
          <w:sz w:val="24"/>
          <w:szCs w:val="24"/>
        </w:rPr>
      </w:pPr>
      <w:r w:rsidRPr="00A50151">
        <w:rPr>
          <w:rFonts w:ascii="Arial Narrow" w:hAnsi="Arial Narrow" w:cs="Times New Roman"/>
          <w:sz w:val="24"/>
          <w:szCs w:val="24"/>
        </w:rPr>
        <w:t xml:space="preserve">punct PSI; </w:t>
      </w:r>
    </w:p>
    <w:p w:rsidR="00C86DFC" w:rsidRPr="00A50151" w:rsidRDefault="00C86DFC" w:rsidP="0011660C">
      <w:pPr>
        <w:numPr>
          <w:ilvl w:val="2"/>
          <w:numId w:val="41"/>
        </w:numPr>
        <w:spacing w:after="0" w:line="240" w:lineRule="auto"/>
        <w:ind w:left="567"/>
        <w:jc w:val="both"/>
        <w:rPr>
          <w:rFonts w:ascii="Arial Narrow" w:hAnsi="Arial Narrow" w:cs="Times New Roman"/>
          <w:sz w:val="24"/>
          <w:szCs w:val="24"/>
        </w:rPr>
      </w:pPr>
      <w:proofErr w:type="gramStart"/>
      <w:r w:rsidRPr="00A50151">
        <w:rPr>
          <w:rFonts w:ascii="Arial Narrow" w:hAnsi="Arial Narrow" w:cs="Times New Roman"/>
          <w:sz w:val="24"/>
          <w:szCs w:val="24"/>
        </w:rPr>
        <w:t>grup</w:t>
      </w:r>
      <w:proofErr w:type="gramEnd"/>
      <w:r w:rsidRPr="00A50151">
        <w:rPr>
          <w:rFonts w:ascii="Arial Narrow" w:hAnsi="Arial Narrow" w:cs="Times New Roman"/>
          <w:sz w:val="24"/>
          <w:szCs w:val="24"/>
        </w:rPr>
        <w:t xml:space="preserve"> sanitar de tip ecologic care va fi vidanjat periodic, astfel incat apele uzate menajere nu vor avea un impact semnificativ asupra mediului. </w:t>
      </w:r>
    </w:p>
    <w:p w:rsidR="00C86DFC" w:rsidRPr="00A50151" w:rsidRDefault="00C86DFC" w:rsidP="0011660C">
      <w:pPr>
        <w:numPr>
          <w:ilvl w:val="2"/>
          <w:numId w:val="41"/>
        </w:numPr>
        <w:spacing w:after="0" w:line="240" w:lineRule="auto"/>
        <w:ind w:left="567"/>
        <w:jc w:val="both"/>
        <w:rPr>
          <w:rFonts w:ascii="Arial Narrow" w:hAnsi="Arial Narrow" w:cs="Times New Roman"/>
          <w:sz w:val="24"/>
          <w:szCs w:val="24"/>
        </w:rPr>
      </w:pPr>
      <w:r w:rsidRPr="00A50151">
        <w:rPr>
          <w:rFonts w:ascii="Arial Narrow" w:hAnsi="Arial Narrow" w:cs="Times New Roman"/>
          <w:sz w:val="24"/>
          <w:szCs w:val="24"/>
        </w:rPr>
        <w:t xml:space="preserve">tablou electric  complet echipat </w:t>
      </w:r>
    </w:p>
    <w:p w:rsidR="00C86DFC" w:rsidRPr="00A50151" w:rsidRDefault="00C86DFC" w:rsidP="0011660C">
      <w:pPr>
        <w:numPr>
          <w:ilvl w:val="2"/>
          <w:numId w:val="41"/>
        </w:numPr>
        <w:spacing w:after="0" w:line="240" w:lineRule="auto"/>
        <w:ind w:left="567"/>
        <w:jc w:val="both"/>
        <w:rPr>
          <w:rFonts w:ascii="Arial Narrow" w:hAnsi="Arial Narrow" w:cs="Times New Roman"/>
          <w:sz w:val="24"/>
          <w:szCs w:val="24"/>
        </w:rPr>
      </w:pPr>
      <w:r w:rsidRPr="00A50151">
        <w:rPr>
          <w:rFonts w:ascii="Arial Narrow" w:hAnsi="Arial Narrow" w:cs="Times New Roman"/>
          <w:sz w:val="24"/>
          <w:szCs w:val="24"/>
        </w:rPr>
        <w:t xml:space="preserve">indicatoare pentru circulatie  </w:t>
      </w:r>
    </w:p>
    <w:p w:rsidR="00C86DFC" w:rsidRPr="00A50151" w:rsidRDefault="00C86DFC" w:rsidP="0011660C">
      <w:pPr>
        <w:numPr>
          <w:ilvl w:val="2"/>
          <w:numId w:val="41"/>
        </w:numPr>
        <w:spacing w:after="0" w:line="240" w:lineRule="auto"/>
        <w:ind w:left="567"/>
        <w:jc w:val="both"/>
        <w:rPr>
          <w:rFonts w:ascii="Arial Narrow" w:hAnsi="Arial Narrow" w:cs="Times New Roman"/>
          <w:sz w:val="24"/>
          <w:szCs w:val="24"/>
        </w:rPr>
      </w:pPr>
      <w:r w:rsidRPr="00A50151">
        <w:rPr>
          <w:rFonts w:ascii="Arial Narrow" w:hAnsi="Arial Narrow" w:cs="Times New Roman"/>
          <w:sz w:val="24"/>
          <w:szCs w:val="24"/>
        </w:rPr>
        <w:t xml:space="preserve">conducta alimentare cu apa  </w:t>
      </w:r>
    </w:p>
    <w:p w:rsidR="00C86DFC" w:rsidRPr="00A50151" w:rsidRDefault="00C86DFC" w:rsidP="00C86DFC">
      <w:pPr>
        <w:spacing w:after="0" w:line="240" w:lineRule="auto"/>
        <w:ind w:left="567" w:hanging="567"/>
        <w:jc w:val="both"/>
        <w:rPr>
          <w:rFonts w:ascii="Arial Narrow" w:hAnsi="Arial Narrow" w:cs="Times New Roman"/>
          <w:sz w:val="24"/>
          <w:szCs w:val="24"/>
        </w:rPr>
      </w:pPr>
    </w:p>
    <w:p w:rsidR="00C86DFC" w:rsidRPr="00A50151" w:rsidRDefault="00C86DFC" w:rsidP="0011660C">
      <w:pPr>
        <w:numPr>
          <w:ilvl w:val="2"/>
          <w:numId w:val="41"/>
        </w:numPr>
        <w:spacing w:after="0" w:line="240" w:lineRule="auto"/>
        <w:ind w:left="567"/>
        <w:jc w:val="both"/>
        <w:rPr>
          <w:rFonts w:ascii="Arial Narrow" w:hAnsi="Arial Narrow" w:cs="Times New Roman"/>
          <w:i/>
          <w:sz w:val="24"/>
          <w:szCs w:val="24"/>
        </w:rPr>
      </w:pPr>
      <w:r w:rsidRPr="00A50151">
        <w:rPr>
          <w:rFonts w:ascii="Arial Narrow" w:hAnsi="Arial Narrow" w:cs="Times New Roman"/>
          <w:i/>
          <w:sz w:val="24"/>
          <w:szCs w:val="24"/>
        </w:rPr>
        <w:t xml:space="preserve">descrierea impactului asupra mediului a lucrărilor organizării de şantier;  </w:t>
      </w:r>
    </w:p>
    <w:p w:rsidR="00C86DFC" w:rsidRPr="00A50151" w:rsidRDefault="00C86DFC" w:rsidP="00C86DFC">
      <w:pPr>
        <w:spacing w:after="0" w:line="240" w:lineRule="auto"/>
        <w:ind w:left="567" w:hanging="567"/>
        <w:jc w:val="both"/>
        <w:rPr>
          <w:rFonts w:ascii="Arial Narrow" w:hAnsi="Arial Narrow" w:cs="Times New Roman"/>
          <w:sz w:val="24"/>
          <w:szCs w:val="24"/>
        </w:rPr>
      </w:pPr>
      <w:r w:rsidRPr="00A50151">
        <w:rPr>
          <w:rFonts w:ascii="Arial Narrow" w:hAnsi="Arial Narrow" w:cs="Times New Roman"/>
          <w:sz w:val="24"/>
          <w:szCs w:val="24"/>
        </w:rPr>
        <w:t xml:space="preserve">Cuantificarea impactului activitatilor din cadrul organizarii de santier </w:t>
      </w:r>
      <w:proofErr w:type="gramStart"/>
      <w:r w:rsidRPr="00A50151">
        <w:rPr>
          <w:rFonts w:ascii="Arial Narrow" w:hAnsi="Arial Narrow" w:cs="Times New Roman"/>
          <w:sz w:val="24"/>
          <w:szCs w:val="24"/>
        </w:rPr>
        <w:t>este</w:t>
      </w:r>
      <w:proofErr w:type="gramEnd"/>
      <w:r w:rsidRPr="00A50151">
        <w:rPr>
          <w:rFonts w:ascii="Arial Narrow" w:hAnsi="Arial Narrow" w:cs="Times New Roman"/>
          <w:sz w:val="24"/>
          <w:szCs w:val="24"/>
        </w:rPr>
        <w:t xml:space="preserve"> dificil de făcut în aceasta faza de proiectare, elementele necesare evaluării impactului fiind dependente direct de antreprenor, de utilajele şi tehnologia folosite, de experienţa acestuia şi disciplina muncitorilor. </w:t>
      </w:r>
    </w:p>
    <w:p w:rsidR="00C86DFC" w:rsidRPr="00A50151" w:rsidRDefault="00C86DFC" w:rsidP="00C86DFC">
      <w:pPr>
        <w:spacing w:after="0" w:line="240" w:lineRule="auto"/>
        <w:ind w:left="567" w:hanging="567"/>
        <w:jc w:val="both"/>
        <w:rPr>
          <w:rFonts w:ascii="Arial Narrow" w:hAnsi="Arial Narrow" w:cs="Times New Roman"/>
          <w:sz w:val="24"/>
          <w:szCs w:val="24"/>
        </w:rPr>
      </w:pPr>
      <w:r w:rsidRPr="00A50151">
        <w:rPr>
          <w:rFonts w:ascii="Arial Narrow" w:hAnsi="Arial Narrow" w:cs="Times New Roman"/>
          <w:sz w:val="24"/>
          <w:szCs w:val="24"/>
        </w:rPr>
        <w:t xml:space="preserve">Organizarea de santier se </w:t>
      </w:r>
      <w:proofErr w:type="gramStart"/>
      <w:r w:rsidRPr="00A50151">
        <w:rPr>
          <w:rFonts w:ascii="Arial Narrow" w:hAnsi="Arial Narrow" w:cs="Times New Roman"/>
          <w:sz w:val="24"/>
          <w:szCs w:val="24"/>
        </w:rPr>
        <w:t>va</w:t>
      </w:r>
      <w:proofErr w:type="gramEnd"/>
      <w:r w:rsidRPr="00A50151">
        <w:rPr>
          <w:rFonts w:ascii="Arial Narrow" w:hAnsi="Arial Narrow" w:cs="Times New Roman"/>
          <w:sz w:val="24"/>
          <w:szCs w:val="24"/>
        </w:rPr>
        <w:t xml:space="preserve"> amenaja astfel incat sa nu aduca prejudicii mediului natural (factorilor de mediu) si uman. In timpul realizarii lucrarilor, constructorul </w:t>
      </w:r>
      <w:proofErr w:type="gramStart"/>
      <w:r w:rsidRPr="00A50151">
        <w:rPr>
          <w:rFonts w:ascii="Arial Narrow" w:hAnsi="Arial Narrow" w:cs="Times New Roman"/>
          <w:sz w:val="24"/>
          <w:szCs w:val="24"/>
        </w:rPr>
        <w:t>va</w:t>
      </w:r>
      <w:proofErr w:type="gramEnd"/>
      <w:r w:rsidRPr="00A50151">
        <w:rPr>
          <w:rFonts w:ascii="Arial Narrow" w:hAnsi="Arial Narrow" w:cs="Times New Roman"/>
          <w:sz w:val="24"/>
          <w:szCs w:val="24"/>
        </w:rPr>
        <w:t xml:space="preserve"> asigura protectia mediului si conditiile de securitatea muncii pentru muncitorii din santier: </w:t>
      </w:r>
    </w:p>
    <w:p w:rsidR="00C86DFC" w:rsidRPr="00A50151" w:rsidRDefault="00C86DFC" w:rsidP="0011660C">
      <w:pPr>
        <w:numPr>
          <w:ilvl w:val="2"/>
          <w:numId w:val="41"/>
        </w:numPr>
        <w:spacing w:after="0" w:line="240" w:lineRule="auto"/>
        <w:ind w:left="567"/>
        <w:jc w:val="both"/>
        <w:rPr>
          <w:rFonts w:ascii="Arial Narrow" w:hAnsi="Arial Narrow" w:cs="Times New Roman"/>
          <w:sz w:val="24"/>
          <w:szCs w:val="24"/>
        </w:rPr>
      </w:pPr>
      <w:r w:rsidRPr="00A50151">
        <w:rPr>
          <w:rFonts w:ascii="Arial Narrow" w:hAnsi="Arial Narrow" w:cs="Times New Roman"/>
          <w:sz w:val="24"/>
          <w:szCs w:val="24"/>
        </w:rPr>
        <w:t xml:space="preserve">amenajarea spatiilor pentru depozitarea temporara a materialelor; </w:t>
      </w:r>
    </w:p>
    <w:p w:rsidR="00C86DFC" w:rsidRPr="00A50151" w:rsidRDefault="00C86DFC" w:rsidP="0011660C">
      <w:pPr>
        <w:numPr>
          <w:ilvl w:val="2"/>
          <w:numId w:val="41"/>
        </w:numPr>
        <w:spacing w:after="0" w:line="240" w:lineRule="auto"/>
        <w:ind w:left="567"/>
        <w:jc w:val="both"/>
        <w:rPr>
          <w:rFonts w:ascii="Arial Narrow" w:hAnsi="Arial Narrow" w:cs="Times New Roman"/>
          <w:sz w:val="24"/>
          <w:szCs w:val="24"/>
        </w:rPr>
      </w:pPr>
      <w:r w:rsidRPr="00A50151">
        <w:rPr>
          <w:rFonts w:ascii="Arial Narrow" w:hAnsi="Arial Narrow" w:cs="Times New Roman"/>
          <w:sz w:val="24"/>
          <w:szCs w:val="24"/>
        </w:rPr>
        <w:t xml:space="preserve">amenajarea spatiilor pentru stationarea utilajelor si mijloacelor de transport; </w:t>
      </w:r>
    </w:p>
    <w:p w:rsidR="00C86DFC" w:rsidRPr="00A50151" w:rsidRDefault="00C86DFC" w:rsidP="0011660C">
      <w:pPr>
        <w:numPr>
          <w:ilvl w:val="2"/>
          <w:numId w:val="41"/>
        </w:numPr>
        <w:spacing w:after="0" w:line="240" w:lineRule="auto"/>
        <w:ind w:left="567"/>
        <w:jc w:val="both"/>
        <w:rPr>
          <w:rFonts w:ascii="Arial Narrow" w:hAnsi="Arial Narrow" w:cs="Times New Roman"/>
          <w:sz w:val="24"/>
          <w:szCs w:val="24"/>
        </w:rPr>
      </w:pPr>
      <w:r w:rsidRPr="00A50151">
        <w:rPr>
          <w:rFonts w:ascii="Arial Narrow" w:hAnsi="Arial Narrow" w:cs="Times New Roman"/>
          <w:sz w:val="24"/>
          <w:szCs w:val="24"/>
        </w:rPr>
        <w:t xml:space="preserve">acoperirea materialelor pulverulente sau udarea acestora; </w:t>
      </w:r>
    </w:p>
    <w:p w:rsidR="00C86DFC" w:rsidRPr="00A50151" w:rsidRDefault="00C86DFC" w:rsidP="0011660C">
      <w:pPr>
        <w:numPr>
          <w:ilvl w:val="2"/>
          <w:numId w:val="41"/>
        </w:numPr>
        <w:spacing w:after="0" w:line="240" w:lineRule="auto"/>
        <w:ind w:left="567"/>
        <w:jc w:val="both"/>
        <w:rPr>
          <w:rFonts w:ascii="Arial Narrow" w:hAnsi="Arial Narrow" w:cs="Times New Roman"/>
          <w:sz w:val="24"/>
          <w:szCs w:val="24"/>
        </w:rPr>
      </w:pPr>
      <w:proofErr w:type="gramStart"/>
      <w:r w:rsidRPr="00A50151">
        <w:rPr>
          <w:rFonts w:ascii="Arial Narrow" w:hAnsi="Arial Narrow" w:cs="Times New Roman"/>
          <w:sz w:val="24"/>
          <w:szCs w:val="24"/>
        </w:rPr>
        <w:t>stocarea</w:t>
      </w:r>
      <w:proofErr w:type="gramEnd"/>
      <w:r w:rsidRPr="00A50151">
        <w:rPr>
          <w:rFonts w:ascii="Arial Narrow" w:hAnsi="Arial Narrow" w:cs="Times New Roman"/>
          <w:sz w:val="24"/>
          <w:szCs w:val="24"/>
        </w:rPr>
        <w:t xml:space="preserve"> temporara si colectarea deseurilor in containere etanse depozitate in locuri special amenajate.  </w:t>
      </w:r>
    </w:p>
    <w:p w:rsidR="00C86DFC" w:rsidRPr="00A50151" w:rsidRDefault="00C86DFC" w:rsidP="00C86DFC">
      <w:pPr>
        <w:spacing w:after="0" w:line="240" w:lineRule="auto"/>
        <w:ind w:left="567" w:hanging="567"/>
        <w:jc w:val="both"/>
        <w:rPr>
          <w:rFonts w:ascii="Arial Narrow" w:hAnsi="Arial Narrow" w:cs="Times New Roman"/>
          <w:sz w:val="24"/>
          <w:szCs w:val="24"/>
        </w:rPr>
      </w:pPr>
      <w:r w:rsidRPr="00A50151">
        <w:rPr>
          <w:rFonts w:ascii="Arial Narrow" w:hAnsi="Arial Narrow" w:cs="Times New Roman"/>
          <w:sz w:val="24"/>
          <w:szCs w:val="24"/>
        </w:rPr>
        <w:t xml:space="preserve">Eliminarea acestora de pe amplasament se </w:t>
      </w:r>
      <w:proofErr w:type="gramStart"/>
      <w:r w:rsidRPr="00A50151">
        <w:rPr>
          <w:rFonts w:ascii="Arial Narrow" w:hAnsi="Arial Narrow" w:cs="Times New Roman"/>
          <w:sz w:val="24"/>
          <w:szCs w:val="24"/>
        </w:rPr>
        <w:t>va</w:t>
      </w:r>
      <w:proofErr w:type="gramEnd"/>
      <w:r w:rsidRPr="00A50151">
        <w:rPr>
          <w:rFonts w:ascii="Arial Narrow" w:hAnsi="Arial Narrow" w:cs="Times New Roman"/>
          <w:sz w:val="24"/>
          <w:szCs w:val="24"/>
        </w:rPr>
        <w:t xml:space="preserve"> realiza numai cu mijloace de transport adecvate, prin intermediul firmelor specializate. </w:t>
      </w:r>
    </w:p>
    <w:p w:rsidR="00C86DFC" w:rsidRPr="00A50151" w:rsidRDefault="00C86DFC" w:rsidP="00C86DFC">
      <w:pPr>
        <w:spacing w:after="0" w:line="240" w:lineRule="auto"/>
        <w:ind w:left="567" w:hanging="567"/>
        <w:jc w:val="both"/>
        <w:rPr>
          <w:rFonts w:ascii="Arial Narrow" w:hAnsi="Arial Narrow" w:cs="Times New Roman"/>
          <w:sz w:val="24"/>
          <w:szCs w:val="24"/>
        </w:rPr>
      </w:pPr>
      <w:r w:rsidRPr="00A50151">
        <w:rPr>
          <w:rFonts w:ascii="Arial Narrow" w:hAnsi="Arial Narrow" w:cs="Times New Roman"/>
          <w:sz w:val="24"/>
          <w:szCs w:val="24"/>
        </w:rPr>
        <w:t xml:space="preserve">La finalizarea lucrărilor de construcţie se vor obţine autorizaţii de finalizare a lucrărilor de la autorităţile de protecţie a mediului. </w:t>
      </w:r>
    </w:p>
    <w:p w:rsidR="00C86DFC" w:rsidRPr="00A50151" w:rsidRDefault="00C86DFC" w:rsidP="00C86DFC">
      <w:pPr>
        <w:spacing w:after="0" w:line="240" w:lineRule="auto"/>
        <w:ind w:left="567" w:hanging="567"/>
        <w:jc w:val="both"/>
        <w:rPr>
          <w:rFonts w:ascii="Arial Narrow" w:hAnsi="Arial Narrow" w:cs="Times New Roman"/>
          <w:sz w:val="24"/>
          <w:szCs w:val="24"/>
        </w:rPr>
      </w:pPr>
    </w:p>
    <w:p w:rsidR="00C86DFC" w:rsidRPr="00A50151" w:rsidRDefault="00C86DFC" w:rsidP="0011660C">
      <w:pPr>
        <w:numPr>
          <w:ilvl w:val="2"/>
          <w:numId w:val="41"/>
        </w:numPr>
        <w:spacing w:after="0" w:line="240" w:lineRule="auto"/>
        <w:ind w:left="567"/>
        <w:jc w:val="both"/>
        <w:rPr>
          <w:rFonts w:ascii="Arial Narrow" w:hAnsi="Arial Narrow" w:cs="Times New Roman"/>
          <w:i/>
          <w:sz w:val="24"/>
          <w:szCs w:val="24"/>
        </w:rPr>
      </w:pPr>
      <w:r w:rsidRPr="00A50151">
        <w:rPr>
          <w:rFonts w:ascii="Arial Narrow" w:hAnsi="Arial Narrow" w:cs="Times New Roman"/>
          <w:i/>
          <w:sz w:val="24"/>
          <w:szCs w:val="24"/>
        </w:rPr>
        <w:t xml:space="preserve">surse de poluanţi şi instalaţii pentru reţinerea, evacuarea şi dispersia poluanţilor în mediu în timpul organizării de şantier;  </w:t>
      </w:r>
    </w:p>
    <w:p w:rsidR="00C86DFC" w:rsidRPr="00A50151" w:rsidRDefault="00C86DFC" w:rsidP="00C86DFC">
      <w:pPr>
        <w:spacing w:after="0" w:line="240" w:lineRule="auto"/>
        <w:ind w:left="567" w:hanging="567"/>
        <w:jc w:val="both"/>
        <w:rPr>
          <w:rFonts w:ascii="Arial Narrow" w:hAnsi="Arial Narrow" w:cs="Times New Roman"/>
          <w:sz w:val="24"/>
          <w:szCs w:val="24"/>
        </w:rPr>
      </w:pPr>
      <w:r w:rsidRPr="00A50151">
        <w:rPr>
          <w:rFonts w:ascii="Arial Narrow" w:hAnsi="Arial Narrow" w:cs="Times New Roman"/>
          <w:sz w:val="24"/>
          <w:szCs w:val="24"/>
        </w:rPr>
        <w:t xml:space="preserve">Sursele de poluanţi în timpul organizării de şantier sunt reprezentate de: </w:t>
      </w:r>
    </w:p>
    <w:p w:rsidR="00C86DFC" w:rsidRPr="00A50151" w:rsidRDefault="00C86DFC" w:rsidP="0011660C">
      <w:pPr>
        <w:numPr>
          <w:ilvl w:val="0"/>
          <w:numId w:val="39"/>
        </w:numPr>
        <w:spacing w:after="0" w:line="240" w:lineRule="auto"/>
        <w:ind w:left="567"/>
        <w:jc w:val="both"/>
        <w:rPr>
          <w:rFonts w:ascii="Arial Narrow" w:hAnsi="Arial Narrow" w:cs="Times New Roman"/>
          <w:sz w:val="24"/>
          <w:szCs w:val="24"/>
        </w:rPr>
      </w:pPr>
      <w:r w:rsidRPr="00A50151">
        <w:rPr>
          <w:rFonts w:ascii="Arial Narrow" w:hAnsi="Arial Narrow" w:cs="Times New Roman"/>
          <w:sz w:val="24"/>
          <w:szCs w:val="24"/>
        </w:rPr>
        <w:t xml:space="preserve">circulaţia autovehiculelor si utilajelor; </w:t>
      </w:r>
    </w:p>
    <w:p w:rsidR="00C86DFC" w:rsidRPr="00A50151" w:rsidRDefault="00C86DFC" w:rsidP="0011660C">
      <w:pPr>
        <w:numPr>
          <w:ilvl w:val="0"/>
          <w:numId w:val="39"/>
        </w:numPr>
        <w:spacing w:after="0" w:line="240" w:lineRule="auto"/>
        <w:ind w:left="567"/>
        <w:jc w:val="both"/>
        <w:rPr>
          <w:rFonts w:ascii="Arial Narrow" w:hAnsi="Arial Narrow" w:cs="Times New Roman"/>
          <w:sz w:val="24"/>
          <w:szCs w:val="24"/>
        </w:rPr>
      </w:pPr>
      <w:r w:rsidRPr="00A50151">
        <w:rPr>
          <w:rFonts w:ascii="Arial Narrow" w:hAnsi="Arial Narrow" w:cs="Times New Roman"/>
          <w:sz w:val="24"/>
          <w:szCs w:val="24"/>
        </w:rPr>
        <w:t xml:space="preserve">activităţile desfăşurate în cadrul organizării de şantier </w:t>
      </w:r>
    </w:p>
    <w:p w:rsidR="00C86DFC" w:rsidRPr="00A50151" w:rsidRDefault="00C86DFC" w:rsidP="0011660C">
      <w:pPr>
        <w:numPr>
          <w:ilvl w:val="0"/>
          <w:numId w:val="39"/>
        </w:numPr>
        <w:spacing w:after="0" w:line="240" w:lineRule="auto"/>
        <w:ind w:left="567"/>
        <w:jc w:val="both"/>
        <w:rPr>
          <w:rFonts w:ascii="Arial Narrow" w:hAnsi="Arial Narrow" w:cs="Times New Roman"/>
          <w:sz w:val="24"/>
          <w:szCs w:val="24"/>
        </w:rPr>
      </w:pPr>
      <w:r w:rsidRPr="00A50151">
        <w:rPr>
          <w:rFonts w:ascii="Arial Narrow" w:hAnsi="Arial Narrow" w:cs="Times New Roman"/>
          <w:sz w:val="24"/>
          <w:szCs w:val="24"/>
        </w:rPr>
        <w:t xml:space="preserve">apele meteorice cazute pe platformele de lucru ale organizarii de santier  </w:t>
      </w:r>
    </w:p>
    <w:p w:rsidR="00C86DFC" w:rsidRPr="00A50151" w:rsidRDefault="00C86DFC" w:rsidP="00C86DFC">
      <w:pPr>
        <w:spacing w:after="0" w:line="240" w:lineRule="auto"/>
        <w:ind w:left="567" w:hanging="567"/>
        <w:jc w:val="both"/>
        <w:rPr>
          <w:rFonts w:ascii="Arial Narrow" w:hAnsi="Arial Narrow" w:cs="Times New Roman"/>
          <w:sz w:val="24"/>
          <w:szCs w:val="24"/>
        </w:rPr>
      </w:pPr>
      <w:r w:rsidRPr="00A50151">
        <w:rPr>
          <w:rFonts w:ascii="Arial Narrow" w:hAnsi="Arial Narrow" w:cs="Times New Roman"/>
          <w:sz w:val="24"/>
          <w:szCs w:val="24"/>
        </w:rPr>
        <w:t xml:space="preserve">În cazul în care nu există posibilitatea racordării grupurilor sanitare din cadrul organizării de şantier la o reţea de canalizare, se vor prevedea toalete ecologice pentru colectarea apelor uzate. Pentru preluarea apelor uzate din cadrul amplasamentului se </w:t>
      </w:r>
      <w:proofErr w:type="gramStart"/>
      <w:r w:rsidRPr="00A50151">
        <w:rPr>
          <w:rFonts w:ascii="Arial Narrow" w:hAnsi="Arial Narrow" w:cs="Times New Roman"/>
          <w:sz w:val="24"/>
          <w:szCs w:val="24"/>
        </w:rPr>
        <w:t>va</w:t>
      </w:r>
      <w:proofErr w:type="gramEnd"/>
      <w:r w:rsidRPr="00A50151">
        <w:rPr>
          <w:rFonts w:ascii="Arial Narrow" w:hAnsi="Arial Narrow" w:cs="Times New Roman"/>
          <w:sz w:val="24"/>
          <w:szCs w:val="24"/>
        </w:rPr>
        <w:t xml:space="preserve"> apela la firme specializate in acest sens. Functie de numarul de persoane care vor utiliza apa in scop menajer se va adopta un sistem cu unul sau mai multe fose care se vor vidanja periodic. </w:t>
      </w:r>
    </w:p>
    <w:p w:rsidR="00C86DFC" w:rsidRPr="00A50151" w:rsidRDefault="00C86DFC" w:rsidP="00C86DFC">
      <w:pPr>
        <w:spacing w:after="0" w:line="240" w:lineRule="auto"/>
        <w:ind w:left="567" w:hanging="567"/>
        <w:jc w:val="both"/>
        <w:rPr>
          <w:rFonts w:ascii="Arial Narrow" w:hAnsi="Arial Narrow" w:cs="Times New Roman"/>
          <w:sz w:val="24"/>
          <w:szCs w:val="24"/>
        </w:rPr>
      </w:pPr>
      <w:r w:rsidRPr="00A50151">
        <w:rPr>
          <w:rFonts w:ascii="Arial Narrow" w:hAnsi="Arial Narrow" w:cs="Times New Roman"/>
          <w:sz w:val="24"/>
          <w:szCs w:val="24"/>
        </w:rPr>
        <w:t xml:space="preserve">Daca aceasta nu exista, platforma organizarii de santier trebuie proiectata astfel incat </w:t>
      </w:r>
      <w:proofErr w:type="gramStart"/>
      <w:r w:rsidRPr="00A50151">
        <w:rPr>
          <w:rFonts w:ascii="Arial Narrow" w:hAnsi="Arial Narrow" w:cs="Times New Roman"/>
          <w:sz w:val="24"/>
          <w:szCs w:val="24"/>
        </w:rPr>
        <w:t>apa</w:t>
      </w:r>
      <w:proofErr w:type="gramEnd"/>
      <w:r w:rsidRPr="00A50151">
        <w:rPr>
          <w:rFonts w:ascii="Arial Narrow" w:hAnsi="Arial Narrow" w:cs="Times New Roman"/>
          <w:sz w:val="24"/>
          <w:szCs w:val="24"/>
        </w:rPr>
        <w:t xml:space="preserve"> meteorica sa fie si ea colectata printr-un sistem de santuri sau rigole pereate, unde sa se poata produce o sedimentare inainte de descarcare. </w:t>
      </w:r>
    </w:p>
    <w:p w:rsidR="00C86DFC" w:rsidRPr="00A50151" w:rsidRDefault="00C86DFC" w:rsidP="00C86DFC">
      <w:pPr>
        <w:spacing w:after="0" w:line="240" w:lineRule="auto"/>
        <w:ind w:left="567" w:hanging="567"/>
        <w:jc w:val="both"/>
        <w:rPr>
          <w:rFonts w:ascii="Arial Narrow" w:hAnsi="Arial Narrow" w:cs="Times New Roman"/>
          <w:sz w:val="24"/>
          <w:szCs w:val="24"/>
        </w:rPr>
      </w:pPr>
    </w:p>
    <w:p w:rsidR="00C86DFC" w:rsidRPr="00A50151" w:rsidRDefault="00C86DFC" w:rsidP="00C86DFC">
      <w:pPr>
        <w:spacing w:after="0" w:line="240" w:lineRule="auto"/>
        <w:ind w:left="567" w:hanging="567"/>
        <w:jc w:val="both"/>
        <w:rPr>
          <w:rFonts w:ascii="Arial Narrow" w:hAnsi="Arial Narrow" w:cs="Times New Roman"/>
          <w:sz w:val="24"/>
          <w:szCs w:val="24"/>
        </w:rPr>
      </w:pPr>
      <w:r w:rsidRPr="00A50151">
        <w:rPr>
          <w:rFonts w:ascii="Arial Narrow" w:hAnsi="Arial Narrow" w:cs="Times New Roman"/>
          <w:sz w:val="24"/>
          <w:szCs w:val="24"/>
        </w:rPr>
        <w:t xml:space="preserve">    - </w:t>
      </w:r>
      <w:proofErr w:type="gramStart"/>
      <w:r w:rsidRPr="00A50151">
        <w:rPr>
          <w:rFonts w:ascii="Arial Narrow" w:hAnsi="Arial Narrow" w:cs="Times New Roman"/>
          <w:i/>
          <w:sz w:val="24"/>
          <w:szCs w:val="24"/>
        </w:rPr>
        <w:t>dotări</w:t>
      </w:r>
      <w:proofErr w:type="gramEnd"/>
      <w:r w:rsidRPr="00A50151">
        <w:rPr>
          <w:rFonts w:ascii="Arial Narrow" w:hAnsi="Arial Narrow" w:cs="Times New Roman"/>
          <w:i/>
          <w:sz w:val="24"/>
          <w:szCs w:val="24"/>
        </w:rPr>
        <w:t xml:space="preserve"> şi măsuri prevăzute pentru controlul emisiilor de poluanţi în mediu.</w:t>
      </w:r>
    </w:p>
    <w:p w:rsidR="00C86DFC" w:rsidRPr="00A50151" w:rsidRDefault="00C86DFC" w:rsidP="00C86DFC">
      <w:pPr>
        <w:spacing w:after="0" w:line="240" w:lineRule="auto"/>
        <w:ind w:left="567" w:hanging="567"/>
        <w:jc w:val="both"/>
        <w:rPr>
          <w:rFonts w:ascii="Arial Narrow" w:hAnsi="Arial Narrow" w:cs="Times New Roman"/>
          <w:sz w:val="24"/>
          <w:szCs w:val="24"/>
        </w:rPr>
      </w:pPr>
      <w:proofErr w:type="gramStart"/>
      <w:r w:rsidRPr="00A50151">
        <w:rPr>
          <w:rFonts w:ascii="Arial Narrow" w:hAnsi="Arial Narrow" w:cs="Times New Roman"/>
          <w:sz w:val="24"/>
          <w:szCs w:val="24"/>
        </w:rPr>
        <w:t>În perioada de construcţie, respectarea prevederilor legale de protecţie a mediului în activitatea de construcţii se referă si la măsurile de eliminarea/diminuarea impactului organizarilor de santier.</w:t>
      </w:r>
      <w:proofErr w:type="gramEnd"/>
      <w:r w:rsidRPr="00A50151">
        <w:rPr>
          <w:rFonts w:ascii="Arial Narrow" w:hAnsi="Arial Narrow" w:cs="Times New Roman"/>
          <w:sz w:val="24"/>
          <w:szCs w:val="24"/>
        </w:rPr>
        <w:t xml:space="preserve"> Aceste prevederi cuprind reglementări privind organizarea de şantier, gestiunea deşeurilor menajere şi de </w:t>
      </w:r>
      <w:proofErr w:type="gramStart"/>
      <w:r w:rsidRPr="00A50151">
        <w:rPr>
          <w:rFonts w:ascii="Arial Narrow" w:hAnsi="Arial Narrow" w:cs="Times New Roman"/>
          <w:sz w:val="24"/>
          <w:szCs w:val="24"/>
        </w:rPr>
        <w:t>altă</w:t>
      </w:r>
      <w:proofErr w:type="gramEnd"/>
      <w:r w:rsidRPr="00A50151">
        <w:rPr>
          <w:rFonts w:ascii="Arial Narrow" w:hAnsi="Arial Narrow" w:cs="Times New Roman"/>
          <w:sz w:val="24"/>
          <w:szCs w:val="24"/>
        </w:rPr>
        <w:t xml:space="preserve"> natură, stocarea carburanţilor şi alimentarea utilajelor, semnalizarea şi împrejmuirea organizarii de santier, instruirea personalului, etc. </w:t>
      </w:r>
    </w:p>
    <w:p w:rsidR="00C86DFC" w:rsidRPr="00A50151" w:rsidRDefault="00C86DFC" w:rsidP="0011660C">
      <w:pPr>
        <w:numPr>
          <w:ilvl w:val="0"/>
          <w:numId w:val="39"/>
        </w:numPr>
        <w:spacing w:after="0" w:line="240" w:lineRule="auto"/>
        <w:ind w:left="567"/>
        <w:jc w:val="both"/>
        <w:rPr>
          <w:rFonts w:ascii="Arial Narrow" w:hAnsi="Arial Narrow" w:cs="Times New Roman"/>
          <w:sz w:val="24"/>
          <w:szCs w:val="24"/>
        </w:rPr>
      </w:pPr>
      <w:r w:rsidRPr="00A50151">
        <w:rPr>
          <w:rFonts w:ascii="Arial Narrow" w:hAnsi="Arial Narrow" w:cs="Times New Roman"/>
          <w:sz w:val="24"/>
          <w:szCs w:val="24"/>
        </w:rPr>
        <w:t xml:space="preserve">interzicerea depozitării de materiale de construcţii direct pe sol, fara impermeabilizari prealabile; </w:t>
      </w:r>
    </w:p>
    <w:p w:rsidR="00C86DFC" w:rsidRPr="00A50151" w:rsidRDefault="00C86DFC" w:rsidP="0011660C">
      <w:pPr>
        <w:numPr>
          <w:ilvl w:val="0"/>
          <w:numId w:val="39"/>
        </w:numPr>
        <w:spacing w:after="0" w:line="240" w:lineRule="auto"/>
        <w:ind w:left="567"/>
        <w:jc w:val="both"/>
        <w:rPr>
          <w:rFonts w:ascii="Arial Narrow" w:hAnsi="Arial Narrow" w:cs="Times New Roman"/>
          <w:sz w:val="24"/>
          <w:szCs w:val="24"/>
        </w:rPr>
      </w:pPr>
      <w:proofErr w:type="gramStart"/>
      <w:r w:rsidRPr="00A50151">
        <w:rPr>
          <w:rFonts w:ascii="Arial Narrow" w:hAnsi="Arial Narrow" w:cs="Times New Roman"/>
          <w:sz w:val="24"/>
          <w:szCs w:val="24"/>
        </w:rPr>
        <w:t>verificări</w:t>
      </w:r>
      <w:proofErr w:type="gramEnd"/>
      <w:r w:rsidRPr="00A50151">
        <w:rPr>
          <w:rFonts w:ascii="Arial Narrow" w:hAnsi="Arial Narrow" w:cs="Times New Roman"/>
          <w:sz w:val="24"/>
          <w:szCs w:val="24"/>
        </w:rPr>
        <w:t xml:space="preserve"> periodice ale utilajelor şi mijloacelor de transport în ceea ce priveşte nivelul de monoxid de carbon şi concentraţiile de emisii în gazele de eşapament. Acestea vor fi puse în funcţiune numai după remedierea eventualelor defecţiuni; </w:t>
      </w:r>
    </w:p>
    <w:p w:rsidR="00C86DFC" w:rsidRPr="00A50151" w:rsidRDefault="00C86DFC" w:rsidP="0011660C">
      <w:pPr>
        <w:numPr>
          <w:ilvl w:val="0"/>
          <w:numId w:val="39"/>
        </w:numPr>
        <w:spacing w:after="0" w:line="240" w:lineRule="auto"/>
        <w:ind w:left="567"/>
        <w:jc w:val="both"/>
        <w:rPr>
          <w:rFonts w:ascii="Arial Narrow" w:hAnsi="Arial Narrow" w:cs="Times New Roman"/>
          <w:sz w:val="24"/>
          <w:szCs w:val="24"/>
        </w:rPr>
      </w:pPr>
      <w:r w:rsidRPr="00A50151">
        <w:rPr>
          <w:rFonts w:ascii="Arial Narrow" w:hAnsi="Arial Narrow" w:cs="Times New Roman"/>
          <w:sz w:val="24"/>
          <w:szCs w:val="24"/>
        </w:rPr>
        <w:t xml:space="preserve">controlul transportului de beton din ciment cu autobetoniere, pentru a se preveni în totalitate descărcări accidentale pe traseu sau spălarea tobelor şi aruncarea apei cu lapte de ciment în incinta şantierului sau pe drumurile publice; </w:t>
      </w:r>
    </w:p>
    <w:p w:rsidR="00C86DFC" w:rsidRPr="00A50151" w:rsidRDefault="00C86DFC" w:rsidP="0011660C">
      <w:pPr>
        <w:numPr>
          <w:ilvl w:val="0"/>
          <w:numId w:val="39"/>
        </w:numPr>
        <w:spacing w:after="0" w:line="240" w:lineRule="auto"/>
        <w:ind w:left="567"/>
        <w:jc w:val="both"/>
        <w:rPr>
          <w:rFonts w:ascii="Arial Narrow" w:hAnsi="Arial Narrow" w:cs="Times New Roman"/>
          <w:sz w:val="24"/>
          <w:szCs w:val="24"/>
        </w:rPr>
      </w:pPr>
      <w:r w:rsidRPr="00A50151">
        <w:rPr>
          <w:rFonts w:ascii="Arial Narrow" w:hAnsi="Arial Narrow" w:cs="Times New Roman"/>
          <w:sz w:val="24"/>
          <w:szCs w:val="24"/>
        </w:rPr>
        <w:t xml:space="preserve">curăţarea zonelor accidental contaminate cu ape uzate fecaloid-menajere, evitânduse astfel apariţia unor situaţii de risc epidemiologic pentru sănătatea populaţiei; </w:t>
      </w:r>
    </w:p>
    <w:p w:rsidR="00C86DFC" w:rsidRPr="00A50151" w:rsidRDefault="00C86DFC" w:rsidP="0011660C">
      <w:pPr>
        <w:numPr>
          <w:ilvl w:val="0"/>
          <w:numId w:val="39"/>
        </w:numPr>
        <w:spacing w:after="0" w:line="240" w:lineRule="auto"/>
        <w:ind w:left="567"/>
        <w:jc w:val="both"/>
        <w:rPr>
          <w:rFonts w:ascii="Arial Narrow" w:hAnsi="Arial Narrow" w:cs="Times New Roman"/>
          <w:sz w:val="24"/>
          <w:szCs w:val="24"/>
        </w:rPr>
      </w:pPr>
      <w:r w:rsidRPr="00A50151">
        <w:rPr>
          <w:rFonts w:ascii="Arial Narrow" w:hAnsi="Arial Narrow" w:cs="Times New Roman"/>
          <w:sz w:val="24"/>
          <w:szCs w:val="24"/>
        </w:rPr>
        <w:t xml:space="preserve">se vor utiliza pe cat posibil echipamente cu un nivel redus de zgomot; </w:t>
      </w:r>
    </w:p>
    <w:p w:rsidR="00C86DFC" w:rsidRPr="00A50151" w:rsidRDefault="00C86DFC" w:rsidP="0011660C">
      <w:pPr>
        <w:numPr>
          <w:ilvl w:val="0"/>
          <w:numId w:val="39"/>
        </w:numPr>
        <w:spacing w:after="0" w:line="240" w:lineRule="auto"/>
        <w:ind w:left="567"/>
        <w:jc w:val="both"/>
        <w:rPr>
          <w:rFonts w:ascii="Arial Narrow" w:hAnsi="Arial Narrow" w:cs="Times New Roman"/>
          <w:sz w:val="24"/>
          <w:szCs w:val="24"/>
        </w:rPr>
      </w:pPr>
      <w:r w:rsidRPr="00A50151">
        <w:rPr>
          <w:rFonts w:ascii="Arial Narrow" w:hAnsi="Arial Narrow" w:cs="Times New Roman"/>
          <w:sz w:val="24"/>
          <w:szCs w:val="24"/>
        </w:rPr>
        <w:t xml:space="preserve">autovehiculele vor fi prevăzute cu catalizator si vor fi menţinute intr-o stare bună de funcţionare, având reviziile la zi; </w:t>
      </w:r>
    </w:p>
    <w:p w:rsidR="00C86DFC" w:rsidRPr="00A50151" w:rsidRDefault="00C86DFC" w:rsidP="0011660C">
      <w:pPr>
        <w:numPr>
          <w:ilvl w:val="0"/>
          <w:numId w:val="39"/>
        </w:numPr>
        <w:spacing w:after="0" w:line="240" w:lineRule="auto"/>
        <w:ind w:left="567"/>
        <w:jc w:val="both"/>
        <w:rPr>
          <w:rFonts w:ascii="Arial Narrow" w:hAnsi="Arial Narrow" w:cs="Times New Roman"/>
          <w:sz w:val="24"/>
          <w:szCs w:val="24"/>
        </w:rPr>
      </w:pPr>
      <w:proofErr w:type="gramStart"/>
      <w:r w:rsidRPr="00A50151">
        <w:rPr>
          <w:rFonts w:ascii="Arial Narrow" w:hAnsi="Arial Narrow" w:cs="Times New Roman"/>
          <w:sz w:val="24"/>
          <w:szCs w:val="24"/>
        </w:rPr>
        <w:t>curăţarea</w:t>
      </w:r>
      <w:proofErr w:type="gramEnd"/>
      <w:r w:rsidRPr="00A50151">
        <w:rPr>
          <w:rFonts w:ascii="Arial Narrow" w:hAnsi="Arial Narrow" w:cs="Times New Roman"/>
          <w:sz w:val="24"/>
          <w:szCs w:val="24"/>
        </w:rPr>
        <w:t xml:space="preserve"> săptămânală a fronturilor de lucru, cu eliminarea corespunzatoare a deşeurilor. </w:t>
      </w:r>
    </w:p>
    <w:p w:rsidR="00C86DFC" w:rsidRPr="00A50151" w:rsidRDefault="00C86DFC" w:rsidP="00C86DFC">
      <w:pPr>
        <w:spacing w:after="0" w:line="240" w:lineRule="auto"/>
        <w:ind w:left="567" w:hanging="567"/>
        <w:jc w:val="both"/>
        <w:rPr>
          <w:rFonts w:ascii="Arial Narrow" w:hAnsi="Arial Narrow" w:cs="Times New Roman"/>
          <w:sz w:val="24"/>
          <w:szCs w:val="24"/>
        </w:rPr>
      </w:pPr>
      <w:proofErr w:type="gramStart"/>
      <w:r w:rsidRPr="00A50151">
        <w:rPr>
          <w:rFonts w:ascii="Arial Narrow" w:hAnsi="Arial Narrow" w:cs="Times New Roman"/>
          <w:sz w:val="24"/>
          <w:szCs w:val="24"/>
        </w:rPr>
        <w:t>Nu se consideră a fi necesare dotări speciale pentru controlul emisiilor de poluanţi în mediu.</w:t>
      </w:r>
      <w:proofErr w:type="gramEnd"/>
      <w:r w:rsidRPr="00A50151">
        <w:rPr>
          <w:rFonts w:ascii="Arial Narrow" w:hAnsi="Arial Narrow" w:cs="Times New Roman"/>
          <w:sz w:val="24"/>
          <w:szCs w:val="24"/>
        </w:rPr>
        <w:t xml:space="preserve"> </w:t>
      </w:r>
    </w:p>
    <w:p w:rsidR="00C86DFC" w:rsidRPr="00A50151" w:rsidRDefault="00C86DFC" w:rsidP="00C86DFC">
      <w:pPr>
        <w:spacing w:after="0" w:line="240" w:lineRule="auto"/>
        <w:ind w:left="567" w:hanging="567"/>
        <w:jc w:val="both"/>
        <w:rPr>
          <w:rFonts w:ascii="Arial Narrow" w:hAnsi="Arial Narrow" w:cs="Times New Roman"/>
          <w:sz w:val="24"/>
          <w:szCs w:val="24"/>
        </w:rPr>
      </w:pPr>
    </w:p>
    <w:p w:rsidR="00C86DFC" w:rsidRDefault="00C86DFC" w:rsidP="00C86DFC">
      <w:pPr>
        <w:shd w:val="clear" w:color="auto" w:fill="FFFFFF"/>
        <w:spacing w:after="0" w:line="240" w:lineRule="auto"/>
        <w:ind w:left="567" w:hanging="567"/>
        <w:jc w:val="both"/>
        <w:rPr>
          <w:rFonts w:ascii="Arial Narrow" w:eastAsia="Times New Roman" w:hAnsi="Arial Narrow" w:cs="Arial"/>
          <w:b/>
          <w:bCs/>
          <w:sz w:val="24"/>
          <w:szCs w:val="24"/>
          <w:lang w:val="ro-RO" w:eastAsia="ro-RO"/>
        </w:rPr>
      </w:pPr>
    </w:p>
    <w:p w:rsidR="00EC1DE2" w:rsidRPr="00E31E19" w:rsidRDefault="00EC1DE2" w:rsidP="0091361E">
      <w:pPr>
        <w:shd w:val="clear" w:color="auto" w:fill="FFFFFF"/>
        <w:spacing w:after="0" w:line="240" w:lineRule="auto"/>
        <w:jc w:val="both"/>
        <w:rPr>
          <w:rFonts w:ascii="Arial Narrow" w:eastAsia="Times New Roman" w:hAnsi="Arial Narrow" w:cs="Arial"/>
          <w:color w:val="A6A6A6" w:themeColor="background1" w:themeShade="A6"/>
          <w:sz w:val="24"/>
          <w:szCs w:val="24"/>
          <w:lang w:val="ro-RO" w:eastAsia="ro-RO"/>
        </w:rPr>
      </w:pPr>
    </w:p>
    <w:p w:rsidR="004D01E2" w:rsidRPr="00E31E19" w:rsidRDefault="004D01E2" w:rsidP="0091361E">
      <w:pPr>
        <w:shd w:val="clear" w:color="auto" w:fill="FFFFFF"/>
        <w:spacing w:after="0" w:line="240" w:lineRule="auto"/>
        <w:jc w:val="both"/>
        <w:rPr>
          <w:rFonts w:ascii="Arial Narrow" w:eastAsia="Times New Roman" w:hAnsi="Arial Narrow" w:cs="Arial"/>
          <w:b/>
          <w:bCs/>
          <w:sz w:val="24"/>
          <w:szCs w:val="24"/>
          <w:lang w:val="ro-RO" w:eastAsia="ro-RO"/>
        </w:rPr>
      </w:pPr>
      <w:r w:rsidRPr="00E31E19">
        <w:rPr>
          <w:rFonts w:ascii="Arial Narrow" w:eastAsia="Times New Roman" w:hAnsi="Arial Narrow" w:cs="Arial"/>
          <w:b/>
          <w:bCs/>
          <w:sz w:val="24"/>
          <w:szCs w:val="24"/>
          <w:lang w:val="ro-RO" w:eastAsia="ro-RO"/>
        </w:rPr>
        <w:t>XI. Lucrări de refacere a amplasamentului la finalizarea investiției, în caz de accidente și/sau la încetarea activității, în măsura în care aceste informații sunt disponibile:</w:t>
      </w:r>
    </w:p>
    <w:p w:rsidR="004D01E2" w:rsidRPr="00E31E19" w:rsidRDefault="004D01E2" w:rsidP="006A7BD1">
      <w:pPr>
        <w:shd w:val="clear" w:color="auto" w:fill="FFFFFF"/>
        <w:spacing w:after="0" w:line="240" w:lineRule="auto"/>
        <w:jc w:val="both"/>
        <w:rPr>
          <w:rFonts w:ascii="Arial Narrow" w:eastAsia="Times New Roman" w:hAnsi="Arial Narrow" w:cs="Arial"/>
          <w:i/>
          <w:iCs/>
          <w:sz w:val="24"/>
          <w:szCs w:val="24"/>
          <w:u w:val="single"/>
          <w:lang w:val="ro-RO" w:eastAsia="ro-RO"/>
        </w:rPr>
      </w:pPr>
      <w:r w:rsidRPr="00E31E19">
        <w:rPr>
          <w:rFonts w:ascii="Arial Narrow" w:eastAsia="Times New Roman" w:hAnsi="Arial Narrow" w:cs="Arial"/>
          <w:i/>
          <w:iCs/>
          <w:sz w:val="24"/>
          <w:szCs w:val="24"/>
          <w:u w:val="single"/>
          <w:lang w:val="ro-RO" w:eastAsia="ro-RO"/>
        </w:rPr>
        <w:t>- lucrările propuse pentru refacerea amplasamentului la finalizarea investiției, în caz de accidente și/sau la încetarea activității;</w:t>
      </w:r>
    </w:p>
    <w:p w:rsidR="006A7BD1" w:rsidRPr="001B6FDC" w:rsidRDefault="006A7BD1" w:rsidP="006A7BD1">
      <w:pPr>
        <w:spacing w:after="0" w:line="240" w:lineRule="auto"/>
        <w:rPr>
          <w:rFonts w:ascii="Arial Narrow" w:hAnsi="Arial Narrow" w:cs="Times New Roman"/>
          <w:sz w:val="24"/>
          <w:szCs w:val="24"/>
        </w:rPr>
      </w:pPr>
      <w:r w:rsidRPr="001B6FDC">
        <w:rPr>
          <w:rFonts w:ascii="Arial Narrow" w:hAnsi="Arial Narrow" w:cs="Times New Roman"/>
          <w:sz w:val="24"/>
          <w:szCs w:val="24"/>
        </w:rPr>
        <w:t xml:space="preserve">După finalizarea lucrărilor de construcţie, pentru dezafectarea organizarii de santier se </w:t>
      </w:r>
      <w:proofErr w:type="gramStart"/>
      <w:r w:rsidRPr="001B6FDC">
        <w:rPr>
          <w:rFonts w:ascii="Arial Narrow" w:hAnsi="Arial Narrow" w:cs="Times New Roman"/>
          <w:sz w:val="24"/>
          <w:szCs w:val="24"/>
        </w:rPr>
        <w:t>va</w:t>
      </w:r>
      <w:proofErr w:type="gramEnd"/>
      <w:r w:rsidRPr="001B6FDC">
        <w:rPr>
          <w:rFonts w:ascii="Arial Narrow" w:hAnsi="Arial Narrow" w:cs="Times New Roman"/>
          <w:sz w:val="24"/>
          <w:szCs w:val="24"/>
        </w:rPr>
        <w:t xml:space="preserve"> proceda la: </w:t>
      </w:r>
    </w:p>
    <w:p w:rsidR="006A7BD1" w:rsidRPr="006A7BD1" w:rsidRDefault="006A7BD1" w:rsidP="0011660C">
      <w:pPr>
        <w:pStyle w:val="ListParagraph"/>
        <w:numPr>
          <w:ilvl w:val="0"/>
          <w:numId w:val="4"/>
        </w:numPr>
        <w:spacing w:after="0" w:line="240" w:lineRule="auto"/>
        <w:jc w:val="both"/>
        <w:rPr>
          <w:rFonts w:ascii="Arial Narrow" w:hAnsi="Arial Narrow" w:cs="Times New Roman"/>
          <w:sz w:val="24"/>
          <w:szCs w:val="24"/>
        </w:rPr>
      </w:pPr>
      <w:r w:rsidRPr="006A7BD1">
        <w:rPr>
          <w:rFonts w:ascii="Arial Narrow" w:hAnsi="Arial Narrow" w:cs="Times New Roman"/>
          <w:sz w:val="24"/>
          <w:szCs w:val="24"/>
        </w:rPr>
        <w:t xml:space="preserve">Retragerea utilajelor grele din perimetrul organizarii de santier; </w:t>
      </w:r>
    </w:p>
    <w:p w:rsidR="006A7BD1" w:rsidRPr="006A7BD1" w:rsidRDefault="006A7BD1" w:rsidP="0011660C">
      <w:pPr>
        <w:pStyle w:val="ListParagraph"/>
        <w:numPr>
          <w:ilvl w:val="0"/>
          <w:numId w:val="4"/>
        </w:numPr>
        <w:spacing w:after="0" w:line="240" w:lineRule="auto"/>
        <w:jc w:val="both"/>
        <w:rPr>
          <w:rFonts w:ascii="Arial Narrow" w:hAnsi="Arial Narrow" w:cs="Times New Roman"/>
          <w:sz w:val="24"/>
          <w:szCs w:val="24"/>
        </w:rPr>
      </w:pPr>
      <w:r w:rsidRPr="006A7BD1">
        <w:rPr>
          <w:rFonts w:ascii="Arial Narrow" w:hAnsi="Arial Narrow" w:cs="Times New Roman"/>
          <w:sz w:val="24"/>
          <w:szCs w:val="24"/>
        </w:rPr>
        <w:t xml:space="preserve">Debransarea de la utilitati (alimentare cu apa, energie electrica); </w:t>
      </w:r>
    </w:p>
    <w:p w:rsidR="006A7BD1" w:rsidRPr="006A7BD1" w:rsidRDefault="006A7BD1" w:rsidP="0011660C">
      <w:pPr>
        <w:pStyle w:val="ListParagraph"/>
        <w:numPr>
          <w:ilvl w:val="0"/>
          <w:numId w:val="4"/>
        </w:numPr>
        <w:spacing w:after="0" w:line="240" w:lineRule="auto"/>
        <w:jc w:val="both"/>
        <w:rPr>
          <w:rFonts w:ascii="Arial Narrow" w:hAnsi="Arial Narrow" w:cs="Times New Roman"/>
          <w:sz w:val="24"/>
          <w:szCs w:val="24"/>
        </w:rPr>
      </w:pPr>
      <w:r w:rsidRPr="006A7BD1">
        <w:rPr>
          <w:rFonts w:ascii="Arial Narrow" w:hAnsi="Arial Narrow" w:cs="Times New Roman"/>
          <w:sz w:val="24"/>
          <w:szCs w:val="24"/>
        </w:rPr>
        <w:t xml:space="preserve">Incarcarea modulelor container, anexelor, dotarilor diverse in autocamioane, autoremorci si transportul acestora la bazele constructorului; </w:t>
      </w:r>
    </w:p>
    <w:p w:rsidR="006A7BD1" w:rsidRPr="006A7BD1" w:rsidRDefault="006A7BD1" w:rsidP="0011660C">
      <w:pPr>
        <w:pStyle w:val="ListParagraph"/>
        <w:numPr>
          <w:ilvl w:val="0"/>
          <w:numId w:val="4"/>
        </w:numPr>
        <w:spacing w:after="0" w:line="240" w:lineRule="auto"/>
        <w:jc w:val="both"/>
        <w:rPr>
          <w:rFonts w:ascii="Arial Narrow" w:hAnsi="Arial Narrow" w:cs="Times New Roman"/>
          <w:sz w:val="24"/>
          <w:szCs w:val="24"/>
        </w:rPr>
      </w:pPr>
      <w:r w:rsidRPr="006A7BD1">
        <w:rPr>
          <w:rFonts w:ascii="Arial Narrow" w:hAnsi="Arial Narrow" w:cs="Times New Roman"/>
          <w:sz w:val="24"/>
          <w:szCs w:val="24"/>
        </w:rPr>
        <w:t xml:space="preserve">Scoaterea impermeabilizarilor, daca acestea s-au folosit, acoperirea cu pământ vegetal şi plantarea de vegetaţie daca organizarea de santier a fost amplasata pe un teren fara platforma betonata existenta; </w:t>
      </w:r>
    </w:p>
    <w:p w:rsidR="006A7BD1" w:rsidRPr="006A7BD1" w:rsidRDefault="006A7BD1" w:rsidP="0011660C">
      <w:pPr>
        <w:pStyle w:val="ListParagraph"/>
        <w:numPr>
          <w:ilvl w:val="0"/>
          <w:numId w:val="4"/>
        </w:numPr>
        <w:spacing w:after="0" w:line="240" w:lineRule="auto"/>
        <w:jc w:val="both"/>
        <w:rPr>
          <w:rFonts w:ascii="Arial Narrow" w:hAnsi="Arial Narrow" w:cs="Times New Roman"/>
          <w:sz w:val="24"/>
          <w:szCs w:val="24"/>
        </w:rPr>
      </w:pPr>
      <w:r w:rsidRPr="006A7BD1">
        <w:rPr>
          <w:rFonts w:ascii="Arial Narrow" w:hAnsi="Arial Narrow" w:cs="Times New Roman"/>
          <w:sz w:val="24"/>
          <w:szCs w:val="24"/>
        </w:rPr>
        <w:t xml:space="preserve">Zonele ocupate temporar de proiect vor fi curăţate şi nivelate, iar terenul readus la starea iniţială. </w:t>
      </w:r>
    </w:p>
    <w:p w:rsidR="006A7BD1" w:rsidRPr="001B6FDC" w:rsidRDefault="006A7BD1" w:rsidP="006A7BD1">
      <w:pPr>
        <w:spacing w:after="0" w:line="240" w:lineRule="auto"/>
        <w:rPr>
          <w:rFonts w:ascii="Arial Narrow" w:hAnsi="Arial Narrow" w:cs="Times New Roman"/>
          <w:sz w:val="24"/>
          <w:szCs w:val="24"/>
        </w:rPr>
      </w:pPr>
      <w:r w:rsidRPr="001B6FDC">
        <w:rPr>
          <w:rFonts w:ascii="Arial Narrow" w:hAnsi="Arial Narrow" w:cs="Times New Roman"/>
          <w:sz w:val="24"/>
          <w:szCs w:val="24"/>
        </w:rPr>
        <w:t xml:space="preserve">Din punct de vedere al terenului ocupat cu organizarea de santier, aceasta are </w:t>
      </w:r>
      <w:proofErr w:type="gramStart"/>
      <w:r w:rsidRPr="001B6FDC">
        <w:rPr>
          <w:rFonts w:ascii="Arial Narrow" w:hAnsi="Arial Narrow" w:cs="Times New Roman"/>
          <w:sz w:val="24"/>
          <w:szCs w:val="24"/>
        </w:rPr>
        <w:t>un</w:t>
      </w:r>
      <w:proofErr w:type="gramEnd"/>
      <w:r w:rsidRPr="001B6FDC">
        <w:rPr>
          <w:rFonts w:ascii="Arial Narrow" w:hAnsi="Arial Narrow" w:cs="Times New Roman"/>
          <w:sz w:val="24"/>
          <w:szCs w:val="24"/>
        </w:rPr>
        <w:t xml:space="preserve"> caracter temporar, functionand doar in perioada de executie a lucrarilor. Dupa finalizare lucrarilor, Constructorul </w:t>
      </w:r>
      <w:proofErr w:type="gramStart"/>
      <w:r w:rsidRPr="001B6FDC">
        <w:rPr>
          <w:rFonts w:ascii="Arial Narrow" w:hAnsi="Arial Narrow" w:cs="Times New Roman"/>
          <w:sz w:val="24"/>
          <w:szCs w:val="24"/>
        </w:rPr>
        <w:t>va</w:t>
      </w:r>
      <w:proofErr w:type="gramEnd"/>
      <w:r w:rsidRPr="001B6FDC">
        <w:rPr>
          <w:rFonts w:ascii="Arial Narrow" w:hAnsi="Arial Narrow" w:cs="Times New Roman"/>
          <w:sz w:val="24"/>
          <w:szCs w:val="24"/>
        </w:rPr>
        <w:t xml:space="preserve"> lua masuri pentru redarea in folosinta a terenului pe care a fost organizarea de santier. </w:t>
      </w:r>
    </w:p>
    <w:p w:rsidR="006A7BD1" w:rsidRPr="001B6FDC" w:rsidRDefault="006A7BD1" w:rsidP="006A7BD1">
      <w:pPr>
        <w:spacing w:after="0" w:line="240" w:lineRule="auto"/>
        <w:rPr>
          <w:rFonts w:ascii="Arial Narrow" w:hAnsi="Arial Narrow" w:cs="Times New Roman"/>
          <w:sz w:val="24"/>
          <w:szCs w:val="24"/>
        </w:rPr>
      </w:pPr>
      <w:r w:rsidRPr="001B6FDC">
        <w:rPr>
          <w:rFonts w:ascii="Arial Narrow" w:hAnsi="Arial Narrow" w:cs="Times New Roman"/>
          <w:sz w:val="24"/>
          <w:szCs w:val="24"/>
        </w:rPr>
        <w:t xml:space="preserve">Astfel, intreaga zona utilizata temporar </w:t>
      </w:r>
      <w:proofErr w:type="gramStart"/>
      <w:r w:rsidRPr="001B6FDC">
        <w:rPr>
          <w:rFonts w:ascii="Arial Narrow" w:hAnsi="Arial Narrow" w:cs="Times New Roman"/>
          <w:sz w:val="24"/>
          <w:szCs w:val="24"/>
        </w:rPr>
        <w:t>va</w:t>
      </w:r>
      <w:proofErr w:type="gramEnd"/>
      <w:r w:rsidRPr="001B6FDC">
        <w:rPr>
          <w:rFonts w:ascii="Arial Narrow" w:hAnsi="Arial Narrow" w:cs="Times New Roman"/>
          <w:sz w:val="24"/>
          <w:szCs w:val="24"/>
        </w:rPr>
        <w:t xml:space="preserve"> fi curatata, astfel incat sa se creeze conditiile de utilizare a zonei in cadrul activitatilor portuare. </w:t>
      </w:r>
    </w:p>
    <w:p w:rsidR="006A7BD1" w:rsidRPr="001B6FDC" w:rsidRDefault="006A7BD1" w:rsidP="006A7BD1">
      <w:pPr>
        <w:spacing w:after="0" w:line="240" w:lineRule="auto"/>
        <w:rPr>
          <w:rFonts w:ascii="Arial Narrow" w:hAnsi="Arial Narrow" w:cs="Times New Roman"/>
          <w:sz w:val="24"/>
          <w:szCs w:val="24"/>
        </w:rPr>
      </w:pPr>
      <w:r w:rsidRPr="001B6FDC">
        <w:rPr>
          <w:rFonts w:ascii="Arial Narrow" w:hAnsi="Arial Narrow" w:cs="Times New Roman"/>
          <w:sz w:val="24"/>
          <w:szCs w:val="24"/>
        </w:rPr>
        <w:t xml:space="preserve">La finalizarea lucrarilor, toate utilajele, deseurile si materialele de constructie vor fi indepartate de pe amplasamentul proiectului. </w:t>
      </w:r>
    </w:p>
    <w:p w:rsidR="00243BC7" w:rsidRPr="00E31E19" w:rsidRDefault="00243BC7" w:rsidP="006A7BD1">
      <w:pPr>
        <w:shd w:val="clear" w:color="auto" w:fill="FFFFFF"/>
        <w:spacing w:after="0" w:line="240" w:lineRule="auto"/>
        <w:jc w:val="both"/>
        <w:rPr>
          <w:rFonts w:ascii="Arial Narrow" w:eastAsia="Times New Roman" w:hAnsi="Arial Narrow" w:cs="Arial"/>
          <w:i/>
          <w:iCs/>
          <w:sz w:val="24"/>
          <w:szCs w:val="24"/>
          <w:lang w:val="ro-RO" w:eastAsia="ro-RO"/>
        </w:rPr>
      </w:pPr>
    </w:p>
    <w:p w:rsidR="004D01E2" w:rsidRPr="00E31E19" w:rsidRDefault="004D01E2" w:rsidP="006A7BD1">
      <w:pPr>
        <w:shd w:val="clear" w:color="auto" w:fill="FFFFFF"/>
        <w:spacing w:after="0" w:line="240" w:lineRule="auto"/>
        <w:jc w:val="both"/>
        <w:rPr>
          <w:rFonts w:ascii="Arial Narrow" w:eastAsia="Times New Roman" w:hAnsi="Arial Narrow" w:cs="Arial"/>
          <w:i/>
          <w:iCs/>
          <w:sz w:val="24"/>
          <w:szCs w:val="24"/>
          <w:u w:val="single"/>
          <w:lang w:val="ro-RO" w:eastAsia="ro-RO"/>
        </w:rPr>
      </w:pPr>
      <w:r w:rsidRPr="00E31E19">
        <w:rPr>
          <w:rFonts w:ascii="Arial Narrow" w:eastAsia="Times New Roman" w:hAnsi="Arial Narrow" w:cs="Arial"/>
          <w:i/>
          <w:iCs/>
          <w:sz w:val="24"/>
          <w:szCs w:val="24"/>
          <w:u w:val="single"/>
          <w:lang w:val="ro-RO" w:eastAsia="ro-RO"/>
        </w:rPr>
        <w:t>- aspecte referitoare la prevenirea și modul de răspuns pentru cazuri de poluări accidentale;</w:t>
      </w:r>
    </w:p>
    <w:p w:rsidR="006A7BD1" w:rsidRPr="001B6FDC" w:rsidRDefault="003C6FE0" w:rsidP="006A7BD1">
      <w:pPr>
        <w:spacing w:after="0" w:line="240" w:lineRule="auto"/>
        <w:rPr>
          <w:rFonts w:ascii="Arial Narrow" w:hAnsi="Arial Narrow" w:cs="Times New Roman"/>
          <w:sz w:val="24"/>
          <w:szCs w:val="24"/>
        </w:rPr>
      </w:pPr>
      <w:r w:rsidRPr="00E31E19">
        <w:rPr>
          <w:rFonts w:ascii="Arial Narrow" w:eastAsia="Times New Roman" w:hAnsi="Arial Narrow" w:cs="Arial"/>
          <w:sz w:val="24"/>
          <w:szCs w:val="24"/>
          <w:lang w:val="ro-RO" w:eastAsia="ro-RO"/>
        </w:rPr>
        <w:t>Toate lucrările vor fi efectuate cu respectarea strictă a normelor în vigoare;</w:t>
      </w:r>
      <w:r w:rsidR="00076A9D" w:rsidRPr="00E31E19">
        <w:rPr>
          <w:rFonts w:ascii="Arial Narrow" w:eastAsia="Times New Roman" w:hAnsi="Arial Narrow" w:cs="Arial"/>
          <w:sz w:val="24"/>
          <w:szCs w:val="24"/>
          <w:lang w:val="ro-RO" w:eastAsia="ro-RO"/>
        </w:rPr>
        <w:t xml:space="preserve">Planificarea corectă a etapelor proiectului, precum și monitorizarea continuă pe parcursul implementării, asigură evitarea riscurilor care pot influența desfășurarea lucrărilor. </w:t>
      </w:r>
      <w:r w:rsidR="000E2572" w:rsidRPr="00E31E19">
        <w:rPr>
          <w:rFonts w:ascii="Arial Narrow" w:eastAsia="Times New Roman" w:hAnsi="Arial Narrow" w:cs="Arial"/>
          <w:sz w:val="24"/>
          <w:szCs w:val="24"/>
          <w:lang w:val="ro-RO" w:eastAsia="ro-RO"/>
        </w:rPr>
        <w:t xml:space="preserve"> În situația puțin probabilă a unei poluări accidentale, </w:t>
      </w:r>
      <w:r w:rsidR="006A3614" w:rsidRPr="00E31E19">
        <w:rPr>
          <w:rFonts w:ascii="Arial Narrow" w:eastAsia="Times New Roman" w:hAnsi="Arial Narrow" w:cs="Arial"/>
          <w:sz w:val="24"/>
          <w:szCs w:val="24"/>
          <w:lang w:val="ro-RO" w:eastAsia="ro-RO"/>
        </w:rPr>
        <w:t xml:space="preserve">se aplica sistemul de alerta ce are la baza respectarea fluxurilor informationale aplicabile in santier. </w:t>
      </w:r>
      <w:r w:rsidR="006A7BD1" w:rsidRPr="001B6FDC">
        <w:rPr>
          <w:rFonts w:ascii="Arial Narrow" w:hAnsi="Arial Narrow" w:cs="Times New Roman"/>
          <w:sz w:val="24"/>
          <w:szCs w:val="24"/>
        </w:rPr>
        <w:t xml:space="preserve">Se vor lua masuri pentru evitarea poluarii accidentale a factorilor de mediu pe toata durata executiei lucrarilor respectiv </w:t>
      </w:r>
      <w:proofErr w:type="gramStart"/>
      <w:r w:rsidR="006A7BD1" w:rsidRPr="001B6FDC">
        <w:rPr>
          <w:rFonts w:ascii="Arial Narrow" w:hAnsi="Arial Narrow" w:cs="Times New Roman"/>
          <w:sz w:val="24"/>
          <w:szCs w:val="24"/>
        </w:rPr>
        <w:t>a</w:t>
      </w:r>
      <w:proofErr w:type="gramEnd"/>
      <w:r w:rsidR="006A7BD1" w:rsidRPr="001B6FDC">
        <w:rPr>
          <w:rFonts w:ascii="Arial Narrow" w:hAnsi="Arial Narrow" w:cs="Times New Roman"/>
          <w:sz w:val="24"/>
          <w:szCs w:val="24"/>
        </w:rPr>
        <w:t xml:space="preserve"> implementarii proiectului, precum si in perioada de operare. </w:t>
      </w:r>
    </w:p>
    <w:p w:rsidR="006A7BD1" w:rsidRPr="001B6FDC" w:rsidRDefault="006A7BD1" w:rsidP="006A7BD1">
      <w:pPr>
        <w:spacing w:after="0" w:line="240" w:lineRule="auto"/>
        <w:rPr>
          <w:rFonts w:ascii="Arial Narrow" w:hAnsi="Arial Narrow" w:cs="Times New Roman"/>
          <w:sz w:val="24"/>
          <w:szCs w:val="24"/>
        </w:rPr>
      </w:pPr>
      <w:r w:rsidRPr="001B6FDC">
        <w:rPr>
          <w:rFonts w:ascii="Arial Narrow" w:hAnsi="Arial Narrow" w:cs="Times New Roman"/>
          <w:sz w:val="24"/>
          <w:szCs w:val="24"/>
        </w:rPr>
        <w:lastRenderedPageBreak/>
        <w:t xml:space="preserve">In cazul poluarii accidentale a solului cu produse petroliere si uleiuri minerale de la vehiculele grele si de la echipamentele mobile se va proceda imediat la utilizarea materialelor absorbante, stocarea temporara a deseurilor rezultate in recipienti adecvati si predarea acestora la firme specializate in vederea tratarii /eliminarii. </w:t>
      </w:r>
    </w:p>
    <w:p w:rsidR="00EF470F" w:rsidRPr="00E31E19" w:rsidRDefault="00EF470F" w:rsidP="006A7BD1">
      <w:pPr>
        <w:shd w:val="clear" w:color="auto" w:fill="FFFFFF"/>
        <w:spacing w:after="0" w:line="240" w:lineRule="auto"/>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 xml:space="preserve">-intrunirea colectivelor cu atributii prestabilite pentru combaterea poluarii,in vederea trecerii imediate la masurile si actiunile necesare eliminarii cauzelor poluarii accidentale. </w:t>
      </w:r>
    </w:p>
    <w:p w:rsidR="00EF470F" w:rsidRPr="00E31E19" w:rsidRDefault="00EF470F" w:rsidP="006A7BD1">
      <w:pPr>
        <w:shd w:val="clear" w:color="auto" w:fill="FFFFFF"/>
        <w:spacing w:after="0" w:line="240" w:lineRule="auto"/>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 xml:space="preserve">- anuntarea imediata a institutiilor care acorda sprijinul in caz de poluare accidentala. </w:t>
      </w:r>
    </w:p>
    <w:p w:rsidR="00EF470F" w:rsidRPr="00E31E19" w:rsidRDefault="00EF470F" w:rsidP="006A7BD1">
      <w:pPr>
        <w:shd w:val="clear" w:color="auto" w:fill="FFFFFF"/>
        <w:spacing w:after="0" w:line="240" w:lineRule="auto"/>
        <w:jc w:val="both"/>
        <w:rPr>
          <w:rFonts w:ascii="Arial Narrow" w:eastAsia="Times New Roman" w:hAnsi="Arial Narrow" w:cs="Arial"/>
          <w:sz w:val="24"/>
          <w:szCs w:val="24"/>
          <w:lang w:val="ro-RO" w:eastAsia="ro-RO"/>
        </w:rPr>
      </w:pPr>
    </w:p>
    <w:p w:rsidR="00EF470F" w:rsidRPr="00E31E19" w:rsidRDefault="00EF470F" w:rsidP="006A7BD1">
      <w:pPr>
        <w:shd w:val="clear" w:color="auto" w:fill="FFFFFF"/>
        <w:spacing w:after="0" w:line="240" w:lineRule="auto"/>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lnterventii pentru stoparea/ combaterea poluarii:</w:t>
      </w:r>
    </w:p>
    <w:p w:rsidR="00EF470F" w:rsidRPr="00E31E19" w:rsidRDefault="00EF470F" w:rsidP="006A7BD1">
      <w:pPr>
        <w:shd w:val="clear" w:color="auto" w:fill="FFFFFF"/>
        <w:spacing w:after="0" w:line="240" w:lineRule="auto"/>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 xml:space="preserve">Persoanele sau colectivele din companie cu atributii in combaterea poluariiaccidentale actioneaza pentru: </w:t>
      </w:r>
    </w:p>
    <w:p w:rsidR="00EF470F" w:rsidRPr="00E31E19" w:rsidRDefault="00EF470F" w:rsidP="006A7BD1">
      <w:pPr>
        <w:shd w:val="clear" w:color="auto" w:fill="FFFFFF"/>
        <w:spacing w:after="0" w:line="240" w:lineRule="auto"/>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 xml:space="preserve">- eliminarea cauzelor care au provocat poluarea accidentala,in scopul sistarii ei; - limitarea si reducerea ariei de raspandire a substantelor poluante; </w:t>
      </w:r>
    </w:p>
    <w:p w:rsidR="00ED1761" w:rsidRPr="00E31E19" w:rsidRDefault="00EF470F" w:rsidP="006A7BD1">
      <w:pPr>
        <w:shd w:val="clear" w:color="auto" w:fill="FFFFFF"/>
        <w:spacing w:after="0" w:line="240" w:lineRule="auto"/>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 xml:space="preserve">- indepartarea, prin mijloace adecvate tehnic, a substantelor poluante; </w:t>
      </w:r>
    </w:p>
    <w:p w:rsidR="00EF470F" w:rsidRPr="00E31E19" w:rsidRDefault="00ED1761" w:rsidP="006A7BD1">
      <w:pPr>
        <w:shd w:val="clear" w:color="auto" w:fill="FFFFFF"/>
        <w:tabs>
          <w:tab w:val="left" w:pos="851"/>
        </w:tabs>
        <w:spacing w:after="0" w:line="240" w:lineRule="auto"/>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 xml:space="preserve">- </w:t>
      </w:r>
      <w:r w:rsidR="00EF470F" w:rsidRPr="00E31E19">
        <w:rPr>
          <w:rFonts w:ascii="Arial Narrow" w:eastAsia="Times New Roman" w:hAnsi="Arial Narrow" w:cs="Arial"/>
          <w:sz w:val="24"/>
          <w:szCs w:val="24"/>
          <w:lang w:val="ro-RO" w:eastAsia="ro-RO"/>
        </w:rPr>
        <w:t xml:space="preserve">colectarea, transportul si depozitarea intermediara,in conditii de securitate corespunzatoare pentru mediuin vederea recuperarii sau, dupa caz, a neutralizariiori distrugerii substantelor poluante. </w:t>
      </w:r>
    </w:p>
    <w:p w:rsidR="00EF470F" w:rsidRPr="00E31E19" w:rsidRDefault="00EF470F" w:rsidP="006A7BD1">
      <w:pPr>
        <w:shd w:val="clear" w:color="auto" w:fill="FFFFFF"/>
        <w:spacing w:after="0" w:line="240" w:lineRule="auto"/>
        <w:jc w:val="both"/>
        <w:rPr>
          <w:rFonts w:ascii="Arial Narrow" w:eastAsia="Times New Roman" w:hAnsi="Arial Narrow" w:cs="Arial"/>
          <w:sz w:val="24"/>
          <w:szCs w:val="24"/>
          <w:lang w:val="ro-RO" w:eastAsia="ro-RO"/>
        </w:rPr>
      </w:pPr>
    </w:p>
    <w:p w:rsidR="00EF470F" w:rsidRPr="00E31E19" w:rsidRDefault="00EF470F" w:rsidP="006A7BD1">
      <w:pPr>
        <w:shd w:val="clear" w:color="auto" w:fill="FFFFFF"/>
        <w:spacing w:after="0" w:line="240" w:lineRule="auto"/>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 xml:space="preserve">Organizarea actiunilor de interventie: </w:t>
      </w:r>
    </w:p>
    <w:p w:rsidR="00EF470F" w:rsidRPr="00E31E19" w:rsidRDefault="00EF470F" w:rsidP="006A7BD1">
      <w:pPr>
        <w:shd w:val="clear" w:color="auto" w:fill="FFFFFF"/>
        <w:spacing w:after="0" w:line="240" w:lineRule="auto"/>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Persoana care observa fenomenul anunta imediat conducerea santierului si a unitatii</w:t>
      </w:r>
    </w:p>
    <w:p w:rsidR="00EF470F" w:rsidRPr="00E31E19" w:rsidRDefault="00EF470F" w:rsidP="006A7BD1">
      <w:pPr>
        <w:shd w:val="clear" w:color="auto" w:fill="FFFFFF"/>
        <w:spacing w:after="0" w:line="240" w:lineRule="auto"/>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 xml:space="preserve">Conducerea santierului sau a unitatii dispune: </w:t>
      </w:r>
    </w:p>
    <w:p w:rsidR="00EF470F" w:rsidRPr="00E31E19" w:rsidRDefault="00EF470F" w:rsidP="006A7BD1">
      <w:pPr>
        <w:shd w:val="clear" w:color="auto" w:fill="FFFFFF"/>
        <w:spacing w:after="0" w:line="240" w:lineRule="auto"/>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 xml:space="preserve">- anuntarea persoanelor sau a colectivelor cu atributii prestabilite pentru combaterea poluarii, in vederea trecerii imediate la masurile si actiunile necesare eliminarii cauzelor poluarii si pentru diminuarea efectelor acesteia, locale sau din zona; </w:t>
      </w:r>
    </w:p>
    <w:p w:rsidR="00EF470F" w:rsidRPr="00E31E19" w:rsidRDefault="00EF470F" w:rsidP="006A7BD1">
      <w:pPr>
        <w:shd w:val="clear" w:color="auto" w:fill="FFFFFF"/>
        <w:spacing w:after="0" w:line="240" w:lineRule="auto"/>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 xml:space="preserve">- anuntarea imediata a unitatilor care acorda sprijin in caz de poluare accidentala si apoi informarea periodica asupra desfasurarii operatiunilor de sistare a poluarii prin eliminarea sau anihilarea cauzelor care au produs-o si de combatere a efectelor acesteia. Persoanele sau colectivele din societate, cu atributii in combaterea poluarii accidentale actioneaza pentru: </w:t>
      </w:r>
    </w:p>
    <w:p w:rsidR="00EF470F" w:rsidRPr="00E31E19" w:rsidRDefault="00EF470F" w:rsidP="006A7BD1">
      <w:pPr>
        <w:shd w:val="clear" w:color="auto" w:fill="FFFFFF"/>
        <w:spacing w:after="0" w:line="240" w:lineRule="auto"/>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 xml:space="preserve">- eliminarea cauzelor care au provocat poluarea accidentala, in scopul sistarii ei; </w:t>
      </w:r>
    </w:p>
    <w:p w:rsidR="00EF470F" w:rsidRPr="00E31E19" w:rsidRDefault="00EF470F" w:rsidP="006A7BD1">
      <w:pPr>
        <w:shd w:val="clear" w:color="auto" w:fill="FFFFFF"/>
        <w:spacing w:after="0" w:line="240" w:lineRule="auto"/>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 xml:space="preserve">- limitarea si reducerea ariei de raspandire a substantelor poluante; </w:t>
      </w:r>
    </w:p>
    <w:p w:rsidR="00EF470F" w:rsidRPr="00E31E19" w:rsidRDefault="00EF470F" w:rsidP="006A7BD1">
      <w:pPr>
        <w:shd w:val="clear" w:color="auto" w:fill="FFFFFF"/>
        <w:spacing w:after="0" w:line="240" w:lineRule="auto"/>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 xml:space="preserve">- indepartarea, prin mijloace adecvate tehnic, a substantelor poluante; </w:t>
      </w:r>
    </w:p>
    <w:p w:rsidR="00EF470F" w:rsidRPr="00E31E19" w:rsidRDefault="00EF470F" w:rsidP="006A7BD1">
      <w:pPr>
        <w:shd w:val="clear" w:color="auto" w:fill="FFFFFF"/>
        <w:spacing w:after="0" w:line="240" w:lineRule="auto"/>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 colectarea, transportul si depozitarea intermediara in conditii de securitate corespunzatoare pentru mediu, in vederea recuperarii sau, dupa caz, a neutralizarii ori distrugerii substantelor poluante.</w:t>
      </w:r>
    </w:p>
    <w:p w:rsidR="00EF470F" w:rsidRPr="00E31E19" w:rsidRDefault="00EF470F" w:rsidP="006A7BD1">
      <w:pPr>
        <w:shd w:val="clear" w:color="auto" w:fill="FFFFFF"/>
        <w:spacing w:after="0" w:line="240" w:lineRule="auto"/>
        <w:jc w:val="both"/>
        <w:rPr>
          <w:rFonts w:ascii="Arial Narrow" w:eastAsia="Times New Roman" w:hAnsi="Arial Narrow" w:cs="Arial"/>
          <w:sz w:val="24"/>
          <w:szCs w:val="24"/>
          <w:lang w:val="ro-RO" w:eastAsia="ro-RO"/>
        </w:rPr>
      </w:pPr>
    </w:p>
    <w:p w:rsidR="00EF470F" w:rsidRPr="00E31E19" w:rsidRDefault="00EF470F" w:rsidP="006A7BD1">
      <w:pPr>
        <w:shd w:val="clear" w:color="auto" w:fill="FFFFFF"/>
        <w:spacing w:after="0" w:line="240" w:lineRule="auto"/>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 xml:space="preserve">Modul de solicitare a sprijinului acordat de unitatile cu care s-au stabilit, in prealabil, relatii de colaborare in acest scop, in cazul in care se constata ca fortele si mijloacele disponibile in unitate nu sunt suficiente pentru sistarea poluarii si/sau eliminarea efectelor acesteia. </w:t>
      </w:r>
    </w:p>
    <w:p w:rsidR="00EF470F" w:rsidRPr="006A7BD1" w:rsidRDefault="00EF470F" w:rsidP="0011660C">
      <w:pPr>
        <w:pStyle w:val="ListParagraph"/>
        <w:numPr>
          <w:ilvl w:val="0"/>
          <w:numId w:val="4"/>
        </w:numPr>
        <w:shd w:val="clear" w:color="auto" w:fill="FFFFFF"/>
        <w:spacing w:after="0" w:line="240" w:lineRule="auto"/>
        <w:jc w:val="both"/>
        <w:rPr>
          <w:rFonts w:ascii="Arial Narrow" w:eastAsia="Times New Roman" w:hAnsi="Arial Narrow" w:cs="Arial"/>
          <w:sz w:val="24"/>
          <w:szCs w:val="24"/>
          <w:lang w:val="ro-RO" w:eastAsia="ro-RO"/>
        </w:rPr>
      </w:pPr>
      <w:r w:rsidRPr="006A7BD1">
        <w:rPr>
          <w:rFonts w:ascii="Arial Narrow" w:eastAsia="Times New Roman" w:hAnsi="Arial Narrow" w:cs="Arial"/>
          <w:sz w:val="24"/>
          <w:szCs w:val="24"/>
          <w:lang w:val="ro-RO" w:eastAsia="ro-RO"/>
        </w:rPr>
        <w:t xml:space="preserve">In cazul in care, cu toate masurile interne luate, exista pericolul ca poluarea sa se extinda catre resurse de apa de suprafata sau subterane imediat, va fi avertizat unitatea care acorda sprijin in caz de poluare accidentala, asupra situatiei deosebite create. </w:t>
      </w:r>
    </w:p>
    <w:p w:rsidR="00EF470F" w:rsidRPr="006A7BD1" w:rsidRDefault="00EF470F" w:rsidP="0011660C">
      <w:pPr>
        <w:pStyle w:val="ListParagraph"/>
        <w:numPr>
          <w:ilvl w:val="0"/>
          <w:numId w:val="4"/>
        </w:numPr>
        <w:shd w:val="clear" w:color="auto" w:fill="FFFFFF"/>
        <w:spacing w:after="0" w:line="240" w:lineRule="auto"/>
        <w:jc w:val="both"/>
        <w:rPr>
          <w:rFonts w:ascii="Arial Narrow" w:eastAsia="Times New Roman" w:hAnsi="Arial Narrow" w:cs="Arial"/>
          <w:sz w:val="24"/>
          <w:szCs w:val="24"/>
          <w:lang w:val="ro-RO" w:eastAsia="ro-RO"/>
        </w:rPr>
      </w:pPr>
      <w:r w:rsidRPr="006A7BD1">
        <w:rPr>
          <w:rFonts w:ascii="Arial Narrow" w:eastAsia="Times New Roman" w:hAnsi="Arial Narrow" w:cs="Arial"/>
          <w:sz w:val="24"/>
          <w:szCs w:val="24"/>
          <w:lang w:val="ro-RO" w:eastAsia="ro-RO"/>
        </w:rPr>
        <w:t xml:space="preserve">In cazuri de forta majora, conducerea unitatii va dispune oprirea functionarii unor instalatii/ echipamente, sectoare de activitate, care contribuie la generarea,in continuare a poluarii accidentale. </w:t>
      </w:r>
    </w:p>
    <w:p w:rsidR="00EF470F" w:rsidRPr="006A7BD1" w:rsidRDefault="00EF470F" w:rsidP="0011660C">
      <w:pPr>
        <w:pStyle w:val="ListParagraph"/>
        <w:numPr>
          <w:ilvl w:val="0"/>
          <w:numId w:val="4"/>
        </w:numPr>
        <w:shd w:val="clear" w:color="auto" w:fill="FFFFFF"/>
        <w:spacing w:after="0" w:line="240" w:lineRule="auto"/>
        <w:jc w:val="both"/>
        <w:rPr>
          <w:rFonts w:ascii="Arial Narrow" w:eastAsia="Times New Roman" w:hAnsi="Arial Narrow" w:cs="Arial"/>
          <w:sz w:val="24"/>
          <w:szCs w:val="24"/>
          <w:lang w:val="ro-RO" w:eastAsia="ro-RO"/>
        </w:rPr>
      </w:pPr>
      <w:r w:rsidRPr="006A7BD1">
        <w:rPr>
          <w:rFonts w:ascii="Arial Narrow" w:eastAsia="Times New Roman" w:hAnsi="Arial Narrow" w:cs="Arial"/>
          <w:sz w:val="24"/>
          <w:szCs w:val="24"/>
          <w:lang w:val="ro-RO" w:eastAsia="ro-RO"/>
        </w:rPr>
        <w:t xml:space="preserve">Dupa eliminarea cauzelor poluarii accidentale si dupa indepartarea pericolului raspandirii substantelor poluante in unitati sau zone adiacente, conducerea unitatii sau a santierului va informa sistemul de gospodarire a apelor asupra sistarii fenomenului. </w:t>
      </w:r>
    </w:p>
    <w:p w:rsidR="00EF470F" w:rsidRPr="006A7BD1" w:rsidRDefault="00EF470F" w:rsidP="0011660C">
      <w:pPr>
        <w:pStyle w:val="ListParagraph"/>
        <w:numPr>
          <w:ilvl w:val="0"/>
          <w:numId w:val="4"/>
        </w:numPr>
        <w:shd w:val="clear" w:color="auto" w:fill="FFFFFF"/>
        <w:spacing w:after="0" w:line="240" w:lineRule="auto"/>
        <w:jc w:val="both"/>
        <w:rPr>
          <w:rFonts w:ascii="Arial Narrow" w:eastAsia="Times New Roman" w:hAnsi="Arial Narrow" w:cs="Arial"/>
          <w:sz w:val="24"/>
          <w:szCs w:val="24"/>
          <w:lang w:val="ro-RO" w:eastAsia="ro-RO"/>
        </w:rPr>
      </w:pPr>
      <w:r w:rsidRPr="006A7BD1">
        <w:rPr>
          <w:rFonts w:ascii="Arial Narrow" w:eastAsia="Times New Roman" w:hAnsi="Arial Narrow" w:cs="Arial"/>
          <w:sz w:val="24"/>
          <w:szCs w:val="24"/>
          <w:lang w:val="ro-RO" w:eastAsia="ro-RO"/>
        </w:rPr>
        <w:t>La solicitarea organelor abilitate ale statului, conducerea unitatii dispune subordonatilor colaborarea cu acestea, in vederea stabilirii raspunderilor si a vinovatilor pentru poluarea accidentala produsa.</w:t>
      </w:r>
    </w:p>
    <w:p w:rsidR="00EF470F" w:rsidRPr="00E31E19" w:rsidRDefault="00EF470F" w:rsidP="006A7BD1">
      <w:pPr>
        <w:shd w:val="clear" w:color="auto" w:fill="FFFFFF"/>
        <w:spacing w:after="0" w:line="240" w:lineRule="auto"/>
        <w:jc w:val="both"/>
        <w:rPr>
          <w:rFonts w:ascii="Arial Narrow" w:eastAsia="Times New Roman" w:hAnsi="Arial Narrow" w:cs="Arial"/>
          <w:sz w:val="24"/>
          <w:szCs w:val="24"/>
          <w:lang w:val="ro-RO" w:eastAsia="ro-RO"/>
        </w:rPr>
      </w:pPr>
    </w:p>
    <w:p w:rsidR="004444BA" w:rsidRPr="00E31E19" w:rsidRDefault="004444BA" w:rsidP="006A7BD1">
      <w:pPr>
        <w:shd w:val="clear" w:color="auto" w:fill="FFFFFF"/>
        <w:spacing w:after="0" w:line="240" w:lineRule="auto"/>
        <w:jc w:val="both"/>
        <w:rPr>
          <w:rFonts w:ascii="Arial Narrow" w:eastAsia="Times New Roman" w:hAnsi="Arial Narrow" w:cs="Arial"/>
          <w:i/>
          <w:iCs/>
          <w:sz w:val="24"/>
          <w:szCs w:val="24"/>
          <w:lang w:val="ro-RO" w:eastAsia="ro-RO"/>
        </w:rPr>
      </w:pPr>
    </w:p>
    <w:p w:rsidR="004D01E2" w:rsidRPr="00E31E19" w:rsidRDefault="004D01E2" w:rsidP="006A7BD1">
      <w:pPr>
        <w:shd w:val="clear" w:color="auto" w:fill="FFFFFF"/>
        <w:spacing w:after="0" w:line="240" w:lineRule="auto"/>
        <w:jc w:val="both"/>
        <w:rPr>
          <w:rFonts w:ascii="Arial Narrow" w:eastAsia="Times New Roman" w:hAnsi="Arial Narrow" w:cs="Arial"/>
          <w:i/>
          <w:iCs/>
          <w:sz w:val="24"/>
          <w:szCs w:val="24"/>
          <w:u w:val="single"/>
          <w:lang w:val="ro-RO" w:eastAsia="ro-RO"/>
        </w:rPr>
      </w:pPr>
      <w:r w:rsidRPr="00E31E19">
        <w:rPr>
          <w:rFonts w:ascii="Arial Narrow" w:eastAsia="Times New Roman" w:hAnsi="Arial Narrow" w:cs="Arial"/>
          <w:i/>
          <w:iCs/>
          <w:sz w:val="24"/>
          <w:szCs w:val="24"/>
          <w:u w:val="single"/>
          <w:lang w:val="ro-RO" w:eastAsia="ro-RO"/>
        </w:rPr>
        <w:t>- aspecte referitoare la închiderea/dezafectarea/demolarea instalației;</w:t>
      </w:r>
    </w:p>
    <w:p w:rsidR="00DB0569" w:rsidRPr="00E31E19" w:rsidRDefault="00DB0569" w:rsidP="006A7BD1">
      <w:pPr>
        <w:shd w:val="clear" w:color="auto" w:fill="FFFFFF"/>
        <w:spacing w:after="0" w:line="240" w:lineRule="auto"/>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In cazul demolarii obiectivului, la incetarea activitatii, se va proceda astfel:</w:t>
      </w:r>
    </w:p>
    <w:p w:rsidR="00DB0569" w:rsidRPr="00E31E19" w:rsidRDefault="00DB0569" w:rsidP="006A7BD1">
      <w:pPr>
        <w:shd w:val="clear" w:color="auto" w:fill="FFFFFF"/>
        <w:spacing w:after="0" w:line="240" w:lineRule="auto"/>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-inainte de inceperea lucrarilor de desfiintare a obiectivului se vor obtine toate avizele, acordurile si autorizatiile necesare, conform legii;</w:t>
      </w:r>
    </w:p>
    <w:p w:rsidR="00DB0569" w:rsidRPr="00E31E19" w:rsidRDefault="00DB0569" w:rsidP="006A7BD1">
      <w:pPr>
        <w:shd w:val="clear" w:color="auto" w:fill="FFFFFF"/>
        <w:spacing w:after="0" w:line="240" w:lineRule="auto"/>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lastRenderedPageBreak/>
        <w:t>-se va asigura colectarea selectiva a tuturor deseurilor rezultate in diferite etape ale activitatii de construire, evitandu-se amestecarea acestora;</w:t>
      </w:r>
    </w:p>
    <w:p w:rsidR="00DB0569" w:rsidRPr="00E31E19" w:rsidRDefault="00DB0569" w:rsidP="006A7BD1">
      <w:pPr>
        <w:shd w:val="clear" w:color="auto" w:fill="FFFFFF"/>
        <w:spacing w:after="0" w:line="240" w:lineRule="auto"/>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-toate deseurile rezultate, colectate selectiv si stocate temporar in spatii special amenajate, se vor preda operatorilor autorizati pentru eliminare/valorificare;</w:t>
      </w:r>
    </w:p>
    <w:p w:rsidR="00DB0569" w:rsidRPr="00E31E19" w:rsidRDefault="00DB0569" w:rsidP="006A7BD1">
      <w:pPr>
        <w:shd w:val="clear" w:color="auto" w:fill="FFFFFF"/>
        <w:spacing w:after="0" w:line="240" w:lineRule="auto"/>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-se va asigura aducerea amplasamentului la starea initiala (teren liber) sau in functie de destinatia ulterioara a terenului.</w:t>
      </w:r>
    </w:p>
    <w:p w:rsidR="004444BA" w:rsidRPr="00E31E19" w:rsidRDefault="004444BA" w:rsidP="006A7BD1">
      <w:pPr>
        <w:shd w:val="clear" w:color="auto" w:fill="FFFFFF"/>
        <w:spacing w:after="0" w:line="240" w:lineRule="auto"/>
        <w:jc w:val="both"/>
        <w:rPr>
          <w:rFonts w:ascii="Arial Narrow" w:eastAsia="Times New Roman" w:hAnsi="Arial Narrow" w:cs="Arial"/>
          <w:i/>
          <w:iCs/>
          <w:sz w:val="24"/>
          <w:szCs w:val="24"/>
          <w:lang w:val="ro-RO" w:eastAsia="ro-RO"/>
        </w:rPr>
      </w:pPr>
    </w:p>
    <w:p w:rsidR="004D01E2" w:rsidRPr="00E31E19" w:rsidRDefault="004D01E2" w:rsidP="006A7BD1">
      <w:pPr>
        <w:shd w:val="clear" w:color="auto" w:fill="FFFFFF"/>
        <w:spacing w:after="0" w:line="240" w:lineRule="auto"/>
        <w:jc w:val="both"/>
        <w:rPr>
          <w:rFonts w:ascii="Arial Narrow" w:eastAsia="Times New Roman" w:hAnsi="Arial Narrow" w:cs="Arial"/>
          <w:i/>
          <w:iCs/>
          <w:sz w:val="24"/>
          <w:szCs w:val="24"/>
          <w:u w:val="single"/>
          <w:lang w:val="ro-RO" w:eastAsia="ro-RO"/>
        </w:rPr>
      </w:pPr>
      <w:r w:rsidRPr="00E31E19">
        <w:rPr>
          <w:rFonts w:ascii="Arial Narrow" w:eastAsia="Times New Roman" w:hAnsi="Arial Narrow" w:cs="Arial"/>
          <w:i/>
          <w:iCs/>
          <w:sz w:val="24"/>
          <w:szCs w:val="24"/>
          <w:u w:val="single"/>
          <w:lang w:val="ro-RO" w:eastAsia="ro-RO"/>
        </w:rPr>
        <w:t>- modalități de refacere a stării inițiale/reabilitare în vederea utilizării ulterioare a terenului.</w:t>
      </w:r>
    </w:p>
    <w:p w:rsidR="007D0BF8" w:rsidRPr="00E31E19" w:rsidRDefault="00DB0569" w:rsidP="006A7BD1">
      <w:pPr>
        <w:shd w:val="clear" w:color="auto" w:fill="FFFFFF"/>
        <w:spacing w:after="0" w:line="240" w:lineRule="auto"/>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Dupa caz, in functie de decizia privind destinatia ulterioara a terenului, se vor stabili modalitatile de refacere ale terenului.</w:t>
      </w:r>
    </w:p>
    <w:p w:rsidR="00C55839" w:rsidRPr="00E31E19" w:rsidRDefault="00C55839" w:rsidP="006A7BD1">
      <w:pPr>
        <w:shd w:val="clear" w:color="auto" w:fill="FFFFFF"/>
        <w:spacing w:after="0" w:line="240" w:lineRule="auto"/>
        <w:jc w:val="both"/>
        <w:rPr>
          <w:rFonts w:ascii="Arial Narrow" w:eastAsia="Times New Roman" w:hAnsi="Arial Narrow" w:cs="Arial"/>
          <w:sz w:val="24"/>
          <w:szCs w:val="24"/>
          <w:lang w:val="ro-RO" w:eastAsia="ro-RO"/>
        </w:rPr>
      </w:pPr>
    </w:p>
    <w:p w:rsidR="004D01E2" w:rsidRPr="00E31E19" w:rsidRDefault="004D01E2" w:rsidP="0091361E">
      <w:pPr>
        <w:shd w:val="clear" w:color="auto" w:fill="FFFFFF"/>
        <w:spacing w:after="0" w:line="240" w:lineRule="auto"/>
        <w:jc w:val="both"/>
        <w:rPr>
          <w:rFonts w:ascii="Arial Narrow" w:eastAsia="Times New Roman" w:hAnsi="Arial Narrow" w:cs="Arial"/>
          <w:b/>
          <w:bCs/>
          <w:sz w:val="24"/>
          <w:szCs w:val="24"/>
          <w:lang w:val="ro-RO" w:eastAsia="ro-RO"/>
        </w:rPr>
      </w:pPr>
      <w:r w:rsidRPr="00E31E19">
        <w:rPr>
          <w:rFonts w:ascii="Arial Narrow" w:eastAsia="Times New Roman" w:hAnsi="Arial Narrow" w:cs="Arial"/>
          <w:b/>
          <w:bCs/>
          <w:sz w:val="24"/>
          <w:szCs w:val="24"/>
          <w:lang w:val="ro-RO" w:eastAsia="ro-RO"/>
        </w:rPr>
        <w:t>XII. Anexe - piese desenate:</w:t>
      </w:r>
    </w:p>
    <w:p w:rsidR="004D01E2" w:rsidRPr="00E31E19" w:rsidRDefault="004D01E2" w:rsidP="0011660C">
      <w:pPr>
        <w:pStyle w:val="ListParagraph"/>
        <w:numPr>
          <w:ilvl w:val="0"/>
          <w:numId w:val="2"/>
        </w:numPr>
        <w:shd w:val="clear" w:color="auto" w:fill="FFFFFF"/>
        <w:spacing w:after="0" w:line="240" w:lineRule="auto"/>
        <w:jc w:val="both"/>
        <w:rPr>
          <w:rFonts w:ascii="Arial Narrow" w:eastAsia="Times New Roman" w:hAnsi="Arial Narrow" w:cs="Arial"/>
          <w:i/>
          <w:iCs/>
          <w:sz w:val="24"/>
          <w:szCs w:val="24"/>
          <w:u w:val="single"/>
          <w:lang w:val="ro-RO" w:eastAsia="ro-RO"/>
        </w:rPr>
      </w:pPr>
      <w:r w:rsidRPr="00E31E19">
        <w:rPr>
          <w:rFonts w:ascii="Arial Narrow" w:eastAsia="Times New Roman" w:hAnsi="Arial Narrow" w:cs="Arial"/>
          <w:i/>
          <w:iCs/>
          <w:sz w:val="24"/>
          <w:szCs w:val="24"/>
          <w:u w:val="single"/>
          <w:lang w:val="ro-RO" w:eastAsia="ro-RO"/>
        </w:rPr>
        <w:t>planul de încadrare în zonă a obiectivului și planul de situație, cu modul de planificare a utilizării suprafețelor; formele fizice ale proiectului (planuri, clădiri, alte structuri, materiale de construcție și altele); planșe reprezentând limitele amplasamentului proiectului, inclusiv orice suprafață de teren solicitată pentru a fi folosită temporar (planuri de situație și amplasamente);</w:t>
      </w:r>
    </w:p>
    <w:p w:rsidR="00881A41" w:rsidRPr="00E31E19" w:rsidRDefault="00956F9E" w:rsidP="009C7CFE">
      <w:pPr>
        <w:pStyle w:val="ListParagraph"/>
        <w:shd w:val="clear" w:color="auto" w:fill="FFFFFF"/>
        <w:spacing w:after="0" w:line="240" w:lineRule="auto"/>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Planșele</w:t>
      </w:r>
      <w:r w:rsidR="00881A41" w:rsidRPr="00E31E19">
        <w:rPr>
          <w:rFonts w:ascii="Arial Narrow" w:eastAsia="Times New Roman" w:hAnsi="Arial Narrow" w:cs="Arial"/>
          <w:sz w:val="24"/>
          <w:szCs w:val="24"/>
          <w:lang w:val="ro-RO" w:eastAsia="ro-RO"/>
        </w:rPr>
        <w:t>:</w:t>
      </w:r>
    </w:p>
    <w:p w:rsidR="00641408" w:rsidRPr="00E31E19" w:rsidRDefault="00AE25C7" w:rsidP="009C7CFE">
      <w:pPr>
        <w:pStyle w:val="ListParagraph"/>
        <w:shd w:val="clear" w:color="auto" w:fill="FFFFFF"/>
        <w:spacing w:after="0" w:line="240" w:lineRule="auto"/>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IZ1</w:t>
      </w:r>
      <w:r w:rsidR="00881A41" w:rsidRPr="00E31E19">
        <w:rPr>
          <w:rFonts w:ascii="Arial Narrow" w:eastAsia="Times New Roman" w:hAnsi="Arial Narrow" w:cs="Arial"/>
          <w:sz w:val="24"/>
          <w:szCs w:val="24"/>
          <w:lang w:val="ro-RO" w:eastAsia="ro-RO"/>
        </w:rPr>
        <w:t xml:space="preserve"> Plan de încadrare</w:t>
      </w:r>
    </w:p>
    <w:p w:rsidR="00A77E85" w:rsidRPr="00E31E19" w:rsidRDefault="00AE25C7" w:rsidP="009C7CFE">
      <w:pPr>
        <w:pStyle w:val="ListParagraph"/>
        <w:shd w:val="clear" w:color="auto" w:fill="FFFFFF"/>
        <w:spacing w:after="0" w:line="240" w:lineRule="auto"/>
        <w:jc w:val="bot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IE1</w:t>
      </w:r>
      <w:r w:rsidR="00A77E85" w:rsidRPr="00E31E19">
        <w:rPr>
          <w:rFonts w:ascii="Arial Narrow" w:eastAsia="Times New Roman" w:hAnsi="Arial Narrow" w:cs="Arial"/>
          <w:sz w:val="24"/>
          <w:szCs w:val="24"/>
          <w:lang w:val="ro-RO" w:eastAsia="ro-RO"/>
        </w:rPr>
        <w:t xml:space="preserve"> Plan de situație</w:t>
      </w:r>
    </w:p>
    <w:p w:rsidR="00956F9E" w:rsidRPr="00E31E19" w:rsidRDefault="00956F9E" w:rsidP="009C7CFE">
      <w:pPr>
        <w:pStyle w:val="ListParagraph"/>
        <w:shd w:val="clear" w:color="auto" w:fill="FFFFFF"/>
        <w:spacing w:after="0" w:line="240" w:lineRule="auto"/>
        <w:jc w:val="both"/>
        <w:rPr>
          <w:rFonts w:ascii="Arial Narrow" w:eastAsia="Times New Roman" w:hAnsi="Arial Narrow" w:cs="Arial"/>
          <w:i/>
          <w:iCs/>
          <w:sz w:val="24"/>
          <w:szCs w:val="24"/>
          <w:lang w:val="ro-RO" w:eastAsia="ro-RO"/>
        </w:rPr>
      </w:pPr>
    </w:p>
    <w:p w:rsidR="004D01E2" w:rsidRPr="00E31E19" w:rsidRDefault="004D01E2" w:rsidP="0011660C">
      <w:pPr>
        <w:pStyle w:val="ListParagraph"/>
        <w:numPr>
          <w:ilvl w:val="0"/>
          <w:numId w:val="2"/>
        </w:numPr>
        <w:shd w:val="clear" w:color="auto" w:fill="FFFFFF"/>
        <w:spacing w:after="0" w:line="240" w:lineRule="auto"/>
        <w:jc w:val="both"/>
        <w:rPr>
          <w:rFonts w:ascii="Arial Narrow" w:eastAsia="Times New Roman" w:hAnsi="Arial Narrow" w:cs="Arial"/>
          <w:i/>
          <w:iCs/>
          <w:sz w:val="24"/>
          <w:szCs w:val="24"/>
          <w:u w:val="single"/>
          <w:lang w:val="ro-RO" w:eastAsia="ro-RO"/>
        </w:rPr>
      </w:pPr>
      <w:r w:rsidRPr="00E31E19">
        <w:rPr>
          <w:rFonts w:ascii="Arial Narrow" w:eastAsia="Times New Roman" w:hAnsi="Arial Narrow" w:cs="Arial"/>
          <w:i/>
          <w:iCs/>
          <w:sz w:val="24"/>
          <w:szCs w:val="24"/>
          <w:u w:val="single"/>
          <w:lang w:val="ro-RO" w:eastAsia="ro-RO"/>
        </w:rPr>
        <w:t>schemele-flux pentru procesul tehnologic și fazele activității, cu instalațiile de depoluare;</w:t>
      </w:r>
    </w:p>
    <w:p w:rsidR="00641408" w:rsidRPr="00E31E19" w:rsidRDefault="00B74CCC" w:rsidP="009C7CFE">
      <w:pPr>
        <w:pStyle w:val="ListParagraph"/>
        <w:rPr>
          <w:rFonts w:ascii="Arial Narrow" w:eastAsia="Times New Roman" w:hAnsi="Arial Narrow" w:cs="Arial"/>
          <w:sz w:val="24"/>
          <w:szCs w:val="24"/>
          <w:lang w:val="ro-RO" w:eastAsia="ro-RO"/>
        </w:rPr>
      </w:pPr>
      <w:r w:rsidRPr="00E31E19">
        <w:rPr>
          <w:rFonts w:ascii="Arial Narrow" w:eastAsia="Times New Roman" w:hAnsi="Arial Narrow" w:cs="Arial"/>
          <w:sz w:val="24"/>
          <w:szCs w:val="24"/>
          <w:lang w:val="ro-RO" w:eastAsia="ro-RO"/>
        </w:rPr>
        <w:t>Nu este cazul.</w:t>
      </w:r>
    </w:p>
    <w:p w:rsidR="00EC1DE2" w:rsidRPr="00E31E19" w:rsidRDefault="00EC1DE2" w:rsidP="0091361E">
      <w:pPr>
        <w:shd w:val="clear" w:color="auto" w:fill="FFFFFF"/>
        <w:spacing w:after="0" w:line="240" w:lineRule="auto"/>
        <w:jc w:val="both"/>
        <w:rPr>
          <w:rFonts w:ascii="Arial Narrow" w:eastAsia="Times New Roman" w:hAnsi="Arial Narrow" w:cs="Arial"/>
          <w:color w:val="A6A6A6" w:themeColor="background1" w:themeShade="A6"/>
          <w:sz w:val="24"/>
          <w:szCs w:val="24"/>
          <w:lang w:val="ro-RO" w:eastAsia="ro-RO"/>
        </w:rPr>
      </w:pPr>
    </w:p>
    <w:p w:rsidR="004D01E2" w:rsidRPr="00E31E19" w:rsidRDefault="004D01E2" w:rsidP="0091361E">
      <w:pPr>
        <w:shd w:val="clear" w:color="auto" w:fill="FFFFFF"/>
        <w:spacing w:after="0" w:line="240" w:lineRule="auto"/>
        <w:jc w:val="both"/>
        <w:rPr>
          <w:rFonts w:ascii="Arial Narrow" w:eastAsia="Times New Roman" w:hAnsi="Arial Narrow" w:cs="Arial"/>
          <w:b/>
          <w:bCs/>
          <w:sz w:val="24"/>
          <w:szCs w:val="24"/>
          <w:lang w:val="ro-RO" w:eastAsia="ro-RO"/>
        </w:rPr>
      </w:pPr>
      <w:r w:rsidRPr="00E31E19">
        <w:rPr>
          <w:rFonts w:ascii="Arial Narrow" w:eastAsia="Times New Roman" w:hAnsi="Arial Narrow" w:cs="Arial"/>
          <w:b/>
          <w:bCs/>
          <w:sz w:val="24"/>
          <w:szCs w:val="24"/>
          <w:lang w:val="ro-RO" w:eastAsia="ro-RO"/>
        </w:rPr>
        <w:t>XIII. Pentru proiectele care intră sub incidența prevederilor </w:t>
      </w:r>
      <w:hyperlink r:id="rId13" w:anchor="p-48878121" w:tgtFrame="_blank" w:history="1">
        <w:r w:rsidRPr="00E31E19">
          <w:rPr>
            <w:rFonts w:ascii="Arial Narrow" w:eastAsia="Times New Roman" w:hAnsi="Arial Narrow" w:cs="Arial"/>
            <w:b/>
            <w:bCs/>
            <w:sz w:val="24"/>
            <w:szCs w:val="24"/>
            <w:u w:val="single"/>
            <w:lang w:val="ro-RO" w:eastAsia="ro-RO"/>
          </w:rPr>
          <w:t>art. 28</w:t>
        </w:r>
      </w:hyperlink>
      <w:r w:rsidRPr="00E31E19">
        <w:rPr>
          <w:rFonts w:ascii="Arial Narrow" w:eastAsia="Times New Roman" w:hAnsi="Arial Narrow" w:cs="Arial"/>
          <w:b/>
          <w:bCs/>
          <w:sz w:val="24"/>
          <w:szCs w:val="24"/>
          <w:lang w:val="ro-RO" w:eastAsia="ro-RO"/>
        </w:rPr>
        <w:t> din Ordonanța de urgență a Guvernului nr. 57/2007 privind regimul ariilor naturale protejate, conservarea habitatelor naturale, a florei și faunei sălbatice, aprobată cu modificări și completări prin Legea </w:t>
      </w:r>
      <w:hyperlink r:id="rId14" w:tgtFrame="_blank" w:history="1">
        <w:r w:rsidRPr="00E31E19">
          <w:rPr>
            <w:rFonts w:ascii="Arial Narrow" w:eastAsia="Times New Roman" w:hAnsi="Arial Narrow" w:cs="Arial"/>
            <w:b/>
            <w:bCs/>
            <w:sz w:val="24"/>
            <w:szCs w:val="24"/>
            <w:u w:val="single"/>
            <w:lang w:val="ro-RO" w:eastAsia="ro-RO"/>
          </w:rPr>
          <w:t>nr. 49/2011</w:t>
        </w:r>
      </w:hyperlink>
      <w:r w:rsidRPr="00E31E19">
        <w:rPr>
          <w:rFonts w:ascii="Arial Narrow" w:eastAsia="Times New Roman" w:hAnsi="Arial Narrow" w:cs="Arial"/>
          <w:b/>
          <w:bCs/>
          <w:sz w:val="24"/>
          <w:szCs w:val="24"/>
          <w:lang w:val="ro-RO" w:eastAsia="ro-RO"/>
        </w:rPr>
        <w:t>, cu modificările și completările ulterioare, memoriul va fi completat cu următoarele:</w:t>
      </w:r>
    </w:p>
    <w:p w:rsidR="006A7BD1" w:rsidRDefault="006A7BD1" w:rsidP="006A7BD1">
      <w:pPr>
        <w:shd w:val="clear" w:color="auto" w:fill="FFFFFF"/>
        <w:spacing w:after="0" w:line="240" w:lineRule="auto"/>
        <w:jc w:val="both"/>
        <w:rPr>
          <w:rFonts w:ascii="Arial Narrow" w:eastAsia="Times New Roman" w:hAnsi="Arial Narrow" w:cs="Arial"/>
          <w:i/>
          <w:iCs/>
          <w:color w:val="FF0000"/>
          <w:sz w:val="24"/>
          <w:szCs w:val="24"/>
          <w:u w:val="single"/>
          <w:lang w:val="ro-RO" w:eastAsia="ro-RO"/>
        </w:rPr>
      </w:pPr>
    </w:p>
    <w:p w:rsidR="007819F6" w:rsidRPr="006A7BD1" w:rsidRDefault="006A7BD1" w:rsidP="006A7BD1">
      <w:pPr>
        <w:shd w:val="clear" w:color="auto" w:fill="FFFFFF"/>
        <w:spacing w:after="0" w:line="240" w:lineRule="auto"/>
        <w:jc w:val="both"/>
        <w:rPr>
          <w:rFonts w:ascii="Arial Narrow" w:eastAsia="Times New Roman" w:hAnsi="Arial Narrow" w:cs="Arial"/>
          <w:iCs/>
          <w:sz w:val="24"/>
          <w:szCs w:val="24"/>
          <w:lang w:val="ro-RO" w:eastAsia="ro-RO"/>
        </w:rPr>
      </w:pPr>
      <w:r w:rsidRPr="006A7BD1">
        <w:rPr>
          <w:rFonts w:ascii="Arial Narrow" w:eastAsia="Times New Roman" w:hAnsi="Arial Narrow" w:cs="Arial"/>
          <w:iCs/>
          <w:sz w:val="24"/>
          <w:szCs w:val="24"/>
          <w:lang w:val="ro-RO" w:eastAsia="ro-RO"/>
        </w:rPr>
        <w:t>Capitolul este completat de Memoriul de prezentare atasat și întocmit conform prevederilor Ordinului nr. 1682/2023.</w:t>
      </w:r>
    </w:p>
    <w:p w:rsidR="006A7BD1" w:rsidRPr="00E31E19" w:rsidRDefault="006A7BD1" w:rsidP="007819F6">
      <w:pPr>
        <w:pStyle w:val="ListParagraph"/>
        <w:shd w:val="clear" w:color="auto" w:fill="FFFFFF"/>
        <w:spacing w:after="0" w:line="240" w:lineRule="auto"/>
        <w:jc w:val="both"/>
        <w:rPr>
          <w:rFonts w:ascii="Arial Narrow" w:eastAsia="Times New Roman" w:hAnsi="Arial Narrow" w:cs="Arial"/>
          <w:i/>
          <w:iCs/>
          <w:color w:val="FF0000"/>
          <w:sz w:val="24"/>
          <w:szCs w:val="24"/>
          <w:u w:val="single"/>
          <w:lang w:val="ro-RO" w:eastAsia="ro-RO"/>
        </w:rPr>
      </w:pPr>
    </w:p>
    <w:p w:rsidR="004D01E2" w:rsidRPr="00E31E19" w:rsidRDefault="004D01E2" w:rsidP="0091361E">
      <w:pPr>
        <w:shd w:val="clear" w:color="auto" w:fill="FFFFFF"/>
        <w:spacing w:after="0" w:line="240" w:lineRule="auto"/>
        <w:jc w:val="both"/>
        <w:rPr>
          <w:rFonts w:ascii="Arial Narrow" w:eastAsia="Times New Roman" w:hAnsi="Arial Narrow" w:cs="Arial"/>
          <w:b/>
          <w:bCs/>
          <w:sz w:val="24"/>
          <w:szCs w:val="24"/>
          <w:lang w:val="ro-RO" w:eastAsia="ro-RO"/>
        </w:rPr>
      </w:pPr>
      <w:r w:rsidRPr="00E31E19">
        <w:rPr>
          <w:rFonts w:ascii="Arial Narrow" w:eastAsia="Times New Roman" w:hAnsi="Arial Narrow" w:cs="Arial"/>
          <w:b/>
          <w:bCs/>
          <w:sz w:val="24"/>
          <w:szCs w:val="24"/>
          <w:lang w:val="ro-RO" w:eastAsia="ro-RO"/>
        </w:rPr>
        <w:t>XIV. Pentru proiectele care se realizează pe ape sau au legătură cu apele, memoriul va fi completat cu următoarele informații, preluate din Planurile de management bazinale, actualizate:</w:t>
      </w:r>
    </w:p>
    <w:p w:rsidR="00EC1DE2" w:rsidRPr="00E31E19" w:rsidRDefault="00EC1DE2" w:rsidP="0091361E">
      <w:pPr>
        <w:shd w:val="clear" w:color="auto" w:fill="FFFFFF"/>
        <w:spacing w:after="0" w:line="240" w:lineRule="auto"/>
        <w:jc w:val="both"/>
        <w:rPr>
          <w:rFonts w:ascii="Arial Narrow" w:eastAsia="Times New Roman" w:hAnsi="Arial Narrow" w:cs="Arial"/>
          <w:i/>
          <w:iCs/>
          <w:sz w:val="24"/>
          <w:szCs w:val="24"/>
          <w:u w:val="single"/>
          <w:lang w:val="ro-RO" w:eastAsia="ro-RO"/>
        </w:rPr>
      </w:pPr>
    </w:p>
    <w:p w:rsidR="00E32C05" w:rsidRPr="00E31E19" w:rsidRDefault="00E32C05" w:rsidP="0091361E">
      <w:pPr>
        <w:shd w:val="clear" w:color="auto" w:fill="FFFFFF"/>
        <w:spacing w:after="0" w:line="240" w:lineRule="auto"/>
        <w:jc w:val="both"/>
        <w:rPr>
          <w:rFonts w:ascii="Arial Narrow" w:eastAsia="Times New Roman" w:hAnsi="Arial Narrow" w:cs="Arial"/>
          <w:i/>
          <w:iCs/>
          <w:sz w:val="24"/>
          <w:szCs w:val="24"/>
          <w:u w:val="single"/>
          <w:lang w:val="ro-RO" w:eastAsia="ro-RO"/>
        </w:rPr>
      </w:pPr>
      <w:r w:rsidRPr="00E31E19">
        <w:rPr>
          <w:rFonts w:ascii="Arial Narrow" w:eastAsia="Times New Roman" w:hAnsi="Arial Narrow" w:cs="Arial"/>
          <w:i/>
          <w:iCs/>
          <w:sz w:val="24"/>
          <w:szCs w:val="24"/>
          <w:u w:val="single"/>
          <w:lang w:val="ro-RO" w:eastAsia="ro-RO"/>
        </w:rPr>
        <w:t>Nu este cazul</w:t>
      </w:r>
    </w:p>
    <w:p w:rsidR="00E32C05" w:rsidRPr="00E31E19" w:rsidRDefault="00E32C05" w:rsidP="0091361E">
      <w:pPr>
        <w:shd w:val="clear" w:color="auto" w:fill="FFFFFF"/>
        <w:spacing w:after="0" w:line="240" w:lineRule="auto"/>
        <w:jc w:val="both"/>
        <w:rPr>
          <w:rFonts w:ascii="Arial Narrow" w:eastAsia="Times New Roman" w:hAnsi="Arial Narrow" w:cs="Arial"/>
          <w:color w:val="A6A6A6" w:themeColor="background1" w:themeShade="A6"/>
          <w:sz w:val="24"/>
          <w:szCs w:val="24"/>
          <w:lang w:val="ro-RO" w:eastAsia="ro-RO"/>
        </w:rPr>
      </w:pPr>
    </w:p>
    <w:p w:rsidR="004D01E2" w:rsidRPr="00E31E19" w:rsidRDefault="004D01E2" w:rsidP="0091361E">
      <w:pPr>
        <w:shd w:val="clear" w:color="auto" w:fill="FFFFFF"/>
        <w:spacing w:after="0" w:line="240" w:lineRule="auto"/>
        <w:jc w:val="both"/>
        <w:rPr>
          <w:rFonts w:ascii="Arial Narrow" w:eastAsia="Times New Roman" w:hAnsi="Arial Narrow" w:cs="Arial"/>
          <w:b/>
          <w:bCs/>
          <w:sz w:val="24"/>
          <w:szCs w:val="24"/>
          <w:lang w:val="ro-RO" w:eastAsia="ro-RO"/>
        </w:rPr>
      </w:pPr>
      <w:r w:rsidRPr="00E31E19">
        <w:rPr>
          <w:rFonts w:ascii="Arial Narrow" w:eastAsia="Times New Roman" w:hAnsi="Arial Narrow" w:cs="Arial"/>
          <w:b/>
          <w:bCs/>
          <w:sz w:val="24"/>
          <w:szCs w:val="24"/>
          <w:lang w:val="ro-RO" w:eastAsia="ro-RO"/>
        </w:rPr>
        <w:t xml:space="preserve">XV. Criteriile prevăzute în anexa nr. 3 la Legea nr. </w:t>
      </w:r>
      <w:r w:rsidR="00A0135E" w:rsidRPr="00E31E19">
        <w:rPr>
          <w:rFonts w:ascii="Arial Narrow" w:eastAsia="Times New Roman" w:hAnsi="Arial Narrow" w:cs="Arial"/>
          <w:b/>
          <w:bCs/>
          <w:sz w:val="24"/>
          <w:szCs w:val="24"/>
          <w:lang w:val="ro-RO" w:eastAsia="ro-RO"/>
        </w:rPr>
        <w:t>292/2018</w:t>
      </w:r>
      <w:r w:rsidR="00FC30E1">
        <w:rPr>
          <w:rFonts w:ascii="Arial Narrow" w:eastAsia="Times New Roman" w:hAnsi="Arial Narrow" w:cs="Arial"/>
          <w:b/>
          <w:bCs/>
          <w:sz w:val="24"/>
          <w:szCs w:val="24"/>
          <w:lang w:val="ro-RO" w:eastAsia="ro-RO"/>
        </w:rPr>
        <w:t xml:space="preserve"> privind eval</w:t>
      </w:r>
      <w:r w:rsidRPr="00E31E19">
        <w:rPr>
          <w:rFonts w:ascii="Arial Narrow" w:eastAsia="Times New Roman" w:hAnsi="Arial Narrow" w:cs="Arial"/>
          <w:b/>
          <w:bCs/>
          <w:sz w:val="24"/>
          <w:szCs w:val="24"/>
          <w:lang w:val="ro-RO" w:eastAsia="ro-RO"/>
        </w:rPr>
        <w:t>uarea impactului anumitor proiecte publice și private asupra mediului se iau în considerare, dacă este cazul, în momentul compilării informațiilor în conformitate cu punctele III-XIV.</w:t>
      </w:r>
    </w:p>
    <w:p w:rsidR="004D01E2" w:rsidRPr="00E31E19" w:rsidRDefault="004D01E2" w:rsidP="0091361E">
      <w:pPr>
        <w:shd w:val="clear" w:color="auto" w:fill="FFFFFF"/>
        <w:spacing w:after="0" w:line="240" w:lineRule="auto"/>
        <w:jc w:val="both"/>
        <w:rPr>
          <w:rFonts w:ascii="Arial Narrow" w:eastAsia="Times New Roman" w:hAnsi="Arial Narrow" w:cs="Arial"/>
          <w:sz w:val="24"/>
          <w:szCs w:val="24"/>
          <w:lang w:val="ro-RO" w:eastAsia="ro-RO"/>
        </w:rPr>
      </w:pPr>
    </w:p>
    <w:p w:rsidR="004D01E2" w:rsidRPr="00E31E19" w:rsidRDefault="004D01E2" w:rsidP="0091361E">
      <w:pPr>
        <w:shd w:val="clear" w:color="auto" w:fill="FFFFFF"/>
        <w:spacing w:after="0" w:line="240" w:lineRule="auto"/>
        <w:jc w:val="both"/>
        <w:rPr>
          <w:rFonts w:ascii="Arial Narrow" w:eastAsia="Times New Roman" w:hAnsi="Arial Narrow" w:cs="Arial"/>
          <w:sz w:val="24"/>
          <w:szCs w:val="24"/>
          <w:lang w:val="ro-RO" w:eastAsia="ro-RO"/>
        </w:rPr>
      </w:pPr>
    </w:p>
    <w:p w:rsidR="00BD5EF3" w:rsidRPr="00E31E19" w:rsidRDefault="006A7BD1" w:rsidP="0091361E">
      <w:pPr>
        <w:spacing w:line="240" w:lineRule="auto"/>
        <w:rPr>
          <w:rFonts w:ascii="Arial Narrow" w:hAnsi="Arial Narrow" w:cs="Arial"/>
          <w:color w:val="A6A6A6" w:themeColor="background1" w:themeShade="A6"/>
          <w:sz w:val="24"/>
          <w:szCs w:val="24"/>
          <w:lang w:val="ro-RO"/>
        </w:rPr>
      </w:pPr>
      <w:r w:rsidRPr="006A7BD1">
        <w:rPr>
          <w:rFonts w:ascii="Arial Narrow" w:hAnsi="Arial Narrow" w:cs="Arial"/>
          <w:noProof/>
          <w:color w:val="A6A6A6" w:themeColor="background1" w:themeShade="A6"/>
          <w:sz w:val="24"/>
          <w:szCs w:val="24"/>
        </w:rPr>
        <w:drawing>
          <wp:inline distT="0" distB="0" distL="0" distR="0">
            <wp:extent cx="3343275" cy="1995598"/>
            <wp:effectExtent l="0" t="0" r="0" b="508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29488" t="50592" r="49839" b="26627"/>
                    <a:stretch/>
                  </pic:blipFill>
                  <pic:spPr bwMode="auto">
                    <a:xfrm>
                      <a:off x="0" y="0"/>
                      <a:ext cx="3343275" cy="1995598"/>
                    </a:xfrm>
                    <a:prstGeom prst="rect">
                      <a:avLst/>
                    </a:prstGeom>
                    <a:ln>
                      <a:noFill/>
                    </a:ln>
                    <a:extLst>
                      <a:ext uri="{53640926-AAD7-44D8-BBD7-CCE9431645EC}">
                        <a14:shadowObscured xmlns:a14="http://schemas.microsoft.com/office/drawing/2010/main"/>
                      </a:ext>
                    </a:extLst>
                  </pic:spPr>
                </pic:pic>
              </a:graphicData>
            </a:graphic>
          </wp:inline>
        </w:drawing>
      </w:r>
      <w:bookmarkStart w:id="5" w:name="_GoBack"/>
      <w:bookmarkEnd w:id="5"/>
    </w:p>
    <w:sectPr w:rsidR="00BD5EF3" w:rsidRPr="00E31E19" w:rsidSect="00E31E19">
      <w:footerReference w:type="default" r:id="rId16"/>
      <w:pgSz w:w="11906" w:h="16838" w:code="9"/>
      <w:pgMar w:top="794" w:right="1134" w:bottom="79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C1B" w:rsidRDefault="00171C1B" w:rsidP="0047078B">
      <w:pPr>
        <w:spacing w:after="0" w:line="240" w:lineRule="auto"/>
      </w:pPr>
      <w:r>
        <w:separator/>
      </w:r>
    </w:p>
  </w:endnote>
  <w:endnote w:type="continuationSeparator" w:id="0">
    <w:p w:rsidR="00171C1B" w:rsidRDefault="00171C1B" w:rsidP="00470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532219"/>
      <w:docPartObj>
        <w:docPartGallery w:val="Page Numbers (Bottom of Page)"/>
        <w:docPartUnique/>
      </w:docPartObj>
    </w:sdtPr>
    <w:sdtEndPr/>
    <w:sdtContent>
      <w:p w:rsidR="00916455" w:rsidRDefault="00171C1B">
        <w:pPr>
          <w:pStyle w:val="Footer"/>
          <w:jc w:val="right"/>
        </w:pPr>
        <w:r>
          <w:fldChar w:fldCharType="begin"/>
        </w:r>
        <w:r>
          <w:instrText xml:space="preserve"> PAGE   \* MERGEFORMAT </w:instrText>
        </w:r>
        <w:r>
          <w:fldChar w:fldCharType="separate"/>
        </w:r>
        <w:r w:rsidR="00FC30E1">
          <w:rPr>
            <w:noProof/>
          </w:rPr>
          <w:t>27</w:t>
        </w:r>
        <w:r>
          <w:rPr>
            <w:noProof/>
          </w:rPr>
          <w:fldChar w:fldCharType="end"/>
        </w:r>
      </w:p>
    </w:sdtContent>
  </w:sdt>
  <w:p w:rsidR="00916455" w:rsidRPr="00CD1E92" w:rsidRDefault="00916455" w:rsidP="00CD1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C1B" w:rsidRDefault="00171C1B" w:rsidP="0047078B">
      <w:pPr>
        <w:spacing w:after="0" w:line="240" w:lineRule="auto"/>
      </w:pPr>
      <w:r>
        <w:separator/>
      </w:r>
    </w:p>
  </w:footnote>
  <w:footnote w:type="continuationSeparator" w:id="0">
    <w:p w:rsidR="00171C1B" w:rsidRDefault="00171C1B" w:rsidP="004707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85D"/>
    <w:multiLevelType w:val="hybridMultilevel"/>
    <w:tmpl w:val="7F30B822"/>
    <w:lvl w:ilvl="0" w:tplc="EA4E75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F0C2C"/>
    <w:multiLevelType w:val="hybridMultilevel"/>
    <w:tmpl w:val="4D0657A6"/>
    <w:lvl w:ilvl="0" w:tplc="39CA6570">
      <w:start w:val="1"/>
      <w:numFmt w:val="decimal"/>
      <w:lvlText w:val="%1."/>
      <w:lvlJc w:val="left"/>
      <w:pPr>
        <w:ind w:left="346"/>
      </w:pPr>
      <w:rPr>
        <w:rFonts w:hint="default"/>
        <w:b w:val="0"/>
        <w:i w:val="0"/>
        <w:strike w:val="0"/>
        <w:dstrike w:val="0"/>
        <w:color w:val="0070C0"/>
        <w:sz w:val="24"/>
        <w:szCs w:val="24"/>
        <w:u w:val="none" w:color="000000"/>
        <w:bdr w:val="none" w:sz="0" w:space="0" w:color="auto"/>
        <w:shd w:val="clear" w:color="auto" w:fill="auto"/>
        <w:vertAlign w:val="baseline"/>
      </w:rPr>
    </w:lvl>
    <w:lvl w:ilvl="1" w:tplc="01DCC1E8">
      <w:start w:val="1"/>
      <w:numFmt w:val="bullet"/>
      <w:lvlText w:val="o"/>
      <w:lvlJc w:val="left"/>
      <w:pPr>
        <w:ind w:left="1363"/>
      </w:pPr>
      <w:rPr>
        <w:rFonts w:ascii="Book Antiqua" w:eastAsia="Book Antiqua" w:hAnsi="Book Antiqua" w:cs="Book Antiqua"/>
        <w:b w:val="0"/>
        <w:i w:val="0"/>
        <w:strike w:val="0"/>
        <w:dstrike w:val="0"/>
        <w:color w:val="0070C0"/>
        <w:sz w:val="24"/>
        <w:szCs w:val="24"/>
        <w:u w:val="none" w:color="000000"/>
        <w:bdr w:val="none" w:sz="0" w:space="0" w:color="auto"/>
        <w:shd w:val="clear" w:color="auto" w:fill="auto"/>
        <w:vertAlign w:val="baseline"/>
      </w:rPr>
    </w:lvl>
    <w:lvl w:ilvl="2" w:tplc="6CFC9154">
      <w:start w:val="1"/>
      <w:numFmt w:val="bullet"/>
      <w:lvlText w:val="▪"/>
      <w:lvlJc w:val="left"/>
      <w:pPr>
        <w:ind w:left="2083"/>
      </w:pPr>
      <w:rPr>
        <w:rFonts w:ascii="Book Antiqua" w:eastAsia="Book Antiqua" w:hAnsi="Book Antiqua" w:cs="Book Antiqua"/>
        <w:b w:val="0"/>
        <w:i w:val="0"/>
        <w:strike w:val="0"/>
        <w:dstrike w:val="0"/>
        <w:color w:val="0070C0"/>
        <w:sz w:val="24"/>
        <w:szCs w:val="24"/>
        <w:u w:val="none" w:color="000000"/>
        <w:bdr w:val="none" w:sz="0" w:space="0" w:color="auto"/>
        <w:shd w:val="clear" w:color="auto" w:fill="auto"/>
        <w:vertAlign w:val="baseline"/>
      </w:rPr>
    </w:lvl>
    <w:lvl w:ilvl="3" w:tplc="A8C2B042">
      <w:start w:val="1"/>
      <w:numFmt w:val="bullet"/>
      <w:lvlText w:val="•"/>
      <w:lvlJc w:val="left"/>
      <w:pPr>
        <w:ind w:left="2803"/>
      </w:pPr>
      <w:rPr>
        <w:rFonts w:ascii="Book Antiqua" w:eastAsia="Book Antiqua" w:hAnsi="Book Antiqua" w:cs="Book Antiqua"/>
        <w:b w:val="0"/>
        <w:i w:val="0"/>
        <w:strike w:val="0"/>
        <w:dstrike w:val="0"/>
        <w:color w:val="0070C0"/>
        <w:sz w:val="24"/>
        <w:szCs w:val="24"/>
        <w:u w:val="none" w:color="000000"/>
        <w:bdr w:val="none" w:sz="0" w:space="0" w:color="auto"/>
        <w:shd w:val="clear" w:color="auto" w:fill="auto"/>
        <w:vertAlign w:val="baseline"/>
      </w:rPr>
    </w:lvl>
    <w:lvl w:ilvl="4" w:tplc="8AEE71C4">
      <w:start w:val="1"/>
      <w:numFmt w:val="bullet"/>
      <w:lvlText w:val="o"/>
      <w:lvlJc w:val="left"/>
      <w:pPr>
        <w:ind w:left="3523"/>
      </w:pPr>
      <w:rPr>
        <w:rFonts w:ascii="Book Antiqua" w:eastAsia="Book Antiqua" w:hAnsi="Book Antiqua" w:cs="Book Antiqua"/>
        <w:b w:val="0"/>
        <w:i w:val="0"/>
        <w:strike w:val="0"/>
        <w:dstrike w:val="0"/>
        <w:color w:val="0070C0"/>
        <w:sz w:val="24"/>
        <w:szCs w:val="24"/>
        <w:u w:val="none" w:color="000000"/>
        <w:bdr w:val="none" w:sz="0" w:space="0" w:color="auto"/>
        <w:shd w:val="clear" w:color="auto" w:fill="auto"/>
        <w:vertAlign w:val="baseline"/>
      </w:rPr>
    </w:lvl>
    <w:lvl w:ilvl="5" w:tplc="E7006DD4">
      <w:start w:val="1"/>
      <w:numFmt w:val="bullet"/>
      <w:lvlText w:val="▪"/>
      <w:lvlJc w:val="left"/>
      <w:pPr>
        <w:ind w:left="4243"/>
      </w:pPr>
      <w:rPr>
        <w:rFonts w:ascii="Book Antiqua" w:eastAsia="Book Antiqua" w:hAnsi="Book Antiqua" w:cs="Book Antiqua"/>
        <w:b w:val="0"/>
        <w:i w:val="0"/>
        <w:strike w:val="0"/>
        <w:dstrike w:val="0"/>
        <w:color w:val="0070C0"/>
        <w:sz w:val="24"/>
        <w:szCs w:val="24"/>
        <w:u w:val="none" w:color="000000"/>
        <w:bdr w:val="none" w:sz="0" w:space="0" w:color="auto"/>
        <w:shd w:val="clear" w:color="auto" w:fill="auto"/>
        <w:vertAlign w:val="baseline"/>
      </w:rPr>
    </w:lvl>
    <w:lvl w:ilvl="6" w:tplc="C0FE5B0A">
      <w:start w:val="1"/>
      <w:numFmt w:val="bullet"/>
      <w:lvlText w:val="•"/>
      <w:lvlJc w:val="left"/>
      <w:pPr>
        <w:ind w:left="4963"/>
      </w:pPr>
      <w:rPr>
        <w:rFonts w:ascii="Book Antiqua" w:eastAsia="Book Antiqua" w:hAnsi="Book Antiqua" w:cs="Book Antiqua"/>
        <w:b w:val="0"/>
        <w:i w:val="0"/>
        <w:strike w:val="0"/>
        <w:dstrike w:val="0"/>
        <w:color w:val="0070C0"/>
        <w:sz w:val="24"/>
        <w:szCs w:val="24"/>
        <w:u w:val="none" w:color="000000"/>
        <w:bdr w:val="none" w:sz="0" w:space="0" w:color="auto"/>
        <w:shd w:val="clear" w:color="auto" w:fill="auto"/>
        <w:vertAlign w:val="baseline"/>
      </w:rPr>
    </w:lvl>
    <w:lvl w:ilvl="7" w:tplc="F2149A9C">
      <w:start w:val="1"/>
      <w:numFmt w:val="bullet"/>
      <w:lvlText w:val="o"/>
      <w:lvlJc w:val="left"/>
      <w:pPr>
        <w:ind w:left="5683"/>
      </w:pPr>
      <w:rPr>
        <w:rFonts w:ascii="Book Antiqua" w:eastAsia="Book Antiqua" w:hAnsi="Book Antiqua" w:cs="Book Antiqua"/>
        <w:b w:val="0"/>
        <w:i w:val="0"/>
        <w:strike w:val="0"/>
        <w:dstrike w:val="0"/>
        <w:color w:val="0070C0"/>
        <w:sz w:val="24"/>
        <w:szCs w:val="24"/>
        <w:u w:val="none" w:color="000000"/>
        <w:bdr w:val="none" w:sz="0" w:space="0" w:color="auto"/>
        <w:shd w:val="clear" w:color="auto" w:fill="auto"/>
        <w:vertAlign w:val="baseline"/>
      </w:rPr>
    </w:lvl>
    <w:lvl w:ilvl="8" w:tplc="CEDC4416">
      <w:start w:val="1"/>
      <w:numFmt w:val="bullet"/>
      <w:lvlText w:val="▪"/>
      <w:lvlJc w:val="left"/>
      <w:pPr>
        <w:ind w:left="6403"/>
      </w:pPr>
      <w:rPr>
        <w:rFonts w:ascii="Book Antiqua" w:eastAsia="Book Antiqua" w:hAnsi="Book Antiqua" w:cs="Book Antiqua"/>
        <w:b w:val="0"/>
        <w:i w:val="0"/>
        <w:strike w:val="0"/>
        <w:dstrike w:val="0"/>
        <w:color w:val="0070C0"/>
        <w:sz w:val="24"/>
        <w:szCs w:val="24"/>
        <w:u w:val="none" w:color="000000"/>
        <w:bdr w:val="none" w:sz="0" w:space="0" w:color="auto"/>
        <w:shd w:val="clear" w:color="auto" w:fill="auto"/>
        <w:vertAlign w:val="baseline"/>
      </w:rPr>
    </w:lvl>
  </w:abstractNum>
  <w:abstractNum w:abstractNumId="2">
    <w:nsid w:val="05025B73"/>
    <w:multiLevelType w:val="hybridMultilevel"/>
    <w:tmpl w:val="27D6AAD2"/>
    <w:lvl w:ilvl="0" w:tplc="22324AAA">
      <w:start w:val="1"/>
      <w:numFmt w:val="bullet"/>
      <w:lvlText w:val="-"/>
      <w:lvlJc w:val="left"/>
      <w:pPr>
        <w:ind w:left="1260" w:hanging="360"/>
      </w:pPr>
      <w:rPr>
        <w:rFonts w:ascii="Arial Narrow" w:hAnsi="Arial Narro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55714B0"/>
    <w:multiLevelType w:val="hybridMultilevel"/>
    <w:tmpl w:val="8CFC032C"/>
    <w:lvl w:ilvl="0" w:tplc="1AEC24AE">
      <w:start w:val="1"/>
      <w:numFmt w:val="bullet"/>
      <w:lvlText w:val="-"/>
      <w:lvlJc w:val="left"/>
      <w:pPr>
        <w:ind w:left="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8A369964">
      <w:start w:val="1"/>
      <w:numFmt w:val="bullet"/>
      <w:lvlText w:val="o"/>
      <w:lvlJc w:val="left"/>
      <w:pPr>
        <w:ind w:left="123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0FC2DF2E">
      <w:start w:val="1"/>
      <w:numFmt w:val="bullet"/>
      <w:lvlText w:val="▪"/>
      <w:lvlJc w:val="left"/>
      <w:pPr>
        <w:ind w:left="195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64907772">
      <w:start w:val="1"/>
      <w:numFmt w:val="bullet"/>
      <w:lvlText w:val="•"/>
      <w:lvlJc w:val="left"/>
      <w:pPr>
        <w:ind w:left="267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DC96FB40">
      <w:start w:val="1"/>
      <w:numFmt w:val="bullet"/>
      <w:lvlText w:val="o"/>
      <w:lvlJc w:val="left"/>
      <w:pPr>
        <w:ind w:left="339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87D20B34">
      <w:start w:val="1"/>
      <w:numFmt w:val="bullet"/>
      <w:lvlText w:val="▪"/>
      <w:lvlJc w:val="left"/>
      <w:pPr>
        <w:ind w:left="411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2A847C24">
      <w:start w:val="1"/>
      <w:numFmt w:val="bullet"/>
      <w:lvlText w:val="•"/>
      <w:lvlJc w:val="left"/>
      <w:pPr>
        <w:ind w:left="483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F73C6FEE">
      <w:start w:val="1"/>
      <w:numFmt w:val="bullet"/>
      <w:lvlText w:val="o"/>
      <w:lvlJc w:val="left"/>
      <w:pPr>
        <w:ind w:left="555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5E9C24CE">
      <w:start w:val="1"/>
      <w:numFmt w:val="bullet"/>
      <w:lvlText w:val="▪"/>
      <w:lvlJc w:val="left"/>
      <w:pPr>
        <w:ind w:left="627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4">
    <w:nsid w:val="095F2578"/>
    <w:multiLevelType w:val="hybridMultilevel"/>
    <w:tmpl w:val="FFFFFFFF"/>
    <w:lvl w:ilvl="0" w:tplc="FFFFFFFF">
      <w:start w:val="5"/>
      <w:numFmt w:val="bullet"/>
      <w:pStyle w:val="InTabel-Liniute"/>
      <w:lvlText w:val="–"/>
      <w:lvlJc w:val="left"/>
      <w:pPr>
        <w:tabs>
          <w:tab w:val="num" w:pos="473"/>
        </w:tabs>
        <w:ind w:left="340" w:hanging="227"/>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AF5087A"/>
    <w:multiLevelType w:val="hybridMultilevel"/>
    <w:tmpl w:val="DDE0843E"/>
    <w:lvl w:ilvl="0" w:tplc="E392E020">
      <w:start w:val="1"/>
      <w:numFmt w:val="bullet"/>
      <w:lvlText w:val="-"/>
      <w:lvlJc w:val="left"/>
      <w:pPr>
        <w:ind w:left="10"/>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1" w:tplc="BAA4A02A">
      <w:start w:val="1"/>
      <w:numFmt w:val="bullet"/>
      <w:lvlText w:val="o"/>
      <w:lvlJc w:val="left"/>
      <w:pPr>
        <w:ind w:left="1320"/>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2" w:tplc="15F48794">
      <w:start w:val="1"/>
      <w:numFmt w:val="bullet"/>
      <w:lvlText w:val="▪"/>
      <w:lvlJc w:val="left"/>
      <w:pPr>
        <w:ind w:left="2040"/>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3" w:tplc="D01A0B06">
      <w:start w:val="1"/>
      <w:numFmt w:val="bullet"/>
      <w:lvlText w:val="•"/>
      <w:lvlJc w:val="left"/>
      <w:pPr>
        <w:ind w:left="2760"/>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4" w:tplc="497CAB06">
      <w:start w:val="1"/>
      <w:numFmt w:val="bullet"/>
      <w:lvlText w:val="o"/>
      <w:lvlJc w:val="left"/>
      <w:pPr>
        <w:ind w:left="3480"/>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5" w:tplc="BA68E240">
      <w:start w:val="1"/>
      <w:numFmt w:val="bullet"/>
      <w:lvlText w:val="▪"/>
      <w:lvlJc w:val="left"/>
      <w:pPr>
        <w:ind w:left="4200"/>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6" w:tplc="6332E7BA">
      <w:start w:val="1"/>
      <w:numFmt w:val="bullet"/>
      <w:lvlText w:val="•"/>
      <w:lvlJc w:val="left"/>
      <w:pPr>
        <w:ind w:left="4920"/>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7" w:tplc="92787D4E">
      <w:start w:val="1"/>
      <w:numFmt w:val="bullet"/>
      <w:lvlText w:val="o"/>
      <w:lvlJc w:val="left"/>
      <w:pPr>
        <w:ind w:left="5640"/>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8" w:tplc="AE660716">
      <w:start w:val="1"/>
      <w:numFmt w:val="bullet"/>
      <w:lvlText w:val="▪"/>
      <w:lvlJc w:val="left"/>
      <w:pPr>
        <w:ind w:left="6360"/>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abstractNum>
  <w:abstractNum w:abstractNumId="6">
    <w:nsid w:val="0BCC3DE7"/>
    <w:multiLevelType w:val="hybridMultilevel"/>
    <w:tmpl w:val="1DEA0C8E"/>
    <w:lvl w:ilvl="0" w:tplc="877051B6">
      <w:start w:val="1"/>
      <w:numFmt w:val="bullet"/>
      <w:lvlText w:val="-"/>
      <w:lvlJc w:val="left"/>
      <w:pPr>
        <w:ind w:left="148"/>
      </w:pPr>
      <w:rPr>
        <w:rFonts w:ascii="Book Antiqua" w:eastAsia="Book Antiqua" w:hAnsi="Book Antiqua" w:cs="Book Antiqua"/>
        <w:b w:val="0"/>
        <w:i w:val="0"/>
        <w:strike w:val="0"/>
        <w:dstrike w:val="0"/>
        <w:color w:val="0070C0"/>
        <w:sz w:val="24"/>
        <w:szCs w:val="24"/>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0CFD6876"/>
    <w:multiLevelType w:val="hybridMultilevel"/>
    <w:tmpl w:val="76E0E570"/>
    <w:lvl w:ilvl="0" w:tplc="877051B6">
      <w:start w:val="1"/>
      <w:numFmt w:val="bullet"/>
      <w:lvlText w:val="-"/>
      <w:lvlJc w:val="left"/>
      <w:pPr>
        <w:ind w:left="148"/>
      </w:pPr>
      <w:rPr>
        <w:rFonts w:ascii="Book Antiqua" w:eastAsia="Book Antiqua" w:hAnsi="Book Antiqua" w:cs="Book Antiqua"/>
        <w:b w:val="0"/>
        <w:i w:val="0"/>
        <w:strike w:val="0"/>
        <w:dstrike w:val="0"/>
        <w:color w:val="0070C0"/>
        <w:sz w:val="24"/>
        <w:szCs w:val="24"/>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27254DB"/>
    <w:multiLevelType w:val="hybridMultilevel"/>
    <w:tmpl w:val="480A0236"/>
    <w:lvl w:ilvl="0" w:tplc="35347532">
      <w:start w:val="1"/>
      <w:numFmt w:val="bullet"/>
      <w:lvlText w:val="•"/>
      <w:lvlJc w:val="left"/>
      <w:pPr>
        <w:ind w:left="360"/>
      </w:pPr>
      <w:rPr>
        <w:rFonts w:ascii="Book Antiqua" w:eastAsia="Book Antiqua" w:hAnsi="Book Antiqua" w:cs="Book Antiqua"/>
        <w:b w:val="0"/>
        <w:i w:val="0"/>
        <w:strike w:val="0"/>
        <w:dstrike w:val="0"/>
        <w:color w:val="0000FF"/>
        <w:sz w:val="24"/>
        <w:szCs w:val="24"/>
        <w:u w:val="none" w:color="000000"/>
        <w:bdr w:val="none" w:sz="0" w:space="0" w:color="auto"/>
        <w:shd w:val="clear" w:color="auto" w:fill="auto"/>
        <w:vertAlign w:val="baseline"/>
      </w:rPr>
    </w:lvl>
    <w:lvl w:ilvl="1" w:tplc="88FA6968">
      <w:start w:val="1"/>
      <w:numFmt w:val="bullet"/>
      <w:lvlText w:val="o"/>
      <w:lvlJc w:val="left"/>
      <w:pPr>
        <w:ind w:left="484"/>
      </w:pPr>
      <w:rPr>
        <w:rFonts w:ascii="Book Antiqua" w:eastAsia="Book Antiqua" w:hAnsi="Book Antiqua" w:cs="Book Antiqua"/>
        <w:b w:val="0"/>
        <w:i w:val="0"/>
        <w:strike w:val="0"/>
        <w:dstrike w:val="0"/>
        <w:color w:val="0000FF"/>
        <w:sz w:val="24"/>
        <w:szCs w:val="24"/>
        <w:u w:val="none" w:color="000000"/>
        <w:bdr w:val="none" w:sz="0" w:space="0" w:color="auto"/>
        <w:shd w:val="clear" w:color="auto" w:fill="auto"/>
        <w:vertAlign w:val="baseline"/>
      </w:rPr>
    </w:lvl>
    <w:lvl w:ilvl="2" w:tplc="4606BCD8">
      <w:start w:val="1"/>
      <w:numFmt w:val="bullet"/>
      <w:lvlRestart w:val="0"/>
      <w:lvlText w:val="-"/>
      <w:lvlJc w:val="left"/>
      <w:pPr>
        <w:ind w:left="1067"/>
      </w:pPr>
      <w:rPr>
        <w:rFonts w:ascii="Book Antiqua" w:eastAsia="Book Antiqua" w:hAnsi="Book Antiqua" w:cs="Book Antiqua"/>
        <w:b w:val="0"/>
        <w:i w:val="0"/>
        <w:strike w:val="0"/>
        <w:dstrike w:val="0"/>
        <w:color w:val="0000FF"/>
        <w:sz w:val="24"/>
        <w:szCs w:val="24"/>
        <w:u w:val="none" w:color="000000"/>
        <w:bdr w:val="none" w:sz="0" w:space="0" w:color="auto"/>
        <w:shd w:val="clear" w:color="auto" w:fill="auto"/>
        <w:vertAlign w:val="baseline"/>
      </w:rPr>
    </w:lvl>
    <w:lvl w:ilvl="3" w:tplc="59A8FB0A">
      <w:start w:val="1"/>
      <w:numFmt w:val="bullet"/>
      <w:lvlText w:val="•"/>
      <w:lvlJc w:val="left"/>
      <w:pPr>
        <w:ind w:left="1328"/>
      </w:pPr>
      <w:rPr>
        <w:rFonts w:ascii="Book Antiqua" w:eastAsia="Book Antiqua" w:hAnsi="Book Antiqua" w:cs="Book Antiqua"/>
        <w:b w:val="0"/>
        <w:i w:val="0"/>
        <w:strike w:val="0"/>
        <w:dstrike w:val="0"/>
        <w:color w:val="0000FF"/>
        <w:sz w:val="24"/>
        <w:szCs w:val="24"/>
        <w:u w:val="none" w:color="000000"/>
        <w:bdr w:val="none" w:sz="0" w:space="0" w:color="auto"/>
        <w:shd w:val="clear" w:color="auto" w:fill="auto"/>
        <w:vertAlign w:val="baseline"/>
      </w:rPr>
    </w:lvl>
    <w:lvl w:ilvl="4" w:tplc="63CCF556">
      <w:start w:val="1"/>
      <w:numFmt w:val="bullet"/>
      <w:lvlText w:val="o"/>
      <w:lvlJc w:val="left"/>
      <w:pPr>
        <w:ind w:left="2048"/>
      </w:pPr>
      <w:rPr>
        <w:rFonts w:ascii="Book Antiqua" w:eastAsia="Book Antiqua" w:hAnsi="Book Antiqua" w:cs="Book Antiqua"/>
        <w:b w:val="0"/>
        <w:i w:val="0"/>
        <w:strike w:val="0"/>
        <w:dstrike w:val="0"/>
        <w:color w:val="0000FF"/>
        <w:sz w:val="24"/>
        <w:szCs w:val="24"/>
        <w:u w:val="none" w:color="000000"/>
        <w:bdr w:val="none" w:sz="0" w:space="0" w:color="auto"/>
        <w:shd w:val="clear" w:color="auto" w:fill="auto"/>
        <w:vertAlign w:val="baseline"/>
      </w:rPr>
    </w:lvl>
    <w:lvl w:ilvl="5" w:tplc="7EAAA886">
      <w:start w:val="1"/>
      <w:numFmt w:val="bullet"/>
      <w:lvlText w:val="▪"/>
      <w:lvlJc w:val="left"/>
      <w:pPr>
        <w:ind w:left="2768"/>
      </w:pPr>
      <w:rPr>
        <w:rFonts w:ascii="Book Antiqua" w:eastAsia="Book Antiqua" w:hAnsi="Book Antiqua" w:cs="Book Antiqua"/>
        <w:b w:val="0"/>
        <w:i w:val="0"/>
        <w:strike w:val="0"/>
        <w:dstrike w:val="0"/>
        <w:color w:val="0000FF"/>
        <w:sz w:val="24"/>
        <w:szCs w:val="24"/>
        <w:u w:val="none" w:color="000000"/>
        <w:bdr w:val="none" w:sz="0" w:space="0" w:color="auto"/>
        <w:shd w:val="clear" w:color="auto" w:fill="auto"/>
        <w:vertAlign w:val="baseline"/>
      </w:rPr>
    </w:lvl>
    <w:lvl w:ilvl="6" w:tplc="CCF8DEBC">
      <w:start w:val="1"/>
      <w:numFmt w:val="bullet"/>
      <w:lvlText w:val="•"/>
      <w:lvlJc w:val="left"/>
      <w:pPr>
        <w:ind w:left="3488"/>
      </w:pPr>
      <w:rPr>
        <w:rFonts w:ascii="Book Antiqua" w:eastAsia="Book Antiqua" w:hAnsi="Book Antiqua" w:cs="Book Antiqua"/>
        <w:b w:val="0"/>
        <w:i w:val="0"/>
        <w:strike w:val="0"/>
        <w:dstrike w:val="0"/>
        <w:color w:val="0000FF"/>
        <w:sz w:val="24"/>
        <w:szCs w:val="24"/>
        <w:u w:val="none" w:color="000000"/>
        <w:bdr w:val="none" w:sz="0" w:space="0" w:color="auto"/>
        <w:shd w:val="clear" w:color="auto" w:fill="auto"/>
        <w:vertAlign w:val="baseline"/>
      </w:rPr>
    </w:lvl>
    <w:lvl w:ilvl="7" w:tplc="519C62AA">
      <w:start w:val="1"/>
      <w:numFmt w:val="bullet"/>
      <w:lvlText w:val="o"/>
      <w:lvlJc w:val="left"/>
      <w:pPr>
        <w:ind w:left="4208"/>
      </w:pPr>
      <w:rPr>
        <w:rFonts w:ascii="Book Antiqua" w:eastAsia="Book Antiqua" w:hAnsi="Book Antiqua" w:cs="Book Antiqua"/>
        <w:b w:val="0"/>
        <w:i w:val="0"/>
        <w:strike w:val="0"/>
        <w:dstrike w:val="0"/>
        <w:color w:val="0000FF"/>
        <w:sz w:val="24"/>
        <w:szCs w:val="24"/>
        <w:u w:val="none" w:color="000000"/>
        <w:bdr w:val="none" w:sz="0" w:space="0" w:color="auto"/>
        <w:shd w:val="clear" w:color="auto" w:fill="auto"/>
        <w:vertAlign w:val="baseline"/>
      </w:rPr>
    </w:lvl>
    <w:lvl w:ilvl="8" w:tplc="9A7E4BD6">
      <w:start w:val="1"/>
      <w:numFmt w:val="bullet"/>
      <w:lvlText w:val="▪"/>
      <w:lvlJc w:val="left"/>
      <w:pPr>
        <w:ind w:left="4928"/>
      </w:pPr>
      <w:rPr>
        <w:rFonts w:ascii="Book Antiqua" w:eastAsia="Book Antiqua" w:hAnsi="Book Antiqua" w:cs="Book Antiqua"/>
        <w:b w:val="0"/>
        <w:i w:val="0"/>
        <w:strike w:val="0"/>
        <w:dstrike w:val="0"/>
        <w:color w:val="0000FF"/>
        <w:sz w:val="24"/>
        <w:szCs w:val="24"/>
        <w:u w:val="none" w:color="000000"/>
        <w:bdr w:val="none" w:sz="0" w:space="0" w:color="auto"/>
        <w:shd w:val="clear" w:color="auto" w:fill="auto"/>
        <w:vertAlign w:val="baseline"/>
      </w:rPr>
    </w:lvl>
  </w:abstractNum>
  <w:abstractNum w:abstractNumId="9">
    <w:nsid w:val="158B1FCD"/>
    <w:multiLevelType w:val="hybridMultilevel"/>
    <w:tmpl w:val="4CF6D672"/>
    <w:lvl w:ilvl="0" w:tplc="933A9328">
      <w:start w:val="1"/>
      <w:numFmt w:val="bullet"/>
      <w:lvlText w:val="-"/>
      <w:lvlJc w:val="left"/>
      <w:pPr>
        <w:ind w:left="140"/>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1" w:tplc="0A3E4F94">
      <w:start w:val="1"/>
      <w:numFmt w:val="bullet"/>
      <w:lvlText w:val="o"/>
      <w:lvlJc w:val="left"/>
      <w:pPr>
        <w:ind w:left="1325"/>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2" w:tplc="43BC044E">
      <w:start w:val="1"/>
      <w:numFmt w:val="bullet"/>
      <w:lvlText w:val="▪"/>
      <w:lvlJc w:val="left"/>
      <w:pPr>
        <w:ind w:left="2045"/>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3" w:tplc="A060EE66">
      <w:start w:val="1"/>
      <w:numFmt w:val="bullet"/>
      <w:lvlText w:val="•"/>
      <w:lvlJc w:val="left"/>
      <w:pPr>
        <w:ind w:left="2765"/>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4" w:tplc="628C221A">
      <w:start w:val="1"/>
      <w:numFmt w:val="bullet"/>
      <w:lvlText w:val="o"/>
      <w:lvlJc w:val="left"/>
      <w:pPr>
        <w:ind w:left="3485"/>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5" w:tplc="B0567F5E">
      <w:start w:val="1"/>
      <w:numFmt w:val="bullet"/>
      <w:lvlText w:val="▪"/>
      <w:lvlJc w:val="left"/>
      <w:pPr>
        <w:ind w:left="4205"/>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6" w:tplc="DFDEDB32">
      <w:start w:val="1"/>
      <w:numFmt w:val="bullet"/>
      <w:lvlText w:val="•"/>
      <w:lvlJc w:val="left"/>
      <w:pPr>
        <w:ind w:left="4925"/>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7" w:tplc="C2DAD708">
      <w:start w:val="1"/>
      <w:numFmt w:val="bullet"/>
      <w:lvlText w:val="o"/>
      <w:lvlJc w:val="left"/>
      <w:pPr>
        <w:ind w:left="5645"/>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8" w:tplc="FEC2DE2E">
      <w:start w:val="1"/>
      <w:numFmt w:val="bullet"/>
      <w:lvlText w:val="▪"/>
      <w:lvlJc w:val="left"/>
      <w:pPr>
        <w:ind w:left="6365"/>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abstractNum>
  <w:abstractNum w:abstractNumId="10">
    <w:nsid w:val="16B96A1F"/>
    <w:multiLevelType w:val="hybridMultilevel"/>
    <w:tmpl w:val="D6843BCE"/>
    <w:lvl w:ilvl="0" w:tplc="A8D8EDB0">
      <w:start w:val="1"/>
      <w:numFmt w:val="bullet"/>
      <w:lvlText w:val=""/>
      <w:lvlJc w:val="left"/>
      <w:pPr>
        <w:ind w:left="3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D36237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AEE150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0E674A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F289B9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1F8ED4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BEC84E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0F415A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F62ABD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nsid w:val="1B2A43A9"/>
    <w:multiLevelType w:val="hybridMultilevel"/>
    <w:tmpl w:val="B444477C"/>
    <w:lvl w:ilvl="0" w:tplc="1B0C008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6C36A7"/>
    <w:multiLevelType w:val="hybridMultilevel"/>
    <w:tmpl w:val="B7B075E4"/>
    <w:lvl w:ilvl="0" w:tplc="1F8495BC">
      <w:start w:val="1"/>
      <w:numFmt w:val="bullet"/>
      <w:lvlText w:val="-"/>
      <w:lvlJc w:val="left"/>
      <w:pPr>
        <w:ind w:left="706"/>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D4DA42AE">
      <w:start w:val="1"/>
      <w:numFmt w:val="bullet"/>
      <w:lvlText w:val="o"/>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62C248DE">
      <w:start w:val="1"/>
      <w:numFmt w:val="bullet"/>
      <w:lvlText w:val="▪"/>
      <w:lvlJc w:val="left"/>
      <w:pPr>
        <w:ind w:left="21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F3BAC30C">
      <w:start w:val="1"/>
      <w:numFmt w:val="bullet"/>
      <w:lvlText w:val="•"/>
      <w:lvlJc w:val="left"/>
      <w:pPr>
        <w:ind w:left="28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25AC7D64">
      <w:start w:val="1"/>
      <w:numFmt w:val="bullet"/>
      <w:lvlText w:val="o"/>
      <w:lvlJc w:val="left"/>
      <w:pPr>
        <w:ind w:left="36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0898FFAC">
      <w:start w:val="1"/>
      <w:numFmt w:val="bullet"/>
      <w:lvlText w:val="▪"/>
      <w:lvlJc w:val="left"/>
      <w:pPr>
        <w:ind w:left="43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210ADC6C">
      <w:start w:val="1"/>
      <w:numFmt w:val="bullet"/>
      <w:lvlText w:val="•"/>
      <w:lvlJc w:val="left"/>
      <w:pPr>
        <w:ind w:left="50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D2709928">
      <w:start w:val="1"/>
      <w:numFmt w:val="bullet"/>
      <w:lvlText w:val="o"/>
      <w:lvlJc w:val="left"/>
      <w:pPr>
        <w:ind w:left="57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F838126A">
      <w:start w:val="1"/>
      <w:numFmt w:val="bullet"/>
      <w:lvlText w:val="▪"/>
      <w:lvlJc w:val="left"/>
      <w:pPr>
        <w:ind w:left="64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13">
    <w:nsid w:val="1D811EDE"/>
    <w:multiLevelType w:val="hybridMultilevel"/>
    <w:tmpl w:val="BC7A0310"/>
    <w:lvl w:ilvl="0" w:tplc="C6F08A3E">
      <w:start w:val="1"/>
      <w:numFmt w:val="bullet"/>
      <w:lvlText w:val=""/>
      <w:lvlJc w:val="left"/>
      <w:pPr>
        <w:ind w:left="1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D6041E8">
      <w:start w:val="1"/>
      <w:numFmt w:val="bullet"/>
      <w:lvlText w:val="o"/>
      <w:lvlJc w:val="left"/>
      <w:pPr>
        <w:ind w:left="1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CCD722">
      <w:start w:val="1"/>
      <w:numFmt w:val="bullet"/>
      <w:lvlText w:val="▪"/>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CA3DBC">
      <w:start w:val="1"/>
      <w:numFmt w:val="bullet"/>
      <w:lvlText w:val="•"/>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DC1E72">
      <w:start w:val="1"/>
      <w:numFmt w:val="bullet"/>
      <w:lvlText w:val="o"/>
      <w:lvlJc w:val="left"/>
      <w:pPr>
        <w:ind w:left="3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AA956A">
      <w:start w:val="1"/>
      <w:numFmt w:val="bullet"/>
      <w:lvlText w:val="▪"/>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D6A0B4">
      <w:start w:val="1"/>
      <w:numFmt w:val="bullet"/>
      <w:lvlText w:val="•"/>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EC65C2">
      <w:start w:val="1"/>
      <w:numFmt w:val="bullet"/>
      <w:lvlText w:val="o"/>
      <w:lvlJc w:val="left"/>
      <w:pPr>
        <w:ind w:left="5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4EAE9C">
      <w:start w:val="1"/>
      <w:numFmt w:val="bullet"/>
      <w:lvlText w:val="▪"/>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1F9E2E49"/>
    <w:multiLevelType w:val="hybridMultilevel"/>
    <w:tmpl w:val="DD2EB34C"/>
    <w:lvl w:ilvl="0" w:tplc="D89C918A">
      <w:start w:val="1"/>
      <w:numFmt w:val="bullet"/>
      <w:lvlText w:val="-"/>
      <w:lvlJc w:val="left"/>
      <w:pPr>
        <w:ind w:left="182"/>
      </w:pPr>
      <w:rPr>
        <w:rFonts w:ascii="Book Antiqua" w:eastAsia="Book Antiqua" w:hAnsi="Book Antiqua" w:cs="Book Antiqua"/>
        <w:b w:val="0"/>
        <w:i w:val="0"/>
        <w:strike w:val="0"/>
        <w:dstrike w:val="0"/>
        <w:color w:val="0070C0"/>
        <w:sz w:val="24"/>
        <w:szCs w:val="24"/>
        <w:u w:val="none" w:color="000000"/>
        <w:bdr w:val="none" w:sz="0" w:space="0" w:color="auto"/>
        <w:shd w:val="clear" w:color="auto" w:fill="auto"/>
        <w:vertAlign w:val="baseline"/>
      </w:rPr>
    </w:lvl>
    <w:lvl w:ilvl="1" w:tplc="C4FEBCB0">
      <w:start w:val="1"/>
      <w:numFmt w:val="bullet"/>
      <w:lvlText w:val=""/>
      <w:lvlJc w:val="left"/>
      <w:pPr>
        <w:ind w:left="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D9A6EC4">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E7C2BC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3EC68DA">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6FACFFA">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EC437A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24236E4">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CE8CBF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nsid w:val="20DC3EAE"/>
    <w:multiLevelType w:val="hybridMultilevel"/>
    <w:tmpl w:val="34B0C47A"/>
    <w:lvl w:ilvl="0" w:tplc="E8F0CBF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95B4153"/>
    <w:multiLevelType w:val="hybridMultilevel"/>
    <w:tmpl w:val="8998226A"/>
    <w:lvl w:ilvl="0" w:tplc="1B0C008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7A2F12"/>
    <w:multiLevelType w:val="hybridMultilevel"/>
    <w:tmpl w:val="24E02598"/>
    <w:lvl w:ilvl="0" w:tplc="1B0C008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BF009A"/>
    <w:multiLevelType w:val="hybridMultilevel"/>
    <w:tmpl w:val="9058F452"/>
    <w:lvl w:ilvl="0" w:tplc="877051B6">
      <w:start w:val="1"/>
      <w:numFmt w:val="bullet"/>
      <w:lvlText w:val="-"/>
      <w:lvlJc w:val="left"/>
      <w:pPr>
        <w:ind w:left="148"/>
      </w:pPr>
      <w:rPr>
        <w:rFonts w:ascii="Book Antiqua" w:eastAsia="Book Antiqua" w:hAnsi="Book Antiqua" w:cs="Book Antiqua"/>
        <w:b w:val="0"/>
        <w:i w:val="0"/>
        <w:strike w:val="0"/>
        <w:dstrike w:val="0"/>
        <w:color w:val="0070C0"/>
        <w:sz w:val="24"/>
        <w:szCs w:val="24"/>
        <w:u w:val="none" w:color="000000"/>
        <w:bdr w:val="none" w:sz="0" w:space="0" w:color="auto"/>
        <w:shd w:val="clear" w:color="auto" w:fill="auto"/>
        <w:vertAlign w:val="baseline"/>
      </w:rPr>
    </w:lvl>
    <w:lvl w:ilvl="1" w:tplc="3E98A442">
      <w:start w:val="1"/>
      <w:numFmt w:val="bullet"/>
      <w:lvlText w:val="o"/>
      <w:lvlJc w:val="left"/>
      <w:pPr>
        <w:ind w:left="1141"/>
      </w:pPr>
      <w:rPr>
        <w:rFonts w:ascii="Book Antiqua" w:eastAsia="Book Antiqua" w:hAnsi="Book Antiqua" w:cs="Book Antiqua"/>
        <w:b w:val="0"/>
        <w:i w:val="0"/>
        <w:strike w:val="0"/>
        <w:dstrike w:val="0"/>
        <w:color w:val="0070C0"/>
        <w:sz w:val="24"/>
        <w:szCs w:val="24"/>
        <w:u w:val="none" w:color="000000"/>
        <w:bdr w:val="none" w:sz="0" w:space="0" w:color="auto"/>
        <w:shd w:val="clear" w:color="auto" w:fill="auto"/>
        <w:vertAlign w:val="baseline"/>
      </w:rPr>
    </w:lvl>
    <w:lvl w:ilvl="2" w:tplc="002ACBC4">
      <w:start w:val="1"/>
      <w:numFmt w:val="bullet"/>
      <w:lvlText w:val="▪"/>
      <w:lvlJc w:val="left"/>
      <w:pPr>
        <w:ind w:left="1861"/>
      </w:pPr>
      <w:rPr>
        <w:rFonts w:ascii="Book Antiqua" w:eastAsia="Book Antiqua" w:hAnsi="Book Antiqua" w:cs="Book Antiqua"/>
        <w:b w:val="0"/>
        <w:i w:val="0"/>
        <w:strike w:val="0"/>
        <w:dstrike w:val="0"/>
        <w:color w:val="0070C0"/>
        <w:sz w:val="24"/>
        <w:szCs w:val="24"/>
        <w:u w:val="none" w:color="000000"/>
        <w:bdr w:val="none" w:sz="0" w:space="0" w:color="auto"/>
        <w:shd w:val="clear" w:color="auto" w:fill="auto"/>
        <w:vertAlign w:val="baseline"/>
      </w:rPr>
    </w:lvl>
    <w:lvl w:ilvl="3" w:tplc="C9C40130">
      <w:start w:val="1"/>
      <w:numFmt w:val="bullet"/>
      <w:lvlText w:val="•"/>
      <w:lvlJc w:val="left"/>
      <w:pPr>
        <w:ind w:left="2581"/>
      </w:pPr>
      <w:rPr>
        <w:rFonts w:ascii="Book Antiqua" w:eastAsia="Book Antiqua" w:hAnsi="Book Antiqua" w:cs="Book Antiqua"/>
        <w:b w:val="0"/>
        <w:i w:val="0"/>
        <w:strike w:val="0"/>
        <w:dstrike w:val="0"/>
        <w:color w:val="0070C0"/>
        <w:sz w:val="24"/>
        <w:szCs w:val="24"/>
        <w:u w:val="none" w:color="000000"/>
        <w:bdr w:val="none" w:sz="0" w:space="0" w:color="auto"/>
        <w:shd w:val="clear" w:color="auto" w:fill="auto"/>
        <w:vertAlign w:val="baseline"/>
      </w:rPr>
    </w:lvl>
    <w:lvl w:ilvl="4" w:tplc="E23C9F68">
      <w:start w:val="1"/>
      <w:numFmt w:val="bullet"/>
      <w:lvlText w:val="o"/>
      <w:lvlJc w:val="left"/>
      <w:pPr>
        <w:ind w:left="3301"/>
      </w:pPr>
      <w:rPr>
        <w:rFonts w:ascii="Book Antiqua" w:eastAsia="Book Antiqua" w:hAnsi="Book Antiqua" w:cs="Book Antiqua"/>
        <w:b w:val="0"/>
        <w:i w:val="0"/>
        <w:strike w:val="0"/>
        <w:dstrike w:val="0"/>
        <w:color w:val="0070C0"/>
        <w:sz w:val="24"/>
        <w:szCs w:val="24"/>
        <w:u w:val="none" w:color="000000"/>
        <w:bdr w:val="none" w:sz="0" w:space="0" w:color="auto"/>
        <w:shd w:val="clear" w:color="auto" w:fill="auto"/>
        <w:vertAlign w:val="baseline"/>
      </w:rPr>
    </w:lvl>
    <w:lvl w:ilvl="5" w:tplc="C07043D6">
      <w:start w:val="1"/>
      <w:numFmt w:val="bullet"/>
      <w:lvlText w:val="▪"/>
      <w:lvlJc w:val="left"/>
      <w:pPr>
        <w:ind w:left="4021"/>
      </w:pPr>
      <w:rPr>
        <w:rFonts w:ascii="Book Antiqua" w:eastAsia="Book Antiqua" w:hAnsi="Book Antiqua" w:cs="Book Antiqua"/>
        <w:b w:val="0"/>
        <w:i w:val="0"/>
        <w:strike w:val="0"/>
        <w:dstrike w:val="0"/>
        <w:color w:val="0070C0"/>
        <w:sz w:val="24"/>
        <w:szCs w:val="24"/>
        <w:u w:val="none" w:color="000000"/>
        <w:bdr w:val="none" w:sz="0" w:space="0" w:color="auto"/>
        <w:shd w:val="clear" w:color="auto" w:fill="auto"/>
        <w:vertAlign w:val="baseline"/>
      </w:rPr>
    </w:lvl>
    <w:lvl w:ilvl="6" w:tplc="BC1C3142">
      <w:start w:val="1"/>
      <w:numFmt w:val="bullet"/>
      <w:lvlText w:val="•"/>
      <w:lvlJc w:val="left"/>
      <w:pPr>
        <w:ind w:left="4741"/>
      </w:pPr>
      <w:rPr>
        <w:rFonts w:ascii="Book Antiqua" w:eastAsia="Book Antiqua" w:hAnsi="Book Antiqua" w:cs="Book Antiqua"/>
        <w:b w:val="0"/>
        <w:i w:val="0"/>
        <w:strike w:val="0"/>
        <w:dstrike w:val="0"/>
        <w:color w:val="0070C0"/>
        <w:sz w:val="24"/>
        <w:szCs w:val="24"/>
        <w:u w:val="none" w:color="000000"/>
        <w:bdr w:val="none" w:sz="0" w:space="0" w:color="auto"/>
        <w:shd w:val="clear" w:color="auto" w:fill="auto"/>
        <w:vertAlign w:val="baseline"/>
      </w:rPr>
    </w:lvl>
    <w:lvl w:ilvl="7" w:tplc="1E867ED6">
      <w:start w:val="1"/>
      <w:numFmt w:val="bullet"/>
      <w:lvlText w:val="o"/>
      <w:lvlJc w:val="left"/>
      <w:pPr>
        <w:ind w:left="5461"/>
      </w:pPr>
      <w:rPr>
        <w:rFonts w:ascii="Book Antiqua" w:eastAsia="Book Antiqua" w:hAnsi="Book Antiqua" w:cs="Book Antiqua"/>
        <w:b w:val="0"/>
        <w:i w:val="0"/>
        <w:strike w:val="0"/>
        <w:dstrike w:val="0"/>
        <w:color w:val="0070C0"/>
        <w:sz w:val="24"/>
        <w:szCs w:val="24"/>
        <w:u w:val="none" w:color="000000"/>
        <w:bdr w:val="none" w:sz="0" w:space="0" w:color="auto"/>
        <w:shd w:val="clear" w:color="auto" w:fill="auto"/>
        <w:vertAlign w:val="baseline"/>
      </w:rPr>
    </w:lvl>
    <w:lvl w:ilvl="8" w:tplc="44F020E8">
      <w:start w:val="1"/>
      <w:numFmt w:val="bullet"/>
      <w:lvlText w:val="▪"/>
      <w:lvlJc w:val="left"/>
      <w:pPr>
        <w:ind w:left="6181"/>
      </w:pPr>
      <w:rPr>
        <w:rFonts w:ascii="Book Antiqua" w:eastAsia="Book Antiqua" w:hAnsi="Book Antiqua" w:cs="Book Antiqua"/>
        <w:b w:val="0"/>
        <w:i w:val="0"/>
        <w:strike w:val="0"/>
        <w:dstrike w:val="0"/>
        <w:color w:val="0070C0"/>
        <w:sz w:val="24"/>
        <w:szCs w:val="24"/>
        <w:u w:val="none" w:color="000000"/>
        <w:bdr w:val="none" w:sz="0" w:space="0" w:color="auto"/>
        <w:shd w:val="clear" w:color="auto" w:fill="auto"/>
        <w:vertAlign w:val="baseline"/>
      </w:rPr>
    </w:lvl>
  </w:abstractNum>
  <w:abstractNum w:abstractNumId="19">
    <w:nsid w:val="32B515A9"/>
    <w:multiLevelType w:val="hybridMultilevel"/>
    <w:tmpl w:val="6A746812"/>
    <w:lvl w:ilvl="0" w:tplc="133EAD00">
      <w:start w:val="1"/>
      <w:numFmt w:val="bullet"/>
      <w:lvlText w:val=""/>
      <w:lvlJc w:val="left"/>
      <w:pPr>
        <w:ind w:left="3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02A8EA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5EE6A9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DFAF8E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5DE259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916EC1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254ED5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BE43A3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C6F5B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nsid w:val="3C315FC3"/>
    <w:multiLevelType w:val="hybridMultilevel"/>
    <w:tmpl w:val="09042B90"/>
    <w:lvl w:ilvl="0" w:tplc="A68CD996">
      <w:start w:val="1"/>
      <w:numFmt w:val="bullet"/>
      <w:lvlText w:val="-"/>
      <w:lvlJc w:val="left"/>
      <w:pPr>
        <w:ind w:left="1081"/>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E83AA9C8">
      <w:start w:val="1"/>
      <w:numFmt w:val="bullet"/>
      <w:lvlText w:val="o"/>
      <w:lvlJc w:val="left"/>
      <w:pPr>
        <w:ind w:left="1801"/>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09CE8EA6">
      <w:start w:val="1"/>
      <w:numFmt w:val="bullet"/>
      <w:lvlText w:val="▪"/>
      <w:lvlJc w:val="left"/>
      <w:pPr>
        <w:ind w:left="2521"/>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DD54A34C">
      <w:start w:val="1"/>
      <w:numFmt w:val="bullet"/>
      <w:lvlText w:val="•"/>
      <w:lvlJc w:val="left"/>
      <w:pPr>
        <w:ind w:left="3241"/>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1CE4A7B4">
      <w:start w:val="1"/>
      <w:numFmt w:val="bullet"/>
      <w:lvlText w:val="o"/>
      <w:lvlJc w:val="left"/>
      <w:pPr>
        <w:ind w:left="3961"/>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408A473C">
      <w:start w:val="1"/>
      <w:numFmt w:val="bullet"/>
      <w:lvlText w:val="▪"/>
      <w:lvlJc w:val="left"/>
      <w:pPr>
        <w:ind w:left="4681"/>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552C028E">
      <w:start w:val="1"/>
      <w:numFmt w:val="bullet"/>
      <w:lvlText w:val="•"/>
      <w:lvlJc w:val="left"/>
      <w:pPr>
        <w:ind w:left="5401"/>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6354FB02">
      <w:start w:val="1"/>
      <w:numFmt w:val="bullet"/>
      <w:lvlText w:val="o"/>
      <w:lvlJc w:val="left"/>
      <w:pPr>
        <w:ind w:left="6121"/>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34C601E4">
      <w:start w:val="1"/>
      <w:numFmt w:val="bullet"/>
      <w:lvlText w:val="▪"/>
      <w:lvlJc w:val="left"/>
      <w:pPr>
        <w:ind w:left="6841"/>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21">
    <w:nsid w:val="3D727A5B"/>
    <w:multiLevelType w:val="multilevel"/>
    <w:tmpl w:val="609A5A9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78327F"/>
    <w:multiLevelType w:val="hybridMultilevel"/>
    <w:tmpl w:val="D28E4186"/>
    <w:lvl w:ilvl="0" w:tplc="208862C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14772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C491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0CE2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B610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B4D1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F466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343E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7A71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4565042D"/>
    <w:multiLevelType w:val="hybridMultilevel"/>
    <w:tmpl w:val="B730228A"/>
    <w:lvl w:ilvl="0" w:tplc="53CC50F4">
      <w:start w:val="1"/>
      <w:numFmt w:val="bullet"/>
      <w:lvlText w:val="-"/>
      <w:lvlJc w:val="left"/>
      <w:pPr>
        <w:ind w:left="706"/>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13807738">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FEE1F6">
      <w:start w:val="1"/>
      <w:numFmt w:val="bullet"/>
      <w:lvlText w:val="▪"/>
      <w:lvlJc w:val="left"/>
      <w:pPr>
        <w:ind w:left="16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40814C">
      <w:start w:val="1"/>
      <w:numFmt w:val="bullet"/>
      <w:lvlText w:val="•"/>
      <w:lvlJc w:val="left"/>
      <w:pPr>
        <w:ind w:left="2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76B06E">
      <w:start w:val="1"/>
      <w:numFmt w:val="bullet"/>
      <w:lvlText w:val="o"/>
      <w:lvlJc w:val="left"/>
      <w:pPr>
        <w:ind w:left="30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8006E6">
      <w:start w:val="1"/>
      <w:numFmt w:val="bullet"/>
      <w:lvlText w:val="▪"/>
      <w:lvlJc w:val="left"/>
      <w:pPr>
        <w:ind w:left="3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343CF2">
      <w:start w:val="1"/>
      <w:numFmt w:val="bullet"/>
      <w:lvlText w:val="•"/>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0C87BA">
      <w:start w:val="1"/>
      <w:numFmt w:val="bullet"/>
      <w:lvlText w:val="o"/>
      <w:lvlJc w:val="left"/>
      <w:pPr>
        <w:ind w:left="5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B883EC">
      <w:start w:val="1"/>
      <w:numFmt w:val="bullet"/>
      <w:lvlText w:val="▪"/>
      <w:lvlJc w:val="left"/>
      <w:pPr>
        <w:ind w:left="59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45A47987"/>
    <w:multiLevelType w:val="hybridMultilevel"/>
    <w:tmpl w:val="1324B028"/>
    <w:lvl w:ilvl="0" w:tplc="7BB43860">
      <w:start w:val="1"/>
      <w:numFmt w:val="bullet"/>
      <w:lvlText w:val="-"/>
      <w:lvlJc w:val="left"/>
      <w:pPr>
        <w:ind w:left="140"/>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1" w:tplc="3D8A5EE4">
      <w:start w:val="1"/>
      <w:numFmt w:val="bullet"/>
      <w:lvlText w:val="o"/>
      <w:lvlJc w:val="left"/>
      <w:pPr>
        <w:ind w:left="1325"/>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2" w:tplc="A55EA2E6">
      <w:start w:val="1"/>
      <w:numFmt w:val="bullet"/>
      <w:lvlText w:val="▪"/>
      <w:lvlJc w:val="left"/>
      <w:pPr>
        <w:ind w:left="2045"/>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3" w:tplc="D254771E">
      <w:start w:val="1"/>
      <w:numFmt w:val="bullet"/>
      <w:lvlText w:val="•"/>
      <w:lvlJc w:val="left"/>
      <w:pPr>
        <w:ind w:left="2765"/>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4" w:tplc="502E7414">
      <w:start w:val="1"/>
      <w:numFmt w:val="bullet"/>
      <w:lvlText w:val="o"/>
      <w:lvlJc w:val="left"/>
      <w:pPr>
        <w:ind w:left="3485"/>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5" w:tplc="9B70C046">
      <w:start w:val="1"/>
      <w:numFmt w:val="bullet"/>
      <w:lvlText w:val="▪"/>
      <w:lvlJc w:val="left"/>
      <w:pPr>
        <w:ind w:left="4205"/>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6" w:tplc="F3A48368">
      <w:start w:val="1"/>
      <w:numFmt w:val="bullet"/>
      <w:lvlText w:val="•"/>
      <w:lvlJc w:val="left"/>
      <w:pPr>
        <w:ind w:left="4925"/>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7" w:tplc="C584FAB0">
      <w:start w:val="1"/>
      <w:numFmt w:val="bullet"/>
      <w:lvlText w:val="o"/>
      <w:lvlJc w:val="left"/>
      <w:pPr>
        <w:ind w:left="5645"/>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8" w:tplc="C7FC8168">
      <w:start w:val="1"/>
      <w:numFmt w:val="bullet"/>
      <w:lvlText w:val="▪"/>
      <w:lvlJc w:val="left"/>
      <w:pPr>
        <w:ind w:left="6365"/>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abstractNum>
  <w:abstractNum w:abstractNumId="25">
    <w:nsid w:val="55737307"/>
    <w:multiLevelType w:val="hybridMultilevel"/>
    <w:tmpl w:val="52A4CE1A"/>
    <w:lvl w:ilvl="0" w:tplc="04180001">
      <w:start w:val="1"/>
      <w:numFmt w:val="bullet"/>
      <w:lvlText w:val=""/>
      <w:lvlJc w:val="left"/>
      <w:pPr>
        <w:ind w:left="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55E31BD2"/>
    <w:multiLevelType w:val="hybridMultilevel"/>
    <w:tmpl w:val="1040B6B6"/>
    <w:lvl w:ilvl="0" w:tplc="877051B6">
      <w:start w:val="1"/>
      <w:numFmt w:val="bullet"/>
      <w:lvlText w:val="-"/>
      <w:lvlJc w:val="left"/>
      <w:pPr>
        <w:ind w:left="296"/>
      </w:pPr>
      <w:rPr>
        <w:rFonts w:ascii="Book Antiqua" w:eastAsia="Book Antiqua" w:hAnsi="Book Antiqua" w:cs="Book Antiqua"/>
        <w:b w:val="0"/>
        <w:i w:val="0"/>
        <w:strike w:val="0"/>
        <w:dstrike w:val="0"/>
        <w:color w:val="0070C0"/>
        <w:sz w:val="24"/>
        <w:szCs w:val="24"/>
        <w:u w:val="none" w:color="000000"/>
        <w:bdr w:val="none" w:sz="0" w:space="0" w:color="auto"/>
        <w:shd w:val="clear" w:color="auto" w:fill="auto"/>
        <w:vertAlign w:val="baseline"/>
      </w:rPr>
    </w:lvl>
    <w:lvl w:ilvl="1" w:tplc="04180003" w:tentative="1">
      <w:start w:val="1"/>
      <w:numFmt w:val="bullet"/>
      <w:lvlText w:val="o"/>
      <w:lvlJc w:val="left"/>
      <w:pPr>
        <w:ind w:left="1588" w:hanging="360"/>
      </w:pPr>
      <w:rPr>
        <w:rFonts w:ascii="Courier New" w:hAnsi="Courier New" w:cs="Courier New" w:hint="default"/>
      </w:rPr>
    </w:lvl>
    <w:lvl w:ilvl="2" w:tplc="04180005" w:tentative="1">
      <w:start w:val="1"/>
      <w:numFmt w:val="bullet"/>
      <w:lvlText w:val=""/>
      <w:lvlJc w:val="left"/>
      <w:pPr>
        <w:ind w:left="2308" w:hanging="360"/>
      </w:pPr>
      <w:rPr>
        <w:rFonts w:ascii="Wingdings" w:hAnsi="Wingdings" w:hint="default"/>
      </w:rPr>
    </w:lvl>
    <w:lvl w:ilvl="3" w:tplc="04180001" w:tentative="1">
      <w:start w:val="1"/>
      <w:numFmt w:val="bullet"/>
      <w:lvlText w:val=""/>
      <w:lvlJc w:val="left"/>
      <w:pPr>
        <w:ind w:left="3028" w:hanging="360"/>
      </w:pPr>
      <w:rPr>
        <w:rFonts w:ascii="Symbol" w:hAnsi="Symbol" w:hint="default"/>
      </w:rPr>
    </w:lvl>
    <w:lvl w:ilvl="4" w:tplc="04180003" w:tentative="1">
      <w:start w:val="1"/>
      <w:numFmt w:val="bullet"/>
      <w:lvlText w:val="o"/>
      <w:lvlJc w:val="left"/>
      <w:pPr>
        <w:ind w:left="3748" w:hanging="360"/>
      </w:pPr>
      <w:rPr>
        <w:rFonts w:ascii="Courier New" w:hAnsi="Courier New" w:cs="Courier New" w:hint="default"/>
      </w:rPr>
    </w:lvl>
    <w:lvl w:ilvl="5" w:tplc="04180005" w:tentative="1">
      <w:start w:val="1"/>
      <w:numFmt w:val="bullet"/>
      <w:lvlText w:val=""/>
      <w:lvlJc w:val="left"/>
      <w:pPr>
        <w:ind w:left="4468" w:hanging="360"/>
      </w:pPr>
      <w:rPr>
        <w:rFonts w:ascii="Wingdings" w:hAnsi="Wingdings" w:hint="default"/>
      </w:rPr>
    </w:lvl>
    <w:lvl w:ilvl="6" w:tplc="04180001" w:tentative="1">
      <w:start w:val="1"/>
      <w:numFmt w:val="bullet"/>
      <w:lvlText w:val=""/>
      <w:lvlJc w:val="left"/>
      <w:pPr>
        <w:ind w:left="5188" w:hanging="360"/>
      </w:pPr>
      <w:rPr>
        <w:rFonts w:ascii="Symbol" w:hAnsi="Symbol" w:hint="default"/>
      </w:rPr>
    </w:lvl>
    <w:lvl w:ilvl="7" w:tplc="04180003" w:tentative="1">
      <w:start w:val="1"/>
      <w:numFmt w:val="bullet"/>
      <w:lvlText w:val="o"/>
      <w:lvlJc w:val="left"/>
      <w:pPr>
        <w:ind w:left="5908" w:hanging="360"/>
      </w:pPr>
      <w:rPr>
        <w:rFonts w:ascii="Courier New" w:hAnsi="Courier New" w:cs="Courier New" w:hint="default"/>
      </w:rPr>
    </w:lvl>
    <w:lvl w:ilvl="8" w:tplc="04180005" w:tentative="1">
      <w:start w:val="1"/>
      <w:numFmt w:val="bullet"/>
      <w:lvlText w:val=""/>
      <w:lvlJc w:val="left"/>
      <w:pPr>
        <w:ind w:left="6628" w:hanging="360"/>
      </w:pPr>
      <w:rPr>
        <w:rFonts w:ascii="Wingdings" w:hAnsi="Wingdings" w:hint="default"/>
      </w:rPr>
    </w:lvl>
  </w:abstractNum>
  <w:abstractNum w:abstractNumId="27">
    <w:nsid w:val="59D20873"/>
    <w:multiLevelType w:val="hybridMultilevel"/>
    <w:tmpl w:val="FC92F9E4"/>
    <w:lvl w:ilvl="0" w:tplc="877051B6">
      <w:start w:val="1"/>
      <w:numFmt w:val="bullet"/>
      <w:lvlText w:val="-"/>
      <w:lvlJc w:val="left"/>
      <w:pPr>
        <w:ind w:left="148"/>
      </w:pPr>
      <w:rPr>
        <w:rFonts w:ascii="Book Antiqua" w:eastAsia="Book Antiqua" w:hAnsi="Book Antiqua" w:cs="Book Antiqua"/>
        <w:b w:val="0"/>
        <w:i w:val="0"/>
        <w:strike w:val="0"/>
        <w:dstrike w:val="0"/>
        <w:color w:val="0070C0"/>
        <w:sz w:val="24"/>
        <w:szCs w:val="24"/>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A694A8F"/>
    <w:multiLevelType w:val="hybridMultilevel"/>
    <w:tmpl w:val="2D4ABE80"/>
    <w:lvl w:ilvl="0" w:tplc="AEEC3570">
      <w:start w:val="1"/>
      <w:numFmt w:val="bullet"/>
      <w:lvlText w:val="•"/>
      <w:lvlJc w:val="left"/>
      <w:pPr>
        <w:ind w:left="360"/>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1" w:tplc="653E75A8">
      <w:start w:val="1"/>
      <w:numFmt w:val="bullet"/>
      <w:lvlText w:val="-"/>
      <w:lvlJc w:val="left"/>
      <w:pPr>
        <w:ind w:left="1080"/>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2" w:tplc="0D3E70EC">
      <w:start w:val="1"/>
      <w:numFmt w:val="bullet"/>
      <w:lvlText w:val="▪"/>
      <w:lvlJc w:val="left"/>
      <w:pPr>
        <w:ind w:left="1483"/>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3" w:tplc="81B47610">
      <w:start w:val="1"/>
      <w:numFmt w:val="bullet"/>
      <w:lvlText w:val="•"/>
      <w:lvlJc w:val="left"/>
      <w:pPr>
        <w:ind w:left="2203"/>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4" w:tplc="E99C99C8">
      <w:start w:val="1"/>
      <w:numFmt w:val="bullet"/>
      <w:lvlText w:val="o"/>
      <w:lvlJc w:val="left"/>
      <w:pPr>
        <w:ind w:left="2923"/>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5" w:tplc="15B28CD6">
      <w:start w:val="1"/>
      <w:numFmt w:val="bullet"/>
      <w:lvlText w:val="▪"/>
      <w:lvlJc w:val="left"/>
      <w:pPr>
        <w:ind w:left="3643"/>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6" w:tplc="6A6AC27A">
      <w:start w:val="1"/>
      <w:numFmt w:val="bullet"/>
      <w:lvlText w:val="•"/>
      <w:lvlJc w:val="left"/>
      <w:pPr>
        <w:ind w:left="4363"/>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7" w:tplc="5C2C72D6">
      <w:start w:val="1"/>
      <w:numFmt w:val="bullet"/>
      <w:lvlText w:val="o"/>
      <w:lvlJc w:val="left"/>
      <w:pPr>
        <w:ind w:left="5083"/>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8" w:tplc="048AA4C2">
      <w:start w:val="1"/>
      <w:numFmt w:val="bullet"/>
      <w:lvlText w:val="▪"/>
      <w:lvlJc w:val="left"/>
      <w:pPr>
        <w:ind w:left="5803"/>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abstractNum>
  <w:abstractNum w:abstractNumId="29">
    <w:nsid w:val="5AF531B0"/>
    <w:multiLevelType w:val="hybridMultilevel"/>
    <w:tmpl w:val="DBE2EC4E"/>
    <w:lvl w:ilvl="0" w:tplc="877051B6">
      <w:start w:val="1"/>
      <w:numFmt w:val="bullet"/>
      <w:lvlText w:val="-"/>
      <w:lvlJc w:val="left"/>
      <w:pPr>
        <w:ind w:left="148"/>
      </w:pPr>
      <w:rPr>
        <w:rFonts w:ascii="Book Antiqua" w:eastAsia="Book Antiqua" w:hAnsi="Book Antiqua" w:cs="Book Antiqua"/>
        <w:b w:val="0"/>
        <w:i w:val="0"/>
        <w:strike w:val="0"/>
        <w:dstrike w:val="0"/>
        <w:color w:val="0070C0"/>
        <w:sz w:val="24"/>
        <w:szCs w:val="24"/>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5E861601"/>
    <w:multiLevelType w:val="hybridMultilevel"/>
    <w:tmpl w:val="A0683530"/>
    <w:lvl w:ilvl="0" w:tplc="877051B6">
      <w:start w:val="1"/>
      <w:numFmt w:val="bullet"/>
      <w:lvlText w:val="-"/>
      <w:lvlJc w:val="left"/>
      <w:pPr>
        <w:ind w:left="148"/>
      </w:pPr>
      <w:rPr>
        <w:rFonts w:ascii="Book Antiqua" w:eastAsia="Book Antiqua" w:hAnsi="Book Antiqua" w:cs="Book Antiqua"/>
        <w:b w:val="0"/>
        <w:i w:val="0"/>
        <w:strike w:val="0"/>
        <w:dstrike w:val="0"/>
        <w:color w:val="0070C0"/>
        <w:sz w:val="24"/>
        <w:szCs w:val="24"/>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5ECF69CA"/>
    <w:multiLevelType w:val="hybridMultilevel"/>
    <w:tmpl w:val="FFFFFFFF"/>
    <w:lvl w:ilvl="0" w:tplc="22324AAA">
      <w:start w:val="1"/>
      <w:numFmt w:val="bullet"/>
      <w:lvlText w:val="-"/>
      <w:lvlJc w:val="left"/>
      <w:pPr>
        <w:ind w:left="720" w:hanging="360"/>
      </w:pPr>
      <w:rPr>
        <w:rFonts w:ascii="Arial Narrow" w:hAnsi="Arial Narro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F077E4"/>
    <w:multiLevelType w:val="hybridMultilevel"/>
    <w:tmpl w:val="65AA9278"/>
    <w:lvl w:ilvl="0" w:tplc="860859C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5639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CE47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2840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2CA8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4E36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648E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0AF5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2288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nsid w:val="613F6D5D"/>
    <w:multiLevelType w:val="hybridMultilevel"/>
    <w:tmpl w:val="74D81CC4"/>
    <w:lvl w:ilvl="0" w:tplc="22324AAA">
      <w:start w:val="1"/>
      <w:numFmt w:val="bullet"/>
      <w:lvlText w:val="-"/>
      <w:lvlJc w:val="left"/>
      <w:pPr>
        <w:ind w:left="1260" w:hanging="360"/>
      </w:pPr>
      <w:rPr>
        <w:rFonts w:ascii="Arial Narrow" w:hAnsi="Arial Narro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nsid w:val="6327173E"/>
    <w:multiLevelType w:val="hybridMultilevel"/>
    <w:tmpl w:val="D72C5116"/>
    <w:lvl w:ilvl="0" w:tplc="12AE0256">
      <w:start w:val="1"/>
      <w:numFmt w:val="bullet"/>
      <w:lvlText w:val=""/>
      <w:lvlJc w:val="left"/>
      <w:pPr>
        <w:ind w:left="3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1BEB21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A905FD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A3247C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7080E4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3F06D3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C38D63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C9801E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1B62FD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nsid w:val="63B27FA5"/>
    <w:multiLevelType w:val="hybridMultilevel"/>
    <w:tmpl w:val="EFE6EF3E"/>
    <w:lvl w:ilvl="0" w:tplc="2B501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0B34F1"/>
    <w:multiLevelType w:val="hybridMultilevel"/>
    <w:tmpl w:val="7452FD92"/>
    <w:lvl w:ilvl="0" w:tplc="5F2ECFA4">
      <w:start w:val="1"/>
      <w:numFmt w:val="bullet"/>
      <w:lvlText w:val="-"/>
      <w:lvlJc w:val="left"/>
      <w:pPr>
        <w:ind w:left="720"/>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1" w:tplc="83A24808">
      <w:start w:val="1"/>
      <w:numFmt w:val="bullet"/>
      <w:lvlText w:val="o"/>
      <w:lvlJc w:val="left"/>
      <w:pPr>
        <w:ind w:left="1553"/>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2" w:tplc="C87CC9D6">
      <w:start w:val="1"/>
      <w:numFmt w:val="bullet"/>
      <w:lvlText w:val="▪"/>
      <w:lvlJc w:val="left"/>
      <w:pPr>
        <w:ind w:left="2273"/>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3" w:tplc="AC5A6DBA">
      <w:start w:val="1"/>
      <w:numFmt w:val="bullet"/>
      <w:lvlText w:val="•"/>
      <w:lvlJc w:val="left"/>
      <w:pPr>
        <w:ind w:left="2993"/>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4" w:tplc="D74892B4">
      <w:start w:val="1"/>
      <w:numFmt w:val="bullet"/>
      <w:lvlText w:val="o"/>
      <w:lvlJc w:val="left"/>
      <w:pPr>
        <w:ind w:left="3713"/>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5" w:tplc="65C4AFC4">
      <w:start w:val="1"/>
      <w:numFmt w:val="bullet"/>
      <w:lvlText w:val="▪"/>
      <w:lvlJc w:val="left"/>
      <w:pPr>
        <w:ind w:left="4433"/>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6" w:tplc="76EE1F18">
      <w:start w:val="1"/>
      <w:numFmt w:val="bullet"/>
      <w:lvlText w:val="•"/>
      <w:lvlJc w:val="left"/>
      <w:pPr>
        <w:ind w:left="5153"/>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7" w:tplc="4D3A4052">
      <w:start w:val="1"/>
      <w:numFmt w:val="bullet"/>
      <w:lvlText w:val="o"/>
      <w:lvlJc w:val="left"/>
      <w:pPr>
        <w:ind w:left="5873"/>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8" w:tplc="E4D4222A">
      <w:start w:val="1"/>
      <w:numFmt w:val="bullet"/>
      <w:lvlText w:val="▪"/>
      <w:lvlJc w:val="left"/>
      <w:pPr>
        <w:ind w:left="6593"/>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abstractNum>
  <w:abstractNum w:abstractNumId="37">
    <w:nsid w:val="731711CB"/>
    <w:multiLevelType w:val="hybridMultilevel"/>
    <w:tmpl w:val="82162F38"/>
    <w:lvl w:ilvl="0" w:tplc="076C38F8">
      <w:start w:val="1"/>
      <w:numFmt w:val="bullet"/>
      <w:lvlText w:val="-"/>
      <w:lvlJc w:val="left"/>
      <w:pPr>
        <w:ind w:left="144"/>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1" w:tplc="DA02334E">
      <w:start w:val="1"/>
      <w:numFmt w:val="bullet"/>
      <w:lvlText w:val="o"/>
      <w:lvlJc w:val="left"/>
      <w:pPr>
        <w:ind w:left="1201"/>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2" w:tplc="C66A813E">
      <w:start w:val="1"/>
      <w:numFmt w:val="bullet"/>
      <w:lvlText w:val="▪"/>
      <w:lvlJc w:val="left"/>
      <w:pPr>
        <w:ind w:left="1921"/>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3" w:tplc="D0307AE2">
      <w:start w:val="1"/>
      <w:numFmt w:val="bullet"/>
      <w:lvlText w:val="•"/>
      <w:lvlJc w:val="left"/>
      <w:pPr>
        <w:ind w:left="2641"/>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4" w:tplc="D296503E">
      <w:start w:val="1"/>
      <w:numFmt w:val="bullet"/>
      <w:lvlText w:val="o"/>
      <w:lvlJc w:val="left"/>
      <w:pPr>
        <w:ind w:left="3361"/>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5" w:tplc="B3622F64">
      <w:start w:val="1"/>
      <w:numFmt w:val="bullet"/>
      <w:lvlText w:val="▪"/>
      <w:lvlJc w:val="left"/>
      <w:pPr>
        <w:ind w:left="4081"/>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6" w:tplc="64D81D22">
      <w:start w:val="1"/>
      <w:numFmt w:val="bullet"/>
      <w:lvlText w:val="•"/>
      <w:lvlJc w:val="left"/>
      <w:pPr>
        <w:ind w:left="4801"/>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7" w:tplc="E70A0B6C">
      <w:start w:val="1"/>
      <w:numFmt w:val="bullet"/>
      <w:lvlText w:val="o"/>
      <w:lvlJc w:val="left"/>
      <w:pPr>
        <w:ind w:left="5521"/>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lvl w:ilvl="8" w:tplc="9288DB8C">
      <w:start w:val="1"/>
      <w:numFmt w:val="bullet"/>
      <w:lvlText w:val="▪"/>
      <w:lvlJc w:val="left"/>
      <w:pPr>
        <w:ind w:left="6241"/>
      </w:pPr>
      <w:rPr>
        <w:rFonts w:ascii="Book Antiqua" w:eastAsia="Book Antiqua" w:hAnsi="Book Antiqua" w:cs="Book Antiqua"/>
        <w:b w:val="0"/>
        <w:i w:val="0"/>
        <w:strike w:val="0"/>
        <w:dstrike w:val="0"/>
        <w:color w:val="2E74B5"/>
        <w:sz w:val="24"/>
        <w:szCs w:val="24"/>
        <w:u w:val="none" w:color="000000"/>
        <w:bdr w:val="none" w:sz="0" w:space="0" w:color="auto"/>
        <w:shd w:val="clear" w:color="auto" w:fill="auto"/>
        <w:vertAlign w:val="baseline"/>
      </w:rPr>
    </w:lvl>
  </w:abstractNum>
  <w:abstractNum w:abstractNumId="38">
    <w:nsid w:val="76770A4D"/>
    <w:multiLevelType w:val="hybridMultilevel"/>
    <w:tmpl w:val="C90A1A12"/>
    <w:lvl w:ilvl="0" w:tplc="7F462A60">
      <w:start w:val="1"/>
      <w:numFmt w:val="bullet"/>
      <w:lvlText w:val="-"/>
      <w:lvlJc w:val="left"/>
      <w:pPr>
        <w:ind w:left="36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F0D0E730">
      <w:start w:val="1"/>
      <w:numFmt w:val="bullet"/>
      <w:lvlText w:val="o"/>
      <w:lvlJc w:val="left"/>
      <w:pPr>
        <w:ind w:left="139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A1B41E8E">
      <w:start w:val="1"/>
      <w:numFmt w:val="bullet"/>
      <w:lvlText w:val="▪"/>
      <w:lvlJc w:val="left"/>
      <w:pPr>
        <w:ind w:left="211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8CDC3C46">
      <w:start w:val="1"/>
      <w:numFmt w:val="bullet"/>
      <w:lvlText w:val="•"/>
      <w:lvlJc w:val="left"/>
      <w:pPr>
        <w:ind w:left="283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AE7C5D90">
      <w:start w:val="1"/>
      <w:numFmt w:val="bullet"/>
      <w:lvlText w:val="o"/>
      <w:lvlJc w:val="left"/>
      <w:pPr>
        <w:ind w:left="355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EDB4D148">
      <w:start w:val="1"/>
      <w:numFmt w:val="bullet"/>
      <w:lvlText w:val="▪"/>
      <w:lvlJc w:val="left"/>
      <w:pPr>
        <w:ind w:left="427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2D266542">
      <w:start w:val="1"/>
      <w:numFmt w:val="bullet"/>
      <w:lvlText w:val="•"/>
      <w:lvlJc w:val="left"/>
      <w:pPr>
        <w:ind w:left="499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0CB28810">
      <w:start w:val="1"/>
      <w:numFmt w:val="bullet"/>
      <w:lvlText w:val="o"/>
      <w:lvlJc w:val="left"/>
      <w:pPr>
        <w:ind w:left="571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69E4B83C">
      <w:start w:val="1"/>
      <w:numFmt w:val="bullet"/>
      <w:lvlText w:val="▪"/>
      <w:lvlJc w:val="left"/>
      <w:pPr>
        <w:ind w:left="643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39">
    <w:nsid w:val="77037471"/>
    <w:multiLevelType w:val="hybridMultilevel"/>
    <w:tmpl w:val="B2783CB2"/>
    <w:lvl w:ilvl="0" w:tplc="E7961864">
      <w:start w:val="1"/>
      <w:numFmt w:val="bullet"/>
      <w:lvlText w:val="-"/>
      <w:lvlJc w:val="left"/>
      <w:pPr>
        <w:ind w:left="706"/>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120E0CC8">
      <w:start w:val="1"/>
      <w:numFmt w:val="bullet"/>
      <w:lvlText w:val="o"/>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C0C25920">
      <w:start w:val="1"/>
      <w:numFmt w:val="bullet"/>
      <w:lvlText w:val="▪"/>
      <w:lvlJc w:val="left"/>
      <w:pPr>
        <w:ind w:left="21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A13CEE44">
      <w:start w:val="1"/>
      <w:numFmt w:val="bullet"/>
      <w:lvlText w:val="•"/>
      <w:lvlJc w:val="left"/>
      <w:pPr>
        <w:ind w:left="28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495A8C64">
      <w:start w:val="1"/>
      <w:numFmt w:val="bullet"/>
      <w:lvlText w:val="o"/>
      <w:lvlJc w:val="left"/>
      <w:pPr>
        <w:ind w:left="36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800E2D82">
      <w:start w:val="1"/>
      <w:numFmt w:val="bullet"/>
      <w:lvlText w:val="▪"/>
      <w:lvlJc w:val="left"/>
      <w:pPr>
        <w:ind w:left="43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2FEE32E4">
      <w:start w:val="1"/>
      <w:numFmt w:val="bullet"/>
      <w:lvlText w:val="•"/>
      <w:lvlJc w:val="left"/>
      <w:pPr>
        <w:ind w:left="50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B8C8732E">
      <w:start w:val="1"/>
      <w:numFmt w:val="bullet"/>
      <w:lvlText w:val="o"/>
      <w:lvlJc w:val="left"/>
      <w:pPr>
        <w:ind w:left="57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16285E8A">
      <w:start w:val="1"/>
      <w:numFmt w:val="bullet"/>
      <w:lvlText w:val="▪"/>
      <w:lvlJc w:val="left"/>
      <w:pPr>
        <w:ind w:left="64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40">
    <w:nsid w:val="78BA4776"/>
    <w:multiLevelType w:val="hybridMultilevel"/>
    <w:tmpl w:val="96E08BCC"/>
    <w:lvl w:ilvl="0" w:tplc="85AECC12">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E635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12FC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0882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0A46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36FE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94C4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0E7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DAB9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nsid w:val="7DE16606"/>
    <w:multiLevelType w:val="hybridMultilevel"/>
    <w:tmpl w:val="773E0106"/>
    <w:lvl w:ilvl="0" w:tplc="0418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num w:numId="1">
    <w:abstractNumId w:val="0"/>
  </w:num>
  <w:num w:numId="2">
    <w:abstractNumId w:val="35"/>
  </w:num>
  <w:num w:numId="3">
    <w:abstractNumId w:val="4"/>
  </w:num>
  <w:num w:numId="4">
    <w:abstractNumId w:val="33"/>
  </w:num>
  <w:num w:numId="5">
    <w:abstractNumId w:val="31"/>
  </w:num>
  <w:num w:numId="6">
    <w:abstractNumId w:val="21"/>
  </w:num>
  <w:num w:numId="7">
    <w:abstractNumId w:val="41"/>
  </w:num>
  <w:num w:numId="8">
    <w:abstractNumId w:val="25"/>
  </w:num>
  <w:num w:numId="9">
    <w:abstractNumId w:val="11"/>
  </w:num>
  <w:num w:numId="10">
    <w:abstractNumId w:val="14"/>
  </w:num>
  <w:num w:numId="11">
    <w:abstractNumId w:val="22"/>
  </w:num>
  <w:num w:numId="12">
    <w:abstractNumId w:val="18"/>
  </w:num>
  <w:num w:numId="13">
    <w:abstractNumId w:val="32"/>
  </w:num>
  <w:num w:numId="14">
    <w:abstractNumId w:val="23"/>
  </w:num>
  <w:num w:numId="15">
    <w:abstractNumId w:val="16"/>
  </w:num>
  <w:num w:numId="16">
    <w:abstractNumId w:val="1"/>
  </w:num>
  <w:num w:numId="17">
    <w:abstractNumId w:val="37"/>
  </w:num>
  <w:num w:numId="18">
    <w:abstractNumId w:val="3"/>
  </w:num>
  <w:num w:numId="19">
    <w:abstractNumId w:val="19"/>
  </w:num>
  <w:num w:numId="20">
    <w:abstractNumId w:val="24"/>
  </w:num>
  <w:num w:numId="21">
    <w:abstractNumId w:val="36"/>
  </w:num>
  <w:num w:numId="22">
    <w:abstractNumId w:val="9"/>
  </w:num>
  <w:num w:numId="23">
    <w:abstractNumId w:val="5"/>
  </w:num>
  <w:num w:numId="24">
    <w:abstractNumId w:val="10"/>
  </w:num>
  <w:num w:numId="25">
    <w:abstractNumId w:val="28"/>
  </w:num>
  <w:num w:numId="26">
    <w:abstractNumId w:val="13"/>
  </w:num>
  <w:num w:numId="27">
    <w:abstractNumId w:val="17"/>
  </w:num>
  <w:num w:numId="28">
    <w:abstractNumId w:val="30"/>
  </w:num>
  <w:num w:numId="29">
    <w:abstractNumId w:val="29"/>
  </w:num>
  <w:num w:numId="30">
    <w:abstractNumId w:val="26"/>
  </w:num>
  <w:num w:numId="31">
    <w:abstractNumId w:val="6"/>
  </w:num>
  <w:num w:numId="32">
    <w:abstractNumId w:val="7"/>
  </w:num>
  <w:num w:numId="33">
    <w:abstractNumId w:val="27"/>
  </w:num>
  <w:num w:numId="34">
    <w:abstractNumId w:val="20"/>
  </w:num>
  <w:num w:numId="35">
    <w:abstractNumId w:val="40"/>
  </w:num>
  <w:num w:numId="36">
    <w:abstractNumId w:val="39"/>
  </w:num>
  <w:num w:numId="37">
    <w:abstractNumId w:val="12"/>
  </w:num>
  <w:num w:numId="38">
    <w:abstractNumId w:val="38"/>
  </w:num>
  <w:num w:numId="39">
    <w:abstractNumId w:val="34"/>
  </w:num>
  <w:num w:numId="40">
    <w:abstractNumId w:val="15"/>
  </w:num>
  <w:num w:numId="41">
    <w:abstractNumId w:val="8"/>
  </w:num>
  <w:num w:numId="42">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01E2"/>
    <w:rsid w:val="00000D16"/>
    <w:rsid w:val="000024A1"/>
    <w:rsid w:val="00003620"/>
    <w:rsid w:val="00004A7B"/>
    <w:rsid w:val="00004EA0"/>
    <w:rsid w:val="000070AA"/>
    <w:rsid w:val="00014491"/>
    <w:rsid w:val="00014E67"/>
    <w:rsid w:val="00016FBE"/>
    <w:rsid w:val="000219F2"/>
    <w:rsid w:val="00023C19"/>
    <w:rsid w:val="00025C5C"/>
    <w:rsid w:val="0002604B"/>
    <w:rsid w:val="00026259"/>
    <w:rsid w:val="000277D5"/>
    <w:rsid w:val="00030AD3"/>
    <w:rsid w:val="00031C23"/>
    <w:rsid w:val="0003301F"/>
    <w:rsid w:val="00033459"/>
    <w:rsid w:val="00040049"/>
    <w:rsid w:val="00041575"/>
    <w:rsid w:val="00041A2B"/>
    <w:rsid w:val="00042F2A"/>
    <w:rsid w:val="0005038F"/>
    <w:rsid w:val="00052E32"/>
    <w:rsid w:val="00052E81"/>
    <w:rsid w:val="00053000"/>
    <w:rsid w:val="000539CA"/>
    <w:rsid w:val="00053AE2"/>
    <w:rsid w:val="000543EF"/>
    <w:rsid w:val="00054909"/>
    <w:rsid w:val="00055C72"/>
    <w:rsid w:val="00056B90"/>
    <w:rsid w:val="00057ACF"/>
    <w:rsid w:val="00060FD9"/>
    <w:rsid w:val="000613AA"/>
    <w:rsid w:val="00064647"/>
    <w:rsid w:val="00070B96"/>
    <w:rsid w:val="00071945"/>
    <w:rsid w:val="00071E98"/>
    <w:rsid w:val="00073CDC"/>
    <w:rsid w:val="00075774"/>
    <w:rsid w:val="00076A9D"/>
    <w:rsid w:val="00076E16"/>
    <w:rsid w:val="0007709D"/>
    <w:rsid w:val="0007715E"/>
    <w:rsid w:val="00083078"/>
    <w:rsid w:val="000852C0"/>
    <w:rsid w:val="000854B8"/>
    <w:rsid w:val="00086455"/>
    <w:rsid w:val="0008667D"/>
    <w:rsid w:val="0009180D"/>
    <w:rsid w:val="0009233F"/>
    <w:rsid w:val="00092910"/>
    <w:rsid w:val="00093519"/>
    <w:rsid w:val="00094197"/>
    <w:rsid w:val="000944AF"/>
    <w:rsid w:val="000947FE"/>
    <w:rsid w:val="00094B76"/>
    <w:rsid w:val="0009560C"/>
    <w:rsid w:val="00095BEF"/>
    <w:rsid w:val="00095E6F"/>
    <w:rsid w:val="000A1432"/>
    <w:rsid w:val="000A215C"/>
    <w:rsid w:val="000A36B2"/>
    <w:rsid w:val="000A3E5E"/>
    <w:rsid w:val="000A78E8"/>
    <w:rsid w:val="000B1AB0"/>
    <w:rsid w:val="000B1D57"/>
    <w:rsid w:val="000B2F68"/>
    <w:rsid w:val="000B3451"/>
    <w:rsid w:val="000B40CE"/>
    <w:rsid w:val="000B480E"/>
    <w:rsid w:val="000B4AB6"/>
    <w:rsid w:val="000B4DFB"/>
    <w:rsid w:val="000B5A8D"/>
    <w:rsid w:val="000B64F9"/>
    <w:rsid w:val="000C0071"/>
    <w:rsid w:val="000C370B"/>
    <w:rsid w:val="000C3BEE"/>
    <w:rsid w:val="000C49E6"/>
    <w:rsid w:val="000C50B7"/>
    <w:rsid w:val="000C6205"/>
    <w:rsid w:val="000C646B"/>
    <w:rsid w:val="000D24ED"/>
    <w:rsid w:val="000D32B4"/>
    <w:rsid w:val="000D5FC4"/>
    <w:rsid w:val="000D6377"/>
    <w:rsid w:val="000E12F8"/>
    <w:rsid w:val="000E173C"/>
    <w:rsid w:val="000E2572"/>
    <w:rsid w:val="000E44AB"/>
    <w:rsid w:val="000E4F7D"/>
    <w:rsid w:val="000E6CCA"/>
    <w:rsid w:val="000E7D4E"/>
    <w:rsid w:val="000F1E86"/>
    <w:rsid w:val="000F28E0"/>
    <w:rsid w:val="000F45A8"/>
    <w:rsid w:val="00102179"/>
    <w:rsid w:val="00106BF2"/>
    <w:rsid w:val="00107E3C"/>
    <w:rsid w:val="00110C82"/>
    <w:rsid w:val="0011187B"/>
    <w:rsid w:val="00113461"/>
    <w:rsid w:val="001153EC"/>
    <w:rsid w:val="001163F9"/>
    <w:rsid w:val="00116549"/>
    <w:rsid w:val="0011660C"/>
    <w:rsid w:val="00120A93"/>
    <w:rsid w:val="00120BBB"/>
    <w:rsid w:val="00123D8E"/>
    <w:rsid w:val="001243A3"/>
    <w:rsid w:val="00125E88"/>
    <w:rsid w:val="0013079A"/>
    <w:rsid w:val="00130A6B"/>
    <w:rsid w:val="00130C95"/>
    <w:rsid w:val="00131447"/>
    <w:rsid w:val="00134010"/>
    <w:rsid w:val="001347C1"/>
    <w:rsid w:val="00134FA8"/>
    <w:rsid w:val="0013794F"/>
    <w:rsid w:val="00140044"/>
    <w:rsid w:val="00140E8B"/>
    <w:rsid w:val="00143312"/>
    <w:rsid w:val="00144494"/>
    <w:rsid w:val="0015133F"/>
    <w:rsid w:val="00151EBB"/>
    <w:rsid w:val="0015495F"/>
    <w:rsid w:val="00155F4A"/>
    <w:rsid w:val="00160D1C"/>
    <w:rsid w:val="00160DF6"/>
    <w:rsid w:val="00164206"/>
    <w:rsid w:val="00167863"/>
    <w:rsid w:val="001707C5"/>
    <w:rsid w:val="00170EF1"/>
    <w:rsid w:val="00171B6F"/>
    <w:rsid w:val="00171C1B"/>
    <w:rsid w:val="0017305B"/>
    <w:rsid w:val="00173A2F"/>
    <w:rsid w:val="00174495"/>
    <w:rsid w:val="00174B52"/>
    <w:rsid w:val="001751A2"/>
    <w:rsid w:val="001771AA"/>
    <w:rsid w:val="00177C20"/>
    <w:rsid w:val="00180A3C"/>
    <w:rsid w:val="00181898"/>
    <w:rsid w:val="001819A5"/>
    <w:rsid w:val="00182216"/>
    <w:rsid w:val="00182E65"/>
    <w:rsid w:val="0018320C"/>
    <w:rsid w:val="001849D1"/>
    <w:rsid w:val="00184C08"/>
    <w:rsid w:val="00184CB8"/>
    <w:rsid w:val="0018510F"/>
    <w:rsid w:val="0018789D"/>
    <w:rsid w:val="00192E42"/>
    <w:rsid w:val="00196CC6"/>
    <w:rsid w:val="001977FC"/>
    <w:rsid w:val="00197A2C"/>
    <w:rsid w:val="001A2C1A"/>
    <w:rsid w:val="001A5AEF"/>
    <w:rsid w:val="001A6629"/>
    <w:rsid w:val="001B043F"/>
    <w:rsid w:val="001B0FF6"/>
    <w:rsid w:val="001B233E"/>
    <w:rsid w:val="001B3AF1"/>
    <w:rsid w:val="001C1116"/>
    <w:rsid w:val="001C2383"/>
    <w:rsid w:val="001C282A"/>
    <w:rsid w:val="001C3A70"/>
    <w:rsid w:val="001C7CE0"/>
    <w:rsid w:val="001D20C5"/>
    <w:rsid w:val="001D3873"/>
    <w:rsid w:val="001D3A48"/>
    <w:rsid w:val="001E141C"/>
    <w:rsid w:val="001E374C"/>
    <w:rsid w:val="001E6C66"/>
    <w:rsid w:val="001E75A2"/>
    <w:rsid w:val="001E7C0A"/>
    <w:rsid w:val="001F1E08"/>
    <w:rsid w:val="001F1E8C"/>
    <w:rsid w:val="001F24B3"/>
    <w:rsid w:val="001F3F8B"/>
    <w:rsid w:val="001F5484"/>
    <w:rsid w:val="001F5E8E"/>
    <w:rsid w:val="001F68F9"/>
    <w:rsid w:val="002004A5"/>
    <w:rsid w:val="00201C28"/>
    <w:rsid w:val="002035B6"/>
    <w:rsid w:val="0020506A"/>
    <w:rsid w:val="00206646"/>
    <w:rsid w:val="002072CD"/>
    <w:rsid w:val="002104CE"/>
    <w:rsid w:val="00213511"/>
    <w:rsid w:val="0021448E"/>
    <w:rsid w:val="002154A6"/>
    <w:rsid w:val="00215F96"/>
    <w:rsid w:val="00216B94"/>
    <w:rsid w:val="00216FB0"/>
    <w:rsid w:val="00217E3E"/>
    <w:rsid w:val="00220E19"/>
    <w:rsid w:val="00220F17"/>
    <w:rsid w:val="00221D7C"/>
    <w:rsid w:val="002248C0"/>
    <w:rsid w:val="00226375"/>
    <w:rsid w:val="002278E4"/>
    <w:rsid w:val="002338D2"/>
    <w:rsid w:val="00235A9C"/>
    <w:rsid w:val="00235B7E"/>
    <w:rsid w:val="00236598"/>
    <w:rsid w:val="0023769D"/>
    <w:rsid w:val="00237AF6"/>
    <w:rsid w:val="00240838"/>
    <w:rsid w:val="00243BC7"/>
    <w:rsid w:val="002449CF"/>
    <w:rsid w:val="00244A01"/>
    <w:rsid w:val="00246642"/>
    <w:rsid w:val="0025062D"/>
    <w:rsid w:val="00251615"/>
    <w:rsid w:val="00252710"/>
    <w:rsid w:val="0025421C"/>
    <w:rsid w:val="00254A74"/>
    <w:rsid w:val="00255DFC"/>
    <w:rsid w:val="00256483"/>
    <w:rsid w:val="00261AA0"/>
    <w:rsid w:val="00262B17"/>
    <w:rsid w:val="00263609"/>
    <w:rsid w:val="00265180"/>
    <w:rsid w:val="002677B2"/>
    <w:rsid w:val="00275185"/>
    <w:rsid w:val="002813A3"/>
    <w:rsid w:val="00281510"/>
    <w:rsid w:val="00282677"/>
    <w:rsid w:val="00282FDC"/>
    <w:rsid w:val="00283955"/>
    <w:rsid w:val="00284757"/>
    <w:rsid w:val="0028638C"/>
    <w:rsid w:val="00293F83"/>
    <w:rsid w:val="00295502"/>
    <w:rsid w:val="00296371"/>
    <w:rsid w:val="002971AE"/>
    <w:rsid w:val="002A307F"/>
    <w:rsid w:val="002A3A3D"/>
    <w:rsid w:val="002A49F9"/>
    <w:rsid w:val="002A5213"/>
    <w:rsid w:val="002A7FD0"/>
    <w:rsid w:val="002B0592"/>
    <w:rsid w:val="002B10D6"/>
    <w:rsid w:val="002B1AAA"/>
    <w:rsid w:val="002B29A4"/>
    <w:rsid w:val="002B6C20"/>
    <w:rsid w:val="002B6C45"/>
    <w:rsid w:val="002B7560"/>
    <w:rsid w:val="002C42D9"/>
    <w:rsid w:val="002C44AC"/>
    <w:rsid w:val="002C4FE7"/>
    <w:rsid w:val="002D0B35"/>
    <w:rsid w:val="002D21E4"/>
    <w:rsid w:val="002D4813"/>
    <w:rsid w:val="002D50D6"/>
    <w:rsid w:val="002D74DB"/>
    <w:rsid w:val="002E0AE6"/>
    <w:rsid w:val="002E1396"/>
    <w:rsid w:val="002E3004"/>
    <w:rsid w:val="002E3479"/>
    <w:rsid w:val="002E3840"/>
    <w:rsid w:val="002E3BFB"/>
    <w:rsid w:val="002E4033"/>
    <w:rsid w:val="002E62C8"/>
    <w:rsid w:val="002E6D61"/>
    <w:rsid w:val="002F004C"/>
    <w:rsid w:val="002F0BD0"/>
    <w:rsid w:val="002F1894"/>
    <w:rsid w:val="002F1D91"/>
    <w:rsid w:val="002F49B4"/>
    <w:rsid w:val="002F5DA7"/>
    <w:rsid w:val="002F6173"/>
    <w:rsid w:val="0030205F"/>
    <w:rsid w:val="003042A9"/>
    <w:rsid w:val="00307AEC"/>
    <w:rsid w:val="003102D4"/>
    <w:rsid w:val="003132CD"/>
    <w:rsid w:val="00314480"/>
    <w:rsid w:val="00315F43"/>
    <w:rsid w:val="00317BFD"/>
    <w:rsid w:val="0032304A"/>
    <w:rsid w:val="00327167"/>
    <w:rsid w:val="00327658"/>
    <w:rsid w:val="00330460"/>
    <w:rsid w:val="00330F3A"/>
    <w:rsid w:val="00331DD5"/>
    <w:rsid w:val="00332268"/>
    <w:rsid w:val="00332431"/>
    <w:rsid w:val="003330E3"/>
    <w:rsid w:val="00333F8C"/>
    <w:rsid w:val="00334380"/>
    <w:rsid w:val="0033465D"/>
    <w:rsid w:val="00337EBD"/>
    <w:rsid w:val="00340C6C"/>
    <w:rsid w:val="00341631"/>
    <w:rsid w:val="00344EEF"/>
    <w:rsid w:val="00351B2F"/>
    <w:rsid w:val="00351B75"/>
    <w:rsid w:val="003525D3"/>
    <w:rsid w:val="00354466"/>
    <w:rsid w:val="0035546C"/>
    <w:rsid w:val="003559AF"/>
    <w:rsid w:val="00355B00"/>
    <w:rsid w:val="00355DB3"/>
    <w:rsid w:val="00356165"/>
    <w:rsid w:val="003561B8"/>
    <w:rsid w:val="00362520"/>
    <w:rsid w:val="00365289"/>
    <w:rsid w:val="00366CAF"/>
    <w:rsid w:val="0036728C"/>
    <w:rsid w:val="00371EB2"/>
    <w:rsid w:val="00373AA8"/>
    <w:rsid w:val="0037452B"/>
    <w:rsid w:val="00375393"/>
    <w:rsid w:val="00376A22"/>
    <w:rsid w:val="00377D87"/>
    <w:rsid w:val="00380092"/>
    <w:rsid w:val="00380E7F"/>
    <w:rsid w:val="00381A38"/>
    <w:rsid w:val="0039134A"/>
    <w:rsid w:val="003930F0"/>
    <w:rsid w:val="00396529"/>
    <w:rsid w:val="003970C2"/>
    <w:rsid w:val="0039750E"/>
    <w:rsid w:val="00397927"/>
    <w:rsid w:val="003A27E0"/>
    <w:rsid w:val="003A367C"/>
    <w:rsid w:val="003A3B94"/>
    <w:rsid w:val="003A611A"/>
    <w:rsid w:val="003A6166"/>
    <w:rsid w:val="003A767B"/>
    <w:rsid w:val="003B0773"/>
    <w:rsid w:val="003B27DB"/>
    <w:rsid w:val="003B293E"/>
    <w:rsid w:val="003B49D8"/>
    <w:rsid w:val="003B6BBE"/>
    <w:rsid w:val="003B7825"/>
    <w:rsid w:val="003B7E56"/>
    <w:rsid w:val="003C0F61"/>
    <w:rsid w:val="003C6B4D"/>
    <w:rsid w:val="003C6FE0"/>
    <w:rsid w:val="003D12E4"/>
    <w:rsid w:val="003D2059"/>
    <w:rsid w:val="003D303A"/>
    <w:rsid w:val="003D3DFF"/>
    <w:rsid w:val="003D401B"/>
    <w:rsid w:val="003D627C"/>
    <w:rsid w:val="003D638A"/>
    <w:rsid w:val="003D71AF"/>
    <w:rsid w:val="003D7A24"/>
    <w:rsid w:val="003E142E"/>
    <w:rsid w:val="003E2BE9"/>
    <w:rsid w:val="003E54CA"/>
    <w:rsid w:val="003F0018"/>
    <w:rsid w:val="003F02AE"/>
    <w:rsid w:val="003F50E0"/>
    <w:rsid w:val="003F54F0"/>
    <w:rsid w:val="003F5735"/>
    <w:rsid w:val="003F5822"/>
    <w:rsid w:val="003F610E"/>
    <w:rsid w:val="00402A12"/>
    <w:rsid w:val="00403BD4"/>
    <w:rsid w:val="00403C2B"/>
    <w:rsid w:val="004044BC"/>
    <w:rsid w:val="00406ABA"/>
    <w:rsid w:val="00410D24"/>
    <w:rsid w:val="0041287E"/>
    <w:rsid w:val="00412A92"/>
    <w:rsid w:val="00412EF1"/>
    <w:rsid w:val="00412F24"/>
    <w:rsid w:val="004142DF"/>
    <w:rsid w:val="00414473"/>
    <w:rsid w:val="00414687"/>
    <w:rsid w:val="00421469"/>
    <w:rsid w:val="00421C0B"/>
    <w:rsid w:val="0042243F"/>
    <w:rsid w:val="00422939"/>
    <w:rsid w:val="0042363E"/>
    <w:rsid w:val="00424703"/>
    <w:rsid w:val="004337C3"/>
    <w:rsid w:val="00435010"/>
    <w:rsid w:val="00435651"/>
    <w:rsid w:val="004360A8"/>
    <w:rsid w:val="00436109"/>
    <w:rsid w:val="00436805"/>
    <w:rsid w:val="00436D6B"/>
    <w:rsid w:val="0043786B"/>
    <w:rsid w:val="004444BA"/>
    <w:rsid w:val="00446034"/>
    <w:rsid w:val="00446EC6"/>
    <w:rsid w:val="00447920"/>
    <w:rsid w:val="00452C79"/>
    <w:rsid w:val="00452E2C"/>
    <w:rsid w:val="00452F95"/>
    <w:rsid w:val="004557BD"/>
    <w:rsid w:val="00455EEA"/>
    <w:rsid w:val="00456D1C"/>
    <w:rsid w:val="00457869"/>
    <w:rsid w:val="00457D7F"/>
    <w:rsid w:val="00460EB3"/>
    <w:rsid w:val="004623A7"/>
    <w:rsid w:val="00463DC8"/>
    <w:rsid w:val="00465DC6"/>
    <w:rsid w:val="00465ED2"/>
    <w:rsid w:val="0046601D"/>
    <w:rsid w:val="00467075"/>
    <w:rsid w:val="0047078B"/>
    <w:rsid w:val="00473C3E"/>
    <w:rsid w:val="0047463B"/>
    <w:rsid w:val="004747F1"/>
    <w:rsid w:val="00474C45"/>
    <w:rsid w:val="004754FE"/>
    <w:rsid w:val="0048102A"/>
    <w:rsid w:val="00481923"/>
    <w:rsid w:val="00481ED7"/>
    <w:rsid w:val="00482639"/>
    <w:rsid w:val="00482E6D"/>
    <w:rsid w:val="004833B5"/>
    <w:rsid w:val="00486D83"/>
    <w:rsid w:val="00486F14"/>
    <w:rsid w:val="00491E62"/>
    <w:rsid w:val="00492221"/>
    <w:rsid w:val="0049427B"/>
    <w:rsid w:val="00495C9E"/>
    <w:rsid w:val="0049724D"/>
    <w:rsid w:val="00497A0C"/>
    <w:rsid w:val="004A1308"/>
    <w:rsid w:val="004A1DC3"/>
    <w:rsid w:val="004A1E34"/>
    <w:rsid w:val="004A31EF"/>
    <w:rsid w:val="004A46DA"/>
    <w:rsid w:val="004A623A"/>
    <w:rsid w:val="004A6A1F"/>
    <w:rsid w:val="004B0635"/>
    <w:rsid w:val="004B1F75"/>
    <w:rsid w:val="004B2F5F"/>
    <w:rsid w:val="004B4EC2"/>
    <w:rsid w:val="004B754F"/>
    <w:rsid w:val="004B77DC"/>
    <w:rsid w:val="004C5790"/>
    <w:rsid w:val="004C6F23"/>
    <w:rsid w:val="004D01E2"/>
    <w:rsid w:val="004D0425"/>
    <w:rsid w:val="004D2410"/>
    <w:rsid w:val="004D2A99"/>
    <w:rsid w:val="004D48A3"/>
    <w:rsid w:val="004D4BD7"/>
    <w:rsid w:val="004D631D"/>
    <w:rsid w:val="004E3BDB"/>
    <w:rsid w:val="004E3E3C"/>
    <w:rsid w:val="004E421E"/>
    <w:rsid w:val="004E7277"/>
    <w:rsid w:val="004E7624"/>
    <w:rsid w:val="004F0A3D"/>
    <w:rsid w:val="004F358E"/>
    <w:rsid w:val="004F3FD3"/>
    <w:rsid w:val="004F45E4"/>
    <w:rsid w:val="004F638A"/>
    <w:rsid w:val="004F64A8"/>
    <w:rsid w:val="004F671C"/>
    <w:rsid w:val="004F684D"/>
    <w:rsid w:val="004F784F"/>
    <w:rsid w:val="005047E7"/>
    <w:rsid w:val="00505A8E"/>
    <w:rsid w:val="00505B08"/>
    <w:rsid w:val="005107F4"/>
    <w:rsid w:val="00511A35"/>
    <w:rsid w:val="005135BF"/>
    <w:rsid w:val="00514923"/>
    <w:rsid w:val="00514F7A"/>
    <w:rsid w:val="00520265"/>
    <w:rsid w:val="00522689"/>
    <w:rsid w:val="00523C63"/>
    <w:rsid w:val="005240B4"/>
    <w:rsid w:val="00524B23"/>
    <w:rsid w:val="00526384"/>
    <w:rsid w:val="0053152D"/>
    <w:rsid w:val="00532D87"/>
    <w:rsid w:val="00533056"/>
    <w:rsid w:val="00534CBD"/>
    <w:rsid w:val="0053678B"/>
    <w:rsid w:val="00540956"/>
    <w:rsid w:val="00541415"/>
    <w:rsid w:val="005414D1"/>
    <w:rsid w:val="0054230E"/>
    <w:rsid w:val="00545161"/>
    <w:rsid w:val="005458AB"/>
    <w:rsid w:val="005464C0"/>
    <w:rsid w:val="005474F7"/>
    <w:rsid w:val="00547786"/>
    <w:rsid w:val="0055091F"/>
    <w:rsid w:val="0055159C"/>
    <w:rsid w:val="005545F8"/>
    <w:rsid w:val="00555ECD"/>
    <w:rsid w:val="0055694B"/>
    <w:rsid w:val="00556B03"/>
    <w:rsid w:val="0055720F"/>
    <w:rsid w:val="00564F4F"/>
    <w:rsid w:val="00565F99"/>
    <w:rsid w:val="0057013E"/>
    <w:rsid w:val="00571E39"/>
    <w:rsid w:val="0057755A"/>
    <w:rsid w:val="005867C4"/>
    <w:rsid w:val="00586E95"/>
    <w:rsid w:val="00590AD9"/>
    <w:rsid w:val="00591E91"/>
    <w:rsid w:val="00594C32"/>
    <w:rsid w:val="00595151"/>
    <w:rsid w:val="00595C23"/>
    <w:rsid w:val="005A17C7"/>
    <w:rsid w:val="005A2372"/>
    <w:rsid w:val="005A33C2"/>
    <w:rsid w:val="005A7E79"/>
    <w:rsid w:val="005B22F2"/>
    <w:rsid w:val="005B2EE8"/>
    <w:rsid w:val="005B45E1"/>
    <w:rsid w:val="005B6453"/>
    <w:rsid w:val="005B6CCF"/>
    <w:rsid w:val="005B6FF9"/>
    <w:rsid w:val="005B7492"/>
    <w:rsid w:val="005C08B0"/>
    <w:rsid w:val="005C3B35"/>
    <w:rsid w:val="005C4E3B"/>
    <w:rsid w:val="005C6536"/>
    <w:rsid w:val="005C7FE1"/>
    <w:rsid w:val="005D168A"/>
    <w:rsid w:val="005D1A27"/>
    <w:rsid w:val="005D486B"/>
    <w:rsid w:val="005D4987"/>
    <w:rsid w:val="005D5CEC"/>
    <w:rsid w:val="005D6E7F"/>
    <w:rsid w:val="005E029B"/>
    <w:rsid w:val="005E4A3C"/>
    <w:rsid w:val="005E4AB0"/>
    <w:rsid w:val="005E55EB"/>
    <w:rsid w:val="005E60D6"/>
    <w:rsid w:val="005E6D8F"/>
    <w:rsid w:val="005F0E40"/>
    <w:rsid w:val="005F1610"/>
    <w:rsid w:val="005F22B5"/>
    <w:rsid w:val="005F23B0"/>
    <w:rsid w:val="005F4BB4"/>
    <w:rsid w:val="005F542A"/>
    <w:rsid w:val="00605FAA"/>
    <w:rsid w:val="00611450"/>
    <w:rsid w:val="0061239C"/>
    <w:rsid w:val="00621B71"/>
    <w:rsid w:val="00621FAD"/>
    <w:rsid w:val="0062223A"/>
    <w:rsid w:val="00627131"/>
    <w:rsid w:val="006273FF"/>
    <w:rsid w:val="0063167B"/>
    <w:rsid w:val="00634A2A"/>
    <w:rsid w:val="00641408"/>
    <w:rsid w:val="006444D9"/>
    <w:rsid w:val="006533DD"/>
    <w:rsid w:val="006536A0"/>
    <w:rsid w:val="00653A6E"/>
    <w:rsid w:val="00661B56"/>
    <w:rsid w:val="00662903"/>
    <w:rsid w:val="00664B35"/>
    <w:rsid w:val="00664B8F"/>
    <w:rsid w:val="00664E78"/>
    <w:rsid w:val="0066718D"/>
    <w:rsid w:val="00667C0E"/>
    <w:rsid w:val="006736D2"/>
    <w:rsid w:val="006757F9"/>
    <w:rsid w:val="00676993"/>
    <w:rsid w:val="006770B8"/>
    <w:rsid w:val="00682020"/>
    <w:rsid w:val="0068278A"/>
    <w:rsid w:val="0068282B"/>
    <w:rsid w:val="00684B70"/>
    <w:rsid w:val="0069220E"/>
    <w:rsid w:val="006940CC"/>
    <w:rsid w:val="00695C4F"/>
    <w:rsid w:val="00697FE3"/>
    <w:rsid w:val="006A0363"/>
    <w:rsid w:val="006A1702"/>
    <w:rsid w:val="006A1976"/>
    <w:rsid w:val="006A3614"/>
    <w:rsid w:val="006A64DA"/>
    <w:rsid w:val="006A72BC"/>
    <w:rsid w:val="006A7BD1"/>
    <w:rsid w:val="006A7ED5"/>
    <w:rsid w:val="006B1B4C"/>
    <w:rsid w:val="006B1D4A"/>
    <w:rsid w:val="006B32CA"/>
    <w:rsid w:val="006B338F"/>
    <w:rsid w:val="006B6451"/>
    <w:rsid w:val="006C0C00"/>
    <w:rsid w:val="006C1524"/>
    <w:rsid w:val="006C1806"/>
    <w:rsid w:val="006C18FC"/>
    <w:rsid w:val="006D1D6E"/>
    <w:rsid w:val="006D2D96"/>
    <w:rsid w:val="006D5B1A"/>
    <w:rsid w:val="006E0554"/>
    <w:rsid w:val="006E1988"/>
    <w:rsid w:val="006E24EC"/>
    <w:rsid w:val="006E3E88"/>
    <w:rsid w:val="006F0631"/>
    <w:rsid w:val="006F16AE"/>
    <w:rsid w:val="006F2B34"/>
    <w:rsid w:val="006F47F6"/>
    <w:rsid w:val="006F5A87"/>
    <w:rsid w:val="006F71C4"/>
    <w:rsid w:val="006F7980"/>
    <w:rsid w:val="0070042B"/>
    <w:rsid w:val="00701E35"/>
    <w:rsid w:val="00705A96"/>
    <w:rsid w:val="007066A4"/>
    <w:rsid w:val="0071002B"/>
    <w:rsid w:val="00712203"/>
    <w:rsid w:val="0071567C"/>
    <w:rsid w:val="00716EAD"/>
    <w:rsid w:val="00717736"/>
    <w:rsid w:val="00720BA4"/>
    <w:rsid w:val="00721A43"/>
    <w:rsid w:val="00721B05"/>
    <w:rsid w:val="00722593"/>
    <w:rsid w:val="007231AD"/>
    <w:rsid w:val="007238D7"/>
    <w:rsid w:val="00723B18"/>
    <w:rsid w:val="0072407A"/>
    <w:rsid w:val="00724254"/>
    <w:rsid w:val="00725406"/>
    <w:rsid w:val="0073069A"/>
    <w:rsid w:val="007310B9"/>
    <w:rsid w:val="007322EF"/>
    <w:rsid w:val="007344AE"/>
    <w:rsid w:val="007347E0"/>
    <w:rsid w:val="00736E12"/>
    <w:rsid w:val="00741A6A"/>
    <w:rsid w:val="00743046"/>
    <w:rsid w:val="00746268"/>
    <w:rsid w:val="00747EA6"/>
    <w:rsid w:val="0075109A"/>
    <w:rsid w:val="00751DAC"/>
    <w:rsid w:val="0075533C"/>
    <w:rsid w:val="00755F72"/>
    <w:rsid w:val="007576DC"/>
    <w:rsid w:val="00757B8D"/>
    <w:rsid w:val="00760686"/>
    <w:rsid w:val="00763ACD"/>
    <w:rsid w:val="00771996"/>
    <w:rsid w:val="007721FB"/>
    <w:rsid w:val="00776555"/>
    <w:rsid w:val="007765F6"/>
    <w:rsid w:val="00777102"/>
    <w:rsid w:val="0078021C"/>
    <w:rsid w:val="00781439"/>
    <w:rsid w:val="007819F6"/>
    <w:rsid w:val="00781FB5"/>
    <w:rsid w:val="00783116"/>
    <w:rsid w:val="00784718"/>
    <w:rsid w:val="0078738B"/>
    <w:rsid w:val="007905A3"/>
    <w:rsid w:val="00790CEB"/>
    <w:rsid w:val="00792125"/>
    <w:rsid w:val="00794E06"/>
    <w:rsid w:val="00796860"/>
    <w:rsid w:val="00796DE3"/>
    <w:rsid w:val="007970B5"/>
    <w:rsid w:val="00797FD9"/>
    <w:rsid w:val="007A1990"/>
    <w:rsid w:val="007A2BAB"/>
    <w:rsid w:val="007A43C2"/>
    <w:rsid w:val="007A62DA"/>
    <w:rsid w:val="007A6B44"/>
    <w:rsid w:val="007A6E49"/>
    <w:rsid w:val="007A704B"/>
    <w:rsid w:val="007B0EB0"/>
    <w:rsid w:val="007B1837"/>
    <w:rsid w:val="007B39E8"/>
    <w:rsid w:val="007B3D42"/>
    <w:rsid w:val="007B4169"/>
    <w:rsid w:val="007B6185"/>
    <w:rsid w:val="007C56D6"/>
    <w:rsid w:val="007C7894"/>
    <w:rsid w:val="007D0BF8"/>
    <w:rsid w:val="007D1436"/>
    <w:rsid w:val="007D176F"/>
    <w:rsid w:val="007D4364"/>
    <w:rsid w:val="007D468B"/>
    <w:rsid w:val="007D4A85"/>
    <w:rsid w:val="007D4CBB"/>
    <w:rsid w:val="007D6CF9"/>
    <w:rsid w:val="007D70C0"/>
    <w:rsid w:val="007D7B08"/>
    <w:rsid w:val="007E0894"/>
    <w:rsid w:val="007E254E"/>
    <w:rsid w:val="007E41F8"/>
    <w:rsid w:val="007E4998"/>
    <w:rsid w:val="007E4E84"/>
    <w:rsid w:val="007E55C0"/>
    <w:rsid w:val="007E569E"/>
    <w:rsid w:val="007E606E"/>
    <w:rsid w:val="007F3379"/>
    <w:rsid w:val="007F55AB"/>
    <w:rsid w:val="007F5759"/>
    <w:rsid w:val="007F781C"/>
    <w:rsid w:val="008017ED"/>
    <w:rsid w:val="00805B6D"/>
    <w:rsid w:val="00807157"/>
    <w:rsid w:val="008079B3"/>
    <w:rsid w:val="00807BA4"/>
    <w:rsid w:val="008109D9"/>
    <w:rsid w:val="008121A0"/>
    <w:rsid w:val="00812D75"/>
    <w:rsid w:val="00813821"/>
    <w:rsid w:val="0081711A"/>
    <w:rsid w:val="008209E7"/>
    <w:rsid w:val="00821722"/>
    <w:rsid w:val="00821B18"/>
    <w:rsid w:val="00821EC3"/>
    <w:rsid w:val="00822D29"/>
    <w:rsid w:val="00824753"/>
    <w:rsid w:val="0082544B"/>
    <w:rsid w:val="008269DB"/>
    <w:rsid w:val="008310B3"/>
    <w:rsid w:val="00831317"/>
    <w:rsid w:val="00833A1B"/>
    <w:rsid w:val="0083463B"/>
    <w:rsid w:val="00834B0C"/>
    <w:rsid w:val="008354C8"/>
    <w:rsid w:val="00836289"/>
    <w:rsid w:val="0084118F"/>
    <w:rsid w:val="00841C60"/>
    <w:rsid w:val="00841CDB"/>
    <w:rsid w:val="00841E20"/>
    <w:rsid w:val="00842764"/>
    <w:rsid w:val="00843709"/>
    <w:rsid w:val="00845E62"/>
    <w:rsid w:val="00845F27"/>
    <w:rsid w:val="00846956"/>
    <w:rsid w:val="00847CE1"/>
    <w:rsid w:val="00854335"/>
    <w:rsid w:val="00854406"/>
    <w:rsid w:val="0085494D"/>
    <w:rsid w:val="0085514A"/>
    <w:rsid w:val="00856B27"/>
    <w:rsid w:val="00857899"/>
    <w:rsid w:val="00860E2F"/>
    <w:rsid w:val="00861223"/>
    <w:rsid w:val="0086166A"/>
    <w:rsid w:val="0086242A"/>
    <w:rsid w:val="00862C05"/>
    <w:rsid w:val="00864B08"/>
    <w:rsid w:val="0086528B"/>
    <w:rsid w:val="008701BF"/>
    <w:rsid w:val="008706AB"/>
    <w:rsid w:val="00871154"/>
    <w:rsid w:val="00871905"/>
    <w:rsid w:val="0087248F"/>
    <w:rsid w:val="00873323"/>
    <w:rsid w:val="00873427"/>
    <w:rsid w:val="00875695"/>
    <w:rsid w:val="00876D9C"/>
    <w:rsid w:val="008778A6"/>
    <w:rsid w:val="008801CD"/>
    <w:rsid w:val="00881A41"/>
    <w:rsid w:val="00881FDB"/>
    <w:rsid w:val="00883F23"/>
    <w:rsid w:val="00885E54"/>
    <w:rsid w:val="00890653"/>
    <w:rsid w:val="00891B4B"/>
    <w:rsid w:val="0089229F"/>
    <w:rsid w:val="00893E82"/>
    <w:rsid w:val="0089446D"/>
    <w:rsid w:val="008972F4"/>
    <w:rsid w:val="008A50AF"/>
    <w:rsid w:val="008A50E4"/>
    <w:rsid w:val="008A52E5"/>
    <w:rsid w:val="008A67EA"/>
    <w:rsid w:val="008B00F7"/>
    <w:rsid w:val="008B0B0C"/>
    <w:rsid w:val="008B117F"/>
    <w:rsid w:val="008B1D19"/>
    <w:rsid w:val="008B1D2D"/>
    <w:rsid w:val="008B314C"/>
    <w:rsid w:val="008B5388"/>
    <w:rsid w:val="008B68F5"/>
    <w:rsid w:val="008B765F"/>
    <w:rsid w:val="008C021B"/>
    <w:rsid w:val="008C10CA"/>
    <w:rsid w:val="008C2FF2"/>
    <w:rsid w:val="008C6BDD"/>
    <w:rsid w:val="008D09D7"/>
    <w:rsid w:val="008D4147"/>
    <w:rsid w:val="008D433C"/>
    <w:rsid w:val="008D49CA"/>
    <w:rsid w:val="008D530B"/>
    <w:rsid w:val="008D6F05"/>
    <w:rsid w:val="008E0AE7"/>
    <w:rsid w:val="008E0BDD"/>
    <w:rsid w:val="008E27B5"/>
    <w:rsid w:val="008E28F9"/>
    <w:rsid w:val="008E2CD5"/>
    <w:rsid w:val="008E520A"/>
    <w:rsid w:val="008E7E4A"/>
    <w:rsid w:val="008F134A"/>
    <w:rsid w:val="008F4791"/>
    <w:rsid w:val="008F7062"/>
    <w:rsid w:val="008F7767"/>
    <w:rsid w:val="00902509"/>
    <w:rsid w:val="00902AF4"/>
    <w:rsid w:val="00902F4D"/>
    <w:rsid w:val="00902FF5"/>
    <w:rsid w:val="00906B9D"/>
    <w:rsid w:val="0090733B"/>
    <w:rsid w:val="00907482"/>
    <w:rsid w:val="00910078"/>
    <w:rsid w:val="009100B0"/>
    <w:rsid w:val="00910333"/>
    <w:rsid w:val="0091216A"/>
    <w:rsid w:val="0091359D"/>
    <w:rsid w:val="0091361E"/>
    <w:rsid w:val="00916041"/>
    <w:rsid w:val="00916455"/>
    <w:rsid w:val="00917B42"/>
    <w:rsid w:val="00922394"/>
    <w:rsid w:val="00924E2C"/>
    <w:rsid w:val="009253F8"/>
    <w:rsid w:val="009265DC"/>
    <w:rsid w:val="00930BFB"/>
    <w:rsid w:val="0093197E"/>
    <w:rsid w:val="00932233"/>
    <w:rsid w:val="009347BC"/>
    <w:rsid w:val="00940983"/>
    <w:rsid w:val="009426AA"/>
    <w:rsid w:val="00945167"/>
    <w:rsid w:val="00946055"/>
    <w:rsid w:val="0094779A"/>
    <w:rsid w:val="0095052E"/>
    <w:rsid w:val="009508BF"/>
    <w:rsid w:val="0095122D"/>
    <w:rsid w:val="00951319"/>
    <w:rsid w:val="009524C5"/>
    <w:rsid w:val="00952B0C"/>
    <w:rsid w:val="00953184"/>
    <w:rsid w:val="00956F9E"/>
    <w:rsid w:val="0096170C"/>
    <w:rsid w:val="0097042C"/>
    <w:rsid w:val="00972E7A"/>
    <w:rsid w:val="00972F5A"/>
    <w:rsid w:val="0097733B"/>
    <w:rsid w:val="0097755A"/>
    <w:rsid w:val="00977AE2"/>
    <w:rsid w:val="00982021"/>
    <w:rsid w:val="00982C47"/>
    <w:rsid w:val="0098400B"/>
    <w:rsid w:val="009852C3"/>
    <w:rsid w:val="00985917"/>
    <w:rsid w:val="00986E0C"/>
    <w:rsid w:val="00986F8B"/>
    <w:rsid w:val="0098782E"/>
    <w:rsid w:val="00992664"/>
    <w:rsid w:val="00992ABF"/>
    <w:rsid w:val="00994B76"/>
    <w:rsid w:val="00995302"/>
    <w:rsid w:val="00996D77"/>
    <w:rsid w:val="009973AD"/>
    <w:rsid w:val="009975FA"/>
    <w:rsid w:val="009A0294"/>
    <w:rsid w:val="009A1846"/>
    <w:rsid w:val="009A44C7"/>
    <w:rsid w:val="009A480E"/>
    <w:rsid w:val="009A4AE4"/>
    <w:rsid w:val="009A5178"/>
    <w:rsid w:val="009A5763"/>
    <w:rsid w:val="009A584A"/>
    <w:rsid w:val="009A5D79"/>
    <w:rsid w:val="009A7CEB"/>
    <w:rsid w:val="009B1783"/>
    <w:rsid w:val="009B1E85"/>
    <w:rsid w:val="009B32B2"/>
    <w:rsid w:val="009B694B"/>
    <w:rsid w:val="009B6FCC"/>
    <w:rsid w:val="009B79F7"/>
    <w:rsid w:val="009C0751"/>
    <w:rsid w:val="009C0C7C"/>
    <w:rsid w:val="009C1693"/>
    <w:rsid w:val="009C1C24"/>
    <w:rsid w:val="009C2FC4"/>
    <w:rsid w:val="009C52D9"/>
    <w:rsid w:val="009C6600"/>
    <w:rsid w:val="009C7159"/>
    <w:rsid w:val="009C7B19"/>
    <w:rsid w:val="009C7CFE"/>
    <w:rsid w:val="009D1B61"/>
    <w:rsid w:val="009D397C"/>
    <w:rsid w:val="009D5875"/>
    <w:rsid w:val="009E0964"/>
    <w:rsid w:val="009E163B"/>
    <w:rsid w:val="009E2562"/>
    <w:rsid w:val="009E2AF9"/>
    <w:rsid w:val="009E48ED"/>
    <w:rsid w:val="009E4D5D"/>
    <w:rsid w:val="009E5244"/>
    <w:rsid w:val="009F35EC"/>
    <w:rsid w:val="009F5F45"/>
    <w:rsid w:val="009F72F1"/>
    <w:rsid w:val="009F75E6"/>
    <w:rsid w:val="00A0135E"/>
    <w:rsid w:val="00A02CB2"/>
    <w:rsid w:val="00A03ED5"/>
    <w:rsid w:val="00A05B31"/>
    <w:rsid w:val="00A075E4"/>
    <w:rsid w:val="00A100BB"/>
    <w:rsid w:val="00A12061"/>
    <w:rsid w:val="00A1518F"/>
    <w:rsid w:val="00A20911"/>
    <w:rsid w:val="00A21293"/>
    <w:rsid w:val="00A2340D"/>
    <w:rsid w:val="00A27B73"/>
    <w:rsid w:val="00A30BF1"/>
    <w:rsid w:val="00A32AE0"/>
    <w:rsid w:val="00A35C65"/>
    <w:rsid w:val="00A35DCD"/>
    <w:rsid w:val="00A36233"/>
    <w:rsid w:val="00A363A3"/>
    <w:rsid w:val="00A379BD"/>
    <w:rsid w:val="00A37AF0"/>
    <w:rsid w:val="00A40365"/>
    <w:rsid w:val="00A40674"/>
    <w:rsid w:val="00A40AC9"/>
    <w:rsid w:val="00A41C2D"/>
    <w:rsid w:val="00A41F11"/>
    <w:rsid w:val="00A43BB3"/>
    <w:rsid w:val="00A503CE"/>
    <w:rsid w:val="00A52596"/>
    <w:rsid w:val="00A528F2"/>
    <w:rsid w:val="00A53F41"/>
    <w:rsid w:val="00A56FD4"/>
    <w:rsid w:val="00A57834"/>
    <w:rsid w:val="00A60555"/>
    <w:rsid w:val="00A611AC"/>
    <w:rsid w:val="00A66908"/>
    <w:rsid w:val="00A67788"/>
    <w:rsid w:val="00A73190"/>
    <w:rsid w:val="00A77E85"/>
    <w:rsid w:val="00A84AAC"/>
    <w:rsid w:val="00A86054"/>
    <w:rsid w:val="00A905F4"/>
    <w:rsid w:val="00A94D39"/>
    <w:rsid w:val="00AA38AC"/>
    <w:rsid w:val="00AA3BA4"/>
    <w:rsid w:val="00AB0531"/>
    <w:rsid w:val="00AB285A"/>
    <w:rsid w:val="00AB43AD"/>
    <w:rsid w:val="00AB4B67"/>
    <w:rsid w:val="00AB6AE6"/>
    <w:rsid w:val="00AB7A95"/>
    <w:rsid w:val="00AB7F6D"/>
    <w:rsid w:val="00AC2B03"/>
    <w:rsid w:val="00AC46FC"/>
    <w:rsid w:val="00AC4D0C"/>
    <w:rsid w:val="00AD022B"/>
    <w:rsid w:val="00AD1C8C"/>
    <w:rsid w:val="00AD2951"/>
    <w:rsid w:val="00AD2D33"/>
    <w:rsid w:val="00AD2F59"/>
    <w:rsid w:val="00AD39D8"/>
    <w:rsid w:val="00AD7529"/>
    <w:rsid w:val="00AD75E6"/>
    <w:rsid w:val="00AE09D0"/>
    <w:rsid w:val="00AE1EE7"/>
    <w:rsid w:val="00AE25C7"/>
    <w:rsid w:val="00AE3195"/>
    <w:rsid w:val="00AE459A"/>
    <w:rsid w:val="00AE7DEC"/>
    <w:rsid w:val="00AF2E30"/>
    <w:rsid w:val="00AF432F"/>
    <w:rsid w:val="00AF5CD7"/>
    <w:rsid w:val="00AF6F07"/>
    <w:rsid w:val="00AF7623"/>
    <w:rsid w:val="00AF7C7C"/>
    <w:rsid w:val="00B00A57"/>
    <w:rsid w:val="00B0143C"/>
    <w:rsid w:val="00B05366"/>
    <w:rsid w:val="00B0574C"/>
    <w:rsid w:val="00B10D09"/>
    <w:rsid w:val="00B11110"/>
    <w:rsid w:val="00B11429"/>
    <w:rsid w:val="00B122A3"/>
    <w:rsid w:val="00B15215"/>
    <w:rsid w:val="00B1648D"/>
    <w:rsid w:val="00B16FF5"/>
    <w:rsid w:val="00B20771"/>
    <w:rsid w:val="00B20A00"/>
    <w:rsid w:val="00B2628C"/>
    <w:rsid w:val="00B277C8"/>
    <w:rsid w:val="00B30CCF"/>
    <w:rsid w:val="00B33A95"/>
    <w:rsid w:val="00B33E76"/>
    <w:rsid w:val="00B34620"/>
    <w:rsid w:val="00B35217"/>
    <w:rsid w:val="00B3641E"/>
    <w:rsid w:val="00B4026B"/>
    <w:rsid w:val="00B42EB9"/>
    <w:rsid w:val="00B44F14"/>
    <w:rsid w:val="00B45B00"/>
    <w:rsid w:val="00B475FA"/>
    <w:rsid w:val="00B50915"/>
    <w:rsid w:val="00B51786"/>
    <w:rsid w:val="00B52232"/>
    <w:rsid w:val="00B53D51"/>
    <w:rsid w:val="00B551AF"/>
    <w:rsid w:val="00B5733A"/>
    <w:rsid w:val="00B57B52"/>
    <w:rsid w:val="00B57BB3"/>
    <w:rsid w:val="00B57F58"/>
    <w:rsid w:val="00B60264"/>
    <w:rsid w:val="00B61B2C"/>
    <w:rsid w:val="00B63CEB"/>
    <w:rsid w:val="00B65649"/>
    <w:rsid w:val="00B65798"/>
    <w:rsid w:val="00B65CE0"/>
    <w:rsid w:val="00B669C8"/>
    <w:rsid w:val="00B66FDF"/>
    <w:rsid w:val="00B67393"/>
    <w:rsid w:val="00B70B92"/>
    <w:rsid w:val="00B73529"/>
    <w:rsid w:val="00B73CBF"/>
    <w:rsid w:val="00B73E96"/>
    <w:rsid w:val="00B74CCC"/>
    <w:rsid w:val="00B77389"/>
    <w:rsid w:val="00B806DB"/>
    <w:rsid w:val="00B86BFA"/>
    <w:rsid w:val="00B9030C"/>
    <w:rsid w:val="00B904E0"/>
    <w:rsid w:val="00B90FBE"/>
    <w:rsid w:val="00B9127E"/>
    <w:rsid w:val="00B9318E"/>
    <w:rsid w:val="00B93516"/>
    <w:rsid w:val="00B944A7"/>
    <w:rsid w:val="00B9495C"/>
    <w:rsid w:val="00B9673B"/>
    <w:rsid w:val="00BA23FD"/>
    <w:rsid w:val="00BA3A59"/>
    <w:rsid w:val="00BA451E"/>
    <w:rsid w:val="00BA506A"/>
    <w:rsid w:val="00BA5542"/>
    <w:rsid w:val="00BA58A9"/>
    <w:rsid w:val="00BA63E2"/>
    <w:rsid w:val="00BB147F"/>
    <w:rsid w:val="00BB4C51"/>
    <w:rsid w:val="00BB555C"/>
    <w:rsid w:val="00BB69C3"/>
    <w:rsid w:val="00BC321C"/>
    <w:rsid w:val="00BC3F7F"/>
    <w:rsid w:val="00BC45E8"/>
    <w:rsid w:val="00BC5B64"/>
    <w:rsid w:val="00BC76C0"/>
    <w:rsid w:val="00BD4033"/>
    <w:rsid w:val="00BD4157"/>
    <w:rsid w:val="00BD4645"/>
    <w:rsid w:val="00BD5B05"/>
    <w:rsid w:val="00BD5EF3"/>
    <w:rsid w:val="00BD64EF"/>
    <w:rsid w:val="00BD7B12"/>
    <w:rsid w:val="00BE611B"/>
    <w:rsid w:val="00BF09A3"/>
    <w:rsid w:val="00BF3AFE"/>
    <w:rsid w:val="00C00577"/>
    <w:rsid w:val="00C01003"/>
    <w:rsid w:val="00C04332"/>
    <w:rsid w:val="00C047A5"/>
    <w:rsid w:val="00C05077"/>
    <w:rsid w:val="00C06A2A"/>
    <w:rsid w:val="00C10314"/>
    <w:rsid w:val="00C11736"/>
    <w:rsid w:val="00C124AC"/>
    <w:rsid w:val="00C12992"/>
    <w:rsid w:val="00C13F13"/>
    <w:rsid w:val="00C15AF2"/>
    <w:rsid w:val="00C15B47"/>
    <w:rsid w:val="00C16FD2"/>
    <w:rsid w:val="00C20539"/>
    <w:rsid w:val="00C20B25"/>
    <w:rsid w:val="00C22FE8"/>
    <w:rsid w:val="00C23204"/>
    <w:rsid w:val="00C2349A"/>
    <w:rsid w:val="00C31E5A"/>
    <w:rsid w:val="00C3231A"/>
    <w:rsid w:val="00C32396"/>
    <w:rsid w:val="00C33985"/>
    <w:rsid w:val="00C33EE6"/>
    <w:rsid w:val="00C3557B"/>
    <w:rsid w:val="00C3694F"/>
    <w:rsid w:val="00C44A33"/>
    <w:rsid w:val="00C44C46"/>
    <w:rsid w:val="00C45E36"/>
    <w:rsid w:val="00C506B4"/>
    <w:rsid w:val="00C51E71"/>
    <w:rsid w:val="00C520E2"/>
    <w:rsid w:val="00C55839"/>
    <w:rsid w:val="00C56ECE"/>
    <w:rsid w:val="00C57CE2"/>
    <w:rsid w:val="00C612F4"/>
    <w:rsid w:val="00C61850"/>
    <w:rsid w:val="00C6278F"/>
    <w:rsid w:val="00C62EDB"/>
    <w:rsid w:val="00C634B8"/>
    <w:rsid w:val="00C63EA2"/>
    <w:rsid w:val="00C64097"/>
    <w:rsid w:val="00C64228"/>
    <w:rsid w:val="00C64C1C"/>
    <w:rsid w:val="00C67433"/>
    <w:rsid w:val="00C74169"/>
    <w:rsid w:val="00C74EF6"/>
    <w:rsid w:val="00C752FB"/>
    <w:rsid w:val="00C76BFC"/>
    <w:rsid w:val="00C80354"/>
    <w:rsid w:val="00C83A55"/>
    <w:rsid w:val="00C84465"/>
    <w:rsid w:val="00C85B69"/>
    <w:rsid w:val="00C86DFC"/>
    <w:rsid w:val="00C86F4A"/>
    <w:rsid w:val="00C91254"/>
    <w:rsid w:val="00C92B28"/>
    <w:rsid w:val="00C9381C"/>
    <w:rsid w:val="00C93C29"/>
    <w:rsid w:val="00C97B9F"/>
    <w:rsid w:val="00C97ED1"/>
    <w:rsid w:val="00CA0429"/>
    <w:rsid w:val="00CA33AF"/>
    <w:rsid w:val="00CC173D"/>
    <w:rsid w:val="00CC2C93"/>
    <w:rsid w:val="00CC4552"/>
    <w:rsid w:val="00CC693E"/>
    <w:rsid w:val="00CD01B8"/>
    <w:rsid w:val="00CD093C"/>
    <w:rsid w:val="00CD1E92"/>
    <w:rsid w:val="00CD1FD9"/>
    <w:rsid w:val="00CD206D"/>
    <w:rsid w:val="00CD33D3"/>
    <w:rsid w:val="00CD43EE"/>
    <w:rsid w:val="00CD5481"/>
    <w:rsid w:val="00CD66C4"/>
    <w:rsid w:val="00CD6C1A"/>
    <w:rsid w:val="00CD7267"/>
    <w:rsid w:val="00CE081A"/>
    <w:rsid w:val="00CE3933"/>
    <w:rsid w:val="00CE6386"/>
    <w:rsid w:val="00CF171C"/>
    <w:rsid w:val="00CF35E4"/>
    <w:rsid w:val="00CF39D3"/>
    <w:rsid w:val="00CF3C29"/>
    <w:rsid w:val="00CF5972"/>
    <w:rsid w:val="00CF6731"/>
    <w:rsid w:val="00CF7DE2"/>
    <w:rsid w:val="00D064E3"/>
    <w:rsid w:val="00D07556"/>
    <w:rsid w:val="00D100F2"/>
    <w:rsid w:val="00D12592"/>
    <w:rsid w:val="00D15D42"/>
    <w:rsid w:val="00D16026"/>
    <w:rsid w:val="00D21D34"/>
    <w:rsid w:val="00D24926"/>
    <w:rsid w:val="00D269F4"/>
    <w:rsid w:val="00D26EC8"/>
    <w:rsid w:val="00D301A4"/>
    <w:rsid w:val="00D31913"/>
    <w:rsid w:val="00D319EF"/>
    <w:rsid w:val="00D329BF"/>
    <w:rsid w:val="00D32B5C"/>
    <w:rsid w:val="00D33F1C"/>
    <w:rsid w:val="00D347A5"/>
    <w:rsid w:val="00D349D0"/>
    <w:rsid w:val="00D35B87"/>
    <w:rsid w:val="00D4190A"/>
    <w:rsid w:val="00D46193"/>
    <w:rsid w:val="00D47171"/>
    <w:rsid w:val="00D477A6"/>
    <w:rsid w:val="00D5301E"/>
    <w:rsid w:val="00D53F1B"/>
    <w:rsid w:val="00D5408D"/>
    <w:rsid w:val="00D563E6"/>
    <w:rsid w:val="00D57090"/>
    <w:rsid w:val="00D57BE4"/>
    <w:rsid w:val="00D61DFF"/>
    <w:rsid w:val="00D65587"/>
    <w:rsid w:val="00D65C6E"/>
    <w:rsid w:val="00D66EFD"/>
    <w:rsid w:val="00D706F0"/>
    <w:rsid w:val="00D72FD9"/>
    <w:rsid w:val="00D73D76"/>
    <w:rsid w:val="00D811C0"/>
    <w:rsid w:val="00D81630"/>
    <w:rsid w:val="00D819AD"/>
    <w:rsid w:val="00D81E73"/>
    <w:rsid w:val="00D82387"/>
    <w:rsid w:val="00D824B2"/>
    <w:rsid w:val="00D82767"/>
    <w:rsid w:val="00D856F7"/>
    <w:rsid w:val="00D85981"/>
    <w:rsid w:val="00D90278"/>
    <w:rsid w:val="00D921C8"/>
    <w:rsid w:val="00D95AE7"/>
    <w:rsid w:val="00DA15C3"/>
    <w:rsid w:val="00DA2620"/>
    <w:rsid w:val="00DA27CA"/>
    <w:rsid w:val="00DA2B0F"/>
    <w:rsid w:val="00DA40FC"/>
    <w:rsid w:val="00DA5188"/>
    <w:rsid w:val="00DB02B0"/>
    <w:rsid w:val="00DB0569"/>
    <w:rsid w:val="00DB177C"/>
    <w:rsid w:val="00DB3790"/>
    <w:rsid w:val="00DB4710"/>
    <w:rsid w:val="00DB5820"/>
    <w:rsid w:val="00DC10D5"/>
    <w:rsid w:val="00DC2763"/>
    <w:rsid w:val="00DC6F1B"/>
    <w:rsid w:val="00DC7177"/>
    <w:rsid w:val="00DD0CCD"/>
    <w:rsid w:val="00DD1769"/>
    <w:rsid w:val="00DD4166"/>
    <w:rsid w:val="00DD5076"/>
    <w:rsid w:val="00DD5393"/>
    <w:rsid w:val="00DD76A4"/>
    <w:rsid w:val="00DE0625"/>
    <w:rsid w:val="00DE20FE"/>
    <w:rsid w:val="00DE7003"/>
    <w:rsid w:val="00DF021C"/>
    <w:rsid w:val="00DF488B"/>
    <w:rsid w:val="00E02038"/>
    <w:rsid w:val="00E060F7"/>
    <w:rsid w:val="00E0738A"/>
    <w:rsid w:val="00E07ADE"/>
    <w:rsid w:val="00E15F5B"/>
    <w:rsid w:val="00E16144"/>
    <w:rsid w:val="00E16314"/>
    <w:rsid w:val="00E20E46"/>
    <w:rsid w:val="00E21223"/>
    <w:rsid w:val="00E2454A"/>
    <w:rsid w:val="00E248CA"/>
    <w:rsid w:val="00E25DB2"/>
    <w:rsid w:val="00E268E1"/>
    <w:rsid w:val="00E30944"/>
    <w:rsid w:val="00E309B9"/>
    <w:rsid w:val="00E31E19"/>
    <w:rsid w:val="00E32A5D"/>
    <w:rsid w:val="00E32C05"/>
    <w:rsid w:val="00E33B58"/>
    <w:rsid w:val="00E341A4"/>
    <w:rsid w:val="00E3740F"/>
    <w:rsid w:val="00E40492"/>
    <w:rsid w:val="00E41C63"/>
    <w:rsid w:val="00E41E58"/>
    <w:rsid w:val="00E45020"/>
    <w:rsid w:val="00E45699"/>
    <w:rsid w:val="00E46CDD"/>
    <w:rsid w:val="00E47501"/>
    <w:rsid w:val="00E51A1D"/>
    <w:rsid w:val="00E51FB3"/>
    <w:rsid w:val="00E5217F"/>
    <w:rsid w:val="00E567CB"/>
    <w:rsid w:val="00E57C6C"/>
    <w:rsid w:val="00E639E3"/>
    <w:rsid w:val="00E64AA4"/>
    <w:rsid w:val="00E713B5"/>
    <w:rsid w:val="00E71497"/>
    <w:rsid w:val="00E715F2"/>
    <w:rsid w:val="00E740FB"/>
    <w:rsid w:val="00E74EC4"/>
    <w:rsid w:val="00E763FF"/>
    <w:rsid w:val="00E76E5A"/>
    <w:rsid w:val="00E803D7"/>
    <w:rsid w:val="00E824C9"/>
    <w:rsid w:val="00E83DEA"/>
    <w:rsid w:val="00E86A0C"/>
    <w:rsid w:val="00E86C76"/>
    <w:rsid w:val="00E9079C"/>
    <w:rsid w:val="00E91132"/>
    <w:rsid w:val="00E91CEC"/>
    <w:rsid w:val="00E94056"/>
    <w:rsid w:val="00E9655E"/>
    <w:rsid w:val="00E97C33"/>
    <w:rsid w:val="00EA0924"/>
    <w:rsid w:val="00EA3B07"/>
    <w:rsid w:val="00EA3FE7"/>
    <w:rsid w:val="00EB01C9"/>
    <w:rsid w:val="00EB115B"/>
    <w:rsid w:val="00EB14DC"/>
    <w:rsid w:val="00EB2BC3"/>
    <w:rsid w:val="00EB4967"/>
    <w:rsid w:val="00EB4EE9"/>
    <w:rsid w:val="00EB54B6"/>
    <w:rsid w:val="00EC12BF"/>
    <w:rsid w:val="00EC1DE2"/>
    <w:rsid w:val="00EC5300"/>
    <w:rsid w:val="00ED1040"/>
    <w:rsid w:val="00ED1761"/>
    <w:rsid w:val="00ED1C60"/>
    <w:rsid w:val="00ED1EB1"/>
    <w:rsid w:val="00ED41B8"/>
    <w:rsid w:val="00ED6A9D"/>
    <w:rsid w:val="00EE0110"/>
    <w:rsid w:val="00EE269E"/>
    <w:rsid w:val="00EE2D91"/>
    <w:rsid w:val="00EE57F4"/>
    <w:rsid w:val="00EF18E9"/>
    <w:rsid w:val="00EF37CA"/>
    <w:rsid w:val="00EF470F"/>
    <w:rsid w:val="00EF7B77"/>
    <w:rsid w:val="00F00B1F"/>
    <w:rsid w:val="00F017EE"/>
    <w:rsid w:val="00F02B08"/>
    <w:rsid w:val="00F044B3"/>
    <w:rsid w:val="00F0570E"/>
    <w:rsid w:val="00F05963"/>
    <w:rsid w:val="00F10C04"/>
    <w:rsid w:val="00F1123D"/>
    <w:rsid w:val="00F1289A"/>
    <w:rsid w:val="00F206AA"/>
    <w:rsid w:val="00F2089C"/>
    <w:rsid w:val="00F213C6"/>
    <w:rsid w:val="00F30ED4"/>
    <w:rsid w:val="00F355EA"/>
    <w:rsid w:val="00F36A15"/>
    <w:rsid w:val="00F37B3F"/>
    <w:rsid w:val="00F41400"/>
    <w:rsid w:val="00F423E2"/>
    <w:rsid w:val="00F42FBB"/>
    <w:rsid w:val="00F431CF"/>
    <w:rsid w:val="00F4321B"/>
    <w:rsid w:val="00F43932"/>
    <w:rsid w:val="00F43D08"/>
    <w:rsid w:val="00F4528F"/>
    <w:rsid w:val="00F46909"/>
    <w:rsid w:val="00F47031"/>
    <w:rsid w:val="00F47A54"/>
    <w:rsid w:val="00F52B5B"/>
    <w:rsid w:val="00F52CC8"/>
    <w:rsid w:val="00F534AE"/>
    <w:rsid w:val="00F539D7"/>
    <w:rsid w:val="00F55524"/>
    <w:rsid w:val="00F56F64"/>
    <w:rsid w:val="00F5701E"/>
    <w:rsid w:val="00F601E5"/>
    <w:rsid w:val="00F60B63"/>
    <w:rsid w:val="00F6226E"/>
    <w:rsid w:val="00F64E96"/>
    <w:rsid w:val="00F65E11"/>
    <w:rsid w:val="00F67D0E"/>
    <w:rsid w:val="00F67FCC"/>
    <w:rsid w:val="00F73079"/>
    <w:rsid w:val="00F73DE6"/>
    <w:rsid w:val="00F77A4D"/>
    <w:rsid w:val="00F80CF2"/>
    <w:rsid w:val="00F82142"/>
    <w:rsid w:val="00F8227C"/>
    <w:rsid w:val="00F82836"/>
    <w:rsid w:val="00F8717F"/>
    <w:rsid w:val="00F87F70"/>
    <w:rsid w:val="00F90082"/>
    <w:rsid w:val="00F90426"/>
    <w:rsid w:val="00F9057E"/>
    <w:rsid w:val="00F9094C"/>
    <w:rsid w:val="00F91896"/>
    <w:rsid w:val="00F91DCD"/>
    <w:rsid w:val="00F93E79"/>
    <w:rsid w:val="00F94B71"/>
    <w:rsid w:val="00F94EF0"/>
    <w:rsid w:val="00F96371"/>
    <w:rsid w:val="00F96F5A"/>
    <w:rsid w:val="00FA025A"/>
    <w:rsid w:val="00FA1635"/>
    <w:rsid w:val="00FA3B0A"/>
    <w:rsid w:val="00FA3E7C"/>
    <w:rsid w:val="00FA3F2C"/>
    <w:rsid w:val="00FA3F99"/>
    <w:rsid w:val="00FA4F1A"/>
    <w:rsid w:val="00FB38C7"/>
    <w:rsid w:val="00FB3F70"/>
    <w:rsid w:val="00FB489C"/>
    <w:rsid w:val="00FB7EA2"/>
    <w:rsid w:val="00FC0C05"/>
    <w:rsid w:val="00FC14BE"/>
    <w:rsid w:val="00FC30E1"/>
    <w:rsid w:val="00FC7DA5"/>
    <w:rsid w:val="00FD00B3"/>
    <w:rsid w:val="00FD4617"/>
    <w:rsid w:val="00FD49D5"/>
    <w:rsid w:val="00FD4EDE"/>
    <w:rsid w:val="00FD4F17"/>
    <w:rsid w:val="00FD5226"/>
    <w:rsid w:val="00FD5F4B"/>
    <w:rsid w:val="00FD6B6B"/>
    <w:rsid w:val="00FE0F30"/>
    <w:rsid w:val="00FE2AE3"/>
    <w:rsid w:val="00FE479F"/>
    <w:rsid w:val="00FE4F6A"/>
    <w:rsid w:val="00FF0FA8"/>
    <w:rsid w:val="00FF2156"/>
    <w:rsid w:val="00FF2DBC"/>
    <w:rsid w:val="00FF6C6A"/>
    <w:rsid w:val="00FF7E94"/>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E56"/>
  </w:style>
  <w:style w:type="paragraph" w:styleId="Heading2">
    <w:name w:val="heading 2"/>
    <w:basedOn w:val="Normal"/>
    <w:next w:val="Normal"/>
    <w:link w:val="Heading2Char"/>
    <w:uiPriority w:val="9"/>
    <w:unhideWhenUsed/>
    <w:qFormat/>
    <w:rsid w:val="001E7C0A"/>
    <w:pPr>
      <w:keepNext/>
      <w:keepLines/>
      <w:spacing w:before="120" w:after="0" w:line="252" w:lineRule="auto"/>
      <w:jc w:val="both"/>
      <w:outlineLvl w:val="1"/>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21FAD"/>
    <w:pPr>
      <w:spacing w:after="0" w:line="240" w:lineRule="auto"/>
    </w:pPr>
  </w:style>
  <w:style w:type="paragraph" w:styleId="ListParagraph">
    <w:name w:val="List Paragraph"/>
    <w:aliases w:val="Normal bullet 2,Enevo List,Forth level,Lettre d'introduction,Header bold,bullets,Arial,List Paragraph111111,List Paragraph111,List Paragraph1111,List Paragraph11111,List Paragraph1111111,List1,List_Paragraph,Normal bold,lp1,Heading x1"/>
    <w:basedOn w:val="Normal"/>
    <w:link w:val="ListParagraphChar"/>
    <w:uiPriority w:val="34"/>
    <w:qFormat/>
    <w:rsid w:val="0091361E"/>
    <w:pPr>
      <w:ind w:left="720"/>
      <w:contextualSpacing/>
    </w:pPr>
  </w:style>
  <w:style w:type="character" w:styleId="Hyperlink">
    <w:name w:val="Hyperlink"/>
    <w:basedOn w:val="DefaultParagraphFont"/>
    <w:uiPriority w:val="99"/>
    <w:unhideWhenUsed/>
    <w:rsid w:val="00777102"/>
    <w:rPr>
      <w:color w:val="0000FF" w:themeColor="hyperlink"/>
      <w:u w:val="single"/>
    </w:rPr>
  </w:style>
  <w:style w:type="character" w:customStyle="1" w:styleId="UnresolvedMention1">
    <w:name w:val="Unresolved Mention1"/>
    <w:basedOn w:val="DefaultParagraphFont"/>
    <w:uiPriority w:val="99"/>
    <w:semiHidden/>
    <w:unhideWhenUsed/>
    <w:rsid w:val="00777102"/>
    <w:rPr>
      <w:color w:val="605E5C"/>
      <w:shd w:val="clear" w:color="auto" w:fill="E1DFDD"/>
    </w:rPr>
  </w:style>
  <w:style w:type="table" w:styleId="TableGrid">
    <w:name w:val="Table Grid"/>
    <w:basedOn w:val="TableNormal"/>
    <w:uiPriority w:val="39"/>
    <w:rsid w:val="005047E7"/>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0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78B"/>
  </w:style>
  <w:style w:type="paragraph" w:styleId="Footer">
    <w:name w:val="footer"/>
    <w:basedOn w:val="Normal"/>
    <w:link w:val="FooterChar"/>
    <w:uiPriority w:val="99"/>
    <w:unhideWhenUsed/>
    <w:rsid w:val="00470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78B"/>
  </w:style>
  <w:style w:type="character" w:customStyle="1" w:styleId="ListParagraphChar">
    <w:name w:val="List Paragraph Char"/>
    <w:aliases w:val="Normal bullet 2 Char,Enevo List Char,Forth level Char,Lettre d'introduction Char,Header bold Char,bullets Char,Arial Char,List Paragraph111111 Char,List Paragraph111 Char,List Paragraph1111 Char,List Paragraph11111 Char,List1 Char"/>
    <w:link w:val="ListParagraph"/>
    <w:uiPriority w:val="1"/>
    <w:qFormat/>
    <w:locked/>
    <w:rsid w:val="004747F1"/>
  </w:style>
  <w:style w:type="character" w:styleId="FollowedHyperlink">
    <w:name w:val="FollowedHyperlink"/>
    <w:basedOn w:val="DefaultParagraphFont"/>
    <w:uiPriority w:val="99"/>
    <w:semiHidden/>
    <w:unhideWhenUsed/>
    <w:rsid w:val="002F0BD0"/>
    <w:rPr>
      <w:color w:val="954F72"/>
      <w:u w:val="single"/>
    </w:rPr>
  </w:style>
  <w:style w:type="paragraph" w:customStyle="1" w:styleId="msonormal0">
    <w:name w:val="msonormal"/>
    <w:basedOn w:val="Normal"/>
    <w:rsid w:val="002F0B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B1837"/>
    <w:pPr>
      <w:autoSpaceDE w:val="0"/>
      <w:autoSpaceDN w:val="0"/>
      <w:adjustRightInd w:val="0"/>
      <w:spacing w:after="0" w:line="240" w:lineRule="auto"/>
    </w:pPr>
    <w:rPr>
      <w:rFonts w:ascii="Symbol" w:hAnsi="Symbol" w:cs="Symbol"/>
      <w:color w:val="000000"/>
      <w:sz w:val="24"/>
      <w:szCs w:val="24"/>
    </w:rPr>
  </w:style>
  <w:style w:type="paragraph" w:customStyle="1" w:styleId="InTabel-Liniute">
    <w:name w:val="InTabel-Liniute"/>
    <w:basedOn w:val="Normal"/>
    <w:rsid w:val="007B1837"/>
    <w:pPr>
      <w:widowControl w:val="0"/>
      <w:numPr>
        <w:numId w:val="3"/>
      </w:numPr>
      <w:tabs>
        <w:tab w:val="left" w:pos="340"/>
      </w:tabs>
      <w:spacing w:after="0" w:line="240" w:lineRule="auto"/>
    </w:pPr>
    <w:rPr>
      <w:rFonts w:ascii="Times New Roman" w:hAnsi="Times New Roman" w:cs="Arial"/>
      <w:sz w:val="24"/>
      <w:szCs w:val="20"/>
      <w:lang w:val="ro-RO"/>
    </w:rPr>
  </w:style>
  <w:style w:type="paragraph" w:styleId="BodyText">
    <w:name w:val="Body Text"/>
    <w:aliases w:val="block style,Body,Standard paragraph,b"/>
    <w:basedOn w:val="Normal"/>
    <w:link w:val="BodyTextChar"/>
    <w:uiPriority w:val="1"/>
    <w:qFormat/>
    <w:rsid w:val="00A363A3"/>
    <w:pPr>
      <w:widowControl w:val="0"/>
      <w:suppressAutoHyphens/>
      <w:spacing w:after="0" w:line="240" w:lineRule="auto"/>
    </w:pPr>
    <w:rPr>
      <w:rFonts w:ascii="Times New Roman" w:eastAsia="Times New Roman" w:hAnsi="Times New Roman" w:cs="Times New Roman"/>
      <w:sz w:val="24"/>
      <w:szCs w:val="20"/>
      <w:lang w:val="en-AU" w:eastAsia="ar-SA"/>
    </w:rPr>
  </w:style>
  <w:style w:type="character" w:customStyle="1" w:styleId="BodyTextChar">
    <w:name w:val="Body Text Char"/>
    <w:aliases w:val="block style Char,Body Char,Standard paragraph Char,b Char"/>
    <w:basedOn w:val="DefaultParagraphFont"/>
    <w:link w:val="BodyText"/>
    <w:rsid w:val="00A363A3"/>
    <w:rPr>
      <w:rFonts w:ascii="Times New Roman" w:eastAsia="Times New Roman" w:hAnsi="Times New Roman" w:cs="Times New Roman"/>
      <w:sz w:val="24"/>
      <w:szCs w:val="20"/>
      <w:lang w:val="en-AU" w:eastAsia="ar-SA"/>
    </w:rPr>
  </w:style>
  <w:style w:type="character" w:customStyle="1" w:styleId="NoSpacingChar">
    <w:name w:val="No Spacing Char"/>
    <w:link w:val="NoSpacing"/>
    <w:uiPriority w:val="1"/>
    <w:qFormat/>
    <w:locked/>
    <w:rsid w:val="00662903"/>
  </w:style>
  <w:style w:type="character" w:customStyle="1" w:styleId="Heading2Char">
    <w:name w:val="Heading 2 Char"/>
    <w:basedOn w:val="DefaultParagraphFont"/>
    <w:link w:val="Heading2"/>
    <w:uiPriority w:val="9"/>
    <w:rsid w:val="001E7C0A"/>
    <w:rPr>
      <w:rFonts w:asciiTheme="majorHAnsi" w:eastAsiaTheme="majorEastAsia" w:hAnsiTheme="majorHAnsi" w:cstheme="majorBidi"/>
      <w:b/>
      <w:bCs/>
      <w:sz w:val="28"/>
      <w:szCs w:val="28"/>
    </w:rPr>
  </w:style>
  <w:style w:type="table" w:customStyle="1" w:styleId="TableGrid0">
    <w:name w:val="TableGrid"/>
    <w:rsid w:val="00505B08"/>
    <w:pPr>
      <w:spacing w:after="0" w:line="240" w:lineRule="auto"/>
    </w:pPr>
    <w:tblPr>
      <w:tblCellMar>
        <w:top w:w="0" w:type="dxa"/>
        <w:left w:w="0" w:type="dxa"/>
        <w:bottom w:w="0" w:type="dxa"/>
        <w:right w:w="0" w:type="dxa"/>
      </w:tblCellMar>
    </w:tblPr>
  </w:style>
  <w:style w:type="character" w:customStyle="1" w:styleId="sttpar">
    <w:name w:val="st_tpar"/>
    <w:rsid w:val="00505B08"/>
  </w:style>
  <w:style w:type="paragraph" w:styleId="BalloonText">
    <w:name w:val="Balloon Text"/>
    <w:basedOn w:val="Normal"/>
    <w:link w:val="BalloonTextChar"/>
    <w:uiPriority w:val="99"/>
    <w:semiHidden/>
    <w:unhideWhenUsed/>
    <w:rsid w:val="006A7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B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862715">
      <w:bodyDiv w:val="1"/>
      <w:marLeft w:val="0"/>
      <w:marRight w:val="0"/>
      <w:marTop w:val="0"/>
      <w:marBottom w:val="0"/>
      <w:divBdr>
        <w:top w:val="none" w:sz="0" w:space="0" w:color="auto"/>
        <w:left w:val="none" w:sz="0" w:space="0" w:color="auto"/>
        <w:bottom w:val="none" w:sz="0" w:space="0" w:color="auto"/>
        <w:right w:val="none" w:sz="0" w:space="0" w:color="auto"/>
      </w:divBdr>
    </w:div>
    <w:div w:id="631177241">
      <w:bodyDiv w:val="1"/>
      <w:marLeft w:val="0"/>
      <w:marRight w:val="0"/>
      <w:marTop w:val="0"/>
      <w:marBottom w:val="0"/>
      <w:divBdr>
        <w:top w:val="none" w:sz="0" w:space="0" w:color="auto"/>
        <w:left w:val="none" w:sz="0" w:space="0" w:color="auto"/>
        <w:bottom w:val="none" w:sz="0" w:space="0" w:color="auto"/>
        <w:right w:val="none" w:sz="0" w:space="0" w:color="auto"/>
      </w:divBdr>
    </w:div>
    <w:div w:id="744379839">
      <w:bodyDiv w:val="1"/>
      <w:marLeft w:val="0"/>
      <w:marRight w:val="0"/>
      <w:marTop w:val="0"/>
      <w:marBottom w:val="0"/>
      <w:divBdr>
        <w:top w:val="none" w:sz="0" w:space="0" w:color="auto"/>
        <w:left w:val="none" w:sz="0" w:space="0" w:color="auto"/>
        <w:bottom w:val="none" w:sz="0" w:space="0" w:color="auto"/>
        <w:right w:val="none" w:sz="0" w:space="0" w:color="auto"/>
      </w:divBdr>
    </w:div>
    <w:div w:id="983853462">
      <w:bodyDiv w:val="1"/>
      <w:marLeft w:val="0"/>
      <w:marRight w:val="0"/>
      <w:marTop w:val="0"/>
      <w:marBottom w:val="0"/>
      <w:divBdr>
        <w:top w:val="none" w:sz="0" w:space="0" w:color="auto"/>
        <w:left w:val="none" w:sz="0" w:space="0" w:color="auto"/>
        <w:bottom w:val="none" w:sz="0" w:space="0" w:color="auto"/>
        <w:right w:val="none" w:sz="0" w:space="0" w:color="auto"/>
      </w:divBdr>
    </w:div>
    <w:div w:id="1190409506">
      <w:bodyDiv w:val="1"/>
      <w:marLeft w:val="0"/>
      <w:marRight w:val="0"/>
      <w:marTop w:val="0"/>
      <w:marBottom w:val="0"/>
      <w:divBdr>
        <w:top w:val="none" w:sz="0" w:space="0" w:color="auto"/>
        <w:left w:val="none" w:sz="0" w:space="0" w:color="auto"/>
        <w:bottom w:val="none" w:sz="0" w:space="0" w:color="auto"/>
        <w:right w:val="none" w:sz="0" w:space="0" w:color="auto"/>
      </w:divBdr>
    </w:div>
    <w:div w:id="1210265396">
      <w:bodyDiv w:val="1"/>
      <w:marLeft w:val="0"/>
      <w:marRight w:val="0"/>
      <w:marTop w:val="0"/>
      <w:marBottom w:val="0"/>
      <w:divBdr>
        <w:top w:val="none" w:sz="0" w:space="0" w:color="auto"/>
        <w:left w:val="none" w:sz="0" w:space="0" w:color="auto"/>
        <w:bottom w:val="none" w:sz="0" w:space="0" w:color="auto"/>
        <w:right w:val="none" w:sz="0" w:space="0" w:color="auto"/>
      </w:divBdr>
    </w:div>
    <w:div w:id="1472287665">
      <w:bodyDiv w:val="1"/>
      <w:marLeft w:val="0"/>
      <w:marRight w:val="0"/>
      <w:marTop w:val="0"/>
      <w:marBottom w:val="0"/>
      <w:divBdr>
        <w:top w:val="none" w:sz="0" w:space="0" w:color="auto"/>
        <w:left w:val="none" w:sz="0" w:space="0" w:color="auto"/>
        <w:bottom w:val="none" w:sz="0" w:space="0" w:color="auto"/>
        <w:right w:val="none" w:sz="0" w:space="0" w:color="auto"/>
      </w:divBdr>
    </w:div>
    <w:div w:id="1869873735">
      <w:bodyDiv w:val="1"/>
      <w:marLeft w:val="0"/>
      <w:marRight w:val="0"/>
      <w:marTop w:val="0"/>
      <w:marBottom w:val="0"/>
      <w:divBdr>
        <w:top w:val="none" w:sz="0" w:space="0" w:color="auto"/>
        <w:left w:val="none" w:sz="0" w:space="0" w:color="auto"/>
        <w:bottom w:val="none" w:sz="0" w:space="0" w:color="auto"/>
        <w:right w:val="none" w:sz="0" w:space="0" w:color="auto"/>
      </w:divBdr>
    </w:div>
    <w:div w:id="1943879140">
      <w:bodyDiv w:val="1"/>
      <w:marLeft w:val="0"/>
      <w:marRight w:val="0"/>
      <w:marTop w:val="0"/>
      <w:marBottom w:val="0"/>
      <w:divBdr>
        <w:top w:val="none" w:sz="0" w:space="0" w:color="auto"/>
        <w:left w:val="none" w:sz="0" w:space="0" w:color="auto"/>
        <w:bottom w:val="none" w:sz="0" w:space="0" w:color="auto"/>
        <w:right w:val="none" w:sz="0" w:space="0" w:color="auto"/>
      </w:divBdr>
    </w:div>
    <w:div w:id="1995181952">
      <w:bodyDiv w:val="1"/>
      <w:marLeft w:val="0"/>
      <w:marRight w:val="0"/>
      <w:marTop w:val="0"/>
      <w:marBottom w:val="0"/>
      <w:divBdr>
        <w:top w:val="none" w:sz="0" w:space="0" w:color="auto"/>
        <w:left w:val="none" w:sz="0" w:space="0" w:color="auto"/>
        <w:bottom w:val="none" w:sz="0" w:space="0" w:color="auto"/>
        <w:right w:val="none" w:sz="0" w:space="0" w:color="auto"/>
      </w:divBdr>
    </w:div>
    <w:div w:id="2037191889">
      <w:bodyDiv w:val="1"/>
      <w:marLeft w:val="0"/>
      <w:marRight w:val="0"/>
      <w:marTop w:val="0"/>
      <w:marBottom w:val="0"/>
      <w:divBdr>
        <w:top w:val="none" w:sz="0" w:space="0" w:color="auto"/>
        <w:left w:val="none" w:sz="0" w:space="0" w:color="auto"/>
        <w:bottom w:val="none" w:sz="0" w:space="0" w:color="auto"/>
        <w:right w:val="none" w:sz="0" w:space="0" w:color="auto"/>
      </w:divBdr>
    </w:div>
    <w:div w:id="2049333524">
      <w:bodyDiv w:val="1"/>
      <w:marLeft w:val="0"/>
      <w:marRight w:val="0"/>
      <w:marTop w:val="0"/>
      <w:marBottom w:val="0"/>
      <w:divBdr>
        <w:top w:val="none" w:sz="0" w:space="0" w:color="auto"/>
        <w:left w:val="none" w:sz="0" w:space="0" w:color="auto"/>
        <w:bottom w:val="none" w:sz="0" w:space="0" w:color="auto"/>
        <w:right w:val="none" w:sz="0" w:space="0" w:color="auto"/>
      </w:divBdr>
    </w:div>
    <w:div w:id="21092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e5.ro/Gratuit/geydqobuge/ordonanta-de-urgenta-nr-57-2007-privind-regimul-ariilor-naturale-protejate-conservarea-habitatelor-naturale-a-florei-si-faunei-salbatice?pid=48878121&amp;d=2018-12-1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ege5.ro/Gratuit/gezdiobqgy/ordonanta-nr-43-2000-privind-protectia-patrimoniului-arheologic-si-declararea-unor-situri-arheologice-ca-zone-de-interes-national?d=2018-12-1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e5.ro/Gratuit/guztmmjv/ordinul-nr-2314-2004-privind-aprobarea-listei-monumentelor-istorice-actualizata-si-a-listei-monumentelor-istorice-disparute?d=2018-12-11"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s://lege5.ro/Gratuit/gmztgnrx/legea-nr-22-2001-pentru-ratificarea-conventiei-privind-evaluarea-impactului-asupra-mediului-in-context-transfrontiera-adoptata-la-espoo-la-25-februarie-1991?d=2018-12-11" TargetMode="External"/><Relationship Id="rId4" Type="http://schemas.microsoft.com/office/2007/relationships/stylesWithEffects" Target="stylesWithEffects.xml"/><Relationship Id="rId9" Type="http://schemas.openxmlformats.org/officeDocument/2006/relationships/hyperlink" Target="https://lege5.ro/Gratuit/gy3domzs/conventia-privind-evaluarea-impactului-asupra-mediului-in-context-transfrontiera-din-25021991?d=2018-12-11" TargetMode="External"/><Relationship Id="rId14" Type="http://schemas.openxmlformats.org/officeDocument/2006/relationships/hyperlink" Target="https://lege5.ro/Gratuit/ge2donzuge/legea-nr-49-2011-pentru-aprobarea-ordonantei-de-urgenta-a-guvernului-nr-57-2007-privind-regimul-ariilor-naturale-protejate-conservarea-habitatelor-naturale-a-florei-si-faunei-salbatice?d=2018-1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3B88E-7E4E-4475-8C18-09C88B5BB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13388</Words>
  <Characters>76317</Characters>
  <Application>Microsoft Office Word</Application>
  <DocSecurity>0</DocSecurity>
  <Lines>635</Lines>
  <Paragraphs>179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iuliana.ionita</dc:creator>
  <cp:lastModifiedBy>USSER</cp:lastModifiedBy>
  <cp:revision>3</cp:revision>
  <cp:lastPrinted>2024-01-17T08:44:00Z</cp:lastPrinted>
  <dcterms:created xsi:type="dcterms:W3CDTF">2024-02-14T16:46:00Z</dcterms:created>
  <dcterms:modified xsi:type="dcterms:W3CDTF">2024-03-06T11:06:00Z</dcterms:modified>
</cp:coreProperties>
</file>