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9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93A51">
            <w:rPr>
              <w:rFonts w:ascii="Arial" w:hAnsi="Arial" w:cs="Arial"/>
              <w:i w:val="0"/>
              <w:lang w:val="ro-RO"/>
            </w:rPr>
            <w:t>07.09.2018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93A51" w:rsidRPr="00093A51">
        <w:rPr>
          <w:rFonts w:ascii="Arial" w:hAnsi="Arial" w:cs="Arial"/>
          <w:b/>
          <w:sz w:val="24"/>
          <w:szCs w:val="24"/>
          <w:lang w:val="ro-RO"/>
        </w:rPr>
        <w:t xml:space="preserve">COMUNA MUNTENII DE JOS  </w:t>
      </w:r>
      <w:r w:rsidR="00093A51" w:rsidRPr="00093A51">
        <w:rPr>
          <w:rFonts w:ascii="Arial" w:hAnsi="Arial" w:cs="Arial"/>
          <w:sz w:val="24"/>
          <w:szCs w:val="24"/>
          <w:lang w:val="ro-RO"/>
        </w:rPr>
        <w:t>având  sediul  în  loc. Muntenii de jos, com. Muntenii de Jos, judeţul Vaslui, reprezentată prin Crețu Dănuț-Primar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4E6EF4" w:rsidRPr="00093A51">
        <w:rPr>
          <w:rFonts w:ascii="Arial" w:hAnsi="Arial" w:cs="Arial"/>
          <w:color w:val="000000"/>
          <w:sz w:val="24"/>
          <w:szCs w:val="24"/>
          <w:lang w:val="ro-RO"/>
        </w:rPr>
        <w:t xml:space="preserve">nr. </w:t>
      </w:r>
      <w:r w:rsidR="00093A51" w:rsidRPr="00093A51">
        <w:rPr>
          <w:rFonts w:ascii="Arial" w:hAnsi="Arial" w:cs="Arial"/>
          <w:color w:val="000000"/>
          <w:sz w:val="24"/>
          <w:szCs w:val="24"/>
          <w:lang w:val="ro-RO"/>
        </w:rPr>
        <w:t>6057/04.09.2018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D81AD9" w:rsidRPr="003D78A5">
        <w:rPr>
          <w:rFonts w:ascii="Arial" w:hAnsi="Arial" w:cs="Arial"/>
          <w:sz w:val="24"/>
          <w:szCs w:val="24"/>
          <w:lang w:val="ro-RO"/>
        </w:rPr>
        <w:t>2</w:t>
      </w:r>
      <w:r w:rsid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.0</w:t>
      </w:r>
      <w:r w:rsidR="00D81AD9" w:rsidRP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093A51" w:rsidRPr="00093A51">
        <w:rPr>
          <w:rFonts w:ascii="Arial" w:hAnsi="Arial" w:cs="Arial"/>
          <w:b/>
          <w:sz w:val="24"/>
          <w:szCs w:val="24"/>
          <w:lang w:val="ro-RO"/>
        </w:rPr>
        <w:t xml:space="preserve">„Stație de tratare a apei pentru alimentare cu apă catier Satu-Nou, sat Mînjești, com. Muntenii de Jos” </w:t>
      </w:r>
      <w:r w:rsidR="00093A51" w:rsidRPr="00234F7F">
        <w:rPr>
          <w:rFonts w:ascii="Arial" w:hAnsi="Arial" w:cs="Arial"/>
          <w:sz w:val="24"/>
          <w:szCs w:val="24"/>
          <w:lang w:val="ro-RO"/>
        </w:rPr>
        <w:t>propus a fi realizat  în loc. Mînjești, com. Muntenii de Jos, judeţul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6102C9">
            <w:rPr>
              <w:rFonts w:ascii="Arial" w:hAnsi="Arial" w:cs="Arial"/>
              <w:sz w:val="24"/>
              <w:szCs w:val="24"/>
            </w:rPr>
            <w:t xml:space="preserve">2, </w:t>
          </w:r>
          <w:r w:rsidR="00A079FD" w:rsidRPr="00A079FD">
            <w:rPr>
              <w:rFonts w:ascii="Arial" w:hAnsi="Arial" w:cs="Arial"/>
              <w:i/>
              <w:sz w:val="24"/>
              <w:szCs w:val="24"/>
              <w:lang w:val="ro-RO"/>
            </w:rPr>
            <w:t>13 a- „</w:t>
          </w:r>
          <w:r w:rsidR="00A079FD" w:rsidRPr="00A079FD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A079FD" w:rsidRPr="00A079FD">
            <w:rPr>
              <w:rFonts w:ascii="Arial" w:hAnsi="Arial" w:cs="Arial"/>
              <w:i/>
              <w:sz w:val="24"/>
              <w:szCs w:val="24"/>
              <w:u w:val="single"/>
              <w:lang w:val="pt-BR"/>
            </w:rPr>
            <w:t>anexa nr.</w:t>
          </w:r>
          <w:proofErr w:type="gramEnd"/>
          <w:r w:rsidR="00A079FD" w:rsidRPr="00A079FD">
            <w:rPr>
              <w:rFonts w:ascii="Arial" w:hAnsi="Arial" w:cs="Arial"/>
              <w:i/>
              <w:sz w:val="24"/>
              <w:szCs w:val="24"/>
              <w:u w:val="single"/>
              <w:lang w:val="pt-BR"/>
            </w:rPr>
            <w:t xml:space="preserve"> 1</w:t>
          </w:r>
          <w:r w:rsidR="00A079FD" w:rsidRPr="00A079FD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, ale proiectelor prevăzute în </w:t>
          </w:r>
          <w:r w:rsidR="00A079FD" w:rsidRPr="00A079FD">
            <w:rPr>
              <w:rFonts w:ascii="Arial" w:hAnsi="Arial" w:cs="Arial"/>
              <w:i/>
              <w:sz w:val="24"/>
              <w:szCs w:val="24"/>
              <w:u w:val="single"/>
              <w:lang w:val="pt-BR"/>
            </w:rPr>
            <w:t>anexa nr. 1</w:t>
          </w:r>
          <w:r w:rsidR="00A079FD" w:rsidRPr="00A079FD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4E6EF4" w:rsidRPr="005305FC">
            <w:rPr>
              <w:rFonts w:ascii="Times New Roman" w:hAnsi="Times New Roman"/>
              <w:i/>
              <w:iCs/>
              <w:color w:val="000000"/>
              <w:sz w:val="28"/>
              <w:szCs w:val="24"/>
              <w:lang w:val="ro-RO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A079FD" w:rsidRDefault="00A079FD" w:rsidP="00A079FD">
          <w:p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proiect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propune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realizarea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unei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statii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tratare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apei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eliminare</w:t>
          </w:r>
          <w:proofErr w:type="spellEnd"/>
        </w:p>
        <w:p w:rsidR="00A079FD" w:rsidRDefault="00A079FD" w:rsidP="00A079FD">
          <w:p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nitriti</w:t>
          </w:r>
          <w:proofErr w:type="spellEnd"/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nitrati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realizarea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urmatoarelor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lucrari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>:</w:t>
          </w:r>
        </w:p>
        <w:p w:rsidR="00A079FD" w:rsidRDefault="00A079FD" w:rsidP="00A079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r>
            <w:rPr>
              <w:rFonts w:ascii="Arial" w:eastAsiaTheme="minorHAnsi" w:hAnsi="Arial" w:cs="Arial"/>
              <w:sz w:val="24"/>
              <w:szCs w:val="24"/>
            </w:rPr>
            <w:t>-</w:t>
          </w: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statie</w:t>
          </w:r>
          <w:proofErr w:type="spellEnd"/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tratare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amplasata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in container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izolat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termic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amplasat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fundatie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din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armat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-capacitate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tratare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- 1,2 l/s.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fi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tratată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printr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-o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instalație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denitrificare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complete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ec</w:t>
          </w:r>
          <w:r>
            <w:rPr>
              <w:rFonts w:ascii="Arial" w:eastAsiaTheme="minorHAnsi" w:hAnsi="Arial" w:cs="Arial"/>
              <w:sz w:val="24"/>
              <w:szCs w:val="24"/>
            </w:rPr>
            <w:t>hipat</w:t>
          </w:r>
          <w:r>
            <w:rPr>
              <w:rFonts w:ascii="Arial" w:eastAsiaTheme="minorHAnsi" w:hAnsi="Arial" w:cs="Arial"/>
              <w:sz w:val="24"/>
              <w:szCs w:val="24"/>
            </w:rPr>
            <w:t>ă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–debit 1,2 l/s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, 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apoi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printr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>-o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instalație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clorinare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hipoclorit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complet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echipata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–debit 1,2 l/s</w:t>
          </w:r>
          <w:r>
            <w:rPr>
              <w:rFonts w:ascii="Arial" w:eastAsiaTheme="minorHAnsi" w:hAnsi="Arial" w:cs="Arial"/>
              <w:sz w:val="24"/>
              <w:szCs w:val="24"/>
            </w:rPr>
            <w:t>.</w:t>
          </w:r>
        </w:p>
        <w:p w:rsidR="00A079FD" w:rsidRDefault="00A079FD" w:rsidP="00A079FD">
          <w:pPr>
            <w:autoSpaceDE w:val="0"/>
            <w:autoSpaceDN w:val="0"/>
            <w:adjustRightInd w:val="0"/>
            <w:spacing w:after="0" w:line="240" w:lineRule="auto"/>
            <w:rPr>
              <w:rFonts w:ascii="Arial" w:eastAsiaTheme="minorHAnsi" w:hAnsi="Arial" w:cs="Arial"/>
              <w:sz w:val="24"/>
              <w:szCs w:val="24"/>
            </w:rPr>
          </w:pPr>
          <w:r>
            <w:rPr>
              <w:rFonts w:ascii="Arial" w:eastAsiaTheme="minorHAnsi" w:hAnsi="Arial" w:cs="Arial"/>
              <w:sz w:val="24"/>
              <w:szCs w:val="24"/>
            </w:rPr>
            <w:t>-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camin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pompare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apa</w:t>
          </w:r>
          <w:proofErr w:type="spellEnd"/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spalare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Dn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1000mm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H=2,5m;</w:t>
          </w:r>
        </w:p>
        <w:p w:rsidR="00A079FD" w:rsidRDefault="00A079FD" w:rsidP="00A079FD">
          <w:pPr>
            <w:pStyle w:val="Bodytext20"/>
            <w:shd w:val="clear" w:color="auto" w:fill="auto"/>
            <w:spacing w:before="0"/>
            <w:ind w:firstLine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Theme="minorHAnsi" w:hAnsi="Arial" w:cs="Arial"/>
              <w:sz w:val="24"/>
              <w:szCs w:val="24"/>
            </w:rPr>
            <w:t>-</w:t>
          </w: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conducta</w:t>
          </w:r>
          <w:proofErr w:type="spellEnd"/>
          <w:proofErr w:type="gram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evacuare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din PEID De 63 mm -350 ml;</w:t>
          </w:r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34F7F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>–</w:t>
          </w:r>
          <w:r w:rsidR="00234F7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Decizia etapei de încadrare nr. 142/29.10.2014, pentru proiectul </w:t>
          </w:r>
          <w:r w:rsidR="00234F7F" w:rsidRPr="00234F7F">
            <w:rPr>
              <w:rFonts w:ascii="Arial" w:hAnsi="Arial" w:cs="Arial"/>
              <w:b/>
              <w:sz w:val="24"/>
              <w:szCs w:val="24"/>
              <w:lang w:val="es-ES"/>
            </w:rPr>
            <w:t>“</w:t>
          </w:r>
          <w:r w:rsidR="00234F7F" w:rsidRPr="00234F7F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Alimentare cu apă Cartier Satu-Nou, sat Mînjeşti, com. Muntenii de Jos, jud. Vaslui</w:t>
          </w:r>
          <w:r w:rsidR="00234F7F" w:rsidRPr="00234F7F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” </w:t>
          </w:r>
          <w:r w:rsidR="00234F7F" w:rsidRPr="00234F7F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propus a fi amplasat în intravilanul satului Mînjeşti şi extravilan în zona de protecţie a drumului comunal DC 30 Muntenii de Jos-Mînjeşti, comuna Muntenii de Jos, judeţul Vaslui</w:t>
          </w:r>
          <w:r w:rsidR="00234F7F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234F7F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234F7F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-</w:t>
          </w:r>
          <w:r w:rsidR="004D03E5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13298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com. Muntenii de Jos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132985">
            <w:rPr>
              <w:rFonts w:ascii="Arial" w:hAnsi="Arial" w:cs="Arial"/>
              <w:bCs/>
              <w:sz w:val="24"/>
              <w:szCs w:val="24"/>
              <w:lang w:val="ro-RO"/>
            </w:rPr>
            <w:t>loc. Mînjești, com. Muntenii</w:t>
          </w:r>
          <w:r w:rsidR="00234F7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13298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de Jos, se află în administrarea Consiliului local </w:t>
          </w:r>
          <w:r w:rsidR="00506430">
            <w:rPr>
              <w:rFonts w:ascii="Arial" w:hAnsi="Arial" w:cs="Arial"/>
              <w:bCs/>
              <w:sz w:val="24"/>
              <w:szCs w:val="24"/>
              <w:lang w:val="ro-RO"/>
            </w:rPr>
            <w:t>al comunei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B5875">
            <w:rPr>
              <w:rFonts w:ascii="Arial" w:hAnsi="Arial" w:cs="Arial"/>
              <w:bCs/>
              <w:sz w:val="24"/>
              <w:szCs w:val="24"/>
              <w:lang w:val="ro-RO"/>
            </w:rPr>
            <w:t>loc. Mînjești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B5875">
            <w:rPr>
              <w:rFonts w:ascii="Arial" w:hAnsi="Arial" w:cs="Arial"/>
              <w:bCs/>
              <w:sz w:val="24"/>
              <w:szCs w:val="24"/>
              <w:lang w:val="ro-RO"/>
            </w:rPr>
            <w:t>comunei Mînjești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6339D2" w:rsidRPr="00984817" w:rsidRDefault="006339D2" w:rsidP="006339D2">
          <w:pPr>
            <w:numPr>
              <w:ilvl w:val="0"/>
              <w:numId w:val="1"/>
            </w:numPr>
            <w:spacing w:after="0" w:line="240" w:lineRule="auto"/>
            <w:ind w:left="426" w:hanging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773224" w:rsidRDefault="006339D2" w:rsidP="006339D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sz w:val="24"/>
              <w:szCs w:val="24"/>
              <w:lang w:val="ro-RO"/>
            </w:rPr>
            <w:t>Înainte de punerea în funcțiune se va solicita autorizație de mediu</w:t>
          </w:r>
          <w:r w:rsidRPr="00665A38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B02A88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344CD" w:rsidRDefault="00D344CD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D344CD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D344CD">
            <w:rPr>
              <w:rFonts w:ascii="Arial" w:hAnsi="Arial" w:cs="Arial"/>
              <w:bCs/>
              <w:sz w:val="24"/>
              <w:szCs w:val="24"/>
              <w:lang w:val="ro-RO"/>
            </w:rPr>
            <w:t>07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D344CD">
            <w:rPr>
              <w:rFonts w:ascii="Arial" w:hAnsi="Arial" w:cs="Arial"/>
              <w:bCs/>
              <w:sz w:val="24"/>
              <w:szCs w:val="24"/>
              <w:lang w:val="ro-RO"/>
            </w:rPr>
            <w:t>9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D344CD">
            <w:rPr>
              <w:rFonts w:ascii="Arial" w:hAnsi="Arial" w:cs="Arial"/>
              <w:bCs/>
              <w:sz w:val="24"/>
              <w:szCs w:val="24"/>
              <w:lang w:val="ro-RO"/>
            </w:rPr>
            <w:t>, 13:25</w:t>
          </w:r>
        </w:p>
      </w:sdtContent>
    </w:sdt>
    <w:sectPr w:rsidR="00773224" w:rsidRPr="00BD1F01" w:rsidSect="00861B3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88" w:rsidRDefault="00B02A88">
      <w:pPr>
        <w:spacing w:after="0" w:line="240" w:lineRule="auto"/>
      </w:pPr>
      <w:r>
        <w:separator/>
      </w:r>
    </w:p>
  </w:endnote>
  <w:endnote w:type="continuationSeparator" w:id="0">
    <w:p w:rsidR="00B02A88" w:rsidRDefault="00B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B02A88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7832216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E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B02A88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7832217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B02A88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88" w:rsidRDefault="00B02A88">
      <w:pPr>
        <w:spacing w:after="0" w:line="240" w:lineRule="auto"/>
      </w:pPr>
      <w:r>
        <w:separator/>
      </w:r>
    </w:p>
  </w:footnote>
  <w:footnote w:type="continuationSeparator" w:id="0">
    <w:p w:rsidR="00B02A88" w:rsidRDefault="00B0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3A51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E2E26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32985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4F7F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500578"/>
    <w:rsid w:val="00506430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D417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079FD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02A88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4CD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B5875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2B08F2"/>
    <w:rsid w:val="0035493E"/>
    <w:rsid w:val="004A5A32"/>
    <w:rsid w:val="0056752C"/>
    <w:rsid w:val="0061589B"/>
    <w:rsid w:val="00723BAF"/>
    <w:rsid w:val="007C51BB"/>
    <w:rsid w:val="007D4851"/>
    <w:rsid w:val="00821026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4A80-8EA2-47AA-BEA0-8A51DF4A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Ovidiu Blageanu</dc:creator>
  <cp:lastModifiedBy>Ramona Danila</cp:lastModifiedBy>
  <cp:revision>16</cp:revision>
  <cp:lastPrinted>2018-06-26T11:59:00Z</cp:lastPrinted>
  <dcterms:created xsi:type="dcterms:W3CDTF">2018-06-11T08:33:00Z</dcterms:created>
  <dcterms:modified xsi:type="dcterms:W3CDTF">2018-09-07T10:30:00Z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