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7D1" w:rsidRDefault="006D17D1" w:rsidP="006D17D1">
      <w:pPr>
        <w:spacing w:after="0"/>
        <w:rPr>
          <w:rFonts w:ascii="Arial" w:hAnsi="Arial" w:cs="Arial"/>
          <w:sz w:val="24"/>
          <w:szCs w:val="24"/>
        </w:rPr>
      </w:pPr>
    </w:p>
    <w:p w:rsidR="006D17D1" w:rsidRDefault="006D17D1" w:rsidP="006D17D1">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6D17D1" w:rsidRDefault="006D17D1" w:rsidP="006D17D1">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howingPlcHdr/>
      </w:sdtPr>
      <w:sdtContent>
        <w:p w:rsidR="006D17D1" w:rsidRDefault="006D17D1" w:rsidP="006D17D1">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6D17D1" w:rsidRDefault="006D17D1" w:rsidP="006D17D1">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6D17D1" w:rsidRDefault="006D17D1" w:rsidP="006D17D1">
      <w:pPr>
        <w:spacing w:after="0"/>
        <w:rPr>
          <w:rFonts w:ascii="Arial" w:hAnsi="Arial" w:cs="Arial"/>
          <w:b/>
          <w:sz w:val="24"/>
          <w:szCs w:val="24"/>
        </w:rPr>
      </w:pPr>
    </w:p>
    <w:p w:rsidR="006D17D1" w:rsidRDefault="006D17D1" w:rsidP="006D17D1">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CD347B">
            <w:rPr>
              <w:rFonts w:ascii="Arial" w:hAnsi="Arial" w:cs="Arial"/>
              <w:b/>
              <w:sz w:val="24"/>
              <w:szCs w:val="24"/>
            </w:rPr>
            <w:t>AGROFAM TRADING SRL</w:t>
          </w:r>
        </w:sdtContent>
      </w:sdt>
    </w:p>
    <w:p w:rsidR="006D17D1" w:rsidRDefault="006D17D1" w:rsidP="006D17D1">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CD347B">
            <w:rPr>
              <w:rFonts w:ascii="Arial" w:hAnsi="Arial" w:cs="Arial"/>
              <w:b/>
              <w:sz w:val="24"/>
              <w:szCs w:val="24"/>
            </w:rPr>
            <w:t>Str. Sos. Fetesti- Stelnica, km.3, Nr. -, Feteşti, Judetul Ialomiţa</w:t>
          </w:r>
        </w:sdtContent>
      </w:sdt>
      <w:r>
        <w:rPr>
          <w:rFonts w:ascii="Arial" w:hAnsi="Arial" w:cs="Arial"/>
          <w:b/>
          <w:sz w:val="24"/>
          <w:szCs w:val="24"/>
        </w:rPr>
        <w:t xml:space="preserve"> </w:t>
      </w:r>
      <w:r>
        <w:rPr>
          <w:rFonts w:ascii="Arial" w:hAnsi="Arial" w:cs="Arial"/>
          <w:b/>
          <w:sz w:val="24"/>
          <w:szCs w:val="24"/>
        </w:rPr>
        <w:tab/>
      </w:r>
    </w:p>
    <w:p w:rsidR="006D17D1" w:rsidRDefault="006D17D1" w:rsidP="006D17D1">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CD347B">
            <w:rPr>
              <w:rFonts w:ascii="Arial" w:hAnsi="Arial" w:cs="Arial"/>
              <w:b/>
              <w:sz w:val="24"/>
              <w:szCs w:val="24"/>
            </w:rPr>
            <w:t>BAZA SILOZ FNC</w:t>
          </w:r>
        </w:sdtContent>
      </w:sdt>
    </w:p>
    <w:p w:rsidR="006D17D1" w:rsidRDefault="006D17D1" w:rsidP="006D17D1">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CD347B">
            <w:rPr>
              <w:rFonts w:ascii="Arial" w:hAnsi="Arial" w:cs="Arial"/>
              <w:b/>
              <w:sz w:val="24"/>
              <w:szCs w:val="24"/>
            </w:rPr>
            <w:t>Str. sos. Fetesti-Stelnica, km. 3, Nr. -, Feteşti, Judetul Ialomiţa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6D17D1" w:rsidRDefault="00F27557" w:rsidP="006D17D1">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6D17D1" w:rsidRPr="0086562F">
                <w:rPr>
                  <w:rFonts w:ascii="Arial" w:hAnsi="Arial" w:cs="Arial"/>
                  <w:b/>
                  <w:sz w:val="24"/>
                  <w:szCs w:val="24"/>
                  <w:lang w:val="ro-RO"/>
                </w:rPr>
                <w:t>Activitatea/Activită</w:t>
              </w:r>
              <w:r w:rsidR="006D17D1">
                <w:rPr>
                  <w:rFonts w:ascii="Arial" w:hAnsi="Arial" w:cs="Arial"/>
                  <w:b/>
                  <w:sz w:val="24"/>
                  <w:szCs w:val="24"/>
                  <w:lang w:val="ro-RO"/>
                </w:rPr>
                <w:t>ț</w:t>
              </w:r>
              <w:r w:rsidR="006D17D1" w:rsidRPr="0086562F">
                <w:rPr>
                  <w:rFonts w:ascii="Arial" w:hAnsi="Arial" w:cs="Arial"/>
                  <w:b/>
                  <w:sz w:val="24"/>
                  <w:szCs w:val="24"/>
                  <w:lang w:val="ro-RO"/>
                </w:rPr>
                <w:t>ile</w:t>
              </w:r>
              <w:r w:rsidR="006D17D1">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6D17D1" w:rsidRPr="00B81806" w:rsidRDefault="006D17D1" w:rsidP="006D17D1">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Coduri de activități"/>
        <w:tag w:val="CodActivitateModel"/>
        <w:id w:val="-126752825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460"/>
            <w:gridCol w:w="1258"/>
            <w:gridCol w:w="820"/>
            <w:gridCol w:w="2460"/>
            <w:gridCol w:w="1094"/>
            <w:gridCol w:w="1094"/>
          </w:tblGrid>
          <w:tr w:rsidR="005D0A0C" w:rsidRPr="005D0A0C" w:rsidTr="005D0A0C">
            <w:tc>
              <w:tcPr>
                <w:tcW w:w="820" w:type="dxa"/>
                <w:shd w:val="clear" w:color="auto" w:fill="C0C0C0"/>
                <w:vAlign w:val="center"/>
              </w:tcPr>
              <w:p w:rsidR="005D0A0C" w:rsidRPr="005D0A0C" w:rsidRDefault="005D0A0C" w:rsidP="005D0A0C">
                <w:pPr>
                  <w:spacing w:before="40" w:after="0" w:line="240" w:lineRule="auto"/>
                  <w:jc w:val="center"/>
                  <w:rPr>
                    <w:rFonts w:ascii="Arial" w:hAnsi="Arial" w:cs="Arial"/>
                    <w:b/>
                    <w:sz w:val="20"/>
                    <w:szCs w:val="24"/>
                  </w:rPr>
                </w:pPr>
                <w:r w:rsidRPr="005D0A0C">
                  <w:rPr>
                    <w:rFonts w:ascii="Arial" w:hAnsi="Arial" w:cs="Arial"/>
                    <w:b/>
                    <w:sz w:val="20"/>
                    <w:szCs w:val="24"/>
                  </w:rPr>
                  <w:t>Cod CAEN Rev.2</w:t>
                </w:r>
              </w:p>
            </w:tc>
            <w:tc>
              <w:tcPr>
                <w:tcW w:w="2460" w:type="dxa"/>
                <w:shd w:val="clear" w:color="auto" w:fill="C0C0C0"/>
                <w:vAlign w:val="center"/>
              </w:tcPr>
              <w:p w:rsidR="005D0A0C" w:rsidRPr="005D0A0C" w:rsidRDefault="005D0A0C" w:rsidP="005D0A0C">
                <w:pPr>
                  <w:spacing w:before="40" w:after="0" w:line="240" w:lineRule="auto"/>
                  <w:jc w:val="center"/>
                  <w:rPr>
                    <w:rFonts w:ascii="Arial" w:hAnsi="Arial" w:cs="Arial"/>
                    <w:b/>
                    <w:sz w:val="20"/>
                    <w:szCs w:val="24"/>
                  </w:rPr>
                </w:pPr>
                <w:r w:rsidRPr="005D0A0C">
                  <w:rPr>
                    <w:rFonts w:ascii="Arial" w:hAnsi="Arial" w:cs="Arial"/>
                    <w:b/>
                    <w:sz w:val="20"/>
                    <w:szCs w:val="24"/>
                  </w:rPr>
                  <w:t>Denumire activitate CAEN Rev. 2</w:t>
                </w:r>
              </w:p>
            </w:tc>
            <w:tc>
              <w:tcPr>
                <w:tcW w:w="1258" w:type="dxa"/>
                <w:shd w:val="clear" w:color="auto" w:fill="C0C0C0"/>
                <w:vAlign w:val="center"/>
              </w:tcPr>
              <w:p w:rsidR="005D0A0C" w:rsidRPr="005D0A0C" w:rsidRDefault="005D0A0C" w:rsidP="005D0A0C">
                <w:pPr>
                  <w:spacing w:before="40" w:after="0" w:line="240" w:lineRule="auto"/>
                  <w:jc w:val="center"/>
                  <w:rPr>
                    <w:rFonts w:ascii="Arial" w:hAnsi="Arial" w:cs="Arial"/>
                    <w:b/>
                    <w:sz w:val="20"/>
                    <w:szCs w:val="24"/>
                  </w:rPr>
                </w:pPr>
                <w:r w:rsidRPr="005D0A0C">
                  <w:rPr>
                    <w:rFonts w:ascii="Arial" w:hAnsi="Arial" w:cs="Arial"/>
                    <w:b/>
                    <w:sz w:val="20"/>
                    <w:szCs w:val="24"/>
                  </w:rPr>
                  <w:t>Poziţie Anexa 1 din OM 1798/2007</w:t>
                </w:r>
              </w:p>
            </w:tc>
            <w:tc>
              <w:tcPr>
                <w:tcW w:w="820" w:type="dxa"/>
                <w:shd w:val="clear" w:color="auto" w:fill="C0C0C0"/>
                <w:vAlign w:val="center"/>
              </w:tcPr>
              <w:p w:rsidR="005D0A0C" w:rsidRPr="005D0A0C" w:rsidRDefault="005D0A0C" w:rsidP="005D0A0C">
                <w:pPr>
                  <w:spacing w:before="40" w:after="0" w:line="240" w:lineRule="auto"/>
                  <w:jc w:val="center"/>
                  <w:rPr>
                    <w:rFonts w:ascii="Arial" w:hAnsi="Arial" w:cs="Arial"/>
                    <w:b/>
                    <w:sz w:val="20"/>
                    <w:szCs w:val="24"/>
                  </w:rPr>
                </w:pPr>
                <w:r w:rsidRPr="005D0A0C">
                  <w:rPr>
                    <w:rFonts w:ascii="Arial" w:hAnsi="Arial" w:cs="Arial"/>
                    <w:b/>
                    <w:sz w:val="20"/>
                    <w:szCs w:val="24"/>
                  </w:rPr>
                  <w:t>Cod CAEN Rev.1</w:t>
                </w:r>
              </w:p>
            </w:tc>
            <w:tc>
              <w:tcPr>
                <w:tcW w:w="2460" w:type="dxa"/>
                <w:shd w:val="clear" w:color="auto" w:fill="C0C0C0"/>
                <w:vAlign w:val="center"/>
              </w:tcPr>
              <w:p w:rsidR="005D0A0C" w:rsidRPr="005D0A0C" w:rsidRDefault="005D0A0C" w:rsidP="005D0A0C">
                <w:pPr>
                  <w:spacing w:before="40" w:after="0" w:line="240" w:lineRule="auto"/>
                  <w:jc w:val="center"/>
                  <w:rPr>
                    <w:rFonts w:ascii="Arial" w:hAnsi="Arial" w:cs="Arial"/>
                    <w:b/>
                    <w:sz w:val="20"/>
                    <w:szCs w:val="24"/>
                  </w:rPr>
                </w:pPr>
                <w:r w:rsidRPr="005D0A0C">
                  <w:rPr>
                    <w:rFonts w:ascii="Arial" w:hAnsi="Arial" w:cs="Arial"/>
                    <w:b/>
                    <w:sz w:val="20"/>
                    <w:szCs w:val="24"/>
                  </w:rPr>
                  <w:t>Denumire activitate CAEN Rev.1</w:t>
                </w:r>
              </w:p>
            </w:tc>
            <w:tc>
              <w:tcPr>
                <w:tcW w:w="1094" w:type="dxa"/>
                <w:shd w:val="clear" w:color="auto" w:fill="C0C0C0"/>
                <w:vAlign w:val="center"/>
              </w:tcPr>
              <w:p w:rsidR="005D0A0C" w:rsidRPr="005D0A0C" w:rsidRDefault="005D0A0C" w:rsidP="005D0A0C">
                <w:pPr>
                  <w:spacing w:before="40" w:after="0" w:line="240" w:lineRule="auto"/>
                  <w:jc w:val="center"/>
                  <w:rPr>
                    <w:rFonts w:ascii="Arial" w:hAnsi="Arial" w:cs="Arial"/>
                    <w:b/>
                    <w:sz w:val="20"/>
                    <w:szCs w:val="24"/>
                  </w:rPr>
                </w:pPr>
                <w:r w:rsidRPr="005D0A0C">
                  <w:rPr>
                    <w:rFonts w:ascii="Arial" w:hAnsi="Arial" w:cs="Arial"/>
                    <w:b/>
                    <w:sz w:val="20"/>
                    <w:szCs w:val="24"/>
                  </w:rPr>
                  <w:t>NFR</w:t>
                </w:r>
              </w:p>
            </w:tc>
            <w:tc>
              <w:tcPr>
                <w:tcW w:w="1094" w:type="dxa"/>
                <w:shd w:val="clear" w:color="auto" w:fill="C0C0C0"/>
                <w:vAlign w:val="center"/>
              </w:tcPr>
              <w:p w:rsidR="005D0A0C" w:rsidRPr="005D0A0C" w:rsidRDefault="005D0A0C" w:rsidP="005D0A0C">
                <w:pPr>
                  <w:spacing w:before="40" w:after="0" w:line="240" w:lineRule="auto"/>
                  <w:jc w:val="center"/>
                  <w:rPr>
                    <w:rFonts w:ascii="Arial" w:hAnsi="Arial" w:cs="Arial"/>
                    <w:b/>
                    <w:sz w:val="20"/>
                    <w:szCs w:val="24"/>
                  </w:rPr>
                </w:pPr>
                <w:r w:rsidRPr="005D0A0C">
                  <w:rPr>
                    <w:rFonts w:ascii="Arial" w:hAnsi="Arial" w:cs="Arial"/>
                    <w:b/>
                    <w:sz w:val="20"/>
                    <w:szCs w:val="24"/>
                  </w:rPr>
                  <w:t>SNAP</w:t>
                </w:r>
              </w:p>
            </w:tc>
          </w:tr>
          <w:tr w:rsidR="005D0A0C" w:rsidRPr="005D0A0C" w:rsidTr="005D0A0C">
            <w:tc>
              <w:tcPr>
                <w:tcW w:w="820" w:type="dxa"/>
                <w:shd w:val="clear" w:color="auto" w:fill="auto"/>
              </w:tcPr>
              <w:p w:rsidR="005D0A0C" w:rsidRPr="005D0A0C" w:rsidRDefault="005D0A0C" w:rsidP="005D0A0C">
                <w:pPr>
                  <w:spacing w:before="40" w:after="0" w:line="240" w:lineRule="auto"/>
                  <w:jc w:val="center"/>
                  <w:rPr>
                    <w:rFonts w:ascii="Arial" w:hAnsi="Arial" w:cs="Arial"/>
                    <w:sz w:val="20"/>
                    <w:szCs w:val="24"/>
                  </w:rPr>
                </w:pPr>
                <w:r w:rsidRPr="005D0A0C">
                  <w:rPr>
                    <w:rFonts w:ascii="Arial" w:hAnsi="Arial" w:cs="Arial"/>
                    <w:sz w:val="20"/>
                    <w:szCs w:val="24"/>
                  </w:rPr>
                  <w:t>4675</w:t>
                </w:r>
              </w:p>
            </w:tc>
            <w:tc>
              <w:tcPr>
                <w:tcW w:w="2460" w:type="dxa"/>
                <w:shd w:val="clear" w:color="auto" w:fill="auto"/>
              </w:tcPr>
              <w:p w:rsidR="005D0A0C" w:rsidRPr="005D0A0C" w:rsidRDefault="005D0A0C" w:rsidP="005D0A0C">
                <w:pPr>
                  <w:spacing w:before="40" w:after="0" w:line="240" w:lineRule="auto"/>
                  <w:jc w:val="center"/>
                  <w:rPr>
                    <w:rFonts w:ascii="Arial" w:hAnsi="Arial" w:cs="Arial"/>
                    <w:sz w:val="20"/>
                    <w:szCs w:val="24"/>
                  </w:rPr>
                </w:pPr>
                <w:r w:rsidRPr="005D0A0C">
                  <w:rPr>
                    <w:rFonts w:ascii="Arial" w:hAnsi="Arial" w:cs="Arial"/>
                    <w:sz w:val="20"/>
                    <w:szCs w:val="24"/>
                  </w:rPr>
                  <w:t>Comert cu ridicata al produselor chimice</w:t>
                </w:r>
              </w:p>
            </w:tc>
            <w:tc>
              <w:tcPr>
                <w:tcW w:w="1258" w:type="dxa"/>
                <w:shd w:val="clear" w:color="auto" w:fill="auto"/>
              </w:tcPr>
              <w:p w:rsidR="005D0A0C" w:rsidRPr="005D0A0C" w:rsidRDefault="005D0A0C" w:rsidP="005D0A0C">
                <w:pPr>
                  <w:spacing w:before="40" w:after="0" w:line="240" w:lineRule="auto"/>
                  <w:jc w:val="center"/>
                  <w:rPr>
                    <w:rFonts w:ascii="Arial" w:hAnsi="Arial" w:cs="Arial"/>
                    <w:sz w:val="20"/>
                    <w:szCs w:val="24"/>
                  </w:rPr>
                </w:pPr>
                <w:r w:rsidRPr="005D0A0C">
                  <w:rPr>
                    <w:rFonts w:ascii="Arial" w:hAnsi="Arial" w:cs="Arial"/>
                    <w:sz w:val="20"/>
                    <w:szCs w:val="24"/>
                  </w:rPr>
                  <w:t>259</w:t>
                </w:r>
              </w:p>
            </w:tc>
            <w:tc>
              <w:tcPr>
                <w:tcW w:w="820" w:type="dxa"/>
                <w:shd w:val="clear" w:color="auto" w:fill="auto"/>
              </w:tcPr>
              <w:p w:rsidR="005D0A0C" w:rsidRPr="005D0A0C" w:rsidRDefault="005D0A0C" w:rsidP="005D0A0C">
                <w:pPr>
                  <w:spacing w:before="40" w:after="0" w:line="240" w:lineRule="auto"/>
                  <w:jc w:val="center"/>
                  <w:rPr>
                    <w:rFonts w:ascii="Arial" w:hAnsi="Arial" w:cs="Arial"/>
                    <w:sz w:val="20"/>
                    <w:szCs w:val="24"/>
                  </w:rPr>
                </w:pPr>
                <w:r w:rsidRPr="005D0A0C">
                  <w:rPr>
                    <w:rFonts w:ascii="Arial" w:hAnsi="Arial" w:cs="Arial"/>
                    <w:sz w:val="20"/>
                    <w:szCs w:val="24"/>
                  </w:rPr>
                  <w:t>5155</w:t>
                </w:r>
              </w:p>
            </w:tc>
            <w:tc>
              <w:tcPr>
                <w:tcW w:w="2460" w:type="dxa"/>
                <w:shd w:val="clear" w:color="auto" w:fill="auto"/>
              </w:tcPr>
              <w:p w:rsidR="005D0A0C" w:rsidRPr="005D0A0C" w:rsidRDefault="005D0A0C" w:rsidP="005D0A0C">
                <w:pPr>
                  <w:spacing w:before="40" w:after="0" w:line="240" w:lineRule="auto"/>
                  <w:jc w:val="center"/>
                  <w:rPr>
                    <w:rFonts w:ascii="Arial" w:hAnsi="Arial" w:cs="Arial"/>
                    <w:sz w:val="20"/>
                    <w:szCs w:val="24"/>
                  </w:rPr>
                </w:pPr>
                <w:r w:rsidRPr="005D0A0C">
                  <w:rPr>
                    <w:rFonts w:ascii="Arial" w:hAnsi="Arial" w:cs="Arial"/>
                    <w:sz w:val="20"/>
                    <w:szCs w:val="24"/>
                  </w:rPr>
                  <w:t>Comert cu ridicata al produselor chimice</w:t>
                </w:r>
              </w:p>
            </w:tc>
            <w:tc>
              <w:tcPr>
                <w:tcW w:w="1094" w:type="dxa"/>
                <w:shd w:val="clear" w:color="auto" w:fill="auto"/>
              </w:tcPr>
              <w:p w:rsidR="005D0A0C" w:rsidRPr="005D0A0C" w:rsidRDefault="005D0A0C" w:rsidP="005D0A0C">
                <w:pPr>
                  <w:spacing w:before="40" w:after="0" w:line="240" w:lineRule="auto"/>
                  <w:jc w:val="center"/>
                  <w:rPr>
                    <w:rFonts w:ascii="Arial" w:hAnsi="Arial" w:cs="Arial"/>
                    <w:sz w:val="20"/>
                    <w:szCs w:val="24"/>
                  </w:rPr>
                </w:pPr>
              </w:p>
            </w:tc>
            <w:tc>
              <w:tcPr>
                <w:tcW w:w="1094" w:type="dxa"/>
                <w:shd w:val="clear" w:color="auto" w:fill="auto"/>
              </w:tcPr>
              <w:p w:rsidR="005D0A0C" w:rsidRPr="005D0A0C" w:rsidRDefault="005D0A0C" w:rsidP="005D0A0C">
                <w:pPr>
                  <w:spacing w:before="40" w:after="0" w:line="240" w:lineRule="auto"/>
                  <w:jc w:val="center"/>
                  <w:rPr>
                    <w:rFonts w:ascii="Arial" w:hAnsi="Arial" w:cs="Arial"/>
                    <w:sz w:val="20"/>
                    <w:szCs w:val="24"/>
                  </w:rPr>
                </w:pPr>
              </w:p>
            </w:tc>
          </w:tr>
          <w:tr w:rsidR="005D0A0C" w:rsidRPr="005D0A0C" w:rsidTr="005D0A0C">
            <w:tc>
              <w:tcPr>
                <w:tcW w:w="820" w:type="dxa"/>
                <w:shd w:val="clear" w:color="auto" w:fill="auto"/>
              </w:tcPr>
              <w:p w:rsidR="005D0A0C" w:rsidRPr="005D0A0C" w:rsidRDefault="005D0A0C" w:rsidP="005D0A0C">
                <w:pPr>
                  <w:spacing w:before="40" w:after="0" w:line="240" w:lineRule="auto"/>
                  <w:jc w:val="center"/>
                  <w:rPr>
                    <w:rFonts w:ascii="Arial" w:hAnsi="Arial" w:cs="Arial"/>
                    <w:sz w:val="20"/>
                    <w:szCs w:val="24"/>
                  </w:rPr>
                </w:pPr>
                <w:r w:rsidRPr="005D0A0C">
                  <w:rPr>
                    <w:rFonts w:ascii="Arial" w:hAnsi="Arial" w:cs="Arial"/>
                    <w:sz w:val="20"/>
                    <w:szCs w:val="24"/>
                  </w:rPr>
                  <w:t>4941</w:t>
                </w:r>
              </w:p>
            </w:tc>
            <w:tc>
              <w:tcPr>
                <w:tcW w:w="2460" w:type="dxa"/>
                <w:shd w:val="clear" w:color="auto" w:fill="auto"/>
              </w:tcPr>
              <w:p w:rsidR="005D0A0C" w:rsidRPr="005D0A0C" w:rsidRDefault="005D0A0C" w:rsidP="005D0A0C">
                <w:pPr>
                  <w:spacing w:before="40" w:after="0" w:line="240" w:lineRule="auto"/>
                  <w:jc w:val="center"/>
                  <w:rPr>
                    <w:rFonts w:ascii="Arial" w:hAnsi="Arial" w:cs="Arial"/>
                    <w:sz w:val="20"/>
                    <w:szCs w:val="24"/>
                  </w:rPr>
                </w:pPr>
                <w:r w:rsidRPr="005D0A0C">
                  <w:rPr>
                    <w:rFonts w:ascii="Arial" w:hAnsi="Arial" w:cs="Arial"/>
                    <w:sz w:val="20"/>
                    <w:szCs w:val="24"/>
                  </w:rPr>
                  <w:t>Transporturi rutiere de marfuri</w:t>
                </w:r>
              </w:p>
            </w:tc>
            <w:tc>
              <w:tcPr>
                <w:tcW w:w="1258" w:type="dxa"/>
                <w:shd w:val="clear" w:color="auto" w:fill="auto"/>
              </w:tcPr>
              <w:p w:rsidR="005D0A0C" w:rsidRPr="005D0A0C" w:rsidRDefault="005D0A0C" w:rsidP="005D0A0C">
                <w:pPr>
                  <w:spacing w:before="40" w:after="0" w:line="240" w:lineRule="auto"/>
                  <w:jc w:val="center"/>
                  <w:rPr>
                    <w:rFonts w:ascii="Arial" w:hAnsi="Arial" w:cs="Arial"/>
                    <w:sz w:val="20"/>
                    <w:szCs w:val="24"/>
                  </w:rPr>
                </w:pPr>
                <w:r w:rsidRPr="005D0A0C">
                  <w:rPr>
                    <w:rFonts w:ascii="Arial" w:hAnsi="Arial" w:cs="Arial"/>
                    <w:sz w:val="20"/>
                    <w:szCs w:val="24"/>
                  </w:rPr>
                  <w:t>267</w:t>
                </w:r>
              </w:p>
            </w:tc>
            <w:tc>
              <w:tcPr>
                <w:tcW w:w="820" w:type="dxa"/>
                <w:shd w:val="clear" w:color="auto" w:fill="auto"/>
              </w:tcPr>
              <w:p w:rsidR="005D0A0C" w:rsidRPr="005D0A0C" w:rsidRDefault="005D0A0C" w:rsidP="005D0A0C">
                <w:pPr>
                  <w:spacing w:before="40" w:after="0" w:line="240" w:lineRule="auto"/>
                  <w:jc w:val="center"/>
                  <w:rPr>
                    <w:rFonts w:ascii="Arial" w:hAnsi="Arial" w:cs="Arial"/>
                    <w:sz w:val="20"/>
                    <w:szCs w:val="24"/>
                  </w:rPr>
                </w:pPr>
                <w:r w:rsidRPr="005D0A0C">
                  <w:rPr>
                    <w:rFonts w:ascii="Arial" w:hAnsi="Arial" w:cs="Arial"/>
                    <w:sz w:val="20"/>
                    <w:szCs w:val="24"/>
                  </w:rPr>
                  <w:t>6024</w:t>
                </w:r>
              </w:p>
            </w:tc>
            <w:tc>
              <w:tcPr>
                <w:tcW w:w="2460" w:type="dxa"/>
                <w:shd w:val="clear" w:color="auto" w:fill="auto"/>
              </w:tcPr>
              <w:p w:rsidR="005D0A0C" w:rsidRPr="005D0A0C" w:rsidRDefault="005D0A0C" w:rsidP="005D0A0C">
                <w:pPr>
                  <w:spacing w:before="40" w:after="0" w:line="240" w:lineRule="auto"/>
                  <w:jc w:val="center"/>
                  <w:rPr>
                    <w:rFonts w:ascii="Arial" w:hAnsi="Arial" w:cs="Arial"/>
                    <w:sz w:val="20"/>
                    <w:szCs w:val="24"/>
                  </w:rPr>
                </w:pPr>
                <w:r w:rsidRPr="005D0A0C">
                  <w:rPr>
                    <w:rFonts w:ascii="Arial" w:hAnsi="Arial" w:cs="Arial"/>
                    <w:sz w:val="20"/>
                    <w:szCs w:val="24"/>
                  </w:rPr>
                  <w:t>Transporturi rutiere de marfuri</w:t>
                </w:r>
              </w:p>
            </w:tc>
            <w:tc>
              <w:tcPr>
                <w:tcW w:w="1094" w:type="dxa"/>
                <w:shd w:val="clear" w:color="auto" w:fill="auto"/>
              </w:tcPr>
              <w:p w:rsidR="005D0A0C" w:rsidRPr="005D0A0C" w:rsidRDefault="005D0A0C" w:rsidP="005D0A0C">
                <w:pPr>
                  <w:spacing w:before="40" w:after="0" w:line="240" w:lineRule="auto"/>
                  <w:jc w:val="center"/>
                  <w:rPr>
                    <w:rFonts w:ascii="Arial" w:hAnsi="Arial" w:cs="Arial"/>
                    <w:sz w:val="20"/>
                    <w:szCs w:val="24"/>
                  </w:rPr>
                </w:pPr>
              </w:p>
            </w:tc>
            <w:tc>
              <w:tcPr>
                <w:tcW w:w="1094" w:type="dxa"/>
                <w:shd w:val="clear" w:color="auto" w:fill="auto"/>
              </w:tcPr>
              <w:p w:rsidR="005D0A0C" w:rsidRPr="005D0A0C" w:rsidRDefault="005D0A0C" w:rsidP="005D0A0C">
                <w:pPr>
                  <w:spacing w:before="40" w:after="0" w:line="240" w:lineRule="auto"/>
                  <w:jc w:val="center"/>
                  <w:rPr>
                    <w:rFonts w:ascii="Arial" w:hAnsi="Arial" w:cs="Arial"/>
                    <w:sz w:val="20"/>
                    <w:szCs w:val="24"/>
                  </w:rPr>
                </w:pPr>
              </w:p>
            </w:tc>
          </w:tr>
          <w:tr w:rsidR="005D0A0C" w:rsidRPr="005D0A0C" w:rsidTr="005D0A0C">
            <w:tc>
              <w:tcPr>
                <w:tcW w:w="820" w:type="dxa"/>
                <w:shd w:val="clear" w:color="auto" w:fill="auto"/>
              </w:tcPr>
              <w:p w:rsidR="005D0A0C" w:rsidRPr="005D0A0C" w:rsidRDefault="005D0A0C" w:rsidP="005D0A0C">
                <w:pPr>
                  <w:spacing w:before="40" w:after="0" w:line="240" w:lineRule="auto"/>
                  <w:jc w:val="center"/>
                  <w:rPr>
                    <w:rFonts w:ascii="Arial" w:hAnsi="Arial" w:cs="Arial"/>
                    <w:sz w:val="20"/>
                    <w:szCs w:val="24"/>
                  </w:rPr>
                </w:pPr>
                <w:r w:rsidRPr="005D0A0C">
                  <w:rPr>
                    <w:rFonts w:ascii="Arial" w:hAnsi="Arial" w:cs="Arial"/>
                    <w:sz w:val="20"/>
                    <w:szCs w:val="24"/>
                  </w:rPr>
                  <w:t>5210</w:t>
                </w:r>
              </w:p>
            </w:tc>
            <w:tc>
              <w:tcPr>
                <w:tcW w:w="2460" w:type="dxa"/>
                <w:shd w:val="clear" w:color="auto" w:fill="auto"/>
              </w:tcPr>
              <w:p w:rsidR="005D0A0C" w:rsidRPr="005D0A0C" w:rsidRDefault="005D0A0C" w:rsidP="005D0A0C">
                <w:pPr>
                  <w:spacing w:before="40" w:after="0" w:line="240" w:lineRule="auto"/>
                  <w:jc w:val="center"/>
                  <w:rPr>
                    <w:rFonts w:ascii="Arial" w:hAnsi="Arial" w:cs="Arial"/>
                    <w:sz w:val="20"/>
                    <w:szCs w:val="24"/>
                  </w:rPr>
                </w:pPr>
                <w:r w:rsidRPr="005D0A0C">
                  <w:rPr>
                    <w:rFonts w:ascii="Arial" w:hAnsi="Arial" w:cs="Arial"/>
                    <w:sz w:val="20"/>
                    <w:szCs w:val="24"/>
                  </w:rPr>
                  <w:t>Depozitari</w:t>
                </w:r>
              </w:p>
            </w:tc>
            <w:tc>
              <w:tcPr>
                <w:tcW w:w="1258" w:type="dxa"/>
                <w:shd w:val="clear" w:color="auto" w:fill="auto"/>
              </w:tcPr>
              <w:p w:rsidR="005D0A0C" w:rsidRPr="005D0A0C" w:rsidRDefault="005D0A0C" w:rsidP="005D0A0C">
                <w:pPr>
                  <w:spacing w:before="40" w:after="0" w:line="240" w:lineRule="auto"/>
                  <w:jc w:val="center"/>
                  <w:rPr>
                    <w:rFonts w:ascii="Arial" w:hAnsi="Arial" w:cs="Arial"/>
                    <w:sz w:val="20"/>
                    <w:szCs w:val="24"/>
                  </w:rPr>
                </w:pPr>
                <w:r w:rsidRPr="005D0A0C">
                  <w:rPr>
                    <w:rFonts w:ascii="Arial" w:hAnsi="Arial" w:cs="Arial"/>
                    <w:sz w:val="20"/>
                    <w:szCs w:val="24"/>
                  </w:rPr>
                  <w:t>273</w:t>
                </w:r>
              </w:p>
            </w:tc>
            <w:tc>
              <w:tcPr>
                <w:tcW w:w="820" w:type="dxa"/>
                <w:shd w:val="clear" w:color="auto" w:fill="auto"/>
              </w:tcPr>
              <w:p w:rsidR="005D0A0C" w:rsidRPr="005D0A0C" w:rsidRDefault="005D0A0C" w:rsidP="005D0A0C">
                <w:pPr>
                  <w:spacing w:before="40" w:after="0" w:line="240" w:lineRule="auto"/>
                  <w:jc w:val="center"/>
                  <w:rPr>
                    <w:rFonts w:ascii="Arial" w:hAnsi="Arial" w:cs="Arial"/>
                    <w:sz w:val="20"/>
                    <w:szCs w:val="24"/>
                  </w:rPr>
                </w:pPr>
                <w:r w:rsidRPr="005D0A0C">
                  <w:rPr>
                    <w:rFonts w:ascii="Arial" w:hAnsi="Arial" w:cs="Arial"/>
                    <w:sz w:val="20"/>
                    <w:szCs w:val="24"/>
                  </w:rPr>
                  <w:t>6312</w:t>
                </w:r>
              </w:p>
            </w:tc>
            <w:tc>
              <w:tcPr>
                <w:tcW w:w="2460" w:type="dxa"/>
                <w:shd w:val="clear" w:color="auto" w:fill="auto"/>
              </w:tcPr>
              <w:p w:rsidR="005D0A0C" w:rsidRPr="005D0A0C" w:rsidRDefault="005D0A0C" w:rsidP="005D0A0C">
                <w:pPr>
                  <w:spacing w:before="40" w:after="0" w:line="240" w:lineRule="auto"/>
                  <w:jc w:val="center"/>
                  <w:rPr>
                    <w:rFonts w:ascii="Arial" w:hAnsi="Arial" w:cs="Arial"/>
                    <w:sz w:val="20"/>
                    <w:szCs w:val="24"/>
                  </w:rPr>
                </w:pPr>
                <w:r w:rsidRPr="005D0A0C">
                  <w:rPr>
                    <w:rFonts w:ascii="Arial" w:hAnsi="Arial" w:cs="Arial"/>
                    <w:sz w:val="20"/>
                    <w:szCs w:val="24"/>
                  </w:rPr>
                  <w:t>Depozitari</w:t>
                </w:r>
              </w:p>
            </w:tc>
            <w:tc>
              <w:tcPr>
                <w:tcW w:w="1094" w:type="dxa"/>
                <w:shd w:val="clear" w:color="auto" w:fill="auto"/>
              </w:tcPr>
              <w:p w:rsidR="005D0A0C" w:rsidRPr="005D0A0C" w:rsidRDefault="005D0A0C" w:rsidP="005D0A0C">
                <w:pPr>
                  <w:spacing w:before="40" w:after="0" w:line="240" w:lineRule="auto"/>
                  <w:jc w:val="center"/>
                  <w:rPr>
                    <w:rFonts w:ascii="Arial" w:hAnsi="Arial" w:cs="Arial"/>
                    <w:sz w:val="20"/>
                    <w:szCs w:val="24"/>
                  </w:rPr>
                </w:pPr>
              </w:p>
            </w:tc>
            <w:tc>
              <w:tcPr>
                <w:tcW w:w="1094" w:type="dxa"/>
                <w:shd w:val="clear" w:color="auto" w:fill="auto"/>
              </w:tcPr>
              <w:p w:rsidR="005D0A0C" w:rsidRPr="005D0A0C" w:rsidRDefault="005D0A0C" w:rsidP="005D0A0C">
                <w:pPr>
                  <w:spacing w:before="40" w:after="0" w:line="240" w:lineRule="auto"/>
                  <w:jc w:val="center"/>
                  <w:rPr>
                    <w:rFonts w:ascii="Arial" w:hAnsi="Arial" w:cs="Arial"/>
                    <w:sz w:val="20"/>
                    <w:szCs w:val="24"/>
                  </w:rPr>
                </w:pPr>
              </w:p>
            </w:tc>
          </w:tr>
          <w:tr w:rsidR="005D0A0C" w:rsidRPr="005D0A0C" w:rsidTr="005D0A0C">
            <w:tc>
              <w:tcPr>
                <w:tcW w:w="820" w:type="dxa"/>
                <w:shd w:val="clear" w:color="auto" w:fill="auto"/>
              </w:tcPr>
              <w:p w:rsidR="005D0A0C" w:rsidRPr="005D0A0C" w:rsidRDefault="005D0A0C" w:rsidP="005D0A0C">
                <w:pPr>
                  <w:spacing w:before="40" w:after="0" w:line="240" w:lineRule="auto"/>
                  <w:jc w:val="center"/>
                  <w:rPr>
                    <w:rFonts w:ascii="Arial" w:hAnsi="Arial" w:cs="Arial"/>
                    <w:sz w:val="20"/>
                    <w:szCs w:val="24"/>
                  </w:rPr>
                </w:pPr>
                <w:r w:rsidRPr="005D0A0C">
                  <w:rPr>
                    <w:rFonts w:ascii="Arial" w:hAnsi="Arial" w:cs="Arial"/>
                    <w:sz w:val="20"/>
                    <w:szCs w:val="24"/>
                  </w:rPr>
                  <w:t>4671</w:t>
                </w:r>
              </w:p>
            </w:tc>
            <w:tc>
              <w:tcPr>
                <w:tcW w:w="2460" w:type="dxa"/>
                <w:shd w:val="clear" w:color="auto" w:fill="auto"/>
              </w:tcPr>
              <w:p w:rsidR="005D0A0C" w:rsidRPr="005D0A0C" w:rsidRDefault="005D0A0C" w:rsidP="005D0A0C">
                <w:pPr>
                  <w:spacing w:before="40" w:after="0" w:line="240" w:lineRule="auto"/>
                  <w:jc w:val="center"/>
                  <w:rPr>
                    <w:rFonts w:ascii="Arial" w:hAnsi="Arial" w:cs="Arial"/>
                    <w:sz w:val="20"/>
                    <w:szCs w:val="24"/>
                  </w:rPr>
                </w:pPr>
                <w:r w:rsidRPr="005D0A0C">
                  <w:rPr>
                    <w:rFonts w:ascii="Arial" w:hAnsi="Arial" w:cs="Arial"/>
                    <w:sz w:val="20"/>
                    <w:szCs w:val="24"/>
                  </w:rPr>
                  <w:t>Comert cu ridicata al combustibililor solizi, lichizi si gazosi si al produselor derivate</w:t>
                </w:r>
              </w:p>
            </w:tc>
            <w:tc>
              <w:tcPr>
                <w:tcW w:w="1258" w:type="dxa"/>
                <w:shd w:val="clear" w:color="auto" w:fill="auto"/>
              </w:tcPr>
              <w:p w:rsidR="005D0A0C" w:rsidRPr="005D0A0C" w:rsidRDefault="005D0A0C" w:rsidP="005D0A0C">
                <w:pPr>
                  <w:spacing w:before="40" w:after="0" w:line="240" w:lineRule="auto"/>
                  <w:jc w:val="center"/>
                  <w:rPr>
                    <w:rFonts w:ascii="Arial" w:hAnsi="Arial" w:cs="Arial"/>
                    <w:sz w:val="20"/>
                    <w:szCs w:val="24"/>
                  </w:rPr>
                </w:pPr>
                <w:r w:rsidRPr="005D0A0C">
                  <w:rPr>
                    <w:rFonts w:ascii="Arial" w:hAnsi="Arial" w:cs="Arial"/>
                    <w:sz w:val="20"/>
                    <w:szCs w:val="24"/>
                  </w:rPr>
                  <w:t>258</w:t>
                </w:r>
              </w:p>
            </w:tc>
            <w:tc>
              <w:tcPr>
                <w:tcW w:w="820" w:type="dxa"/>
                <w:shd w:val="clear" w:color="auto" w:fill="auto"/>
              </w:tcPr>
              <w:p w:rsidR="005D0A0C" w:rsidRPr="005D0A0C" w:rsidRDefault="005D0A0C" w:rsidP="005D0A0C">
                <w:pPr>
                  <w:spacing w:before="40" w:after="0" w:line="240" w:lineRule="auto"/>
                  <w:jc w:val="center"/>
                  <w:rPr>
                    <w:rFonts w:ascii="Arial" w:hAnsi="Arial" w:cs="Arial"/>
                    <w:sz w:val="20"/>
                    <w:szCs w:val="24"/>
                  </w:rPr>
                </w:pPr>
                <w:r w:rsidRPr="005D0A0C">
                  <w:rPr>
                    <w:rFonts w:ascii="Arial" w:hAnsi="Arial" w:cs="Arial"/>
                    <w:sz w:val="20"/>
                    <w:szCs w:val="24"/>
                  </w:rPr>
                  <w:t>5151</w:t>
                </w:r>
              </w:p>
            </w:tc>
            <w:tc>
              <w:tcPr>
                <w:tcW w:w="2460" w:type="dxa"/>
                <w:shd w:val="clear" w:color="auto" w:fill="auto"/>
              </w:tcPr>
              <w:p w:rsidR="005D0A0C" w:rsidRPr="005D0A0C" w:rsidRDefault="005D0A0C" w:rsidP="005D0A0C">
                <w:pPr>
                  <w:spacing w:before="40" w:after="0" w:line="240" w:lineRule="auto"/>
                  <w:jc w:val="center"/>
                  <w:rPr>
                    <w:rFonts w:ascii="Arial" w:hAnsi="Arial" w:cs="Arial"/>
                    <w:sz w:val="20"/>
                    <w:szCs w:val="24"/>
                  </w:rPr>
                </w:pPr>
                <w:r w:rsidRPr="005D0A0C">
                  <w:rPr>
                    <w:rFonts w:ascii="Arial" w:hAnsi="Arial" w:cs="Arial"/>
                    <w:sz w:val="20"/>
                    <w:szCs w:val="24"/>
                  </w:rPr>
                  <w:t>Comert cu ridicata al combustibililor solizi</w:t>
                </w:r>
              </w:p>
            </w:tc>
            <w:tc>
              <w:tcPr>
                <w:tcW w:w="1094" w:type="dxa"/>
                <w:shd w:val="clear" w:color="auto" w:fill="auto"/>
              </w:tcPr>
              <w:p w:rsidR="005D0A0C" w:rsidRPr="005D0A0C" w:rsidRDefault="005D0A0C" w:rsidP="005D0A0C">
                <w:pPr>
                  <w:spacing w:before="40" w:after="0" w:line="240" w:lineRule="auto"/>
                  <w:jc w:val="center"/>
                  <w:rPr>
                    <w:rFonts w:ascii="Arial" w:hAnsi="Arial" w:cs="Arial"/>
                    <w:sz w:val="20"/>
                    <w:szCs w:val="24"/>
                  </w:rPr>
                </w:pPr>
              </w:p>
            </w:tc>
            <w:tc>
              <w:tcPr>
                <w:tcW w:w="1094" w:type="dxa"/>
                <w:shd w:val="clear" w:color="auto" w:fill="auto"/>
              </w:tcPr>
              <w:p w:rsidR="005D0A0C" w:rsidRPr="005D0A0C" w:rsidRDefault="005D0A0C" w:rsidP="005D0A0C">
                <w:pPr>
                  <w:spacing w:before="40" w:after="0" w:line="240" w:lineRule="auto"/>
                  <w:jc w:val="center"/>
                  <w:rPr>
                    <w:rFonts w:ascii="Arial" w:hAnsi="Arial" w:cs="Arial"/>
                    <w:sz w:val="20"/>
                    <w:szCs w:val="24"/>
                  </w:rPr>
                </w:pPr>
              </w:p>
            </w:tc>
          </w:tr>
          <w:tr w:rsidR="005D0A0C" w:rsidRPr="005D0A0C" w:rsidTr="005D0A0C">
            <w:tc>
              <w:tcPr>
                <w:tcW w:w="820" w:type="dxa"/>
                <w:shd w:val="clear" w:color="auto" w:fill="auto"/>
              </w:tcPr>
              <w:p w:rsidR="005D0A0C" w:rsidRPr="005D0A0C" w:rsidRDefault="005D0A0C" w:rsidP="005D0A0C">
                <w:pPr>
                  <w:spacing w:before="40" w:after="0" w:line="240" w:lineRule="auto"/>
                  <w:jc w:val="center"/>
                  <w:rPr>
                    <w:rFonts w:ascii="Arial" w:hAnsi="Arial" w:cs="Arial"/>
                    <w:sz w:val="20"/>
                    <w:szCs w:val="24"/>
                  </w:rPr>
                </w:pPr>
                <w:r w:rsidRPr="005D0A0C">
                  <w:rPr>
                    <w:rFonts w:ascii="Arial" w:hAnsi="Arial" w:cs="Arial"/>
                    <w:sz w:val="20"/>
                    <w:szCs w:val="24"/>
                  </w:rPr>
                  <w:t>8129</w:t>
                </w:r>
              </w:p>
            </w:tc>
            <w:tc>
              <w:tcPr>
                <w:tcW w:w="2460" w:type="dxa"/>
                <w:shd w:val="clear" w:color="auto" w:fill="auto"/>
              </w:tcPr>
              <w:p w:rsidR="005D0A0C" w:rsidRPr="005D0A0C" w:rsidRDefault="005D0A0C" w:rsidP="005D0A0C">
                <w:pPr>
                  <w:spacing w:before="40" w:after="0" w:line="240" w:lineRule="auto"/>
                  <w:jc w:val="center"/>
                  <w:rPr>
                    <w:rFonts w:ascii="Arial" w:hAnsi="Arial" w:cs="Arial"/>
                    <w:sz w:val="20"/>
                    <w:szCs w:val="24"/>
                  </w:rPr>
                </w:pPr>
                <w:r w:rsidRPr="005D0A0C">
                  <w:rPr>
                    <w:rFonts w:ascii="Arial" w:hAnsi="Arial" w:cs="Arial"/>
                    <w:sz w:val="20"/>
                    <w:szCs w:val="24"/>
                  </w:rPr>
                  <w:t xml:space="preserve">Alte activitati de curatenie </w:t>
                </w:r>
              </w:p>
            </w:tc>
            <w:tc>
              <w:tcPr>
                <w:tcW w:w="1258" w:type="dxa"/>
                <w:shd w:val="clear" w:color="auto" w:fill="auto"/>
              </w:tcPr>
              <w:p w:rsidR="005D0A0C" w:rsidRPr="005D0A0C" w:rsidRDefault="005D0A0C" w:rsidP="005D0A0C">
                <w:pPr>
                  <w:spacing w:before="40" w:after="0" w:line="240" w:lineRule="auto"/>
                  <w:jc w:val="center"/>
                  <w:rPr>
                    <w:rFonts w:ascii="Arial" w:hAnsi="Arial" w:cs="Arial"/>
                    <w:sz w:val="20"/>
                    <w:szCs w:val="24"/>
                  </w:rPr>
                </w:pPr>
                <w:r w:rsidRPr="005D0A0C">
                  <w:rPr>
                    <w:rFonts w:ascii="Arial" w:hAnsi="Arial" w:cs="Arial"/>
                    <w:sz w:val="20"/>
                    <w:szCs w:val="24"/>
                  </w:rPr>
                  <w:t>278</w:t>
                </w:r>
              </w:p>
            </w:tc>
            <w:tc>
              <w:tcPr>
                <w:tcW w:w="820" w:type="dxa"/>
                <w:shd w:val="clear" w:color="auto" w:fill="auto"/>
              </w:tcPr>
              <w:p w:rsidR="005D0A0C" w:rsidRPr="005D0A0C" w:rsidRDefault="005D0A0C" w:rsidP="005D0A0C">
                <w:pPr>
                  <w:spacing w:before="40" w:after="0" w:line="240" w:lineRule="auto"/>
                  <w:jc w:val="center"/>
                  <w:rPr>
                    <w:rFonts w:ascii="Arial" w:hAnsi="Arial" w:cs="Arial"/>
                    <w:sz w:val="20"/>
                    <w:szCs w:val="24"/>
                  </w:rPr>
                </w:pPr>
                <w:r w:rsidRPr="005D0A0C">
                  <w:rPr>
                    <w:rFonts w:ascii="Arial" w:hAnsi="Arial" w:cs="Arial"/>
                    <w:sz w:val="20"/>
                    <w:szCs w:val="24"/>
                  </w:rPr>
                  <w:t>9003</w:t>
                </w:r>
              </w:p>
            </w:tc>
            <w:tc>
              <w:tcPr>
                <w:tcW w:w="2460" w:type="dxa"/>
                <w:shd w:val="clear" w:color="auto" w:fill="auto"/>
              </w:tcPr>
              <w:p w:rsidR="005D0A0C" w:rsidRPr="005D0A0C" w:rsidRDefault="005D0A0C" w:rsidP="005D0A0C">
                <w:pPr>
                  <w:spacing w:before="40" w:after="0" w:line="240" w:lineRule="auto"/>
                  <w:jc w:val="center"/>
                  <w:rPr>
                    <w:rFonts w:ascii="Arial" w:hAnsi="Arial" w:cs="Arial"/>
                    <w:sz w:val="20"/>
                    <w:szCs w:val="24"/>
                  </w:rPr>
                </w:pPr>
                <w:r w:rsidRPr="005D0A0C">
                  <w:rPr>
                    <w:rFonts w:ascii="Arial" w:hAnsi="Arial" w:cs="Arial"/>
                    <w:sz w:val="20"/>
                    <w:szCs w:val="24"/>
                  </w:rPr>
                  <w:t>Salubritate, depoluare si activitati similare</w:t>
                </w:r>
              </w:p>
            </w:tc>
            <w:tc>
              <w:tcPr>
                <w:tcW w:w="1094" w:type="dxa"/>
                <w:shd w:val="clear" w:color="auto" w:fill="auto"/>
              </w:tcPr>
              <w:p w:rsidR="005D0A0C" w:rsidRPr="005D0A0C" w:rsidRDefault="005D0A0C" w:rsidP="005D0A0C">
                <w:pPr>
                  <w:spacing w:before="40" w:after="0" w:line="240" w:lineRule="auto"/>
                  <w:jc w:val="center"/>
                  <w:rPr>
                    <w:rFonts w:ascii="Arial" w:hAnsi="Arial" w:cs="Arial"/>
                    <w:sz w:val="20"/>
                    <w:szCs w:val="24"/>
                  </w:rPr>
                </w:pPr>
              </w:p>
            </w:tc>
            <w:tc>
              <w:tcPr>
                <w:tcW w:w="1094" w:type="dxa"/>
                <w:shd w:val="clear" w:color="auto" w:fill="auto"/>
              </w:tcPr>
              <w:p w:rsidR="005D0A0C" w:rsidRPr="005D0A0C" w:rsidRDefault="005D0A0C" w:rsidP="005D0A0C">
                <w:pPr>
                  <w:spacing w:before="40" w:after="0" w:line="240" w:lineRule="auto"/>
                  <w:jc w:val="center"/>
                  <w:rPr>
                    <w:rFonts w:ascii="Arial" w:hAnsi="Arial" w:cs="Arial"/>
                    <w:sz w:val="20"/>
                    <w:szCs w:val="24"/>
                  </w:rPr>
                </w:pPr>
              </w:p>
            </w:tc>
          </w:tr>
        </w:tbl>
        <w:p w:rsidR="006D17D1" w:rsidRDefault="00F27557" w:rsidP="005D0A0C">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6D17D1" w:rsidRPr="00B81806" w:rsidRDefault="006D17D1" w:rsidP="006D17D1">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6D17D1" w:rsidRPr="00FB4B1E" w:rsidTr="006D17D1">
            <w:tc>
              <w:tcPr>
                <w:tcW w:w="4002" w:type="dxa"/>
                <w:shd w:val="clear" w:color="auto" w:fill="C0C0C0"/>
              </w:tcPr>
              <w:p w:rsidR="006D17D1" w:rsidRPr="00FB4B1E" w:rsidRDefault="006D17D1" w:rsidP="006D17D1">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6D17D1" w:rsidRPr="00FB4B1E" w:rsidRDefault="006D17D1" w:rsidP="006D17D1">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6D17D1" w:rsidRPr="00FB4B1E" w:rsidTr="006D17D1">
            <w:tc>
              <w:tcPr>
                <w:tcW w:w="4002" w:type="dxa"/>
                <w:shd w:val="clear" w:color="auto" w:fill="auto"/>
              </w:tcPr>
              <w:p w:rsidR="006D17D1" w:rsidRPr="00FB4B1E" w:rsidRDefault="006D17D1" w:rsidP="006D17D1">
                <w:pPr>
                  <w:spacing w:before="40" w:after="0"/>
                  <w:jc w:val="center"/>
                  <w:rPr>
                    <w:rFonts w:ascii="Arial" w:hAnsi="Arial" w:cs="Arial"/>
                    <w:sz w:val="20"/>
                    <w:szCs w:val="24"/>
                  </w:rPr>
                </w:pPr>
              </w:p>
            </w:tc>
            <w:tc>
              <w:tcPr>
                <w:tcW w:w="6004" w:type="dxa"/>
                <w:shd w:val="clear" w:color="auto" w:fill="auto"/>
              </w:tcPr>
              <w:p w:rsidR="006D17D1" w:rsidRPr="00FB4B1E" w:rsidRDefault="006D17D1" w:rsidP="006D17D1">
                <w:pPr>
                  <w:spacing w:before="40" w:after="0"/>
                  <w:jc w:val="center"/>
                  <w:rPr>
                    <w:rFonts w:ascii="Arial" w:hAnsi="Arial" w:cs="Arial"/>
                    <w:sz w:val="20"/>
                    <w:szCs w:val="24"/>
                  </w:rPr>
                </w:pPr>
              </w:p>
            </w:tc>
          </w:tr>
        </w:tbl>
        <w:p w:rsidR="006D17D1" w:rsidRDefault="00F27557" w:rsidP="006D17D1">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DC3D27" w:rsidRDefault="00DC3D27" w:rsidP="006D17D1">
          <w:pPr>
            <w:spacing w:after="0"/>
            <w:rPr>
              <w:rFonts w:ascii="Arial" w:hAnsi="Arial" w:cs="Arial"/>
              <w:sz w:val="24"/>
              <w:szCs w:val="24"/>
            </w:rPr>
          </w:pPr>
        </w:p>
        <w:p w:rsidR="006D17D1" w:rsidRDefault="00F27557" w:rsidP="006D17D1">
          <w:pPr>
            <w:spacing w:after="0"/>
            <w:rPr>
              <w:rFonts w:ascii="Arial" w:hAnsi="Arial" w:cs="Arial"/>
              <w:sz w:val="24"/>
              <w:szCs w:val="24"/>
            </w:rPr>
          </w:pPr>
        </w:p>
      </w:sdtContent>
    </w:sdt>
    <w:p w:rsidR="006D17D1" w:rsidRDefault="006D17D1" w:rsidP="006D17D1">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C6573F">
            <w:rPr>
              <w:rFonts w:ascii="Arial" w:hAnsi="Arial" w:cs="Arial"/>
              <w:b/>
              <w:sz w:val="24"/>
              <w:szCs w:val="24"/>
            </w:rPr>
            <w:t>APM Ialomiţa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6D17D1" w:rsidRDefault="006D17D1" w:rsidP="006D17D1">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6D17D1" w:rsidRDefault="00F27557" w:rsidP="006D17D1">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6D17D1">
            <w:rPr>
              <w:rFonts w:ascii="Arial" w:hAnsi="Arial" w:cs="Arial"/>
              <w:b/>
              <w:sz w:val="24"/>
              <w:szCs w:val="24"/>
              <w:lang w:val="ro-RO"/>
            </w:rPr>
            <w:t>Prezenta autorizație este valabilă 5 ani.</w:t>
          </w:r>
        </w:sdtContent>
      </w:sdt>
      <w:r w:rsidR="006D17D1">
        <w:rPr>
          <w:rFonts w:ascii="Arial" w:hAnsi="Arial" w:cs="Arial"/>
          <w:b/>
          <w:sz w:val="24"/>
          <w:szCs w:val="24"/>
          <w:lang w:val="ro-RO"/>
        </w:rPr>
        <w:t xml:space="preserve">  </w:t>
      </w:r>
    </w:p>
    <w:p w:rsidR="006D17D1" w:rsidRDefault="006D17D1" w:rsidP="006D17D1">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6D17D1" w:rsidRDefault="006D17D1" w:rsidP="006D17D1">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DC3D27" w:rsidRDefault="00DC3D27" w:rsidP="006D17D1">
          <w:pPr>
            <w:spacing w:after="0" w:line="240" w:lineRule="auto"/>
            <w:rPr>
              <w:rFonts w:ascii="Arial" w:hAnsi="Arial" w:cs="Arial"/>
              <w:color w:val="808080"/>
              <w:sz w:val="24"/>
              <w:szCs w:val="24"/>
              <w:lang w:val="ro-RO"/>
            </w:rPr>
          </w:pPr>
        </w:p>
        <w:p w:rsidR="00DC3D27" w:rsidRDefault="00DC3D27" w:rsidP="006D17D1">
          <w:pPr>
            <w:spacing w:after="0" w:line="240" w:lineRule="auto"/>
            <w:rPr>
              <w:rFonts w:ascii="Arial" w:hAnsi="Arial" w:cs="Arial"/>
              <w:color w:val="808080"/>
              <w:sz w:val="24"/>
              <w:szCs w:val="24"/>
              <w:lang w:val="ro-RO"/>
            </w:rPr>
          </w:pPr>
        </w:p>
        <w:p w:rsidR="00DC3D27" w:rsidRDefault="00DC3D27" w:rsidP="006D17D1">
          <w:pPr>
            <w:spacing w:after="0" w:line="240" w:lineRule="auto"/>
            <w:rPr>
              <w:rFonts w:ascii="Arial" w:hAnsi="Arial" w:cs="Arial"/>
              <w:color w:val="808080"/>
              <w:sz w:val="24"/>
              <w:szCs w:val="24"/>
              <w:lang w:val="ro-RO"/>
            </w:rPr>
          </w:pPr>
        </w:p>
        <w:p w:rsidR="006D17D1" w:rsidRPr="002F5235" w:rsidRDefault="00F27557" w:rsidP="006D17D1">
          <w:pPr>
            <w:spacing w:after="0" w:line="240" w:lineRule="auto"/>
            <w:rPr>
              <w:rFonts w:ascii="Arial" w:hAnsi="Arial" w:cs="Arial"/>
              <w:sz w:val="24"/>
              <w:szCs w:val="24"/>
              <w:lang w:val="ro-RO"/>
            </w:rPr>
          </w:pPr>
        </w:p>
      </w:sdtContent>
    </w:sdt>
    <w:p w:rsidR="006D17D1" w:rsidRDefault="006D17D1" w:rsidP="006D17D1">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6D17D1" w:rsidRDefault="006D17D1" w:rsidP="006D17D1">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CD347B">
            <w:rPr>
              <w:rFonts w:ascii="Arial" w:hAnsi="Arial" w:cs="Arial"/>
              <w:noProof/>
              <w:sz w:val="24"/>
              <w:szCs w:val="24"/>
              <w:lang w:val="ro-RO"/>
            </w:rPr>
            <w:t>AGROFAM TRADING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CD347B">
            <w:rPr>
              <w:rFonts w:ascii="Arial" w:hAnsi="Arial" w:cs="Arial"/>
              <w:noProof/>
              <w:sz w:val="24"/>
              <w:szCs w:val="24"/>
              <w:lang w:val="ro-RO"/>
            </w:rPr>
            <w:t>Str. sos. Fetesti-Stelnica, km. 3, Nr. -, Feteşti, Judetul Ialomiţa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CD347B">
            <w:rPr>
              <w:rFonts w:ascii="Arial" w:hAnsi="Arial" w:cs="Arial"/>
              <w:noProof/>
              <w:sz w:val="24"/>
              <w:szCs w:val="24"/>
              <w:lang w:val="ro-RO"/>
            </w:rPr>
            <w:t>APM Ialomita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CD347B">
            <w:rPr>
              <w:rFonts w:ascii="Arial" w:hAnsi="Arial" w:cs="Arial"/>
              <w:noProof/>
              <w:sz w:val="24"/>
              <w:szCs w:val="24"/>
              <w:lang w:val="ro-RO"/>
            </w:rPr>
            <w:t>6835</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5-10-06T00:00:00Z">
            <w:dateFormat w:val="dd.MM.yyyy"/>
            <w:lid w:val="ro-RO"/>
            <w:storeMappedDataAs w:val="dateTime"/>
            <w:calendar w:val="gregorian"/>
          </w:date>
        </w:sdtPr>
        <w:sdtContent>
          <w:r w:rsidR="00CD347B">
            <w:rPr>
              <w:rFonts w:ascii="Arial" w:hAnsi="Arial" w:cs="Arial"/>
              <w:noProof/>
              <w:sz w:val="24"/>
              <w:szCs w:val="24"/>
              <w:lang w:val="ro-RO"/>
            </w:rPr>
            <w:t>06.10.2015</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Pr>
              <w:rFonts w:ascii="Arial" w:hAnsi="Arial" w:cs="Arial"/>
              <w:noProof/>
              <w:sz w:val="24"/>
              <w:szCs w:val="24"/>
              <w:lang w:val="ro-RO"/>
            </w:rPr>
            <w:t xml:space="preserve">a completarilor </w:t>
          </w:r>
          <w:r w:rsidR="00C6573F">
            <w:rPr>
              <w:rFonts w:ascii="Arial" w:hAnsi="Arial" w:cs="Arial"/>
              <w:noProof/>
              <w:sz w:val="24"/>
              <w:szCs w:val="24"/>
              <w:lang w:val="ro-RO"/>
            </w:rPr>
            <w:t>inregistrate cu nr.6868/08.10.2015, 8204</w:t>
          </w:r>
          <w:r w:rsidR="002E16C0">
            <w:rPr>
              <w:rFonts w:ascii="Arial" w:hAnsi="Arial" w:cs="Arial"/>
              <w:noProof/>
              <w:sz w:val="24"/>
              <w:szCs w:val="24"/>
              <w:lang w:val="ro-RO"/>
            </w:rPr>
            <w:t xml:space="preserve">/07.12.2015, 8177/07.12.2015, </w:t>
          </w:r>
          <w:r w:rsidR="00C6573F">
            <w:rPr>
              <w:rFonts w:ascii="Arial" w:hAnsi="Arial" w:cs="Arial"/>
              <w:noProof/>
              <w:sz w:val="24"/>
              <w:szCs w:val="24"/>
              <w:lang w:val="ro-RO"/>
            </w:rPr>
            <w:t>8444/15.12.2015</w:t>
          </w:r>
          <w:r w:rsidR="002E16C0">
            <w:rPr>
              <w:rFonts w:ascii="Arial" w:hAnsi="Arial" w:cs="Arial"/>
              <w:noProof/>
              <w:sz w:val="24"/>
              <w:szCs w:val="24"/>
              <w:lang w:val="ro-RO"/>
            </w:rPr>
            <w:t xml:space="preserve"> si558/29.01.2016</w:t>
          </w:r>
          <w:r w:rsidR="00C6573F">
            <w:rPr>
              <w:rFonts w:ascii="Arial" w:hAnsi="Arial" w:cs="Arial"/>
              <w:noProof/>
              <w:sz w:val="24"/>
              <w:szCs w:val="24"/>
              <w:lang w:val="ro-RO"/>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6D17D1" w:rsidRPr="00FB4B1E" w:rsidRDefault="006D17D1" w:rsidP="006D17D1">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DC3D27" w:rsidRDefault="00DC3D27" w:rsidP="006D17D1">
              <w:pPr>
                <w:pStyle w:val="Default"/>
                <w:ind w:left="360" w:hanging="360"/>
                <w:jc w:val="both"/>
                <w:rPr>
                  <w:rFonts w:ascii="Arial" w:hAnsi="Arial" w:cs="Arial"/>
                  <w:b/>
                  <w:noProof/>
                  <w:lang w:val="ro-RO"/>
                </w:rPr>
              </w:pPr>
            </w:p>
            <w:p w:rsidR="006D17D1" w:rsidRDefault="00F27557" w:rsidP="006D17D1">
              <w:pPr>
                <w:pStyle w:val="Default"/>
                <w:ind w:left="360" w:hanging="360"/>
                <w:jc w:val="both"/>
                <w:rPr>
                  <w:rFonts w:ascii="Arial" w:hAnsi="Arial" w:cs="Arial"/>
                  <w:color w:val="808080"/>
                  <w:lang w:val="ro-RO"/>
                </w:rPr>
              </w:pPr>
            </w:p>
          </w:sdtContent>
        </w:sdt>
      </w:sdtContent>
    </w:sdt>
    <w:p w:rsidR="006D17D1" w:rsidRDefault="006D17D1" w:rsidP="006D17D1">
      <w:pPr>
        <w:pStyle w:val="Default"/>
        <w:jc w:val="both"/>
        <w:rPr>
          <w:rFonts w:ascii="Arial" w:eastAsia="Calibri" w:hAnsi="Arial" w:cs="Arial"/>
          <w:b/>
          <w:noProof/>
          <w:color w:val="auto"/>
          <w:sz w:val="22"/>
          <w:szCs w:val="22"/>
          <w:lang w:val="ro-RO"/>
        </w:rPr>
      </w:pPr>
    </w:p>
    <w:p w:rsidR="006D17D1" w:rsidRPr="0022638F" w:rsidRDefault="006D17D1" w:rsidP="006D17D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6D17D1" w:rsidRPr="0022638F" w:rsidRDefault="006D17D1" w:rsidP="006D17D1">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6D17D1" w:rsidRPr="0022638F" w:rsidRDefault="006D17D1" w:rsidP="006D17D1">
      <w:pPr>
        <w:pStyle w:val="Default"/>
        <w:jc w:val="both"/>
        <w:rPr>
          <w:rFonts w:ascii="Arial" w:eastAsia="Calibri" w:hAnsi="Arial" w:cs="Arial"/>
          <w:b/>
          <w:noProof/>
          <w:color w:val="auto"/>
          <w:lang w:val="ro-RO"/>
        </w:rPr>
      </w:pPr>
    </w:p>
    <w:p w:rsidR="006D17D1" w:rsidRDefault="006D17D1" w:rsidP="006D17D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CD347B">
            <w:rPr>
              <w:rFonts w:ascii="Arial" w:eastAsia="Calibri" w:hAnsi="Arial" w:cs="Arial"/>
              <w:b/>
              <w:noProof/>
              <w:color w:val="auto"/>
              <w:lang w:val="ro-RO"/>
            </w:rPr>
            <w:t>AGROFAM TRADING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CD347B">
            <w:rPr>
              <w:rFonts w:ascii="Arial" w:eastAsia="Calibri" w:hAnsi="Arial" w:cs="Arial"/>
              <w:b/>
              <w:noProof/>
              <w:color w:val="auto"/>
              <w:lang w:val="ro-RO"/>
            </w:rPr>
            <w:t>Str. sos. Fetesti-Stelnica, km. 3, Nr. -, Feteşti, Judetul Ialomiţa</w:t>
          </w:r>
        </w:sdtContent>
      </w:sdt>
      <w:r>
        <w:rPr>
          <w:rFonts w:ascii="Arial" w:eastAsia="Calibri" w:hAnsi="Arial" w:cs="Arial"/>
          <w:b/>
          <w:noProof/>
          <w:color w:val="auto"/>
          <w:lang w:val="ro-RO"/>
        </w:rPr>
        <w:t>,</w:t>
      </w:r>
    </w:p>
    <w:p w:rsidR="006D17D1" w:rsidRDefault="006D17D1" w:rsidP="006D17D1">
      <w:pPr>
        <w:pStyle w:val="Default"/>
        <w:jc w:val="both"/>
        <w:rPr>
          <w:rFonts w:ascii="Arial" w:eastAsia="Calibri" w:hAnsi="Arial" w:cs="Arial"/>
          <w:b/>
          <w:noProof/>
          <w:color w:val="auto"/>
          <w:lang w:val="ro-RO"/>
        </w:rPr>
      </w:pPr>
    </w:p>
    <w:p w:rsidR="006D17D1" w:rsidRDefault="006D17D1" w:rsidP="006D17D1">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sdt>
          <w:sdtPr>
            <w:rPr>
              <w:rFonts w:ascii="Times New Roman" w:eastAsia="Calibri" w:hAnsi="Times New Roman" w:cs="Times New Roman"/>
              <w:noProof/>
              <w:color w:val="auto"/>
              <w:lang w:val="ro-RO"/>
            </w:rPr>
            <w:alias w:val="Câmp editabil text"/>
            <w:tag w:val="CampEditabil"/>
            <w:id w:val="4264132"/>
            <w:placeholder>
              <w:docPart w:val="7629C32FE666400D9C2FA3CC0C5DEAE9"/>
            </w:placeholder>
          </w:sdtPr>
          <w:sdtContent>
            <w:p w:rsidR="00C6573F" w:rsidRPr="00483EBC" w:rsidRDefault="00C6573F" w:rsidP="00C6573F">
              <w:pPr>
                <w:pStyle w:val="Default"/>
                <w:jc w:val="both"/>
                <w:rPr>
                  <w:rFonts w:ascii="Times New Roman" w:eastAsia="Calibri" w:hAnsi="Times New Roman" w:cs="Times New Roman"/>
                  <w:noProof/>
                  <w:color w:val="auto"/>
                  <w:lang w:val="ro-RO"/>
                </w:rPr>
              </w:pPr>
              <w:r w:rsidRPr="00483EBC">
                <w:rPr>
                  <w:rFonts w:ascii="Times New Roman" w:eastAsia="Calibri" w:hAnsi="Times New Roman" w:cs="Times New Roman"/>
                  <w:noProof/>
                  <w:color w:val="auto"/>
                  <w:lang w:val="ro-RO"/>
                </w:rPr>
                <w:t xml:space="preserve">- cerere </w:t>
              </w:r>
            </w:p>
            <w:p w:rsidR="00C6573F" w:rsidRPr="00483EBC" w:rsidRDefault="00C6573F" w:rsidP="00C6573F">
              <w:pPr>
                <w:pStyle w:val="Default"/>
                <w:jc w:val="both"/>
                <w:rPr>
                  <w:rFonts w:ascii="Times New Roman" w:eastAsia="Calibri" w:hAnsi="Times New Roman" w:cs="Times New Roman"/>
                  <w:noProof/>
                  <w:color w:val="auto"/>
                  <w:lang w:val="ro-RO"/>
                </w:rPr>
              </w:pPr>
              <w:r w:rsidRPr="00483EBC">
                <w:rPr>
                  <w:rFonts w:ascii="Times New Roman" w:eastAsia="Calibri" w:hAnsi="Times New Roman" w:cs="Times New Roman"/>
                  <w:noProof/>
                  <w:color w:val="auto"/>
                  <w:lang w:val="ro-RO"/>
                </w:rPr>
                <w:t>- fisa de prezentare si declarartie;</w:t>
              </w:r>
            </w:p>
            <w:p w:rsidR="00C6573F" w:rsidRPr="00095C06" w:rsidRDefault="00C6573F" w:rsidP="00C6573F">
              <w:pPr>
                <w:pStyle w:val="Default"/>
                <w:jc w:val="both"/>
                <w:rPr>
                  <w:rFonts w:ascii="Times New Roman" w:eastAsia="Calibri" w:hAnsi="Times New Roman" w:cs="Times New Roman"/>
                  <w:noProof/>
                  <w:color w:val="auto"/>
                  <w:lang w:val="ro-RO"/>
                </w:rPr>
              </w:pPr>
              <w:r w:rsidRPr="00095C06">
                <w:rPr>
                  <w:rFonts w:ascii="Times New Roman" w:eastAsia="Calibri" w:hAnsi="Times New Roman" w:cs="Times New Roman"/>
                  <w:noProof/>
                  <w:color w:val="auto"/>
                  <w:lang w:val="ro-RO"/>
                </w:rPr>
                <w:t>- contract de prestari servicii colectare si transport ape uzate vidanjabile nr.1601 din 27.02.2014/127 din 28.02.2014,incheiat cu SC Primera Grup S</w:t>
              </w:r>
              <w:r w:rsidR="00095C06" w:rsidRPr="00095C06">
                <w:rPr>
                  <w:rFonts w:ascii="Times New Roman" w:eastAsia="Calibri" w:hAnsi="Times New Roman" w:cs="Times New Roman"/>
                  <w:noProof/>
                  <w:color w:val="auto"/>
                  <w:lang w:val="ro-RO"/>
                </w:rPr>
                <w:t>RL Fetesti si act aditional nr.2</w:t>
              </w:r>
              <w:r w:rsidRPr="00095C06">
                <w:rPr>
                  <w:rFonts w:ascii="Times New Roman" w:eastAsia="Calibri" w:hAnsi="Times New Roman" w:cs="Times New Roman"/>
                  <w:noProof/>
                  <w:color w:val="auto"/>
                  <w:lang w:val="ro-RO"/>
                </w:rPr>
                <w:t>/</w:t>
              </w:r>
              <w:r w:rsidR="00095C06" w:rsidRPr="00095C06">
                <w:rPr>
                  <w:rFonts w:ascii="Times New Roman" w:eastAsia="Calibri" w:hAnsi="Times New Roman" w:cs="Times New Roman"/>
                  <w:noProof/>
                  <w:color w:val="auto"/>
                  <w:lang w:val="ro-RO"/>
                </w:rPr>
                <w:t>04.01.2016</w:t>
              </w:r>
              <w:r w:rsidR="004664B1" w:rsidRPr="00095C06">
                <w:rPr>
                  <w:rFonts w:ascii="Times New Roman" w:eastAsia="Calibri" w:hAnsi="Times New Roman" w:cs="Times New Roman"/>
                  <w:noProof/>
                  <w:color w:val="auto"/>
                  <w:lang w:val="ro-RO"/>
                </w:rPr>
                <w:t>, valabil pana la 31.12.201</w:t>
              </w:r>
              <w:r w:rsidR="00095C06" w:rsidRPr="00095C06">
                <w:rPr>
                  <w:rFonts w:ascii="Times New Roman" w:eastAsia="Calibri" w:hAnsi="Times New Roman" w:cs="Times New Roman"/>
                  <w:noProof/>
                  <w:color w:val="auto"/>
                  <w:lang w:val="ro-RO"/>
                </w:rPr>
                <w:t>6</w:t>
              </w:r>
              <w:r w:rsidR="004664B1" w:rsidRPr="00095C06">
                <w:rPr>
                  <w:rFonts w:ascii="Times New Roman" w:eastAsia="Calibri" w:hAnsi="Times New Roman" w:cs="Times New Roman"/>
                  <w:noProof/>
                  <w:color w:val="auto"/>
                  <w:lang w:val="ro-RO"/>
                </w:rPr>
                <w:t>;</w:t>
              </w:r>
            </w:p>
            <w:p w:rsidR="00C6573F" w:rsidRPr="00095C06" w:rsidRDefault="00C6573F" w:rsidP="00C6573F">
              <w:pPr>
                <w:pStyle w:val="Default"/>
                <w:jc w:val="both"/>
                <w:rPr>
                  <w:rFonts w:ascii="Times New Roman" w:eastAsia="Calibri" w:hAnsi="Times New Roman" w:cs="Times New Roman"/>
                  <w:noProof/>
                  <w:color w:val="auto"/>
                  <w:lang w:val="ro-RO"/>
                </w:rPr>
              </w:pPr>
              <w:r w:rsidRPr="00095C06">
                <w:rPr>
                  <w:rFonts w:ascii="Times New Roman" w:eastAsia="Calibri" w:hAnsi="Times New Roman" w:cs="Times New Roman"/>
                  <w:noProof/>
                  <w:color w:val="auto"/>
                  <w:lang w:val="ro-RO"/>
                </w:rPr>
                <w:t>- contract de prestari servicii deseuri periculoase si nepericuloase nr.1591 din 27.02.2014/128 din 28.02.2014,incheiat cu SC Primera Grup SRL Fetesti si act aditional nr.</w:t>
              </w:r>
              <w:r w:rsidR="00095C06" w:rsidRPr="00095C06">
                <w:rPr>
                  <w:rFonts w:ascii="Times New Roman" w:eastAsia="Calibri" w:hAnsi="Times New Roman" w:cs="Times New Roman"/>
                  <w:noProof/>
                  <w:color w:val="auto"/>
                  <w:lang w:val="ro-RO"/>
                </w:rPr>
                <w:t>2/04.01.2016</w:t>
              </w:r>
              <w:r w:rsidR="004664B1" w:rsidRPr="00095C06">
                <w:rPr>
                  <w:rFonts w:ascii="Times New Roman" w:eastAsia="Calibri" w:hAnsi="Times New Roman" w:cs="Times New Roman"/>
                  <w:noProof/>
                  <w:color w:val="auto"/>
                  <w:lang w:val="ro-RO"/>
                </w:rPr>
                <w:t>,valabil pana la 31.12.201</w:t>
              </w:r>
              <w:r w:rsidR="00095C06" w:rsidRPr="00095C06">
                <w:rPr>
                  <w:rFonts w:ascii="Times New Roman" w:eastAsia="Calibri" w:hAnsi="Times New Roman" w:cs="Times New Roman"/>
                  <w:noProof/>
                  <w:color w:val="auto"/>
                  <w:lang w:val="ro-RO"/>
                </w:rPr>
                <w:t>6</w:t>
              </w:r>
              <w:r w:rsidRPr="00095C06">
                <w:rPr>
                  <w:rFonts w:ascii="Times New Roman" w:eastAsia="Calibri" w:hAnsi="Times New Roman" w:cs="Times New Roman"/>
                  <w:noProof/>
                  <w:color w:val="auto"/>
                  <w:lang w:val="ro-RO"/>
                </w:rPr>
                <w:t>;</w:t>
              </w:r>
            </w:p>
            <w:p w:rsidR="00C6573F" w:rsidRPr="00483EBC" w:rsidRDefault="00C6573F" w:rsidP="00C6573F">
              <w:pPr>
                <w:pStyle w:val="Default"/>
                <w:jc w:val="both"/>
                <w:rPr>
                  <w:rFonts w:ascii="Times New Roman" w:eastAsia="Calibri" w:hAnsi="Times New Roman" w:cs="Times New Roman"/>
                  <w:noProof/>
                  <w:color w:val="auto"/>
                  <w:lang w:val="ro-RO"/>
                </w:rPr>
              </w:pPr>
              <w:r w:rsidRPr="00483EBC">
                <w:rPr>
                  <w:rFonts w:ascii="Times New Roman" w:eastAsia="Calibri" w:hAnsi="Times New Roman" w:cs="Times New Roman"/>
                  <w:noProof/>
                  <w:color w:val="auto"/>
                  <w:lang w:val="ro-RO"/>
                </w:rPr>
                <w:t>-</w:t>
              </w:r>
              <w:r w:rsidR="004B78A9" w:rsidRPr="00483EBC">
                <w:rPr>
                  <w:rFonts w:ascii="Times New Roman" w:eastAsia="Calibri" w:hAnsi="Times New Roman" w:cs="Times New Roman"/>
                  <w:noProof/>
                  <w:color w:val="auto"/>
                  <w:lang w:val="ro-RO"/>
                </w:rPr>
                <w:t xml:space="preserve"> </w:t>
              </w:r>
              <w:r w:rsidRPr="00483EBC">
                <w:rPr>
                  <w:rFonts w:ascii="Times New Roman" w:eastAsia="Calibri" w:hAnsi="Times New Roman" w:cs="Times New Roman"/>
                  <w:noProof/>
                  <w:color w:val="auto"/>
                  <w:lang w:val="ro-RO"/>
                </w:rPr>
                <w:t>contract de furnizare energie electrica</w:t>
              </w:r>
              <w:r w:rsidR="00483EBC" w:rsidRPr="00483EBC">
                <w:rPr>
                  <w:rFonts w:ascii="Times New Roman" w:eastAsia="Calibri" w:hAnsi="Times New Roman" w:cs="Times New Roman"/>
                  <w:noProof/>
                  <w:color w:val="auto"/>
                  <w:lang w:val="ro-RO"/>
                </w:rPr>
                <w:t xml:space="preserve"> </w:t>
              </w:r>
              <w:r w:rsidRPr="00483EBC">
                <w:rPr>
                  <w:rFonts w:ascii="Times New Roman" w:eastAsia="Calibri" w:hAnsi="Times New Roman" w:cs="Times New Roman"/>
                  <w:noProof/>
                  <w:color w:val="auto"/>
                  <w:lang w:val="ro-RO"/>
                </w:rPr>
                <w:t>nr.909/26.06.2009 incheiat cu Enel Energie;</w:t>
              </w:r>
            </w:p>
            <w:p w:rsidR="00C6573F" w:rsidRPr="00483EBC" w:rsidRDefault="004B78A9" w:rsidP="00C6573F">
              <w:pPr>
                <w:pStyle w:val="Default"/>
                <w:jc w:val="both"/>
                <w:rPr>
                  <w:rFonts w:ascii="Times New Roman" w:eastAsia="Calibri" w:hAnsi="Times New Roman" w:cs="Times New Roman"/>
                  <w:noProof/>
                  <w:color w:val="auto"/>
                  <w:lang w:val="ro-RO"/>
                </w:rPr>
              </w:pPr>
              <w:r w:rsidRPr="00483EBC">
                <w:rPr>
                  <w:rFonts w:ascii="Times New Roman" w:eastAsia="Calibri" w:hAnsi="Times New Roman" w:cs="Times New Roman"/>
                  <w:noProof/>
                  <w:color w:val="auto"/>
                  <w:lang w:val="ro-RO"/>
                </w:rPr>
                <w:t xml:space="preserve">- </w:t>
              </w:r>
              <w:r w:rsidR="00C6573F" w:rsidRPr="00483EBC">
                <w:rPr>
                  <w:rFonts w:ascii="Times New Roman" w:eastAsia="Calibri" w:hAnsi="Times New Roman" w:cs="Times New Roman"/>
                  <w:noProof/>
                  <w:color w:val="auto"/>
                  <w:lang w:val="ro-RO"/>
                </w:rPr>
                <w:t>contract nr.7902/06.05.2015 pentru furnizarea de serviciide salubritate incheiat cu Urban SA Sucursala C</w:t>
              </w:r>
              <w:r w:rsidR="00483EBC" w:rsidRPr="00483EBC">
                <w:rPr>
                  <w:rFonts w:ascii="Times New Roman" w:eastAsia="Calibri" w:hAnsi="Times New Roman" w:cs="Times New Roman"/>
                  <w:noProof/>
                  <w:color w:val="auto"/>
                  <w:lang w:val="ro-RO"/>
                </w:rPr>
                <w:t>alarasi- punct de lucru Fetesti, incheiat pe perioada nedeterminata;</w:t>
              </w:r>
            </w:p>
            <w:p w:rsidR="00C6573F" w:rsidRPr="001C0E6A" w:rsidRDefault="00C6573F" w:rsidP="00C6573F">
              <w:pPr>
                <w:pStyle w:val="Default"/>
                <w:jc w:val="both"/>
                <w:rPr>
                  <w:rFonts w:ascii="Times New Roman" w:eastAsia="Calibri" w:hAnsi="Times New Roman" w:cs="Times New Roman"/>
                  <w:noProof/>
                  <w:color w:val="auto"/>
                  <w:lang w:val="ro-RO"/>
                </w:rPr>
              </w:pPr>
              <w:r w:rsidRPr="00483EBC">
                <w:rPr>
                  <w:rFonts w:ascii="Times New Roman" w:eastAsia="Calibri" w:hAnsi="Times New Roman" w:cs="Times New Roman"/>
                  <w:noProof/>
                  <w:color w:val="auto"/>
                  <w:lang w:val="ro-RO"/>
                </w:rPr>
                <w:t xml:space="preserve">-plan de </w:t>
              </w:r>
              <w:r w:rsidRPr="008640E6">
                <w:rPr>
                  <w:rFonts w:ascii="Times New Roman" w:eastAsia="Calibri" w:hAnsi="Times New Roman" w:cs="Times New Roman"/>
                  <w:noProof/>
                  <w:color w:val="auto"/>
                  <w:lang w:val="ro-RO"/>
                </w:rPr>
                <w:t>situatie; plan de incadrare in zona;</w:t>
              </w:r>
            </w:p>
            <w:p w:rsidR="00C6573F" w:rsidRPr="00483EBC" w:rsidRDefault="00C6573F" w:rsidP="00C6573F">
              <w:pPr>
                <w:pStyle w:val="Default"/>
                <w:jc w:val="both"/>
                <w:rPr>
                  <w:rFonts w:ascii="Times New Roman" w:eastAsia="Calibri" w:hAnsi="Times New Roman" w:cs="Times New Roman"/>
                  <w:noProof/>
                  <w:color w:val="auto"/>
                  <w:lang w:val="ro-RO"/>
                </w:rPr>
              </w:pPr>
              <w:r w:rsidRPr="00483EBC">
                <w:rPr>
                  <w:rFonts w:ascii="Times New Roman" w:eastAsia="Calibri" w:hAnsi="Times New Roman" w:cs="Times New Roman"/>
                  <w:noProof/>
                  <w:color w:val="auto"/>
                  <w:lang w:val="ro-RO"/>
                </w:rPr>
                <w:t xml:space="preserve">- </w:t>
              </w:r>
              <w:r w:rsidR="009B7ADE" w:rsidRPr="00483EBC">
                <w:rPr>
                  <w:rFonts w:ascii="Times New Roman" w:eastAsia="Calibri" w:hAnsi="Times New Roman" w:cs="Times New Roman"/>
                  <w:noProof/>
                  <w:color w:val="auto"/>
                  <w:lang w:val="ro-RO"/>
                </w:rPr>
                <w:t>dovada plata cu OP nr.1281/07.10.2015;</w:t>
              </w:r>
            </w:p>
            <w:p w:rsidR="00964C19" w:rsidRDefault="00964C19" w:rsidP="00C6573F">
              <w:pPr>
                <w:pStyle w:val="Default"/>
                <w:jc w:val="both"/>
                <w:rPr>
                  <w:rFonts w:ascii="Times New Roman" w:eastAsia="Calibri" w:hAnsi="Times New Roman" w:cs="Times New Roman"/>
                  <w:noProof/>
                  <w:color w:val="auto"/>
                  <w:lang w:val="ro-RO"/>
                </w:rPr>
              </w:pPr>
              <w:r w:rsidRPr="00483EBC">
                <w:rPr>
                  <w:rFonts w:ascii="Times New Roman" w:eastAsia="Calibri" w:hAnsi="Times New Roman" w:cs="Times New Roman"/>
                  <w:noProof/>
                  <w:color w:val="auto"/>
                  <w:lang w:val="ro-RO"/>
                </w:rPr>
                <w:t>-anunt public autorizare inregistrat la CL Fetesti cu nr.12338/29.09.2015</w:t>
              </w:r>
            </w:p>
            <w:p w:rsidR="00DC3D27" w:rsidRDefault="00C56B82" w:rsidP="006D17D1">
              <w:pPr>
                <w:pStyle w:val="Default"/>
                <w:jc w:val="both"/>
                <w:rPr>
                  <w:rFonts w:ascii="Times New Roman" w:eastAsia="Calibri" w:hAnsi="Times New Roman" w:cs="Times New Roman"/>
                  <w:noProof/>
                  <w:color w:val="auto"/>
                  <w:lang w:val="ro-RO"/>
                </w:rPr>
              </w:pPr>
              <w:r>
                <w:rPr>
                  <w:rFonts w:ascii="Times New Roman" w:eastAsia="Calibri" w:hAnsi="Times New Roman" w:cs="Times New Roman"/>
                  <w:noProof/>
                  <w:color w:val="auto"/>
                  <w:lang w:val="ro-RO"/>
                </w:rPr>
                <w:t>-contract de inchiriere spatii, nr.4/03.01.2008 si act aditional nr.10 la acesta, incheiat cu SC Agrofam Holding SRL</w:t>
              </w:r>
            </w:p>
            <w:p w:rsidR="006D17D1" w:rsidRPr="00C56B82" w:rsidRDefault="00F27557" w:rsidP="006D17D1">
              <w:pPr>
                <w:pStyle w:val="Default"/>
                <w:jc w:val="both"/>
                <w:rPr>
                  <w:rFonts w:ascii="Times New Roman" w:eastAsia="Calibri" w:hAnsi="Times New Roman" w:cs="Times New Roman"/>
                  <w:noProof/>
                  <w:color w:val="auto"/>
                  <w:lang w:val="ro-RO"/>
                </w:rPr>
              </w:pPr>
            </w:p>
          </w:sdtContent>
        </w:sdt>
      </w:sdtContent>
    </w:sdt>
    <w:p w:rsidR="006D17D1" w:rsidRDefault="006D17D1" w:rsidP="006D17D1">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sdt>
          <w:sdtPr>
            <w:rPr>
              <w:rFonts w:ascii="Arial" w:eastAsia="Calibri" w:hAnsi="Arial" w:cs="Arial"/>
              <w:i/>
              <w:noProof/>
              <w:color w:val="auto"/>
              <w:lang w:val="ro-RO"/>
            </w:rPr>
            <w:alias w:val="Câmp editabil text"/>
            <w:tag w:val="CampEditabil"/>
            <w:id w:val="4264305"/>
            <w:placeholder>
              <w:docPart w:val="E0D0420AB4D64D43985CEA9C8DE77834"/>
            </w:placeholder>
          </w:sdtPr>
          <w:sdtContent>
            <w:p w:rsidR="00C6573F" w:rsidRPr="00483EBC" w:rsidRDefault="00C6573F" w:rsidP="00C6573F">
              <w:pPr>
                <w:pStyle w:val="Default"/>
                <w:jc w:val="both"/>
                <w:rPr>
                  <w:rFonts w:ascii="Times New Roman" w:eastAsia="Calibri" w:hAnsi="Times New Roman" w:cs="Times New Roman"/>
                  <w:noProof/>
                  <w:color w:val="auto"/>
                  <w:lang w:val="ro-RO"/>
                </w:rPr>
              </w:pPr>
              <w:r w:rsidRPr="001C0E6A">
                <w:rPr>
                  <w:rFonts w:ascii="Times New Roman" w:eastAsia="Calibri" w:hAnsi="Times New Roman" w:cs="Times New Roman"/>
                  <w:noProof/>
                  <w:color w:val="auto"/>
                  <w:lang w:val="ro-RO"/>
                </w:rPr>
                <w:t>-</w:t>
              </w:r>
              <w:r w:rsidRPr="00483EBC">
                <w:rPr>
                  <w:rFonts w:ascii="Times New Roman" w:eastAsia="Calibri" w:hAnsi="Times New Roman" w:cs="Times New Roman"/>
                  <w:noProof/>
                  <w:color w:val="auto"/>
                  <w:lang w:val="ro-RO"/>
                </w:rPr>
                <w:t>autorizatie sanitara de functionare nr.328/13.05.2015 emisa de DSP Ialomita;</w:t>
              </w:r>
            </w:p>
            <w:p w:rsidR="00483EBC" w:rsidRPr="00483EBC" w:rsidRDefault="00483EBC" w:rsidP="00C6573F">
              <w:pPr>
                <w:pStyle w:val="Default"/>
                <w:jc w:val="both"/>
                <w:rPr>
                  <w:rFonts w:ascii="Times New Roman" w:eastAsia="Calibri" w:hAnsi="Times New Roman" w:cs="Times New Roman"/>
                  <w:noProof/>
                  <w:color w:val="auto"/>
                  <w:lang w:val="ro-RO"/>
                </w:rPr>
              </w:pPr>
              <w:r w:rsidRPr="00483EBC">
                <w:rPr>
                  <w:rFonts w:ascii="Times New Roman" w:eastAsia="Calibri" w:hAnsi="Times New Roman" w:cs="Times New Roman"/>
                  <w:noProof/>
                  <w:color w:val="auto"/>
                  <w:lang w:val="ro-RO"/>
                </w:rPr>
                <w:t>- autorizatie sanitara de functionare nr.737/09.12.2015 emisa de DSP Ialomita;</w:t>
              </w:r>
            </w:p>
            <w:p w:rsidR="00C6573F" w:rsidRPr="00483EBC" w:rsidRDefault="00C6573F" w:rsidP="00C6573F">
              <w:pPr>
                <w:pStyle w:val="Default"/>
                <w:jc w:val="both"/>
                <w:rPr>
                  <w:rFonts w:ascii="Times New Roman" w:eastAsia="Calibri" w:hAnsi="Times New Roman" w:cs="Times New Roman"/>
                  <w:noProof/>
                  <w:color w:val="auto"/>
                  <w:lang w:val="ro-RO"/>
                </w:rPr>
              </w:pPr>
              <w:r w:rsidRPr="00483EBC">
                <w:rPr>
                  <w:rFonts w:ascii="Times New Roman" w:eastAsia="Calibri" w:hAnsi="Times New Roman" w:cs="Times New Roman"/>
                  <w:noProof/>
                  <w:color w:val="auto"/>
                  <w:lang w:val="ro-RO"/>
                </w:rPr>
                <w:t>-certificat constatator nr.</w:t>
              </w:r>
              <w:r w:rsidR="0007640B" w:rsidRPr="00483EBC">
                <w:rPr>
                  <w:rFonts w:ascii="Times New Roman" w:eastAsia="Calibri" w:hAnsi="Times New Roman" w:cs="Times New Roman"/>
                  <w:noProof/>
                  <w:color w:val="auto"/>
                  <w:lang w:val="ro-RO"/>
                </w:rPr>
                <w:t>8606/22.06.2015 eliberat de ORC de pe lang</w:t>
              </w:r>
              <w:r w:rsidRPr="00483EBC">
                <w:rPr>
                  <w:rFonts w:ascii="Times New Roman" w:eastAsia="Calibri" w:hAnsi="Times New Roman" w:cs="Times New Roman"/>
                  <w:noProof/>
                  <w:color w:val="auto"/>
                  <w:lang w:val="ro-RO"/>
                </w:rPr>
                <w:t>a Tribunalul Ialomita;</w:t>
              </w:r>
            </w:p>
            <w:p w:rsidR="009B7ADE" w:rsidRPr="00483EBC" w:rsidRDefault="009B7ADE" w:rsidP="00C6573F">
              <w:pPr>
                <w:pStyle w:val="Default"/>
                <w:jc w:val="both"/>
                <w:rPr>
                  <w:rFonts w:ascii="Times New Roman" w:eastAsia="Calibri" w:hAnsi="Times New Roman" w:cs="Times New Roman"/>
                  <w:noProof/>
                  <w:color w:val="auto"/>
                  <w:lang w:val="ro-RO"/>
                </w:rPr>
              </w:pPr>
              <w:r w:rsidRPr="00483EBC">
                <w:rPr>
                  <w:rFonts w:ascii="Times New Roman" w:eastAsia="Calibri" w:hAnsi="Times New Roman" w:cs="Times New Roman"/>
                  <w:noProof/>
                  <w:color w:val="auto"/>
                  <w:lang w:val="ro-RO"/>
                </w:rPr>
                <w:t>-autorizatie sanitar-veterinara nr.0095/05.12.2012 eliberata de DSVSA Ialomita;</w:t>
              </w:r>
            </w:p>
            <w:p w:rsidR="00483EBC" w:rsidRPr="00483EBC" w:rsidRDefault="00483EBC" w:rsidP="00C6573F">
              <w:pPr>
                <w:pStyle w:val="Default"/>
                <w:jc w:val="both"/>
                <w:rPr>
                  <w:rFonts w:ascii="Times New Roman" w:eastAsia="Calibri" w:hAnsi="Times New Roman" w:cs="Times New Roman"/>
                  <w:noProof/>
                  <w:color w:val="auto"/>
                  <w:lang w:val="ro-RO"/>
                </w:rPr>
              </w:pPr>
              <w:r w:rsidRPr="00483EBC">
                <w:rPr>
                  <w:rFonts w:ascii="Times New Roman" w:eastAsia="Calibri" w:hAnsi="Times New Roman" w:cs="Times New Roman"/>
                  <w:noProof/>
                  <w:color w:val="auto"/>
                  <w:lang w:val="ro-RO"/>
                </w:rPr>
                <w:lastRenderedPageBreak/>
                <w:t>- CUI 17087401/30.12.2004 si J 21/544/2004</w:t>
              </w:r>
            </w:p>
            <w:p w:rsidR="00483EBC" w:rsidRPr="00483EBC" w:rsidRDefault="00C6573F" w:rsidP="00C6573F">
              <w:pPr>
                <w:pStyle w:val="Default"/>
                <w:jc w:val="both"/>
                <w:rPr>
                  <w:rFonts w:ascii="Times New Roman" w:eastAsia="Calibri" w:hAnsi="Times New Roman" w:cs="Times New Roman"/>
                  <w:noProof/>
                  <w:color w:val="auto"/>
                  <w:lang w:val="ro-RO"/>
                </w:rPr>
              </w:pPr>
              <w:r w:rsidRPr="00483EBC">
                <w:rPr>
                  <w:rFonts w:ascii="Times New Roman" w:eastAsia="Calibri" w:hAnsi="Times New Roman" w:cs="Times New Roman"/>
                  <w:noProof/>
                  <w:color w:val="auto"/>
                  <w:lang w:val="ro-RO"/>
                </w:rPr>
                <w:t>-abonament de utilizare/exploatare a resurselor de apa nr.6152/2014 incheiat cu AN”Apele roamane”- ABA Buzau Ialomita- SGA Ialomita</w:t>
              </w:r>
              <w:r w:rsidR="004B78A9" w:rsidRPr="00483EBC">
                <w:rPr>
                  <w:rFonts w:ascii="Times New Roman" w:eastAsia="Calibri" w:hAnsi="Times New Roman" w:cs="Times New Roman"/>
                  <w:noProof/>
                  <w:color w:val="auto"/>
                  <w:lang w:val="ro-RO"/>
                </w:rPr>
                <w:t>, valabil pana la 30.05.2018</w:t>
              </w:r>
              <w:r w:rsidRPr="00483EBC">
                <w:rPr>
                  <w:rFonts w:ascii="Times New Roman" w:eastAsia="Calibri" w:hAnsi="Times New Roman" w:cs="Times New Roman"/>
                  <w:noProof/>
                  <w:color w:val="auto"/>
                  <w:lang w:val="ro-RO"/>
                </w:rPr>
                <w:t>;</w:t>
              </w:r>
            </w:p>
            <w:p w:rsidR="00483EBC" w:rsidRDefault="00C6573F" w:rsidP="00C6573F">
              <w:pPr>
                <w:pStyle w:val="Default"/>
                <w:jc w:val="both"/>
                <w:rPr>
                  <w:rFonts w:ascii="Times New Roman" w:eastAsia="Calibri" w:hAnsi="Times New Roman" w:cs="Times New Roman"/>
                  <w:noProof/>
                  <w:color w:val="auto"/>
                  <w:lang w:val="ro-RO"/>
                </w:rPr>
              </w:pPr>
              <w:r w:rsidRPr="00483EBC">
                <w:rPr>
                  <w:rFonts w:ascii="Times New Roman" w:eastAsia="Calibri" w:hAnsi="Times New Roman" w:cs="Times New Roman"/>
                  <w:noProof/>
                  <w:color w:val="auto"/>
                  <w:lang w:val="ro-RO"/>
                </w:rPr>
                <w:t xml:space="preserve">- licenta de transport nr.0154813/24.04.2012 pentru transportul rutier internatinal de marfuri contra cost </w:t>
              </w:r>
            </w:p>
            <w:p w:rsidR="00C6573F" w:rsidRPr="00483EBC" w:rsidRDefault="00C6573F" w:rsidP="00C6573F">
              <w:pPr>
                <w:pStyle w:val="Default"/>
                <w:jc w:val="both"/>
                <w:rPr>
                  <w:rFonts w:ascii="Times New Roman" w:eastAsia="Calibri" w:hAnsi="Times New Roman" w:cs="Times New Roman"/>
                  <w:noProof/>
                  <w:color w:val="auto"/>
                  <w:lang w:val="ro-RO"/>
                </w:rPr>
              </w:pPr>
              <w:r w:rsidRPr="00483EBC">
                <w:rPr>
                  <w:rFonts w:ascii="Times New Roman" w:eastAsia="Calibri" w:hAnsi="Times New Roman" w:cs="Times New Roman"/>
                  <w:noProof/>
                  <w:color w:val="auto"/>
                  <w:lang w:val="ro-RO"/>
                </w:rPr>
                <w:t>in numele unui tert, eliberata de MTI-ARR Ialomita</w:t>
              </w:r>
              <w:r w:rsidR="000D23CD" w:rsidRPr="00483EBC">
                <w:rPr>
                  <w:rFonts w:ascii="Times New Roman" w:eastAsia="Calibri" w:hAnsi="Times New Roman" w:cs="Times New Roman"/>
                  <w:noProof/>
                  <w:color w:val="auto"/>
                  <w:lang w:val="ro-RO"/>
                </w:rPr>
                <w:t>, valabila pana in 23.04.2022</w:t>
              </w:r>
              <w:r w:rsidRPr="00483EBC">
                <w:rPr>
                  <w:rFonts w:ascii="Times New Roman" w:eastAsia="Calibri" w:hAnsi="Times New Roman" w:cs="Times New Roman"/>
                  <w:noProof/>
                  <w:color w:val="auto"/>
                  <w:lang w:val="ro-RO"/>
                </w:rPr>
                <w:t>;</w:t>
              </w:r>
            </w:p>
            <w:p w:rsidR="00C6573F" w:rsidRPr="008543D5" w:rsidRDefault="00C6573F" w:rsidP="00C6573F">
              <w:pPr>
                <w:pStyle w:val="Default"/>
                <w:jc w:val="both"/>
                <w:rPr>
                  <w:rFonts w:ascii="Times New Roman" w:eastAsia="Calibri" w:hAnsi="Times New Roman" w:cs="Times New Roman"/>
                  <w:noProof/>
                  <w:color w:val="auto"/>
                  <w:lang w:val="ro-RO"/>
                </w:rPr>
              </w:pPr>
              <w:r w:rsidRPr="008543D5">
                <w:rPr>
                  <w:rFonts w:ascii="Times New Roman" w:eastAsia="Calibri" w:hAnsi="Times New Roman" w:cs="Times New Roman"/>
                  <w:noProof/>
                  <w:color w:val="auto"/>
                  <w:lang w:val="ro-RO"/>
                </w:rPr>
                <w:t>- copie conforma nr.</w:t>
              </w:r>
              <w:r w:rsidR="002D6254" w:rsidRPr="008543D5">
                <w:rPr>
                  <w:rFonts w:ascii="Times New Roman" w:eastAsia="Calibri" w:hAnsi="Times New Roman" w:cs="Times New Roman"/>
                  <w:noProof/>
                  <w:color w:val="auto"/>
                  <w:lang w:val="ro-RO"/>
                </w:rPr>
                <w:t>1149318/16.07.2016</w:t>
              </w:r>
              <w:r w:rsidRPr="008543D5">
                <w:rPr>
                  <w:rFonts w:ascii="Times New Roman" w:eastAsia="Calibri" w:hAnsi="Times New Roman" w:cs="Times New Roman"/>
                  <w:noProof/>
                  <w:color w:val="auto"/>
                  <w:lang w:val="ro-RO"/>
                </w:rPr>
                <w:t xml:space="preserve"> pentru transportul rutier internatinal de marfuri contra cost in numele unui tert, eliberata de MTI-ARR Ialomita pentru IL 94 AGF;</w:t>
              </w:r>
            </w:p>
            <w:p w:rsidR="00C6573F" w:rsidRPr="008543D5" w:rsidRDefault="00C6573F" w:rsidP="00C6573F">
              <w:pPr>
                <w:pStyle w:val="Default"/>
                <w:jc w:val="both"/>
                <w:rPr>
                  <w:rFonts w:ascii="Times New Roman" w:eastAsia="Calibri" w:hAnsi="Times New Roman" w:cs="Times New Roman"/>
                  <w:noProof/>
                  <w:color w:val="auto"/>
                  <w:lang w:val="ro-RO"/>
                </w:rPr>
              </w:pPr>
              <w:r w:rsidRPr="008543D5">
                <w:rPr>
                  <w:rFonts w:ascii="Times New Roman" w:eastAsia="Calibri" w:hAnsi="Times New Roman" w:cs="Times New Roman"/>
                  <w:noProof/>
                  <w:color w:val="auto"/>
                  <w:lang w:val="ro-RO"/>
                </w:rPr>
                <w:t>- copie conforma nr.</w:t>
              </w:r>
              <w:r w:rsidR="008543D5" w:rsidRPr="008543D5">
                <w:rPr>
                  <w:rFonts w:ascii="Times New Roman" w:eastAsia="Calibri" w:hAnsi="Times New Roman" w:cs="Times New Roman"/>
                  <w:noProof/>
                  <w:color w:val="auto"/>
                  <w:lang w:val="ro-RO"/>
                </w:rPr>
                <w:t xml:space="preserve"> 1149317/16.07.2016 </w:t>
              </w:r>
              <w:r w:rsidRPr="008543D5">
                <w:rPr>
                  <w:rFonts w:ascii="Times New Roman" w:eastAsia="Calibri" w:hAnsi="Times New Roman" w:cs="Times New Roman"/>
                  <w:noProof/>
                  <w:color w:val="auto"/>
                  <w:lang w:val="ro-RO"/>
                </w:rPr>
                <w:t>pentru transportul rutier internatinal de marfuri contra cost in numele unui tert, eliberata de MTI-ARR Ialomita pentru IL 96 AGF;</w:t>
              </w:r>
            </w:p>
            <w:p w:rsidR="00C6573F" w:rsidRPr="00483EBC" w:rsidRDefault="00C6573F" w:rsidP="00C6573F">
              <w:pPr>
                <w:pStyle w:val="Default"/>
                <w:jc w:val="both"/>
                <w:rPr>
                  <w:rFonts w:ascii="Times New Roman" w:eastAsia="Calibri" w:hAnsi="Times New Roman" w:cs="Times New Roman"/>
                  <w:noProof/>
                  <w:color w:val="auto"/>
                  <w:lang w:val="ro-RO"/>
                </w:rPr>
              </w:pPr>
              <w:r w:rsidRPr="001C0E6A">
                <w:rPr>
                  <w:rFonts w:ascii="Times New Roman" w:eastAsia="Calibri" w:hAnsi="Times New Roman" w:cs="Times New Roman"/>
                  <w:noProof/>
                  <w:color w:val="auto"/>
                  <w:lang w:val="ro-RO"/>
                </w:rPr>
                <w:t>-</w:t>
              </w:r>
              <w:r w:rsidRPr="00483EBC">
                <w:rPr>
                  <w:rFonts w:ascii="Times New Roman" w:eastAsia="Calibri" w:hAnsi="Times New Roman" w:cs="Times New Roman"/>
                  <w:noProof/>
                  <w:color w:val="auto"/>
                  <w:lang w:val="ro-RO"/>
                </w:rPr>
                <w:t>certificat de pregatire profesionala a conducatorului auto eliberat pentru d-l Sarbu Florin;</w:t>
              </w:r>
            </w:p>
            <w:p w:rsidR="00C6573F" w:rsidRPr="00483EBC" w:rsidRDefault="00C6573F" w:rsidP="00C6573F">
              <w:pPr>
                <w:pStyle w:val="Default"/>
                <w:jc w:val="both"/>
                <w:rPr>
                  <w:rFonts w:ascii="Times New Roman" w:eastAsia="Calibri" w:hAnsi="Times New Roman" w:cs="Times New Roman"/>
                  <w:noProof/>
                  <w:color w:val="auto"/>
                  <w:lang w:val="ro-RO"/>
                </w:rPr>
              </w:pPr>
              <w:r w:rsidRPr="00483EBC">
                <w:rPr>
                  <w:rFonts w:ascii="Times New Roman" w:eastAsia="Calibri" w:hAnsi="Times New Roman" w:cs="Times New Roman"/>
                  <w:noProof/>
                  <w:color w:val="auto"/>
                  <w:lang w:val="ro-RO"/>
                </w:rPr>
                <w:t>-certificat de competenta profesionala pentru transportul rutier national si international de marfa nr.0044284 eliberat de ARR Ialomita d-lui Sarbu Florin;</w:t>
              </w:r>
            </w:p>
            <w:p w:rsidR="00C6573F" w:rsidRPr="00483EBC" w:rsidRDefault="00C6573F" w:rsidP="00C6573F">
              <w:pPr>
                <w:pStyle w:val="Default"/>
                <w:jc w:val="both"/>
                <w:rPr>
                  <w:rFonts w:ascii="Times New Roman" w:eastAsia="Calibri" w:hAnsi="Times New Roman" w:cs="Times New Roman"/>
                  <w:noProof/>
                  <w:color w:val="auto"/>
                  <w:lang w:val="ro-RO"/>
                </w:rPr>
              </w:pPr>
              <w:r w:rsidRPr="00483EBC">
                <w:rPr>
                  <w:rFonts w:ascii="Times New Roman" w:eastAsia="Calibri" w:hAnsi="Times New Roman" w:cs="Times New Roman"/>
                  <w:noProof/>
                  <w:color w:val="auto"/>
                  <w:lang w:val="ro-RO"/>
                </w:rPr>
                <w:t>-certificat de pregatire profesionala a conducatorului auto eliberat pentru d-l Anghel Titi;</w:t>
              </w:r>
            </w:p>
            <w:p w:rsidR="00C6573F" w:rsidRPr="00483EBC" w:rsidRDefault="00C6573F" w:rsidP="00C6573F">
              <w:pPr>
                <w:pStyle w:val="Default"/>
                <w:jc w:val="both"/>
                <w:rPr>
                  <w:rFonts w:ascii="Times New Roman" w:eastAsia="Calibri" w:hAnsi="Times New Roman" w:cs="Times New Roman"/>
                  <w:noProof/>
                  <w:color w:val="auto"/>
                  <w:lang w:val="ro-RO"/>
                </w:rPr>
              </w:pPr>
              <w:r w:rsidRPr="00483EBC">
                <w:rPr>
                  <w:rFonts w:ascii="Times New Roman" w:eastAsia="Calibri" w:hAnsi="Times New Roman" w:cs="Times New Roman"/>
                  <w:noProof/>
                  <w:color w:val="auto"/>
                  <w:lang w:val="ro-RO"/>
                </w:rPr>
                <w:t>-certificat ADR de formare a conducatorilor de autovehicule care transporta marfuri periculoase</w:t>
              </w:r>
              <w:r w:rsidR="000D23CD" w:rsidRPr="00483EBC">
                <w:rPr>
                  <w:rFonts w:ascii="Times New Roman" w:eastAsia="Calibri" w:hAnsi="Times New Roman" w:cs="Times New Roman"/>
                  <w:noProof/>
                  <w:color w:val="auto"/>
                  <w:lang w:val="ro-RO"/>
                </w:rPr>
                <w:t>, nr.0068146</w:t>
              </w:r>
              <w:r w:rsidRPr="00483EBC">
                <w:rPr>
                  <w:rFonts w:ascii="Times New Roman" w:eastAsia="Calibri" w:hAnsi="Times New Roman" w:cs="Times New Roman"/>
                  <w:noProof/>
                  <w:color w:val="auto"/>
                  <w:lang w:val="ro-RO"/>
                </w:rPr>
                <w:t xml:space="preserve"> eliberat pentru d-l </w:t>
              </w:r>
              <w:r w:rsidR="000D23CD" w:rsidRPr="00483EBC">
                <w:rPr>
                  <w:rFonts w:ascii="Times New Roman" w:eastAsia="Calibri" w:hAnsi="Times New Roman" w:cs="Times New Roman"/>
                  <w:noProof/>
                  <w:color w:val="auto"/>
                  <w:lang w:val="ro-RO"/>
                </w:rPr>
                <w:t>Caldarea Anghel, valabil pana la 02.11.2017</w:t>
              </w:r>
              <w:r w:rsidRPr="00483EBC">
                <w:rPr>
                  <w:rFonts w:ascii="Times New Roman" w:eastAsia="Calibri" w:hAnsi="Times New Roman" w:cs="Times New Roman"/>
                  <w:noProof/>
                  <w:color w:val="auto"/>
                  <w:lang w:val="ro-RO"/>
                </w:rPr>
                <w:t>;</w:t>
              </w:r>
            </w:p>
            <w:p w:rsidR="000D23CD" w:rsidRPr="00483EBC" w:rsidRDefault="000D23CD" w:rsidP="000D23CD">
              <w:pPr>
                <w:pStyle w:val="Default"/>
                <w:jc w:val="both"/>
                <w:rPr>
                  <w:rFonts w:ascii="Times New Roman" w:eastAsia="Calibri" w:hAnsi="Times New Roman" w:cs="Times New Roman"/>
                  <w:noProof/>
                  <w:color w:val="auto"/>
                  <w:lang w:val="ro-RO"/>
                </w:rPr>
              </w:pPr>
              <w:r w:rsidRPr="00483EBC">
                <w:rPr>
                  <w:rFonts w:ascii="Times New Roman" w:eastAsia="Calibri" w:hAnsi="Times New Roman" w:cs="Times New Roman"/>
                  <w:noProof/>
                  <w:color w:val="auto"/>
                  <w:lang w:val="ro-RO"/>
                </w:rPr>
                <w:t>-certificat ADR de formare a conducatorilor de autovehicule care transporta marfuri periculoase, nr.0068152 eliberat pentru d-l Neagu Ionel, valabil pana la 02.11.2017;</w:t>
              </w:r>
            </w:p>
            <w:p w:rsidR="00C6573F" w:rsidRPr="00483EBC" w:rsidRDefault="00C6573F" w:rsidP="00C6573F">
              <w:pPr>
                <w:pStyle w:val="Default"/>
                <w:jc w:val="both"/>
                <w:rPr>
                  <w:rFonts w:ascii="Times New Roman" w:eastAsia="Calibri" w:hAnsi="Times New Roman" w:cs="Times New Roman"/>
                  <w:noProof/>
                  <w:color w:val="auto"/>
                  <w:lang w:val="ro-RO"/>
                </w:rPr>
              </w:pPr>
              <w:r w:rsidRPr="00483EBC">
                <w:rPr>
                  <w:rFonts w:ascii="Times New Roman" w:eastAsia="Calibri" w:hAnsi="Times New Roman" w:cs="Times New Roman"/>
                  <w:noProof/>
                  <w:color w:val="auto"/>
                  <w:lang w:val="ro-RO"/>
                </w:rPr>
                <w:t>-certificat ADR de formare a conducatorilor de autovehicule care transporta marfuri periculoase</w:t>
              </w:r>
              <w:r w:rsidR="000D23CD" w:rsidRPr="00483EBC">
                <w:rPr>
                  <w:rFonts w:ascii="Times New Roman" w:eastAsia="Calibri" w:hAnsi="Times New Roman" w:cs="Times New Roman"/>
                  <w:noProof/>
                  <w:color w:val="auto"/>
                  <w:lang w:val="ro-RO"/>
                </w:rPr>
                <w:t>, nr.0068155,</w:t>
              </w:r>
              <w:r w:rsidRPr="00483EBC">
                <w:rPr>
                  <w:rFonts w:ascii="Times New Roman" w:eastAsia="Calibri" w:hAnsi="Times New Roman" w:cs="Times New Roman"/>
                  <w:noProof/>
                  <w:color w:val="auto"/>
                  <w:lang w:val="ro-RO"/>
                </w:rPr>
                <w:t xml:space="preserve"> eliberat pentru d-l Sarbu Florin</w:t>
              </w:r>
              <w:r w:rsidR="000D23CD" w:rsidRPr="00483EBC">
                <w:rPr>
                  <w:rFonts w:ascii="Times New Roman" w:eastAsia="Calibri" w:hAnsi="Times New Roman" w:cs="Times New Roman"/>
                  <w:noProof/>
                  <w:color w:val="auto"/>
                  <w:lang w:val="ro-RO"/>
                </w:rPr>
                <w:t>, valabil pana la 02.11.2017</w:t>
              </w:r>
              <w:r w:rsidRPr="00483EBC">
                <w:rPr>
                  <w:rFonts w:ascii="Times New Roman" w:eastAsia="Calibri" w:hAnsi="Times New Roman" w:cs="Times New Roman"/>
                  <w:noProof/>
                  <w:color w:val="auto"/>
                  <w:lang w:val="ro-RO"/>
                </w:rPr>
                <w:t>;</w:t>
              </w:r>
            </w:p>
            <w:p w:rsidR="00C6573F" w:rsidRPr="00483EBC" w:rsidRDefault="00C6573F" w:rsidP="00C6573F">
              <w:pPr>
                <w:pStyle w:val="Default"/>
                <w:jc w:val="both"/>
                <w:rPr>
                  <w:rFonts w:ascii="Times New Roman" w:eastAsia="Calibri" w:hAnsi="Times New Roman" w:cs="Times New Roman"/>
                  <w:noProof/>
                  <w:color w:val="auto"/>
                  <w:lang w:val="ro-RO"/>
                </w:rPr>
              </w:pPr>
              <w:r w:rsidRPr="00483EBC">
                <w:rPr>
                  <w:rFonts w:ascii="Times New Roman" w:eastAsia="Calibri" w:hAnsi="Times New Roman" w:cs="Times New Roman"/>
                  <w:noProof/>
                  <w:color w:val="auto"/>
                  <w:lang w:val="ro-RO"/>
                </w:rPr>
                <w:t>- certificat de pregatire profesionala a consilierului de siguranta pentru transportul rutier de marfuri periculoase eliberat de ARR pentru d-l Sarbu Florin</w:t>
              </w:r>
              <w:r w:rsidR="004B78A9" w:rsidRPr="00483EBC">
                <w:rPr>
                  <w:rFonts w:ascii="Times New Roman" w:eastAsia="Calibri" w:hAnsi="Times New Roman" w:cs="Times New Roman"/>
                  <w:noProof/>
                  <w:color w:val="auto"/>
                  <w:lang w:val="ro-RO"/>
                </w:rPr>
                <w:t>, valabil pana la 07.12.2017</w:t>
              </w:r>
              <w:r w:rsidRPr="00483EBC">
                <w:rPr>
                  <w:rFonts w:ascii="Times New Roman" w:eastAsia="Calibri" w:hAnsi="Times New Roman" w:cs="Times New Roman"/>
                  <w:noProof/>
                  <w:color w:val="auto"/>
                  <w:lang w:val="ro-RO"/>
                </w:rPr>
                <w:t>;</w:t>
              </w:r>
            </w:p>
            <w:p w:rsidR="004B78A9" w:rsidRPr="00483EBC" w:rsidRDefault="00C6573F" w:rsidP="004B78A9">
              <w:pPr>
                <w:pStyle w:val="Default"/>
                <w:jc w:val="both"/>
                <w:rPr>
                  <w:rFonts w:ascii="Times New Roman" w:eastAsia="Calibri" w:hAnsi="Times New Roman" w:cs="Times New Roman"/>
                  <w:noProof/>
                  <w:color w:val="auto"/>
                  <w:lang w:val="ro-RO"/>
                </w:rPr>
              </w:pPr>
              <w:r w:rsidRPr="00483EBC">
                <w:rPr>
                  <w:rFonts w:ascii="Times New Roman" w:eastAsia="Calibri" w:hAnsi="Times New Roman" w:cs="Times New Roman"/>
                  <w:noProof/>
                  <w:color w:val="auto"/>
                  <w:lang w:val="ro-RO"/>
                </w:rPr>
                <w:t>- carte de identitate pentru auto</w:t>
              </w:r>
              <w:r w:rsidR="00483EBC" w:rsidRPr="00483EBC">
                <w:rPr>
                  <w:rFonts w:ascii="Times New Roman" w:eastAsia="Calibri" w:hAnsi="Times New Roman" w:cs="Times New Roman"/>
                  <w:noProof/>
                  <w:color w:val="auto"/>
                  <w:lang w:val="ro-RO"/>
                </w:rPr>
                <w:t xml:space="preserve">: </w:t>
              </w:r>
              <w:r w:rsidR="000D23CD" w:rsidRPr="00483EBC">
                <w:rPr>
                  <w:rFonts w:ascii="Times New Roman" w:eastAsia="Calibri" w:hAnsi="Times New Roman" w:cs="Times New Roman"/>
                  <w:noProof/>
                  <w:color w:val="auto"/>
                  <w:lang w:val="ro-RO"/>
                </w:rPr>
                <w:t xml:space="preserve"> </w:t>
              </w:r>
              <w:r w:rsidR="004B78A9" w:rsidRPr="00483EBC">
                <w:rPr>
                  <w:rFonts w:ascii="Times New Roman" w:eastAsia="Calibri" w:hAnsi="Times New Roman" w:cs="Times New Roman"/>
                  <w:noProof/>
                  <w:color w:val="auto"/>
                  <w:lang w:val="ro-RO"/>
                </w:rPr>
                <w:t>IL 97-AGF;</w:t>
              </w:r>
              <w:r w:rsidRPr="00483EBC">
                <w:rPr>
                  <w:rFonts w:ascii="Times New Roman" w:eastAsia="Calibri" w:hAnsi="Times New Roman" w:cs="Times New Roman"/>
                  <w:noProof/>
                  <w:color w:val="auto"/>
                  <w:lang w:val="ro-RO"/>
                </w:rPr>
                <w:t xml:space="preserve"> </w:t>
              </w:r>
              <w:r w:rsidR="004B78A9" w:rsidRPr="00483EBC">
                <w:rPr>
                  <w:rFonts w:ascii="Times New Roman" w:eastAsia="Calibri" w:hAnsi="Times New Roman" w:cs="Times New Roman"/>
                  <w:noProof/>
                  <w:color w:val="auto"/>
                  <w:lang w:val="ro-RO"/>
                </w:rPr>
                <w:t>IL 96-AGF;  IL 95-AGF</w:t>
              </w:r>
              <w:r w:rsidR="000D23CD" w:rsidRPr="00483EBC">
                <w:rPr>
                  <w:rFonts w:ascii="Times New Roman" w:eastAsia="Calibri" w:hAnsi="Times New Roman" w:cs="Times New Roman"/>
                  <w:noProof/>
                  <w:color w:val="auto"/>
                  <w:lang w:val="ro-RO"/>
                </w:rPr>
                <w:t>;</w:t>
              </w:r>
              <w:r w:rsidR="004B78A9" w:rsidRPr="00483EBC">
                <w:rPr>
                  <w:rFonts w:ascii="Times New Roman" w:eastAsia="Calibri" w:hAnsi="Times New Roman" w:cs="Times New Roman"/>
                  <w:noProof/>
                  <w:color w:val="auto"/>
                  <w:lang w:val="ro-RO"/>
                </w:rPr>
                <w:t xml:space="preserve"> IL 94-AGF </w:t>
              </w:r>
            </w:p>
            <w:p w:rsidR="00C6573F" w:rsidRPr="00483EBC" w:rsidRDefault="00C6573F" w:rsidP="00C6573F">
              <w:pPr>
                <w:pStyle w:val="Default"/>
                <w:jc w:val="both"/>
                <w:rPr>
                  <w:rFonts w:ascii="Times New Roman" w:eastAsia="Calibri" w:hAnsi="Times New Roman" w:cs="Times New Roman"/>
                  <w:noProof/>
                  <w:color w:val="auto"/>
                  <w:lang w:val="ro-RO"/>
                </w:rPr>
              </w:pPr>
              <w:r w:rsidRPr="00483EBC">
                <w:rPr>
                  <w:rFonts w:ascii="Times New Roman" w:eastAsia="Calibri" w:hAnsi="Times New Roman" w:cs="Times New Roman"/>
                  <w:noProof/>
                  <w:color w:val="auto"/>
                  <w:lang w:val="ro-RO"/>
                </w:rPr>
                <w:t>- document de inregistrare pentru siguranta alimentelor privind mijloacele de transport al produselor alimentare de origine non animala nr.1599/29.10.2013 eliberat de DSVSA Ialomita;</w:t>
              </w:r>
            </w:p>
            <w:p w:rsidR="00C6573F" w:rsidRPr="00483EBC" w:rsidRDefault="00C6573F" w:rsidP="00C6573F">
              <w:pPr>
                <w:pStyle w:val="Default"/>
                <w:jc w:val="both"/>
                <w:rPr>
                  <w:rFonts w:ascii="Times New Roman" w:eastAsia="Calibri" w:hAnsi="Times New Roman" w:cs="Times New Roman"/>
                  <w:noProof/>
                  <w:color w:val="auto"/>
                  <w:lang w:val="ro-RO"/>
                </w:rPr>
              </w:pPr>
              <w:r w:rsidRPr="00483EBC">
                <w:rPr>
                  <w:rFonts w:ascii="Times New Roman" w:eastAsia="Calibri" w:hAnsi="Times New Roman" w:cs="Times New Roman"/>
                  <w:noProof/>
                  <w:color w:val="auto"/>
                  <w:lang w:val="ro-RO"/>
                </w:rPr>
                <w:t>- document de inregistrare pentru siguranta alimentelor privind mijloacele de transport al produselor alimentare de origine non animala nr.1598/29.10.2013 eliberat de DSVSA Ialomita;</w:t>
              </w:r>
            </w:p>
            <w:p w:rsidR="00C6573F" w:rsidRPr="00483EBC" w:rsidRDefault="00C6573F" w:rsidP="00C6573F">
              <w:pPr>
                <w:pStyle w:val="Default"/>
                <w:jc w:val="both"/>
                <w:rPr>
                  <w:rFonts w:ascii="Times New Roman" w:eastAsia="Calibri" w:hAnsi="Times New Roman" w:cs="Times New Roman"/>
                  <w:noProof/>
                  <w:color w:val="auto"/>
                  <w:lang w:val="ro-RO"/>
                </w:rPr>
              </w:pPr>
              <w:r w:rsidRPr="00483EBC">
                <w:rPr>
                  <w:rFonts w:ascii="Times New Roman" w:eastAsia="Calibri" w:hAnsi="Times New Roman" w:cs="Times New Roman"/>
                  <w:noProof/>
                  <w:color w:val="auto"/>
                  <w:lang w:val="ro-RO"/>
                </w:rPr>
                <w:t>-certificat de atestare profesionala a specialistilor angajati de agentul economic pentru activitatea de utilizare a produselor de protectia plantelor clasificate foarte toxice si toxice , nr.748/11.04.2011, eliberat de UF Calarasi pentru d-na Deacu Mariana;</w:t>
              </w:r>
            </w:p>
            <w:p w:rsidR="006D17D1" w:rsidRPr="00483EBC" w:rsidRDefault="00F27557" w:rsidP="00483EBC">
              <w:pPr>
                <w:pStyle w:val="Default"/>
                <w:tabs>
                  <w:tab w:val="left" w:pos="5220"/>
                </w:tabs>
                <w:jc w:val="both"/>
                <w:rPr>
                  <w:rFonts w:ascii="Times New Roman" w:eastAsia="Calibri" w:hAnsi="Times New Roman" w:cs="Times New Roman"/>
                  <w:noProof/>
                  <w:color w:val="auto"/>
                  <w:lang w:val="ro-RO"/>
                </w:rPr>
              </w:pPr>
            </w:p>
          </w:sdtContent>
        </w:sdt>
      </w:sdtContent>
    </w:sdt>
    <w:p w:rsidR="006D17D1" w:rsidRDefault="006D17D1" w:rsidP="006D17D1">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sdt>
          <w:sdtPr>
            <w:rPr>
              <w:rFonts w:ascii="Arial" w:eastAsia="Calibri" w:hAnsi="Arial" w:cs="Arial"/>
              <w:i/>
              <w:noProof/>
              <w:color w:val="000000"/>
              <w:sz w:val="24"/>
              <w:szCs w:val="24"/>
              <w:lang w:val="ro-RO"/>
            </w:rPr>
            <w:alias w:val="Câmp editabil text"/>
            <w:tag w:val="CampEditabil"/>
            <w:id w:val="4266060"/>
            <w:placeholder>
              <w:docPart w:val="5A9AC397AE044D849C579060A465F759"/>
            </w:placeholder>
          </w:sdtPr>
          <w:sdtContent>
            <w:p w:rsidR="00483EBC" w:rsidRDefault="00483EBC" w:rsidP="00483EBC">
              <w:pPr>
                <w:spacing w:after="0"/>
                <w:jc w:val="both"/>
                <w:rPr>
                  <w:rFonts w:ascii="Times New Roman" w:eastAsia="Calibri" w:hAnsi="Times New Roman" w:cs="Times New Roman"/>
                  <w:noProof/>
                  <w:sz w:val="24"/>
                  <w:szCs w:val="24"/>
                  <w:lang w:val="ro-RO"/>
                </w:rPr>
              </w:pPr>
              <w:r w:rsidRPr="001C0E6A">
                <w:rPr>
                  <w:rFonts w:ascii="Times New Roman" w:eastAsia="Calibri" w:hAnsi="Times New Roman" w:cs="Times New Roman"/>
                  <w:noProof/>
                  <w:sz w:val="24"/>
                  <w:szCs w:val="24"/>
                  <w:lang w:val="ro-RO"/>
                </w:rPr>
                <w:t xml:space="preserve">- Este interzisa comercializarea de produse </w:t>
              </w:r>
              <w:r>
                <w:rPr>
                  <w:rFonts w:ascii="Times New Roman" w:eastAsia="Calibri" w:hAnsi="Times New Roman" w:cs="Times New Roman"/>
                  <w:noProof/>
                  <w:sz w:val="24"/>
                  <w:szCs w:val="24"/>
                  <w:lang w:val="ro-RO"/>
                </w:rPr>
                <w:t>c</w:t>
              </w:r>
              <w:r w:rsidRPr="001C0E6A">
                <w:rPr>
                  <w:rFonts w:ascii="Times New Roman" w:eastAsia="Calibri" w:hAnsi="Times New Roman" w:cs="Times New Roman"/>
                  <w:noProof/>
                  <w:sz w:val="24"/>
                  <w:szCs w:val="24"/>
                  <w:lang w:val="ro-RO"/>
                </w:rPr>
                <w:t>are nu sunt omologate pentru a fi utilizate in Romania</w:t>
              </w:r>
            </w:p>
            <w:p w:rsidR="00483EBC" w:rsidRPr="006E6086" w:rsidRDefault="00483EBC" w:rsidP="00483EBC">
              <w:pPr>
                <w:spacing w:after="0"/>
                <w:jc w:val="both"/>
                <w:rPr>
                  <w:rFonts w:ascii="Times New Roman" w:eastAsia="Calibri" w:hAnsi="Times New Roman" w:cs="Times New Roman"/>
                  <w:noProof/>
                  <w:sz w:val="24"/>
                  <w:szCs w:val="24"/>
                  <w:lang w:val="ro-RO"/>
                </w:rPr>
              </w:pPr>
              <w:r w:rsidRPr="006E6086">
                <w:rPr>
                  <w:rFonts w:ascii="Times New Roman" w:eastAsia="Calibri" w:hAnsi="Times New Roman" w:cs="Times New Roman"/>
                  <w:noProof/>
                  <w:sz w:val="24"/>
                  <w:szCs w:val="24"/>
                  <w:lang w:val="ro-RO"/>
                </w:rPr>
                <w:t>-</w:t>
              </w:r>
              <w:r>
                <w:rPr>
                  <w:rFonts w:ascii="Times New Roman" w:eastAsia="Calibri" w:hAnsi="Times New Roman" w:cs="Times New Roman"/>
                  <w:noProof/>
                  <w:sz w:val="24"/>
                  <w:szCs w:val="24"/>
                  <w:lang w:val="ro-RO"/>
                </w:rPr>
                <w:t xml:space="preserve"> C</w:t>
              </w:r>
              <w:r w:rsidRPr="006E6086">
                <w:rPr>
                  <w:rFonts w:ascii="Times New Roman" w:eastAsia="Calibri" w:hAnsi="Times New Roman" w:cs="Times New Roman"/>
                  <w:noProof/>
                  <w:sz w:val="24"/>
                  <w:szCs w:val="24"/>
                  <w:lang w:val="ro-RO"/>
                </w:rPr>
                <w:t>omerciantul poarta raspunderea pentru calitatea produselor furnizate, in conf. cu dispozitiile legale.</w:t>
              </w:r>
            </w:p>
            <w:p w:rsidR="00483EBC" w:rsidRPr="006E6086" w:rsidRDefault="00483EBC" w:rsidP="00483EBC">
              <w:pPr>
                <w:spacing w:after="0"/>
                <w:jc w:val="both"/>
                <w:rPr>
                  <w:rFonts w:ascii="Times New Roman" w:eastAsia="Calibri" w:hAnsi="Times New Roman" w:cs="Times New Roman"/>
                  <w:noProof/>
                  <w:sz w:val="24"/>
                  <w:szCs w:val="24"/>
                  <w:lang w:val="ro-RO"/>
                </w:rPr>
              </w:pPr>
              <w:r w:rsidRPr="006E6086">
                <w:rPr>
                  <w:rFonts w:ascii="Times New Roman" w:eastAsia="Calibri" w:hAnsi="Times New Roman" w:cs="Times New Roman"/>
                  <w:noProof/>
                  <w:sz w:val="24"/>
                  <w:szCs w:val="24"/>
                  <w:lang w:val="ro-RO"/>
                </w:rPr>
                <w:t>-</w:t>
              </w:r>
              <w:r>
                <w:rPr>
                  <w:rFonts w:ascii="Times New Roman" w:eastAsia="Calibri" w:hAnsi="Times New Roman" w:cs="Times New Roman"/>
                  <w:noProof/>
                  <w:sz w:val="24"/>
                  <w:szCs w:val="24"/>
                  <w:lang w:val="ro-RO"/>
                </w:rPr>
                <w:t xml:space="preserve"> </w:t>
              </w:r>
              <w:r w:rsidRPr="006E6086">
                <w:rPr>
                  <w:rFonts w:ascii="Times New Roman" w:eastAsia="Calibri" w:hAnsi="Times New Roman" w:cs="Times New Roman"/>
                  <w:noProof/>
                  <w:sz w:val="24"/>
                  <w:szCs w:val="24"/>
                  <w:lang w:val="ro-RO"/>
                </w:rPr>
                <w:t>Se vor utiliza pentru igienizare-dezinsectie, numai produse autorizate de M.S.</w:t>
              </w:r>
            </w:p>
            <w:p w:rsidR="00483EBC" w:rsidRPr="001C0E6A" w:rsidRDefault="00483EBC" w:rsidP="00483EBC">
              <w:pPr>
                <w:spacing w:after="0"/>
                <w:jc w:val="both"/>
                <w:rPr>
                  <w:rFonts w:ascii="Times New Roman" w:eastAsia="Calibri" w:hAnsi="Times New Roman" w:cs="Times New Roman"/>
                  <w:noProof/>
                  <w:sz w:val="24"/>
                  <w:szCs w:val="24"/>
                  <w:lang w:val="ro-RO"/>
                </w:rPr>
              </w:pPr>
              <w:r w:rsidRPr="006E6086">
                <w:rPr>
                  <w:rFonts w:ascii="Times New Roman" w:eastAsia="Calibri" w:hAnsi="Times New Roman" w:cs="Times New Roman"/>
                  <w:noProof/>
                  <w:sz w:val="24"/>
                  <w:szCs w:val="24"/>
                  <w:lang w:val="ro-RO"/>
                </w:rPr>
                <w:t>-</w:t>
              </w:r>
              <w:r w:rsidRPr="001C0E6A">
                <w:rPr>
                  <w:rFonts w:ascii="Times New Roman" w:eastAsia="Calibri" w:hAnsi="Times New Roman" w:cs="Times New Roman"/>
                  <w:noProof/>
                  <w:sz w:val="24"/>
                  <w:szCs w:val="24"/>
                  <w:lang w:val="ro-RO"/>
                </w:rPr>
                <w:t>V</w:t>
              </w:r>
              <w:r>
                <w:rPr>
                  <w:rFonts w:ascii="Times New Roman" w:eastAsia="Calibri" w:hAnsi="Times New Roman" w:cs="Times New Roman"/>
                  <w:noProof/>
                  <w:sz w:val="24"/>
                  <w:szCs w:val="24"/>
                  <w:lang w:val="ro-RO"/>
                </w:rPr>
                <w:t>a</w:t>
              </w:r>
              <w:r w:rsidRPr="001C0E6A">
                <w:rPr>
                  <w:rFonts w:ascii="Times New Roman" w:eastAsia="Calibri" w:hAnsi="Times New Roman" w:cs="Times New Roman"/>
                  <w:noProof/>
                  <w:sz w:val="24"/>
                  <w:szCs w:val="24"/>
                  <w:lang w:val="ro-RO"/>
                </w:rPr>
                <w:t>nzarea produselor chimice se va face fiind insotite obligatoriu de certificate de calitate, instructiuni si norme tehnice privind manipularea, depozitarea, transportul, in conditii de protectia mediului.</w:t>
              </w:r>
            </w:p>
            <w:p w:rsidR="00483EBC" w:rsidRPr="001C0E6A" w:rsidRDefault="00483EBC" w:rsidP="00483EBC">
              <w:pPr>
                <w:spacing w:after="0"/>
                <w:jc w:val="both"/>
                <w:rPr>
                  <w:rFonts w:ascii="Times New Roman" w:eastAsia="Calibri" w:hAnsi="Times New Roman" w:cs="Times New Roman"/>
                  <w:noProof/>
                  <w:sz w:val="24"/>
                  <w:szCs w:val="24"/>
                  <w:lang w:val="ro-RO"/>
                </w:rPr>
              </w:pPr>
              <w:r w:rsidRPr="001C0E6A">
                <w:rPr>
                  <w:rFonts w:ascii="Times New Roman" w:eastAsia="Calibri" w:hAnsi="Times New Roman" w:cs="Times New Roman"/>
                  <w:noProof/>
                  <w:sz w:val="24"/>
                  <w:szCs w:val="24"/>
                  <w:lang w:val="ro-RO"/>
                </w:rPr>
                <w:t xml:space="preserve">-Se interzice comercializarea de produse de protectia plantelor si seminte tratate fara etichete, cu etichete necorespunzatoare sau ambalaje neautorizate </w:t>
              </w:r>
            </w:p>
            <w:p w:rsidR="00483EBC" w:rsidRPr="001C0E6A" w:rsidRDefault="00483EBC" w:rsidP="00483EBC">
              <w:pPr>
                <w:spacing w:after="0"/>
                <w:jc w:val="both"/>
                <w:rPr>
                  <w:rFonts w:ascii="Times New Roman" w:eastAsia="Calibri" w:hAnsi="Times New Roman" w:cs="Times New Roman"/>
                  <w:noProof/>
                  <w:sz w:val="24"/>
                  <w:szCs w:val="24"/>
                  <w:lang w:val="ro-RO"/>
                </w:rPr>
              </w:pPr>
              <w:r w:rsidRPr="001C0E6A">
                <w:rPr>
                  <w:rFonts w:ascii="Times New Roman" w:eastAsia="Calibri" w:hAnsi="Times New Roman" w:cs="Times New Roman"/>
                  <w:noProof/>
                  <w:sz w:val="24"/>
                  <w:szCs w:val="24"/>
                  <w:lang w:val="ro-RO"/>
                </w:rPr>
                <w:t xml:space="preserve">-Se interzice ridicarea de la furnizori cu buna stiinta a produselor comercializate necorespunzatoare sub aspectul calitatii, al ambalarii si al etichetarii </w:t>
              </w:r>
            </w:p>
            <w:p w:rsidR="00483EBC" w:rsidRPr="001C0E6A" w:rsidRDefault="00483EBC" w:rsidP="00483EBC">
              <w:pPr>
                <w:pStyle w:val="Default"/>
                <w:jc w:val="both"/>
                <w:rPr>
                  <w:rFonts w:ascii="Times New Roman" w:eastAsia="Calibri" w:hAnsi="Times New Roman" w:cs="Times New Roman"/>
                  <w:noProof/>
                  <w:color w:val="auto"/>
                  <w:lang w:val="ro-RO"/>
                </w:rPr>
              </w:pPr>
              <w:r w:rsidRPr="001C0E6A">
                <w:rPr>
                  <w:rFonts w:ascii="Times New Roman" w:eastAsia="Calibri" w:hAnsi="Times New Roman" w:cs="Times New Roman"/>
                  <w:noProof/>
                  <w:color w:val="auto"/>
                  <w:lang w:val="ro-RO"/>
                </w:rPr>
                <w:t>-Se interzice crearea de stocuri de produse de protectia plantelor, ingrasaminte chimice si saminta tratata, peste nevoile de comercializare.</w:t>
              </w:r>
            </w:p>
            <w:p w:rsidR="00483EBC" w:rsidRPr="001C0E6A" w:rsidRDefault="00483EBC" w:rsidP="00483EBC">
              <w:pPr>
                <w:pStyle w:val="Default"/>
                <w:jc w:val="both"/>
                <w:rPr>
                  <w:rFonts w:ascii="Times New Roman" w:eastAsia="Calibri" w:hAnsi="Times New Roman" w:cs="Times New Roman"/>
                  <w:noProof/>
                  <w:color w:val="auto"/>
                  <w:lang w:val="ro-RO"/>
                </w:rPr>
              </w:pPr>
              <w:r w:rsidRPr="001C0E6A">
                <w:rPr>
                  <w:rFonts w:ascii="Times New Roman" w:eastAsia="Calibri" w:hAnsi="Times New Roman" w:cs="Times New Roman"/>
                  <w:noProof/>
                  <w:color w:val="auto"/>
                  <w:lang w:val="ro-RO"/>
                </w:rPr>
                <w:t>-Depozitarea produselor de protectia plantelor, ingrasamintelor chimice si saminta tratata, se va face numai in depozit autorizat, cu respectarea normelor tehnice in vigoare privind regimul acestora.</w:t>
              </w:r>
            </w:p>
            <w:p w:rsidR="00483EBC" w:rsidRPr="001C0E6A" w:rsidRDefault="00483EBC" w:rsidP="00483EBC">
              <w:pPr>
                <w:pStyle w:val="Default"/>
                <w:jc w:val="both"/>
                <w:rPr>
                  <w:rFonts w:ascii="Times New Roman" w:eastAsia="Calibri" w:hAnsi="Times New Roman" w:cs="Times New Roman"/>
                  <w:noProof/>
                  <w:color w:val="auto"/>
                  <w:lang w:val="ro-RO"/>
                </w:rPr>
              </w:pPr>
              <w:r w:rsidRPr="001C0E6A">
                <w:rPr>
                  <w:rFonts w:ascii="Times New Roman" w:eastAsia="Calibri" w:hAnsi="Times New Roman" w:cs="Times New Roman"/>
                  <w:noProof/>
                  <w:color w:val="auto"/>
                  <w:lang w:val="ro-RO"/>
                </w:rPr>
                <w:lastRenderedPageBreak/>
                <w:t>-Se vor respecta cu strictete normele tehnice de depozitare, transport, manipulare, utilizare a produselor de protectia plantelor, ingrasaminte chimice si saminta tratata</w:t>
              </w:r>
              <w:r w:rsidR="00CD347B">
                <w:rPr>
                  <w:rFonts w:ascii="Times New Roman" w:eastAsia="Calibri" w:hAnsi="Times New Roman" w:cs="Times New Roman"/>
                  <w:noProof/>
                  <w:color w:val="auto"/>
                  <w:lang w:val="ro-RO"/>
                </w:rPr>
                <w:t>, p</w:t>
              </w:r>
              <w:r w:rsidRPr="001C0E6A">
                <w:rPr>
                  <w:rFonts w:ascii="Times New Roman" w:eastAsia="Calibri" w:hAnsi="Times New Roman" w:cs="Times New Roman"/>
                  <w:noProof/>
                  <w:color w:val="auto"/>
                  <w:lang w:val="ro-RO"/>
                </w:rPr>
                <w:t xml:space="preserve">entru </w:t>
              </w:r>
              <w:r w:rsidR="00CD347B">
                <w:rPr>
                  <w:rFonts w:ascii="Times New Roman" w:eastAsia="Calibri" w:hAnsi="Times New Roman" w:cs="Times New Roman"/>
                  <w:noProof/>
                  <w:color w:val="auto"/>
                  <w:lang w:val="ro-RO"/>
                </w:rPr>
                <w:t>protectia</w:t>
              </w:r>
              <w:r w:rsidRPr="001C0E6A">
                <w:rPr>
                  <w:rFonts w:ascii="Times New Roman" w:eastAsia="Calibri" w:hAnsi="Times New Roman" w:cs="Times New Roman"/>
                  <w:noProof/>
                  <w:color w:val="auto"/>
                  <w:lang w:val="ro-RO"/>
                </w:rPr>
                <w:t xml:space="preserve"> mediului inconjurator si pentru eliminarea posibilitatilor producerii accidentelor de ordin toxicologic si ecologic.</w:t>
              </w:r>
            </w:p>
            <w:p w:rsidR="00483EBC" w:rsidRPr="001C0E6A" w:rsidRDefault="00483EBC" w:rsidP="00483EBC">
              <w:pPr>
                <w:pStyle w:val="Default"/>
                <w:jc w:val="both"/>
                <w:rPr>
                  <w:rFonts w:ascii="Times New Roman" w:eastAsia="Calibri" w:hAnsi="Times New Roman" w:cs="Times New Roman"/>
                  <w:noProof/>
                  <w:color w:val="auto"/>
                  <w:lang w:val="ro-RO"/>
                </w:rPr>
              </w:pPr>
              <w:r w:rsidRPr="001C0E6A">
                <w:rPr>
                  <w:rFonts w:ascii="Times New Roman" w:eastAsia="Calibri" w:hAnsi="Times New Roman" w:cs="Times New Roman"/>
                  <w:noProof/>
                  <w:color w:val="auto"/>
                  <w:lang w:val="ro-RO"/>
                </w:rPr>
                <w:t>-Transportul produselor de protectia plantelor, ingrasamintelor chimice si a semintei tratate se va face numai cu autovehicule autorizate in acest scop si obligatoriu insotite de reprezentantul firmei care va fi raspunzator de luarea masurilor de evitare a unor fenomene de poluare si respectarea prevederilor legale privind transportul marfurilor periculoase cu mijloace de transport.</w:t>
              </w:r>
            </w:p>
            <w:p w:rsidR="00FA5CBE" w:rsidRDefault="00483EBC" w:rsidP="00483EBC">
              <w:pPr>
                <w:pStyle w:val="Default"/>
                <w:jc w:val="both"/>
                <w:rPr>
                  <w:rFonts w:ascii="Times New Roman" w:eastAsia="Calibri" w:hAnsi="Times New Roman" w:cs="Times New Roman"/>
                  <w:noProof/>
                  <w:color w:val="auto"/>
                  <w:lang w:val="ro-RO"/>
                </w:rPr>
              </w:pPr>
              <w:r w:rsidRPr="001C0E6A">
                <w:rPr>
                  <w:rFonts w:ascii="Times New Roman" w:eastAsia="Calibri" w:hAnsi="Times New Roman" w:cs="Times New Roman"/>
                  <w:noProof/>
                  <w:color w:val="auto"/>
                  <w:lang w:val="ro-RO"/>
                </w:rPr>
                <w:t xml:space="preserve"> - Se interzice transportul de produse de protectia plantelor si seminte tratate, impreuna cu persoane, </w:t>
              </w:r>
            </w:p>
            <w:p w:rsidR="00483EBC" w:rsidRDefault="00483EBC" w:rsidP="00483EBC">
              <w:pPr>
                <w:pStyle w:val="Default"/>
                <w:jc w:val="both"/>
                <w:rPr>
                  <w:rFonts w:ascii="Times New Roman" w:eastAsia="Calibri" w:hAnsi="Times New Roman" w:cs="Times New Roman"/>
                  <w:noProof/>
                  <w:color w:val="auto"/>
                  <w:lang w:val="ro-RO"/>
                </w:rPr>
              </w:pPr>
              <w:r w:rsidRPr="001C0E6A">
                <w:rPr>
                  <w:rFonts w:ascii="Times New Roman" w:eastAsia="Calibri" w:hAnsi="Times New Roman" w:cs="Times New Roman"/>
                  <w:noProof/>
                  <w:color w:val="auto"/>
                  <w:lang w:val="ro-RO"/>
                </w:rPr>
                <w:t xml:space="preserve">alimente, furaje, apa potabila sau folosirea la transportul produselor de protectie a plantelor a </w:t>
              </w:r>
            </w:p>
            <w:p w:rsidR="00483EBC" w:rsidRPr="001C0E6A" w:rsidRDefault="00483EBC" w:rsidP="00483EBC">
              <w:pPr>
                <w:pStyle w:val="Default"/>
                <w:jc w:val="both"/>
                <w:rPr>
                  <w:rFonts w:ascii="Times New Roman" w:eastAsia="Calibri" w:hAnsi="Times New Roman" w:cs="Times New Roman"/>
                  <w:noProof/>
                  <w:color w:val="auto"/>
                  <w:lang w:val="ro-RO"/>
                </w:rPr>
              </w:pPr>
              <w:r w:rsidRPr="001C0E6A">
                <w:rPr>
                  <w:rFonts w:ascii="Times New Roman" w:eastAsia="Calibri" w:hAnsi="Times New Roman" w:cs="Times New Roman"/>
                  <w:noProof/>
                  <w:color w:val="auto"/>
                  <w:lang w:val="ro-RO"/>
                </w:rPr>
                <w:t>mijloacelor destinate special transportului de persoane sau alimente</w:t>
              </w:r>
            </w:p>
            <w:p w:rsidR="00483EBC" w:rsidRDefault="00483EBC" w:rsidP="00483EBC">
              <w:pPr>
                <w:pStyle w:val="Default"/>
                <w:jc w:val="both"/>
                <w:rPr>
                  <w:rFonts w:ascii="Times New Roman" w:eastAsia="Calibri" w:hAnsi="Times New Roman" w:cs="Times New Roman"/>
                  <w:noProof/>
                  <w:color w:val="auto"/>
                  <w:lang w:val="ro-RO"/>
                </w:rPr>
              </w:pPr>
              <w:r w:rsidRPr="001C0E6A">
                <w:rPr>
                  <w:rFonts w:ascii="Times New Roman" w:eastAsia="Calibri" w:hAnsi="Times New Roman" w:cs="Times New Roman"/>
                  <w:noProof/>
                  <w:color w:val="auto"/>
                  <w:lang w:val="ro-RO"/>
                </w:rPr>
                <w:t xml:space="preserve">- Se interzice manipularea, transportul produselor de protectie a plantelor si saminta tratata in ambalaje </w:t>
              </w:r>
            </w:p>
            <w:p w:rsidR="00483EBC" w:rsidRPr="001C0E6A" w:rsidRDefault="00483EBC" w:rsidP="00483EBC">
              <w:pPr>
                <w:pStyle w:val="Default"/>
                <w:jc w:val="both"/>
                <w:rPr>
                  <w:rFonts w:ascii="Times New Roman" w:eastAsia="Calibri" w:hAnsi="Times New Roman" w:cs="Times New Roman"/>
                  <w:noProof/>
                  <w:color w:val="auto"/>
                  <w:lang w:val="ro-RO"/>
                </w:rPr>
              </w:pPr>
              <w:r w:rsidRPr="001C0E6A">
                <w:rPr>
                  <w:rFonts w:ascii="Times New Roman" w:eastAsia="Calibri" w:hAnsi="Times New Roman" w:cs="Times New Roman"/>
                  <w:noProof/>
                  <w:color w:val="auto"/>
                  <w:lang w:val="ro-RO"/>
                </w:rPr>
                <w:t>necorespunzatoare fara inscriptii de identificare, avertizare, prescriptii de siguranta si folosire</w:t>
              </w:r>
            </w:p>
            <w:p w:rsidR="00483EBC" w:rsidRPr="001C0E6A" w:rsidRDefault="00483EBC" w:rsidP="00483EBC">
              <w:pPr>
                <w:pStyle w:val="Default"/>
                <w:jc w:val="both"/>
                <w:rPr>
                  <w:rFonts w:ascii="Times New Roman" w:eastAsia="Calibri" w:hAnsi="Times New Roman" w:cs="Times New Roman"/>
                  <w:noProof/>
                  <w:color w:val="auto"/>
                  <w:lang w:val="ro-RO"/>
                </w:rPr>
              </w:pPr>
              <w:r w:rsidRPr="001C0E6A">
                <w:rPr>
                  <w:rFonts w:ascii="Times New Roman" w:eastAsia="Calibri" w:hAnsi="Times New Roman" w:cs="Times New Roman"/>
                  <w:noProof/>
                  <w:color w:val="auto"/>
                  <w:lang w:val="ro-RO"/>
                </w:rPr>
                <w:t xml:space="preserve">-Semintele tratate se supun acelorasi reglementari stabilite pentru produsele de protectia plantelor cu care sunt tratate </w:t>
              </w:r>
            </w:p>
            <w:p w:rsidR="00483EBC" w:rsidRPr="001C0E6A" w:rsidRDefault="00483EBC" w:rsidP="00483EBC">
              <w:pPr>
                <w:pStyle w:val="Default"/>
                <w:jc w:val="both"/>
                <w:rPr>
                  <w:rFonts w:ascii="Times New Roman" w:eastAsia="Calibri" w:hAnsi="Times New Roman" w:cs="Times New Roman"/>
                  <w:noProof/>
                  <w:color w:val="auto"/>
                  <w:lang w:val="ro-RO"/>
                </w:rPr>
              </w:pPr>
              <w:r w:rsidRPr="001C0E6A">
                <w:rPr>
                  <w:rFonts w:ascii="Times New Roman" w:eastAsia="Calibri" w:hAnsi="Times New Roman" w:cs="Times New Roman"/>
                  <w:noProof/>
                  <w:color w:val="auto"/>
                  <w:lang w:val="ro-RO"/>
                </w:rPr>
                <w:t>- Se vor crea mijloacele necesare recuperarii deseurilor de ambalaje de la produsele furnizate la utilizatori, fiind interzisa stocarea acestora la producatorii agricoli sau la prestatorii de tratamente mai mult de 90 de zile peste termenul de valabilitate al produsului utilizat. Se vor incheia procese verbale la preluarea de la utilizatori cat si la predarea deseurilor de ambalaje la furnizorul initial</w:t>
              </w:r>
            </w:p>
            <w:p w:rsidR="00483EBC" w:rsidRPr="001C0E6A" w:rsidRDefault="00483EBC" w:rsidP="00483EBC">
              <w:pPr>
                <w:pStyle w:val="Default"/>
                <w:jc w:val="both"/>
                <w:rPr>
                  <w:rFonts w:ascii="Times New Roman" w:eastAsia="Calibri" w:hAnsi="Times New Roman" w:cs="Times New Roman"/>
                  <w:noProof/>
                  <w:color w:val="auto"/>
                  <w:lang w:val="ro-RO"/>
                </w:rPr>
              </w:pPr>
              <w:r w:rsidRPr="001C0E6A">
                <w:rPr>
                  <w:rFonts w:ascii="Times New Roman" w:eastAsia="Calibri" w:hAnsi="Times New Roman" w:cs="Times New Roman"/>
                  <w:noProof/>
                  <w:color w:val="auto"/>
                  <w:lang w:val="ro-RO"/>
                </w:rPr>
                <w:t>-Agentul economic are obligatia de a asigura un spatiu de depozitare temporara a ambalajelor rezultate de la produsele comercializate, conform prevederilor OG 41/2007.</w:t>
              </w:r>
            </w:p>
            <w:p w:rsidR="00483EBC" w:rsidRPr="001C0E6A" w:rsidRDefault="00483EBC" w:rsidP="00483EBC">
              <w:pPr>
                <w:pStyle w:val="Default"/>
                <w:jc w:val="both"/>
                <w:rPr>
                  <w:rFonts w:ascii="Times New Roman" w:eastAsia="Calibri" w:hAnsi="Times New Roman" w:cs="Times New Roman"/>
                  <w:noProof/>
                  <w:color w:val="auto"/>
                  <w:lang w:val="ro-RO"/>
                </w:rPr>
              </w:pPr>
              <w:r w:rsidRPr="001C0E6A">
                <w:rPr>
                  <w:rFonts w:ascii="Times New Roman" w:eastAsia="Calibri" w:hAnsi="Times New Roman" w:cs="Times New Roman"/>
                  <w:noProof/>
                  <w:color w:val="auto"/>
                  <w:lang w:val="ro-RO"/>
                </w:rPr>
                <w:t>-Fabricantii, importatorii, comerciantii, distribuitorii si utilizatorii autorizati sa desfasoare activitati cu produse de protectie a plantelor clasificate ca foarte toxice (T+) si toxice (T) se vor inregistra, in mod obligatoriu, la serviciile de specialitate ale inspectoratelor judetene de politie in a caror raza teritoriala acestia isi desfasoara activitatea</w:t>
              </w:r>
            </w:p>
            <w:p w:rsidR="00483EBC" w:rsidRDefault="00483EBC" w:rsidP="00483EBC">
              <w:pPr>
                <w:pStyle w:val="Default"/>
                <w:jc w:val="both"/>
                <w:rPr>
                  <w:rFonts w:ascii="Times New Roman" w:eastAsia="Calibri" w:hAnsi="Times New Roman" w:cs="Times New Roman"/>
                  <w:noProof/>
                  <w:color w:val="auto"/>
                  <w:lang w:val="ro-RO"/>
                </w:rPr>
              </w:pPr>
              <w:r w:rsidRPr="001C0E6A">
                <w:rPr>
                  <w:rFonts w:ascii="Times New Roman" w:eastAsia="Calibri" w:hAnsi="Times New Roman" w:cs="Times New Roman"/>
                  <w:noProof/>
                  <w:color w:val="auto"/>
                  <w:lang w:val="ro-RO"/>
                </w:rPr>
                <w:t>-La distribuirea produselor de protectie a plantelor clasificate ca foarte toxice (T+) si toxice (T), fabricantii, importatorii si distribuitorii inregistrati au obligatia sa ceara cumparatorului certificatul de inregistrare (pentru comercianti si distribuitori), iar utilizatorului autorizatia de utilizare, sa le verifice valabilitatea si sa le inregistreze intr-un registru special de evidenta a distribuirii acestor produse, potrivit autorizatiilor eliberate. Registrele de evidenta se sigileaza si paginile se numeroteaza de catre unitatile fitosanitare</w:t>
              </w:r>
            </w:p>
            <w:p w:rsidR="00483EBC" w:rsidRPr="006E6086" w:rsidRDefault="00483EBC" w:rsidP="00483EBC">
              <w:pPr>
                <w:pStyle w:val="Default"/>
                <w:jc w:val="both"/>
                <w:rPr>
                  <w:rFonts w:ascii="Times New Roman" w:eastAsia="Calibri" w:hAnsi="Times New Roman" w:cs="Times New Roman"/>
                  <w:noProof/>
                  <w:color w:val="auto"/>
                  <w:lang w:val="ro-RO"/>
                </w:rPr>
              </w:pPr>
              <w:r w:rsidRPr="006E6086">
                <w:rPr>
                  <w:rFonts w:ascii="Times New Roman" w:eastAsia="Calibri" w:hAnsi="Times New Roman" w:cs="Times New Roman"/>
                  <w:noProof/>
                  <w:color w:val="auto"/>
                  <w:lang w:val="ro-RO"/>
                </w:rPr>
                <w:t xml:space="preserve">-Se </w:t>
              </w:r>
              <w:r w:rsidR="00CD347B">
                <w:rPr>
                  <w:rFonts w:ascii="Times New Roman" w:eastAsia="Calibri" w:hAnsi="Times New Roman" w:cs="Times New Roman"/>
                  <w:noProof/>
                  <w:color w:val="auto"/>
                  <w:lang w:val="ro-RO"/>
                </w:rPr>
                <w:t>interzice aruncarea</w:t>
              </w:r>
              <w:r w:rsidRPr="006E6086">
                <w:rPr>
                  <w:rFonts w:ascii="Times New Roman" w:eastAsia="Calibri" w:hAnsi="Times New Roman" w:cs="Times New Roman"/>
                  <w:noProof/>
                  <w:color w:val="auto"/>
                  <w:lang w:val="ro-RO"/>
                </w:rPr>
                <w:t xml:space="preserve"> deseurilor de orice fel in afara sp</w:t>
              </w:r>
              <w:r w:rsidR="00CD347B">
                <w:rPr>
                  <w:rFonts w:ascii="Times New Roman" w:eastAsia="Calibri" w:hAnsi="Times New Roman" w:cs="Times New Roman"/>
                  <w:noProof/>
                  <w:color w:val="auto"/>
                  <w:lang w:val="ro-RO"/>
                </w:rPr>
                <w:t>atiilor amenajate in acest scop, realizandu-se c</w:t>
              </w:r>
              <w:r w:rsidR="00CD347B" w:rsidRPr="006E6086">
                <w:rPr>
                  <w:rFonts w:ascii="Times New Roman" w:eastAsia="Calibri" w:hAnsi="Times New Roman" w:cs="Times New Roman"/>
                  <w:noProof/>
                  <w:color w:val="auto"/>
                  <w:lang w:val="ro-RO"/>
                </w:rPr>
                <w:t xml:space="preserve">olectarea selectiva si </w:t>
              </w:r>
              <w:r w:rsidR="00CD347B">
                <w:rPr>
                  <w:rFonts w:ascii="Times New Roman" w:eastAsia="Calibri" w:hAnsi="Times New Roman" w:cs="Times New Roman"/>
                  <w:noProof/>
                  <w:color w:val="auto"/>
                  <w:lang w:val="ro-RO"/>
                </w:rPr>
                <w:t>stocarea</w:t>
              </w:r>
              <w:r w:rsidR="00CD347B" w:rsidRPr="006E6086">
                <w:rPr>
                  <w:rFonts w:ascii="Times New Roman" w:eastAsia="Calibri" w:hAnsi="Times New Roman" w:cs="Times New Roman"/>
                  <w:noProof/>
                  <w:color w:val="auto"/>
                  <w:lang w:val="ro-RO"/>
                </w:rPr>
                <w:t xml:space="preserve"> corespunzatoare pe tip de deseuri,</w:t>
              </w:r>
              <w:r w:rsidR="00CD347B">
                <w:rPr>
                  <w:rFonts w:ascii="Times New Roman" w:eastAsia="Calibri" w:hAnsi="Times New Roman" w:cs="Times New Roman"/>
                  <w:noProof/>
                  <w:color w:val="auto"/>
                  <w:lang w:val="ro-RO"/>
                </w:rPr>
                <w:t xml:space="preserve"> cu respectarea timpului legal de stocare, conform legislatiei in vigoare,</w:t>
              </w:r>
              <w:r w:rsidR="00CD347B" w:rsidRPr="006E6086">
                <w:rPr>
                  <w:rFonts w:ascii="Times New Roman" w:eastAsia="Calibri" w:hAnsi="Times New Roman" w:cs="Times New Roman"/>
                  <w:noProof/>
                  <w:color w:val="auto"/>
                  <w:lang w:val="ro-RO"/>
                </w:rPr>
                <w:t xml:space="preserve"> </w:t>
              </w:r>
              <w:r w:rsidR="00CD347B">
                <w:rPr>
                  <w:rFonts w:ascii="Times New Roman" w:eastAsia="Calibri" w:hAnsi="Times New Roman" w:cs="Times New Roman"/>
                  <w:noProof/>
                  <w:color w:val="auto"/>
                  <w:lang w:val="ro-RO"/>
                </w:rPr>
                <w:t>rezultate</w:t>
              </w:r>
              <w:r w:rsidR="00CD347B" w:rsidRPr="006E6086">
                <w:rPr>
                  <w:rFonts w:ascii="Times New Roman" w:eastAsia="Calibri" w:hAnsi="Times New Roman" w:cs="Times New Roman"/>
                  <w:noProof/>
                  <w:color w:val="auto"/>
                  <w:lang w:val="ro-RO"/>
                </w:rPr>
                <w:t xml:space="preserve"> din activitatea desfasurata si valorificarea</w:t>
              </w:r>
              <w:r w:rsidR="00CD347B">
                <w:rPr>
                  <w:rFonts w:ascii="Times New Roman" w:eastAsia="Calibri" w:hAnsi="Times New Roman" w:cs="Times New Roman"/>
                  <w:noProof/>
                  <w:color w:val="auto"/>
                  <w:lang w:val="ro-RO"/>
                </w:rPr>
                <w:t>/eliminarea</w:t>
              </w:r>
              <w:r w:rsidR="00CD347B" w:rsidRPr="006E6086">
                <w:rPr>
                  <w:rFonts w:ascii="Times New Roman" w:eastAsia="Calibri" w:hAnsi="Times New Roman" w:cs="Times New Roman"/>
                  <w:noProof/>
                  <w:color w:val="auto"/>
                  <w:lang w:val="ro-RO"/>
                </w:rPr>
                <w:t xml:space="preserve"> lor prin unitati specializate</w:t>
              </w:r>
              <w:r w:rsidR="00CD347B">
                <w:rPr>
                  <w:rFonts w:ascii="Times New Roman" w:eastAsia="Calibri" w:hAnsi="Times New Roman" w:cs="Times New Roman"/>
                  <w:noProof/>
                  <w:color w:val="auto"/>
                  <w:lang w:val="ro-RO"/>
                </w:rPr>
                <w:t>.</w:t>
              </w:r>
            </w:p>
            <w:p w:rsidR="00483EBC" w:rsidRDefault="00483EBC" w:rsidP="00483EBC">
              <w:pPr>
                <w:pStyle w:val="Default"/>
                <w:jc w:val="both"/>
                <w:rPr>
                  <w:rFonts w:ascii="Times New Roman" w:eastAsia="Calibri" w:hAnsi="Times New Roman" w:cs="Times New Roman"/>
                  <w:noProof/>
                  <w:color w:val="auto"/>
                  <w:lang w:val="ro-RO"/>
                </w:rPr>
              </w:pPr>
              <w:r w:rsidRPr="006E6086">
                <w:rPr>
                  <w:rFonts w:ascii="Times New Roman" w:eastAsia="Calibri" w:hAnsi="Times New Roman" w:cs="Times New Roman"/>
                  <w:noProof/>
                  <w:color w:val="auto"/>
                  <w:lang w:val="ro-RO"/>
                </w:rPr>
                <w:t>-In caz de accident la manipulare, produsele recuperate se vor colecta in recipiente etanse ce se vor returna la furnizori, conform instructiunilor in vigoare.</w:t>
              </w:r>
            </w:p>
            <w:p w:rsidR="00CD347B" w:rsidRPr="00CD347B" w:rsidRDefault="00CD347B" w:rsidP="00CD347B">
              <w:pPr>
                <w:spacing w:after="0" w:line="240" w:lineRule="auto"/>
                <w:jc w:val="both"/>
                <w:rPr>
                  <w:rFonts w:ascii="Times New Roman" w:eastAsia="Calibri" w:hAnsi="Times New Roman" w:cs="Times New Roman"/>
                  <w:noProof/>
                  <w:sz w:val="24"/>
                  <w:szCs w:val="24"/>
                  <w:lang w:val="ro-RO"/>
                </w:rPr>
              </w:pPr>
              <w:r w:rsidRPr="000A7DD2">
                <w:rPr>
                  <w:rFonts w:ascii="Times New Roman" w:hAnsi="Times New Roman"/>
                  <w:b/>
                  <w:bCs/>
                  <w:color w:val="000000"/>
                  <w:lang w:val="ro-RO"/>
                </w:rPr>
                <w:t>-</w:t>
              </w:r>
              <w:r w:rsidRPr="00CD347B">
                <w:rPr>
                  <w:rFonts w:ascii="Times New Roman" w:eastAsia="Calibri" w:hAnsi="Times New Roman" w:cs="Times New Roman"/>
                  <w:noProof/>
                  <w:sz w:val="24"/>
                  <w:szCs w:val="24"/>
                  <w:lang w:val="ro-RO"/>
                </w:rPr>
                <w:t>Se vor respecta atributiile si obligatiile conform Cap. III din HG 1175/2007, art. 16, art.17, art.18, art.19, art.21, art. 22, art.23, art.24, art.25, art.26,art.27,art.28, art.29,art.30 iar efectuarea  transportului deseurilor periculoase si nepericuloase se va realiza numai in conditiile stabilite de  H.G. 1061/2008;</w:t>
              </w:r>
            </w:p>
            <w:p w:rsidR="00CD347B" w:rsidRPr="00CD347B" w:rsidRDefault="00CD347B" w:rsidP="00CD347B">
              <w:pPr>
                <w:spacing w:after="0" w:line="240" w:lineRule="auto"/>
                <w:jc w:val="both"/>
                <w:rPr>
                  <w:rFonts w:ascii="Times New Roman" w:eastAsia="Calibri" w:hAnsi="Times New Roman" w:cs="Times New Roman"/>
                  <w:noProof/>
                  <w:sz w:val="24"/>
                  <w:szCs w:val="24"/>
                  <w:lang w:val="ro-RO"/>
                </w:rPr>
              </w:pPr>
              <w:r w:rsidRPr="00CD347B">
                <w:rPr>
                  <w:rFonts w:ascii="Times New Roman" w:eastAsia="Calibri" w:hAnsi="Times New Roman" w:cs="Times New Roman"/>
                  <w:noProof/>
                  <w:sz w:val="24"/>
                  <w:szCs w:val="24"/>
                  <w:lang w:val="ro-RO"/>
                </w:rPr>
                <w:t xml:space="preserve">-Se interzice efectuarea transportului de marfuri si deseuri periculoase daca nu sunt indeplinite conditiile A.D.R. privind ambalarea, etichetarea, constructia, echipamentul si exploatarea corespunzatoare a vehicului care transporta marfurile si deseurile periculoase in cauza; </w:t>
              </w:r>
            </w:p>
            <w:p w:rsidR="00CD347B" w:rsidRPr="00CD347B" w:rsidRDefault="00CD347B" w:rsidP="00CD347B">
              <w:pPr>
                <w:spacing w:after="0" w:line="240" w:lineRule="auto"/>
                <w:jc w:val="both"/>
                <w:rPr>
                  <w:rFonts w:ascii="Times New Roman" w:eastAsia="Calibri" w:hAnsi="Times New Roman" w:cs="Times New Roman"/>
                  <w:noProof/>
                  <w:sz w:val="24"/>
                  <w:szCs w:val="24"/>
                  <w:lang w:val="ro-RO"/>
                </w:rPr>
              </w:pPr>
              <w:r w:rsidRPr="00CD347B">
                <w:rPr>
                  <w:rFonts w:ascii="Times New Roman" w:eastAsia="Calibri" w:hAnsi="Times New Roman" w:cs="Times New Roman"/>
                  <w:noProof/>
                  <w:sz w:val="24"/>
                  <w:szCs w:val="24"/>
                  <w:lang w:val="ro-RO"/>
                </w:rPr>
                <w:t>-In cazul producerii  unui accident in timpul transportului se va anunta agentia pentru protectia mediului si inspectoratul pentru situatii de urgenta de pe raza judetului unde s-a produs incidentul;</w:t>
              </w:r>
            </w:p>
            <w:p w:rsidR="00CD347B" w:rsidRPr="00CD347B" w:rsidRDefault="00CD347B" w:rsidP="00CD347B">
              <w:pPr>
                <w:spacing w:after="0" w:line="240" w:lineRule="auto"/>
                <w:jc w:val="both"/>
                <w:rPr>
                  <w:rFonts w:ascii="Times New Roman" w:eastAsia="Calibri" w:hAnsi="Times New Roman" w:cs="Times New Roman"/>
                  <w:noProof/>
                  <w:sz w:val="24"/>
                  <w:szCs w:val="24"/>
                  <w:lang w:val="ro-RO"/>
                </w:rPr>
              </w:pPr>
              <w:r w:rsidRPr="00CD347B">
                <w:rPr>
                  <w:rFonts w:ascii="Times New Roman" w:eastAsia="Calibri" w:hAnsi="Times New Roman" w:cs="Times New Roman"/>
                  <w:noProof/>
                  <w:sz w:val="24"/>
                  <w:szCs w:val="24"/>
                  <w:lang w:val="ro-RO"/>
                </w:rPr>
                <w:t>-Se interzice efectuarea de  transport deseuri periculoase rezultate din activitatea medicala;</w:t>
              </w:r>
            </w:p>
            <w:p w:rsidR="00CD347B" w:rsidRPr="00CD347B" w:rsidRDefault="00CD347B" w:rsidP="00CD347B">
              <w:pPr>
                <w:spacing w:after="0" w:line="240" w:lineRule="auto"/>
                <w:jc w:val="both"/>
                <w:rPr>
                  <w:rFonts w:ascii="Times New Roman" w:eastAsia="Calibri" w:hAnsi="Times New Roman" w:cs="Times New Roman"/>
                  <w:noProof/>
                  <w:sz w:val="24"/>
                  <w:szCs w:val="24"/>
                  <w:lang w:val="ro-RO"/>
                </w:rPr>
              </w:pPr>
              <w:r w:rsidRPr="00CD347B">
                <w:rPr>
                  <w:rFonts w:ascii="Times New Roman" w:eastAsia="Calibri" w:hAnsi="Times New Roman" w:cs="Times New Roman"/>
                  <w:noProof/>
                  <w:sz w:val="24"/>
                  <w:szCs w:val="24"/>
                  <w:lang w:val="ro-RO"/>
                </w:rPr>
                <w:t>-Se va face verificarea tehnica a mijloacelor de transport aflate in exploatarea societatii la termenele stabilite de normativele in vigoare.</w:t>
              </w:r>
            </w:p>
            <w:p w:rsidR="00CD347B" w:rsidRPr="00CD347B" w:rsidRDefault="00CD347B" w:rsidP="00CD347B">
              <w:pPr>
                <w:spacing w:after="0" w:line="240" w:lineRule="auto"/>
                <w:jc w:val="both"/>
                <w:rPr>
                  <w:rFonts w:ascii="Times New Roman" w:eastAsia="Calibri" w:hAnsi="Times New Roman" w:cs="Times New Roman"/>
                  <w:noProof/>
                  <w:sz w:val="24"/>
                  <w:szCs w:val="24"/>
                  <w:lang w:val="ro-RO"/>
                </w:rPr>
              </w:pPr>
              <w:r w:rsidRPr="00CD347B">
                <w:rPr>
                  <w:rFonts w:ascii="Times New Roman" w:eastAsia="Calibri" w:hAnsi="Times New Roman" w:cs="Times New Roman"/>
                  <w:noProof/>
                  <w:sz w:val="24"/>
                  <w:szCs w:val="24"/>
                  <w:lang w:val="ro-RO"/>
                </w:rPr>
                <w:lastRenderedPageBreak/>
                <w:t>-Se vor utiliza numai mijloace de transport adecvate naturii deseurilor transportate, care sa nu permita imprastierea deseurilor si emanatii de noxe in timpul transportului astfel incat  sa fie respectate normele privind sanatatea populatiei si mediului inconjurator;</w:t>
              </w:r>
            </w:p>
            <w:p w:rsidR="00CD347B" w:rsidRPr="00CD347B" w:rsidRDefault="00CD347B" w:rsidP="00CD347B">
              <w:pPr>
                <w:spacing w:after="0" w:line="240" w:lineRule="auto"/>
                <w:jc w:val="both"/>
                <w:rPr>
                  <w:rFonts w:ascii="Times New Roman" w:eastAsia="Calibri" w:hAnsi="Times New Roman" w:cs="Times New Roman"/>
                  <w:noProof/>
                  <w:sz w:val="24"/>
                  <w:szCs w:val="24"/>
                  <w:lang w:val="ro-RO"/>
                </w:rPr>
              </w:pPr>
              <w:r w:rsidRPr="00CD347B">
                <w:rPr>
                  <w:rFonts w:ascii="Times New Roman" w:eastAsia="Calibri" w:hAnsi="Times New Roman" w:cs="Times New Roman"/>
                  <w:noProof/>
                  <w:sz w:val="24"/>
                  <w:szCs w:val="24"/>
                  <w:lang w:val="ro-RO"/>
                </w:rPr>
                <w:t>-Mijloacele de transport si utilajele din dotare vor fi intretinute si exploatate corespunzator in vederea prevenirii pierderilor de carburanti si incadrarii poluantilor emisi in concentratiile admise de normative.</w:t>
              </w:r>
            </w:p>
            <w:p w:rsidR="00CD347B" w:rsidRPr="00CD347B" w:rsidRDefault="00CD347B" w:rsidP="00CD347B">
              <w:pPr>
                <w:spacing w:after="0" w:line="240" w:lineRule="auto"/>
                <w:jc w:val="both"/>
                <w:rPr>
                  <w:rFonts w:ascii="Times New Roman" w:eastAsia="Calibri" w:hAnsi="Times New Roman" w:cs="Times New Roman"/>
                  <w:noProof/>
                  <w:sz w:val="24"/>
                  <w:szCs w:val="24"/>
                  <w:lang w:val="ro-RO"/>
                </w:rPr>
              </w:pPr>
              <w:r w:rsidRPr="00CD347B">
                <w:rPr>
                  <w:rFonts w:ascii="Times New Roman" w:eastAsia="Calibri" w:hAnsi="Times New Roman" w:cs="Times New Roman"/>
                  <w:noProof/>
                  <w:sz w:val="24"/>
                  <w:szCs w:val="24"/>
                  <w:lang w:val="ro-RO"/>
                </w:rPr>
                <w:t>-Decontaminarea mijloacelor de transport se va face la agentii economici autorizati.</w:t>
              </w:r>
            </w:p>
            <w:p w:rsidR="00CD347B" w:rsidRPr="00CD347B" w:rsidRDefault="00DC3D27" w:rsidP="00CD347B">
              <w:pPr>
                <w:spacing w:after="0" w:line="240" w:lineRule="auto"/>
                <w:jc w:val="both"/>
                <w:rPr>
                  <w:rFonts w:ascii="Times New Roman" w:eastAsia="Calibri" w:hAnsi="Times New Roman" w:cs="Times New Roman"/>
                  <w:noProof/>
                  <w:sz w:val="24"/>
                  <w:szCs w:val="24"/>
                  <w:lang w:val="ro-RO"/>
                </w:rPr>
              </w:pPr>
              <w:r w:rsidRPr="00CD347B">
                <w:rPr>
                  <w:rFonts w:ascii="Times New Roman" w:eastAsia="Calibri" w:hAnsi="Times New Roman" w:cs="Times New Roman"/>
                  <w:noProof/>
                  <w:sz w:val="24"/>
                  <w:szCs w:val="24"/>
                  <w:lang w:val="ro-RO"/>
                </w:rPr>
                <w:t xml:space="preserve"> </w:t>
              </w:r>
              <w:r w:rsidR="00CD347B" w:rsidRPr="00CD347B">
                <w:rPr>
                  <w:rFonts w:ascii="Times New Roman" w:eastAsia="Calibri" w:hAnsi="Times New Roman" w:cs="Times New Roman"/>
                  <w:noProof/>
                  <w:sz w:val="24"/>
                  <w:szCs w:val="24"/>
                  <w:lang w:val="ro-RO"/>
                </w:rPr>
                <w:t>-Se vor respecta conditiile prevazute in actele de reglementare emise de alte autoritati;</w:t>
              </w:r>
            </w:p>
            <w:p w:rsidR="00483EBC" w:rsidRPr="00C25CEC" w:rsidRDefault="00483EBC" w:rsidP="00483EBC">
              <w:pPr>
                <w:spacing w:after="0" w:line="240" w:lineRule="auto"/>
                <w:jc w:val="both"/>
                <w:rPr>
                  <w:rFonts w:ascii="Times New Roman" w:eastAsia="Calibri" w:hAnsi="Times New Roman" w:cs="Times New Roman"/>
                  <w:noProof/>
                  <w:sz w:val="24"/>
                  <w:szCs w:val="24"/>
                  <w:lang w:val="ro-RO"/>
                </w:rPr>
              </w:pPr>
              <w:r w:rsidRPr="00C25CEC">
                <w:rPr>
                  <w:rFonts w:ascii="Times New Roman" w:eastAsia="Calibri" w:hAnsi="Times New Roman" w:cs="Times New Roman"/>
                  <w:noProof/>
                  <w:sz w:val="24"/>
                  <w:szCs w:val="24"/>
                  <w:lang w:val="ro-RO"/>
                </w:rPr>
                <w:t>-Schimburile de ulei se vor efectua numai in locuri special amenajate, pe platforme betonate, urmand ca uleiurile rezultate sa fie colectate in recipienti metalici si predate societatii cu care s-a incheiat contract .</w:t>
              </w:r>
            </w:p>
            <w:p w:rsidR="00483EBC" w:rsidRPr="00C25CEC" w:rsidRDefault="00483EBC" w:rsidP="00483EBC">
              <w:pPr>
                <w:spacing w:after="0" w:line="240" w:lineRule="auto"/>
                <w:jc w:val="both"/>
                <w:rPr>
                  <w:rFonts w:ascii="Times New Roman" w:eastAsia="Calibri" w:hAnsi="Times New Roman" w:cs="Times New Roman"/>
                  <w:noProof/>
                  <w:sz w:val="24"/>
                  <w:szCs w:val="24"/>
                  <w:lang w:val="ro-RO"/>
                </w:rPr>
              </w:pPr>
              <w:r w:rsidRPr="00C25CEC">
                <w:rPr>
                  <w:rFonts w:ascii="Times New Roman" w:eastAsia="Calibri" w:hAnsi="Times New Roman" w:cs="Times New Roman"/>
                  <w:noProof/>
                  <w:sz w:val="24"/>
                  <w:szCs w:val="24"/>
                  <w:lang w:val="ro-RO"/>
                </w:rPr>
                <w:t xml:space="preserve">-Bateriile si acumulatorii uzati vor fi predati la schimb la magazinele de piese auto autorizate in colectarea lor in vederea valorificarii acestora, conform prevederilor HG 1132/2008 </w:t>
              </w:r>
            </w:p>
            <w:p w:rsidR="00483EBC" w:rsidRPr="00C25CEC" w:rsidRDefault="00483EBC" w:rsidP="00483EBC">
              <w:pPr>
                <w:spacing w:after="0" w:line="240" w:lineRule="auto"/>
                <w:jc w:val="both"/>
                <w:rPr>
                  <w:rFonts w:ascii="Times New Roman" w:eastAsia="Calibri" w:hAnsi="Times New Roman" w:cs="Times New Roman"/>
                  <w:noProof/>
                  <w:sz w:val="24"/>
                  <w:szCs w:val="24"/>
                  <w:lang w:val="ro-RO"/>
                </w:rPr>
              </w:pPr>
              <w:r w:rsidRPr="00C25CEC">
                <w:rPr>
                  <w:rFonts w:ascii="Times New Roman" w:eastAsia="Calibri" w:hAnsi="Times New Roman" w:cs="Times New Roman"/>
                  <w:noProof/>
                  <w:sz w:val="24"/>
                  <w:szCs w:val="24"/>
                  <w:lang w:val="ro-RO"/>
                </w:rPr>
                <w:t xml:space="preserve">-Anvelopele uzate se vor colecta temporar intr-un spatiu special amenajat, in vederea eliminarii lor prin </w:t>
              </w:r>
            </w:p>
            <w:p w:rsidR="00483EBC" w:rsidRPr="00C25CEC" w:rsidRDefault="00483EBC" w:rsidP="00483EBC">
              <w:pPr>
                <w:spacing w:after="0" w:line="240" w:lineRule="auto"/>
                <w:jc w:val="both"/>
                <w:rPr>
                  <w:rFonts w:ascii="Times New Roman" w:eastAsia="Calibri" w:hAnsi="Times New Roman" w:cs="Times New Roman"/>
                  <w:noProof/>
                  <w:sz w:val="24"/>
                  <w:szCs w:val="24"/>
                  <w:lang w:val="ro-RO"/>
                </w:rPr>
              </w:pPr>
              <w:r w:rsidRPr="00C25CEC">
                <w:rPr>
                  <w:rFonts w:ascii="Times New Roman" w:eastAsia="Calibri" w:hAnsi="Times New Roman" w:cs="Times New Roman"/>
                  <w:noProof/>
                  <w:sz w:val="24"/>
                  <w:szCs w:val="24"/>
                  <w:lang w:val="ro-RO"/>
                </w:rPr>
                <w:t>unitati autorizate in acest scop.</w:t>
              </w:r>
            </w:p>
            <w:p w:rsidR="00483EBC" w:rsidRPr="001C0E6A" w:rsidRDefault="00483EBC" w:rsidP="00483EBC">
              <w:pPr>
                <w:pStyle w:val="Default"/>
                <w:jc w:val="both"/>
                <w:rPr>
                  <w:rFonts w:ascii="Times New Roman" w:eastAsia="Calibri" w:hAnsi="Times New Roman" w:cs="Times New Roman"/>
                  <w:noProof/>
                  <w:color w:val="auto"/>
                  <w:lang w:val="ro-RO"/>
                </w:rPr>
              </w:pPr>
              <w:r w:rsidRPr="001C0E6A">
                <w:rPr>
                  <w:rFonts w:ascii="Times New Roman" w:eastAsia="Calibri" w:hAnsi="Times New Roman" w:cs="Times New Roman"/>
                  <w:noProof/>
                  <w:color w:val="auto"/>
                  <w:lang w:val="ro-RO"/>
                </w:rPr>
                <w:t>- Se vor respecta conditiile prevazute in actele de reglementare emise de alte autoritati</w:t>
              </w:r>
            </w:p>
            <w:p w:rsidR="00483EBC" w:rsidRPr="001C0E6A" w:rsidRDefault="00483EBC" w:rsidP="00483EBC">
              <w:pPr>
                <w:pStyle w:val="Default"/>
                <w:jc w:val="both"/>
                <w:rPr>
                  <w:rFonts w:ascii="Times New Roman" w:eastAsia="Calibri" w:hAnsi="Times New Roman" w:cs="Times New Roman"/>
                  <w:noProof/>
                  <w:color w:val="auto"/>
                  <w:lang w:val="ro-RO"/>
                </w:rPr>
              </w:pPr>
              <w:r w:rsidRPr="001C0E6A">
                <w:rPr>
                  <w:rFonts w:ascii="Times New Roman" w:eastAsia="Calibri" w:hAnsi="Times New Roman" w:cs="Times New Roman"/>
                  <w:noProof/>
                  <w:color w:val="auto"/>
                  <w:lang w:val="ro-RO"/>
                </w:rPr>
                <w:t>-In cazul producerii unui prejudiciu, titularul activitatii va suporta costul pentru repararea prejudiciului si va inlatura urmarilor produse de acesta, restabilind conditiile anterioare producerii prejudiciului, potrivit principiului ”poluatorul plateste”.</w:t>
              </w:r>
            </w:p>
            <w:p w:rsidR="00483EBC" w:rsidRPr="001C0E6A" w:rsidRDefault="00483EBC" w:rsidP="00483EBC">
              <w:pPr>
                <w:pStyle w:val="Default"/>
                <w:jc w:val="both"/>
                <w:rPr>
                  <w:rFonts w:ascii="Times New Roman" w:eastAsia="Calibri" w:hAnsi="Times New Roman" w:cs="Times New Roman"/>
                  <w:noProof/>
                  <w:color w:val="auto"/>
                  <w:lang w:val="ro-RO"/>
                </w:rPr>
              </w:pPr>
              <w:r w:rsidRPr="001C0E6A">
                <w:rPr>
                  <w:rFonts w:ascii="Times New Roman" w:eastAsia="Calibri" w:hAnsi="Times New Roman" w:cs="Times New Roman"/>
                  <w:noProof/>
                  <w:color w:val="auto"/>
                  <w:lang w:val="ro-RO"/>
                </w:rPr>
                <w:t>-Titularul activitatii este obligat sa ia toate masurile necesare pentru prevenirea accidentelor si limitarea consecintelor acestora.</w:t>
              </w:r>
            </w:p>
            <w:p w:rsidR="00483EBC" w:rsidRPr="001C0E6A" w:rsidRDefault="00483EBC" w:rsidP="00483EBC">
              <w:pPr>
                <w:pStyle w:val="Default"/>
                <w:jc w:val="both"/>
                <w:rPr>
                  <w:rFonts w:ascii="Times New Roman" w:eastAsia="Calibri" w:hAnsi="Times New Roman" w:cs="Times New Roman"/>
                  <w:noProof/>
                  <w:color w:val="auto"/>
                  <w:lang w:val="ro-RO"/>
                </w:rPr>
              </w:pPr>
              <w:r w:rsidRPr="001C0E6A">
                <w:rPr>
                  <w:rFonts w:ascii="Times New Roman" w:eastAsia="Calibri" w:hAnsi="Times New Roman" w:cs="Times New Roman"/>
                  <w:noProof/>
                  <w:color w:val="auto"/>
                  <w:lang w:val="ro-RO"/>
                </w:rPr>
                <w:t>-Agentul economic are obligatia de a reactualiza contracte/avize/autorizatii si celelalte acte de reglementare, ce au stat la baza emiterii prezentei autorizatii de mediu ;</w:t>
              </w:r>
            </w:p>
            <w:p w:rsidR="00483EBC" w:rsidRPr="001C0E6A" w:rsidRDefault="00483EBC" w:rsidP="00483EBC">
              <w:pPr>
                <w:pStyle w:val="Default"/>
                <w:jc w:val="both"/>
                <w:rPr>
                  <w:rFonts w:ascii="Times New Roman" w:eastAsia="Calibri" w:hAnsi="Times New Roman" w:cs="Times New Roman"/>
                  <w:noProof/>
                  <w:color w:val="auto"/>
                  <w:lang w:val="ro-RO"/>
                </w:rPr>
              </w:pPr>
              <w:r w:rsidRPr="001C0E6A">
                <w:rPr>
                  <w:rFonts w:ascii="Times New Roman" w:eastAsia="Calibri" w:hAnsi="Times New Roman" w:cs="Times New Roman"/>
                  <w:noProof/>
                  <w:color w:val="auto"/>
                  <w:lang w:val="ro-RO"/>
                </w:rPr>
                <w:t>-In situatia in care ati urma să derulati sau să fiti supuşi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 aveti obligaţia de a notifica autoritatea competentă pentru protecţia mediului asupra acestor  elemente noi, necunoscute la data emiterii actelor de reglementare, precum şi asupra oricăror modificări ale condiţiilor care au stat la baza emiterii actelor de reglementare, înainte de realizarea modificării, in vederea stabilirii obligaţiile de mediu care trebuie asumate de părţile implicate;</w:t>
              </w:r>
            </w:p>
            <w:p w:rsidR="00483EBC" w:rsidRPr="001C0E6A" w:rsidRDefault="00483EBC" w:rsidP="00483EBC">
              <w:pPr>
                <w:pStyle w:val="Default"/>
                <w:jc w:val="both"/>
                <w:rPr>
                  <w:rFonts w:ascii="Times New Roman" w:eastAsia="Calibri" w:hAnsi="Times New Roman" w:cs="Times New Roman"/>
                  <w:noProof/>
                  <w:color w:val="auto"/>
                  <w:lang w:val="ro-RO"/>
                </w:rPr>
              </w:pPr>
              <w:r w:rsidRPr="001C0E6A">
                <w:rPr>
                  <w:rFonts w:ascii="Times New Roman" w:eastAsia="Calibri" w:hAnsi="Times New Roman" w:cs="Times New Roman"/>
                  <w:noProof/>
                  <w:color w:val="auto"/>
                  <w:lang w:val="ro-RO"/>
                </w:rPr>
                <w:t>-APM Ialomita isi rezerva dreptul de a modifica sau completa prevederile prezentei autorizatii sau de a retrage autorizatia, in conditiile aparitiei unor noi reglementari survenite dupa emiterea acesteia sau a unor date necunoscute la data emiterii ;</w:t>
              </w:r>
            </w:p>
            <w:p w:rsidR="00483EBC" w:rsidRDefault="00483EBC" w:rsidP="00483EBC">
              <w:pPr>
                <w:pStyle w:val="Default"/>
                <w:jc w:val="both"/>
                <w:rPr>
                  <w:rFonts w:ascii="Times New Roman" w:eastAsia="Calibri" w:hAnsi="Times New Roman" w:cs="Times New Roman"/>
                  <w:noProof/>
                  <w:color w:val="auto"/>
                  <w:lang w:val="ro-RO"/>
                </w:rPr>
              </w:pPr>
              <w:r w:rsidRPr="001C0E6A">
                <w:rPr>
                  <w:rFonts w:ascii="Times New Roman" w:eastAsia="Calibri" w:hAnsi="Times New Roman" w:cs="Times New Roman"/>
                  <w:noProof/>
                  <w:color w:val="auto"/>
                  <w:lang w:val="ro-RO"/>
                </w:rPr>
                <w:t xml:space="preserve">-Ori de cate ori exista o schimbare de fond a datelor care au stat la baza emiterii autorizatiei de mediu </w:t>
              </w:r>
            </w:p>
            <w:p w:rsidR="00DC3D27" w:rsidRDefault="00483EBC" w:rsidP="006D17D1">
              <w:pPr>
                <w:pStyle w:val="Default"/>
                <w:jc w:val="both"/>
                <w:rPr>
                  <w:rFonts w:ascii="Times New Roman" w:eastAsia="Calibri" w:hAnsi="Times New Roman" w:cs="Times New Roman"/>
                  <w:noProof/>
                  <w:color w:val="auto"/>
                  <w:lang w:val="ro-RO"/>
                </w:rPr>
              </w:pPr>
              <w:r w:rsidRPr="001C0E6A">
                <w:rPr>
                  <w:rFonts w:ascii="Times New Roman" w:eastAsia="Calibri" w:hAnsi="Times New Roman" w:cs="Times New Roman"/>
                  <w:noProof/>
                  <w:color w:val="auto"/>
                  <w:lang w:val="ro-RO"/>
                </w:rPr>
                <w:t>se va informa in scris APM Ialomita iar autoritatea de mediu va decide  revizuirea autorizatiei , incluzand acele date care s-au modificat, sau decide reluarea procedurii de emitere a unei noi autorizatii;</w:t>
              </w:r>
            </w:p>
            <w:p w:rsidR="00DC3D27" w:rsidRDefault="00DC3D27" w:rsidP="006D17D1">
              <w:pPr>
                <w:pStyle w:val="Default"/>
                <w:jc w:val="both"/>
                <w:rPr>
                  <w:rFonts w:ascii="Times New Roman" w:eastAsia="Calibri" w:hAnsi="Times New Roman" w:cs="Times New Roman"/>
                  <w:noProof/>
                  <w:color w:val="auto"/>
                  <w:lang w:val="ro-RO"/>
                </w:rPr>
              </w:pPr>
            </w:p>
            <w:p w:rsidR="006D17D1" w:rsidRPr="00CD347B" w:rsidRDefault="00F27557" w:rsidP="006D17D1">
              <w:pPr>
                <w:pStyle w:val="Default"/>
                <w:jc w:val="both"/>
                <w:rPr>
                  <w:rFonts w:ascii="Times New Roman" w:eastAsia="Calibri" w:hAnsi="Times New Roman" w:cs="Times New Roman"/>
                  <w:noProof/>
                  <w:color w:val="auto"/>
                  <w:lang w:val="ro-RO"/>
                </w:rPr>
              </w:pPr>
            </w:p>
          </w:sdtContent>
        </w:sdt>
      </w:sdtContent>
    </w:sdt>
    <w:p w:rsidR="006D17D1" w:rsidRDefault="006D17D1" w:rsidP="006D17D1">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EndPr>
        <w:rPr>
          <w:rFonts w:asciiTheme="minorHAnsi" w:eastAsiaTheme="minorHAnsi" w:hAnsiTheme="minorHAnsi" w:cstheme="minorBidi"/>
          <w:i w:val="0"/>
          <w:color w:val="auto"/>
          <w:sz w:val="22"/>
          <w:szCs w:val="22"/>
        </w:rPr>
      </w:sdtEndPr>
      <w:sdtContent>
        <w:sdt>
          <w:sdtPr>
            <w:rPr>
              <w:rFonts w:ascii="Arial" w:eastAsia="Calibri" w:hAnsi="Arial" w:cs="Arial"/>
              <w:i/>
              <w:noProof/>
              <w:color w:val="000000"/>
              <w:sz w:val="24"/>
              <w:szCs w:val="24"/>
              <w:lang w:val="ro-RO"/>
            </w:rPr>
            <w:alias w:val="Câmp editabil text"/>
            <w:tag w:val="CampEditabil"/>
            <w:id w:val="4268648"/>
            <w:placeholder>
              <w:docPart w:val="BBBEE175406244B08E747C0C793D4DD1"/>
            </w:placeholder>
          </w:sdtPr>
          <w:sdtEndPr>
            <w:rPr>
              <w:rFonts w:asciiTheme="minorHAnsi" w:eastAsiaTheme="minorHAnsi" w:hAnsiTheme="minorHAnsi" w:cstheme="minorBidi"/>
              <w:i w:val="0"/>
              <w:color w:val="auto"/>
              <w:sz w:val="22"/>
              <w:szCs w:val="22"/>
            </w:rPr>
          </w:sdtEndPr>
          <w:sdtContent>
            <w:p w:rsidR="00241926" w:rsidRDefault="00241926" w:rsidP="00241926">
              <w:pPr>
                <w:numPr>
                  <w:ilvl w:val="0"/>
                  <w:numId w:val="4"/>
                </w:numPr>
                <w:spacing w:after="0" w:line="240" w:lineRule="auto"/>
                <w:ind w:right="99"/>
                <w:jc w:val="both"/>
                <w:outlineLvl w:val="0"/>
                <w:rPr>
                  <w:rFonts w:ascii="Times New Roman" w:eastAsia="Calibri" w:hAnsi="Times New Roman" w:cs="Times New Roman"/>
                  <w:bCs/>
                  <w:lang w:val="ro-RO"/>
                </w:rPr>
              </w:pPr>
              <w:r w:rsidRPr="00E913E7">
                <w:rPr>
                  <w:rFonts w:ascii="Times New Roman" w:eastAsia="Calibri" w:hAnsi="Times New Roman" w:cs="Times New Roman"/>
                  <w:bCs/>
                  <w:lang w:val="ro-RO"/>
                </w:rPr>
                <w:t>OUG 195/2005 privind protectia mediului aprobata de Legea 265/2006 cu modificarile si completarile ulterioare;</w:t>
              </w:r>
            </w:p>
            <w:p w:rsidR="00241926" w:rsidRDefault="00241926" w:rsidP="00241926">
              <w:pPr>
                <w:numPr>
                  <w:ilvl w:val="0"/>
                  <w:numId w:val="4"/>
                </w:numPr>
                <w:spacing w:after="0" w:line="240" w:lineRule="auto"/>
                <w:ind w:right="99"/>
                <w:jc w:val="both"/>
                <w:outlineLvl w:val="0"/>
                <w:rPr>
                  <w:rFonts w:ascii="Times New Roman" w:eastAsia="Calibri" w:hAnsi="Times New Roman" w:cs="Times New Roman"/>
                  <w:bCs/>
                  <w:lang w:val="ro-RO"/>
                </w:rPr>
              </w:pPr>
              <w:r w:rsidRPr="00241926">
                <w:rPr>
                  <w:rFonts w:ascii="Times New Roman" w:hAnsi="Times New Roman" w:cs="Times New Roman"/>
                  <w:lang w:val="ro-RO"/>
                </w:rPr>
                <w:t xml:space="preserve"> </w:t>
              </w:r>
              <w:r w:rsidRPr="00241926">
                <w:rPr>
                  <w:rFonts w:ascii="Times New Roman" w:eastAsia="Calibri" w:hAnsi="Times New Roman" w:cs="Times New Roman"/>
                  <w:bCs/>
                </w:rPr>
                <w:t>Lege nr. 307/2006 privind apărarea impotriva incendiilor ;</w:t>
              </w:r>
            </w:p>
            <w:p w:rsidR="00241926" w:rsidRPr="00241926" w:rsidRDefault="00241926" w:rsidP="00241926">
              <w:pPr>
                <w:numPr>
                  <w:ilvl w:val="0"/>
                  <w:numId w:val="4"/>
                </w:numPr>
                <w:spacing w:after="0" w:line="240" w:lineRule="auto"/>
                <w:ind w:right="99"/>
                <w:jc w:val="both"/>
                <w:outlineLvl w:val="0"/>
                <w:rPr>
                  <w:rFonts w:ascii="Times New Roman" w:eastAsia="Calibri" w:hAnsi="Times New Roman" w:cs="Times New Roman"/>
                  <w:bCs/>
                  <w:lang w:val="ro-RO"/>
                </w:rPr>
              </w:pPr>
              <w:r>
                <w:rPr>
                  <w:rFonts w:ascii="Times New Roman" w:eastAsia="Calibri" w:hAnsi="Times New Roman" w:cs="Times New Roman"/>
                  <w:bCs/>
                  <w:lang w:val="ro-RO"/>
                </w:rPr>
                <w:t xml:space="preserve"> </w:t>
              </w:r>
              <w:r w:rsidRPr="00241926">
                <w:rPr>
                  <w:rFonts w:ascii="Times New Roman" w:hAnsi="Times New Roman" w:cs="Times New Roman"/>
                  <w:bCs/>
                  <w:lang w:val="ro-RO"/>
                </w:rPr>
                <w:t>LEGE nr. 249 /2015 privind modalitatea de gestionare a ambalajelor şi a deşeurilor de ambalaje</w:t>
              </w:r>
            </w:p>
            <w:p w:rsidR="00241926" w:rsidRPr="00241926" w:rsidRDefault="00241926" w:rsidP="00241926">
              <w:pPr>
                <w:numPr>
                  <w:ilvl w:val="0"/>
                  <w:numId w:val="4"/>
                </w:numPr>
                <w:autoSpaceDE w:val="0"/>
                <w:autoSpaceDN w:val="0"/>
                <w:spacing w:after="0" w:line="240" w:lineRule="auto"/>
                <w:ind w:right="99"/>
                <w:jc w:val="both"/>
                <w:rPr>
                  <w:rFonts w:ascii="Times New Roman" w:eastAsia="Calibri" w:hAnsi="Times New Roman" w:cs="Times New Roman"/>
                  <w:bCs/>
                  <w:color w:val="000000"/>
                  <w:lang w:val="ro-RO"/>
                </w:rPr>
              </w:pPr>
              <w:r w:rsidRPr="00241926">
                <w:rPr>
                  <w:rFonts w:ascii="Times New Roman" w:eastAsia="Calibri" w:hAnsi="Times New Roman" w:cs="Times New Roman"/>
                  <w:bCs/>
                  <w:color w:val="000000"/>
                  <w:lang w:val="ro-RO"/>
                </w:rPr>
                <w:t xml:space="preserve"> Ordinul 794/2012 privind procedura de raportare a datelor referitoare la ambalaje si deseuri de ambalaje;</w:t>
              </w:r>
            </w:p>
            <w:p w:rsidR="00241926" w:rsidRPr="00E913E7" w:rsidRDefault="00241926" w:rsidP="00241926">
              <w:pPr>
                <w:numPr>
                  <w:ilvl w:val="0"/>
                  <w:numId w:val="4"/>
                </w:numPr>
                <w:autoSpaceDE w:val="0"/>
                <w:autoSpaceDN w:val="0"/>
                <w:spacing w:after="0" w:line="240" w:lineRule="auto"/>
                <w:ind w:right="99"/>
                <w:jc w:val="both"/>
                <w:rPr>
                  <w:rFonts w:ascii="Times New Roman" w:eastAsia="Calibri" w:hAnsi="Times New Roman" w:cs="Times New Roman"/>
                  <w:bCs/>
                  <w:color w:val="000000"/>
                  <w:lang w:val="ro-RO"/>
                </w:rPr>
              </w:pPr>
              <w:r w:rsidRPr="00E913E7">
                <w:rPr>
                  <w:rFonts w:ascii="Times New Roman" w:eastAsia="Calibri" w:hAnsi="Times New Roman" w:cs="Times New Roman"/>
                  <w:bCs/>
                  <w:color w:val="000000"/>
                  <w:lang w:val="ro-RO"/>
                </w:rPr>
                <w:lastRenderedPageBreak/>
                <w:t xml:space="preserve"> Ordonanta de Guvern nr.4/1995 privind utilizarea produselor de uz fitosanitar pentru combaterea bolilor, daunatorilor si buruienilor in agricultura, modificata si completata de Ordonanta 41/2007;</w:t>
              </w:r>
            </w:p>
            <w:p w:rsidR="00241926" w:rsidRPr="00E913E7" w:rsidRDefault="00241926" w:rsidP="00241926">
              <w:pPr>
                <w:numPr>
                  <w:ilvl w:val="0"/>
                  <w:numId w:val="4"/>
                </w:numPr>
                <w:autoSpaceDE w:val="0"/>
                <w:autoSpaceDN w:val="0"/>
                <w:spacing w:after="0" w:line="240" w:lineRule="auto"/>
                <w:ind w:right="99"/>
                <w:jc w:val="both"/>
                <w:rPr>
                  <w:rFonts w:ascii="Times New Roman" w:eastAsia="Calibri" w:hAnsi="Times New Roman" w:cs="Times New Roman"/>
                  <w:bCs/>
                  <w:color w:val="000000"/>
                  <w:lang w:val="ro-RO"/>
                </w:rPr>
              </w:pPr>
              <w:r w:rsidRPr="00E913E7">
                <w:rPr>
                  <w:rFonts w:ascii="Times New Roman" w:eastAsia="Calibri" w:hAnsi="Times New Roman" w:cs="Times New Roman"/>
                  <w:bCs/>
                  <w:color w:val="000000"/>
                  <w:lang w:val="ro-RO"/>
                </w:rPr>
                <w:t xml:space="preserve"> OG 41/2007 pentru comercializarea produselor de protectie a plantelor, precum si pentru modificarea si abrogarea unor acte normative din domeniul fitosanitar</w:t>
              </w:r>
            </w:p>
            <w:p w:rsidR="00241926" w:rsidRPr="00E913E7" w:rsidRDefault="00241926" w:rsidP="00241926">
              <w:pPr>
                <w:numPr>
                  <w:ilvl w:val="0"/>
                  <w:numId w:val="4"/>
                </w:numPr>
                <w:autoSpaceDE w:val="0"/>
                <w:autoSpaceDN w:val="0"/>
                <w:spacing w:after="0" w:line="240" w:lineRule="auto"/>
                <w:ind w:right="99"/>
                <w:jc w:val="both"/>
                <w:rPr>
                  <w:rFonts w:ascii="Times New Roman" w:eastAsia="Calibri" w:hAnsi="Times New Roman" w:cs="Times New Roman"/>
                  <w:bCs/>
                  <w:color w:val="000000"/>
                  <w:lang w:val="ro-RO"/>
                </w:rPr>
              </w:pPr>
              <w:r w:rsidRPr="00E913E7">
                <w:rPr>
                  <w:rFonts w:ascii="Times New Roman" w:eastAsia="Calibri" w:hAnsi="Times New Roman" w:cs="Times New Roman"/>
                  <w:bCs/>
                  <w:color w:val="000000"/>
                  <w:lang w:val="ro-RO"/>
                </w:rPr>
                <w:t xml:space="preserve"> HG 1408/2008 privind clasificarea, ambalarea si etichetarea substantelor periculoase</w:t>
              </w:r>
            </w:p>
            <w:p w:rsidR="00241926" w:rsidRPr="00241926" w:rsidRDefault="00241926" w:rsidP="00241926">
              <w:pPr>
                <w:numPr>
                  <w:ilvl w:val="0"/>
                  <w:numId w:val="4"/>
                </w:numPr>
                <w:autoSpaceDE w:val="0"/>
                <w:autoSpaceDN w:val="0"/>
                <w:spacing w:after="0" w:line="240" w:lineRule="auto"/>
                <w:ind w:right="99"/>
                <w:jc w:val="both"/>
                <w:rPr>
                  <w:rFonts w:ascii="Times New Roman" w:eastAsia="Calibri" w:hAnsi="Times New Roman" w:cs="Times New Roman"/>
                  <w:bCs/>
                  <w:color w:val="000000"/>
                  <w:lang w:val="ro-RO"/>
                </w:rPr>
              </w:pPr>
              <w:r w:rsidRPr="00241926">
                <w:rPr>
                  <w:rFonts w:ascii="Times New Roman" w:eastAsia="Calibri" w:hAnsi="Times New Roman" w:cs="Times New Roman"/>
                  <w:bCs/>
                  <w:color w:val="000000"/>
                  <w:lang w:val="ro-RO"/>
                </w:rPr>
                <w:t xml:space="preserve"> Ordinul MAPPM nr. 756/1997, pentru aprobarea Reglementarii privind evaluarea poluarii mediului</w:t>
              </w:r>
            </w:p>
            <w:p w:rsidR="00241926" w:rsidRPr="00E913E7" w:rsidRDefault="00241926" w:rsidP="00241926">
              <w:pPr>
                <w:numPr>
                  <w:ilvl w:val="0"/>
                  <w:numId w:val="4"/>
                </w:numPr>
                <w:autoSpaceDE w:val="0"/>
                <w:autoSpaceDN w:val="0"/>
                <w:spacing w:after="0" w:line="240" w:lineRule="auto"/>
                <w:ind w:right="99"/>
                <w:jc w:val="both"/>
                <w:rPr>
                  <w:rFonts w:ascii="Times New Roman" w:eastAsia="Calibri" w:hAnsi="Times New Roman" w:cs="Times New Roman"/>
                  <w:bCs/>
                  <w:lang w:val="ro-RO"/>
                </w:rPr>
              </w:pPr>
              <w:r w:rsidRPr="00241926">
                <w:rPr>
                  <w:rFonts w:ascii="Times New Roman" w:eastAsia="Calibri" w:hAnsi="Times New Roman" w:cs="Times New Roman"/>
                  <w:bCs/>
                  <w:color w:val="000000"/>
                  <w:lang w:val="ro-RO"/>
                </w:rPr>
                <w:t>L</w:t>
              </w:r>
              <w:r w:rsidRPr="00E913E7">
                <w:rPr>
                  <w:rFonts w:ascii="Times New Roman" w:eastAsia="Calibri" w:hAnsi="Times New Roman" w:cs="Times New Roman"/>
                  <w:bCs/>
                  <w:lang w:val="ro-RO"/>
                </w:rPr>
                <w:t>egea 211/2011 privind regimul deseurilor ;</w:t>
              </w:r>
            </w:p>
            <w:p w:rsidR="00241926" w:rsidRPr="00E913E7" w:rsidRDefault="00241926" w:rsidP="00241926">
              <w:pPr>
                <w:numPr>
                  <w:ilvl w:val="0"/>
                  <w:numId w:val="4"/>
                </w:numPr>
                <w:autoSpaceDE w:val="0"/>
                <w:autoSpaceDN w:val="0"/>
                <w:spacing w:after="0" w:line="240" w:lineRule="auto"/>
                <w:ind w:right="99"/>
                <w:jc w:val="both"/>
                <w:rPr>
                  <w:rFonts w:ascii="Times New Roman" w:eastAsia="Calibri" w:hAnsi="Times New Roman" w:cs="Times New Roman"/>
                  <w:bCs/>
                  <w:lang w:val="ro-RO"/>
                </w:rPr>
              </w:pPr>
              <w:r w:rsidRPr="00E913E7">
                <w:rPr>
                  <w:rFonts w:ascii="Times New Roman" w:eastAsia="Calibri" w:hAnsi="Times New Roman" w:cs="Times New Roman"/>
                  <w:bCs/>
                  <w:lang w:val="ro-RO"/>
                </w:rPr>
                <w:t>HG 170/2004 privind gestionarea anvelopelor ;</w:t>
              </w:r>
            </w:p>
            <w:p w:rsidR="00241926" w:rsidRPr="00E913E7" w:rsidRDefault="00241926" w:rsidP="00241926">
              <w:pPr>
                <w:numPr>
                  <w:ilvl w:val="0"/>
                  <w:numId w:val="4"/>
                </w:numPr>
                <w:autoSpaceDE w:val="0"/>
                <w:autoSpaceDN w:val="0"/>
                <w:spacing w:after="0" w:line="240" w:lineRule="auto"/>
                <w:ind w:right="99"/>
                <w:jc w:val="both"/>
                <w:rPr>
                  <w:rFonts w:ascii="Times New Roman" w:eastAsia="Calibri" w:hAnsi="Times New Roman" w:cs="Times New Roman"/>
                  <w:bCs/>
                  <w:lang w:val="ro-RO"/>
                </w:rPr>
              </w:pPr>
              <w:r w:rsidRPr="00E913E7">
                <w:rPr>
                  <w:rFonts w:ascii="Times New Roman" w:eastAsia="Calibri" w:hAnsi="Times New Roman" w:cs="Times New Roman"/>
                  <w:bCs/>
                  <w:lang w:val="ro-RO"/>
                </w:rPr>
                <w:t>HG 1132/2008 privind regimul bateriilor si acumulatorilor care contin substante periculoase;</w:t>
              </w:r>
            </w:p>
            <w:p w:rsidR="00241926" w:rsidRPr="00E913E7" w:rsidRDefault="00241926" w:rsidP="00241926">
              <w:pPr>
                <w:numPr>
                  <w:ilvl w:val="0"/>
                  <w:numId w:val="4"/>
                </w:numPr>
                <w:autoSpaceDE w:val="0"/>
                <w:autoSpaceDN w:val="0"/>
                <w:spacing w:after="0" w:line="240" w:lineRule="auto"/>
                <w:ind w:right="99"/>
                <w:jc w:val="both"/>
                <w:rPr>
                  <w:rFonts w:ascii="Times New Roman" w:eastAsia="Calibri" w:hAnsi="Times New Roman" w:cs="Times New Roman"/>
                  <w:bCs/>
                  <w:lang w:val="ro-RO"/>
                </w:rPr>
              </w:pPr>
              <w:r w:rsidRPr="00E913E7">
                <w:rPr>
                  <w:rFonts w:ascii="Times New Roman" w:eastAsia="Calibri" w:hAnsi="Times New Roman" w:cs="Times New Roman"/>
                  <w:bCs/>
                  <w:lang w:val="ro-RO"/>
                </w:rPr>
                <w:t>HG 235/2007 privind gestionarea uleiurilor uzate ;</w:t>
              </w:r>
            </w:p>
            <w:p w:rsidR="00241926" w:rsidRPr="00E913E7" w:rsidRDefault="00241926" w:rsidP="00241926">
              <w:pPr>
                <w:numPr>
                  <w:ilvl w:val="0"/>
                  <w:numId w:val="4"/>
                </w:numPr>
                <w:autoSpaceDE w:val="0"/>
                <w:autoSpaceDN w:val="0"/>
                <w:spacing w:after="0" w:line="240" w:lineRule="auto"/>
                <w:ind w:right="99"/>
                <w:jc w:val="both"/>
                <w:rPr>
                  <w:rFonts w:ascii="Times New Roman" w:eastAsia="Calibri" w:hAnsi="Times New Roman" w:cs="Times New Roman"/>
                  <w:bCs/>
                  <w:lang w:val="ro-RO"/>
                </w:rPr>
              </w:pPr>
              <w:r w:rsidRPr="00E913E7">
                <w:rPr>
                  <w:rFonts w:ascii="Times New Roman" w:eastAsia="Calibri" w:hAnsi="Times New Roman" w:cs="Times New Roman"/>
                  <w:bCs/>
                  <w:color w:val="000000"/>
                  <w:lang w:val="ro-RO"/>
                </w:rPr>
                <w:t>HG 349/2005 privind depozitarea deseurilor modificata si completata de HG 1292/2010;</w:t>
              </w:r>
            </w:p>
            <w:p w:rsidR="00241926" w:rsidRDefault="00241926" w:rsidP="00241926">
              <w:pPr>
                <w:numPr>
                  <w:ilvl w:val="0"/>
                  <w:numId w:val="4"/>
                </w:numPr>
                <w:autoSpaceDE w:val="0"/>
                <w:autoSpaceDN w:val="0"/>
                <w:spacing w:after="0" w:line="240" w:lineRule="auto"/>
                <w:ind w:right="99"/>
                <w:jc w:val="both"/>
                <w:rPr>
                  <w:rFonts w:ascii="Times New Roman" w:eastAsia="Calibri" w:hAnsi="Times New Roman" w:cs="Times New Roman"/>
                  <w:bCs/>
                  <w:color w:val="000000"/>
                  <w:lang w:val="ro-RO"/>
                </w:rPr>
              </w:pPr>
              <w:r w:rsidRPr="00E913E7">
                <w:rPr>
                  <w:rFonts w:ascii="Times New Roman" w:eastAsia="Calibri" w:hAnsi="Times New Roman" w:cs="Times New Roman"/>
                  <w:bCs/>
                  <w:color w:val="000000"/>
                  <w:lang w:val="ro-RO"/>
                </w:rPr>
                <w:t>Ordinul MMGA 1182/2005 si Ordinul MAPAM 1270/2005 privind aprobarea Codului de bune practici agricole pentru protectia apelor impotriva poluarii cu nitrati din surse agricole;</w:t>
              </w:r>
            </w:p>
            <w:p w:rsidR="00241926" w:rsidRPr="00E913E7" w:rsidRDefault="00241926" w:rsidP="00241926">
              <w:pPr>
                <w:numPr>
                  <w:ilvl w:val="0"/>
                  <w:numId w:val="4"/>
                </w:numPr>
                <w:autoSpaceDE w:val="0"/>
                <w:autoSpaceDN w:val="0"/>
                <w:spacing w:after="0" w:line="240" w:lineRule="auto"/>
                <w:ind w:right="99"/>
                <w:jc w:val="both"/>
                <w:rPr>
                  <w:rFonts w:ascii="Times New Roman" w:eastAsia="Calibri" w:hAnsi="Times New Roman" w:cs="Times New Roman"/>
                  <w:bCs/>
                  <w:lang w:val="ro-RO"/>
                </w:rPr>
              </w:pPr>
              <w:r w:rsidRPr="00E913E7">
                <w:rPr>
                  <w:rFonts w:ascii="Times New Roman" w:eastAsia="Calibri" w:hAnsi="Times New Roman" w:cs="Times New Roman"/>
                  <w:bCs/>
                  <w:lang w:val="ro-RO"/>
                </w:rPr>
                <w:t>HG 856/2002 privind evidenta gestiunii deseurilor si pentru aprobarea listei cuprinzand deseurile</w:t>
              </w:r>
            </w:p>
            <w:p w:rsidR="00241926" w:rsidRPr="00E913E7" w:rsidRDefault="00241926" w:rsidP="00241926">
              <w:pPr>
                <w:spacing w:after="0" w:line="240" w:lineRule="auto"/>
                <w:ind w:left="360" w:right="99"/>
                <w:jc w:val="both"/>
                <w:rPr>
                  <w:rFonts w:ascii="Times New Roman" w:eastAsia="Calibri" w:hAnsi="Times New Roman" w:cs="Times New Roman"/>
                  <w:bCs/>
                  <w:lang w:val="ro-RO"/>
                </w:rPr>
              </w:pPr>
              <w:r w:rsidRPr="00E913E7">
                <w:rPr>
                  <w:rFonts w:ascii="Times New Roman" w:eastAsia="Calibri" w:hAnsi="Times New Roman" w:cs="Times New Roman"/>
                  <w:bCs/>
                  <w:lang w:val="ro-RO"/>
                </w:rPr>
                <w:t xml:space="preserve">      inclusiv deseurile periculoase;</w:t>
              </w:r>
            </w:p>
            <w:p w:rsidR="00241926" w:rsidRPr="00E913E7" w:rsidRDefault="00241926" w:rsidP="00241926">
              <w:pPr>
                <w:numPr>
                  <w:ilvl w:val="0"/>
                  <w:numId w:val="5"/>
                </w:numPr>
                <w:autoSpaceDE w:val="0"/>
                <w:autoSpaceDN w:val="0"/>
                <w:adjustRightInd w:val="0"/>
                <w:spacing w:after="0" w:line="240" w:lineRule="auto"/>
                <w:rPr>
                  <w:rFonts w:ascii="Times New Roman" w:eastAsia="Calibri" w:hAnsi="Times New Roman" w:cs="Times New Roman"/>
                </w:rPr>
              </w:pPr>
              <w:r w:rsidRPr="00E913E7">
                <w:rPr>
                  <w:rFonts w:ascii="Times New Roman" w:eastAsia="Calibri" w:hAnsi="Times New Roman" w:cs="Times New Roman"/>
                  <w:bCs/>
                  <w:lang w:val="ro-RO"/>
                </w:rPr>
                <w:t xml:space="preserve">HG 1061/2008 </w:t>
              </w:r>
              <w:r w:rsidRPr="00E913E7">
                <w:rPr>
                  <w:rFonts w:ascii="Times New Roman" w:eastAsia="Calibri" w:hAnsi="Times New Roman" w:cs="Times New Roman"/>
                </w:rPr>
                <w:t>privind transportul deşeurilor periculoase şi nepericuloase pe teritoriul României;</w:t>
              </w:r>
            </w:p>
            <w:p w:rsidR="00241926" w:rsidRPr="00E913E7" w:rsidRDefault="00241926" w:rsidP="00241926">
              <w:pPr>
                <w:numPr>
                  <w:ilvl w:val="0"/>
                  <w:numId w:val="5"/>
                </w:numPr>
                <w:autoSpaceDE w:val="0"/>
                <w:autoSpaceDN w:val="0"/>
                <w:spacing w:after="0" w:line="240" w:lineRule="auto"/>
                <w:jc w:val="both"/>
                <w:rPr>
                  <w:rFonts w:ascii="Times New Roman" w:eastAsia="Calibri" w:hAnsi="Times New Roman" w:cs="Times New Roman"/>
                  <w:bCs/>
                  <w:lang w:val="ro-RO"/>
                </w:rPr>
              </w:pPr>
              <w:r w:rsidRPr="00E913E7">
                <w:rPr>
                  <w:rFonts w:ascii="Times New Roman" w:eastAsia="Calibri" w:hAnsi="Times New Roman" w:cs="Times New Roman"/>
                  <w:lang w:val="it-IT"/>
                </w:rPr>
                <w:t>H.G 1175/2007 pentru aprobarea Normelor de efectuare a activitatii de transport rutier de marfuri periculoase in Romania;</w:t>
              </w:r>
            </w:p>
            <w:p w:rsidR="00DC3D27" w:rsidRPr="00DC3D27" w:rsidRDefault="00241926" w:rsidP="00DC3D27">
              <w:pPr>
                <w:pStyle w:val="ListParagraph"/>
                <w:numPr>
                  <w:ilvl w:val="0"/>
                  <w:numId w:val="4"/>
                </w:numPr>
                <w:autoSpaceDE w:val="0"/>
                <w:autoSpaceDN w:val="0"/>
                <w:adjustRightInd w:val="0"/>
                <w:spacing w:after="0" w:line="240" w:lineRule="auto"/>
                <w:rPr>
                  <w:rFonts w:ascii="Courier New" w:hAnsi="Courier New" w:cs="Courier New"/>
                  <w:sz w:val="20"/>
                  <w:szCs w:val="20"/>
                </w:rPr>
              </w:pPr>
              <w:r w:rsidRPr="00E913E7">
                <w:rPr>
                  <w:rFonts w:ascii="Times New Roman" w:hAnsi="Times New Roman" w:cs="Times New Roman"/>
                  <w:bCs/>
                  <w:lang w:val="ro-RO"/>
                </w:rPr>
                <w:t>Ordinul MMGA 95/2005 privind stabilirea criteriilor de acceptare si procedurilor preliminare de acceptare a deseurilor la depozitare si lista nationala de deseuri acceptate in fiecare clasa de depozit de deseuri;</w:t>
              </w:r>
              <w:r w:rsidR="00DC3D27" w:rsidRPr="00DC3D27">
                <w:rPr>
                  <w:rFonts w:ascii="Courier New" w:hAnsi="Courier New" w:cs="Courier New"/>
                  <w:b/>
                  <w:bCs/>
                  <w:color w:val="0000FF"/>
                  <w:sz w:val="20"/>
                  <w:szCs w:val="20"/>
                </w:rPr>
                <w:t xml:space="preserve"> </w:t>
              </w:r>
            </w:p>
            <w:p w:rsidR="008640E6" w:rsidRPr="008640E6" w:rsidRDefault="00241926" w:rsidP="008640E6">
              <w:pPr>
                <w:numPr>
                  <w:ilvl w:val="0"/>
                  <w:numId w:val="5"/>
                </w:numPr>
                <w:autoSpaceDE w:val="0"/>
                <w:autoSpaceDN w:val="0"/>
                <w:spacing w:after="0" w:line="240" w:lineRule="auto"/>
                <w:jc w:val="both"/>
                <w:rPr>
                  <w:rFonts w:ascii="Times New Roman" w:eastAsia="Calibri" w:hAnsi="Times New Roman" w:cs="Times New Roman"/>
                  <w:bCs/>
                  <w:lang w:val="ro-RO"/>
                </w:rPr>
              </w:pPr>
              <w:r w:rsidRPr="008640E6">
                <w:rPr>
                  <w:rFonts w:ascii="Times New Roman" w:eastAsia="Calibri" w:hAnsi="Times New Roman" w:cs="Times New Roman"/>
                  <w:bCs/>
                </w:rPr>
                <w:t>Ordinul M.T.C.T. nr. 2.134 /2005</w:t>
              </w:r>
              <w:r w:rsidRPr="008640E6">
                <w:rPr>
                  <w:rFonts w:ascii="Times New Roman" w:eastAsia="Calibri" w:hAnsi="Times New Roman" w:cs="Times New Roman"/>
                </w:rPr>
                <w:t xml:space="preserve"> pentru aprobarea Reglementarilor privind omologarea, agrearea si </w:t>
              </w:r>
            </w:p>
            <w:p w:rsidR="00241926" w:rsidRPr="00E913E7" w:rsidRDefault="00241926" w:rsidP="008640E6">
              <w:pPr>
                <w:autoSpaceDE w:val="0"/>
                <w:autoSpaceDN w:val="0"/>
                <w:adjustRightInd w:val="0"/>
                <w:spacing w:after="0" w:line="240" w:lineRule="auto"/>
                <w:ind w:left="720"/>
                <w:rPr>
                  <w:rFonts w:ascii="Times New Roman" w:eastAsia="Calibri" w:hAnsi="Times New Roman" w:cs="Times New Roman"/>
                </w:rPr>
              </w:pPr>
              <w:r w:rsidRPr="00E913E7">
                <w:rPr>
                  <w:rFonts w:ascii="Times New Roman" w:eastAsia="Calibri" w:hAnsi="Times New Roman" w:cs="Times New Roman"/>
                </w:rPr>
                <w:t>efectuarea inspectiei tehnice periodice a vehiculelor destinate transportului anumitor marfuri periculoase - RNTR 3 cu modificarile si completarile ulterioare;</w:t>
              </w:r>
            </w:p>
            <w:p w:rsidR="00241926" w:rsidRPr="00E913E7" w:rsidRDefault="00241926" w:rsidP="00241926">
              <w:pPr>
                <w:numPr>
                  <w:ilvl w:val="0"/>
                  <w:numId w:val="5"/>
                </w:numPr>
                <w:autoSpaceDE w:val="0"/>
                <w:autoSpaceDN w:val="0"/>
                <w:adjustRightInd w:val="0"/>
                <w:spacing w:after="0" w:line="240" w:lineRule="auto"/>
                <w:jc w:val="both"/>
                <w:rPr>
                  <w:rFonts w:ascii="Times New Roman" w:eastAsia="Calibri" w:hAnsi="Times New Roman" w:cs="Times New Roman"/>
                </w:rPr>
              </w:pPr>
              <w:r w:rsidRPr="00E913E7">
                <w:rPr>
                  <w:rFonts w:ascii="Times New Roman" w:eastAsia="Calibri" w:hAnsi="Times New Roman" w:cs="Times New Roman"/>
                </w:rPr>
                <w:t>Normativul NTPA 002/2002 privind conditiile de evacuare a apelor uzate in retelele de canalizare ale localitatilor si direct in statiile de epurare, aprobat de HG 188/2002 modificata si completata HG 352/2005;</w:t>
              </w:r>
            </w:p>
            <w:p w:rsidR="00241926" w:rsidRPr="00E913E7" w:rsidRDefault="00241926" w:rsidP="00241926">
              <w:pPr>
                <w:numPr>
                  <w:ilvl w:val="0"/>
                  <w:numId w:val="5"/>
                </w:numPr>
                <w:autoSpaceDE w:val="0"/>
                <w:autoSpaceDN w:val="0"/>
                <w:adjustRightInd w:val="0"/>
                <w:spacing w:after="0" w:line="240" w:lineRule="auto"/>
                <w:rPr>
                  <w:rFonts w:ascii="Times New Roman" w:eastAsia="Calibri" w:hAnsi="Times New Roman" w:cs="Times New Roman"/>
                </w:rPr>
              </w:pPr>
              <w:r w:rsidRPr="00E913E7">
                <w:rPr>
                  <w:rFonts w:ascii="Times New Roman" w:eastAsia="Calibri" w:hAnsi="Times New Roman" w:cs="Times New Roman"/>
                  <w:bCs/>
                  <w:lang w:val="ro-RO"/>
                </w:rPr>
                <w:t xml:space="preserve">HG 1408/2008 </w:t>
              </w:r>
              <w:r w:rsidRPr="00E913E7">
                <w:rPr>
                  <w:rFonts w:ascii="Times New Roman" w:eastAsia="Calibri" w:hAnsi="Times New Roman" w:cs="Times New Roman"/>
                </w:rPr>
                <w:t>privind clasificarea, ambalarea şi etichetarea substanţelor periculoase</w:t>
              </w:r>
              <w:r w:rsidRPr="00E913E7">
                <w:rPr>
                  <w:rFonts w:ascii="Times New Roman" w:eastAsia="Calibri" w:hAnsi="Times New Roman" w:cs="Times New Roman"/>
                  <w:bCs/>
                  <w:lang w:val="ro-RO"/>
                </w:rPr>
                <w:t>;</w:t>
              </w:r>
            </w:p>
            <w:p w:rsidR="00241926" w:rsidRPr="00241926" w:rsidRDefault="00241926" w:rsidP="00241926">
              <w:pPr>
                <w:numPr>
                  <w:ilvl w:val="0"/>
                  <w:numId w:val="5"/>
                </w:numPr>
                <w:autoSpaceDE w:val="0"/>
                <w:autoSpaceDN w:val="0"/>
                <w:adjustRightInd w:val="0"/>
                <w:spacing w:after="0" w:line="240" w:lineRule="auto"/>
                <w:rPr>
                  <w:rFonts w:ascii="Times New Roman" w:eastAsia="Calibri" w:hAnsi="Times New Roman" w:cs="Times New Roman"/>
                </w:rPr>
              </w:pPr>
              <w:r w:rsidRPr="00E913E7">
                <w:rPr>
                  <w:rFonts w:ascii="Times New Roman" w:eastAsia="Calibri" w:hAnsi="Times New Roman" w:cs="Times New Roman"/>
                  <w:bCs/>
                  <w:lang w:val="ro-RO"/>
                </w:rPr>
                <w:t>HG 937/2010 privind clasificarea</w:t>
              </w:r>
              <w:r w:rsidRPr="00E913E7">
                <w:rPr>
                  <w:rFonts w:ascii="Times New Roman" w:eastAsia="Calibri" w:hAnsi="Times New Roman" w:cs="Times New Roman"/>
                </w:rPr>
                <w:t xml:space="preserve"> ambalarea şi etichetarea substanţelor periculoase la introducerea pe piata a preparatelor periculoase;</w:t>
              </w:r>
            </w:p>
            <w:p w:rsidR="00DC3D27" w:rsidRPr="00DC3D27" w:rsidRDefault="00241926" w:rsidP="006D17D1">
              <w:pPr>
                <w:numPr>
                  <w:ilvl w:val="0"/>
                  <w:numId w:val="5"/>
                </w:numPr>
                <w:autoSpaceDE w:val="0"/>
                <w:autoSpaceDN w:val="0"/>
                <w:spacing w:after="0" w:line="240" w:lineRule="auto"/>
                <w:jc w:val="both"/>
                <w:rPr>
                  <w:rFonts w:ascii="Times New Roman" w:eastAsia="Calibri" w:hAnsi="Times New Roman" w:cs="Times New Roman"/>
                  <w:lang w:val="ro-RO"/>
                </w:rPr>
              </w:pPr>
              <w:r w:rsidRPr="00791051">
                <w:rPr>
                  <w:rFonts w:ascii="Times New Roman" w:eastAsia="Calibri" w:hAnsi="Times New Roman" w:cs="Times New Roman"/>
                  <w:lang w:val="ro-RO"/>
                </w:rPr>
                <w:t>Ordinul MS 119/2014</w:t>
              </w:r>
              <w:r w:rsidRPr="00791051">
                <w:rPr>
                  <w:rFonts w:ascii="Times New Roman" w:eastAsia="Calibri" w:hAnsi="Times New Roman" w:cs="Times New Roman"/>
                  <w:bCs/>
                </w:rPr>
                <w:t xml:space="preserve"> pentru aprobarea Normelor de igiena şi sanatate publica privind mediul de viata al populatiei;</w:t>
              </w:r>
            </w:p>
            <w:p w:rsidR="006D17D1" w:rsidRPr="00364D88" w:rsidRDefault="00F27557" w:rsidP="00DC3D27">
              <w:pPr>
                <w:autoSpaceDE w:val="0"/>
                <w:autoSpaceDN w:val="0"/>
                <w:spacing w:after="0" w:line="240" w:lineRule="auto"/>
                <w:ind w:left="720"/>
                <w:jc w:val="both"/>
                <w:rPr>
                  <w:rFonts w:ascii="Times New Roman" w:eastAsia="Calibri" w:hAnsi="Times New Roman" w:cs="Times New Roman"/>
                  <w:lang w:val="ro-RO"/>
                </w:rPr>
              </w:pPr>
            </w:p>
          </w:sdtContent>
        </w:sdt>
      </w:sdtContent>
    </w:sdt>
    <w:p w:rsidR="006D17D1" w:rsidRDefault="006D17D1" w:rsidP="006D17D1">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DC3D27" w:rsidRDefault="00DC3D27" w:rsidP="006D17D1">
          <w:pPr>
            <w:pStyle w:val="Default"/>
            <w:jc w:val="both"/>
            <w:rPr>
              <w:rFonts w:ascii="Arial" w:eastAsia="Calibri" w:hAnsi="Arial" w:cs="Arial"/>
              <w:noProof/>
              <w:color w:val="auto"/>
              <w:lang w:val="ro-RO"/>
            </w:rPr>
          </w:pPr>
        </w:p>
        <w:p w:rsidR="006D17D1" w:rsidRDefault="00F27557" w:rsidP="006D17D1">
          <w:pPr>
            <w:pStyle w:val="Default"/>
            <w:jc w:val="both"/>
            <w:rPr>
              <w:rFonts w:ascii="Arial" w:eastAsia="Calibri" w:hAnsi="Arial" w:cs="Arial"/>
              <w:noProof/>
              <w:color w:val="auto"/>
              <w:lang w:val="ro-RO"/>
            </w:rPr>
          </w:pPr>
        </w:p>
      </w:sdtContent>
    </w:sdt>
    <w:p w:rsidR="006D17D1" w:rsidRPr="008A1439" w:rsidRDefault="006D17D1" w:rsidP="006D17D1">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6D17D1" w:rsidRPr="008A1439" w:rsidRDefault="006D17D1" w:rsidP="006D17D1">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6D17D1" w:rsidRDefault="006D17D1" w:rsidP="006D17D1">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6D17D1" w:rsidRDefault="006D17D1" w:rsidP="006D17D1">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6D17D1" w:rsidRPr="007F6189" w:rsidRDefault="006D17D1" w:rsidP="006D17D1">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lastRenderedPageBreak/>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6D17D1" w:rsidRDefault="006D17D1" w:rsidP="006D17D1">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color w:val="808080"/>
          <w:sz w:val="24"/>
          <w:szCs w:val="24"/>
          <w:lang w:val="ro-RO"/>
        </w:rPr>
        <w:alias w:val="Capacitatea maximă proiectata"/>
        <w:tag w:val="CapacitateMaximaProiectataModel"/>
        <w:id w:val="-1591628"/>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FA5CBE" w:rsidRPr="00FA5CBE" w:rsidTr="00FA5CBE">
            <w:tc>
              <w:tcPr>
                <w:tcW w:w="1251" w:type="dxa"/>
                <w:shd w:val="clear" w:color="auto" w:fill="C0C0C0"/>
                <w:vAlign w:val="center"/>
              </w:tcPr>
              <w:p w:rsidR="00FA5CBE" w:rsidRPr="00FA5CBE" w:rsidRDefault="00FA5CBE" w:rsidP="00FA5CBE">
                <w:pPr>
                  <w:spacing w:before="40" w:after="0" w:line="240" w:lineRule="auto"/>
                  <w:jc w:val="center"/>
                  <w:rPr>
                    <w:rFonts w:ascii="Arial" w:hAnsi="Arial" w:cs="Arial"/>
                    <w:b/>
                    <w:noProof/>
                    <w:sz w:val="20"/>
                    <w:szCs w:val="24"/>
                    <w:lang w:val="ro-RO"/>
                  </w:rPr>
                </w:pPr>
                <w:r w:rsidRPr="00FA5CBE">
                  <w:rPr>
                    <w:rFonts w:ascii="Arial" w:hAnsi="Arial" w:cs="Arial"/>
                    <w:b/>
                    <w:noProof/>
                    <w:sz w:val="20"/>
                    <w:szCs w:val="24"/>
                    <w:lang w:val="ro-RO"/>
                  </w:rPr>
                  <w:t>Cod CAEN Rev.2</w:t>
                </w:r>
              </w:p>
            </w:tc>
            <w:tc>
              <w:tcPr>
                <w:tcW w:w="3752" w:type="dxa"/>
                <w:shd w:val="clear" w:color="auto" w:fill="C0C0C0"/>
                <w:vAlign w:val="center"/>
              </w:tcPr>
              <w:p w:rsidR="00FA5CBE" w:rsidRPr="00FA5CBE" w:rsidRDefault="00FA5CBE" w:rsidP="00FA5CBE">
                <w:pPr>
                  <w:spacing w:before="40" w:after="0" w:line="240" w:lineRule="auto"/>
                  <w:jc w:val="center"/>
                  <w:rPr>
                    <w:rFonts w:ascii="Arial" w:hAnsi="Arial" w:cs="Arial"/>
                    <w:b/>
                    <w:noProof/>
                    <w:sz w:val="20"/>
                    <w:szCs w:val="24"/>
                    <w:lang w:val="ro-RO"/>
                  </w:rPr>
                </w:pPr>
                <w:r w:rsidRPr="00FA5CBE">
                  <w:rPr>
                    <w:rFonts w:ascii="Arial" w:hAnsi="Arial" w:cs="Arial"/>
                    <w:b/>
                    <w:noProof/>
                    <w:sz w:val="20"/>
                    <w:szCs w:val="24"/>
                    <w:lang w:val="ro-RO"/>
                  </w:rPr>
                  <w:t>Activitate</w:t>
                </w:r>
              </w:p>
            </w:tc>
            <w:tc>
              <w:tcPr>
                <w:tcW w:w="2501" w:type="dxa"/>
                <w:shd w:val="clear" w:color="auto" w:fill="C0C0C0"/>
                <w:vAlign w:val="center"/>
              </w:tcPr>
              <w:p w:rsidR="00FA5CBE" w:rsidRPr="00FA5CBE" w:rsidRDefault="00FA5CBE" w:rsidP="00FA5CBE">
                <w:pPr>
                  <w:spacing w:before="40" w:after="0" w:line="240" w:lineRule="auto"/>
                  <w:jc w:val="center"/>
                  <w:rPr>
                    <w:rFonts w:ascii="Arial" w:hAnsi="Arial" w:cs="Arial"/>
                    <w:b/>
                    <w:noProof/>
                    <w:sz w:val="20"/>
                    <w:szCs w:val="24"/>
                    <w:lang w:val="ro-RO"/>
                  </w:rPr>
                </w:pPr>
                <w:r w:rsidRPr="00FA5CBE">
                  <w:rPr>
                    <w:rFonts w:ascii="Arial" w:hAnsi="Arial" w:cs="Arial"/>
                    <w:b/>
                    <w:noProof/>
                    <w:sz w:val="20"/>
                    <w:szCs w:val="24"/>
                    <w:lang w:val="ro-RO"/>
                  </w:rPr>
                  <w:t>Capacitate maximă proiectată</w:t>
                </w:r>
              </w:p>
            </w:tc>
            <w:tc>
              <w:tcPr>
                <w:tcW w:w="2501" w:type="dxa"/>
                <w:shd w:val="clear" w:color="auto" w:fill="C0C0C0"/>
                <w:vAlign w:val="center"/>
              </w:tcPr>
              <w:p w:rsidR="00FA5CBE" w:rsidRPr="00FA5CBE" w:rsidRDefault="00FA5CBE" w:rsidP="00FA5CBE">
                <w:pPr>
                  <w:spacing w:before="40" w:after="0" w:line="240" w:lineRule="auto"/>
                  <w:jc w:val="center"/>
                  <w:rPr>
                    <w:rFonts w:ascii="Arial" w:hAnsi="Arial" w:cs="Arial"/>
                    <w:b/>
                    <w:noProof/>
                    <w:sz w:val="20"/>
                    <w:szCs w:val="24"/>
                    <w:lang w:val="ro-RO"/>
                  </w:rPr>
                </w:pPr>
                <w:r w:rsidRPr="00FA5CBE">
                  <w:rPr>
                    <w:rFonts w:ascii="Arial" w:hAnsi="Arial" w:cs="Arial"/>
                    <w:b/>
                    <w:noProof/>
                    <w:sz w:val="20"/>
                    <w:szCs w:val="24"/>
                    <w:lang w:val="ro-RO"/>
                  </w:rPr>
                  <w:t>UM</w:t>
                </w:r>
              </w:p>
            </w:tc>
          </w:tr>
          <w:tr w:rsidR="00FA5CBE" w:rsidRPr="00FA5CBE" w:rsidTr="00FA5CBE">
            <w:tc>
              <w:tcPr>
                <w:tcW w:w="1251" w:type="dxa"/>
                <w:shd w:val="clear" w:color="auto" w:fill="auto"/>
              </w:tcPr>
              <w:p w:rsidR="00FA5CBE" w:rsidRPr="00FA5CBE" w:rsidRDefault="00FA5CBE" w:rsidP="00FA5CBE">
                <w:pPr>
                  <w:spacing w:before="40" w:after="0" w:line="240" w:lineRule="auto"/>
                  <w:jc w:val="center"/>
                  <w:rPr>
                    <w:rFonts w:ascii="Arial" w:hAnsi="Arial" w:cs="Arial"/>
                    <w:noProof/>
                    <w:sz w:val="20"/>
                    <w:szCs w:val="24"/>
                    <w:lang w:val="ro-RO"/>
                  </w:rPr>
                </w:pPr>
                <w:r w:rsidRPr="00FA5CBE">
                  <w:rPr>
                    <w:rFonts w:ascii="Arial" w:hAnsi="Arial" w:cs="Arial"/>
                    <w:noProof/>
                    <w:sz w:val="20"/>
                    <w:szCs w:val="24"/>
                    <w:lang w:val="ro-RO"/>
                  </w:rPr>
                  <w:t>4675</w:t>
                </w:r>
              </w:p>
            </w:tc>
            <w:tc>
              <w:tcPr>
                <w:tcW w:w="3752" w:type="dxa"/>
                <w:shd w:val="clear" w:color="auto" w:fill="auto"/>
              </w:tcPr>
              <w:p w:rsidR="00FA5CBE" w:rsidRPr="00FA5CBE" w:rsidRDefault="00FA5CBE" w:rsidP="00FA5CBE">
                <w:pPr>
                  <w:spacing w:before="40" w:after="0" w:line="240" w:lineRule="auto"/>
                  <w:jc w:val="center"/>
                  <w:rPr>
                    <w:rFonts w:ascii="Arial" w:hAnsi="Arial" w:cs="Arial"/>
                    <w:noProof/>
                    <w:sz w:val="20"/>
                    <w:szCs w:val="24"/>
                    <w:lang w:val="ro-RO"/>
                  </w:rPr>
                </w:pPr>
                <w:r w:rsidRPr="00FA5CBE">
                  <w:rPr>
                    <w:rFonts w:ascii="Arial" w:hAnsi="Arial" w:cs="Arial"/>
                    <w:noProof/>
                    <w:sz w:val="20"/>
                    <w:szCs w:val="24"/>
                    <w:lang w:val="ro-RO"/>
                  </w:rPr>
                  <w:t>comert cu ridicata al produselor chimice</w:t>
                </w:r>
              </w:p>
            </w:tc>
            <w:tc>
              <w:tcPr>
                <w:tcW w:w="2501" w:type="dxa"/>
                <w:shd w:val="clear" w:color="auto" w:fill="auto"/>
              </w:tcPr>
              <w:p w:rsidR="00FA5CBE" w:rsidRPr="00FA5CBE" w:rsidRDefault="00FA5CBE" w:rsidP="00FA5CBE">
                <w:pPr>
                  <w:spacing w:before="40" w:after="0" w:line="240" w:lineRule="auto"/>
                  <w:jc w:val="center"/>
                  <w:rPr>
                    <w:rFonts w:ascii="Arial" w:hAnsi="Arial" w:cs="Arial"/>
                    <w:noProof/>
                    <w:sz w:val="20"/>
                    <w:szCs w:val="24"/>
                    <w:lang w:val="ro-RO"/>
                  </w:rPr>
                </w:pPr>
                <w:r w:rsidRPr="00FA5CBE">
                  <w:rPr>
                    <w:rFonts w:ascii="Arial" w:hAnsi="Arial" w:cs="Arial"/>
                    <w:noProof/>
                    <w:sz w:val="20"/>
                    <w:szCs w:val="24"/>
                    <w:lang w:val="ro-RO"/>
                  </w:rPr>
                  <w:t>1580,00</w:t>
                </w:r>
              </w:p>
            </w:tc>
            <w:tc>
              <w:tcPr>
                <w:tcW w:w="2501" w:type="dxa"/>
                <w:shd w:val="clear" w:color="auto" w:fill="auto"/>
              </w:tcPr>
              <w:p w:rsidR="00FA5CBE" w:rsidRPr="00FA5CBE" w:rsidRDefault="00FA5CBE" w:rsidP="00FA5CBE">
                <w:pPr>
                  <w:spacing w:before="40" w:after="0" w:line="240" w:lineRule="auto"/>
                  <w:jc w:val="center"/>
                  <w:rPr>
                    <w:rFonts w:ascii="Arial" w:hAnsi="Arial" w:cs="Arial"/>
                    <w:noProof/>
                    <w:sz w:val="20"/>
                    <w:szCs w:val="24"/>
                    <w:lang w:val="ro-RO"/>
                  </w:rPr>
                </w:pPr>
                <w:r w:rsidRPr="00FA5CBE">
                  <w:rPr>
                    <w:rFonts w:ascii="Arial" w:hAnsi="Arial" w:cs="Arial"/>
                    <w:noProof/>
                    <w:sz w:val="20"/>
                    <w:szCs w:val="24"/>
                    <w:lang w:val="ro-RO"/>
                  </w:rPr>
                  <w:t>Metru Cub</w:t>
                </w:r>
              </w:p>
            </w:tc>
          </w:tr>
          <w:tr w:rsidR="00FA5CBE" w:rsidRPr="00FA5CBE" w:rsidTr="00FA5CBE">
            <w:tc>
              <w:tcPr>
                <w:tcW w:w="1251" w:type="dxa"/>
                <w:shd w:val="clear" w:color="auto" w:fill="auto"/>
              </w:tcPr>
              <w:p w:rsidR="00FA5CBE" w:rsidRPr="00FA5CBE" w:rsidRDefault="00FA5CBE" w:rsidP="00FA5CBE">
                <w:pPr>
                  <w:spacing w:before="40" w:after="0" w:line="240" w:lineRule="auto"/>
                  <w:jc w:val="center"/>
                  <w:rPr>
                    <w:rFonts w:ascii="Arial" w:hAnsi="Arial" w:cs="Arial"/>
                    <w:noProof/>
                    <w:sz w:val="20"/>
                    <w:szCs w:val="24"/>
                    <w:lang w:val="ro-RO"/>
                  </w:rPr>
                </w:pPr>
                <w:r w:rsidRPr="00FA5CBE">
                  <w:rPr>
                    <w:rFonts w:ascii="Arial" w:hAnsi="Arial" w:cs="Arial"/>
                    <w:noProof/>
                    <w:sz w:val="20"/>
                    <w:szCs w:val="24"/>
                    <w:lang w:val="ro-RO"/>
                  </w:rPr>
                  <w:t>4671</w:t>
                </w:r>
              </w:p>
            </w:tc>
            <w:tc>
              <w:tcPr>
                <w:tcW w:w="3752" w:type="dxa"/>
                <w:shd w:val="clear" w:color="auto" w:fill="auto"/>
              </w:tcPr>
              <w:p w:rsidR="00FA5CBE" w:rsidRPr="00FA5CBE" w:rsidRDefault="00FA5CBE" w:rsidP="00FA5CBE">
                <w:pPr>
                  <w:spacing w:before="40" w:after="0" w:line="240" w:lineRule="auto"/>
                  <w:jc w:val="center"/>
                  <w:rPr>
                    <w:rFonts w:ascii="Arial" w:hAnsi="Arial" w:cs="Arial"/>
                    <w:noProof/>
                    <w:sz w:val="20"/>
                    <w:szCs w:val="24"/>
                    <w:lang w:val="ro-RO"/>
                  </w:rPr>
                </w:pPr>
                <w:r w:rsidRPr="00FA5CBE">
                  <w:rPr>
                    <w:rFonts w:ascii="Arial" w:hAnsi="Arial" w:cs="Arial"/>
                    <w:noProof/>
                    <w:sz w:val="20"/>
                    <w:szCs w:val="24"/>
                    <w:lang w:val="ro-RO"/>
                  </w:rPr>
                  <w:t>comert cu ridicata al combustibilior solizi, lichizi si gazosi si al produselor derivate</w:t>
                </w:r>
              </w:p>
            </w:tc>
            <w:tc>
              <w:tcPr>
                <w:tcW w:w="2501" w:type="dxa"/>
                <w:shd w:val="clear" w:color="auto" w:fill="auto"/>
              </w:tcPr>
              <w:p w:rsidR="00FA5CBE" w:rsidRPr="00FA5CBE" w:rsidRDefault="00FA5CBE" w:rsidP="00FA5CBE">
                <w:pPr>
                  <w:spacing w:before="40" w:after="0" w:line="240" w:lineRule="auto"/>
                  <w:jc w:val="center"/>
                  <w:rPr>
                    <w:rFonts w:ascii="Arial" w:hAnsi="Arial" w:cs="Arial"/>
                    <w:noProof/>
                    <w:sz w:val="20"/>
                    <w:szCs w:val="24"/>
                    <w:lang w:val="ro-RO"/>
                  </w:rPr>
                </w:pPr>
                <w:r w:rsidRPr="00FA5CBE">
                  <w:rPr>
                    <w:rFonts w:ascii="Arial" w:hAnsi="Arial" w:cs="Arial"/>
                    <w:noProof/>
                    <w:sz w:val="20"/>
                    <w:szCs w:val="24"/>
                    <w:lang w:val="ro-RO"/>
                  </w:rPr>
                  <w:t>300,00</w:t>
                </w:r>
              </w:p>
            </w:tc>
            <w:tc>
              <w:tcPr>
                <w:tcW w:w="2501" w:type="dxa"/>
                <w:shd w:val="clear" w:color="auto" w:fill="auto"/>
              </w:tcPr>
              <w:p w:rsidR="00FA5CBE" w:rsidRPr="00FA5CBE" w:rsidRDefault="00FA5CBE" w:rsidP="00FA5CBE">
                <w:pPr>
                  <w:spacing w:before="40" w:after="0" w:line="240" w:lineRule="auto"/>
                  <w:jc w:val="center"/>
                  <w:rPr>
                    <w:rFonts w:ascii="Arial" w:hAnsi="Arial" w:cs="Arial"/>
                    <w:noProof/>
                    <w:sz w:val="20"/>
                    <w:szCs w:val="24"/>
                    <w:lang w:val="ro-RO"/>
                  </w:rPr>
                </w:pPr>
                <w:r w:rsidRPr="00FA5CBE">
                  <w:rPr>
                    <w:rFonts w:ascii="Arial" w:hAnsi="Arial" w:cs="Arial"/>
                    <w:noProof/>
                    <w:sz w:val="20"/>
                    <w:szCs w:val="24"/>
                    <w:lang w:val="ro-RO"/>
                  </w:rPr>
                  <w:t>Tone/an</w:t>
                </w:r>
              </w:p>
            </w:tc>
          </w:tr>
          <w:tr w:rsidR="00FA5CBE" w:rsidRPr="00FA5CBE" w:rsidTr="00FA5CBE">
            <w:tc>
              <w:tcPr>
                <w:tcW w:w="1251" w:type="dxa"/>
                <w:shd w:val="clear" w:color="auto" w:fill="auto"/>
              </w:tcPr>
              <w:p w:rsidR="00FA5CBE" w:rsidRPr="00FA5CBE" w:rsidRDefault="00FA5CBE" w:rsidP="00FA5CBE">
                <w:pPr>
                  <w:spacing w:before="40" w:after="0" w:line="240" w:lineRule="auto"/>
                  <w:jc w:val="center"/>
                  <w:rPr>
                    <w:rFonts w:ascii="Arial" w:hAnsi="Arial" w:cs="Arial"/>
                    <w:noProof/>
                    <w:sz w:val="20"/>
                    <w:szCs w:val="24"/>
                    <w:lang w:val="ro-RO"/>
                  </w:rPr>
                </w:pPr>
                <w:r w:rsidRPr="00FA5CBE">
                  <w:rPr>
                    <w:rFonts w:ascii="Arial" w:hAnsi="Arial" w:cs="Arial"/>
                    <w:noProof/>
                    <w:sz w:val="20"/>
                    <w:szCs w:val="24"/>
                    <w:lang w:val="ro-RO"/>
                  </w:rPr>
                  <w:t>4941</w:t>
                </w:r>
              </w:p>
            </w:tc>
            <w:tc>
              <w:tcPr>
                <w:tcW w:w="3752" w:type="dxa"/>
                <w:shd w:val="clear" w:color="auto" w:fill="auto"/>
              </w:tcPr>
              <w:p w:rsidR="00FA5CBE" w:rsidRPr="00FA5CBE" w:rsidRDefault="00FA5CBE" w:rsidP="00FA5CBE">
                <w:pPr>
                  <w:spacing w:before="40" w:after="0" w:line="240" w:lineRule="auto"/>
                  <w:jc w:val="center"/>
                  <w:rPr>
                    <w:rFonts w:ascii="Arial" w:hAnsi="Arial" w:cs="Arial"/>
                    <w:noProof/>
                    <w:sz w:val="20"/>
                    <w:szCs w:val="24"/>
                    <w:lang w:val="ro-RO"/>
                  </w:rPr>
                </w:pPr>
                <w:r w:rsidRPr="00FA5CBE">
                  <w:rPr>
                    <w:rFonts w:ascii="Arial" w:hAnsi="Arial" w:cs="Arial"/>
                    <w:noProof/>
                    <w:sz w:val="20"/>
                    <w:szCs w:val="24"/>
                    <w:lang w:val="ro-RO"/>
                  </w:rPr>
                  <w:t>transporturi rutiere de marfuri</w:t>
                </w:r>
              </w:p>
            </w:tc>
            <w:tc>
              <w:tcPr>
                <w:tcW w:w="2501" w:type="dxa"/>
                <w:shd w:val="clear" w:color="auto" w:fill="auto"/>
              </w:tcPr>
              <w:p w:rsidR="00FA5CBE" w:rsidRPr="00FA5CBE" w:rsidRDefault="00FA5CBE" w:rsidP="00FA5CBE">
                <w:pPr>
                  <w:spacing w:before="40" w:after="0" w:line="240" w:lineRule="auto"/>
                  <w:jc w:val="center"/>
                  <w:rPr>
                    <w:rFonts w:ascii="Arial" w:hAnsi="Arial" w:cs="Arial"/>
                    <w:noProof/>
                    <w:sz w:val="20"/>
                    <w:szCs w:val="24"/>
                    <w:lang w:val="ro-RO"/>
                  </w:rPr>
                </w:pPr>
                <w:r w:rsidRPr="00FA5CBE">
                  <w:rPr>
                    <w:rFonts w:ascii="Arial" w:hAnsi="Arial" w:cs="Arial"/>
                    <w:noProof/>
                    <w:sz w:val="20"/>
                    <w:szCs w:val="24"/>
                    <w:lang w:val="ro-RO"/>
                  </w:rPr>
                  <w:t>5700,00</w:t>
                </w:r>
              </w:p>
            </w:tc>
            <w:tc>
              <w:tcPr>
                <w:tcW w:w="2501" w:type="dxa"/>
                <w:shd w:val="clear" w:color="auto" w:fill="auto"/>
              </w:tcPr>
              <w:p w:rsidR="00FA5CBE" w:rsidRPr="00FA5CBE" w:rsidRDefault="00FA5CBE" w:rsidP="00FA5CBE">
                <w:pPr>
                  <w:spacing w:before="40" w:after="0" w:line="240" w:lineRule="auto"/>
                  <w:jc w:val="center"/>
                  <w:rPr>
                    <w:rFonts w:ascii="Arial" w:hAnsi="Arial" w:cs="Arial"/>
                    <w:noProof/>
                    <w:sz w:val="20"/>
                    <w:szCs w:val="24"/>
                    <w:lang w:val="ro-RO"/>
                  </w:rPr>
                </w:pPr>
                <w:r w:rsidRPr="00FA5CBE">
                  <w:rPr>
                    <w:rFonts w:ascii="Arial" w:hAnsi="Arial" w:cs="Arial"/>
                    <w:noProof/>
                    <w:sz w:val="20"/>
                    <w:szCs w:val="24"/>
                    <w:lang w:val="ro-RO"/>
                  </w:rPr>
                  <w:t>Kilogram</w:t>
                </w:r>
              </w:p>
            </w:tc>
          </w:tr>
          <w:tr w:rsidR="00FA5CBE" w:rsidRPr="00FA5CBE" w:rsidTr="00FA5CBE">
            <w:tc>
              <w:tcPr>
                <w:tcW w:w="1251" w:type="dxa"/>
                <w:shd w:val="clear" w:color="auto" w:fill="auto"/>
              </w:tcPr>
              <w:p w:rsidR="00FA5CBE" w:rsidRPr="00FA5CBE" w:rsidRDefault="00FA5CBE" w:rsidP="00FA5CBE">
                <w:pPr>
                  <w:spacing w:before="40" w:after="0" w:line="240" w:lineRule="auto"/>
                  <w:jc w:val="center"/>
                  <w:rPr>
                    <w:rFonts w:ascii="Arial" w:hAnsi="Arial" w:cs="Arial"/>
                    <w:noProof/>
                    <w:sz w:val="20"/>
                    <w:szCs w:val="24"/>
                    <w:lang w:val="ro-RO"/>
                  </w:rPr>
                </w:pPr>
                <w:r w:rsidRPr="00FA5CBE">
                  <w:rPr>
                    <w:rFonts w:ascii="Arial" w:hAnsi="Arial" w:cs="Arial"/>
                    <w:noProof/>
                    <w:sz w:val="20"/>
                    <w:szCs w:val="24"/>
                    <w:lang w:val="ro-RO"/>
                  </w:rPr>
                  <w:t>5210</w:t>
                </w:r>
              </w:p>
            </w:tc>
            <w:tc>
              <w:tcPr>
                <w:tcW w:w="3752" w:type="dxa"/>
                <w:shd w:val="clear" w:color="auto" w:fill="auto"/>
              </w:tcPr>
              <w:p w:rsidR="00FA5CBE" w:rsidRPr="00FA5CBE" w:rsidRDefault="00FA5CBE" w:rsidP="00FA5CBE">
                <w:pPr>
                  <w:spacing w:before="40" w:after="0" w:line="240" w:lineRule="auto"/>
                  <w:jc w:val="center"/>
                  <w:rPr>
                    <w:rFonts w:ascii="Arial" w:hAnsi="Arial" w:cs="Arial"/>
                    <w:noProof/>
                    <w:sz w:val="20"/>
                    <w:szCs w:val="24"/>
                    <w:lang w:val="ro-RO"/>
                  </w:rPr>
                </w:pPr>
                <w:r w:rsidRPr="00FA5CBE">
                  <w:rPr>
                    <w:rFonts w:ascii="Arial" w:hAnsi="Arial" w:cs="Arial"/>
                    <w:noProof/>
                    <w:sz w:val="20"/>
                    <w:szCs w:val="24"/>
                    <w:lang w:val="ro-RO"/>
                  </w:rPr>
                  <w:t>depozitari</w:t>
                </w:r>
              </w:p>
            </w:tc>
            <w:tc>
              <w:tcPr>
                <w:tcW w:w="2501" w:type="dxa"/>
                <w:shd w:val="clear" w:color="auto" w:fill="auto"/>
              </w:tcPr>
              <w:p w:rsidR="00FA5CBE" w:rsidRPr="00FA5CBE" w:rsidRDefault="00FA5CBE" w:rsidP="00FA5CBE">
                <w:pPr>
                  <w:spacing w:before="40" w:after="0" w:line="240" w:lineRule="auto"/>
                  <w:jc w:val="center"/>
                  <w:rPr>
                    <w:rFonts w:ascii="Arial" w:hAnsi="Arial" w:cs="Arial"/>
                    <w:noProof/>
                    <w:sz w:val="20"/>
                    <w:szCs w:val="24"/>
                    <w:lang w:val="ro-RO"/>
                  </w:rPr>
                </w:pPr>
                <w:r w:rsidRPr="00FA5CBE">
                  <w:rPr>
                    <w:rFonts w:ascii="Arial" w:hAnsi="Arial" w:cs="Arial"/>
                    <w:noProof/>
                    <w:sz w:val="20"/>
                    <w:szCs w:val="24"/>
                    <w:lang w:val="ro-RO"/>
                  </w:rPr>
                  <w:t>55,00</w:t>
                </w:r>
              </w:p>
            </w:tc>
            <w:tc>
              <w:tcPr>
                <w:tcW w:w="2501" w:type="dxa"/>
                <w:shd w:val="clear" w:color="auto" w:fill="auto"/>
              </w:tcPr>
              <w:p w:rsidR="00FA5CBE" w:rsidRPr="00FA5CBE" w:rsidRDefault="00FA5CBE" w:rsidP="00FA5CBE">
                <w:pPr>
                  <w:spacing w:before="40" w:after="0" w:line="240" w:lineRule="auto"/>
                  <w:jc w:val="center"/>
                  <w:rPr>
                    <w:rFonts w:ascii="Arial" w:hAnsi="Arial" w:cs="Arial"/>
                    <w:noProof/>
                    <w:sz w:val="20"/>
                    <w:szCs w:val="24"/>
                    <w:lang w:val="ro-RO"/>
                  </w:rPr>
                </w:pPr>
                <w:r w:rsidRPr="00FA5CBE">
                  <w:rPr>
                    <w:rFonts w:ascii="Arial" w:hAnsi="Arial" w:cs="Arial"/>
                    <w:noProof/>
                    <w:sz w:val="20"/>
                    <w:szCs w:val="24"/>
                    <w:lang w:val="ro-RO"/>
                  </w:rPr>
                  <w:t>Tona</w:t>
                </w:r>
              </w:p>
            </w:tc>
          </w:tr>
          <w:tr w:rsidR="00FA5CBE" w:rsidRPr="00FA5CBE" w:rsidTr="00FA5CBE">
            <w:tc>
              <w:tcPr>
                <w:tcW w:w="1251" w:type="dxa"/>
                <w:shd w:val="clear" w:color="auto" w:fill="auto"/>
              </w:tcPr>
              <w:p w:rsidR="00FA5CBE" w:rsidRPr="00FA5CBE" w:rsidRDefault="00FA5CBE" w:rsidP="00FA5CBE">
                <w:pPr>
                  <w:spacing w:before="40" w:after="0" w:line="240" w:lineRule="auto"/>
                  <w:jc w:val="center"/>
                  <w:rPr>
                    <w:rFonts w:ascii="Arial" w:hAnsi="Arial" w:cs="Arial"/>
                    <w:noProof/>
                    <w:sz w:val="20"/>
                    <w:szCs w:val="24"/>
                    <w:lang w:val="ro-RO"/>
                  </w:rPr>
                </w:pPr>
                <w:r w:rsidRPr="00FA5CBE">
                  <w:rPr>
                    <w:rFonts w:ascii="Arial" w:hAnsi="Arial" w:cs="Arial"/>
                    <w:noProof/>
                    <w:sz w:val="20"/>
                    <w:szCs w:val="24"/>
                    <w:lang w:val="ro-RO"/>
                  </w:rPr>
                  <w:t>8129</w:t>
                </w:r>
              </w:p>
            </w:tc>
            <w:tc>
              <w:tcPr>
                <w:tcW w:w="3752" w:type="dxa"/>
                <w:shd w:val="clear" w:color="auto" w:fill="auto"/>
              </w:tcPr>
              <w:p w:rsidR="00FA5CBE" w:rsidRPr="00FA5CBE" w:rsidRDefault="00FA5CBE" w:rsidP="00FA5CBE">
                <w:pPr>
                  <w:spacing w:before="40" w:after="0" w:line="240" w:lineRule="auto"/>
                  <w:jc w:val="center"/>
                  <w:rPr>
                    <w:rFonts w:ascii="Arial" w:hAnsi="Arial" w:cs="Arial"/>
                    <w:noProof/>
                    <w:sz w:val="20"/>
                    <w:szCs w:val="24"/>
                    <w:lang w:val="ro-RO"/>
                  </w:rPr>
                </w:pPr>
                <w:r w:rsidRPr="00FA5CBE">
                  <w:rPr>
                    <w:rFonts w:ascii="Arial" w:hAnsi="Arial" w:cs="Arial"/>
                    <w:noProof/>
                    <w:sz w:val="20"/>
                    <w:szCs w:val="24"/>
                    <w:lang w:val="ro-RO"/>
                  </w:rPr>
                  <w:t>alte activitati de curatenie</w:t>
                </w:r>
              </w:p>
            </w:tc>
            <w:tc>
              <w:tcPr>
                <w:tcW w:w="2501" w:type="dxa"/>
                <w:shd w:val="clear" w:color="auto" w:fill="auto"/>
              </w:tcPr>
              <w:p w:rsidR="00FA5CBE" w:rsidRPr="00FA5CBE" w:rsidRDefault="00FA5CBE" w:rsidP="00FA5CBE">
                <w:pPr>
                  <w:spacing w:before="40" w:after="0" w:line="240" w:lineRule="auto"/>
                  <w:jc w:val="center"/>
                  <w:rPr>
                    <w:rFonts w:ascii="Arial" w:hAnsi="Arial" w:cs="Arial"/>
                    <w:noProof/>
                    <w:sz w:val="20"/>
                    <w:szCs w:val="24"/>
                    <w:lang w:val="ro-RO"/>
                  </w:rPr>
                </w:pPr>
                <w:r w:rsidRPr="00FA5CBE">
                  <w:rPr>
                    <w:rFonts w:ascii="Arial" w:hAnsi="Arial" w:cs="Arial"/>
                    <w:noProof/>
                    <w:sz w:val="20"/>
                    <w:szCs w:val="24"/>
                    <w:lang w:val="ro-RO"/>
                  </w:rPr>
                  <w:t>4500,00</w:t>
                </w:r>
              </w:p>
            </w:tc>
            <w:tc>
              <w:tcPr>
                <w:tcW w:w="2501" w:type="dxa"/>
                <w:shd w:val="clear" w:color="auto" w:fill="auto"/>
              </w:tcPr>
              <w:p w:rsidR="00FA5CBE" w:rsidRPr="00FA5CBE" w:rsidRDefault="00FA5CBE" w:rsidP="00FA5CBE">
                <w:pPr>
                  <w:spacing w:before="40" w:after="0" w:line="240" w:lineRule="auto"/>
                  <w:jc w:val="center"/>
                  <w:rPr>
                    <w:rFonts w:ascii="Arial" w:hAnsi="Arial" w:cs="Arial"/>
                    <w:noProof/>
                    <w:sz w:val="20"/>
                    <w:szCs w:val="24"/>
                    <w:lang w:val="ro-RO"/>
                  </w:rPr>
                </w:pPr>
                <w:r w:rsidRPr="00FA5CBE">
                  <w:rPr>
                    <w:rFonts w:ascii="Arial" w:hAnsi="Arial" w:cs="Arial"/>
                    <w:noProof/>
                    <w:sz w:val="20"/>
                    <w:szCs w:val="24"/>
                    <w:lang w:val="ro-RO"/>
                  </w:rPr>
                  <w:t>Metru pătrat/an</w:t>
                </w:r>
              </w:p>
            </w:tc>
          </w:tr>
        </w:tbl>
        <w:p w:rsidR="006D17D1" w:rsidRPr="00420C4E" w:rsidRDefault="00F27557" w:rsidP="00FA5CBE">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6D17D1" w:rsidRPr="0038326F" w:rsidRDefault="006D17D1" w:rsidP="006D17D1">
          <w:pPr>
            <w:spacing w:after="0"/>
            <w:rPr>
              <w:lang w:val="ro-RO" w:eastAsia="ro-RO"/>
            </w:rPr>
          </w:pPr>
          <w:r w:rsidRPr="0038326F">
            <w:rPr>
              <w:rStyle w:val="PlaceholderText"/>
              <w:rFonts w:ascii="Calibri" w:hAnsi="Calibri" w:cs="Calibri"/>
            </w:rPr>
            <w:t>....</w:t>
          </w:r>
        </w:p>
      </w:sdtContent>
    </w:sdt>
    <w:p w:rsidR="006D17D1" w:rsidRPr="00CB2B4B" w:rsidRDefault="006D17D1" w:rsidP="006D17D1">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EB7B2A" w:rsidRDefault="00EB7B2A" w:rsidP="00EB7B2A">
          <w:pPr>
            <w:numPr>
              <w:ilvl w:val="0"/>
              <w:numId w:val="3"/>
            </w:numPr>
            <w:spacing w:after="0" w:line="240" w:lineRule="auto"/>
            <w:jc w:val="both"/>
          </w:pPr>
          <w:r>
            <w:t>Spatiu inchiriat cu suprafata de 60 mp ,pentru produse de protectie a plantelor , prevazut cu pardoseala din beton , pereti din caramida , aerisire naturala si usa asigurata cu lacat;</w:t>
          </w:r>
        </w:p>
        <w:p w:rsidR="00EB7B2A" w:rsidRDefault="00EB7B2A" w:rsidP="00CD347B">
          <w:pPr>
            <w:numPr>
              <w:ilvl w:val="0"/>
              <w:numId w:val="3"/>
            </w:numPr>
            <w:spacing w:after="0" w:line="240" w:lineRule="auto"/>
            <w:jc w:val="both"/>
          </w:pPr>
          <w:r>
            <w:t>Siloz cereale cu 15 celule , Sc  = 240 mp , cu capacitate totala de 12.000 to , prevazut cu instalatie de aerare formata din tubulatura metalica , motor electric ,ventilator 620 mc, coloana de aer si turatie 3000rot/min ;</w:t>
          </w:r>
          <w:r w:rsidR="00CD347B" w:rsidRPr="00CD347B">
            <w:t xml:space="preserve"> </w:t>
          </w:r>
          <w:r w:rsidR="00CD347B">
            <w:t>Uscator mobil de cereale, cu capacitatea 100t/24 ore si uscator fix, cu functionare pe motorina capacitate 250 to/ 24 ore;</w:t>
          </w:r>
        </w:p>
        <w:p w:rsidR="00EB7B2A" w:rsidRDefault="00EB7B2A" w:rsidP="00EB7B2A">
          <w:pPr>
            <w:numPr>
              <w:ilvl w:val="0"/>
              <w:numId w:val="3"/>
            </w:numPr>
            <w:spacing w:after="0" w:line="240" w:lineRule="auto"/>
            <w:jc w:val="both"/>
          </w:pPr>
          <w:r>
            <w:t>Magazii de cereale (3buc) cu o suprafata totala de 4000 mp , cu capacitatea de 28.000 to,din care magazia nr.1 si 2 pentru depozitare cereale si  magazia nr.3 in suprafata de 730 mp pentru depozitare ingrasaminte chimice;</w:t>
          </w:r>
        </w:p>
        <w:p w:rsidR="00EB7B2A" w:rsidRDefault="00EB7B2A" w:rsidP="00EB7B2A">
          <w:pPr>
            <w:numPr>
              <w:ilvl w:val="0"/>
              <w:numId w:val="3"/>
            </w:numPr>
            <w:spacing w:after="0" w:line="240" w:lineRule="auto"/>
            <w:jc w:val="both"/>
          </w:pPr>
          <w:r>
            <w:t xml:space="preserve">Depozit carburanti – 1 rezervor metalic pentru motorina ( 1x 55 t ) montat suprateran pe fundatie de beton, pe platforma betonata </w:t>
          </w:r>
          <w:r w:rsidR="0052371D">
            <w:t xml:space="preserve"> dotat cu pompa</w:t>
          </w:r>
          <w:r>
            <w:t xml:space="preserve">  si un rezervor semiingropat pentru ulei , cu capacitate de 5 t , ingradite cu gard de protectie din plasa sarma;</w:t>
          </w:r>
        </w:p>
        <w:p w:rsidR="00241926" w:rsidRDefault="00EB7B2A" w:rsidP="00EB7B2A">
          <w:pPr>
            <w:numPr>
              <w:ilvl w:val="0"/>
              <w:numId w:val="3"/>
            </w:numPr>
            <w:spacing w:after="0" w:line="240" w:lineRule="auto"/>
            <w:jc w:val="both"/>
          </w:pPr>
          <w:r>
            <w:t>Atelier mecanic –S = 100 mp, atelier strungarie S = 144 mp, magazie materiale si piese schimb S = 500 mp,</w:t>
          </w:r>
          <w:r w:rsidR="00241926">
            <w:t xml:space="preserve"> </w:t>
          </w:r>
          <w:r>
            <w:t xml:space="preserve">atelier reparatii pompe injectie S=30mp, atelierul mecanic fiind dotat cu groapa pentru </w:t>
          </w:r>
          <w:r w:rsidR="00241926">
            <w:t>verificarii ;</w:t>
          </w:r>
          <w:r w:rsidR="00241926" w:rsidRPr="00241926">
            <w:t xml:space="preserve"> </w:t>
          </w:r>
          <w:r w:rsidR="00241926">
            <w:t>aceste ateliere si magazii sunt construite din beton , acoperite cu tabla , prevazute cu paviment betonat , ferestre cu gratii si usi metalice asigurate cu lacat.</w:t>
          </w:r>
        </w:p>
        <w:p w:rsidR="00EB7B2A" w:rsidRDefault="00241926" w:rsidP="00EB7B2A">
          <w:pPr>
            <w:numPr>
              <w:ilvl w:val="0"/>
              <w:numId w:val="3"/>
            </w:numPr>
            <w:spacing w:after="0" w:line="240" w:lineRule="auto"/>
            <w:jc w:val="both"/>
          </w:pPr>
          <w:r>
            <w:t>S</w:t>
          </w:r>
          <w:r w:rsidR="00EB7B2A">
            <w:t>patiu inchis cu plasa amenajat pe platforma betonata, pentru depozitarea uleiului uzat colectat in baz</w:t>
          </w:r>
          <w:r>
            <w:t xml:space="preserve">in de metal, </w:t>
          </w:r>
        </w:p>
        <w:p w:rsidR="00EB7B2A" w:rsidRDefault="00EB7B2A" w:rsidP="00EB7B2A">
          <w:pPr>
            <w:numPr>
              <w:ilvl w:val="0"/>
              <w:numId w:val="3"/>
            </w:numPr>
            <w:spacing w:after="0" w:line="240" w:lineRule="auto"/>
            <w:jc w:val="both"/>
          </w:pPr>
          <w:r>
            <w:t>3 cantare auto ;</w:t>
          </w:r>
        </w:p>
        <w:p w:rsidR="00EB7B2A" w:rsidRDefault="00EB7B2A" w:rsidP="00EB7B2A">
          <w:pPr>
            <w:numPr>
              <w:ilvl w:val="0"/>
              <w:numId w:val="3"/>
            </w:numPr>
            <w:spacing w:after="0" w:line="240" w:lineRule="auto"/>
            <w:jc w:val="both"/>
          </w:pPr>
          <w:r>
            <w:t>laborator  analize cereale – S = 24 mp ;</w:t>
          </w:r>
        </w:p>
        <w:p w:rsidR="00EB7B2A" w:rsidRDefault="00EB7B2A" w:rsidP="00EB7B2A">
          <w:pPr>
            <w:numPr>
              <w:ilvl w:val="0"/>
              <w:numId w:val="3"/>
            </w:numPr>
            <w:spacing w:after="0" w:line="240" w:lineRule="auto"/>
            <w:jc w:val="both"/>
          </w:pPr>
          <w:r>
            <w:t>sediu administrativ;</w:t>
          </w:r>
        </w:p>
        <w:p w:rsidR="00EB7B2A" w:rsidRDefault="00EB7B2A" w:rsidP="00EB7B2A">
          <w:pPr>
            <w:numPr>
              <w:ilvl w:val="0"/>
              <w:numId w:val="3"/>
            </w:numPr>
            <w:spacing w:after="0" w:line="240" w:lineRule="auto"/>
            <w:jc w:val="both"/>
          </w:pPr>
          <w:r>
            <w:t>60 de patule metalice amplasate pe platforme betonate , nefunctionale.</w:t>
          </w:r>
        </w:p>
        <w:p w:rsidR="00241926" w:rsidRDefault="00EB7B2A" w:rsidP="00241926">
          <w:pPr>
            <w:numPr>
              <w:ilvl w:val="0"/>
              <w:numId w:val="3"/>
            </w:numPr>
            <w:spacing w:after="0" w:line="240" w:lineRule="auto"/>
            <w:jc w:val="both"/>
          </w:pPr>
          <w:r>
            <w:t>Tarar 1buc  – folosit pentru conditionarea produselor agricole  ,</w:t>
          </w:r>
        </w:p>
        <w:p w:rsidR="00241926" w:rsidRDefault="00241926" w:rsidP="00241926">
          <w:pPr>
            <w:numPr>
              <w:ilvl w:val="0"/>
              <w:numId w:val="3"/>
            </w:numPr>
            <w:spacing w:after="0" w:line="240" w:lineRule="auto"/>
            <w:jc w:val="both"/>
          </w:pPr>
          <w:r>
            <w:t>Magazia</w:t>
          </w:r>
          <w:r w:rsidR="00EB7B2A">
            <w:t xml:space="preserve"> nr.4 </w:t>
          </w:r>
          <w:r>
            <w:t>pentru depozitare deseuri vegetale(gozuri) in vederea</w:t>
          </w:r>
          <w:r w:rsidR="00EB7B2A">
            <w:t xml:space="preserve"> valorifica</w:t>
          </w:r>
          <w:r>
            <w:t>rii</w:t>
          </w:r>
          <w:r w:rsidR="00EB7B2A">
            <w:t xml:space="preserve"> pentru hrana animalelor din ferma zootehnica apartinand societatii </w:t>
          </w:r>
          <w:r w:rsidR="00EB7B2A" w:rsidRPr="00241926">
            <w:rPr>
              <w:sz w:val="20"/>
              <w:szCs w:val="20"/>
            </w:rPr>
            <w:t>SC AGROFAM HOLDING SRL</w:t>
          </w:r>
          <w:r w:rsidR="00EB7B2A">
            <w:t xml:space="preserve"> , membra a grupului”Agrofam” </w:t>
          </w:r>
        </w:p>
        <w:p w:rsidR="00EB7B2A" w:rsidRDefault="00241926" w:rsidP="00241926">
          <w:pPr>
            <w:numPr>
              <w:ilvl w:val="0"/>
              <w:numId w:val="3"/>
            </w:numPr>
            <w:spacing w:after="0" w:line="240" w:lineRule="auto"/>
            <w:jc w:val="both"/>
          </w:pPr>
          <w:r>
            <w:t>Parc auto : 10  autocamioane</w:t>
          </w:r>
        </w:p>
        <w:p w:rsidR="00241926" w:rsidRDefault="00EB7B2A" w:rsidP="00241926">
          <w:pPr>
            <w:numPr>
              <w:ilvl w:val="0"/>
              <w:numId w:val="3"/>
            </w:numPr>
            <w:spacing w:after="0" w:line="240" w:lineRule="auto"/>
            <w:jc w:val="both"/>
          </w:pPr>
          <w:r>
            <w:t>Aprovizionarea cu</w:t>
          </w:r>
          <w:r w:rsidR="00CD347B">
            <w:t xml:space="preserve"> ingrasaminte chimice,</w:t>
          </w:r>
          <w:r>
            <w:t xml:space="preserve"> produse de protectie a plantelor si samanta tratata se realizeaza de catre furnizori sau cu mijloacele de transport autorizate apartinand societatii: (cap tractor + semiremorca) IL 94 AGF - IL 95 AGF ; IL 96 AGF - IL 97 AGF .</w:t>
          </w:r>
        </w:p>
        <w:p w:rsidR="00241926" w:rsidRDefault="00241926" w:rsidP="00241926">
          <w:pPr>
            <w:numPr>
              <w:ilvl w:val="0"/>
              <w:numId w:val="3"/>
            </w:numPr>
            <w:spacing w:after="0" w:line="240" w:lineRule="auto"/>
            <w:jc w:val="both"/>
          </w:pPr>
          <w:r w:rsidRPr="00241926">
            <w:rPr>
              <w:b/>
              <w:i/>
            </w:rPr>
            <w:t xml:space="preserve"> Tractoare: 4 buc folosite pentru prestarea de servicii in agricultura catre terti</w:t>
          </w:r>
          <w:r>
            <w:t>;</w:t>
          </w:r>
        </w:p>
        <w:p w:rsidR="006D17D1" w:rsidRPr="00EB7B2A" w:rsidRDefault="00F27557" w:rsidP="00EB7B2A">
          <w:pPr>
            <w:ind w:left="720"/>
            <w:jc w:val="both"/>
          </w:pPr>
        </w:p>
      </w:sdtContent>
    </w:sdt>
    <w:p w:rsidR="006D17D1" w:rsidRDefault="006D17D1" w:rsidP="006D17D1">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6D17D1" w:rsidRPr="00A65AFF" w:rsidRDefault="00001075" w:rsidP="00A65AFF">
          <w:pPr>
            <w:jc w:val="both"/>
          </w:pPr>
          <w:r w:rsidRPr="000768B9">
            <w:rPr>
              <w:rStyle w:val="PlaceholderText"/>
              <w:rFonts w:ascii="Calibri" w:hAnsi="Calibri" w:cs="Calibri"/>
            </w:rPr>
            <w:t>....</w:t>
          </w:r>
        </w:p>
      </w:sdtContent>
    </w:sdt>
    <w:p w:rsidR="006D17D1" w:rsidRDefault="006D17D1" w:rsidP="006D17D1">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5E3EA4" w:rsidRPr="005E3EA4" w:rsidTr="005E3EA4">
            <w:trPr>
              <w:cantSplit/>
              <w:trHeight w:val="1531"/>
            </w:trPr>
            <w:tc>
              <w:tcPr>
                <w:tcW w:w="1174" w:type="dxa"/>
                <w:shd w:val="clear" w:color="auto" w:fill="C0C0C0"/>
                <w:vAlign w:val="center"/>
              </w:tcPr>
              <w:p w:rsidR="005E3EA4" w:rsidRPr="005E3EA4" w:rsidRDefault="005E3EA4" w:rsidP="005E3EA4">
                <w:pPr>
                  <w:spacing w:before="40" w:after="0" w:line="240" w:lineRule="auto"/>
                  <w:jc w:val="center"/>
                  <w:rPr>
                    <w:rFonts w:ascii="Arial" w:hAnsi="Arial" w:cs="Arial"/>
                    <w:b/>
                    <w:sz w:val="20"/>
                    <w:lang w:val="ro-RO" w:eastAsia="ro-RO"/>
                  </w:rPr>
                </w:pPr>
                <w:r w:rsidRPr="005E3EA4">
                  <w:rPr>
                    <w:rFonts w:ascii="Arial" w:hAnsi="Arial" w:cs="Arial"/>
                    <w:b/>
                    <w:sz w:val="20"/>
                    <w:lang w:val="ro-RO" w:eastAsia="ro-RO"/>
                  </w:rPr>
                  <w:t>Tip</w:t>
                </w:r>
              </w:p>
            </w:tc>
            <w:tc>
              <w:tcPr>
                <w:tcW w:w="1320" w:type="dxa"/>
                <w:shd w:val="clear" w:color="auto" w:fill="C0C0C0"/>
                <w:vAlign w:val="center"/>
              </w:tcPr>
              <w:p w:rsidR="005E3EA4" w:rsidRPr="005E3EA4" w:rsidRDefault="005E3EA4" w:rsidP="005E3EA4">
                <w:pPr>
                  <w:spacing w:before="40" w:after="0" w:line="240" w:lineRule="auto"/>
                  <w:jc w:val="center"/>
                  <w:rPr>
                    <w:rFonts w:ascii="Arial" w:hAnsi="Arial" w:cs="Arial"/>
                    <w:b/>
                    <w:sz w:val="20"/>
                    <w:lang w:val="ro-RO" w:eastAsia="ro-RO"/>
                  </w:rPr>
                </w:pPr>
                <w:r w:rsidRPr="005E3EA4">
                  <w:rPr>
                    <w:rFonts w:ascii="Arial" w:hAnsi="Arial" w:cs="Arial"/>
                    <w:b/>
                    <w:sz w:val="20"/>
                    <w:lang w:val="ro-RO" w:eastAsia="ro-RO"/>
                  </w:rPr>
                  <w:t>Denumire</w:t>
                </w:r>
              </w:p>
            </w:tc>
            <w:tc>
              <w:tcPr>
                <w:tcW w:w="1174" w:type="dxa"/>
                <w:shd w:val="clear" w:color="auto" w:fill="C0C0C0"/>
                <w:vAlign w:val="center"/>
              </w:tcPr>
              <w:p w:rsidR="005E3EA4" w:rsidRPr="005E3EA4" w:rsidRDefault="005E3EA4" w:rsidP="005E3EA4">
                <w:pPr>
                  <w:spacing w:before="40" w:after="0" w:line="240" w:lineRule="auto"/>
                  <w:jc w:val="center"/>
                  <w:rPr>
                    <w:rFonts w:ascii="Arial" w:hAnsi="Arial" w:cs="Arial"/>
                    <w:b/>
                    <w:sz w:val="20"/>
                    <w:lang w:val="ro-RO" w:eastAsia="ro-RO"/>
                  </w:rPr>
                </w:pPr>
                <w:r w:rsidRPr="005E3EA4">
                  <w:rPr>
                    <w:rFonts w:ascii="Arial" w:hAnsi="Arial" w:cs="Arial"/>
                    <w:b/>
                    <w:sz w:val="20"/>
                    <w:lang w:val="ro-RO" w:eastAsia="ro-RO"/>
                  </w:rPr>
                  <w:t>Încadrare</w:t>
                </w:r>
              </w:p>
            </w:tc>
            <w:tc>
              <w:tcPr>
                <w:tcW w:w="734" w:type="dxa"/>
                <w:shd w:val="clear" w:color="auto" w:fill="C0C0C0"/>
                <w:textDirection w:val="btLr"/>
                <w:vAlign w:val="center"/>
              </w:tcPr>
              <w:p w:rsidR="005E3EA4" w:rsidRPr="005E3EA4" w:rsidRDefault="005E3EA4" w:rsidP="005E3EA4">
                <w:pPr>
                  <w:spacing w:before="40" w:after="0" w:line="240" w:lineRule="auto"/>
                  <w:ind w:left="113" w:right="113"/>
                  <w:jc w:val="center"/>
                  <w:rPr>
                    <w:rFonts w:ascii="Arial" w:hAnsi="Arial" w:cs="Arial"/>
                    <w:b/>
                    <w:sz w:val="20"/>
                    <w:lang w:val="ro-RO" w:eastAsia="ro-RO"/>
                  </w:rPr>
                </w:pPr>
                <w:r w:rsidRPr="005E3EA4">
                  <w:rPr>
                    <w:rFonts w:ascii="Arial" w:hAnsi="Arial" w:cs="Arial"/>
                    <w:b/>
                    <w:sz w:val="20"/>
                    <w:lang w:val="ro-RO" w:eastAsia="ro-RO"/>
                  </w:rPr>
                  <w:t>Cantitate</w:t>
                </w:r>
              </w:p>
            </w:tc>
            <w:tc>
              <w:tcPr>
                <w:tcW w:w="734" w:type="dxa"/>
                <w:shd w:val="clear" w:color="auto" w:fill="C0C0C0"/>
                <w:vAlign w:val="center"/>
              </w:tcPr>
              <w:p w:rsidR="005E3EA4" w:rsidRPr="005E3EA4" w:rsidRDefault="005E3EA4" w:rsidP="005E3EA4">
                <w:pPr>
                  <w:spacing w:before="40" w:after="0" w:line="240" w:lineRule="auto"/>
                  <w:jc w:val="center"/>
                  <w:rPr>
                    <w:rFonts w:ascii="Arial" w:hAnsi="Arial" w:cs="Arial"/>
                    <w:b/>
                    <w:sz w:val="20"/>
                    <w:lang w:val="ro-RO" w:eastAsia="ro-RO"/>
                  </w:rPr>
                </w:pPr>
                <w:r w:rsidRPr="005E3EA4">
                  <w:rPr>
                    <w:rFonts w:ascii="Arial" w:hAnsi="Arial" w:cs="Arial"/>
                    <w:b/>
                    <w:sz w:val="20"/>
                    <w:lang w:val="ro-RO" w:eastAsia="ro-RO"/>
                  </w:rPr>
                  <w:t>UM</w:t>
                </w:r>
              </w:p>
            </w:tc>
            <w:tc>
              <w:tcPr>
                <w:tcW w:w="1467" w:type="dxa"/>
                <w:shd w:val="clear" w:color="auto" w:fill="C0C0C0"/>
                <w:vAlign w:val="center"/>
              </w:tcPr>
              <w:p w:rsidR="005E3EA4" w:rsidRPr="005E3EA4" w:rsidRDefault="005E3EA4" w:rsidP="005E3EA4">
                <w:pPr>
                  <w:spacing w:before="40" w:after="0" w:line="240" w:lineRule="auto"/>
                  <w:jc w:val="center"/>
                  <w:rPr>
                    <w:rFonts w:ascii="Arial" w:hAnsi="Arial" w:cs="Arial"/>
                    <w:b/>
                    <w:sz w:val="20"/>
                    <w:lang w:val="ro-RO" w:eastAsia="ro-RO"/>
                  </w:rPr>
                </w:pPr>
                <w:r w:rsidRPr="005E3EA4">
                  <w:rPr>
                    <w:rFonts w:ascii="Arial" w:hAnsi="Arial" w:cs="Arial"/>
                    <w:b/>
                    <w:sz w:val="20"/>
                    <w:lang w:val="ro-RO" w:eastAsia="ro-RO"/>
                  </w:rPr>
                  <w:t>Natura chimică / compoziție</w:t>
                </w:r>
              </w:p>
            </w:tc>
            <w:tc>
              <w:tcPr>
                <w:tcW w:w="1350" w:type="dxa"/>
                <w:shd w:val="clear" w:color="auto" w:fill="C0C0C0"/>
                <w:vAlign w:val="center"/>
              </w:tcPr>
              <w:p w:rsidR="005E3EA4" w:rsidRPr="005E3EA4" w:rsidRDefault="005E3EA4" w:rsidP="005E3EA4">
                <w:pPr>
                  <w:spacing w:before="40" w:after="0" w:line="240" w:lineRule="auto"/>
                  <w:jc w:val="center"/>
                  <w:rPr>
                    <w:rFonts w:ascii="Arial" w:hAnsi="Arial" w:cs="Arial"/>
                    <w:b/>
                    <w:sz w:val="20"/>
                    <w:lang w:val="ro-RO" w:eastAsia="ro-RO"/>
                  </w:rPr>
                </w:pPr>
                <w:r w:rsidRPr="005E3EA4">
                  <w:rPr>
                    <w:rFonts w:ascii="Arial" w:hAnsi="Arial" w:cs="Arial"/>
                    <w:b/>
                    <w:sz w:val="20"/>
                    <w:lang w:val="ro-RO" w:eastAsia="ro-RO"/>
                  </w:rPr>
                  <w:t>Destinație / Utilizare</w:t>
                </w:r>
              </w:p>
            </w:tc>
            <w:tc>
              <w:tcPr>
                <w:tcW w:w="1174" w:type="dxa"/>
                <w:shd w:val="clear" w:color="auto" w:fill="C0C0C0"/>
                <w:vAlign w:val="center"/>
              </w:tcPr>
              <w:p w:rsidR="005E3EA4" w:rsidRPr="005E3EA4" w:rsidRDefault="005E3EA4" w:rsidP="005E3EA4">
                <w:pPr>
                  <w:spacing w:before="40" w:after="0" w:line="240" w:lineRule="auto"/>
                  <w:jc w:val="center"/>
                  <w:rPr>
                    <w:rFonts w:ascii="Arial" w:hAnsi="Arial" w:cs="Arial"/>
                    <w:b/>
                    <w:sz w:val="20"/>
                    <w:lang w:val="ro-RO" w:eastAsia="ro-RO"/>
                  </w:rPr>
                </w:pPr>
                <w:r w:rsidRPr="005E3EA4">
                  <w:rPr>
                    <w:rFonts w:ascii="Arial" w:hAnsi="Arial" w:cs="Arial"/>
                    <w:b/>
                    <w:sz w:val="20"/>
                    <w:lang w:val="ro-RO" w:eastAsia="ro-RO"/>
                  </w:rPr>
                  <w:t>Mod de depozitare</w:t>
                </w:r>
              </w:p>
            </w:tc>
            <w:tc>
              <w:tcPr>
                <w:tcW w:w="880" w:type="dxa"/>
                <w:shd w:val="clear" w:color="auto" w:fill="C0C0C0"/>
                <w:textDirection w:val="btLr"/>
                <w:vAlign w:val="center"/>
              </w:tcPr>
              <w:p w:rsidR="005E3EA4" w:rsidRPr="005E3EA4" w:rsidRDefault="005E3EA4" w:rsidP="005E3EA4">
                <w:pPr>
                  <w:spacing w:before="40" w:after="0" w:line="240" w:lineRule="auto"/>
                  <w:ind w:left="113" w:right="113"/>
                  <w:jc w:val="center"/>
                  <w:rPr>
                    <w:rFonts w:ascii="Arial" w:hAnsi="Arial" w:cs="Arial"/>
                    <w:b/>
                    <w:sz w:val="20"/>
                    <w:lang w:val="ro-RO" w:eastAsia="ro-RO"/>
                  </w:rPr>
                </w:pPr>
                <w:r w:rsidRPr="005E3EA4">
                  <w:rPr>
                    <w:rFonts w:ascii="Arial" w:hAnsi="Arial" w:cs="Arial"/>
                    <w:b/>
                    <w:sz w:val="20"/>
                    <w:lang w:val="ro-RO" w:eastAsia="ro-RO"/>
                  </w:rPr>
                  <w:t>Periculozitate</w:t>
                </w:r>
              </w:p>
            </w:tc>
          </w:tr>
          <w:tr w:rsidR="005E3EA4" w:rsidRPr="005E3EA4" w:rsidTr="005E3EA4">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Alte materii</w:t>
                </w:r>
              </w:p>
            </w:tc>
            <w:tc>
              <w:tcPr>
                <w:tcW w:w="132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carburant</w:t>
                </w:r>
              </w:p>
            </w:tc>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c>
              <w:tcPr>
                <w:tcW w:w="73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300,00</w:t>
                </w:r>
              </w:p>
            </w:tc>
            <w:tc>
              <w:tcPr>
                <w:tcW w:w="73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Tone/an</w:t>
                </w:r>
              </w:p>
            </w:tc>
            <w:tc>
              <w:tcPr>
                <w:tcW w:w="1467"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c>
              <w:tcPr>
                <w:tcW w:w="135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utilizare si comercializare</w:t>
                </w:r>
              </w:p>
            </w:tc>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in rezervor suprateran</w:t>
                </w:r>
              </w:p>
            </w:tc>
            <w:tc>
              <w:tcPr>
                <w:tcW w:w="88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r>
          <w:tr w:rsidR="005E3EA4" w:rsidRPr="005E3EA4" w:rsidTr="005E3EA4">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Alte materii</w:t>
                </w:r>
              </w:p>
            </w:tc>
            <w:tc>
              <w:tcPr>
                <w:tcW w:w="132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ulei motor</w:t>
                </w:r>
              </w:p>
            </w:tc>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c>
              <w:tcPr>
                <w:tcW w:w="73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30,00</w:t>
                </w:r>
              </w:p>
            </w:tc>
            <w:tc>
              <w:tcPr>
                <w:tcW w:w="73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Tone/an</w:t>
                </w:r>
              </w:p>
            </w:tc>
            <w:tc>
              <w:tcPr>
                <w:tcW w:w="1467"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c>
              <w:tcPr>
                <w:tcW w:w="135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utilizare</w:t>
                </w:r>
              </w:p>
            </w:tc>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in rezervor semiingropat</w:t>
                </w:r>
              </w:p>
            </w:tc>
            <w:tc>
              <w:tcPr>
                <w:tcW w:w="88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r>
          <w:tr w:rsidR="005E3EA4" w:rsidRPr="005E3EA4" w:rsidTr="005E3EA4">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Alte materii</w:t>
                </w:r>
              </w:p>
            </w:tc>
            <w:tc>
              <w:tcPr>
                <w:tcW w:w="132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ulei hidraulic</w:t>
                </w:r>
              </w:p>
            </w:tc>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c>
              <w:tcPr>
                <w:tcW w:w="73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30,00</w:t>
                </w:r>
              </w:p>
            </w:tc>
            <w:tc>
              <w:tcPr>
                <w:tcW w:w="73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Tone/an</w:t>
                </w:r>
              </w:p>
            </w:tc>
            <w:tc>
              <w:tcPr>
                <w:tcW w:w="1467"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c>
              <w:tcPr>
                <w:tcW w:w="135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utilizare</w:t>
                </w:r>
              </w:p>
            </w:tc>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in butoaie</w:t>
                </w:r>
              </w:p>
            </w:tc>
            <w:tc>
              <w:tcPr>
                <w:tcW w:w="88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r>
          <w:tr w:rsidR="005E3EA4" w:rsidRPr="005E3EA4" w:rsidTr="005E3EA4">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Alte materii</w:t>
                </w:r>
              </w:p>
            </w:tc>
            <w:tc>
              <w:tcPr>
                <w:tcW w:w="132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vaselina</w:t>
                </w:r>
              </w:p>
            </w:tc>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c>
              <w:tcPr>
                <w:tcW w:w="73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500,00</w:t>
                </w:r>
              </w:p>
            </w:tc>
            <w:tc>
              <w:tcPr>
                <w:tcW w:w="73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Kilogram/an</w:t>
                </w:r>
              </w:p>
            </w:tc>
            <w:tc>
              <w:tcPr>
                <w:tcW w:w="1467"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c>
              <w:tcPr>
                <w:tcW w:w="135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utilizare</w:t>
                </w:r>
              </w:p>
            </w:tc>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in butoaie</w:t>
                </w:r>
              </w:p>
            </w:tc>
            <w:tc>
              <w:tcPr>
                <w:tcW w:w="88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r>
          <w:tr w:rsidR="005E3EA4" w:rsidRPr="005E3EA4" w:rsidTr="005E3EA4">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Alte materii</w:t>
                </w:r>
              </w:p>
            </w:tc>
            <w:tc>
              <w:tcPr>
                <w:tcW w:w="132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cereale</w:t>
                </w:r>
              </w:p>
            </w:tc>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c>
              <w:tcPr>
                <w:tcW w:w="73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50000,00</w:t>
                </w:r>
              </w:p>
            </w:tc>
            <w:tc>
              <w:tcPr>
                <w:tcW w:w="73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Tone/an</w:t>
                </w:r>
              </w:p>
            </w:tc>
            <w:tc>
              <w:tcPr>
                <w:tcW w:w="1467"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c>
              <w:tcPr>
                <w:tcW w:w="135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comercializare</w:t>
                </w:r>
              </w:p>
            </w:tc>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in siloz si magazii</w:t>
                </w:r>
              </w:p>
            </w:tc>
            <w:tc>
              <w:tcPr>
                <w:tcW w:w="88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r>
          <w:tr w:rsidR="005E3EA4" w:rsidRPr="005E3EA4" w:rsidTr="005E3EA4">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Alte materii</w:t>
                </w:r>
              </w:p>
            </w:tc>
            <w:tc>
              <w:tcPr>
                <w:tcW w:w="132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insecticide</w:t>
                </w:r>
              </w:p>
            </w:tc>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c>
              <w:tcPr>
                <w:tcW w:w="73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332,00</w:t>
                </w:r>
              </w:p>
            </w:tc>
            <w:tc>
              <w:tcPr>
                <w:tcW w:w="73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Litri/an</w:t>
                </w:r>
              </w:p>
            </w:tc>
            <w:tc>
              <w:tcPr>
                <w:tcW w:w="1467"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c>
              <w:tcPr>
                <w:tcW w:w="135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 xml:space="preserve"> utilizare si comercializare</w:t>
                </w:r>
              </w:p>
            </w:tc>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in magazie</w:t>
                </w:r>
              </w:p>
            </w:tc>
            <w:tc>
              <w:tcPr>
                <w:tcW w:w="88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r>
          <w:tr w:rsidR="005E3EA4" w:rsidRPr="005E3EA4" w:rsidTr="005E3EA4">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Alte materii</w:t>
                </w:r>
              </w:p>
            </w:tc>
            <w:tc>
              <w:tcPr>
                <w:tcW w:w="132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erbicide</w:t>
                </w:r>
              </w:p>
            </w:tc>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c>
              <w:tcPr>
                <w:tcW w:w="73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9860,00</w:t>
                </w:r>
              </w:p>
            </w:tc>
            <w:tc>
              <w:tcPr>
                <w:tcW w:w="73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Litri/an</w:t>
                </w:r>
              </w:p>
            </w:tc>
            <w:tc>
              <w:tcPr>
                <w:tcW w:w="1467"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c>
              <w:tcPr>
                <w:tcW w:w="135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comercializare</w:t>
                </w:r>
              </w:p>
            </w:tc>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in magazie</w:t>
                </w:r>
              </w:p>
            </w:tc>
            <w:tc>
              <w:tcPr>
                <w:tcW w:w="88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r>
          <w:tr w:rsidR="005E3EA4" w:rsidRPr="005E3EA4" w:rsidTr="005E3EA4">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Alte materii</w:t>
                </w:r>
              </w:p>
            </w:tc>
            <w:tc>
              <w:tcPr>
                <w:tcW w:w="132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erbicide</w:t>
                </w:r>
              </w:p>
            </w:tc>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c>
              <w:tcPr>
                <w:tcW w:w="73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540,00</w:t>
                </w:r>
              </w:p>
            </w:tc>
            <w:tc>
              <w:tcPr>
                <w:tcW w:w="73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Kilogram/an</w:t>
                </w:r>
              </w:p>
            </w:tc>
            <w:tc>
              <w:tcPr>
                <w:tcW w:w="1467"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c>
              <w:tcPr>
                <w:tcW w:w="135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comercializare</w:t>
                </w:r>
              </w:p>
            </w:tc>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in magazie</w:t>
                </w:r>
              </w:p>
            </w:tc>
            <w:tc>
              <w:tcPr>
                <w:tcW w:w="88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r>
          <w:tr w:rsidR="005E3EA4" w:rsidRPr="005E3EA4" w:rsidTr="005E3EA4">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Alte materii</w:t>
                </w:r>
              </w:p>
            </w:tc>
            <w:tc>
              <w:tcPr>
                <w:tcW w:w="132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fungicide</w:t>
                </w:r>
              </w:p>
            </w:tc>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c>
              <w:tcPr>
                <w:tcW w:w="73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3840,00</w:t>
                </w:r>
              </w:p>
            </w:tc>
            <w:tc>
              <w:tcPr>
                <w:tcW w:w="73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Litri/an</w:t>
                </w:r>
              </w:p>
            </w:tc>
            <w:tc>
              <w:tcPr>
                <w:tcW w:w="1467"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c>
              <w:tcPr>
                <w:tcW w:w="135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utilizare si comercializare</w:t>
                </w:r>
              </w:p>
            </w:tc>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in magazie</w:t>
                </w:r>
              </w:p>
            </w:tc>
            <w:tc>
              <w:tcPr>
                <w:tcW w:w="88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r>
          <w:tr w:rsidR="005E3EA4" w:rsidRPr="005E3EA4" w:rsidTr="005E3EA4">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Alte materii</w:t>
                </w:r>
              </w:p>
            </w:tc>
            <w:tc>
              <w:tcPr>
                <w:tcW w:w="132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fungicide</w:t>
                </w:r>
              </w:p>
            </w:tc>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c>
              <w:tcPr>
                <w:tcW w:w="73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130,00</w:t>
                </w:r>
              </w:p>
            </w:tc>
            <w:tc>
              <w:tcPr>
                <w:tcW w:w="73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Kilogram/an</w:t>
                </w:r>
              </w:p>
            </w:tc>
            <w:tc>
              <w:tcPr>
                <w:tcW w:w="1467"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c>
              <w:tcPr>
                <w:tcW w:w="135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utilizare si comercializare</w:t>
                </w:r>
              </w:p>
            </w:tc>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in magazie</w:t>
                </w:r>
              </w:p>
            </w:tc>
            <w:tc>
              <w:tcPr>
                <w:tcW w:w="88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r>
          <w:tr w:rsidR="005E3EA4" w:rsidRPr="005E3EA4" w:rsidTr="005E3EA4">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Alte materii</w:t>
                </w:r>
              </w:p>
            </w:tc>
            <w:tc>
              <w:tcPr>
                <w:tcW w:w="132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uree</w:t>
                </w:r>
              </w:p>
            </w:tc>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c>
              <w:tcPr>
                <w:tcW w:w="73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200,00</w:t>
                </w:r>
              </w:p>
            </w:tc>
            <w:tc>
              <w:tcPr>
                <w:tcW w:w="73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Tone/an</w:t>
                </w:r>
              </w:p>
            </w:tc>
            <w:tc>
              <w:tcPr>
                <w:tcW w:w="1467"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c>
              <w:tcPr>
                <w:tcW w:w="135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comercializare</w:t>
                </w:r>
              </w:p>
            </w:tc>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in magazie</w:t>
                </w:r>
              </w:p>
            </w:tc>
            <w:tc>
              <w:tcPr>
                <w:tcW w:w="88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r>
          <w:tr w:rsidR="005E3EA4" w:rsidRPr="005E3EA4" w:rsidTr="005E3EA4">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Alte materii</w:t>
                </w:r>
              </w:p>
            </w:tc>
            <w:tc>
              <w:tcPr>
                <w:tcW w:w="132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azot</w:t>
                </w:r>
              </w:p>
            </w:tc>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c>
              <w:tcPr>
                <w:tcW w:w="73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8,00</w:t>
                </w:r>
              </w:p>
            </w:tc>
            <w:tc>
              <w:tcPr>
                <w:tcW w:w="73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Tone/an</w:t>
                </w:r>
              </w:p>
            </w:tc>
            <w:tc>
              <w:tcPr>
                <w:tcW w:w="1467"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c>
              <w:tcPr>
                <w:tcW w:w="135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comercializare</w:t>
                </w:r>
              </w:p>
            </w:tc>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in magazie</w:t>
                </w:r>
              </w:p>
            </w:tc>
            <w:tc>
              <w:tcPr>
                <w:tcW w:w="88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r>
          <w:tr w:rsidR="005E3EA4" w:rsidRPr="005E3EA4" w:rsidTr="005E3EA4">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Alte materii</w:t>
                </w:r>
              </w:p>
            </w:tc>
            <w:tc>
              <w:tcPr>
                <w:tcW w:w="132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seminte tratate de cereale</w:t>
                </w:r>
              </w:p>
            </w:tc>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c>
              <w:tcPr>
                <w:tcW w:w="73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2500,00</w:t>
                </w:r>
              </w:p>
            </w:tc>
            <w:tc>
              <w:tcPr>
                <w:tcW w:w="73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Tone/an</w:t>
                </w:r>
              </w:p>
            </w:tc>
            <w:tc>
              <w:tcPr>
                <w:tcW w:w="1467"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c>
              <w:tcPr>
                <w:tcW w:w="135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comercializare</w:t>
                </w:r>
              </w:p>
            </w:tc>
            <w:tc>
              <w:tcPr>
                <w:tcW w:w="1174"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r w:rsidRPr="005E3EA4">
                  <w:rPr>
                    <w:rFonts w:ascii="Arial" w:hAnsi="Arial" w:cs="Arial"/>
                    <w:sz w:val="20"/>
                    <w:lang w:val="ro-RO" w:eastAsia="ro-RO"/>
                  </w:rPr>
                  <w:t>in magazie</w:t>
                </w:r>
              </w:p>
            </w:tc>
            <w:tc>
              <w:tcPr>
                <w:tcW w:w="880" w:type="dxa"/>
                <w:shd w:val="clear" w:color="auto" w:fill="auto"/>
              </w:tcPr>
              <w:p w:rsidR="005E3EA4" w:rsidRPr="005E3EA4" w:rsidRDefault="005E3EA4" w:rsidP="005E3EA4">
                <w:pPr>
                  <w:spacing w:before="40" w:after="0" w:line="240" w:lineRule="auto"/>
                  <w:jc w:val="center"/>
                  <w:rPr>
                    <w:rFonts w:ascii="Arial" w:hAnsi="Arial" w:cs="Arial"/>
                    <w:sz w:val="20"/>
                    <w:lang w:val="ro-RO" w:eastAsia="ro-RO"/>
                  </w:rPr>
                </w:pPr>
              </w:p>
            </w:tc>
          </w:tr>
        </w:tbl>
        <w:p w:rsidR="006D17D1" w:rsidRDefault="00F27557" w:rsidP="005E3EA4">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6D17D1" w:rsidRDefault="006D17D1" w:rsidP="006D17D1">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6D17D1" w:rsidRPr="00CB2B4B" w:rsidRDefault="006D17D1" w:rsidP="006D17D1">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6D17D1" w:rsidRPr="00FC5AAA" w:rsidRDefault="006D17D1" w:rsidP="006D17D1">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52371D" w:rsidRPr="0052371D" w:rsidTr="0052371D">
            <w:tc>
              <w:tcPr>
                <w:tcW w:w="1251" w:type="dxa"/>
                <w:shd w:val="clear" w:color="auto" w:fill="C0C0C0"/>
                <w:vAlign w:val="center"/>
              </w:tcPr>
              <w:p w:rsidR="0052371D" w:rsidRPr="0052371D" w:rsidRDefault="0052371D" w:rsidP="0052371D">
                <w:pPr>
                  <w:autoSpaceDE w:val="0"/>
                  <w:autoSpaceDN w:val="0"/>
                  <w:adjustRightInd w:val="0"/>
                  <w:spacing w:before="40" w:after="0" w:line="240" w:lineRule="auto"/>
                  <w:jc w:val="center"/>
                  <w:rPr>
                    <w:rFonts w:ascii="Arial" w:eastAsia="Times New Roman" w:hAnsi="Arial" w:cs="Arial"/>
                    <w:b/>
                    <w:sz w:val="20"/>
                    <w:szCs w:val="24"/>
                    <w:lang w:val="ro-RO"/>
                  </w:rPr>
                </w:pPr>
                <w:r w:rsidRPr="0052371D">
                  <w:rPr>
                    <w:rFonts w:ascii="Arial" w:eastAsia="Times New Roman" w:hAnsi="Arial" w:cs="Arial"/>
                    <w:b/>
                    <w:sz w:val="20"/>
                    <w:szCs w:val="24"/>
                    <w:lang w:val="ro-RO"/>
                  </w:rPr>
                  <w:t>Tip utilitate</w:t>
                </w:r>
              </w:p>
            </w:tc>
            <w:tc>
              <w:tcPr>
                <w:tcW w:w="3752" w:type="dxa"/>
                <w:shd w:val="clear" w:color="auto" w:fill="C0C0C0"/>
                <w:vAlign w:val="center"/>
              </w:tcPr>
              <w:p w:rsidR="0052371D" w:rsidRPr="0052371D" w:rsidRDefault="0052371D" w:rsidP="0052371D">
                <w:pPr>
                  <w:autoSpaceDE w:val="0"/>
                  <w:autoSpaceDN w:val="0"/>
                  <w:adjustRightInd w:val="0"/>
                  <w:spacing w:before="40" w:after="0" w:line="240" w:lineRule="auto"/>
                  <w:jc w:val="center"/>
                  <w:rPr>
                    <w:rFonts w:ascii="Arial" w:eastAsia="Times New Roman" w:hAnsi="Arial" w:cs="Arial"/>
                    <w:b/>
                    <w:sz w:val="20"/>
                    <w:szCs w:val="24"/>
                    <w:lang w:val="ro-RO"/>
                  </w:rPr>
                </w:pPr>
                <w:r w:rsidRPr="0052371D">
                  <w:rPr>
                    <w:rFonts w:ascii="Arial" w:eastAsia="Times New Roman" w:hAnsi="Arial" w:cs="Arial"/>
                    <w:b/>
                    <w:sz w:val="20"/>
                    <w:szCs w:val="24"/>
                    <w:lang w:val="ro-RO"/>
                  </w:rPr>
                  <w:t>Descriere</w:t>
                </w:r>
              </w:p>
            </w:tc>
            <w:tc>
              <w:tcPr>
                <w:tcW w:w="3752" w:type="dxa"/>
                <w:shd w:val="clear" w:color="auto" w:fill="C0C0C0"/>
                <w:vAlign w:val="center"/>
              </w:tcPr>
              <w:p w:rsidR="0052371D" w:rsidRPr="0052371D" w:rsidRDefault="0052371D" w:rsidP="0052371D">
                <w:pPr>
                  <w:autoSpaceDE w:val="0"/>
                  <w:autoSpaceDN w:val="0"/>
                  <w:adjustRightInd w:val="0"/>
                  <w:spacing w:before="40" w:after="0" w:line="240" w:lineRule="auto"/>
                  <w:jc w:val="center"/>
                  <w:rPr>
                    <w:rFonts w:ascii="Arial" w:eastAsia="Times New Roman" w:hAnsi="Arial" w:cs="Arial"/>
                    <w:b/>
                    <w:sz w:val="20"/>
                    <w:szCs w:val="24"/>
                    <w:lang w:val="ro-RO"/>
                  </w:rPr>
                </w:pPr>
                <w:r w:rsidRPr="0052371D">
                  <w:rPr>
                    <w:rFonts w:ascii="Arial" w:eastAsia="Times New Roman" w:hAnsi="Arial" w:cs="Arial"/>
                    <w:b/>
                    <w:sz w:val="20"/>
                    <w:szCs w:val="24"/>
                    <w:lang w:val="ro-RO"/>
                  </w:rPr>
                  <w:t>Cantitate</w:t>
                </w:r>
              </w:p>
            </w:tc>
            <w:tc>
              <w:tcPr>
                <w:tcW w:w="1251" w:type="dxa"/>
                <w:shd w:val="clear" w:color="auto" w:fill="C0C0C0"/>
                <w:vAlign w:val="center"/>
              </w:tcPr>
              <w:p w:rsidR="0052371D" w:rsidRPr="0052371D" w:rsidRDefault="0052371D" w:rsidP="0052371D">
                <w:pPr>
                  <w:autoSpaceDE w:val="0"/>
                  <w:autoSpaceDN w:val="0"/>
                  <w:adjustRightInd w:val="0"/>
                  <w:spacing w:before="40" w:after="0" w:line="240" w:lineRule="auto"/>
                  <w:jc w:val="center"/>
                  <w:rPr>
                    <w:rFonts w:ascii="Arial" w:eastAsia="Times New Roman" w:hAnsi="Arial" w:cs="Arial"/>
                    <w:b/>
                    <w:sz w:val="20"/>
                    <w:szCs w:val="24"/>
                    <w:lang w:val="ro-RO"/>
                  </w:rPr>
                </w:pPr>
                <w:r w:rsidRPr="0052371D">
                  <w:rPr>
                    <w:rFonts w:ascii="Arial" w:eastAsia="Times New Roman" w:hAnsi="Arial" w:cs="Arial"/>
                    <w:b/>
                    <w:sz w:val="20"/>
                    <w:szCs w:val="24"/>
                    <w:lang w:val="ro-RO"/>
                  </w:rPr>
                  <w:t>UM</w:t>
                </w:r>
              </w:p>
            </w:tc>
          </w:tr>
          <w:tr w:rsidR="0052371D" w:rsidRPr="0052371D" w:rsidTr="0052371D">
            <w:tc>
              <w:tcPr>
                <w:tcW w:w="1251" w:type="dxa"/>
                <w:shd w:val="clear" w:color="auto" w:fill="auto"/>
              </w:tcPr>
              <w:p w:rsidR="0052371D" w:rsidRPr="0052371D" w:rsidRDefault="0052371D" w:rsidP="0052371D">
                <w:pPr>
                  <w:autoSpaceDE w:val="0"/>
                  <w:autoSpaceDN w:val="0"/>
                  <w:adjustRightInd w:val="0"/>
                  <w:spacing w:before="40" w:after="0" w:line="240" w:lineRule="auto"/>
                  <w:jc w:val="center"/>
                  <w:rPr>
                    <w:rFonts w:ascii="Arial" w:eastAsia="Times New Roman" w:hAnsi="Arial" w:cs="Arial"/>
                    <w:sz w:val="20"/>
                    <w:szCs w:val="24"/>
                    <w:lang w:val="ro-RO"/>
                  </w:rPr>
                </w:pPr>
                <w:r w:rsidRPr="0052371D">
                  <w:rPr>
                    <w:rFonts w:ascii="Arial" w:eastAsia="Times New Roman" w:hAnsi="Arial" w:cs="Arial"/>
                    <w:sz w:val="20"/>
                    <w:szCs w:val="24"/>
                    <w:lang w:val="ro-RO"/>
                  </w:rPr>
                  <w:t>Apa</w:t>
                </w:r>
              </w:p>
            </w:tc>
            <w:tc>
              <w:tcPr>
                <w:tcW w:w="3752" w:type="dxa"/>
                <w:shd w:val="clear" w:color="auto" w:fill="auto"/>
              </w:tcPr>
              <w:p w:rsidR="0052371D" w:rsidRPr="0052371D" w:rsidRDefault="0052371D" w:rsidP="0052371D">
                <w:pPr>
                  <w:autoSpaceDE w:val="0"/>
                  <w:autoSpaceDN w:val="0"/>
                  <w:adjustRightInd w:val="0"/>
                  <w:spacing w:before="40" w:after="0" w:line="240" w:lineRule="auto"/>
                  <w:jc w:val="center"/>
                  <w:rPr>
                    <w:rFonts w:ascii="Arial" w:eastAsia="Times New Roman" w:hAnsi="Arial" w:cs="Arial"/>
                    <w:sz w:val="20"/>
                    <w:szCs w:val="24"/>
                    <w:lang w:val="ro-RO"/>
                  </w:rPr>
                </w:pPr>
                <w:r w:rsidRPr="0052371D">
                  <w:rPr>
                    <w:rFonts w:ascii="Arial" w:eastAsia="Times New Roman" w:hAnsi="Arial" w:cs="Arial"/>
                    <w:sz w:val="20"/>
                    <w:szCs w:val="24"/>
                    <w:lang w:val="ro-RO"/>
                  </w:rPr>
                  <w:t>din foraj</w:t>
                </w:r>
              </w:p>
            </w:tc>
            <w:tc>
              <w:tcPr>
                <w:tcW w:w="3752" w:type="dxa"/>
                <w:shd w:val="clear" w:color="auto" w:fill="auto"/>
              </w:tcPr>
              <w:p w:rsidR="0052371D" w:rsidRPr="0052371D" w:rsidRDefault="0052371D" w:rsidP="0052371D">
                <w:pPr>
                  <w:autoSpaceDE w:val="0"/>
                  <w:autoSpaceDN w:val="0"/>
                  <w:adjustRightInd w:val="0"/>
                  <w:spacing w:before="40" w:after="0" w:line="240" w:lineRule="auto"/>
                  <w:jc w:val="center"/>
                  <w:rPr>
                    <w:rFonts w:ascii="Arial" w:eastAsia="Times New Roman" w:hAnsi="Arial" w:cs="Arial"/>
                    <w:sz w:val="20"/>
                    <w:szCs w:val="24"/>
                    <w:lang w:val="ro-RO"/>
                  </w:rPr>
                </w:pPr>
                <w:r w:rsidRPr="0052371D">
                  <w:rPr>
                    <w:rFonts w:ascii="Arial" w:eastAsia="Times New Roman" w:hAnsi="Arial" w:cs="Arial"/>
                    <w:sz w:val="20"/>
                    <w:szCs w:val="24"/>
                    <w:lang w:val="ro-RO"/>
                  </w:rPr>
                  <w:t>3,54</w:t>
                </w:r>
              </w:p>
            </w:tc>
            <w:tc>
              <w:tcPr>
                <w:tcW w:w="1251" w:type="dxa"/>
                <w:shd w:val="clear" w:color="auto" w:fill="auto"/>
              </w:tcPr>
              <w:p w:rsidR="0052371D" w:rsidRPr="0052371D" w:rsidRDefault="0052371D" w:rsidP="0052371D">
                <w:pPr>
                  <w:autoSpaceDE w:val="0"/>
                  <w:autoSpaceDN w:val="0"/>
                  <w:adjustRightInd w:val="0"/>
                  <w:spacing w:before="40" w:after="0" w:line="240" w:lineRule="auto"/>
                  <w:jc w:val="center"/>
                  <w:rPr>
                    <w:rFonts w:ascii="Arial" w:eastAsia="Times New Roman" w:hAnsi="Arial" w:cs="Arial"/>
                    <w:sz w:val="20"/>
                    <w:szCs w:val="24"/>
                    <w:lang w:val="ro-RO"/>
                  </w:rPr>
                </w:pPr>
                <w:r w:rsidRPr="0052371D">
                  <w:rPr>
                    <w:rFonts w:ascii="Arial" w:eastAsia="Times New Roman" w:hAnsi="Arial" w:cs="Arial"/>
                    <w:sz w:val="20"/>
                    <w:szCs w:val="24"/>
                    <w:lang w:val="ro-RO"/>
                  </w:rPr>
                  <w:t>Mii Metri cubi</w:t>
                </w:r>
              </w:p>
            </w:tc>
          </w:tr>
          <w:tr w:rsidR="0052371D" w:rsidRPr="0052371D" w:rsidTr="0052371D">
            <w:tc>
              <w:tcPr>
                <w:tcW w:w="1251" w:type="dxa"/>
                <w:shd w:val="clear" w:color="auto" w:fill="auto"/>
              </w:tcPr>
              <w:p w:rsidR="0052371D" w:rsidRPr="0052371D" w:rsidRDefault="0052371D" w:rsidP="0052371D">
                <w:pPr>
                  <w:autoSpaceDE w:val="0"/>
                  <w:autoSpaceDN w:val="0"/>
                  <w:adjustRightInd w:val="0"/>
                  <w:spacing w:before="40" w:after="0" w:line="240" w:lineRule="auto"/>
                  <w:jc w:val="center"/>
                  <w:rPr>
                    <w:rFonts w:ascii="Arial" w:eastAsia="Times New Roman" w:hAnsi="Arial" w:cs="Arial"/>
                    <w:sz w:val="20"/>
                    <w:szCs w:val="24"/>
                    <w:lang w:val="ro-RO"/>
                  </w:rPr>
                </w:pPr>
                <w:r w:rsidRPr="0052371D">
                  <w:rPr>
                    <w:rFonts w:ascii="Arial" w:eastAsia="Times New Roman" w:hAnsi="Arial" w:cs="Arial"/>
                    <w:sz w:val="20"/>
                    <w:szCs w:val="24"/>
                    <w:lang w:val="ro-RO"/>
                  </w:rPr>
                  <w:t>Canalizare</w:t>
                </w:r>
              </w:p>
            </w:tc>
            <w:tc>
              <w:tcPr>
                <w:tcW w:w="3752" w:type="dxa"/>
                <w:shd w:val="clear" w:color="auto" w:fill="auto"/>
              </w:tcPr>
              <w:p w:rsidR="0052371D" w:rsidRPr="0052371D" w:rsidRDefault="0052371D" w:rsidP="0052371D">
                <w:pPr>
                  <w:autoSpaceDE w:val="0"/>
                  <w:autoSpaceDN w:val="0"/>
                  <w:adjustRightInd w:val="0"/>
                  <w:spacing w:before="40" w:after="0" w:line="240" w:lineRule="auto"/>
                  <w:jc w:val="center"/>
                  <w:rPr>
                    <w:rFonts w:ascii="Arial" w:eastAsia="Times New Roman" w:hAnsi="Arial" w:cs="Arial"/>
                    <w:sz w:val="20"/>
                    <w:szCs w:val="24"/>
                    <w:lang w:val="ro-RO"/>
                  </w:rPr>
                </w:pPr>
                <w:r w:rsidRPr="0052371D">
                  <w:rPr>
                    <w:rFonts w:ascii="Arial" w:eastAsia="Times New Roman" w:hAnsi="Arial" w:cs="Arial"/>
                    <w:sz w:val="20"/>
                    <w:szCs w:val="24"/>
                    <w:lang w:val="ro-RO"/>
                  </w:rPr>
                  <w:t>bazin betonat vidanjabil</w:t>
                </w:r>
              </w:p>
            </w:tc>
            <w:tc>
              <w:tcPr>
                <w:tcW w:w="3752" w:type="dxa"/>
                <w:shd w:val="clear" w:color="auto" w:fill="auto"/>
              </w:tcPr>
              <w:p w:rsidR="0052371D" w:rsidRPr="0052371D" w:rsidRDefault="0052371D" w:rsidP="0052371D">
                <w:pPr>
                  <w:autoSpaceDE w:val="0"/>
                  <w:autoSpaceDN w:val="0"/>
                  <w:adjustRightInd w:val="0"/>
                  <w:spacing w:before="40" w:after="0" w:line="240" w:lineRule="auto"/>
                  <w:jc w:val="center"/>
                  <w:rPr>
                    <w:rFonts w:ascii="Arial" w:eastAsia="Times New Roman" w:hAnsi="Arial" w:cs="Arial"/>
                    <w:sz w:val="20"/>
                    <w:szCs w:val="24"/>
                    <w:lang w:val="ro-RO"/>
                  </w:rPr>
                </w:pPr>
                <w:r w:rsidRPr="0052371D">
                  <w:rPr>
                    <w:rFonts w:ascii="Arial" w:eastAsia="Times New Roman" w:hAnsi="Arial" w:cs="Arial"/>
                    <w:sz w:val="20"/>
                    <w:szCs w:val="24"/>
                    <w:lang w:val="ro-RO"/>
                  </w:rPr>
                  <w:t>18,00</w:t>
                </w:r>
              </w:p>
            </w:tc>
            <w:tc>
              <w:tcPr>
                <w:tcW w:w="1251" w:type="dxa"/>
                <w:shd w:val="clear" w:color="auto" w:fill="auto"/>
              </w:tcPr>
              <w:p w:rsidR="0052371D" w:rsidRPr="0052371D" w:rsidRDefault="0052371D" w:rsidP="0052371D">
                <w:pPr>
                  <w:autoSpaceDE w:val="0"/>
                  <w:autoSpaceDN w:val="0"/>
                  <w:adjustRightInd w:val="0"/>
                  <w:spacing w:before="40" w:after="0" w:line="240" w:lineRule="auto"/>
                  <w:jc w:val="center"/>
                  <w:rPr>
                    <w:rFonts w:ascii="Arial" w:eastAsia="Times New Roman" w:hAnsi="Arial" w:cs="Arial"/>
                    <w:sz w:val="20"/>
                    <w:szCs w:val="24"/>
                    <w:lang w:val="ro-RO"/>
                  </w:rPr>
                </w:pPr>
                <w:r w:rsidRPr="0052371D">
                  <w:rPr>
                    <w:rFonts w:ascii="Arial" w:eastAsia="Times New Roman" w:hAnsi="Arial" w:cs="Arial"/>
                    <w:sz w:val="20"/>
                    <w:szCs w:val="24"/>
                    <w:lang w:val="ro-RO"/>
                  </w:rPr>
                  <w:t>Metru Cub</w:t>
                </w:r>
              </w:p>
            </w:tc>
          </w:tr>
          <w:tr w:rsidR="0052371D" w:rsidRPr="0052371D" w:rsidTr="0052371D">
            <w:tc>
              <w:tcPr>
                <w:tcW w:w="1251" w:type="dxa"/>
                <w:shd w:val="clear" w:color="auto" w:fill="auto"/>
              </w:tcPr>
              <w:p w:rsidR="0052371D" w:rsidRPr="0052371D" w:rsidRDefault="0052371D" w:rsidP="0052371D">
                <w:pPr>
                  <w:autoSpaceDE w:val="0"/>
                  <w:autoSpaceDN w:val="0"/>
                  <w:adjustRightInd w:val="0"/>
                  <w:spacing w:before="40" w:after="0" w:line="240" w:lineRule="auto"/>
                  <w:jc w:val="center"/>
                  <w:rPr>
                    <w:rFonts w:ascii="Arial" w:eastAsia="Times New Roman" w:hAnsi="Arial" w:cs="Arial"/>
                    <w:sz w:val="20"/>
                    <w:szCs w:val="24"/>
                    <w:lang w:val="ro-RO"/>
                  </w:rPr>
                </w:pPr>
                <w:r w:rsidRPr="0052371D">
                  <w:rPr>
                    <w:rFonts w:ascii="Arial" w:eastAsia="Times New Roman" w:hAnsi="Arial" w:cs="Arial"/>
                    <w:sz w:val="20"/>
                    <w:szCs w:val="24"/>
                    <w:lang w:val="ro-RO"/>
                  </w:rPr>
                  <w:t>Energie</w:t>
                </w:r>
              </w:p>
            </w:tc>
            <w:tc>
              <w:tcPr>
                <w:tcW w:w="3752" w:type="dxa"/>
                <w:shd w:val="clear" w:color="auto" w:fill="auto"/>
              </w:tcPr>
              <w:p w:rsidR="0052371D" w:rsidRPr="0052371D" w:rsidRDefault="0052371D" w:rsidP="0052371D">
                <w:pPr>
                  <w:autoSpaceDE w:val="0"/>
                  <w:autoSpaceDN w:val="0"/>
                  <w:adjustRightInd w:val="0"/>
                  <w:spacing w:before="40" w:after="0" w:line="240" w:lineRule="auto"/>
                  <w:jc w:val="center"/>
                  <w:rPr>
                    <w:rFonts w:ascii="Arial" w:eastAsia="Times New Roman" w:hAnsi="Arial" w:cs="Arial"/>
                    <w:sz w:val="20"/>
                    <w:szCs w:val="24"/>
                    <w:lang w:val="ro-RO"/>
                  </w:rPr>
                </w:pPr>
                <w:r w:rsidRPr="0052371D">
                  <w:rPr>
                    <w:rFonts w:ascii="Arial" w:eastAsia="Times New Roman" w:hAnsi="Arial" w:cs="Arial"/>
                    <w:sz w:val="20"/>
                    <w:szCs w:val="24"/>
                    <w:lang w:val="ro-RO"/>
                  </w:rPr>
                  <w:t>din reteaua din zona</w:t>
                </w:r>
              </w:p>
            </w:tc>
            <w:tc>
              <w:tcPr>
                <w:tcW w:w="3752" w:type="dxa"/>
                <w:shd w:val="clear" w:color="auto" w:fill="auto"/>
              </w:tcPr>
              <w:p w:rsidR="0052371D" w:rsidRPr="0052371D" w:rsidRDefault="0052371D" w:rsidP="0052371D">
                <w:pPr>
                  <w:autoSpaceDE w:val="0"/>
                  <w:autoSpaceDN w:val="0"/>
                  <w:adjustRightInd w:val="0"/>
                  <w:spacing w:before="40" w:after="0" w:line="240" w:lineRule="auto"/>
                  <w:jc w:val="center"/>
                  <w:rPr>
                    <w:rFonts w:ascii="Arial" w:eastAsia="Times New Roman" w:hAnsi="Arial" w:cs="Arial"/>
                    <w:sz w:val="20"/>
                    <w:szCs w:val="24"/>
                    <w:lang w:val="ro-RO"/>
                  </w:rPr>
                </w:pPr>
                <w:r w:rsidRPr="0052371D">
                  <w:rPr>
                    <w:rFonts w:ascii="Arial" w:eastAsia="Times New Roman" w:hAnsi="Arial" w:cs="Arial"/>
                    <w:sz w:val="20"/>
                    <w:szCs w:val="24"/>
                    <w:lang w:val="ro-RO"/>
                  </w:rPr>
                  <w:t>2000000,00</w:t>
                </w:r>
              </w:p>
            </w:tc>
            <w:tc>
              <w:tcPr>
                <w:tcW w:w="1251" w:type="dxa"/>
                <w:shd w:val="clear" w:color="auto" w:fill="auto"/>
              </w:tcPr>
              <w:p w:rsidR="0052371D" w:rsidRPr="0052371D" w:rsidRDefault="0052371D" w:rsidP="0052371D">
                <w:pPr>
                  <w:autoSpaceDE w:val="0"/>
                  <w:autoSpaceDN w:val="0"/>
                  <w:adjustRightInd w:val="0"/>
                  <w:spacing w:before="40" w:after="0" w:line="240" w:lineRule="auto"/>
                  <w:jc w:val="center"/>
                  <w:rPr>
                    <w:rFonts w:ascii="Arial" w:eastAsia="Times New Roman" w:hAnsi="Arial" w:cs="Arial"/>
                    <w:sz w:val="20"/>
                    <w:szCs w:val="24"/>
                    <w:lang w:val="ro-RO"/>
                  </w:rPr>
                </w:pPr>
                <w:r w:rsidRPr="0052371D">
                  <w:rPr>
                    <w:rFonts w:ascii="Arial" w:eastAsia="Times New Roman" w:hAnsi="Arial" w:cs="Arial"/>
                    <w:sz w:val="20"/>
                    <w:szCs w:val="24"/>
                    <w:lang w:val="ro-RO"/>
                  </w:rPr>
                  <w:t>KiloWatt ora/an</w:t>
                </w:r>
              </w:p>
            </w:tc>
          </w:tr>
        </w:tbl>
        <w:p w:rsidR="006D17D1" w:rsidRDefault="00F27557" w:rsidP="0052371D">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6D17D1" w:rsidRPr="00FC5AAA" w:rsidRDefault="006D17D1" w:rsidP="006D17D1">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6D17D1" w:rsidRDefault="006D17D1" w:rsidP="006D17D1">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1B5F1F" w:rsidRPr="00CD347B" w:rsidRDefault="001B5F1F" w:rsidP="001B5F1F">
          <w:pPr>
            <w:jc w:val="both"/>
          </w:pPr>
          <w:r>
            <w:t xml:space="preserve"> </w:t>
          </w:r>
          <w:r w:rsidRPr="001B5F1F">
            <w:t xml:space="preserve"> </w:t>
          </w:r>
          <w:r w:rsidRPr="00CD347B">
            <w:rPr>
              <w:b/>
            </w:rPr>
            <w:t>-Comert cu ridicata al combustibililor solizi, lichizi si gazosi si al produselor derivate(4671</w:t>
          </w:r>
          <w:r w:rsidRPr="00CD347B">
            <w:t>).Societatea detine un rezervor metalic cu capacitate de 55 to , in care se depoziteaza motorina necesara atat pentru desfasurarea activitatii societatii, cat si pentru comertul cu carburant catre terti. Aprovizionarea se face cu autovehiculele distribuitorilor</w:t>
          </w:r>
        </w:p>
        <w:p w:rsidR="001B5F1F" w:rsidRPr="00CD347B" w:rsidRDefault="001B5F1F" w:rsidP="001B5F1F">
          <w:pPr>
            <w:jc w:val="both"/>
          </w:pPr>
          <w:r w:rsidRPr="00CD347B">
            <w:lastRenderedPageBreak/>
            <w:t>-</w:t>
          </w:r>
          <w:r w:rsidRPr="00CD347B">
            <w:rPr>
              <w:b/>
            </w:rPr>
            <w:t>Comert cu ridicata al produselor chimice(4675).</w:t>
          </w:r>
          <w:r w:rsidRPr="00CD347B">
            <w:t xml:space="preserve"> Societatea desfasoara  activitatea de comert cu ridicata al ingrasamintelor si produselor agrochimice ,acestea fiind achizitionate de la marile companii distribuitoarede de astfel de produse si depozitate in spatii special amenajate pentru depozitarea acestora ; in functie de necesitatii comercializeaza catre societatiile membre ale grupului „Agrofam” produse chimice si ingrasaminte , asigurandu-se buna desfasurare a activitatii.</w:t>
          </w:r>
        </w:p>
        <w:p w:rsidR="001B5F1F" w:rsidRPr="00CD347B" w:rsidRDefault="001B5F1F" w:rsidP="001B5F1F">
          <w:pPr>
            <w:jc w:val="both"/>
          </w:pPr>
          <w:r w:rsidRPr="00CD347B">
            <w:t>-</w:t>
          </w:r>
          <w:r w:rsidRPr="00CD347B">
            <w:rPr>
              <w:b/>
            </w:rPr>
            <w:t>Transporturi rutiere de marfuri(4941</w:t>
          </w:r>
          <w:r w:rsidRPr="00CD347B">
            <w:t xml:space="preserve">) cu mijloace de transport autorizate pentru aprovizionarea cu produse de protectie a plantelor si samanta tratata . Societatea realizeaza si transportul de cereale. </w:t>
          </w:r>
        </w:p>
        <w:p w:rsidR="001B5F1F" w:rsidRPr="00CD347B" w:rsidRDefault="001B5F1F" w:rsidP="001B5F1F">
          <w:pPr>
            <w:jc w:val="both"/>
          </w:pPr>
          <w:r w:rsidRPr="00CD347B">
            <w:t>–</w:t>
          </w:r>
          <w:r w:rsidRPr="00CD347B">
            <w:rPr>
              <w:b/>
            </w:rPr>
            <w:t>Alte activitati de curatenie(8129)</w:t>
          </w:r>
          <w:r w:rsidR="0052371D" w:rsidRPr="00CD347B">
            <w:t xml:space="preserve"> – cu personalul angajat sunt executate a</w:t>
          </w:r>
          <w:r w:rsidRPr="00CD347B">
            <w:t>ctivitat</w:t>
          </w:r>
          <w:r w:rsidR="0052371D" w:rsidRPr="00CD347B">
            <w:t>i</w:t>
          </w:r>
          <w:r w:rsidRPr="00CD347B">
            <w:t xml:space="preserve">  de dezinsectie si deratizare</w:t>
          </w:r>
          <w:r w:rsidR="0052371D" w:rsidRPr="00CD347B">
            <w:t xml:space="preserve">. </w:t>
          </w:r>
        </w:p>
        <w:p w:rsidR="00CD347B" w:rsidRDefault="00CD347B" w:rsidP="00CD347B">
          <w:pPr>
            <w:jc w:val="both"/>
          </w:pPr>
          <w:r>
            <w:t xml:space="preserve">-Activitati auxiliare pentru productia vegetala(0161) in cadrul acestei activitati se deruleaza activitati agricole de </w:t>
          </w:r>
          <w:r w:rsidRPr="001B5F1F">
            <w:rPr>
              <w:b/>
            </w:rPr>
            <w:t>prestari servicii</w:t>
          </w:r>
          <w:r>
            <w:t xml:space="preserve"> cu cele 4 tractoare din dotare ,  si anume: pregatirea terenului , tratarea culturilor , intretinerea terenului agricol in bune conditii agricole si de mediu .</w:t>
          </w:r>
        </w:p>
        <w:p w:rsidR="00CD347B" w:rsidRDefault="00CD347B" w:rsidP="00CD347B">
          <w:pPr>
            <w:jc w:val="both"/>
          </w:pPr>
          <w:r>
            <w:t>-Intermedieri in comertul cu combustibili, minereuri , metale si produse chimice pentru industrie(4612) . Societatea  achizitioneaza si depoziteaza pe amplasamnet carburanti,  in vederea desfasurarii activitatii si pentru comercializarea catre terti.</w:t>
          </w:r>
        </w:p>
        <w:p w:rsidR="00CD347B" w:rsidRDefault="00CD347B" w:rsidP="00CD347B">
          <w:pPr>
            <w:jc w:val="both"/>
          </w:pPr>
          <w:r>
            <w:t xml:space="preserve">-Comert cu ridicata al cerealelor , semintelor ,furajelor si tutunului neprelucrat(4621).Toate societatile membre ale grupului „Agrofam” care produc cereale, isi vand productiile catre societatea </w:t>
          </w:r>
          <w:r w:rsidRPr="00E360E4">
            <w:rPr>
              <w:sz w:val="20"/>
              <w:szCs w:val="20"/>
            </w:rPr>
            <w:t>SC AGROFAM TRADING</w:t>
          </w:r>
          <w:r>
            <w:t xml:space="preserve"> SRL(membra a grupului) , aceasta din urma depoziteaza intrega productie de cereale(grau, porumb , floarea-soarelui , orz, rapita etc.) si o comercializeaza catre marii dealeri de cereale.</w:t>
          </w:r>
        </w:p>
        <w:p w:rsidR="00CD347B" w:rsidRDefault="00CD347B" w:rsidP="00CD347B">
          <w:pPr>
            <w:jc w:val="both"/>
          </w:pPr>
          <w:r>
            <w:t>-Depozitari(5210) – Societatea depoziteazain vederea comercializarii : ingrasaminte chimice si produse de protectia a plantelor, carburant, produse agricole (cerealiere, seminte oleaginoase)  in spatiile si instalatiile detinute.</w:t>
          </w:r>
        </w:p>
        <w:p w:rsidR="00CD347B" w:rsidRDefault="00CD347B" w:rsidP="00CD347B">
          <w:pPr>
            <w:jc w:val="both"/>
          </w:pPr>
          <w:r>
            <w:t>-Activitati generale (nespecializate)de curatenie a cladirilor(8121). In cadrul societatii , exista personal angajat pentru activitatea de curatenie interioara a cladirilor.</w:t>
          </w:r>
        </w:p>
        <w:p w:rsidR="006D17D1" w:rsidRPr="00CD347B" w:rsidRDefault="00CD347B" w:rsidP="00CD347B">
          <w:pPr>
            <w:jc w:val="both"/>
          </w:pPr>
          <w:r>
            <w:t xml:space="preserve">-Activitati specializate de curatenie(8122).In cadrul societatii, exista personal angajat pentru activitatea de curatenie exterioara a cladirilor de toate tipurile , curatarea masinilor industriale </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6D17D1" w:rsidRDefault="006D17D1" w:rsidP="006D17D1">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r w:rsidR="0052371D">
            <w:rPr>
              <w:rFonts w:ascii="Arial" w:hAnsi="Arial" w:cs="Arial"/>
              <w:b/>
              <w:sz w:val="24"/>
              <w:szCs w:val="24"/>
              <w:lang w:val="ro-RO"/>
            </w:rPr>
            <w:t xml:space="preserve"> – nu este cazul</w:t>
          </w:r>
        </w:p>
        <w:p w:rsidR="006D17D1" w:rsidRPr="00670CA3" w:rsidRDefault="00F27557" w:rsidP="006D17D1">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4288"/>
            <w:gridCol w:w="4288"/>
          </w:tblGrid>
          <w:tr w:rsidR="00CD347B" w:rsidRPr="00CD347B" w:rsidTr="00CD347B">
            <w:tblPrEx>
              <w:tblCellMar>
                <w:top w:w="0" w:type="dxa"/>
                <w:bottom w:w="0" w:type="dxa"/>
              </w:tblCellMar>
            </w:tblPrEx>
            <w:tc>
              <w:tcPr>
                <w:tcW w:w="1429" w:type="dxa"/>
                <w:shd w:val="clear" w:color="auto" w:fill="C0C0C0"/>
                <w:vAlign w:val="center"/>
              </w:tcPr>
              <w:p w:rsidR="00CD347B" w:rsidRPr="00CD347B" w:rsidRDefault="00CD347B" w:rsidP="00CD347B">
                <w:pPr>
                  <w:spacing w:before="40" w:after="0" w:line="240" w:lineRule="auto"/>
                  <w:jc w:val="center"/>
                  <w:rPr>
                    <w:rFonts w:ascii="Arial" w:hAnsi="Arial" w:cs="Arial"/>
                    <w:b/>
                    <w:sz w:val="20"/>
                    <w:szCs w:val="24"/>
                    <w:lang w:val="ro-RO"/>
                  </w:rPr>
                </w:pPr>
                <w:r w:rsidRPr="00CD347B">
                  <w:rPr>
                    <w:rFonts w:ascii="Arial" w:hAnsi="Arial" w:cs="Arial"/>
                    <w:b/>
                    <w:sz w:val="20"/>
                    <w:szCs w:val="24"/>
                    <w:lang w:val="ro-RO"/>
                  </w:rPr>
                  <w:t>Tip arie</w:t>
                </w:r>
              </w:p>
            </w:tc>
            <w:tc>
              <w:tcPr>
                <w:tcW w:w="4288" w:type="dxa"/>
                <w:shd w:val="clear" w:color="auto" w:fill="C0C0C0"/>
                <w:vAlign w:val="center"/>
              </w:tcPr>
              <w:p w:rsidR="00CD347B" w:rsidRPr="00CD347B" w:rsidRDefault="00CD347B" w:rsidP="00CD347B">
                <w:pPr>
                  <w:spacing w:before="40" w:after="0" w:line="240" w:lineRule="auto"/>
                  <w:jc w:val="center"/>
                  <w:rPr>
                    <w:rFonts w:ascii="Arial" w:hAnsi="Arial" w:cs="Arial"/>
                    <w:b/>
                    <w:sz w:val="20"/>
                    <w:szCs w:val="24"/>
                    <w:lang w:val="ro-RO"/>
                  </w:rPr>
                </w:pPr>
                <w:r w:rsidRPr="00CD347B">
                  <w:rPr>
                    <w:rFonts w:ascii="Arial" w:hAnsi="Arial" w:cs="Arial"/>
                    <w:b/>
                    <w:sz w:val="20"/>
                    <w:szCs w:val="24"/>
                    <w:lang w:val="ro-RO"/>
                  </w:rPr>
                  <w:t>Cod</w:t>
                </w:r>
              </w:p>
            </w:tc>
            <w:tc>
              <w:tcPr>
                <w:tcW w:w="4288" w:type="dxa"/>
                <w:shd w:val="clear" w:color="auto" w:fill="C0C0C0"/>
                <w:vAlign w:val="center"/>
              </w:tcPr>
              <w:p w:rsidR="00CD347B" w:rsidRPr="00CD347B" w:rsidRDefault="00CD347B" w:rsidP="00CD347B">
                <w:pPr>
                  <w:spacing w:before="40" w:after="0" w:line="240" w:lineRule="auto"/>
                  <w:jc w:val="center"/>
                  <w:rPr>
                    <w:rFonts w:ascii="Arial" w:hAnsi="Arial" w:cs="Arial"/>
                    <w:b/>
                    <w:sz w:val="20"/>
                    <w:szCs w:val="24"/>
                    <w:lang w:val="ro-RO"/>
                  </w:rPr>
                </w:pPr>
                <w:r w:rsidRPr="00CD347B">
                  <w:rPr>
                    <w:rFonts w:ascii="Arial" w:hAnsi="Arial" w:cs="Arial"/>
                    <w:b/>
                    <w:sz w:val="20"/>
                    <w:szCs w:val="24"/>
                    <w:lang w:val="ro-RO"/>
                  </w:rPr>
                  <w:t>Arie protejată</w:t>
                </w:r>
              </w:p>
            </w:tc>
          </w:tr>
          <w:tr w:rsidR="00CD347B" w:rsidRPr="00CD347B" w:rsidTr="00CD347B">
            <w:tblPrEx>
              <w:tblCellMar>
                <w:top w:w="0" w:type="dxa"/>
                <w:bottom w:w="0" w:type="dxa"/>
              </w:tblCellMar>
            </w:tblPrEx>
            <w:tc>
              <w:tcPr>
                <w:tcW w:w="1429" w:type="dxa"/>
                <w:shd w:val="clear" w:color="auto" w:fill="auto"/>
              </w:tcPr>
              <w:p w:rsidR="00CD347B" w:rsidRPr="00CD347B" w:rsidRDefault="00CD347B" w:rsidP="00CD347B">
                <w:pPr>
                  <w:spacing w:before="40" w:after="0" w:line="240" w:lineRule="auto"/>
                  <w:jc w:val="center"/>
                  <w:rPr>
                    <w:rFonts w:ascii="Arial" w:hAnsi="Arial" w:cs="Arial"/>
                    <w:sz w:val="20"/>
                    <w:szCs w:val="24"/>
                    <w:lang w:val="ro-RO"/>
                  </w:rPr>
                </w:pPr>
              </w:p>
            </w:tc>
            <w:tc>
              <w:tcPr>
                <w:tcW w:w="4288" w:type="dxa"/>
                <w:shd w:val="clear" w:color="auto" w:fill="auto"/>
              </w:tcPr>
              <w:p w:rsidR="00CD347B" w:rsidRPr="00CD347B" w:rsidRDefault="00CD347B" w:rsidP="00CD347B">
                <w:pPr>
                  <w:spacing w:before="40" w:after="0" w:line="240" w:lineRule="auto"/>
                  <w:jc w:val="center"/>
                  <w:rPr>
                    <w:rFonts w:ascii="Arial" w:hAnsi="Arial" w:cs="Arial"/>
                    <w:sz w:val="20"/>
                    <w:szCs w:val="24"/>
                    <w:lang w:val="ro-RO"/>
                  </w:rPr>
                </w:pPr>
              </w:p>
            </w:tc>
            <w:tc>
              <w:tcPr>
                <w:tcW w:w="4288" w:type="dxa"/>
                <w:shd w:val="clear" w:color="auto" w:fill="auto"/>
              </w:tcPr>
              <w:p w:rsidR="00CD347B" w:rsidRPr="00CD347B" w:rsidRDefault="00CD347B" w:rsidP="00CD347B">
                <w:pPr>
                  <w:spacing w:before="40" w:after="0" w:line="240" w:lineRule="auto"/>
                  <w:jc w:val="center"/>
                  <w:rPr>
                    <w:rFonts w:ascii="Arial" w:hAnsi="Arial" w:cs="Arial"/>
                    <w:sz w:val="20"/>
                    <w:szCs w:val="24"/>
                    <w:lang w:val="ro-RO"/>
                  </w:rPr>
                </w:pPr>
              </w:p>
            </w:tc>
          </w:tr>
        </w:tbl>
        <w:p w:rsidR="006D17D1" w:rsidRDefault="00F27557" w:rsidP="00CD347B">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6D17D1" w:rsidRPr="00BD4EA0" w:rsidRDefault="006D17D1" w:rsidP="006D17D1">
          <w:pPr>
            <w:spacing w:after="0"/>
            <w:rPr>
              <w:rFonts w:ascii="Arial" w:hAnsi="Arial" w:cs="Arial"/>
              <w:sz w:val="24"/>
              <w:szCs w:val="24"/>
              <w:lang w:val="ro-RO"/>
            </w:rPr>
          </w:pPr>
          <w:r w:rsidRPr="00BD4EA0">
            <w:rPr>
              <w:rStyle w:val="PlaceholderText"/>
              <w:rFonts w:ascii="Arial" w:hAnsi="Arial" w:cs="Arial"/>
            </w:rPr>
            <w:t>....</w:t>
          </w:r>
        </w:p>
      </w:sdtContent>
    </w:sdt>
    <w:p w:rsidR="006D17D1" w:rsidRPr="000A2FF6" w:rsidRDefault="006D17D1" w:rsidP="006D17D1">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6D17D1" w:rsidRDefault="006D17D1" w:rsidP="006D17D1">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2D6383" w:rsidRPr="002D6383" w:rsidTr="002D6383">
            <w:tc>
              <w:tcPr>
                <w:tcW w:w="2175" w:type="dxa"/>
                <w:shd w:val="clear" w:color="auto" w:fill="C0C0C0"/>
                <w:vAlign w:val="center"/>
              </w:tcPr>
              <w:p w:rsidR="002D6383" w:rsidRPr="002D6383" w:rsidRDefault="002D6383" w:rsidP="002D6383">
                <w:pPr>
                  <w:autoSpaceDE w:val="0"/>
                  <w:autoSpaceDN w:val="0"/>
                  <w:adjustRightInd w:val="0"/>
                  <w:spacing w:before="40" w:after="0" w:line="240" w:lineRule="auto"/>
                  <w:jc w:val="center"/>
                  <w:rPr>
                    <w:rFonts w:ascii="Arial" w:hAnsi="Arial" w:cs="Arial"/>
                    <w:b/>
                    <w:sz w:val="20"/>
                    <w:szCs w:val="24"/>
                    <w:lang w:val="ro-RO"/>
                  </w:rPr>
                </w:pPr>
                <w:r w:rsidRPr="002D6383">
                  <w:rPr>
                    <w:rFonts w:ascii="Arial" w:hAnsi="Arial" w:cs="Arial"/>
                    <w:b/>
                    <w:sz w:val="20"/>
                    <w:szCs w:val="24"/>
                    <w:lang w:val="ro-RO"/>
                  </w:rPr>
                  <w:t>Tip produs/subprodus</w:t>
                </w:r>
              </w:p>
            </w:tc>
            <w:tc>
              <w:tcPr>
                <w:tcW w:w="3559" w:type="dxa"/>
                <w:shd w:val="clear" w:color="auto" w:fill="C0C0C0"/>
                <w:vAlign w:val="center"/>
              </w:tcPr>
              <w:p w:rsidR="002D6383" w:rsidRPr="002D6383" w:rsidRDefault="002D6383" w:rsidP="002D6383">
                <w:pPr>
                  <w:autoSpaceDE w:val="0"/>
                  <w:autoSpaceDN w:val="0"/>
                  <w:adjustRightInd w:val="0"/>
                  <w:spacing w:before="40" w:after="0" w:line="240" w:lineRule="auto"/>
                  <w:jc w:val="center"/>
                  <w:rPr>
                    <w:rFonts w:ascii="Arial" w:hAnsi="Arial" w:cs="Arial"/>
                    <w:b/>
                    <w:sz w:val="20"/>
                    <w:szCs w:val="24"/>
                    <w:lang w:val="ro-RO"/>
                  </w:rPr>
                </w:pPr>
                <w:r w:rsidRPr="002D6383">
                  <w:rPr>
                    <w:rFonts w:ascii="Arial" w:hAnsi="Arial" w:cs="Arial"/>
                    <w:b/>
                    <w:sz w:val="20"/>
                    <w:szCs w:val="24"/>
                    <w:lang w:val="ro-RO"/>
                  </w:rPr>
                  <w:t>Denumire produs/subprodus</w:t>
                </w:r>
              </w:p>
            </w:tc>
            <w:tc>
              <w:tcPr>
                <w:tcW w:w="1107" w:type="dxa"/>
                <w:shd w:val="clear" w:color="auto" w:fill="C0C0C0"/>
                <w:vAlign w:val="center"/>
              </w:tcPr>
              <w:p w:rsidR="002D6383" w:rsidRPr="002D6383" w:rsidRDefault="002D6383" w:rsidP="002D6383">
                <w:pPr>
                  <w:autoSpaceDE w:val="0"/>
                  <w:autoSpaceDN w:val="0"/>
                  <w:adjustRightInd w:val="0"/>
                  <w:spacing w:before="40" w:after="0" w:line="240" w:lineRule="auto"/>
                  <w:jc w:val="center"/>
                  <w:rPr>
                    <w:rFonts w:ascii="Arial" w:hAnsi="Arial" w:cs="Arial"/>
                    <w:b/>
                    <w:sz w:val="20"/>
                    <w:szCs w:val="24"/>
                    <w:lang w:val="ro-RO"/>
                  </w:rPr>
                </w:pPr>
                <w:r w:rsidRPr="002D6383">
                  <w:rPr>
                    <w:rFonts w:ascii="Arial" w:hAnsi="Arial" w:cs="Arial"/>
                    <w:b/>
                    <w:sz w:val="20"/>
                    <w:szCs w:val="24"/>
                    <w:lang w:val="ro-RO"/>
                  </w:rPr>
                  <w:t>Cantitate</w:t>
                </w:r>
              </w:p>
            </w:tc>
            <w:tc>
              <w:tcPr>
                <w:tcW w:w="1186" w:type="dxa"/>
                <w:shd w:val="clear" w:color="auto" w:fill="C0C0C0"/>
                <w:vAlign w:val="center"/>
              </w:tcPr>
              <w:p w:rsidR="002D6383" w:rsidRPr="002D6383" w:rsidRDefault="002D6383" w:rsidP="002D6383">
                <w:pPr>
                  <w:autoSpaceDE w:val="0"/>
                  <w:autoSpaceDN w:val="0"/>
                  <w:adjustRightInd w:val="0"/>
                  <w:spacing w:before="40" w:after="0" w:line="240" w:lineRule="auto"/>
                  <w:jc w:val="center"/>
                  <w:rPr>
                    <w:rFonts w:ascii="Arial" w:hAnsi="Arial" w:cs="Arial"/>
                    <w:b/>
                    <w:sz w:val="20"/>
                    <w:szCs w:val="24"/>
                    <w:lang w:val="ro-RO"/>
                  </w:rPr>
                </w:pPr>
                <w:r w:rsidRPr="002D6383">
                  <w:rPr>
                    <w:rFonts w:ascii="Arial" w:hAnsi="Arial" w:cs="Arial"/>
                    <w:b/>
                    <w:sz w:val="20"/>
                    <w:szCs w:val="24"/>
                    <w:lang w:val="ro-RO"/>
                  </w:rPr>
                  <w:t>UM</w:t>
                </w:r>
              </w:p>
            </w:tc>
            <w:tc>
              <w:tcPr>
                <w:tcW w:w="1977" w:type="dxa"/>
                <w:shd w:val="clear" w:color="auto" w:fill="C0C0C0"/>
                <w:vAlign w:val="center"/>
              </w:tcPr>
              <w:p w:rsidR="002D6383" w:rsidRPr="002D6383" w:rsidRDefault="002D6383" w:rsidP="002D6383">
                <w:pPr>
                  <w:autoSpaceDE w:val="0"/>
                  <w:autoSpaceDN w:val="0"/>
                  <w:adjustRightInd w:val="0"/>
                  <w:spacing w:before="40" w:after="0" w:line="240" w:lineRule="auto"/>
                  <w:jc w:val="center"/>
                  <w:rPr>
                    <w:rFonts w:ascii="Arial" w:hAnsi="Arial" w:cs="Arial"/>
                    <w:b/>
                    <w:sz w:val="20"/>
                    <w:szCs w:val="24"/>
                    <w:lang w:val="ro-RO"/>
                  </w:rPr>
                </w:pPr>
                <w:r w:rsidRPr="002D6383">
                  <w:rPr>
                    <w:rFonts w:ascii="Arial" w:hAnsi="Arial" w:cs="Arial"/>
                    <w:b/>
                    <w:sz w:val="20"/>
                    <w:szCs w:val="24"/>
                    <w:lang w:val="ro-RO"/>
                  </w:rPr>
                  <w:t>Destinație</w:t>
                </w:r>
              </w:p>
            </w:tc>
          </w:tr>
          <w:tr w:rsidR="002D6383" w:rsidRPr="002D6383" w:rsidTr="002D6383">
            <w:tc>
              <w:tcPr>
                <w:tcW w:w="2175" w:type="dxa"/>
                <w:shd w:val="clear" w:color="auto" w:fill="auto"/>
              </w:tcPr>
              <w:p w:rsidR="002D6383" w:rsidRPr="002D6383" w:rsidRDefault="002D6383" w:rsidP="002D6383">
                <w:pPr>
                  <w:autoSpaceDE w:val="0"/>
                  <w:autoSpaceDN w:val="0"/>
                  <w:adjustRightInd w:val="0"/>
                  <w:spacing w:before="40" w:after="0" w:line="240" w:lineRule="auto"/>
                  <w:jc w:val="center"/>
                  <w:rPr>
                    <w:rFonts w:ascii="Arial" w:hAnsi="Arial" w:cs="Arial"/>
                    <w:sz w:val="20"/>
                    <w:szCs w:val="24"/>
                    <w:lang w:val="ro-RO"/>
                  </w:rPr>
                </w:pPr>
                <w:r w:rsidRPr="002D6383">
                  <w:rPr>
                    <w:rFonts w:ascii="Arial" w:hAnsi="Arial" w:cs="Arial"/>
                    <w:sz w:val="20"/>
                    <w:szCs w:val="24"/>
                    <w:lang w:val="ro-RO"/>
                  </w:rPr>
                  <w:t>Alte produse</w:t>
                </w:r>
              </w:p>
            </w:tc>
            <w:tc>
              <w:tcPr>
                <w:tcW w:w="3559" w:type="dxa"/>
                <w:shd w:val="clear" w:color="auto" w:fill="auto"/>
              </w:tcPr>
              <w:p w:rsidR="002D6383" w:rsidRPr="002D6383" w:rsidRDefault="002D6383" w:rsidP="002D6383">
                <w:pPr>
                  <w:autoSpaceDE w:val="0"/>
                  <w:autoSpaceDN w:val="0"/>
                  <w:adjustRightInd w:val="0"/>
                  <w:spacing w:before="40" w:after="0" w:line="240" w:lineRule="auto"/>
                  <w:jc w:val="center"/>
                  <w:rPr>
                    <w:rFonts w:ascii="Arial" w:hAnsi="Arial" w:cs="Arial"/>
                    <w:sz w:val="20"/>
                    <w:szCs w:val="24"/>
                    <w:lang w:val="ro-RO"/>
                  </w:rPr>
                </w:pPr>
                <w:r w:rsidRPr="002D6383">
                  <w:rPr>
                    <w:rFonts w:ascii="Arial" w:hAnsi="Arial" w:cs="Arial"/>
                    <w:sz w:val="20"/>
                    <w:szCs w:val="24"/>
                    <w:lang w:val="ro-RO"/>
                  </w:rPr>
                  <w:t>cereale conditionate</w:t>
                </w:r>
              </w:p>
            </w:tc>
            <w:tc>
              <w:tcPr>
                <w:tcW w:w="1107" w:type="dxa"/>
                <w:shd w:val="clear" w:color="auto" w:fill="auto"/>
              </w:tcPr>
              <w:p w:rsidR="002D6383" w:rsidRPr="002D6383" w:rsidRDefault="002D6383" w:rsidP="002D6383">
                <w:pPr>
                  <w:autoSpaceDE w:val="0"/>
                  <w:autoSpaceDN w:val="0"/>
                  <w:adjustRightInd w:val="0"/>
                  <w:spacing w:before="40" w:after="0" w:line="240" w:lineRule="auto"/>
                  <w:jc w:val="center"/>
                  <w:rPr>
                    <w:rFonts w:ascii="Arial" w:hAnsi="Arial" w:cs="Arial"/>
                    <w:sz w:val="20"/>
                    <w:szCs w:val="24"/>
                    <w:lang w:val="ro-RO"/>
                  </w:rPr>
                </w:pPr>
                <w:r w:rsidRPr="002D6383">
                  <w:rPr>
                    <w:rFonts w:ascii="Arial" w:hAnsi="Arial" w:cs="Arial"/>
                    <w:sz w:val="20"/>
                    <w:szCs w:val="24"/>
                    <w:lang w:val="ro-RO"/>
                  </w:rPr>
                  <w:t>49750,00</w:t>
                </w:r>
              </w:p>
            </w:tc>
            <w:tc>
              <w:tcPr>
                <w:tcW w:w="1186" w:type="dxa"/>
                <w:shd w:val="clear" w:color="auto" w:fill="auto"/>
              </w:tcPr>
              <w:p w:rsidR="002D6383" w:rsidRPr="002D6383" w:rsidRDefault="002D6383" w:rsidP="002D6383">
                <w:pPr>
                  <w:autoSpaceDE w:val="0"/>
                  <w:autoSpaceDN w:val="0"/>
                  <w:adjustRightInd w:val="0"/>
                  <w:spacing w:before="40" w:after="0" w:line="240" w:lineRule="auto"/>
                  <w:jc w:val="center"/>
                  <w:rPr>
                    <w:rFonts w:ascii="Arial" w:hAnsi="Arial" w:cs="Arial"/>
                    <w:sz w:val="20"/>
                    <w:szCs w:val="24"/>
                    <w:lang w:val="ro-RO"/>
                  </w:rPr>
                </w:pPr>
                <w:r w:rsidRPr="002D6383">
                  <w:rPr>
                    <w:rFonts w:ascii="Arial" w:hAnsi="Arial" w:cs="Arial"/>
                    <w:sz w:val="20"/>
                    <w:szCs w:val="24"/>
                    <w:lang w:val="ro-RO"/>
                  </w:rPr>
                  <w:t>Tone/an</w:t>
                </w:r>
              </w:p>
            </w:tc>
            <w:tc>
              <w:tcPr>
                <w:tcW w:w="1977" w:type="dxa"/>
                <w:shd w:val="clear" w:color="auto" w:fill="auto"/>
              </w:tcPr>
              <w:p w:rsidR="002D6383" w:rsidRPr="002D6383" w:rsidRDefault="002D6383" w:rsidP="002D6383">
                <w:pPr>
                  <w:autoSpaceDE w:val="0"/>
                  <w:autoSpaceDN w:val="0"/>
                  <w:adjustRightInd w:val="0"/>
                  <w:spacing w:before="40" w:after="0" w:line="240" w:lineRule="auto"/>
                  <w:jc w:val="center"/>
                  <w:rPr>
                    <w:rFonts w:ascii="Arial" w:hAnsi="Arial" w:cs="Arial"/>
                    <w:sz w:val="20"/>
                    <w:szCs w:val="24"/>
                    <w:lang w:val="ro-RO"/>
                  </w:rPr>
                </w:pPr>
                <w:r w:rsidRPr="002D6383">
                  <w:rPr>
                    <w:rFonts w:ascii="Arial" w:hAnsi="Arial" w:cs="Arial"/>
                    <w:sz w:val="20"/>
                    <w:szCs w:val="24"/>
                    <w:lang w:val="ro-RO"/>
                  </w:rPr>
                  <w:t>comercializare</w:t>
                </w:r>
              </w:p>
            </w:tc>
          </w:tr>
          <w:tr w:rsidR="002D6383" w:rsidRPr="002D6383" w:rsidTr="002D6383">
            <w:tc>
              <w:tcPr>
                <w:tcW w:w="2175" w:type="dxa"/>
                <w:shd w:val="clear" w:color="auto" w:fill="auto"/>
              </w:tcPr>
              <w:p w:rsidR="002D6383" w:rsidRPr="002D6383" w:rsidRDefault="002D6383" w:rsidP="002D6383">
                <w:pPr>
                  <w:autoSpaceDE w:val="0"/>
                  <w:autoSpaceDN w:val="0"/>
                  <w:adjustRightInd w:val="0"/>
                  <w:spacing w:before="40" w:after="0" w:line="240" w:lineRule="auto"/>
                  <w:jc w:val="center"/>
                  <w:rPr>
                    <w:rFonts w:ascii="Arial" w:hAnsi="Arial" w:cs="Arial"/>
                    <w:sz w:val="20"/>
                    <w:szCs w:val="24"/>
                    <w:lang w:val="ro-RO"/>
                  </w:rPr>
                </w:pPr>
                <w:r w:rsidRPr="002D6383">
                  <w:rPr>
                    <w:rFonts w:ascii="Arial" w:hAnsi="Arial" w:cs="Arial"/>
                    <w:sz w:val="20"/>
                    <w:szCs w:val="24"/>
                    <w:lang w:val="ro-RO"/>
                  </w:rPr>
                  <w:t>Alte produse</w:t>
                </w:r>
              </w:p>
            </w:tc>
            <w:tc>
              <w:tcPr>
                <w:tcW w:w="3559" w:type="dxa"/>
                <w:shd w:val="clear" w:color="auto" w:fill="auto"/>
              </w:tcPr>
              <w:p w:rsidR="002D6383" w:rsidRPr="002D6383" w:rsidRDefault="002D6383" w:rsidP="002D6383">
                <w:pPr>
                  <w:autoSpaceDE w:val="0"/>
                  <w:autoSpaceDN w:val="0"/>
                  <w:adjustRightInd w:val="0"/>
                  <w:spacing w:before="40" w:after="0" w:line="240" w:lineRule="auto"/>
                  <w:jc w:val="center"/>
                  <w:rPr>
                    <w:rFonts w:ascii="Arial" w:hAnsi="Arial" w:cs="Arial"/>
                    <w:sz w:val="20"/>
                    <w:szCs w:val="24"/>
                    <w:lang w:val="ro-RO"/>
                  </w:rPr>
                </w:pPr>
                <w:r w:rsidRPr="002D6383">
                  <w:rPr>
                    <w:rFonts w:ascii="Arial" w:hAnsi="Arial" w:cs="Arial"/>
                    <w:sz w:val="20"/>
                    <w:szCs w:val="24"/>
                    <w:lang w:val="ro-RO"/>
                  </w:rPr>
                  <w:t>gozuri</w:t>
                </w:r>
              </w:p>
            </w:tc>
            <w:tc>
              <w:tcPr>
                <w:tcW w:w="1107" w:type="dxa"/>
                <w:shd w:val="clear" w:color="auto" w:fill="auto"/>
              </w:tcPr>
              <w:p w:rsidR="002D6383" w:rsidRPr="002D6383" w:rsidRDefault="002D6383" w:rsidP="002D6383">
                <w:pPr>
                  <w:autoSpaceDE w:val="0"/>
                  <w:autoSpaceDN w:val="0"/>
                  <w:adjustRightInd w:val="0"/>
                  <w:spacing w:before="40" w:after="0" w:line="240" w:lineRule="auto"/>
                  <w:jc w:val="center"/>
                  <w:rPr>
                    <w:rFonts w:ascii="Arial" w:hAnsi="Arial" w:cs="Arial"/>
                    <w:sz w:val="20"/>
                    <w:szCs w:val="24"/>
                    <w:lang w:val="ro-RO"/>
                  </w:rPr>
                </w:pPr>
                <w:r w:rsidRPr="002D6383">
                  <w:rPr>
                    <w:rFonts w:ascii="Arial" w:hAnsi="Arial" w:cs="Arial"/>
                    <w:sz w:val="20"/>
                    <w:szCs w:val="24"/>
                    <w:lang w:val="ro-RO"/>
                  </w:rPr>
                  <w:t>250,00</w:t>
                </w:r>
              </w:p>
            </w:tc>
            <w:tc>
              <w:tcPr>
                <w:tcW w:w="1186" w:type="dxa"/>
                <w:shd w:val="clear" w:color="auto" w:fill="auto"/>
              </w:tcPr>
              <w:p w:rsidR="002D6383" w:rsidRPr="002D6383" w:rsidRDefault="002D6383" w:rsidP="002D6383">
                <w:pPr>
                  <w:autoSpaceDE w:val="0"/>
                  <w:autoSpaceDN w:val="0"/>
                  <w:adjustRightInd w:val="0"/>
                  <w:spacing w:before="40" w:after="0" w:line="240" w:lineRule="auto"/>
                  <w:jc w:val="center"/>
                  <w:rPr>
                    <w:rFonts w:ascii="Arial" w:hAnsi="Arial" w:cs="Arial"/>
                    <w:sz w:val="20"/>
                    <w:szCs w:val="24"/>
                    <w:lang w:val="ro-RO"/>
                  </w:rPr>
                </w:pPr>
                <w:r w:rsidRPr="002D6383">
                  <w:rPr>
                    <w:rFonts w:ascii="Arial" w:hAnsi="Arial" w:cs="Arial"/>
                    <w:sz w:val="20"/>
                    <w:szCs w:val="24"/>
                    <w:lang w:val="ro-RO"/>
                  </w:rPr>
                  <w:t>Tone/an</w:t>
                </w:r>
              </w:p>
            </w:tc>
            <w:tc>
              <w:tcPr>
                <w:tcW w:w="1977" w:type="dxa"/>
                <w:shd w:val="clear" w:color="auto" w:fill="auto"/>
              </w:tcPr>
              <w:p w:rsidR="002D6383" w:rsidRPr="002D6383" w:rsidRDefault="002D6383" w:rsidP="002D6383">
                <w:pPr>
                  <w:autoSpaceDE w:val="0"/>
                  <w:autoSpaceDN w:val="0"/>
                  <w:adjustRightInd w:val="0"/>
                  <w:spacing w:before="40" w:after="0" w:line="240" w:lineRule="auto"/>
                  <w:jc w:val="center"/>
                  <w:rPr>
                    <w:rFonts w:ascii="Arial" w:hAnsi="Arial" w:cs="Arial"/>
                    <w:sz w:val="20"/>
                    <w:szCs w:val="24"/>
                    <w:lang w:val="ro-RO"/>
                  </w:rPr>
                </w:pPr>
                <w:r w:rsidRPr="002D6383">
                  <w:rPr>
                    <w:rFonts w:ascii="Arial" w:hAnsi="Arial" w:cs="Arial"/>
                    <w:sz w:val="20"/>
                    <w:szCs w:val="24"/>
                    <w:lang w:val="ro-RO"/>
                  </w:rPr>
                  <w:t>comercializare</w:t>
                </w:r>
              </w:p>
            </w:tc>
          </w:tr>
        </w:tbl>
        <w:p w:rsidR="006D17D1" w:rsidRPr="001447ED" w:rsidRDefault="00F27557" w:rsidP="002D6383">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6D17D1" w:rsidRPr="00590B4D" w:rsidRDefault="006D17D1" w:rsidP="006D17D1">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6D17D1" w:rsidRPr="000A2FF6" w:rsidRDefault="006D17D1" w:rsidP="006D17D1">
      <w:pPr>
        <w:pStyle w:val="Heading2"/>
        <w:ind w:left="360"/>
        <w:rPr>
          <w:rFonts w:ascii="Arial" w:hAnsi="Arial" w:cs="Arial"/>
        </w:rPr>
      </w:pPr>
      <w:r>
        <w:rPr>
          <w:rFonts w:ascii="Arial" w:hAnsi="Arial" w:cs="Arial"/>
        </w:rPr>
        <w:lastRenderedPageBreak/>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6D17D1" w:rsidRDefault="002D6383" w:rsidP="006D17D1">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6D17D1" w:rsidRPr="008A2286" w:rsidTr="006D17D1">
            <w:trPr>
              <w:cantSplit/>
              <w:trHeight w:val="1701"/>
            </w:trPr>
            <w:tc>
              <w:tcPr>
                <w:tcW w:w="2129" w:type="dxa"/>
                <w:shd w:val="clear" w:color="auto" w:fill="C0C0C0"/>
                <w:vAlign w:val="center"/>
              </w:tcPr>
              <w:p w:rsidR="006D17D1" w:rsidRPr="008A2286" w:rsidRDefault="006D17D1" w:rsidP="006D17D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6D17D1" w:rsidRPr="008A2286" w:rsidRDefault="006D17D1" w:rsidP="006D17D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6D17D1" w:rsidRPr="008A2286" w:rsidRDefault="006D17D1" w:rsidP="006D17D1">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6D17D1" w:rsidRPr="008A2286" w:rsidRDefault="006D17D1" w:rsidP="006D17D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6D17D1" w:rsidRPr="008A2286" w:rsidRDefault="006D17D1" w:rsidP="006D17D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6D17D1" w:rsidRPr="008A2286" w:rsidRDefault="006D17D1" w:rsidP="006D17D1">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6D17D1" w:rsidRPr="008A2286" w:rsidTr="006D17D1">
            <w:tc>
              <w:tcPr>
                <w:tcW w:w="2129" w:type="dxa"/>
                <w:shd w:val="clear" w:color="auto" w:fill="auto"/>
              </w:tcPr>
              <w:p w:rsidR="006D17D1" w:rsidRPr="008A2286" w:rsidRDefault="006D17D1" w:rsidP="006D17D1">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6D17D1" w:rsidRPr="008A2286" w:rsidRDefault="006D17D1" w:rsidP="006D17D1">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6D17D1" w:rsidRPr="008A2286" w:rsidRDefault="006D17D1" w:rsidP="006D17D1">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6D17D1" w:rsidRPr="008A2286" w:rsidRDefault="006D17D1" w:rsidP="006D17D1">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6D17D1" w:rsidRPr="008A2286" w:rsidRDefault="006D17D1" w:rsidP="006D17D1">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6D17D1" w:rsidRPr="008A2286" w:rsidRDefault="006D17D1" w:rsidP="006D17D1">
                <w:pPr>
                  <w:autoSpaceDE w:val="0"/>
                  <w:autoSpaceDN w:val="0"/>
                  <w:adjustRightInd w:val="0"/>
                  <w:spacing w:before="40" w:after="0" w:line="240" w:lineRule="auto"/>
                  <w:jc w:val="center"/>
                  <w:rPr>
                    <w:rFonts w:ascii="Arial" w:hAnsi="Arial" w:cs="Arial"/>
                    <w:sz w:val="20"/>
                    <w:szCs w:val="24"/>
                    <w:lang w:val="ro-RO"/>
                  </w:rPr>
                </w:pPr>
              </w:p>
            </w:tc>
          </w:tr>
        </w:tbl>
        <w:p w:rsidR="006D17D1" w:rsidRDefault="00F27557" w:rsidP="006D17D1">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6D17D1" w:rsidRPr="001D03CA" w:rsidRDefault="006D17D1" w:rsidP="006D17D1">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6D17D1" w:rsidRPr="000A2FF6" w:rsidRDefault="006D17D1" w:rsidP="006D17D1">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sdt>
          <w:sdtPr>
            <w:rPr>
              <w:rFonts w:ascii="Arial" w:eastAsia="Times New Roman" w:hAnsi="Arial" w:cs="Arial"/>
              <w:sz w:val="24"/>
              <w:szCs w:val="24"/>
              <w:lang w:val="ro-RO"/>
            </w:rPr>
            <w:alias w:val="Câmp editabil text"/>
            <w:tag w:val="CampEditabil"/>
            <w:id w:val="13471288"/>
            <w:placeholder>
              <w:docPart w:val="55BD66042A5043499711F755DFBC8E75"/>
            </w:placeholder>
          </w:sdtPr>
          <w:sdtContent>
            <w:p w:rsidR="006D17D1" w:rsidRPr="00364D88" w:rsidRDefault="00364D88" w:rsidP="00364D88">
              <w:pPr>
                <w:spacing w:after="0" w:line="240" w:lineRule="auto"/>
                <w:jc w:val="both"/>
                <w:rPr>
                  <w:rFonts w:ascii="Arial" w:eastAsia="Times New Roman" w:hAnsi="Arial" w:cs="Arial"/>
                  <w:lang w:val="ro-RO"/>
                </w:rPr>
              </w:pPr>
              <w:r w:rsidRPr="002D6383">
                <w:rPr>
                  <w:rFonts w:ascii="Arial" w:eastAsia="Times New Roman" w:hAnsi="Arial" w:cs="Arial"/>
                  <w:lang w:val="ro-RO"/>
                </w:rPr>
                <w:t xml:space="preserve">-activitatea cod CAEN 0161 se </w:t>
              </w:r>
              <w:r>
                <w:rPr>
                  <w:rFonts w:ascii="Arial" w:eastAsia="Times New Roman" w:hAnsi="Arial" w:cs="Arial"/>
                  <w:lang w:val="ro-RO"/>
                </w:rPr>
                <w:t>desfasoara</w:t>
              </w:r>
              <w:r w:rsidRPr="002D6383">
                <w:rPr>
                  <w:rFonts w:ascii="Arial" w:eastAsia="Times New Roman" w:hAnsi="Arial" w:cs="Arial"/>
                  <w:lang w:val="ro-RO"/>
                </w:rPr>
                <w:t xml:space="preserve"> </w:t>
              </w:r>
              <w:r>
                <w:rPr>
                  <w:rFonts w:ascii="Arial" w:eastAsia="Times New Roman" w:hAnsi="Arial" w:cs="Arial"/>
                  <w:lang w:val="ro-RO"/>
                </w:rPr>
                <w:t>in regim de</w:t>
              </w:r>
              <w:r w:rsidRPr="002D6383">
                <w:rPr>
                  <w:rFonts w:ascii="Arial" w:eastAsia="Times New Roman" w:hAnsi="Arial" w:cs="Arial"/>
                  <w:lang w:val="ro-RO"/>
                </w:rPr>
                <w:t xml:space="preserve"> prestari servicii</w:t>
              </w:r>
            </w:p>
          </w:sdtContent>
        </w:sdt>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2D6383" w:rsidRPr="002D6383" w:rsidTr="002D6383">
            <w:tc>
              <w:tcPr>
                <w:tcW w:w="1429" w:type="dxa"/>
                <w:shd w:val="clear" w:color="auto" w:fill="C0C0C0"/>
                <w:vAlign w:val="center"/>
              </w:tcPr>
              <w:p w:rsidR="002D6383" w:rsidRPr="002D6383" w:rsidRDefault="002D6383" w:rsidP="002D6383">
                <w:pPr>
                  <w:spacing w:before="40" w:after="0" w:line="240" w:lineRule="auto"/>
                  <w:jc w:val="center"/>
                  <w:rPr>
                    <w:rFonts w:ascii="Arial" w:eastAsia="Times New Roman" w:hAnsi="Arial" w:cs="Arial"/>
                    <w:b/>
                    <w:sz w:val="20"/>
                    <w:szCs w:val="24"/>
                    <w:lang w:val="ro-RO"/>
                  </w:rPr>
                </w:pPr>
                <w:r w:rsidRPr="002D6383">
                  <w:rPr>
                    <w:rFonts w:ascii="Arial" w:eastAsia="Times New Roman" w:hAnsi="Arial" w:cs="Arial"/>
                    <w:b/>
                    <w:sz w:val="20"/>
                    <w:szCs w:val="24"/>
                    <w:lang w:val="ro-RO"/>
                  </w:rPr>
                  <w:t>Cod CAEN Rev.2</w:t>
                </w:r>
              </w:p>
            </w:tc>
            <w:tc>
              <w:tcPr>
                <w:tcW w:w="8577" w:type="dxa"/>
                <w:shd w:val="clear" w:color="auto" w:fill="C0C0C0"/>
                <w:vAlign w:val="center"/>
              </w:tcPr>
              <w:p w:rsidR="002D6383" w:rsidRPr="002D6383" w:rsidRDefault="002D6383" w:rsidP="002D6383">
                <w:pPr>
                  <w:spacing w:before="40" w:after="0" w:line="240" w:lineRule="auto"/>
                  <w:jc w:val="center"/>
                  <w:rPr>
                    <w:rFonts w:ascii="Arial" w:eastAsia="Times New Roman" w:hAnsi="Arial" w:cs="Arial"/>
                    <w:b/>
                    <w:sz w:val="20"/>
                    <w:szCs w:val="24"/>
                    <w:lang w:val="ro-RO"/>
                  </w:rPr>
                </w:pPr>
                <w:r w:rsidRPr="002D6383">
                  <w:rPr>
                    <w:rFonts w:ascii="Arial" w:eastAsia="Times New Roman" w:hAnsi="Arial" w:cs="Arial"/>
                    <w:b/>
                    <w:sz w:val="20"/>
                    <w:szCs w:val="24"/>
                    <w:lang w:val="ro-RO"/>
                  </w:rPr>
                  <w:t>Denumire activitate CAEN Rev.2</w:t>
                </w:r>
              </w:p>
            </w:tc>
          </w:tr>
          <w:tr w:rsidR="002D6383" w:rsidRPr="002D6383" w:rsidTr="002D6383">
            <w:tc>
              <w:tcPr>
                <w:tcW w:w="1429" w:type="dxa"/>
                <w:shd w:val="clear" w:color="auto" w:fill="auto"/>
              </w:tcPr>
              <w:p w:rsidR="002D6383" w:rsidRPr="002D6383" w:rsidRDefault="002D6383" w:rsidP="002D6383">
                <w:pPr>
                  <w:spacing w:before="40" w:after="0" w:line="240" w:lineRule="auto"/>
                  <w:jc w:val="center"/>
                  <w:rPr>
                    <w:rFonts w:ascii="Arial" w:eastAsia="Times New Roman" w:hAnsi="Arial" w:cs="Arial"/>
                    <w:sz w:val="20"/>
                    <w:szCs w:val="24"/>
                    <w:lang w:val="ro-RO"/>
                  </w:rPr>
                </w:pPr>
                <w:r w:rsidRPr="002D6383">
                  <w:rPr>
                    <w:rFonts w:ascii="Arial" w:eastAsia="Times New Roman" w:hAnsi="Arial" w:cs="Arial"/>
                    <w:sz w:val="20"/>
                    <w:szCs w:val="24"/>
                    <w:lang w:val="ro-RO"/>
                  </w:rPr>
                  <w:t>4612</w:t>
                </w:r>
              </w:p>
            </w:tc>
            <w:tc>
              <w:tcPr>
                <w:tcW w:w="8577" w:type="dxa"/>
                <w:shd w:val="clear" w:color="auto" w:fill="auto"/>
              </w:tcPr>
              <w:p w:rsidR="002D6383" w:rsidRPr="002D6383" w:rsidRDefault="002D6383" w:rsidP="002D6383">
                <w:pPr>
                  <w:spacing w:before="40" w:after="0" w:line="240" w:lineRule="auto"/>
                  <w:jc w:val="center"/>
                  <w:rPr>
                    <w:rFonts w:ascii="Arial" w:eastAsia="Times New Roman" w:hAnsi="Arial" w:cs="Arial"/>
                    <w:sz w:val="20"/>
                    <w:szCs w:val="24"/>
                    <w:lang w:val="ro-RO"/>
                  </w:rPr>
                </w:pPr>
                <w:r w:rsidRPr="002D6383">
                  <w:rPr>
                    <w:rFonts w:ascii="Arial" w:eastAsia="Times New Roman" w:hAnsi="Arial" w:cs="Arial"/>
                    <w:sz w:val="20"/>
                    <w:szCs w:val="24"/>
                    <w:lang w:val="ro-RO"/>
                  </w:rPr>
                  <w:t>Intermedieri în comertul cu combustibili, minereuri, metale si produse chimice pentru industrie</w:t>
                </w:r>
              </w:p>
            </w:tc>
          </w:tr>
          <w:tr w:rsidR="002D6383" w:rsidRPr="002D6383" w:rsidTr="002D6383">
            <w:tc>
              <w:tcPr>
                <w:tcW w:w="1429" w:type="dxa"/>
                <w:shd w:val="clear" w:color="auto" w:fill="auto"/>
              </w:tcPr>
              <w:p w:rsidR="002D6383" w:rsidRPr="002D6383" w:rsidRDefault="002D6383" w:rsidP="002D6383">
                <w:pPr>
                  <w:spacing w:before="40" w:after="0" w:line="240" w:lineRule="auto"/>
                  <w:jc w:val="center"/>
                  <w:rPr>
                    <w:rFonts w:ascii="Arial" w:eastAsia="Times New Roman" w:hAnsi="Arial" w:cs="Arial"/>
                    <w:sz w:val="20"/>
                    <w:szCs w:val="24"/>
                    <w:lang w:val="ro-RO"/>
                  </w:rPr>
                </w:pPr>
                <w:r w:rsidRPr="002D6383">
                  <w:rPr>
                    <w:rFonts w:ascii="Arial" w:eastAsia="Times New Roman" w:hAnsi="Arial" w:cs="Arial"/>
                    <w:sz w:val="20"/>
                    <w:szCs w:val="24"/>
                    <w:lang w:val="ro-RO"/>
                  </w:rPr>
                  <w:t>4621</w:t>
                </w:r>
              </w:p>
            </w:tc>
            <w:tc>
              <w:tcPr>
                <w:tcW w:w="8577" w:type="dxa"/>
                <w:shd w:val="clear" w:color="auto" w:fill="auto"/>
              </w:tcPr>
              <w:p w:rsidR="002D6383" w:rsidRPr="002D6383" w:rsidRDefault="002D6383" w:rsidP="002D6383">
                <w:pPr>
                  <w:spacing w:before="40" w:after="0" w:line="240" w:lineRule="auto"/>
                  <w:jc w:val="center"/>
                  <w:rPr>
                    <w:rFonts w:ascii="Arial" w:eastAsia="Times New Roman" w:hAnsi="Arial" w:cs="Arial"/>
                    <w:sz w:val="20"/>
                    <w:szCs w:val="24"/>
                    <w:lang w:val="ro-RO"/>
                  </w:rPr>
                </w:pPr>
                <w:r w:rsidRPr="002D6383">
                  <w:rPr>
                    <w:rFonts w:ascii="Arial" w:eastAsia="Times New Roman" w:hAnsi="Arial" w:cs="Arial"/>
                    <w:sz w:val="20"/>
                    <w:szCs w:val="24"/>
                    <w:lang w:val="ro-RO"/>
                  </w:rPr>
                  <w:t>Comert cu ridicata al cerealelor, semintelor, furajelor si tutunului neprelucrat</w:t>
                </w:r>
              </w:p>
            </w:tc>
          </w:tr>
          <w:tr w:rsidR="002D6383" w:rsidRPr="002D6383" w:rsidTr="002D6383">
            <w:tc>
              <w:tcPr>
                <w:tcW w:w="1429" w:type="dxa"/>
                <w:shd w:val="clear" w:color="auto" w:fill="auto"/>
              </w:tcPr>
              <w:p w:rsidR="002D6383" w:rsidRPr="002D6383" w:rsidRDefault="002D6383" w:rsidP="002D6383">
                <w:pPr>
                  <w:spacing w:before="40" w:after="0" w:line="240" w:lineRule="auto"/>
                  <w:jc w:val="center"/>
                  <w:rPr>
                    <w:rFonts w:ascii="Arial" w:eastAsia="Times New Roman" w:hAnsi="Arial" w:cs="Arial"/>
                    <w:sz w:val="20"/>
                    <w:szCs w:val="24"/>
                    <w:lang w:val="ro-RO"/>
                  </w:rPr>
                </w:pPr>
                <w:r w:rsidRPr="002D6383">
                  <w:rPr>
                    <w:rFonts w:ascii="Arial" w:eastAsia="Times New Roman" w:hAnsi="Arial" w:cs="Arial"/>
                    <w:sz w:val="20"/>
                    <w:szCs w:val="24"/>
                    <w:lang w:val="ro-RO"/>
                  </w:rPr>
                  <w:t>8121</w:t>
                </w:r>
              </w:p>
            </w:tc>
            <w:tc>
              <w:tcPr>
                <w:tcW w:w="8577" w:type="dxa"/>
                <w:shd w:val="clear" w:color="auto" w:fill="auto"/>
              </w:tcPr>
              <w:p w:rsidR="002D6383" w:rsidRPr="002D6383" w:rsidRDefault="002D6383" w:rsidP="002D6383">
                <w:pPr>
                  <w:spacing w:before="40" w:after="0" w:line="240" w:lineRule="auto"/>
                  <w:jc w:val="center"/>
                  <w:rPr>
                    <w:rFonts w:ascii="Arial" w:eastAsia="Times New Roman" w:hAnsi="Arial" w:cs="Arial"/>
                    <w:sz w:val="20"/>
                    <w:szCs w:val="24"/>
                    <w:lang w:val="ro-RO"/>
                  </w:rPr>
                </w:pPr>
                <w:r w:rsidRPr="002D6383">
                  <w:rPr>
                    <w:rFonts w:ascii="Arial" w:eastAsia="Times New Roman" w:hAnsi="Arial" w:cs="Arial"/>
                    <w:sz w:val="20"/>
                    <w:szCs w:val="24"/>
                    <w:lang w:val="ro-RO"/>
                  </w:rPr>
                  <w:t>Activitati generale de curatenie a cladirilor</w:t>
                </w:r>
              </w:p>
            </w:tc>
          </w:tr>
          <w:tr w:rsidR="002D6383" w:rsidRPr="002D6383" w:rsidTr="002D6383">
            <w:tc>
              <w:tcPr>
                <w:tcW w:w="1429" w:type="dxa"/>
                <w:shd w:val="clear" w:color="auto" w:fill="auto"/>
              </w:tcPr>
              <w:p w:rsidR="002D6383" w:rsidRPr="002D6383" w:rsidRDefault="002D6383" w:rsidP="002D6383">
                <w:pPr>
                  <w:spacing w:before="40" w:after="0" w:line="240" w:lineRule="auto"/>
                  <w:jc w:val="center"/>
                  <w:rPr>
                    <w:rFonts w:ascii="Arial" w:eastAsia="Times New Roman" w:hAnsi="Arial" w:cs="Arial"/>
                    <w:sz w:val="20"/>
                    <w:szCs w:val="24"/>
                    <w:lang w:val="ro-RO"/>
                  </w:rPr>
                </w:pPr>
                <w:r w:rsidRPr="002D6383">
                  <w:rPr>
                    <w:rFonts w:ascii="Arial" w:eastAsia="Times New Roman" w:hAnsi="Arial" w:cs="Arial"/>
                    <w:sz w:val="20"/>
                    <w:szCs w:val="24"/>
                    <w:lang w:val="ro-RO"/>
                  </w:rPr>
                  <w:t>8122</w:t>
                </w:r>
              </w:p>
            </w:tc>
            <w:tc>
              <w:tcPr>
                <w:tcW w:w="8577" w:type="dxa"/>
                <w:shd w:val="clear" w:color="auto" w:fill="auto"/>
              </w:tcPr>
              <w:p w:rsidR="002D6383" w:rsidRPr="002D6383" w:rsidRDefault="002D6383" w:rsidP="002D6383">
                <w:pPr>
                  <w:spacing w:before="40" w:after="0" w:line="240" w:lineRule="auto"/>
                  <w:jc w:val="center"/>
                  <w:rPr>
                    <w:rFonts w:ascii="Arial" w:eastAsia="Times New Roman" w:hAnsi="Arial" w:cs="Arial"/>
                    <w:sz w:val="20"/>
                    <w:szCs w:val="24"/>
                    <w:lang w:val="ro-RO"/>
                  </w:rPr>
                </w:pPr>
                <w:r w:rsidRPr="002D6383">
                  <w:rPr>
                    <w:rFonts w:ascii="Arial" w:eastAsia="Times New Roman" w:hAnsi="Arial" w:cs="Arial"/>
                    <w:sz w:val="20"/>
                    <w:szCs w:val="24"/>
                    <w:lang w:val="ro-RO"/>
                  </w:rPr>
                  <w:t xml:space="preserve">Activitati specializate de curatenie </w:t>
                </w:r>
              </w:p>
            </w:tc>
          </w:tr>
          <w:tr w:rsidR="002D6383" w:rsidRPr="002D6383" w:rsidTr="002D6383">
            <w:tc>
              <w:tcPr>
                <w:tcW w:w="1429" w:type="dxa"/>
                <w:shd w:val="clear" w:color="auto" w:fill="auto"/>
              </w:tcPr>
              <w:p w:rsidR="002D6383" w:rsidRPr="002D6383" w:rsidRDefault="002D6383" w:rsidP="002D6383">
                <w:pPr>
                  <w:spacing w:before="40" w:after="0" w:line="240" w:lineRule="auto"/>
                  <w:jc w:val="center"/>
                  <w:rPr>
                    <w:rFonts w:ascii="Arial" w:eastAsia="Times New Roman" w:hAnsi="Arial" w:cs="Arial"/>
                    <w:sz w:val="20"/>
                    <w:szCs w:val="24"/>
                    <w:lang w:val="ro-RO"/>
                  </w:rPr>
                </w:pPr>
                <w:r w:rsidRPr="002D6383">
                  <w:rPr>
                    <w:rFonts w:ascii="Arial" w:eastAsia="Times New Roman" w:hAnsi="Arial" w:cs="Arial"/>
                    <w:sz w:val="20"/>
                    <w:szCs w:val="24"/>
                    <w:lang w:val="ro-RO"/>
                  </w:rPr>
                  <w:t>0161</w:t>
                </w:r>
              </w:p>
            </w:tc>
            <w:tc>
              <w:tcPr>
                <w:tcW w:w="8577" w:type="dxa"/>
                <w:shd w:val="clear" w:color="auto" w:fill="auto"/>
              </w:tcPr>
              <w:p w:rsidR="002D6383" w:rsidRPr="002D6383" w:rsidRDefault="002D6383" w:rsidP="002D6383">
                <w:pPr>
                  <w:spacing w:before="40" w:after="0" w:line="240" w:lineRule="auto"/>
                  <w:jc w:val="center"/>
                  <w:rPr>
                    <w:rFonts w:ascii="Arial" w:eastAsia="Times New Roman" w:hAnsi="Arial" w:cs="Arial"/>
                    <w:sz w:val="20"/>
                    <w:szCs w:val="24"/>
                    <w:lang w:val="ro-RO"/>
                  </w:rPr>
                </w:pPr>
                <w:r w:rsidRPr="002D6383">
                  <w:rPr>
                    <w:rFonts w:ascii="Arial" w:eastAsia="Times New Roman" w:hAnsi="Arial" w:cs="Arial"/>
                    <w:sz w:val="20"/>
                    <w:szCs w:val="24"/>
                    <w:lang w:val="ro-RO"/>
                  </w:rPr>
                  <w:t>Activitati auxiliare pentru productia vegetala</w:t>
                </w:r>
              </w:p>
            </w:tc>
          </w:tr>
        </w:tbl>
        <w:p w:rsidR="006D17D1" w:rsidRPr="00A4776B" w:rsidRDefault="00F27557" w:rsidP="002D6383">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6D17D1" w:rsidRPr="00A4776B" w:rsidRDefault="00001075" w:rsidP="006D17D1">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6D17D1" w:rsidRPr="000A2FF6" w:rsidRDefault="006D17D1" w:rsidP="006D17D1">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6D17D1" w:rsidRDefault="002D6383" w:rsidP="006D17D1">
          <w:pPr>
            <w:spacing w:after="0" w:line="240" w:lineRule="auto"/>
            <w:ind w:firstLine="360"/>
            <w:jc w:val="both"/>
            <w:rPr>
              <w:rFonts w:ascii="Arial" w:hAnsi="Arial" w:cs="Arial"/>
              <w:sz w:val="24"/>
              <w:szCs w:val="24"/>
              <w:lang w:val="ro-RO"/>
            </w:rPr>
          </w:pPr>
          <w:r>
            <w:rPr>
              <w:rFonts w:ascii="Arial" w:hAnsi="Arial" w:cs="Arial"/>
              <w:sz w:val="24"/>
              <w:szCs w:val="24"/>
              <w:lang w:val="ro-RO"/>
            </w:rPr>
            <w:t>-8ore/zi; 365zile/an</w:t>
          </w:r>
          <w:r w:rsidR="007E090E">
            <w:rPr>
              <w:rFonts w:ascii="Arial" w:hAnsi="Arial" w:cs="Arial"/>
              <w:sz w:val="24"/>
              <w:szCs w:val="24"/>
              <w:lang w:val="ro-RO"/>
            </w:rPr>
            <w:t>.</w:t>
          </w:r>
        </w:p>
      </w:sdtContent>
    </w:sdt>
    <w:p w:rsidR="006D17D1" w:rsidRPr="007F6189" w:rsidRDefault="006D17D1" w:rsidP="006D17D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6D17D1" w:rsidRPr="00FC5AAA" w:rsidRDefault="006D17D1" w:rsidP="006D17D1">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6D17D1" w:rsidRPr="00FE6A36" w:rsidRDefault="006D17D1" w:rsidP="006D17D1">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6D17D1" w:rsidRPr="00FC5AAA" w:rsidRDefault="006D17D1" w:rsidP="006D17D1">
          <w:pPr>
            <w:spacing w:after="0"/>
            <w:ind w:firstLine="360"/>
            <w:rPr>
              <w:rFonts w:ascii="Arial" w:hAnsi="Arial" w:cs="Arial"/>
              <w:lang w:val="ro-RO"/>
            </w:rPr>
          </w:pPr>
          <w:r w:rsidRPr="00FC5AAA">
            <w:rPr>
              <w:rStyle w:val="PlaceholderText"/>
              <w:rFonts w:ascii="Arial" w:hAnsi="Arial" w:cs="Arial"/>
            </w:rPr>
            <w:t>....</w:t>
          </w:r>
        </w:p>
      </w:sdtContent>
    </w:sdt>
    <w:p w:rsidR="006D17D1" w:rsidRDefault="006D17D1" w:rsidP="006D17D1">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lang w:val="ro-RO"/>
        </w:rPr>
        <w:alias w:val="Câmp editabil text"/>
        <w:tag w:val="CampEditabil"/>
        <w:id w:val="813606559"/>
        <w:placeholder>
          <w:docPart w:val="226D114F452846D8B686EA35ED16A85A"/>
        </w:placeholder>
      </w:sdtPr>
      <w:sdtContent>
        <w:p w:rsidR="00F20554" w:rsidRPr="00F20554" w:rsidRDefault="00F20554" w:rsidP="00F20554">
          <w:pPr>
            <w:pStyle w:val="ListParagraph"/>
            <w:numPr>
              <w:ilvl w:val="0"/>
              <w:numId w:val="3"/>
            </w:numPr>
            <w:spacing w:after="0" w:line="240" w:lineRule="auto"/>
            <w:jc w:val="both"/>
            <w:rPr>
              <w:rFonts w:ascii="Arial" w:eastAsia="Times New Roman" w:hAnsi="Arial" w:cs="Arial"/>
              <w:sz w:val="24"/>
              <w:szCs w:val="24"/>
              <w:lang w:val="ro-RO"/>
            </w:rPr>
          </w:pPr>
          <w:r>
            <w:rPr>
              <w:lang w:val="ro-RO"/>
            </w:rPr>
            <w:t>Silozul de depozitare cere</w:t>
          </w:r>
          <w:r w:rsidR="00001075">
            <w:rPr>
              <w:lang w:val="ro-RO"/>
            </w:rPr>
            <w:t>ale/oleaginoase este dotat cu i</w:t>
          </w:r>
          <w:r>
            <w:rPr>
              <w:lang w:val="ro-RO"/>
            </w:rPr>
            <w:t xml:space="preserve">nstalatii de desprafuire </w:t>
          </w:r>
        </w:p>
        <w:p w:rsidR="006D17D1" w:rsidRPr="00F20554" w:rsidRDefault="00F27557" w:rsidP="00F20554">
          <w:pPr>
            <w:pStyle w:val="ListParagraph"/>
            <w:spacing w:after="0" w:line="240" w:lineRule="auto"/>
            <w:ind w:left="540"/>
            <w:jc w:val="both"/>
            <w:rPr>
              <w:rFonts w:ascii="Arial" w:eastAsia="Times New Roman" w:hAnsi="Arial" w:cs="Arial"/>
              <w:sz w:val="24"/>
              <w:szCs w:val="24"/>
              <w:lang w:val="ro-RO"/>
            </w:rPr>
          </w:pP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6D17D1" w:rsidRPr="000768B9" w:rsidTr="006D17D1">
            <w:trPr>
              <w:cantSplit/>
              <w:trHeight w:val="1134"/>
            </w:trPr>
            <w:tc>
              <w:tcPr>
                <w:tcW w:w="695" w:type="dxa"/>
                <w:shd w:val="clear" w:color="auto" w:fill="C0C0C0"/>
              </w:tcPr>
              <w:p w:rsidR="006D17D1" w:rsidRPr="000768B9" w:rsidRDefault="006D17D1" w:rsidP="006D17D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6D17D1" w:rsidRPr="000768B9" w:rsidRDefault="006D17D1" w:rsidP="006D17D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6D17D1" w:rsidRPr="000768B9" w:rsidRDefault="006D17D1" w:rsidP="006D17D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6D17D1" w:rsidRPr="000768B9" w:rsidRDefault="006D17D1" w:rsidP="006D17D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6D17D1" w:rsidRPr="000768B9" w:rsidRDefault="006D17D1" w:rsidP="006D17D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6D17D1" w:rsidRPr="000768B9" w:rsidRDefault="006D17D1" w:rsidP="006D17D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6D17D1" w:rsidRPr="000768B9" w:rsidRDefault="006D17D1" w:rsidP="006D17D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6D17D1" w:rsidRPr="000768B9" w:rsidRDefault="006D17D1" w:rsidP="006D17D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6D17D1" w:rsidRPr="000768B9" w:rsidRDefault="006D17D1" w:rsidP="006D17D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6D17D1" w:rsidRPr="000768B9" w:rsidRDefault="006D17D1" w:rsidP="006D17D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6D17D1" w:rsidRPr="000768B9" w:rsidTr="006D17D1">
            <w:tc>
              <w:tcPr>
                <w:tcW w:w="695" w:type="dxa"/>
                <w:shd w:val="clear" w:color="auto" w:fill="auto"/>
              </w:tcPr>
              <w:p w:rsidR="006D17D1" w:rsidRPr="000768B9" w:rsidRDefault="006D17D1" w:rsidP="006D17D1">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6D17D1" w:rsidRPr="000768B9" w:rsidRDefault="006D17D1" w:rsidP="006D17D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D17D1" w:rsidRPr="000768B9" w:rsidRDefault="006D17D1" w:rsidP="006D17D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D17D1" w:rsidRPr="000768B9" w:rsidRDefault="006D17D1" w:rsidP="006D17D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D17D1" w:rsidRPr="000768B9" w:rsidRDefault="006D17D1" w:rsidP="006D17D1">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6D17D1" w:rsidRPr="000768B9" w:rsidRDefault="006D17D1" w:rsidP="006D17D1">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6D17D1" w:rsidRPr="000768B9" w:rsidRDefault="006D17D1" w:rsidP="006D17D1">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6D17D1" w:rsidRPr="000768B9" w:rsidRDefault="006D17D1" w:rsidP="006D17D1">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6D17D1" w:rsidRPr="000768B9" w:rsidRDefault="006D17D1" w:rsidP="006D17D1">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6D17D1" w:rsidRPr="000768B9" w:rsidRDefault="006D17D1" w:rsidP="006D17D1">
                <w:pPr>
                  <w:spacing w:before="40" w:after="0" w:line="360" w:lineRule="auto"/>
                  <w:jc w:val="center"/>
                  <w:rPr>
                    <w:rFonts w:ascii="Arial" w:eastAsia="Times New Roman" w:hAnsi="Arial" w:cs="Arial"/>
                    <w:sz w:val="20"/>
                    <w:szCs w:val="24"/>
                    <w:lang w:val="ro-RO"/>
                  </w:rPr>
                </w:pPr>
              </w:p>
            </w:tc>
          </w:tr>
        </w:tbl>
        <w:p w:rsidR="006D17D1" w:rsidRDefault="00F27557" w:rsidP="006D17D1">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6D17D1" w:rsidRDefault="006D17D1" w:rsidP="006D17D1">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6D17D1" w:rsidRDefault="006D17D1" w:rsidP="006D17D1">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6D17D1" w:rsidRPr="00FC5AAA" w:rsidRDefault="006D17D1" w:rsidP="006D17D1">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6D17D1" w:rsidRPr="000768B9" w:rsidTr="006D17D1">
            <w:tc>
              <w:tcPr>
                <w:tcW w:w="6671" w:type="dxa"/>
                <w:shd w:val="clear" w:color="auto" w:fill="C0C0C0"/>
              </w:tcPr>
              <w:p w:rsidR="006D17D1" w:rsidRPr="000768B9" w:rsidRDefault="006D17D1" w:rsidP="006D17D1">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6D17D1" w:rsidRPr="000768B9" w:rsidRDefault="006D17D1" w:rsidP="006D17D1">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6D17D1" w:rsidRPr="000768B9" w:rsidTr="006D17D1">
            <w:tc>
              <w:tcPr>
                <w:tcW w:w="6671" w:type="dxa"/>
                <w:shd w:val="clear" w:color="auto" w:fill="auto"/>
              </w:tcPr>
              <w:p w:rsidR="006D17D1" w:rsidRPr="000768B9" w:rsidRDefault="006D17D1" w:rsidP="006D17D1">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6D17D1" w:rsidRPr="000768B9" w:rsidRDefault="006D17D1" w:rsidP="006D17D1">
                <w:pPr>
                  <w:widowControl w:val="0"/>
                  <w:suppressAutoHyphens/>
                  <w:spacing w:before="40" w:after="0" w:line="360" w:lineRule="auto"/>
                  <w:jc w:val="center"/>
                  <w:rPr>
                    <w:rFonts w:ascii="Arial" w:eastAsia="Times New Roman" w:hAnsi="Arial" w:cs="Arial"/>
                    <w:sz w:val="20"/>
                    <w:szCs w:val="24"/>
                    <w:lang w:val="ro-RO"/>
                  </w:rPr>
                </w:pPr>
              </w:p>
            </w:tc>
          </w:tr>
        </w:tbl>
        <w:p w:rsidR="006D17D1" w:rsidRDefault="00F27557" w:rsidP="006D17D1">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6D17D1" w:rsidRPr="00FC5AAA" w:rsidRDefault="006D17D1" w:rsidP="006D17D1">
          <w:pPr>
            <w:spacing w:after="0"/>
            <w:rPr>
              <w:rFonts w:ascii="Arial" w:hAnsi="Arial" w:cs="Arial"/>
              <w:sz w:val="24"/>
              <w:szCs w:val="24"/>
              <w:lang w:val="ro-RO"/>
            </w:rPr>
          </w:pPr>
          <w:r w:rsidRPr="00FC5AAA">
            <w:rPr>
              <w:rStyle w:val="PlaceholderText"/>
              <w:rFonts w:ascii="Arial" w:hAnsi="Arial" w:cs="Arial"/>
            </w:rPr>
            <w:t>....</w:t>
          </w:r>
        </w:p>
      </w:sdtContent>
    </w:sdt>
    <w:p w:rsidR="006D17D1" w:rsidRDefault="006D17D1" w:rsidP="006D17D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6D17D1" w:rsidRPr="00FC5AAA" w:rsidRDefault="00F20554" w:rsidP="006D17D1">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6D17D1" w:rsidRDefault="006D17D1" w:rsidP="006D17D1">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6D17D1" w:rsidRPr="00F72643" w:rsidRDefault="006D17D1" w:rsidP="006D17D1">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6D17D1" w:rsidRPr="00E74820" w:rsidTr="006D17D1">
            <w:tc>
              <w:tcPr>
                <w:tcW w:w="5266" w:type="dxa"/>
                <w:shd w:val="clear" w:color="auto" w:fill="C0C0C0"/>
                <w:vAlign w:val="center"/>
              </w:tcPr>
              <w:p w:rsidR="006D17D1" w:rsidRPr="00E74820" w:rsidRDefault="006D17D1" w:rsidP="006D17D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6D17D1" w:rsidRPr="00E74820" w:rsidRDefault="006D17D1" w:rsidP="006D17D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6D17D1" w:rsidRPr="00E74820" w:rsidTr="006D17D1">
            <w:tc>
              <w:tcPr>
                <w:tcW w:w="5266" w:type="dxa"/>
                <w:shd w:val="clear" w:color="auto" w:fill="auto"/>
              </w:tcPr>
              <w:p w:rsidR="006D17D1" w:rsidRPr="00E74820" w:rsidRDefault="006D17D1" w:rsidP="006D17D1">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6D17D1" w:rsidRPr="00E74820" w:rsidRDefault="006D17D1" w:rsidP="006D17D1">
                <w:pPr>
                  <w:spacing w:before="40" w:after="0" w:line="360" w:lineRule="auto"/>
                  <w:jc w:val="center"/>
                  <w:rPr>
                    <w:rFonts w:ascii="Arial" w:eastAsia="Times New Roman" w:hAnsi="Arial" w:cs="Arial"/>
                    <w:sz w:val="20"/>
                    <w:szCs w:val="24"/>
                    <w:lang w:val="ro-RO"/>
                  </w:rPr>
                </w:pPr>
              </w:p>
            </w:tc>
          </w:tr>
        </w:tbl>
        <w:p w:rsidR="006D17D1" w:rsidRPr="00F97095" w:rsidRDefault="00F27557" w:rsidP="006D17D1">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6D17D1" w:rsidRPr="00F97095" w:rsidRDefault="006D17D1" w:rsidP="006D17D1">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6D17D1" w:rsidRPr="00F97095" w:rsidRDefault="006D17D1" w:rsidP="006D17D1">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6D17D1" w:rsidRPr="00B82BD7" w:rsidRDefault="006D17D1" w:rsidP="006D17D1">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6D17D1" w:rsidRPr="00E74820" w:rsidTr="006D17D1">
            <w:tc>
              <w:tcPr>
                <w:tcW w:w="5266" w:type="dxa"/>
                <w:shd w:val="clear" w:color="auto" w:fill="C0C0C0"/>
                <w:vAlign w:val="center"/>
              </w:tcPr>
              <w:p w:rsidR="006D17D1" w:rsidRPr="00E74820" w:rsidRDefault="006D17D1" w:rsidP="006D17D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6D17D1" w:rsidRPr="00E74820" w:rsidRDefault="006D17D1" w:rsidP="006D17D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6D17D1" w:rsidRPr="00E74820" w:rsidTr="006D17D1">
            <w:tc>
              <w:tcPr>
                <w:tcW w:w="5266" w:type="dxa"/>
                <w:shd w:val="clear" w:color="auto" w:fill="auto"/>
              </w:tcPr>
              <w:p w:rsidR="006D17D1" w:rsidRPr="00E74820" w:rsidRDefault="006D17D1" w:rsidP="006D17D1">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6D17D1" w:rsidRPr="00E74820" w:rsidRDefault="006D17D1" w:rsidP="006D17D1">
                <w:pPr>
                  <w:spacing w:before="40" w:after="0" w:line="360" w:lineRule="auto"/>
                  <w:jc w:val="center"/>
                  <w:rPr>
                    <w:rFonts w:ascii="Arial" w:eastAsia="Times New Roman" w:hAnsi="Arial" w:cs="Arial"/>
                    <w:sz w:val="20"/>
                    <w:szCs w:val="24"/>
                    <w:lang w:val="ro-RO"/>
                  </w:rPr>
                </w:pPr>
              </w:p>
            </w:tc>
          </w:tr>
        </w:tbl>
        <w:p w:rsidR="006D17D1" w:rsidRPr="00F97095" w:rsidRDefault="00F27557" w:rsidP="006D17D1">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6D17D1" w:rsidRPr="00BD4EA0" w:rsidRDefault="006D17D1" w:rsidP="006D17D1">
          <w:pPr>
            <w:spacing w:after="0"/>
            <w:rPr>
              <w:rFonts w:ascii="Arial" w:hAnsi="Arial" w:cs="Arial"/>
              <w:sz w:val="24"/>
              <w:szCs w:val="24"/>
              <w:lang w:val="ro-RO"/>
            </w:rPr>
          </w:pPr>
          <w:r w:rsidRPr="00BD4EA0">
            <w:rPr>
              <w:rStyle w:val="PlaceholderText"/>
              <w:rFonts w:ascii="Arial" w:hAnsi="Arial" w:cs="Arial"/>
            </w:rPr>
            <w:t>....</w:t>
          </w:r>
        </w:p>
      </w:sdtContent>
    </w:sdt>
    <w:p w:rsidR="006D17D1" w:rsidRDefault="006D17D1" w:rsidP="006D17D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F20554" w:rsidRPr="00F20554" w:rsidRDefault="00F20554" w:rsidP="006D17D1">
          <w:pPr>
            <w:spacing w:after="0"/>
            <w:ind w:firstLine="720"/>
            <w:rPr>
              <w:rFonts w:ascii="Arial" w:hAnsi="Arial" w:cs="Arial"/>
              <w:lang w:val="ro-RO"/>
            </w:rPr>
          </w:pPr>
          <w:r>
            <w:rPr>
              <w:rFonts w:ascii="Arial" w:hAnsi="Arial" w:cs="Arial"/>
              <w:lang w:val="ro-RO"/>
            </w:rPr>
            <w:t>-</w:t>
          </w:r>
          <w:r w:rsidRPr="00F20554">
            <w:rPr>
              <w:rFonts w:ascii="Arial" w:hAnsi="Arial" w:cs="Arial"/>
              <w:lang w:val="ro-RO"/>
            </w:rPr>
            <w:t>platforme si pavimente  betonate</w:t>
          </w:r>
        </w:p>
        <w:sdt>
          <w:sdtPr>
            <w:rPr>
              <w:rFonts w:ascii="Arial" w:eastAsia="Times New Roman" w:hAnsi="Arial" w:cs="Arial"/>
              <w:lang w:val="ro-RO"/>
            </w:rPr>
            <w:alias w:val="Câmp editabil text"/>
            <w:tag w:val="CampEditabil"/>
            <w:id w:val="4277687"/>
            <w:placeholder>
              <w:docPart w:val="A4D36F5A1DC14BA384E931266A3D0DD6"/>
            </w:placeholder>
          </w:sdtPr>
          <w:sdtContent>
            <w:p w:rsidR="00F20554" w:rsidRPr="00F20554" w:rsidRDefault="00F20554" w:rsidP="00F20554">
              <w:pPr>
                <w:autoSpaceDE w:val="0"/>
                <w:autoSpaceDN w:val="0"/>
                <w:adjustRightInd w:val="0"/>
                <w:spacing w:after="0" w:line="240" w:lineRule="auto"/>
                <w:ind w:left="720"/>
                <w:jc w:val="both"/>
                <w:rPr>
                  <w:rFonts w:ascii="Arial" w:eastAsia="Times New Roman" w:hAnsi="Arial" w:cs="Arial"/>
                  <w:lang w:val="ro-RO"/>
                </w:rPr>
              </w:pPr>
              <w:r w:rsidRPr="00F20554">
                <w:rPr>
                  <w:rFonts w:ascii="Arial" w:eastAsia="Times New Roman" w:hAnsi="Arial" w:cs="Arial"/>
                  <w:lang w:val="ro-RO"/>
                </w:rPr>
                <w:t>-bazin betonat vidanjabil pentru colectarea apelor uzate menajere drezultate de la grupurile sanitare</w:t>
              </w:r>
            </w:p>
          </w:sdtContent>
        </w:sdt>
        <w:p w:rsidR="006D17D1" w:rsidRPr="00B82BD7" w:rsidRDefault="00F27557" w:rsidP="006D17D1">
          <w:pPr>
            <w:spacing w:after="0"/>
            <w:ind w:firstLine="720"/>
            <w:rPr>
              <w:rFonts w:ascii="Arial" w:hAnsi="Arial" w:cs="Arial"/>
              <w:lang w:val="ro-RO"/>
            </w:rPr>
          </w:pPr>
        </w:p>
      </w:sdtContent>
    </w:sdt>
    <w:p w:rsidR="006D17D1" w:rsidRDefault="006D17D1" w:rsidP="006D17D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6D17D1" w:rsidRPr="00BD4EA0" w:rsidRDefault="006D17D1" w:rsidP="006D17D1">
          <w:pPr>
            <w:spacing w:after="0"/>
            <w:ind w:left="720"/>
            <w:rPr>
              <w:rFonts w:ascii="Arial" w:hAnsi="Arial" w:cs="Arial"/>
              <w:lang w:val="ro-RO"/>
            </w:rPr>
          </w:pPr>
          <w:r w:rsidRPr="00BD4EA0">
            <w:rPr>
              <w:rStyle w:val="PlaceholderText"/>
              <w:rFonts w:ascii="Arial" w:hAnsi="Arial" w:cs="Arial"/>
            </w:rPr>
            <w:t>....</w:t>
          </w:r>
        </w:p>
      </w:sdtContent>
    </w:sdt>
    <w:p w:rsidR="006D17D1" w:rsidRPr="00FE6A36" w:rsidRDefault="006D17D1" w:rsidP="006D17D1">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F20554" w:rsidRDefault="00F20554" w:rsidP="006D17D1">
          <w:pPr>
            <w:spacing w:after="0"/>
            <w:ind w:firstLine="360"/>
            <w:rPr>
              <w:rFonts w:ascii="Arial" w:hAnsi="Arial" w:cs="Arial"/>
              <w:lang w:val="ro-RO"/>
            </w:rPr>
          </w:pPr>
          <w:r>
            <w:rPr>
              <w:rFonts w:ascii="Arial" w:hAnsi="Arial" w:cs="Arial"/>
              <w:lang w:val="ro-RO"/>
            </w:rPr>
            <w:t>- pubele pentru colectare deseuri menajere</w:t>
          </w:r>
        </w:p>
        <w:p w:rsidR="006D17D1" w:rsidRPr="00420C4E" w:rsidRDefault="00F27557" w:rsidP="006D17D1">
          <w:pPr>
            <w:spacing w:after="0"/>
            <w:ind w:firstLine="360"/>
            <w:rPr>
              <w:rFonts w:ascii="Arial" w:hAnsi="Arial" w:cs="Arial"/>
              <w:lang w:val="ro-RO"/>
            </w:rPr>
          </w:pPr>
        </w:p>
      </w:sdtContent>
    </w:sdt>
    <w:p w:rsidR="006D17D1" w:rsidRPr="00FE6A36" w:rsidRDefault="006D17D1" w:rsidP="006D17D1">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6D17D1" w:rsidRPr="00BD4EA0" w:rsidRDefault="00F20554" w:rsidP="00F20554">
          <w:pPr>
            <w:jc w:val="both"/>
            <w:rPr>
              <w:rFonts w:ascii="Arial" w:hAnsi="Arial" w:cs="Arial"/>
              <w:lang w:val="ro-RO"/>
            </w:rPr>
          </w:pPr>
          <w:r w:rsidRPr="00BD4EA0">
            <w:rPr>
              <w:rStyle w:val="PlaceholderText"/>
              <w:rFonts w:ascii="Arial" w:hAnsi="Arial" w:cs="Arial"/>
            </w:rPr>
            <w:t>....</w:t>
          </w:r>
        </w:p>
      </w:sdtContent>
    </w:sdt>
    <w:p w:rsidR="006D17D1" w:rsidRPr="00F72643" w:rsidRDefault="006D17D1" w:rsidP="006D17D1">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6D17D1" w:rsidRPr="00F72643" w:rsidRDefault="006D17D1" w:rsidP="006D17D1">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6D17D1" w:rsidRPr="000768B9" w:rsidTr="006D17D1">
            <w:tc>
              <w:tcPr>
                <w:tcW w:w="1668"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6D17D1" w:rsidRPr="000768B9" w:rsidTr="006D17D1">
            <w:tc>
              <w:tcPr>
                <w:tcW w:w="1668"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c>
              <w:tcPr>
                <w:tcW w:w="1668"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c>
              <w:tcPr>
                <w:tcW w:w="1668"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c>
              <w:tcPr>
                <w:tcW w:w="1668"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c>
              <w:tcPr>
                <w:tcW w:w="1668"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c>
              <w:tcPr>
                <w:tcW w:w="1668"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r>
        </w:tbl>
        <w:p w:rsidR="006D17D1" w:rsidRDefault="00F27557" w:rsidP="006D17D1">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6D17D1" w:rsidRPr="00513C71" w:rsidRDefault="006D17D1" w:rsidP="006D17D1">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6D17D1" w:rsidRPr="00513C71" w:rsidRDefault="006D17D1" w:rsidP="006D17D1">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6D17D1" w:rsidRPr="00513C71" w:rsidRDefault="006D17D1" w:rsidP="006D17D1">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6D17D1" w:rsidRDefault="006D17D1" w:rsidP="006D17D1">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6D17D1" w:rsidRDefault="00F27557" w:rsidP="006D17D1">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F20554" w:rsidRDefault="006D17D1" w:rsidP="00F20554">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w:t>
          </w:r>
          <w:r w:rsidR="00F20554">
            <w:rPr>
              <w:rFonts w:ascii="Arial" w:hAnsi="Arial" w:cs="Arial"/>
              <w:b/>
              <w:sz w:val="24"/>
              <w:szCs w:val="24"/>
            </w:rPr>
            <w:t xml:space="preserve"> evacuata</w:t>
          </w:r>
        </w:p>
        <w:p w:rsidR="006D17D1" w:rsidRPr="00F20554" w:rsidRDefault="00F20554" w:rsidP="00F20554">
          <w:pPr>
            <w:pStyle w:val="NoSpacing"/>
            <w:ind w:firstLine="720"/>
            <w:rPr>
              <w:rFonts w:ascii="Times New Roman" w:hAnsi="Times New Roman" w:cs="Times New Roman"/>
              <w:bCs/>
              <w:lang w:val="it-IT"/>
            </w:rPr>
          </w:pPr>
          <w:r w:rsidRPr="00001075">
            <w:rPr>
              <w:rFonts w:ascii="Times New Roman" w:hAnsi="Times New Roman" w:cs="Times New Roman"/>
              <w:bCs/>
              <w:sz w:val="24"/>
              <w:szCs w:val="24"/>
              <w:lang w:val="it-IT"/>
            </w:rPr>
            <w:t>-incadrarea concentratiei poluantilor evacuati cu apele uzate menajere colectate in bazin</w:t>
          </w:r>
          <w:r w:rsidR="00001075">
            <w:rPr>
              <w:rFonts w:ascii="Times New Roman" w:hAnsi="Times New Roman" w:cs="Times New Roman"/>
              <w:bCs/>
              <w:sz w:val="24"/>
              <w:szCs w:val="24"/>
              <w:lang w:val="it-IT"/>
            </w:rPr>
            <w:t>ul</w:t>
          </w:r>
          <w:r w:rsidRPr="00001075">
            <w:rPr>
              <w:rFonts w:ascii="Times New Roman" w:hAnsi="Times New Roman" w:cs="Times New Roman"/>
              <w:bCs/>
              <w:sz w:val="24"/>
              <w:szCs w:val="24"/>
              <w:lang w:val="it-IT"/>
            </w:rPr>
            <w:t xml:space="preserve"> betonat vidanjabil si descarcate in statie de epurare, in valorile limita admisibile impuse de NTPA 002/2002, aprobat de HG 188/2002, modificata si completata de HG 352/2005</w:t>
          </w:r>
          <w:r w:rsidRPr="00F20554">
            <w:rPr>
              <w:rFonts w:ascii="Times New Roman" w:hAnsi="Times New Roman" w:cs="Times New Roman"/>
              <w:bCs/>
              <w:lang w:val="it-IT"/>
            </w:rPr>
            <w:t>.</w:t>
          </w:r>
        </w:p>
      </w:sdtContent>
    </w:sdt>
    <w:p w:rsidR="006D17D1" w:rsidRDefault="006D17D1" w:rsidP="006D17D1">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6D17D1" w:rsidRPr="000768B9" w:rsidTr="006D17D1">
            <w:tc>
              <w:tcPr>
                <w:tcW w:w="2779"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6D17D1" w:rsidRPr="000768B9" w:rsidTr="006D17D1">
            <w:tc>
              <w:tcPr>
                <w:tcW w:w="2779"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c>
              <w:tcPr>
                <w:tcW w:w="2779"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c>
              <w:tcPr>
                <w:tcW w:w="1390"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c>
              <w:tcPr>
                <w:tcW w:w="1390"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c>
              <w:tcPr>
                <w:tcW w:w="1668"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r>
        </w:tbl>
        <w:p w:rsidR="006D17D1" w:rsidRDefault="00F27557" w:rsidP="006D17D1">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F20554" w:rsidRDefault="006D17D1" w:rsidP="006D17D1">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r w:rsidR="00F20554">
            <w:rPr>
              <w:rFonts w:ascii="Arial" w:hAnsi="Arial" w:cs="Arial"/>
              <w:b/>
              <w:sz w:val="24"/>
              <w:szCs w:val="24"/>
            </w:rPr>
            <w:t xml:space="preserve"> – nu este cazul</w:t>
          </w:r>
        </w:p>
        <w:p w:rsidR="006D17D1" w:rsidRDefault="00F27557" w:rsidP="006D17D1">
          <w:pPr>
            <w:pStyle w:val="NoSpacing"/>
            <w:ind w:firstLine="720"/>
            <w:rPr>
              <w:rFonts w:ascii="Arial" w:hAnsi="Arial" w:cs="Arial"/>
              <w:sz w:val="24"/>
              <w:szCs w:val="24"/>
            </w:rPr>
          </w:pP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6D17D1" w:rsidRPr="0019563E" w:rsidTr="006D17D1">
            <w:tc>
              <w:tcPr>
                <w:tcW w:w="3848" w:type="dxa"/>
                <w:shd w:val="clear" w:color="auto" w:fill="C0C0C0"/>
                <w:vAlign w:val="center"/>
              </w:tcPr>
              <w:p w:rsidR="006D17D1" w:rsidRPr="0019563E" w:rsidRDefault="006D17D1" w:rsidP="006D17D1">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6D17D1" w:rsidRPr="0019563E" w:rsidRDefault="006D17D1" w:rsidP="006D17D1">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6D17D1" w:rsidRPr="0019563E" w:rsidRDefault="006D17D1" w:rsidP="006D17D1">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6D17D1" w:rsidRPr="0019563E" w:rsidRDefault="006D17D1" w:rsidP="006D17D1">
                <w:pPr>
                  <w:pStyle w:val="NoSpacing"/>
                  <w:spacing w:before="40"/>
                  <w:jc w:val="center"/>
                  <w:rPr>
                    <w:rFonts w:ascii="Arial" w:hAnsi="Arial" w:cs="Arial"/>
                    <w:b/>
                    <w:sz w:val="20"/>
                    <w:szCs w:val="24"/>
                  </w:rPr>
                </w:pPr>
                <w:r w:rsidRPr="0019563E">
                  <w:rPr>
                    <w:rFonts w:ascii="Arial" w:hAnsi="Arial" w:cs="Arial"/>
                    <w:b/>
                    <w:sz w:val="20"/>
                    <w:szCs w:val="24"/>
                  </w:rPr>
                  <w:t>UM</w:t>
                </w:r>
              </w:p>
            </w:tc>
          </w:tr>
          <w:tr w:rsidR="006D17D1" w:rsidRPr="0019563E" w:rsidTr="006D17D1">
            <w:tc>
              <w:tcPr>
                <w:tcW w:w="3848" w:type="dxa"/>
                <w:shd w:val="clear" w:color="auto" w:fill="auto"/>
              </w:tcPr>
              <w:p w:rsidR="006D17D1" w:rsidRPr="0019563E" w:rsidRDefault="006D17D1" w:rsidP="006D17D1">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6D17D1" w:rsidRPr="0019563E" w:rsidRDefault="006D17D1" w:rsidP="006D17D1">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6D17D1" w:rsidRPr="0019563E" w:rsidRDefault="006D17D1" w:rsidP="006D17D1">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6D17D1" w:rsidRPr="0019563E" w:rsidRDefault="006D17D1" w:rsidP="006D17D1">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6D17D1" w:rsidRPr="0019563E" w:rsidRDefault="00F27557" w:rsidP="006D17D1">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6D17D1" w:rsidRDefault="006D17D1" w:rsidP="006D17D1">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r w:rsidR="003D0952">
            <w:rPr>
              <w:rFonts w:ascii="Arial" w:hAnsi="Arial" w:cs="Arial"/>
              <w:b/>
              <w:sz w:val="24"/>
              <w:szCs w:val="24"/>
            </w:rPr>
            <w:t xml:space="preserve"> – nu este cazul</w:t>
          </w:r>
        </w:p>
      </w:sdtContent>
    </w:sdt>
    <w:sdt>
      <w:sdtPr>
        <w:rPr>
          <w:rFonts w:ascii="Arial" w:eastAsia="Times New Roman" w:hAnsi="Arial" w:cs="Arial"/>
          <w:color w:val="auto"/>
          <w:sz w:val="24"/>
          <w:szCs w:val="24"/>
          <w:lang w:val="ro-RO"/>
        </w:rPr>
        <w:alias w:val="Valori admise - sol"/>
        <w:tag w:val="ValoriAdmiseSolModel"/>
        <w:id w:val="842361551"/>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55"/>
            <w:gridCol w:w="878"/>
            <w:gridCol w:w="1755"/>
            <w:gridCol w:w="1404"/>
            <w:gridCol w:w="1404"/>
            <w:gridCol w:w="1404"/>
            <w:gridCol w:w="1404"/>
          </w:tblGrid>
          <w:tr w:rsidR="006D17D1" w:rsidRPr="006A6792" w:rsidTr="006D17D1">
            <w:trPr>
              <w:cantSplit/>
            </w:trPr>
            <w:tc>
              <w:tcPr>
                <w:tcW w:w="1755" w:type="dxa"/>
                <w:vMerge w:val="restart"/>
                <w:shd w:val="clear" w:color="auto" w:fill="C0C0C0"/>
                <w:vAlign w:val="center"/>
              </w:tcPr>
              <w:p w:rsidR="006D17D1" w:rsidRPr="006A6792" w:rsidRDefault="006D17D1" w:rsidP="006D17D1">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Loc de prelevare</w:t>
                </w:r>
              </w:p>
            </w:tc>
            <w:tc>
              <w:tcPr>
                <w:tcW w:w="878" w:type="dxa"/>
                <w:vMerge w:val="restart"/>
                <w:shd w:val="clear" w:color="auto" w:fill="C0C0C0"/>
                <w:textDirection w:val="btLr"/>
                <w:vAlign w:val="center"/>
              </w:tcPr>
              <w:p w:rsidR="006D17D1" w:rsidRPr="006A6792" w:rsidRDefault="006D17D1" w:rsidP="006D17D1">
                <w:pPr>
                  <w:pStyle w:val="Heading1"/>
                  <w:spacing w:before="40" w:line="240" w:lineRule="auto"/>
                  <w:ind w:left="113" w:right="113"/>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Adâncime (cm)</w:t>
                </w:r>
              </w:p>
            </w:tc>
            <w:tc>
              <w:tcPr>
                <w:tcW w:w="1755" w:type="dxa"/>
                <w:vMerge w:val="restart"/>
                <w:shd w:val="clear" w:color="auto" w:fill="C0C0C0"/>
                <w:vAlign w:val="center"/>
              </w:tcPr>
              <w:p w:rsidR="006D17D1" w:rsidRPr="006A6792" w:rsidRDefault="006D17D1" w:rsidP="006D17D1">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Indicator analizat</w:t>
                </w:r>
              </w:p>
            </w:tc>
            <w:tc>
              <w:tcPr>
                <w:tcW w:w="2808" w:type="dxa"/>
                <w:gridSpan w:val="2"/>
                <w:shd w:val="clear" w:color="auto" w:fill="C0C0C0"/>
                <w:vAlign w:val="center"/>
              </w:tcPr>
              <w:p w:rsidR="006D17D1" w:rsidRPr="006A6792" w:rsidRDefault="006D17D1" w:rsidP="006D17D1">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alertă (mg/kg substanță uscată)</w:t>
                </w:r>
              </w:p>
            </w:tc>
            <w:tc>
              <w:tcPr>
                <w:tcW w:w="2808" w:type="dxa"/>
                <w:gridSpan w:val="2"/>
                <w:shd w:val="clear" w:color="auto" w:fill="C0C0C0"/>
                <w:vAlign w:val="center"/>
              </w:tcPr>
              <w:p w:rsidR="006D17D1" w:rsidRPr="006A6792" w:rsidRDefault="006D17D1" w:rsidP="006D17D1">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intervenție (mg/kg substanță uscată)</w:t>
                </w:r>
              </w:p>
            </w:tc>
          </w:tr>
          <w:tr w:rsidR="006D17D1" w:rsidRPr="006A6792" w:rsidTr="006D17D1">
            <w:trPr>
              <w:cantSplit/>
              <w:trHeight w:val="1134"/>
            </w:trPr>
            <w:tc>
              <w:tcPr>
                <w:tcW w:w="1755" w:type="dxa"/>
                <w:vMerge/>
                <w:shd w:val="clear" w:color="auto" w:fill="C0C0C0"/>
                <w:vAlign w:val="center"/>
              </w:tcPr>
              <w:p w:rsidR="006D17D1" w:rsidRPr="006A6792" w:rsidRDefault="006D17D1" w:rsidP="006D17D1">
                <w:pPr>
                  <w:pStyle w:val="Heading1"/>
                  <w:spacing w:before="40" w:line="240" w:lineRule="auto"/>
                  <w:jc w:val="center"/>
                  <w:rPr>
                    <w:rFonts w:ascii="Arial" w:eastAsia="Times New Roman" w:hAnsi="Arial" w:cs="Arial"/>
                    <w:b/>
                    <w:color w:val="auto"/>
                    <w:sz w:val="20"/>
                    <w:szCs w:val="24"/>
                    <w:lang w:val="ro-RO"/>
                  </w:rPr>
                </w:pPr>
              </w:p>
            </w:tc>
            <w:tc>
              <w:tcPr>
                <w:tcW w:w="878" w:type="dxa"/>
                <w:vMerge/>
                <w:shd w:val="clear" w:color="auto" w:fill="C0C0C0"/>
                <w:textDirection w:val="btLr"/>
                <w:vAlign w:val="center"/>
              </w:tcPr>
              <w:p w:rsidR="006D17D1" w:rsidRPr="006A6792" w:rsidRDefault="006D17D1" w:rsidP="006D17D1">
                <w:pPr>
                  <w:pStyle w:val="Heading1"/>
                  <w:spacing w:before="40" w:line="240" w:lineRule="auto"/>
                  <w:ind w:left="113" w:right="113"/>
                  <w:jc w:val="center"/>
                  <w:rPr>
                    <w:rFonts w:ascii="Arial" w:eastAsia="Times New Roman" w:hAnsi="Arial" w:cs="Arial"/>
                    <w:b/>
                    <w:color w:val="auto"/>
                    <w:sz w:val="20"/>
                    <w:szCs w:val="24"/>
                    <w:lang w:val="ro-RO"/>
                  </w:rPr>
                </w:pPr>
              </w:p>
            </w:tc>
            <w:tc>
              <w:tcPr>
                <w:tcW w:w="1755" w:type="dxa"/>
                <w:vMerge/>
                <w:shd w:val="clear" w:color="auto" w:fill="C0C0C0"/>
                <w:vAlign w:val="center"/>
              </w:tcPr>
              <w:p w:rsidR="006D17D1" w:rsidRPr="006A6792" w:rsidRDefault="006D17D1" w:rsidP="006D17D1">
                <w:pPr>
                  <w:pStyle w:val="Heading1"/>
                  <w:spacing w:before="40" w:line="240" w:lineRule="auto"/>
                  <w:jc w:val="center"/>
                  <w:rPr>
                    <w:rFonts w:ascii="Arial" w:eastAsia="Times New Roman" w:hAnsi="Arial" w:cs="Arial"/>
                    <w:b/>
                    <w:color w:val="auto"/>
                    <w:sz w:val="20"/>
                    <w:szCs w:val="24"/>
                    <w:lang w:val="ro-RO"/>
                  </w:rPr>
                </w:pPr>
              </w:p>
            </w:tc>
            <w:tc>
              <w:tcPr>
                <w:tcW w:w="1404" w:type="dxa"/>
                <w:shd w:val="clear" w:color="auto" w:fill="C0C0C0"/>
                <w:vAlign w:val="center"/>
              </w:tcPr>
              <w:p w:rsidR="006D17D1" w:rsidRPr="006A6792" w:rsidRDefault="006D17D1" w:rsidP="006D17D1">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6D17D1" w:rsidRPr="006A6792" w:rsidRDefault="006D17D1" w:rsidP="006D17D1">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c>
              <w:tcPr>
                <w:tcW w:w="1404" w:type="dxa"/>
                <w:shd w:val="clear" w:color="auto" w:fill="C0C0C0"/>
                <w:vAlign w:val="center"/>
              </w:tcPr>
              <w:p w:rsidR="006D17D1" w:rsidRPr="006A6792" w:rsidRDefault="006D17D1" w:rsidP="006D17D1">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6D17D1" w:rsidRPr="006A6792" w:rsidRDefault="006D17D1" w:rsidP="006D17D1">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r>
          <w:tr w:rsidR="006D17D1" w:rsidRPr="006A6792" w:rsidTr="006D17D1">
            <w:tc>
              <w:tcPr>
                <w:tcW w:w="1755" w:type="dxa"/>
                <w:shd w:val="clear" w:color="auto" w:fill="auto"/>
              </w:tcPr>
              <w:p w:rsidR="006D17D1" w:rsidRPr="006A6792" w:rsidRDefault="006D17D1" w:rsidP="006D17D1">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878" w:type="dxa"/>
                <w:shd w:val="clear" w:color="auto" w:fill="auto"/>
              </w:tcPr>
              <w:p w:rsidR="006D17D1" w:rsidRPr="006A6792" w:rsidRDefault="006D17D1" w:rsidP="006D17D1">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755" w:type="dxa"/>
                <w:shd w:val="clear" w:color="auto" w:fill="auto"/>
              </w:tcPr>
              <w:p w:rsidR="006D17D1" w:rsidRPr="006A6792" w:rsidRDefault="006D17D1" w:rsidP="006D17D1">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6D17D1" w:rsidRPr="006A6792" w:rsidRDefault="006D17D1" w:rsidP="006D17D1">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6D17D1" w:rsidRPr="006A6792" w:rsidRDefault="006D17D1" w:rsidP="006D17D1">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6D17D1" w:rsidRPr="006A6792" w:rsidRDefault="006D17D1" w:rsidP="006D17D1">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6D17D1" w:rsidRPr="006A6792" w:rsidRDefault="006D17D1" w:rsidP="006D17D1">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r>
        </w:tbl>
        <w:p w:rsidR="006D17D1" w:rsidRDefault="00F27557" w:rsidP="006D17D1">
          <w:pPr>
            <w:pStyle w:val="Heading1"/>
            <w:spacing w:before="0" w:line="240" w:lineRule="auto"/>
            <w:rPr>
              <w:rFonts w:ascii="Arial" w:eastAsia="Times New Roman" w:hAnsi="Arial" w:cs="Arial"/>
              <w:color w:val="auto"/>
              <w:sz w:val="24"/>
              <w:szCs w:val="24"/>
              <w:lang w:val="ro-RO"/>
            </w:rPr>
          </w:pPr>
        </w:p>
      </w:sdtContent>
    </w:sdt>
    <w:sdt>
      <w:sdtPr>
        <w:rPr>
          <w:lang w:val="ro-RO"/>
        </w:rPr>
        <w:alias w:val="Câmp editabil text"/>
        <w:tag w:val="CampEditabil"/>
        <w:id w:val="327940899"/>
        <w:placeholder>
          <w:docPart w:val="7BA0C1CD16DE4B36AD955AC91BA409A6"/>
        </w:placeholder>
        <w:showingPlcHdr/>
      </w:sdtPr>
      <w:sdtContent>
        <w:p w:rsidR="006D17D1" w:rsidRPr="006A6792" w:rsidRDefault="006D17D1" w:rsidP="006D17D1">
          <w:pPr>
            <w:spacing w:after="0"/>
            <w:rPr>
              <w:lang w:val="ro-RO"/>
            </w:rPr>
          </w:pPr>
          <w:r w:rsidRPr="006A6792">
            <w:rPr>
              <w:rStyle w:val="PlaceholderText"/>
              <w:rFonts w:ascii="Calibri" w:hAnsi="Calibri" w:cs="Calibri"/>
            </w:rPr>
            <w:t>....</w:t>
          </w:r>
        </w:p>
      </w:sdtContent>
    </w:sdt>
    <w:p w:rsidR="006D17D1" w:rsidRPr="00FE6A36" w:rsidRDefault="006D17D1" w:rsidP="006D17D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6D17D1" w:rsidRPr="00B82BD7" w:rsidRDefault="006D17D1" w:rsidP="006D17D1">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6D17D1" w:rsidRPr="00FE6A36" w:rsidRDefault="006D17D1" w:rsidP="006D17D1">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6D17D1" w:rsidRPr="00B82BD7" w:rsidRDefault="006D17D1" w:rsidP="006D17D1">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6D17D1" w:rsidRDefault="006D17D1" w:rsidP="006D17D1">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6D17D1" w:rsidRPr="00B82BD7" w:rsidRDefault="003D0952" w:rsidP="006D17D1">
          <w:pPr>
            <w:spacing w:after="0"/>
            <w:ind w:firstLine="720"/>
            <w:rPr>
              <w:rFonts w:ascii="Arial" w:hAnsi="Arial" w:cs="Arial"/>
            </w:rPr>
          </w:pPr>
          <w:r>
            <w:rPr>
              <w:rFonts w:ascii="Arial" w:hAnsi="Arial" w:cs="Arial"/>
            </w:rPr>
            <w:t>Nu este cazul</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6D17D1" w:rsidRPr="000768B9" w:rsidTr="006D17D1">
            <w:tc>
              <w:tcPr>
                <w:tcW w:w="1072"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6D17D1" w:rsidRPr="000768B9" w:rsidTr="006D17D1">
            <w:tc>
              <w:tcPr>
                <w:tcW w:w="1072"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c>
              <w:tcPr>
                <w:tcW w:w="2144"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c>
              <w:tcPr>
                <w:tcW w:w="2144"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c>
              <w:tcPr>
                <w:tcW w:w="1429"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c>
              <w:tcPr>
                <w:tcW w:w="1429"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c>
              <w:tcPr>
                <w:tcW w:w="1787"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r>
        </w:tbl>
        <w:p w:rsidR="006D17D1" w:rsidRPr="00FF731C" w:rsidRDefault="00F27557" w:rsidP="006D17D1">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6D17D1" w:rsidRPr="00B82BD7" w:rsidRDefault="006D17D1" w:rsidP="006D17D1">
          <w:pPr>
            <w:pStyle w:val="NoSpacing"/>
            <w:rPr>
              <w:rFonts w:ascii="Arial" w:hAnsi="Arial" w:cs="Arial"/>
              <w:sz w:val="24"/>
              <w:szCs w:val="24"/>
            </w:rPr>
          </w:pPr>
          <w:r w:rsidRPr="00B82BD7">
            <w:rPr>
              <w:rStyle w:val="PlaceholderText"/>
              <w:rFonts w:ascii="Arial" w:hAnsi="Arial" w:cs="Arial"/>
            </w:rPr>
            <w:t>....</w:t>
          </w:r>
        </w:p>
      </w:sdtContent>
    </w:sdt>
    <w:p w:rsidR="006D17D1" w:rsidRDefault="006D17D1" w:rsidP="006D17D1">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6D17D1" w:rsidRPr="003D0952" w:rsidRDefault="003D0952" w:rsidP="003D0952">
          <w:pPr>
            <w:jc w:val="both"/>
            <w:rPr>
              <w:rFonts w:ascii="Times New Roman" w:hAnsi="Times New Roman" w:cs="Times New Roman"/>
              <w:bCs/>
              <w:lang w:val="ro-RO"/>
            </w:rPr>
          </w:pPr>
          <w:r w:rsidRPr="00001075">
            <w:rPr>
              <w:rFonts w:ascii="Times New Roman" w:hAnsi="Times New Roman" w:cs="Times New Roman"/>
              <w:bCs/>
              <w:sz w:val="24"/>
              <w:szCs w:val="24"/>
              <w:lang w:val="ro-RO"/>
            </w:rPr>
            <w:t>-la fiecare vidanjare a apelor uzate din bazinul vidanjabil, se vor preleva probe de apa si se vor efectua analize fizico-chimice, rezultatele comparindu-se cu valorile prevazute de NTPA 002/2002, aprobat de HG 188/2002, modificata si completata de HG 352/21.04.2005</w:t>
          </w:r>
          <w:r w:rsidR="003F6114">
            <w:rPr>
              <w:rFonts w:ascii="Times New Roman" w:hAnsi="Times New Roman" w:cs="Times New Roman"/>
              <w:bCs/>
              <w:sz w:val="24"/>
              <w:szCs w:val="24"/>
              <w:lang w:val="ro-RO"/>
            </w:rPr>
            <w:t xml:space="preserve"> sau cu limitele impuse de operatorul statiei de epurare</w:t>
          </w:r>
          <w:r w:rsidRPr="003D0952">
            <w:rPr>
              <w:rFonts w:ascii="Times New Roman" w:hAnsi="Times New Roman" w:cs="Times New Roman"/>
              <w:bCs/>
              <w:lang w:val="ro-RO"/>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6D17D1" w:rsidRPr="000768B9" w:rsidTr="006D17D1">
            <w:tc>
              <w:tcPr>
                <w:tcW w:w="1668"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6D17D1" w:rsidRPr="000768B9" w:rsidTr="006D17D1">
            <w:tc>
              <w:tcPr>
                <w:tcW w:w="1668"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c>
              <w:tcPr>
                <w:tcW w:w="1668"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c>
              <w:tcPr>
                <w:tcW w:w="1668"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c>
              <w:tcPr>
                <w:tcW w:w="1668"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c>
              <w:tcPr>
                <w:tcW w:w="1668"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c>
              <w:tcPr>
                <w:tcW w:w="1668"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r>
        </w:tbl>
        <w:p w:rsidR="006D17D1" w:rsidRDefault="00F27557" w:rsidP="006D17D1">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6D17D1" w:rsidRDefault="006D17D1" w:rsidP="006D17D1">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6D17D1" w:rsidRPr="00010A8C" w:rsidRDefault="003D0952" w:rsidP="006D17D1">
          <w:pPr>
            <w:pStyle w:val="NoSpacing"/>
            <w:rPr>
              <w:rFonts w:ascii="Arial" w:hAnsi="Arial" w:cs="Arial"/>
              <w:sz w:val="24"/>
              <w:szCs w:val="24"/>
            </w:rPr>
          </w:pPr>
          <w:r>
            <w:rPr>
              <w:rFonts w:ascii="Arial" w:hAnsi="Arial" w:cs="Arial"/>
              <w:sz w:val="24"/>
              <w:szCs w:val="24"/>
            </w:rPr>
            <w:t xml:space="preserve">          Nu este cazul</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6D17D1" w:rsidRPr="000768B9" w:rsidTr="006D17D1">
            <w:tc>
              <w:tcPr>
                <w:tcW w:w="2001"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6D17D1" w:rsidRPr="000768B9" w:rsidTr="006D17D1">
            <w:tc>
              <w:tcPr>
                <w:tcW w:w="2001"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c>
              <w:tcPr>
                <w:tcW w:w="2001"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c>
              <w:tcPr>
                <w:tcW w:w="2001"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c>
              <w:tcPr>
                <w:tcW w:w="2001"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c>
              <w:tcPr>
                <w:tcW w:w="2001"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r>
        </w:tbl>
        <w:p w:rsidR="006D17D1" w:rsidRDefault="00F27557" w:rsidP="006D17D1">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6D17D1" w:rsidRDefault="006D17D1" w:rsidP="006D17D1">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6D17D1" w:rsidRPr="00010A8C" w:rsidRDefault="003D0952" w:rsidP="006D17D1">
          <w:pPr>
            <w:pStyle w:val="NoSpacing"/>
            <w:rPr>
              <w:rFonts w:ascii="Arial" w:hAnsi="Arial" w:cs="Arial"/>
              <w:sz w:val="24"/>
              <w:szCs w:val="24"/>
            </w:rPr>
          </w:pPr>
          <w:r>
            <w:rPr>
              <w:rFonts w:ascii="Arial" w:hAnsi="Arial" w:cs="Arial"/>
              <w:sz w:val="24"/>
              <w:szCs w:val="24"/>
            </w:rPr>
            <w:t xml:space="preserve">          Nu este cazul</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6D17D1" w:rsidRPr="000768B9" w:rsidTr="006D17D1">
            <w:tc>
              <w:tcPr>
                <w:tcW w:w="1668"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6D17D1" w:rsidRPr="000768B9" w:rsidRDefault="006D17D1" w:rsidP="006D17D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6D17D1" w:rsidRPr="000768B9" w:rsidTr="006D17D1">
            <w:tc>
              <w:tcPr>
                <w:tcW w:w="1668"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c>
              <w:tcPr>
                <w:tcW w:w="1668"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c>
              <w:tcPr>
                <w:tcW w:w="1668"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c>
              <w:tcPr>
                <w:tcW w:w="1668"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c>
              <w:tcPr>
                <w:tcW w:w="1668"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c>
              <w:tcPr>
                <w:tcW w:w="1668" w:type="dxa"/>
                <w:shd w:val="clear" w:color="auto" w:fill="auto"/>
              </w:tcPr>
              <w:p w:rsidR="006D17D1" w:rsidRPr="000768B9" w:rsidRDefault="006D17D1" w:rsidP="006D17D1">
                <w:pPr>
                  <w:pStyle w:val="NoSpacing"/>
                  <w:spacing w:before="40" w:line="360" w:lineRule="auto"/>
                  <w:jc w:val="center"/>
                  <w:rPr>
                    <w:rFonts w:ascii="Arial" w:hAnsi="Arial" w:cs="Arial"/>
                    <w:sz w:val="20"/>
                    <w:szCs w:val="24"/>
                  </w:rPr>
                </w:pPr>
              </w:p>
            </w:tc>
          </w:tr>
        </w:tbl>
        <w:p w:rsidR="006D17D1" w:rsidRDefault="00F27557" w:rsidP="006D17D1">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6D17D1" w:rsidRDefault="006D17D1" w:rsidP="006D17D1">
          <w:pPr>
            <w:spacing w:after="0"/>
            <w:rPr>
              <w:rFonts w:ascii="Arial" w:hAnsi="Arial" w:cs="Arial"/>
              <w:lang w:val="ro-RO"/>
            </w:rPr>
          </w:pPr>
          <w:r w:rsidRPr="00010A8C">
            <w:rPr>
              <w:rStyle w:val="PlaceholderText"/>
              <w:rFonts w:ascii="Arial" w:hAnsi="Arial" w:cs="Arial"/>
            </w:rPr>
            <w:t>....</w:t>
          </w:r>
        </w:p>
      </w:sdtContent>
    </w:sdt>
    <w:p w:rsidR="006D17D1" w:rsidRDefault="006D17D1" w:rsidP="006D17D1">
      <w:pPr>
        <w:spacing w:after="0"/>
        <w:rPr>
          <w:rFonts w:ascii="Arial" w:hAnsi="Arial" w:cs="Arial"/>
          <w:lang w:val="ro-RO"/>
        </w:rPr>
      </w:pPr>
    </w:p>
    <w:p w:rsidR="006D17D1" w:rsidRDefault="006D17D1" w:rsidP="006D17D1">
      <w:pPr>
        <w:spacing w:after="0"/>
        <w:rPr>
          <w:rFonts w:ascii="Arial" w:hAnsi="Arial" w:cs="Arial"/>
          <w:lang w:val="ro-RO"/>
        </w:rPr>
      </w:pPr>
    </w:p>
    <w:p w:rsidR="006D17D1" w:rsidRPr="005B0C50" w:rsidRDefault="006D17D1" w:rsidP="006D17D1">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6D17D1" w:rsidRPr="00010A8C" w:rsidRDefault="006D17D1" w:rsidP="006D17D1">
          <w:pPr>
            <w:spacing w:after="0"/>
            <w:rPr>
              <w:rFonts w:ascii="Arial" w:hAnsi="Arial" w:cs="Arial"/>
              <w:lang w:val="ro-RO"/>
            </w:rPr>
          </w:pPr>
          <w:r w:rsidRPr="005E3B41">
            <w:rPr>
              <w:rStyle w:val="PlaceholderText"/>
              <w:rFonts w:ascii="Arial" w:hAnsi="Arial" w:cs="Arial"/>
            </w:rPr>
            <w:t>....</w:t>
          </w:r>
        </w:p>
      </w:sdtContent>
    </w:sdt>
    <w:p w:rsidR="006D17D1" w:rsidRPr="00FE6A36" w:rsidRDefault="006D17D1" w:rsidP="006D17D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6D17D1" w:rsidRPr="00010A8C" w:rsidRDefault="006D17D1" w:rsidP="006D17D1">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6D17D1" w:rsidRDefault="006D17D1" w:rsidP="006D17D1">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6D17D1" w:rsidRPr="00010A8C" w:rsidRDefault="006D17D1" w:rsidP="006D17D1">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0"/>
            <w:gridCol w:w="2393"/>
            <w:gridCol w:w="1305"/>
            <w:gridCol w:w="979"/>
            <w:gridCol w:w="1088"/>
            <w:gridCol w:w="1196"/>
            <w:gridCol w:w="653"/>
            <w:gridCol w:w="1523"/>
          </w:tblGrid>
          <w:tr w:rsidR="00001075" w:rsidRPr="00001075" w:rsidTr="00001075">
            <w:trPr>
              <w:cantSplit/>
              <w:trHeight w:val="1701"/>
            </w:trPr>
            <w:tc>
              <w:tcPr>
                <w:tcW w:w="870" w:type="dxa"/>
                <w:shd w:val="clear" w:color="auto" w:fill="C0C0C0"/>
                <w:vAlign w:val="center"/>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b/>
                    <w:sz w:val="20"/>
                    <w:szCs w:val="24"/>
                    <w:lang w:val="ro-RO"/>
                  </w:rPr>
                </w:pPr>
                <w:r w:rsidRPr="00001075">
                  <w:rPr>
                    <w:rFonts w:ascii="Arial" w:eastAsia="Times New Roman" w:hAnsi="Arial" w:cs="Arial"/>
                    <w:b/>
                    <w:sz w:val="20"/>
                    <w:szCs w:val="24"/>
                    <w:lang w:val="ro-RO"/>
                  </w:rPr>
                  <w:t>Cod deșeu</w:t>
                </w:r>
              </w:p>
            </w:tc>
            <w:tc>
              <w:tcPr>
                <w:tcW w:w="2393" w:type="dxa"/>
                <w:shd w:val="clear" w:color="auto" w:fill="C0C0C0"/>
                <w:vAlign w:val="center"/>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b/>
                    <w:sz w:val="20"/>
                    <w:szCs w:val="24"/>
                    <w:lang w:val="ro-RO"/>
                  </w:rPr>
                </w:pPr>
                <w:r w:rsidRPr="00001075">
                  <w:rPr>
                    <w:rFonts w:ascii="Arial" w:eastAsia="Times New Roman" w:hAnsi="Arial" w:cs="Arial"/>
                    <w:b/>
                    <w:sz w:val="20"/>
                    <w:szCs w:val="24"/>
                    <w:lang w:val="ro-RO"/>
                  </w:rPr>
                  <w:t>Denumire deșeu</w:t>
                </w:r>
              </w:p>
            </w:tc>
            <w:tc>
              <w:tcPr>
                <w:tcW w:w="1305" w:type="dxa"/>
                <w:shd w:val="clear" w:color="auto" w:fill="C0C0C0"/>
                <w:vAlign w:val="center"/>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b/>
                    <w:sz w:val="20"/>
                    <w:szCs w:val="24"/>
                    <w:lang w:val="ro-RO"/>
                  </w:rPr>
                </w:pPr>
                <w:r w:rsidRPr="00001075">
                  <w:rPr>
                    <w:rFonts w:ascii="Arial" w:eastAsia="Times New Roman" w:hAnsi="Arial" w:cs="Arial"/>
                    <w:b/>
                    <w:sz w:val="20"/>
                    <w:szCs w:val="24"/>
                    <w:lang w:val="ro-RO"/>
                  </w:rPr>
                  <w:t>Sursă generatoare</w:t>
                </w:r>
              </w:p>
            </w:tc>
            <w:tc>
              <w:tcPr>
                <w:tcW w:w="979" w:type="dxa"/>
                <w:shd w:val="clear" w:color="auto" w:fill="C0C0C0"/>
                <w:textDirection w:val="btLr"/>
                <w:vAlign w:val="center"/>
              </w:tcPr>
              <w:p w:rsidR="00001075" w:rsidRPr="00001075" w:rsidRDefault="00001075" w:rsidP="00001075">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001075">
                  <w:rPr>
                    <w:rFonts w:ascii="Arial" w:eastAsia="Times New Roman" w:hAnsi="Arial" w:cs="Arial"/>
                    <w:b/>
                    <w:sz w:val="20"/>
                    <w:szCs w:val="24"/>
                    <w:lang w:val="ro-RO"/>
                  </w:rPr>
                  <w:t>Cantitate</w:t>
                </w:r>
              </w:p>
            </w:tc>
            <w:tc>
              <w:tcPr>
                <w:tcW w:w="1088" w:type="dxa"/>
                <w:shd w:val="clear" w:color="auto" w:fill="C0C0C0"/>
                <w:vAlign w:val="center"/>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b/>
                    <w:sz w:val="20"/>
                    <w:szCs w:val="24"/>
                    <w:lang w:val="ro-RO"/>
                  </w:rPr>
                </w:pPr>
                <w:r w:rsidRPr="00001075">
                  <w:rPr>
                    <w:rFonts w:ascii="Arial" w:eastAsia="Times New Roman" w:hAnsi="Arial" w:cs="Arial"/>
                    <w:b/>
                    <w:sz w:val="20"/>
                    <w:szCs w:val="24"/>
                    <w:lang w:val="ro-RO"/>
                  </w:rPr>
                  <w:t>UM</w:t>
                </w:r>
              </w:p>
            </w:tc>
            <w:tc>
              <w:tcPr>
                <w:tcW w:w="1196" w:type="dxa"/>
                <w:shd w:val="clear" w:color="auto" w:fill="C0C0C0"/>
                <w:vAlign w:val="center"/>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b/>
                    <w:sz w:val="20"/>
                    <w:szCs w:val="24"/>
                    <w:lang w:val="ro-RO"/>
                  </w:rPr>
                </w:pPr>
                <w:r w:rsidRPr="00001075">
                  <w:rPr>
                    <w:rFonts w:ascii="Arial" w:eastAsia="Times New Roman" w:hAnsi="Arial" w:cs="Arial"/>
                    <w:b/>
                    <w:sz w:val="20"/>
                    <w:szCs w:val="24"/>
                    <w:lang w:val="ro-RO"/>
                  </w:rPr>
                  <w:t>Operațiune valorificare / eliminare</w:t>
                </w:r>
              </w:p>
            </w:tc>
            <w:tc>
              <w:tcPr>
                <w:tcW w:w="653" w:type="dxa"/>
                <w:shd w:val="clear" w:color="auto" w:fill="C0C0C0"/>
                <w:textDirection w:val="btLr"/>
                <w:vAlign w:val="center"/>
              </w:tcPr>
              <w:p w:rsidR="00001075" w:rsidRPr="00001075" w:rsidRDefault="00001075" w:rsidP="00001075">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001075">
                  <w:rPr>
                    <w:rFonts w:ascii="Arial" w:eastAsia="Times New Roman" w:hAnsi="Arial" w:cs="Arial"/>
                    <w:b/>
                    <w:sz w:val="20"/>
                    <w:szCs w:val="24"/>
                    <w:lang w:val="ro-RO"/>
                  </w:rPr>
                  <w:t>Cod operațiune</w:t>
                </w:r>
              </w:p>
            </w:tc>
            <w:tc>
              <w:tcPr>
                <w:tcW w:w="1523" w:type="dxa"/>
                <w:shd w:val="clear" w:color="auto" w:fill="C0C0C0"/>
                <w:vAlign w:val="center"/>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b/>
                    <w:sz w:val="20"/>
                    <w:szCs w:val="24"/>
                    <w:lang w:val="ro-RO"/>
                  </w:rPr>
                </w:pPr>
                <w:r w:rsidRPr="00001075">
                  <w:rPr>
                    <w:rFonts w:ascii="Arial" w:eastAsia="Times New Roman" w:hAnsi="Arial" w:cs="Arial"/>
                    <w:b/>
                    <w:sz w:val="20"/>
                    <w:szCs w:val="24"/>
                    <w:lang w:val="ro-RO"/>
                  </w:rPr>
                  <w:t>Denumire operațiune</w:t>
                </w:r>
              </w:p>
            </w:tc>
          </w:tr>
          <w:tr w:rsidR="00001075" w:rsidRPr="00001075" w:rsidTr="00001075">
            <w:tc>
              <w:tcPr>
                <w:tcW w:w="870"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20 03 01</w:t>
                </w:r>
              </w:p>
            </w:tc>
            <w:tc>
              <w:tcPr>
                <w:tcW w:w="2393"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deseuri municipale amestecate</w:t>
                </w:r>
              </w:p>
            </w:tc>
            <w:tc>
              <w:tcPr>
                <w:tcW w:w="1305"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p>
            </w:tc>
            <w:tc>
              <w:tcPr>
                <w:tcW w:w="979"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3,00</w:t>
                </w:r>
              </w:p>
            </w:tc>
            <w:tc>
              <w:tcPr>
                <w:tcW w:w="1088"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Metri cubi/luna</w:t>
                </w:r>
              </w:p>
            </w:tc>
            <w:tc>
              <w:tcPr>
                <w:tcW w:w="1196"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Eliminare</w:t>
                </w:r>
              </w:p>
            </w:tc>
            <w:tc>
              <w:tcPr>
                <w:tcW w:w="653"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D 5</w:t>
                </w:r>
              </w:p>
            </w:tc>
            <w:tc>
              <w:tcPr>
                <w:tcW w:w="1523"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 xml:space="preserve">Depozitarea in depozite special amenajate (de exemplu, dispunerea in celule etanse separate, care sunt acoperite si izolate unele fata de celelalte si fata de mediu si altele </w:t>
                </w:r>
                <w:r w:rsidRPr="00001075">
                  <w:rPr>
                    <w:rFonts w:ascii="Arial" w:eastAsia="Times New Roman" w:hAnsi="Arial" w:cs="Arial"/>
                    <w:sz w:val="20"/>
                    <w:szCs w:val="24"/>
                    <w:lang w:val="ro-RO"/>
                  </w:rPr>
                  <w:lastRenderedPageBreak/>
                  <w:t>asemenea)</w:t>
                </w:r>
              </w:p>
            </w:tc>
          </w:tr>
          <w:tr w:rsidR="00001075" w:rsidRPr="00001075" w:rsidTr="00001075">
            <w:tc>
              <w:tcPr>
                <w:tcW w:w="870"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lastRenderedPageBreak/>
                  <w:t>15 01 02</w:t>
                </w:r>
              </w:p>
            </w:tc>
            <w:tc>
              <w:tcPr>
                <w:tcW w:w="2393"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ambalaje de materiale plastice</w:t>
                </w:r>
              </w:p>
            </w:tc>
            <w:tc>
              <w:tcPr>
                <w:tcW w:w="1305"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p>
            </w:tc>
            <w:tc>
              <w:tcPr>
                <w:tcW w:w="979"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20,00</w:t>
                </w:r>
              </w:p>
            </w:tc>
            <w:tc>
              <w:tcPr>
                <w:tcW w:w="1088"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Bucati/an</w:t>
                </w:r>
              </w:p>
            </w:tc>
            <w:tc>
              <w:tcPr>
                <w:tcW w:w="1196"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Valorificare</w:t>
                </w:r>
              </w:p>
            </w:tc>
            <w:tc>
              <w:tcPr>
                <w:tcW w:w="653"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R 12</w:t>
                </w:r>
              </w:p>
            </w:tc>
            <w:tc>
              <w:tcPr>
                <w:tcW w:w="1523"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Schimb de deseuri in vederea efectuarii oricareia dintre operatiile numerotate de la R1 la R11</w:t>
                </w:r>
              </w:p>
            </w:tc>
          </w:tr>
          <w:tr w:rsidR="00001075" w:rsidRPr="00001075" w:rsidTr="00001075">
            <w:tc>
              <w:tcPr>
                <w:tcW w:w="870"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16 01 03</w:t>
                </w:r>
              </w:p>
            </w:tc>
            <w:tc>
              <w:tcPr>
                <w:tcW w:w="2393"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anvelope scoase din uz</w:t>
                </w:r>
              </w:p>
            </w:tc>
            <w:tc>
              <w:tcPr>
                <w:tcW w:w="1305"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p>
            </w:tc>
            <w:tc>
              <w:tcPr>
                <w:tcW w:w="979"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30,00</w:t>
                </w:r>
              </w:p>
            </w:tc>
            <w:tc>
              <w:tcPr>
                <w:tcW w:w="1088"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Bucati/an</w:t>
                </w:r>
              </w:p>
            </w:tc>
            <w:tc>
              <w:tcPr>
                <w:tcW w:w="1196"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Valorificare</w:t>
                </w:r>
              </w:p>
            </w:tc>
            <w:tc>
              <w:tcPr>
                <w:tcW w:w="653"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R 12</w:t>
                </w:r>
              </w:p>
            </w:tc>
            <w:tc>
              <w:tcPr>
                <w:tcW w:w="1523"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Schimb de deseuri in vederea efectuarii oricareia dintre operatiile numerotate de la R1 la R11</w:t>
                </w:r>
              </w:p>
            </w:tc>
          </w:tr>
          <w:tr w:rsidR="00001075" w:rsidRPr="00001075" w:rsidTr="00001075">
            <w:tc>
              <w:tcPr>
                <w:tcW w:w="870"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13 02 06*</w:t>
                </w:r>
              </w:p>
            </w:tc>
            <w:tc>
              <w:tcPr>
                <w:tcW w:w="2393"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uleiuri sintetice de motor, de transmisie si de ungere</w:t>
                </w:r>
              </w:p>
            </w:tc>
            <w:tc>
              <w:tcPr>
                <w:tcW w:w="1305"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p>
            </w:tc>
            <w:tc>
              <w:tcPr>
                <w:tcW w:w="979"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0,50</w:t>
                </w:r>
              </w:p>
            </w:tc>
            <w:tc>
              <w:tcPr>
                <w:tcW w:w="1088"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Tone/an</w:t>
                </w:r>
              </w:p>
            </w:tc>
            <w:tc>
              <w:tcPr>
                <w:tcW w:w="1196"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Valorificare</w:t>
                </w:r>
              </w:p>
            </w:tc>
            <w:tc>
              <w:tcPr>
                <w:tcW w:w="653"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R 1</w:t>
                </w:r>
              </w:p>
            </w:tc>
            <w:tc>
              <w:tcPr>
                <w:tcW w:w="1523"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Utilizarea in principal drept combustibil sau alte mijloace de generare de energie</w:t>
                </w:r>
              </w:p>
            </w:tc>
          </w:tr>
          <w:tr w:rsidR="00001075" w:rsidRPr="00001075" w:rsidTr="00001075">
            <w:tc>
              <w:tcPr>
                <w:tcW w:w="870"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16 01 07*</w:t>
                </w:r>
              </w:p>
            </w:tc>
            <w:tc>
              <w:tcPr>
                <w:tcW w:w="2393"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filtre de ulei</w:t>
                </w:r>
              </w:p>
            </w:tc>
            <w:tc>
              <w:tcPr>
                <w:tcW w:w="1305"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p>
            </w:tc>
            <w:tc>
              <w:tcPr>
                <w:tcW w:w="979"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50,00</w:t>
                </w:r>
              </w:p>
            </w:tc>
            <w:tc>
              <w:tcPr>
                <w:tcW w:w="1088"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Bucati/an</w:t>
                </w:r>
              </w:p>
            </w:tc>
            <w:tc>
              <w:tcPr>
                <w:tcW w:w="1196"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Valorificare</w:t>
                </w:r>
              </w:p>
            </w:tc>
            <w:tc>
              <w:tcPr>
                <w:tcW w:w="653"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R 13</w:t>
                </w:r>
              </w:p>
            </w:tc>
            <w:tc>
              <w:tcPr>
                <w:tcW w:w="1523"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Stocarea de deseuri inaintea efectuarii oricareia dintre operatiile numerotate de la R1 la R12, excluzand stocarea temporara, pana la colectare, la locul de producere.</w:t>
                </w:r>
              </w:p>
            </w:tc>
          </w:tr>
          <w:tr w:rsidR="00001075" w:rsidRPr="00001075" w:rsidTr="00001075">
            <w:tc>
              <w:tcPr>
                <w:tcW w:w="870"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16 06 01*</w:t>
                </w:r>
              </w:p>
            </w:tc>
            <w:tc>
              <w:tcPr>
                <w:tcW w:w="2393"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baterii cu plumb</w:t>
                </w:r>
              </w:p>
            </w:tc>
            <w:tc>
              <w:tcPr>
                <w:tcW w:w="1305"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p>
            </w:tc>
            <w:tc>
              <w:tcPr>
                <w:tcW w:w="979"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10,00</w:t>
                </w:r>
              </w:p>
            </w:tc>
            <w:tc>
              <w:tcPr>
                <w:tcW w:w="1088"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Bucati/an</w:t>
                </w:r>
              </w:p>
            </w:tc>
            <w:tc>
              <w:tcPr>
                <w:tcW w:w="1196"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Valorificare</w:t>
                </w:r>
              </w:p>
            </w:tc>
            <w:tc>
              <w:tcPr>
                <w:tcW w:w="653"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R 13</w:t>
                </w:r>
              </w:p>
            </w:tc>
            <w:tc>
              <w:tcPr>
                <w:tcW w:w="1523"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Stocarea de deseuri inaintea efectuarii oricareia dintre operatiile numerotate de la R1 la R12, excluzand stocarea temporara, pana la colectare, la locul de producere.</w:t>
                </w:r>
              </w:p>
            </w:tc>
          </w:tr>
          <w:tr w:rsidR="00001075" w:rsidRPr="00001075" w:rsidTr="00001075">
            <w:tc>
              <w:tcPr>
                <w:tcW w:w="870"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02 01 03</w:t>
                </w:r>
              </w:p>
            </w:tc>
            <w:tc>
              <w:tcPr>
                <w:tcW w:w="2393"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deseuri de tesuturi vegetale</w:t>
                </w:r>
              </w:p>
            </w:tc>
            <w:tc>
              <w:tcPr>
                <w:tcW w:w="1305"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p>
            </w:tc>
            <w:tc>
              <w:tcPr>
                <w:tcW w:w="979"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250,00</w:t>
                </w:r>
              </w:p>
            </w:tc>
            <w:tc>
              <w:tcPr>
                <w:tcW w:w="1088"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Tone/an</w:t>
                </w:r>
              </w:p>
            </w:tc>
            <w:tc>
              <w:tcPr>
                <w:tcW w:w="1196"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Valorificare</w:t>
                </w:r>
              </w:p>
            </w:tc>
            <w:tc>
              <w:tcPr>
                <w:tcW w:w="653"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R 3</w:t>
                </w:r>
              </w:p>
            </w:tc>
            <w:tc>
              <w:tcPr>
                <w:tcW w:w="1523" w:type="dxa"/>
                <w:shd w:val="clear" w:color="auto" w:fill="auto"/>
              </w:tcPr>
              <w:p w:rsidR="00001075" w:rsidRPr="00001075" w:rsidRDefault="00001075" w:rsidP="00001075">
                <w:pPr>
                  <w:autoSpaceDE w:val="0"/>
                  <w:autoSpaceDN w:val="0"/>
                  <w:adjustRightInd w:val="0"/>
                  <w:spacing w:before="40" w:after="0" w:line="240" w:lineRule="auto"/>
                  <w:jc w:val="center"/>
                  <w:rPr>
                    <w:rFonts w:ascii="Arial" w:eastAsia="Times New Roman" w:hAnsi="Arial" w:cs="Arial"/>
                    <w:sz w:val="20"/>
                    <w:szCs w:val="24"/>
                    <w:lang w:val="ro-RO"/>
                  </w:rPr>
                </w:pPr>
                <w:r w:rsidRPr="00001075">
                  <w:rPr>
                    <w:rFonts w:ascii="Arial" w:eastAsia="Times New Roman" w:hAnsi="Arial" w:cs="Arial"/>
                    <w:sz w:val="20"/>
                    <w:szCs w:val="24"/>
                    <w:lang w:val="ro-RO"/>
                  </w:rPr>
                  <w:t xml:space="preserve">Reciclarea/recuperarea de substante organice care nu sunt utilizate ca solventi </w:t>
                </w:r>
                <w:r w:rsidRPr="00001075">
                  <w:rPr>
                    <w:rFonts w:ascii="Arial" w:eastAsia="Times New Roman" w:hAnsi="Arial" w:cs="Arial"/>
                    <w:sz w:val="20"/>
                    <w:szCs w:val="24"/>
                    <w:lang w:val="ro-RO"/>
                  </w:rPr>
                  <w:lastRenderedPageBreak/>
                  <w:t>(incluzand compostarea si alte procese de transformare biologica)</w:t>
                </w:r>
              </w:p>
            </w:tc>
          </w:tr>
        </w:tbl>
        <w:p w:rsidR="006D17D1" w:rsidRPr="004D6388" w:rsidRDefault="00F27557" w:rsidP="00001075">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6D17D1" w:rsidRPr="00010A8C" w:rsidRDefault="006D17D1" w:rsidP="006D17D1">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6D17D1" w:rsidRPr="00CB2B4B" w:rsidRDefault="006D17D1" w:rsidP="006D17D1">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sdt>
          <w:sdtPr>
            <w:rPr>
              <w:rFonts w:ascii="Arial" w:eastAsia="Times New Roman" w:hAnsi="Arial" w:cs="Arial"/>
              <w:sz w:val="24"/>
              <w:szCs w:val="24"/>
              <w:lang w:val="ro-RO" w:eastAsia="ar-SA"/>
            </w:rPr>
            <w:alias w:val="Câmp editabil text"/>
            <w:tag w:val="CampEditabil"/>
            <w:id w:val="294793"/>
            <w:placeholder>
              <w:docPart w:val="71A84E31FE374E6A97171583B3CBE12D"/>
            </w:placeholder>
          </w:sdtPr>
          <w:sdtEndPr>
            <w:rPr>
              <w:rFonts w:asciiTheme="minorHAnsi" w:eastAsiaTheme="minorHAnsi" w:hAnsiTheme="minorHAnsi" w:cstheme="minorBidi"/>
              <w:sz w:val="22"/>
              <w:szCs w:val="22"/>
              <w:lang w:eastAsia="en-US"/>
            </w:rPr>
          </w:sdtEndPr>
          <w:sdtContent>
            <w:p w:rsidR="00496F4C" w:rsidRDefault="00496F4C" w:rsidP="00496F4C">
              <w:pPr>
                <w:jc w:val="both"/>
                <w:rPr>
                  <w:lang w:val="ro-RO"/>
                </w:rPr>
              </w:pPr>
              <w:r>
                <w:t xml:space="preserve">      Deseurile de ambalajele de produsele de protectie a plantelor  comercializate, recuperate  de la utilizatori, sunt stocate temporar in spatiul special amenajat in magazia de produse de protectie a plantelor si se predau la cel mai apropriat centru de colectare SCAPA.</w:t>
              </w:r>
            </w:p>
          </w:sdtContent>
        </w:sdt>
        <w:p w:rsidR="006D17D1" w:rsidRDefault="00F27557" w:rsidP="006D17D1">
          <w:pPr>
            <w:autoSpaceDE w:val="0"/>
            <w:autoSpaceDN w:val="0"/>
            <w:adjustRightInd w:val="0"/>
            <w:spacing w:after="0" w:line="240" w:lineRule="auto"/>
            <w:ind w:left="360"/>
            <w:jc w:val="both"/>
            <w:rPr>
              <w:rFonts w:ascii="Arial" w:eastAsia="Times New Roman" w:hAnsi="Arial" w:cs="Arial"/>
              <w:sz w:val="24"/>
              <w:szCs w:val="24"/>
              <w:lang w:val="ro-RO"/>
            </w:rPr>
          </w:pPr>
        </w:p>
      </w:sdtContent>
    </w:sdt>
    <w:sdt>
      <w:sdtPr>
        <w:rPr>
          <w:rFonts w:ascii="Arial" w:hAnsi="Arial" w:cs="Arial"/>
          <w:lang w:val="es-ES"/>
        </w:rPr>
        <w:alias w:val="Deșeuri colectate"/>
        <w:tag w:val="DeseuriColectateModel"/>
        <w:id w:val="-531027071"/>
        <w:lock w:val="sdtContentLocked"/>
        <w:placeholder>
          <w:docPart w:val="DefaultPlaceholder_1082065158"/>
        </w:placeholder>
      </w:sdtPr>
      <w:sdtEndPr>
        <w:rPr>
          <w:color w:val="808080"/>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13"/>
            <w:gridCol w:w="2533"/>
            <w:gridCol w:w="887"/>
            <w:gridCol w:w="1267"/>
            <w:gridCol w:w="1267"/>
            <w:gridCol w:w="760"/>
            <w:gridCol w:w="2280"/>
          </w:tblGrid>
          <w:tr w:rsidR="00496F4C" w:rsidRPr="00496F4C" w:rsidTr="00496F4C">
            <w:tblPrEx>
              <w:tblCellMar>
                <w:top w:w="0" w:type="dxa"/>
                <w:bottom w:w="0" w:type="dxa"/>
              </w:tblCellMar>
            </w:tblPrEx>
            <w:trPr>
              <w:cantSplit/>
              <w:trHeight w:val="1701"/>
            </w:trPr>
            <w:tc>
              <w:tcPr>
                <w:tcW w:w="1013" w:type="dxa"/>
                <w:shd w:val="clear" w:color="auto" w:fill="C0C0C0"/>
                <w:vAlign w:val="center"/>
              </w:tcPr>
              <w:p w:rsidR="00496F4C" w:rsidRPr="00496F4C" w:rsidRDefault="00496F4C" w:rsidP="00496F4C">
                <w:pPr>
                  <w:autoSpaceDE w:val="0"/>
                  <w:autoSpaceDN w:val="0"/>
                  <w:adjustRightInd w:val="0"/>
                  <w:spacing w:before="40" w:after="0" w:line="240" w:lineRule="auto"/>
                  <w:jc w:val="center"/>
                  <w:rPr>
                    <w:rFonts w:ascii="Arial" w:hAnsi="Arial" w:cs="Arial"/>
                    <w:b/>
                    <w:sz w:val="20"/>
                    <w:lang w:val="es-ES"/>
                  </w:rPr>
                </w:pPr>
                <w:r w:rsidRPr="00496F4C">
                  <w:rPr>
                    <w:rFonts w:ascii="Arial" w:hAnsi="Arial" w:cs="Arial"/>
                    <w:b/>
                    <w:sz w:val="20"/>
                    <w:lang w:val="es-ES"/>
                  </w:rPr>
                  <w:t>Cod deșeu</w:t>
                </w:r>
              </w:p>
            </w:tc>
            <w:tc>
              <w:tcPr>
                <w:tcW w:w="2533" w:type="dxa"/>
                <w:shd w:val="clear" w:color="auto" w:fill="C0C0C0"/>
                <w:vAlign w:val="center"/>
              </w:tcPr>
              <w:p w:rsidR="00496F4C" w:rsidRPr="00496F4C" w:rsidRDefault="00496F4C" w:rsidP="00496F4C">
                <w:pPr>
                  <w:autoSpaceDE w:val="0"/>
                  <w:autoSpaceDN w:val="0"/>
                  <w:adjustRightInd w:val="0"/>
                  <w:spacing w:before="40" w:after="0" w:line="240" w:lineRule="auto"/>
                  <w:jc w:val="center"/>
                  <w:rPr>
                    <w:rFonts w:ascii="Arial" w:hAnsi="Arial" w:cs="Arial"/>
                    <w:b/>
                    <w:sz w:val="20"/>
                    <w:lang w:val="es-ES"/>
                  </w:rPr>
                </w:pPr>
                <w:r w:rsidRPr="00496F4C">
                  <w:rPr>
                    <w:rFonts w:ascii="Arial" w:hAnsi="Arial" w:cs="Arial"/>
                    <w:b/>
                    <w:sz w:val="20"/>
                    <w:lang w:val="es-ES"/>
                  </w:rPr>
                  <w:t>Denumire deșeu</w:t>
                </w:r>
              </w:p>
            </w:tc>
            <w:tc>
              <w:tcPr>
                <w:tcW w:w="887" w:type="dxa"/>
                <w:shd w:val="clear" w:color="auto" w:fill="C0C0C0"/>
                <w:textDirection w:val="btLr"/>
                <w:vAlign w:val="center"/>
              </w:tcPr>
              <w:p w:rsidR="00496F4C" w:rsidRPr="00496F4C" w:rsidRDefault="00496F4C" w:rsidP="00496F4C">
                <w:pPr>
                  <w:autoSpaceDE w:val="0"/>
                  <w:autoSpaceDN w:val="0"/>
                  <w:adjustRightInd w:val="0"/>
                  <w:spacing w:before="40" w:after="0" w:line="240" w:lineRule="auto"/>
                  <w:ind w:left="113" w:right="113"/>
                  <w:jc w:val="center"/>
                  <w:rPr>
                    <w:rFonts w:ascii="Arial" w:hAnsi="Arial" w:cs="Arial"/>
                    <w:b/>
                    <w:sz w:val="20"/>
                    <w:lang w:val="es-ES"/>
                  </w:rPr>
                </w:pPr>
                <w:r w:rsidRPr="00496F4C">
                  <w:rPr>
                    <w:rFonts w:ascii="Arial" w:hAnsi="Arial" w:cs="Arial"/>
                    <w:b/>
                    <w:sz w:val="20"/>
                    <w:lang w:val="es-ES"/>
                  </w:rPr>
                  <w:t>Cantitate</w:t>
                </w:r>
              </w:p>
            </w:tc>
            <w:tc>
              <w:tcPr>
                <w:tcW w:w="1267" w:type="dxa"/>
                <w:shd w:val="clear" w:color="auto" w:fill="C0C0C0"/>
                <w:vAlign w:val="center"/>
              </w:tcPr>
              <w:p w:rsidR="00496F4C" w:rsidRPr="00496F4C" w:rsidRDefault="00496F4C" w:rsidP="00496F4C">
                <w:pPr>
                  <w:autoSpaceDE w:val="0"/>
                  <w:autoSpaceDN w:val="0"/>
                  <w:adjustRightInd w:val="0"/>
                  <w:spacing w:before="40" w:after="0" w:line="240" w:lineRule="auto"/>
                  <w:jc w:val="center"/>
                  <w:rPr>
                    <w:rFonts w:ascii="Arial" w:hAnsi="Arial" w:cs="Arial"/>
                    <w:b/>
                    <w:sz w:val="20"/>
                    <w:lang w:val="es-ES"/>
                  </w:rPr>
                </w:pPr>
                <w:r w:rsidRPr="00496F4C">
                  <w:rPr>
                    <w:rFonts w:ascii="Arial" w:hAnsi="Arial" w:cs="Arial"/>
                    <w:b/>
                    <w:sz w:val="20"/>
                    <w:lang w:val="es-ES"/>
                  </w:rPr>
                  <w:t>UM</w:t>
                </w:r>
              </w:p>
            </w:tc>
            <w:tc>
              <w:tcPr>
                <w:tcW w:w="1267" w:type="dxa"/>
                <w:shd w:val="clear" w:color="auto" w:fill="C0C0C0"/>
                <w:vAlign w:val="center"/>
              </w:tcPr>
              <w:p w:rsidR="00496F4C" w:rsidRPr="00496F4C" w:rsidRDefault="00496F4C" w:rsidP="00496F4C">
                <w:pPr>
                  <w:autoSpaceDE w:val="0"/>
                  <w:autoSpaceDN w:val="0"/>
                  <w:adjustRightInd w:val="0"/>
                  <w:spacing w:before="40" w:after="0" w:line="240" w:lineRule="auto"/>
                  <w:jc w:val="center"/>
                  <w:rPr>
                    <w:rFonts w:ascii="Arial" w:hAnsi="Arial" w:cs="Arial"/>
                    <w:b/>
                    <w:sz w:val="20"/>
                    <w:lang w:val="es-ES"/>
                  </w:rPr>
                </w:pPr>
                <w:r w:rsidRPr="00496F4C">
                  <w:rPr>
                    <w:rFonts w:ascii="Arial" w:hAnsi="Arial" w:cs="Arial"/>
                    <w:b/>
                    <w:sz w:val="20"/>
                    <w:lang w:val="es-ES"/>
                  </w:rPr>
                  <w:t>Operațiune valorificare / eliminare</w:t>
                </w:r>
              </w:p>
            </w:tc>
            <w:tc>
              <w:tcPr>
                <w:tcW w:w="760" w:type="dxa"/>
                <w:shd w:val="clear" w:color="auto" w:fill="C0C0C0"/>
                <w:textDirection w:val="btLr"/>
                <w:vAlign w:val="center"/>
              </w:tcPr>
              <w:p w:rsidR="00496F4C" w:rsidRPr="00496F4C" w:rsidRDefault="00496F4C" w:rsidP="00496F4C">
                <w:pPr>
                  <w:autoSpaceDE w:val="0"/>
                  <w:autoSpaceDN w:val="0"/>
                  <w:adjustRightInd w:val="0"/>
                  <w:spacing w:before="40" w:after="0" w:line="240" w:lineRule="auto"/>
                  <w:ind w:left="113" w:right="113"/>
                  <w:jc w:val="center"/>
                  <w:rPr>
                    <w:rFonts w:ascii="Arial" w:hAnsi="Arial" w:cs="Arial"/>
                    <w:b/>
                    <w:sz w:val="20"/>
                    <w:lang w:val="es-ES"/>
                  </w:rPr>
                </w:pPr>
                <w:r w:rsidRPr="00496F4C">
                  <w:rPr>
                    <w:rFonts w:ascii="Arial" w:hAnsi="Arial" w:cs="Arial"/>
                    <w:b/>
                    <w:sz w:val="20"/>
                    <w:lang w:val="es-ES"/>
                  </w:rPr>
                  <w:t xml:space="preserve">Cod operațiune  </w:t>
                </w:r>
              </w:p>
            </w:tc>
            <w:tc>
              <w:tcPr>
                <w:tcW w:w="2280" w:type="dxa"/>
                <w:shd w:val="clear" w:color="auto" w:fill="C0C0C0"/>
                <w:vAlign w:val="center"/>
              </w:tcPr>
              <w:p w:rsidR="00496F4C" w:rsidRPr="00496F4C" w:rsidRDefault="00496F4C" w:rsidP="00496F4C">
                <w:pPr>
                  <w:autoSpaceDE w:val="0"/>
                  <w:autoSpaceDN w:val="0"/>
                  <w:adjustRightInd w:val="0"/>
                  <w:spacing w:before="40" w:after="0" w:line="240" w:lineRule="auto"/>
                  <w:jc w:val="center"/>
                  <w:rPr>
                    <w:rFonts w:ascii="Arial" w:hAnsi="Arial" w:cs="Arial"/>
                    <w:b/>
                    <w:sz w:val="20"/>
                    <w:lang w:val="es-ES"/>
                  </w:rPr>
                </w:pPr>
                <w:r w:rsidRPr="00496F4C">
                  <w:rPr>
                    <w:rFonts w:ascii="Arial" w:hAnsi="Arial" w:cs="Arial"/>
                    <w:b/>
                    <w:sz w:val="20"/>
                    <w:lang w:val="es-ES"/>
                  </w:rPr>
                  <w:t>Denumire operațiune</w:t>
                </w:r>
              </w:p>
            </w:tc>
          </w:tr>
          <w:tr w:rsidR="00496F4C" w:rsidRPr="00496F4C" w:rsidTr="00496F4C">
            <w:tblPrEx>
              <w:tblCellMar>
                <w:top w:w="0" w:type="dxa"/>
                <w:bottom w:w="0" w:type="dxa"/>
              </w:tblCellMar>
            </w:tblPrEx>
            <w:tc>
              <w:tcPr>
                <w:tcW w:w="1013" w:type="dxa"/>
                <w:shd w:val="clear" w:color="auto" w:fill="auto"/>
              </w:tcPr>
              <w:p w:rsidR="00496F4C" w:rsidRPr="00496F4C" w:rsidRDefault="00496F4C" w:rsidP="00496F4C">
                <w:pPr>
                  <w:autoSpaceDE w:val="0"/>
                  <w:autoSpaceDN w:val="0"/>
                  <w:adjustRightInd w:val="0"/>
                  <w:spacing w:before="40" w:after="0" w:line="240" w:lineRule="auto"/>
                  <w:jc w:val="center"/>
                  <w:rPr>
                    <w:rFonts w:ascii="Arial" w:hAnsi="Arial" w:cs="Arial"/>
                    <w:sz w:val="20"/>
                    <w:lang w:val="es-ES"/>
                  </w:rPr>
                </w:pPr>
                <w:r w:rsidRPr="00496F4C">
                  <w:rPr>
                    <w:rFonts w:ascii="Arial" w:hAnsi="Arial" w:cs="Arial"/>
                    <w:sz w:val="20"/>
                    <w:lang w:val="es-ES"/>
                  </w:rPr>
                  <w:t>15 01 01</w:t>
                </w:r>
              </w:p>
            </w:tc>
            <w:tc>
              <w:tcPr>
                <w:tcW w:w="2533" w:type="dxa"/>
                <w:shd w:val="clear" w:color="auto" w:fill="auto"/>
              </w:tcPr>
              <w:p w:rsidR="00496F4C" w:rsidRPr="00496F4C" w:rsidRDefault="00496F4C" w:rsidP="00496F4C">
                <w:pPr>
                  <w:autoSpaceDE w:val="0"/>
                  <w:autoSpaceDN w:val="0"/>
                  <w:adjustRightInd w:val="0"/>
                  <w:spacing w:before="40" w:after="0" w:line="240" w:lineRule="auto"/>
                  <w:jc w:val="center"/>
                  <w:rPr>
                    <w:rFonts w:ascii="Arial" w:hAnsi="Arial" w:cs="Arial"/>
                    <w:sz w:val="20"/>
                    <w:lang w:val="es-ES"/>
                  </w:rPr>
                </w:pPr>
                <w:r w:rsidRPr="00496F4C">
                  <w:rPr>
                    <w:rFonts w:ascii="Arial" w:hAnsi="Arial" w:cs="Arial"/>
                    <w:sz w:val="20"/>
                    <w:lang w:val="es-ES"/>
                  </w:rPr>
                  <w:t>ambalaje ele hârtie si carton</w:t>
                </w:r>
              </w:p>
            </w:tc>
            <w:tc>
              <w:tcPr>
                <w:tcW w:w="887" w:type="dxa"/>
                <w:shd w:val="clear" w:color="auto" w:fill="auto"/>
              </w:tcPr>
              <w:p w:rsidR="00496F4C" w:rsidRPr="00496F4C" w:rsidRDefault="00496F4C" w:rsidP="00496F4C">
                <w:pPr>
                  <w:autoSpaceDE w:val="0"/>
                  <w:autoSpaceDN w:val="0"/>
                  <w:adjustRightInd w:val="0"/>
                  <w:spacing w:before="40" w:after="0" w:line="240" w:lineRule="auto"/>
                  <w:jc w:val="center"/>
                  <w:rPr>
                    <w:rFonts w:ascii="Arial" w:hAnsi="Arial" w:cs="Arial"/>
                    <w:sz w:val="20"/>
                    <w:lang w:val="es-ES"/>
                  </w:rPr>
                </w:pPr>
                <w:r w:rsidRPr="00496F4C">
                  <w:rPr>
                    <w:rFonts w:ascii="Arial" w:hAnsi="Arial" w:cs="Arial"/>
                    <w:sz w:val="20"/>
                    <w:lang w:val="es-ES"/>
                  </w:rPr>
                  <w:t>300,00</w:t>
                </w:r>
              </w:p>
            </w:tc>
            <w:tc>
              <w:tcPr>
                <w:tcW w:w="1267" w:type="dxa"/>
                <w:shd w:val="clear" w:color="auto" w:fill="auto"/>
              </w:tcPr>
              <w:p w:rsidR="00496F4C" w:rsidRPr="00496F4C" w:rsidRDefault="00496F4C" w:rsidP="00496F4C">
                <w:pPr>
                  <w:autoSpaceDE w:val="0"/>
                  <w:autoSpaceDN w:val="0"/>
                  <w:adjustRightInd w:val="0"/>
                  <w:spacing w:before="40" w:after="0" w:line="240" w:lineRule="auto"/>
                  <w:jc w:val="center"/>
                  <w:rPr>
                    <w:rFonts w:ascii="Arial" w:hAnsi="Arial" w:cs="Arial"/>
                    <w:sz w:val="20"/>
                    <w:lang w:val="es-ES"/>
                  </w:rPr>
                </w:pPr>
                <w:r w:rsidRPr="00496F4C">
                  <w:rPr>
                    <w:rFonts w:ascii="Arial" w:hAnsi="Arial" w:cs="Arial"/>
                    <w:sz w:val="20"/>
                    <w:lang w:val="es-ES"/>
                  </w:rPr>
                  <w:t>Kilogram/an</w:t>
                </w:r>
              </w:p>
            </w:tc>
            <w:tc>
              <w:tcPr>
                <w:tcW w:w="1267" w:type="dxa"/>
                <w:shd w:val="clear" w:color="auto" w:fill="auto"/>
              </w:tcPr>
              <w:p w:rsidR="00496F4C" w:rsidRPr="00496F4C" w:rsidRDefault="00496F4C" w:rsidP="00496F4C">
                <w:pPr>
                  <w:autoSpaceDE w:val="0"/>
                  <w:autoSpaceDN w:val="0"/>
                  <w:adjustRightInd w:val="0"/>
                  <w:spacing w:before="40" w:after="0" w:line="240" w:lineRule="auto"/>
                  <w:jc w:val="center"/>
                  <w:rPr>
                    <w:rFonts w:ascii="Arial" w:hAnsi="Arial" w:cs="Arial"/>
                    <w:sz w:val="20"/>
                    <w:lang w:val="es-ES"/>
                  </w:rPr>
                </w:pPr>
                <w:r w:rsidRPr="00496F4C">
                  <w:rPr>
                    <w:rFonts w:ascii="Arial" w:hAnsi="Arial" w:cs="Arial"/>
                    <w:sz w:val="20"/>
                    <w:lang w:val="es-ES"/>
                  </w:rPr>
                  <w:t>Valorificare</w:t>
                </w:r>
              </w:p>
            </w:tc>
            <w:tc>
              <w:tcPr>
                <w:tcW w:w="760" w:type="dxa"/>
                <w:shd w:val="clear" w:color="auto" w:fill="auto"/>
              </w:tcPr>
              <w:p w:rsidR="00496F4C" w:rsidRPr="00496F4C" w:rsidRDefault="00496F4C" w:rsidP="00496F4C">
                <w:pPr>
                  <w:autoSpaceDE w:val="0"/>
                  <w:autoSpaceDN w:val="0"/>
                  <w:adjustRightInd w:val="0"/>
                  <w:spacing w:before="40" w:after="0" w:line="240" w:lineRule="auto"/>
                  <w:jc w:val="center"/>
                  <w:rPr>
                    <w:rFonts w:ascii="Arial" w:hAnsi="Arial" w:cs="Arial"/>
                    <w:sz w:val="20"/>
                    <w:lang w:val="es-ES"/>
                  </w:rPr>
                </w:pPr>
                <w:r w:rsidRPr="00496F4C">
                  <w:rPr>
                    <w:rFonts w:ascii="Arial" w:hAnsi="Arial" w:cs="Arial"/>
                    <w:sz w:val="20"/>
                    <w:lang w:val="es-ES"/>
                  </w:rPr>
                  <w:t>R 12</w:t>
                </w:r>
              </w:p>
            </w:tc>
            <w:tc>
              <w:tcPr>
                <w:tcW w:w="2280" w:type="dxa"/>
                <w:shd w:val="clear" w:color="auto" w:fill="auto"/>
              </w:tcPr>
              <w:p w:rsidR="00496F4C" w:rsidRPr="00496F4C" w:rsidRDefault="00496F4C" w:rsidP="00496F4C">
                <w:pPr>
                  <w:autoSpaceDE w:val="0"/>
                  <w:autoSpaceDN w:val="0"/>
                  <w:adjustRightInd w:val="0"/>
                  <w:spacing w:before="40" w:after="0" w:line="240" w:lineRule="auto"/>
                  <w:jc w:val="center"/>
                  <w:rPr>
                    <w:rFonts w:ascii="Arial" w:hAnsi="Arial" w:cs="Arial"/>
                    <w:sz w:val="20"/>
                    <w:lang w:val="es-ES"/>
                  </w:rPr>
                </w:pPr>
                <w:r w:rsidRPr="00496F4C">
                  <w:rPr>
                    <w:rFonts w:ascii="Arial" w:hAnsi="Arial" w:cs="Arial"/>
                    <w:sz w:val="20"/>
                    <w:lang w:val="es-ES"/>
                  </w:rPr>
                  <w:t>Schimb de deseuri in vederea efectuarii oricareia dintre operatiile numerotate de la R1 la R11</w:t>
                </w:r>
              </w:p>
            </w:tc>
          </w:tr>
          <w:tr w:rsidR="00496F4C" w:rsidRPr="00496F4C" w:rsidTr="00496F4C">
            <w:tblPrEx>
              <w:tblCellMar>
                <w:top w:w="0" w:type="dxa"/>
                <w:bottom w:w="0" w:type="dxa"/>
              </w:tblCellMar>
            </w:tblPrEx>
            <w:tc>
              <w:tcPr>
                <w:tcW w:w="1013" w:type="dxa"/>
                <w:shd w:val="clear" w:color="auto" w:fill="auto"/>
              </w:tcPr>
              <w:p w:rsidR="00496F4C" w:rsidRPr="00496F4C" w:rsidRDefault="00496F4C" w:rsidP="00496F4C">
                <w:pPr>
                  <w:autoSpaceDE w:val="0"/>
                  <w:autoSpaceDN w:val="0"/>
                  <w:adjustRightInd w:val="0"/>
                  <w:spacing w:before="40" w:after="0" w:line="240" w:lineRule="auto"/>
                  <w:jc w:val="center"/>
                  <w:rPr>
                    <w:rFonts w:ascii="Arial" w:hAnsi="Arial" w:cs="Arial"/>
                    <w:sz w:val="20"/>
                    <w:lang w:val="es-ES"/>
                  </w:rPr>
                </w:pPr>
                <w:r w:rsidRPr="00496F4C">
                  <w:rPr>
                    <w:rFonts w:ascii="Arial" w:hAnsi="Arial" w:cs="Arial"/>
                    <w:sz w:val="20"/>
                    <w:lang w:val="es-ES"/>
                  </w:rPr>
                  <w:t>15 01 02</w:t>
                </w:r>
              </w:p>
            </w:tc>
            <w:tc>
              <w:tcPr>
                <w:tcW w:w="2533" w:type="dxa"/>
                <w:shd w:val="clear" w:color="auto" w:fill="auto"/>
              </w:tcPr>
              <w:p w:rsidR="00496F4C" w:rsidRPr="00496F4C" w:rsidRDefault="00496F4C" w:rsidP="00496F4C">
                <w:pPr>
                  <w:autoSpaceDE w:val="0"/>
                  <w:autoSpaceDN w:val="0"/>
                  <w:adjustRightInd w:val="0"/>
                  <w:spacing w:before="40" w:after="0" w:line="240" w:lineRule="auto"/>
                  <w:jc w:val="center"/>
                  <w:rPr>
                    <w:rFonts w:ascii="Arial" w:hAnsi="Arial" w:cs="Arial"/>
                    <w:sz w:val="20"/>
                    <w:lang w:val="es-ES"/>
                  </w:rPr>
                </w:pPr>
                <w:r w:rsidRPr="00496F4C">
                  <w:rPr>
                    <w:rFonts w:ascii="Arial" w:hAnsi="Arial" w:cs="Arial"/>
                    <w:sz w:val="20"/>
                    <w:lang w:val="es-ES"/>
                  </w:rPr>
                  <w:t>ambalaje de materiale plastice</w:t>
                </w:r>
              </w:p>
            </w:tc>
            <w:tc>
              <w:tcPr>
                <w:tcW w:w="887" w:type="dxa"/>
                <w:shd w:val="clear" w:color="auto" w:fill="auto"/>
              </w:tcPr>
              <w:p w:rsidR="00496F4C" w:rsidRPr="00496F4C" w:rsidRDefault="00496F4C" w:rsidP="00496F4C">
                <w:pPr>
                  <w:autoSpaceDE w:val="0"/>
                  <w:autoSpaceDN w:val="0"/>
                  <w:adjustRightInd w:val="0"/>
                  <w:spacing w:before="40" w:after="0" w:line="240" w:lineRule="auto"/>
                  <w:jc w:val="center"/>
                  <w:rPr>
                    <w:rFonts w:ascii="Arial" w:hAnsi="Arial" w:cs="Arial"/>
                    <w:sz w:val="20"/>
                    <w:lang w:val="es-ES"/>
                  </w:rPr>
                </w:pPr>
                <w:r w:rsidRPr="00496F4C">
                  <w:rPr>
                    <w:rFonts w:ascii="Arial" w:hAnsi="Arial" w:cs="Arial"/>
                    <w:sz w:val="20"/>
                    <w:lang w:val="es-ES"/>
                  </w:rPr>
                  <w:t>6000,00</w:t>
                </w:r>
              </w:p>
            </w:tc>
            <w:tc>
              <w:tcPr>
                <w:tcW w:w="1267" w:type="dxa"/>
                <w:shd w:val="clear" w:color="auto" w:fill="auto"/>
              </w:tcPr>
              <w:p w:rsidR="00496F4C" w:rsidRPr="00496F4C" w:rsidRDefault="00496F4C" w:rsidP="00496F4C">
                <w:pPr>
                  <w:autoSpaceDE w:val="0"/>
                  <w:autoSpaceDN w:val="0"/>
                  <w:adjustRightInd w:val="0"/>
                  <w:spacing w:before="40" w:after="0" w:line="240" w:lineRule="auto"/>
                  <w:jc w:val="center"/>
                  <w:rPr>
                    <w:rFonts w:ascii="Arial" w:hAnsi="Arial" w:cs="Arial"/>
                    <w:sz w:val="20"/>
                    <w:lang w:val="es-ES"/>
                  </w:rPr>
                </w:pPr>
                <w:r w:rsidRPr="00496F4C">
                  <w:rPr>
                    <w:rFonts w:ascii="Arial" w:hAnsi="Arial" w:cs="Arial"/>
                    <w:sz w:val="20"/>
                    <w:lang w:val="es-ES"/>
                  </w:rPr>
                  <w:t>Bucati/an</w:t>
                </w:r>
              </w:p>
            </w:tc>
            <w:tc>
              <w:tcPr>
                <w:tcW w:w="1267" w:type="dxa"/>
                <w:shd w:val="clear" w:color="auto" w:fill="auto"/>
              </w:tcPr>
              <w:p w:rsidR="00496F4C" w:rsidRPr="00496F4C" w:rsidRDefault="00496F4C" w:rsidP="00496F4C">
                <w:pPr>
                  <w:autoSpaceDE w:val="0"/>
                  <w:autoSpaceDN w:val="0"/>
                  <w:adjustRightInd w:val="0"/>
                  <w:spacing w:before="40" w:after="0" w:line="240" w:lineRule="auto"/>
                  <w:jc w:val="center"/>
                  <w:rPr>
                    <w:rFonts w:ascii="Arial" w:hAnsi="Arial" w:cs="Arial"/>
                    <w:sz w:val="20"/>
                    <w:lang w:val="es-ES"/>
                  </w:rPr>
                </w:pPr>
                <w:r w:rsidRPr="00496F4C">
                  <w:rPr>
                    <w:rFonts w:ascii="Arial" w:hAnsi="Arial" w:cs="Arial"/>
                    <w:sz w:val="20"/>
                    <w:lang w:val="es-ES"/>
                  </w:rPr>
                  <w:t>Valorificare</w:t>
                </w:r>
              </w:p>
            </w:tc>
            <w:tc>
              <w:tcPr>
                <w:tcW w:w="760" w:type="dxa"/>
                <w:shd w:val="clear" w:color="auto" w:fill="auto"/>
              </w:tcPr>
              <w:p w:rsidR="00496F4C" w:rsidRPr="00496F4C" w:rsidRDefault="00496F4C" w:rsidP="00496F4C">
                <w:pPr>
                  <w:autoSpaceDE w:val="0"/>
                  <w:autoSpaceDN w:val="0"/>
                  <w:adjustRightInd w:val="0"/>
                  <w:spacing w:before="40" w:after="0" w:line="240" w:lineRule="auto"/>
                  <w:jc w:val="center"/>
                  <w:rPr>
                    <w:rFonts w:ascii="Arial" w:hAnsi="Arial" w:cs="Arial"/>
                    <w:sz w:val="20"/>
                    <w:lang w:val="es-ES"/>
                  </w:rPr>
                </w:pPr>
                <w:r w:rsidRPr="00496F4C">
                  <w:rPr>
                    <w:rFonts w:ascii="Arial" w:hAnsi="Arial" w:cs="Arial"/>
                    <w:sz w:val="20"/>
                    <w:lang w:val="es-ES"/>
                  </w:rPr>
                  <w:t>R 12</w:t>
                </w:r>
              </w:p>
            </w:tc>
            <w:tc>
              <w:tcPr>
                <w:tcW w:w="2280" w:type="dxa"/>
                <w:shd w:val="clear" w:color="auto" w:fill="auto"/>
              </w:tcPr>
              <w:p w:rsidR="00496F4C" w:rsidRPr="00496F4C" w:rsidRDefault="00496F4C" w:rsidP="00496F4C">
                <w:pPr>
                  <w:autoSpaceDE w:val="0"/>
                  <w:autoSpaceDN w:val="0"/>
                  <w:adjustRightInd w:val="0"/>
                  <w:spacing w:before="40" w:after="0" w:line="240" w:lineRule="auto"/>
                  <w:jc w:val="center"/>
                  <w:rPr>
                    <w:rFonts w:ascii="Arial" w:hAnsi="Arial" w:cs="Arial"/>
                    <w:sz w:val="20"/>
                    <w:lang w:val="es-ES"/>
                  </w:rPr>
                </w:pPr>
                <w:r w:rsidRPr="00496F4C">
                  <w:rPr>
                    <w:rFonts w:ascii="Arial" w:hAnsi="Arial" w:cs="Arial"/>
                    <w:sz w:val="20"/>
                    <w:lang w:val="es-ES"/>
                  </w:rPr>
                  <w:t>Schimb de deseuri in vederea efectuarii oricareia dintre operatiile numerotate de la R1 la R11</w:t>
                </w:r>
              </w:p>
            </w:tc>
          </w:tr>
        </w:tbl>
        <w:p w:rsidR="006D17D1" w:rsidRPr="007466E3" w:rsidRDefault="00F27557" w:rsidP="00496F4C">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6D17D1" w:rsidRPr="000D07FE" w:rsidRDefault="006D17D1" w:rsidP="006D17D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6D17D1" w:rsidRPr="00EF1AF4" w:rsidTr="006D17D1">
            <w:trPr>
              <w:cantSplit/>
              <w:trHeight w:val="1701"/>
            </w:trPr>
            <w:tc>
              <w:tcPr>
                <w:tcW w:w="1026" w:type="dxa"/>
                <w:shd w:val="clear" w:color="auto" w:fill="C0C0C0"/>
                <w:vAlign w:val="center"/>
              </w:tcPr>
              <w:p w:rsidR="006D17D1" w:rsidRPr="00EF1AF4" w:rsidRDefault="006D17D1" w:rsidP="006D17D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6D17D1" w:rsidRPr="00EF1AF4" w:rsidRDefault="006D17D1" w:rsidP="006D17D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6D17D1" w:rsidRPr="00EF1AF4" w:rsidRDefault="006D17D1" w:rsidP="006D17D1">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6D17D1" w:rsidRPr="00EF1AF4" w:rsidRDefault="006D17D1" w:rsidP="006D17D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6D17D1" w:rsidRPr="00EF1AF4" w:rsidRDefault="006D17D1" w:rsidP="006D17D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6D17D1" w:rsidRPr="00EF1AF4" w:rsidRDefault="006D17D1" w:rsidP="006D17D1">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6D17D1" w:rsidRPr="00EF1AF4" w:rsidRDefault="006D17D1" w:rsidP="006D17D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6D17D1" w:rsidRPr="00EF1AF4" w:rsidTr="006D17D1">
            <w:tc>
              <w:tcPr>
                <w:tcW w:w="1026" w:type="dxa"/>
                <w:shd w:val="clear" w:color="auto" w:fill="auto"/>
              </w:tcPr>
              <w:p w:rsidR="006D17D1" w:rsidRPr="00EF1AF4" w:rsidRDefault="006D17D1" w:rsidP="006D17D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6D17D1" w:rsidRPr="00EF1AF4" w:rsidRDefault="006D17D1" w:rsidP="006D17D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6D17D1" w:rsidRPr="00EF1AF4" w:rsidRDefault="006D17D1" w:rsidP="006D17D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6D17D1" w:rsidRPr="00EF1AF4" w:rsidRDefault="006D17D1" w:rsidP="006D17D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6D17D1" w:rsidRPr="00EF1AF4" w:rsidRDefault="006D17D1" w:rsidP="006D17D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6D17D1" w:rsidRPr="00EF1AF4" w:rsidRDefault="006D17D1" w:rsidP="006D17D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6D17D1" w:rsidRPr="00EF1AF4" w:rsidRDefault="006D17D1" w:rsidP="006D17D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6D17D1" w:rsidRPr="000D07FE" w:rsidRDefault="00F27557" w:rsidP="006D17D1">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6D17D1" w:rsidRPr="000D07FE" w:rsidRDefault="006D17D1" w:rsidP="006D17D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6D17D1" w:rsidRPr="002248C9" w:rsidTr="006D17D1">
            <w:tc>
              <w:tcPr>
                <w:tcW w:w="4002" w:type="dxa"/>
                <w:shd w:val="clear" w:color="auto" w:fill="C0C0C0"/>
                <w:vAlign w:val="center"/>
              </w:tcPr>
              <w:p w:rsidR="006D17D1" w:rsidRPr="002248C9" w:rsidRDefault="006D17D1" w:rsidP="006D17D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6D17D1" w:rsidRPr="002248C9" w:rsidRDefault="006D17D1" w:rsidP="006D17D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6D17D1" w:rsidRPr="002248C9" w:rsidTr="006D17D1">
            <w:tc>
              <w:tcPr>
                <w:tcW w:w="4002" w:type="dxa"/>
                <w:shd w:val="clear" w:color="auto" w:fill="auto"/>
              </w:tcPr>
              <w:p w:rsidR="006D17D1" w:rsidRPr="002248C9" w:rsidRDefault="006D17D1" w:rsidP="006D17D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6D17D1" w:rsidRPr="002248C9" w:rsidRDefault="006D17D1" w:rsidP="006D17D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6D17D1" w:rsidRDefault="00F27557" w:rsidP="006D17D1">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6D17D1" w:rsidRDefault="006D17D1" w:rsidP="006D17D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6D17D1" w:rsidRPr="002248C9" w:rsidTr="006D17D1">
            <w:tc>
              <w:tcPr>
                <w:tcW w:w="4002" w:type="dxa"/>
                <w:shd w:val="clear" w:color="auto" w:fill="C0C0C0"/>
                <w:vAlign w:val="center"/>
              </w:tcPr>
              <w:p w:rsidR="006D17D1" w:rsidRPr="002248C9" w:rsidRDefault="006D17D1" w:rsidP="006D17D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6D17D1" w:rsidRPr="002248C9" w:rsidRDefault="006D17D1" w:rsidP="006D17D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6D17D1" w:rsidRPr="002248C9" w:rsidTr="006D17D1">
            <w:tc>
              <w:tcPr>
                <w:tcW w:w="4002" w:type="dxa"/>
                <w:shd w:val="clear" w:color="auto" w:fill="auto"/>
              </w:tcPr>
              <w:p w:rsidR="006D17D1" w:rsidRPr="002248C9" w:rsidRDefault="006D17D1" w:rsidP="006D17D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6D17D1" w:rsidRPr="002248C9" w:rsidRDefault="006D17D1" w:rsidP="006D17D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6D17D1" w:rsidRDefault="00F27557" w:rsidP="006D17D1">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6D17D1" w:rsidRPr="00C329F1" w:rsidRDefault="006D17D1" w:rsidP="006D17D1">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6D17D1" w:rsidRPr="00CB2B4B" w:rsidRDefault="006D17D1" w:rsidP="006D17D1">
      <w:pPr>
        <w:pStyle w:val="Heading2"/>
        <w:ind w:left="360"/>
        <w:rPr>
          <w:rFonts w:ascii="Arial" w:hAnsi="Arial" w:cs="Arial"/>
          <w:lang w:val="es-ES"/>
        </w:rPr>
      </w:pPr>
      <w:r>
        <w:rPr>
          <w:rFonts w:ascii="Arial" w:hAnsi="Arial" w:cs="Arial"/>
        </w:rPr>
        <w:lastRenderedPageBreak/>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6D17D1" w:rsidRPr="00903EAE" w:rsidRDefault="006D17D1" w:rsidP="006D17D1">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sz w:val="24"/>
          <w:szCs w:val="24"/>
          <w:lang w:val="ro-RO"/>
        </w:rPr>
        <w:alias w:val="Deșeuri stocate"/>
        <w:tag w:val="DeseuriStocateModel"/>
        <w:id w:val="-725213722"/>
        <w:lock w:val="sdtContentLocked"/>
        <w:placeholder>
          <w:docPart w:val="DefaultPlaceholder_1082065158"/>
        </w:placeholder>
      </w:sdtPr>
      <w:sdtEndPr>
        <w:rPr>
          <w:color w:val="808080"/>
        </w:r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3F6114" w:rsidRPr="003F6114" w:rsidTr="003F6114">
            <w:tblPrEx>
              <w:tblCellMar>
                <w:top w:w="0" w:type="dxa"/>
                <w:bottom w:w="0" w:type="dxa"/>
              </w:tblCellMar>
            </w:tblPrEx>
            <w:tc>
              <w:tcPr>
                <w:tcW w:w="1715" w:type="dxa"/>
                <w:shd w:val="clear" w:color="auto" w:fill="C0C0C0"/>
                <w:vAlign w:val="center"/>
              </w:tcPr>
              <w:p w:rsidR="003F6114" w:rsidRPr="003F6114" w:rsidRDefault="003F6114" w:rsidP="003F6114">
                <w:pPr>
                  <w:autoSpaceDE w:val="0"/>
                  <w:autoSpaceDN w:val="0"/>
                  <w:adjustRightInd w:val="0"/>
                  <w:spacing w:before="40" w:after="0" w:line="240" w:lineRule="auto"/>
                  <w:jc w:val="center"/>
                  <w:rPr>
                    <w:rFonts w:ascii="Arial" w:hAnsi="Arial" w:cs="Arial"/>
                    <w:b/>
                    <w:sz w:val="20"/>
                    <w:szCs w:val="24"/>
                    <w:lang w:val="ro-RO"/>
                  </w:rPr>
                </w:pPr>
                <w:r w:rsidRPr="003F6114">
                  <w:rPr>
                    <w:rFonts w:ascii="Arial" w:hAnsi="Arial" w:cs="Arial"/>
                    <w:b/>
                    <w:sz w:val="20"/>
                    <w:szCs w:val="24"/>
                    <w:lang w:val="ro-RO"/>
                  </w:rPr>
                  <w:t>Cod deșeu</w:t>
                </w:r>
              </w:p>
            </w:tc>
            <w:tc>
              <w:tcPr>
                <w:tcW w:w="3431" w:type="dxa"/>
                <w:shd w:val="clear" w:color="auto" w:fill="C0C0C0"/>
                <w:vAlign w:val="center"/>
              </w:tcPr>
              <w:p w:rsidR="003F6114" w:rsidRPr="003F6114" w:rsidRDefault="003F6114" w:rsidP="003F6114">
                <w:pPr>
                  <w:autoSpaceDE w:val="0"/>
                  <w:autoSpaceDN w:val="0"/>
                  <w:adjustRightInd w:val="0"/>
                  <w:spacing w:before="40" w:after="0" w:line="240" w:lineRule="auto"/>
                  <w:jc w:val="center"/>
                  <w:rPr>
                    <w:rFonts w:ascii="Arial" w:hAnsi="Arial" w:cs="Arial"/>
                    <w:b/>
                    <w:sz w:val="20"/>
                    <w:szCs w:val="24"/>
                    <w:lang w:val="ro-RO"/>
                  </w:rPr>
                </w:pPr>
                <w:r w:rsidRPr="003F6114">
                  <w:rPr>
                    <w:rFonts w:ascii="Arial" w:hAnsi="Arial" w:cs="Arial"/>
                    <w:b/>
                    <w:sz w:val="20"/>
                    <w:szCs w:val="24"/>
                    <w:lang w:val="ro-RO"/>
                  </w:rPr>
                  <w:t>Denumire deșeu</w:t>
                </w:r>
              </w:p>
            </w:tc>
            <w:tc>
              <w:tcPr>
                <w:tcW w:w="1715" w:type="dxa"/>
                <w:shd w:val="clear" w:color="auto" w:fill="C0C0C0"/>
                <w:vAlign w:val="center"/>
              </w:tcPr>
              <w:p w:rsidR="003F6114" w:rsidRPr="003F6114" w:rsidRDefault="003F6114" w:rsidP="003F6114">
                <w:pPr>
                  <w:autoSpaceDE w:val="0"/>
                  <w:autoSpaceDN w:val="0"/>
                  <w:adjustRightInd w:val="0"/>
                  <w:spacing w:before="40" w:after="0" w:line="240" w:lineRule="auto"/>
                  <w:jc w:val="center"/>
                  <w:rPr>
                    <w:rFonts w:ascii="Arial" w:hAnsi="Arial" w:cs="Arial"/>
                    <w:b/>
                    <w:sz w:val="20"/>
                    <w:szCs w:val="24"/>
                    <w:lang w:val="ro-RO"/>
                  </w:rPr>
                </w:pPr>
                <w:r w:rsidRPr="003F6114">
                  <w:rPr>
                    <w:rFonts w:ascii="Arial" w:hAnsi="Arial" w:cs="Arial"/>
                    <w:b/>
                    <w:sz w:val="20"/>
                    <w:szCs w:val="24"/>
                    <w:lang w:val="ro-RO"/>
                  </w:rPr>
                  <w:t>Cantitate</w:t>
                </w:r>
              </w:p>
            </w:tc>
            <w:tc>
              <w:tcPr>
                <w:tcW w:w="1429" w:type="dxa"/>
                <w:shd w:val="clear" w:color="auto" w:fill="C0C0C0"/>
                <w:vAlign w:val="center"/>
              </w:tcPr>
              <w:p w:rsidR="003F6114" w:rsidRPr="003F6114" w:rsidRDefault="003F6114" w:rsidP="003F6114">
                <w:pPr>
                  <w:autoSpaceDE w:val="0"/>
                  <w:autoSpaceDN w:val="0"/>
                  <w:adjustRightInd w:val="0"/>
                  <w:spacing w:before="40" w:after="0" w:line="240" w:lineRule="auto"/>
                  <w:jc w:val="center"/>
                  <w:rPr>
                    <w:rFonts w:ascii="Arial" w:hAnsi="Arial" w:cs="Arial"/>
                    <w:b/>
                    <w:sz w:val="20"/>
                    <w:szCs w:val="24"/>
                    <w:lang w:val="ro-RO"/>
                  </w:rPr>
                </w:pPr>
                <w:r w:rsidRPr="003F6114">
                  <w:rPr>
                    <w:rFonts w:ascii="Arial" w:hAnsi="Arial" w:cs="Arial"/>
                    <w:b/>
                    <w:sz w:val="20"/>
                    <w:szCs w:val="24"/>
                    <w:lang w:val="ro-RO"/>
                  </w:rPr>
                  <w:t>UM</w:t>
                </w:r>
              </w:p>
            </w:tc>
            <w:tc>
              <w:tcPr>
                <w:tcW w:w="1715" w:type="dxa"/>
                <w:shd w:val="clear" w:color="auto" w:fill="C0C0C0"/>
                <w:vAlign w:val="center"/>
              </w:tcPr>
              <w:p w:rsidR="003F6114" w:rsidRPr="003F6114" w:rsidRDefault="003F6114" w:rsidP="003F6114">
                <w:pPr>
                  <w:autoSpaceDE w:val="0"/>
                  <w:autoSpaceDN w:val="0"/>
                  <w:adjustRightInd w:val="0"/>
                  <w:spacing w:before="40" w:after="0" w:line="240" w:lineRule="auto"/>
                  <w:jc w:val="center"/>
                  <w:rPr>
                    <w:rFonts w:ascii="Arial" w:hAnsi="Arial" w:cs="Arial"/>
                    <w:b/>
                    <w:sz w:val="20"/>
                    <w:szCs w:val="24"/>
                    <w:lang w:val="ro-RO"/>
                  </w:rPr>
                </w:pPr>
                <w:r w:rsidRPr="003F6114">
                  <w:rPr>
                    <w:rFonts w:ascii="Arial" w:hAnsi="Arial" w:cs="Arial"/>
                    <w:b/>
                    <w:sz w:val="20"/>
                    <w:szCs w:val="24"/>
                    <w:lang w:val="ro-RO"/>
                  </w:rPr>
                  <w:t>Mod de stocare</w:t>
                </w:r>
              </w:p>
            </w:tc>
          </w:tr>
          <w:tr w:rsidR="003F6114" w:rsidRPr="003F6114" w:rsidTr="003F6114">
            <w:tblPrEx>
              <w:tblCellMar>
                <w:top w:w="0" w:type="dxa"/>
                <w:bottom w:w="0" w:type="dxa"/>
              </w:tblCellMar>
            </w:tblPrEx>
            <w:tc>
              <w:tcPr>
                <w:tcW w:w="1715" w:type="dxa"/>
                <w:shd w:val="clear" w:color="auto" w:fill="auto"/>
              </w:tcPr>
              <w:p w:rsidR="003F6114" w:rsidRPr="003F6114" w:rsidRDefault="003F6114" w:rsidP="003F6114">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3F6114" w:rsidRPr="003F6114" w:rsidRDefault="003F6114" w:rsidP="003F6114">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3F6114" w:rsidRPr="003F6114" w:rsidRDefault="003F6114" w:rsidP="003F6114">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3F6114" w:rsidRPr="003F6114" w:rsidRDefault="003F6114" w:rsidP="003F6114">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3F6114" w:rsidRPr="003F6114" w:rsidRDefault="003F6114" w:rsidP="003F6114">
                <w:pPr>
                  <w:autoSpaceDE w:val="0"/>
                  <w:autoSpaceDN w:val="0"/>
                  <w:adjustRightInd w:val="0"/>
                  <w:spacing w:before="40" w:after="0" w:line="240" w:lineRule="auto"/>
                  <w:jc w:val="center"/>
                  <w:rPr>
                    <w:rFonts w:ascii="Arial" w:hAnsi="Arial" w:cs="Arial"/>
                    <w:sz w:val="20"/>
                    <w:szCs w:val="24"/>
                    <w:lang w:val="ro-RO"/>
                  </w:rPr>
                </w:pPr>
              </w:p>
            </w:tc>
          </w:tr>
        </w:tbl>
        <w:p w:rsidR="006D17D1" w:rsidRPr="00D712BB" w:rsidRDefault="00F27557" w:rsidP="003F6114">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6D17D1" w:rsidRPr="00010A8C" w:rsidRDefault="006D17D1" w:rsidP="006D17D1">
          <w:pPr>
            <w:spacing w:after="0"/>
            <w:rPr>
              <w:rFonts w:ascii="Arial" w:hAnsi="Arial" w:cs="Arial"/>
            </w:rPr>
          </w:pPr>
          <w:r w:rsidRPr="00010A8C">
            <w:rPr>
              <w:rStyle w:val="PlaceholderText"/>
              <w:rFonts w:ascii="Arial" w:hAnsi="Arial" w:cs="Arial"/>
            </w:rPr>
            <w:t>....</w:t>
          </w:r>
        </w:p>
      </w:sdtContent>
    </w:sdt>
    <w:p w:rsidR="006D17D1" w:rsidRPr="00CB2B4B" w:rsidRDefault="006D17D1" w:rsidP="006D17D1">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6D17D1" w:rsidRDefault="006D17D1" w:rsidP="006D17D1">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6D17D1" w:rsidRPr="00E74820" w:rsidTr="006D17D1">
            <w:trPr>
              <w:cantSplit/>
              <w:trHeight w:val="1134"/>
            </w:trPr>
            <w:tc>
              <w:tcPr>
                <w:tcW w:w="1312" w:type="dxa"/>
                <w:shd w:val="clear" w:color="auto" w:fill="C0C0C0"/>
                <w:vAlign w:val="center"/>
              </w:tcPr>
              <w:p w:rsidR="006D17D1" w:rsidRPr="00E74820" w:rsidRDefault="006D17D1" w:rsidP="006D17D1">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6D17D1" w:rsidRPr="00E74820" w:rsidRDefault="006D17D1" w:rsidP="006D17D1">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6D17D1" w:rsidRPr="00E74820" w:rsidRDefault="006D17D1" w:rsidP="006D17D1">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6D17D1" w:rsidRPr="00E74820" w:rsidRDefault="006D17D1" w:rsidP="006D17D1">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6D17D1" w:rsidRPr="00E74820" w:rsidRDefault="006D17D1" w:rsidP="006D17D1">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6D17D1" w:rsidRPr="00E74820" w:rsidRDefault="006D17D1" w:rsidP="006D17D1">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6D17D1" w:rsidRPr="00E74820" w:rsidRDefault="006D17D1" w:rsidP="006D17D1">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6D17D1" w:rsidRPr="00E74820" w:rsidTr="006D17D1">
            <w:tc>
              <w:tcPr>
                <w:tcW w:w="1312" w:type="dxa"/>
                <w:shd w:val="clear" w:color="auto" w:fill="auto"/>
              </w:tcPr>
              <w:p w:rsidR="006D17D1" w:rsidRPr="00E74820" w:rsidRDefault="006D17D1" w:rsidP="006D17D1">
                <w:pPr>
                  <w:spacing w:before="40" w:after="0" w:line="360" w:lineRule="auto"/>
                  <w:jc w:val="center"/>
                  <w:rPr>
                    <w:rFonts w:ascii="Arial" w:hAnsi="Arial" w:cs="Arial"/>
                    <w:sz w:val="20"/>
                    <w:lang w:val="ro-RO"/>
                  </w:rPr>
                </w:pPr>
              </w:p>
            </w:tc>
            <w:tc>
              <w:tcPr>
                <w:tcW w:w="1640" w:type="dxa"/>
                <w:shd w:val="clear" w:color="auto" w:fill="auto"/>
              </w:tcPr>
              <w:p w:rsidR="006D17D1" w:rsidRPr="00E74820" w:rsidRDefault="006D17D1" w:rsidP="006D17D1">
                <w:pPr>
                  <w:spacing w:before="40" w:after="0" w:line="360" w:lineRule="auto"/>
                  <w:jc w:val="center"/>
                  <w:rPr>
                    <w:rFonts w:ascii="Arial" w:hAnsi="Arial" w:cs="Arial"/>
                    <w:sz w:val="20"/>
                    <w:lang w:val="ro-RO"/>
                  </w:rPr>
                </w:pPr>
              </w:p>
            </w:tc>
            <w:tc>
              <w:tcPr>
                <w:tcW w:w="820" w:type="dxa"/>
                <w:shd w:val="clear" w:color="auto" w:fill="auto"/>
              </w:tcPr>
              <w:p w:rsidR="006D17D1" w:rsidRPr="00E74820" w:rsidRDefault="006D17D1" w:rsidP="006D17D1">
                <w:pPr>
                  <w:spacing w:before="40" w:after="0" w:line="360" w:lineRule="auto"/>
                  <w:jc w:val="center"/>
                  <w:rPr>
                    <w:rFonts w:ascii="Arial" w:hAnsi="Arial" w:cs="Arial"/>
                    <w:sz w:val="20"/>
                    <w:lang w:val="ro-RO"/>
                  </w:rPr>
                </w:pPr>
              </w:p>
            </w:tc>
            <w:tc>
              <w:tcPr>
                <w:tcW w:w="1476" w:type="dxa"/>
                <w:shd w:val="clear" w:color="auto" w:fill="auto"/>
              </w:tcPr>
              <w:p w:rsidR="006D17D1" w:rsidRPr="00E74820" w:rsidRDefault="006D17D1" w:rsidP="006D17D1">
                <w:pPr>
                  <w:spacing w:before="40" w:after="0" w:line="360" w:lineRule="auto"/>
                  <w:jc w:val="center"/>
                  <w:rPr>
                    <w:rFonts w:ascii="Arial" w:hAnsi="Arial" w:cs="Arial"/>
                    <w:sz w:val="20"/>
                    <w:lang w:val="ro-RO"/>
                  </w:rPr>
                </w:pPr>
              </w:p>
            </w:tc>
            <w:tc>
              <w:tcPr>
                <w:tcW w:w="1640" w:type="dxa"/>
                <w:shd w:val="clear" w:color="auto" w:fill="auto"/>
              </w:tcPr>
              <w:p w:rsidR="006D17D1" w:rsidRPr="00E74820" w:rsidRDefault="006D17D1" w:rsidP="006D17D1">
                <w:pPr>
                  <w:spacing w:before="40" w:after="0" w:line="360" w:lineRule="auto"/>
                  <w:jc w:val="center"/>
                  <w:rPr>
                    <w:rFonts w:ascii="Arial" w:hAnsi="Arial" w:cs="Arial"/>
                    <w:sz w:val="20"/>
                    <w:lang w:val="ro-RO"/>
                  </w:rPr>
                </w:pPr>
              </w:p>
            </w:tc>
            <w:tc>
              <w:tcPr>
                <w:tcW w:w="1312" w:type="dxa"/>
                <w:shd w:val="clear" w:color="auto" w:fill="auto"/>
              </w:tcPr>
              <w:p w:rsidR="006D17D1" w:rsidRPr="00E74820" w:rsidRDefault="006D17D1" w:rsidP="006D17D1">
                <w:pPr>
                  <w:spacing w:before="40" w:after="0" w:line="360" w:lineRule="auto"/>
                  <w:jc w:val="center"/>
                  <w:rPr>
                    <w:rFonts w:ascii="Arial" w:hAnsi="Arial" w:cs="Arial"/>
                    <w:sz w:val="20"/>
                    <w:lang w:val="ro-RO"/>
                  </w:rPr>
                </w:pPr>
              </w:p>
            </w:tc>
            <w:tc>
              <w:tcPr>
                <w:tcW w:w="1804" w:type="dxa"/>
                <w:shd w:val="clear" w:color="auto" w:fill="auto"/>
              </w:tcPr>
              <w:p w:rsidR="006D17D1" w:rsidRPr="00E74820" w:rsidRDefault="006D17D1" w:rsidP="006D17D1">
                <w:pPr>
                  <w:spacing w:before="40" w:after="0" w:line="360" w:lineRule="auto"/>
                  <w:jc w:val="center"/>
                  <w:rPr>
                    <w:rFonts w:ascii="Arial" w:hAnsi="Arial" w:cs="Arial"/>
                    <w:sz w:val="20"/>
                    <w:lang w:val="ro-RO"/>
                  </w:rPr>
                </w:pPr>
              </w:p>
            </w:tc>
          </w:tr>
        </w:tbl>
        <w:p w:rsidR="006D17D1" w:rsidRPr="00D712BB" w:rsidRDefault="00F27557" w:rsidP="006D17D1">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6D17D1" w:rsidRDefault="006D17D1" w:rsidP="006D17D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6D17D1" w:rsidRPr="002248C9" w:rsidTr="006D17D1">
            <w:tc>
              <w:tcPr>
                <w:tcW w:w="4002" w:type="dxa"/>
                <w:shd w:val="clear" w:color="auto" w:fill="C0C0C0"/>
                <w:vAlign w:val="center"/>
              </w:tcPr>
              <w:p w:rsidR="006D17D1" w:rsidRPr="002248C9" w:rsidRDefault="006D17D1" w:rsidP="006D17D1">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6D17D1" w:rsidRPr="002248C9" w:rsidRDefault="006D17D1" w:rsidP="006D17D1">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6D17D1" w:rsidRPr="002248C9" w:rsidTr="006D17D1">
            <w:tc>
              <w:tcPr>
                <w:tcW w:w="4002" w:type="dxa"/>
                <w:shd w:val="clear" w:color="auto" w:fill="auto"/>
              </w:tcPr>
              <w:p w:rsidR="006D17D1" w:rsidRPr="002248C9" w:rsidRDefault="006D17D1" w:rsidP="006D17D1">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6D17D1" w:rsidRPr="002248C9" w:rsidRDefault="006D17D1" w:rsidP="006D17D1">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6D17D1" w:rsidRPr="0038326F" w:rsidRDefault="00F27557" w:rsidP="006D17D1">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6D17D1" w:rsidRDefault="006D17D1" w:rsidP="006D17D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6D17D1" w:rsidRPr="002248C9" w:rsidTr="006D17D1">
            <w:tc>
              <w:tcPr>
                <w:tcW w:w="4002" w:type="dxa"/>
                <w:shd w:val="clear" w:color="auto" w:fill="C0C0C0"/>
                <w:vAlign w:val="center"/>
              </w:tcPr>
              <w:p w:rsidR="006D17D1" w:rsidRPr="002248C9" w:rsidRDefault="006D17D1" w:rsidP="006D17D1">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6D17D1" w:rsidRPr="002248C9" w:rsidRDefault="006D17D1" w:rsidP="006D17D1">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6D17D1" w:rsidRPr="002248C9" w:rsidTr="006D17D1">
            <w:tc>
              <w:tcPr>
                <w:tcW w:w="4002" w:type="dxa"/>
                <w:shd w:val="clear" w:color="auto" w:fill="auto"/>
              </w:tcPr>
              <w:p w:rsidR="006D17D1" w:rsidRPr="002248C9" w:rsidRDefault="006D17D1" w:rsidP="006D17D1">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6D17D1" w:rsidRPr="002248C9" w:rsidRDefault="006D17D1" w:rsidP="006D17D1">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6D17D1" w:rsidRDefault="00F27557" w:rsidP="006D17D1">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6D17D1" w:rsidRPr="004C11CE" w:rsidRDefault="006D17D1" w:rsidP="006D17D1">
          <w:pPr>
            <w:spacing w:after="0"/>
            <w:rPr>
              <w:lang w:val="ro-RO" w:eastAsia="ro-RO"/>
            </w:rPr>
          </w:pPr>
          <w:r w:rsidRPr="004C11CE">
            <w:rPr>
              <w:rStyle w:val="PlaceholderText"/>
              <w:rFonts w:ascii="Calibri" w:hAnsi="Calibri" w:cs="Calibri"/>
            </w:rPr>
            <w:t>....</w:t>
          </w:r>
        </w:p>
      </w:sdtContent>
    </w:sdt>
    <w:p w:rsidR="006D17D1" w:rsidRPr="00CB2B4B" w:rsidRDefault="006D17D1" w:rsidP="006D17D1">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6D17D1" w:rsidRPr="0075375E" w:rsidRDefault="006D17D1" w:rsidP="006D17D1">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Fonts w:ascii="Arial" w:hAnsi="Arial" w:cs="Arial"/>
        </w:rPr>
        <w:alias w:val="Deșeuri transportate"/>
        <w:tag w:val="DeseuriTransportateModel"/>
        <w:id w:val="101365794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6D17D1" w:rsidRPr="0075375E" w:rsidTr="006D17D1">
            <w:trPr>
              <w:cantSplit/>
              <w:trHeight w:val="1701"/>
            </w:trPr>
            <w:tc>
              <w:tcPr>
                <w:tcW w:w="1026" w:type="dxa"/>
                <w:shd w:val="clear" w:color="auto" w:fill="C0C0C0"/>
                <w:vAlign w:val="center"/>
              </w:tcPr>
              <w:p w:rsidR="006D17D1" w:rsidRPr="0075375E" w:rsidRDefault="006D17D1" w:rsidP="006D17D1">
                <w:pPr>
                  <w:pStyle w:val="Heading2"/>
                  <w:spacing w:before="40"/>
                  <w:jc w:val="center"/>
                  <w:rPr>
                    <w:rFonts w:ascii="Arial" w:hAnsi="Arial" w:cs="Arial"/>
                    <w:sz w:val="20"/>
                  </w:rPr>
                </w:pPr>
                <w:r w:rsidRPr="0075375E">
                  <w:rPr>
                    <w:rFonts w:ascii="Arial" w:hAnsi="Arial" w:cs="Arial"/>
                    <w:sz w:val="20"/>
                  </w:rPr>
                  <w:t>Cod deșeu</w:t>
                </w:r>
              </w:p>
            </w:tc>
            <w:tc>
              <w:tcPr>
                <w:tcW w:w="2822" w:type="dxa"/>
                <w:shd w:val="clear" w:color="auto" w:fill="C0C0C0"/>
                <w:vAlign w:val="center"/>
              </w:tcPr>
              <w:p w:rsidR="006D17D1" w:rsidRPr="0075375E" w:rsidRDefault="006D17D1" w:rsidP="006D17D1">
                <w:pPr>
                  <w:pStyle w:val="Heading2"/>
                  <w:spacing w:before="40"/>
                  <w:jc w:val="center"/>
                  <w:rPr>
                    <w:rFonts w:ascii="Arial" w:hAnsi="Arial" w:cs="Arial"/>
                    <w:sz w:val="20"/>
                  </w:rPr>
                </w:pPr>
                <w:r w:rsidRPr="0075375E">
                  <w:rPr>
                    <w:rFonts w:ascii="Arial" w:hAnsi="Arial" w:cs="Arial"/>
                    <w:sz w:val="20"/>
                  </w:rPr>
                  <w:t>Denumire deșeu</w:t>
                </w:r>
              </w:p>
            </w:tc>
            <w:tc>
              <w:tcPr>
                <w:tcW w:w="898" w:type="dxa"/>
                <w:shd w:val="clear" w:color="auto" w:fill="C0C0C0"/>
                <w:textDirection w:val="btLr"/>
                <w:vAlign w:val="center"/>
              </w:tcPr>
              <w:p w:rsidR="006D17D1" w:rsidRPr="0075375E" w:rsidRDefault="006D17D1" w:rsidP="006D17D1">
                <w:pPr>
                  <w:pStyle w:val="Heading2"/>
                  <w:spacing w:before="40"/>
                  <w:ind w:left="113" w:right="113"/>
                  <w:jc w:val="center"/>
                  <w:rPr>
                    <w:rFonts w:ascii="Arial" w:hAnsi="Arial" w:cs="Arial"/>
                    <w:sz w:val="20"/>
                  </w:rPr>
                </w:pPr>
                <w:r w:rsidRPr="0075375E">
                  <w:rPr>
                    <w:rFonts w:ascii="Arial" w:hAnsi="Arial" w:cs="Arial"/>
                    <w:sz w:val="20"/>
                  </w:rPr>
                  <w:t>Cantitate</w:t>
                </w:r>
              </w:p>
            </w:tc>
            <w:tc>
              <w:tcPr>
                <w:tcW w:w="1283" w:type="dxa"/>
                <w:shd w:val="clear" w:color="auto" w:fill="C0C0C0"/>
                <w:vAlign w:val="center"/>
              </w:tcPr>
              <w:p w:rsidR="006D17D1" w:rsidRPr="0075375E" w:rsidRDefault="006D17D1" w:rsidP="006D17D1">
                <w:pPr>
                  <w:pStyle w:val="Heading2"/>
                  <w:spacing w:before="40"/>
                  <w:jc w:val="center"/>
                  <w:rPr>
                    <w:rFonts w:ascii="Arial" w:hAnsi="Arial" w:cs="Arial"/>
                    <w:sz w:val="20"/>
                  </w:rPr>
                </w:pPr>
                <w:r w:rsidRPr="0075375E">
                  <w:rPr>
                    <w:rFonts w:ascii="Arial" w:hAnsi="Arial" w:cs="Arial"/>
                    <w:sz w:val="20"/>
                  </w:rPr>
                  <w:t>UM</w:t>
                </w:r>
              </w:p>
            </w:tc>
            <w:tc>
              <w:tcPr>
                <w:tcW w:w="1283" w:type="dxa"/>
                <w:shd w:val="clear" w:color="auto" w:fill="C0C0C0"/>
                <w:vAlign w:val="center"/>
              </w:tcPr>
              <w:p w:rsidR="006D17D1" w:rsidRPr="0075375E" w:rsidRDefault="006D17D1" w:rsidP="006D17D1">
                <w:pPr>
                  <w:pStyle w:val="Heading2"/>
                  <w:spacing w:before="40"/>
                  <w:jc w:val="center"/>
                  <w:rPr>
                    <w:rFonts w:ascii="Arial" w:hAnsi="Arial" w:cs="Arial"/>
                    <w:sz w:val="20"/>
                  </w:rPr>
                </w:pPr>
                <w:r w:rsidRPr="0075375E">
                  <w:rPr>
                    <w:rFonts w:ascii="Arial" w:hAnsi="Arial" w:cs="Arial"/>
                    <w:sz w:val="20"/>
                  </w:rPr>
                  <w:t>Operațiune valorificare / eliminare</w:t>
                </w:r>
              </w:p>
            </w:tc>
            <w:tc>
              <w:tcPr>
                <w:tcW w:w="641" w:type="dxa"/>
                <w:shd w:val="clear" w:color="auto" w:fill="C0C0C0"/>
                <w:textDirection w:val="btLr"/>
                <w:vAlign w:val="center"/>
              </w:tcPr>
              <w:p w:rsidR="006D17D1" w:rsidRPr="0075375E" w:rsidRDefault="006D17D1" w:rsidP="006D17D1">
                <w:pPr>
                  <w:pStyle w:val="Heading2"/>
                  <w:spacing w:before="40"/>
                  <w:ind w:left="113" w:right="113"/>
                  <w:jc w:val="center"/>
                  <w:rPr>
                    <w:rFonts w:ascii="Arial" w:hAnsi="Arial" w:cs="Arial"/>
                    <w:sz w:val="20"/>
                  </w:rPr>
                </w:pPr>
                <w:r w:rsidRPr="0075375E">
                  <w:rPr>
                    <w:rFonts w:ascii="Arial" w:hAnsi="Arial" w:cs="Arial"/>
                    <w:sz w:val="20"/>
                  </w:rPr>
                  <w:t>Cod operațiune</w:t>
                </w:r>
              </w:p>
            </w:tc>
            <w:tc>
              <w:tcPr>
                <w:tcW w:w="2053" w:type="dxa"/>
                <w:shd w:val="clear" w:color="auto" w:fill="C0C0C0"/>
                <w:vAlign w:val="center"/>
              </w:tcPr>
              <w:p w:rsidR="006D17D1" w:rsidRPr="0075375E" w:rsidRDefault="006D17D1" w:rsidP="006D17D1">
                <w:pPr>
                  <w:pStyle w:val="Heading2"/>
                  <w:spacing w:before="40"/>
                  <w:jc w:val="center"/>
                  <w:rPr>
                    <w:rFonts w:ascii="Arial" w:hAnsi="Arial" w:cs="Arial"/>
                    <w:sz w:val="20"/>
                  </w:rPr>
                </w:pPr>
                <w:r w:rsidRPr="0075375E">
                  <w:rPr>
                    <w:rFonts w:ascii="Arial" w:hAnsi="Arial" w:cs="Arial"/>
                    <w:sz w:val="20"/>
                  </w:rPr>
                  <w:t>Denumire operațiune</w:t>
                </w:r>
              </w:p>
            </w:tc>
          </w:tr>
          <w:tr w:rsidR="006D17D1" w:rsidRPr="0075375E" w:rsidTr="006D17D1">
            <w:tc>
              <w:tcPr>
                <w:tcW w:w="1026" w:type="dxa"/>
                <w:shd w:val="clear" w:color="auto" w:fill="auto"/>
              </w:tcPr>
              <w:p w:rsidR="006D17D1" w:rsidRPr="0075375E" w:rsidRDefault="006D17D1" w:rsidP="006D17D1">
                <w:pPr>
                  <w:pStyle w:val="Heading2"/>
                  <w:spacing w:before="40"/>
                  <w:jc w:val="center"/>
                  <w:rPr>
                    <w:rFonts w:ascii="Arial" w:hAnsi="Arial" w:cs="Arial"/>
                    <w:b w:val="0"/>
                    <w:sz w:val="20"/>
                  </w:rPr>
                </w:pPr>
                <w:r w:rsidRPr="0075375E">
                  <w:rPr>
                    <w:rFonts w:ascii="Arial" w:hAnsi="Arial" w:cs="Arial"/>
                    <w:b w:val="0"/>
                    <w:sz w:val="20"/>
                  </w:rPr>
                  <w:t xml:space="preserve"> </w:t>
                </w:r>
              </w:p>
            </w:tc>
            <w:tc>
              <w:tcPr>
                <w:tcW w:w="2822" w:type="dxa"/>
                <w:shd w:val="clear" w:color="auto" w:fill="auto"/>
              </w:tcPr>
              <w:p w:rsidR="006D17D1" w:rsidRPr="0075375E" w:rsidRDefault="006D17D1" w:rsidP="006D17D1">
                <w:pPr>
                  <w:pStyle w:val="Heading2"/>
                  <w:spacing w:before="40"/>
                  <w:jc w:val="center"/>
                  <w:rPr>
                    <w:rFonts w:ascii="Arial" w:hAnsi="Arial" w:cs="Arial"/>
                    <w:b w:val="0"/>
                    <w:sz w:val="20"/>
                  </w:rPr>
                </w:pPr>
                <w:r w:rsidRPr="0075375E">
                  <w:rPr>
                    <w:rFonts w:ascii="Arial" w:hAnsi="Arial" w:cs="Arial"/>
                    <w:b w:val="0"/>
                    <w:sz w:val="20"/>
                  </w:rPr>
                  <w:t xml:space="preserve"> </w:t>
                </w:r>
              </w:p>
            </w:tc>
            <w:tc>
              <w:tcPr>
                <w:tcW w:w="898" w:type="dxa"/>
                <w:shd w:val="clear" w:color="auto" w:fill="auto"/>
              </w:tcPr>
              <w:p w:rsidR="006D17D1" w:rsidRPr="0075375E" w:rsidRDefault="006D17D1" w:rsidP="006D17D1">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6D17D1" w:rsidRPr="0075375E" w:rsidRDefault="006D17D1" w:rsidP="006D17D1">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6D17D1" w:rsidRPr="0075375E" w:rsidRDefault="006D17D1" w:rsidP="006D17D1">
                <w:pPr>
                  <w:pStyle w:val="Heading2"/>
                  <w:spacing w:before="40"/>
                  <w:jc w:val="center"/>
                  <w:rPr>
                    <w:rFonts w:ascii="Arial" w:hAnsi="Arial" w:cs="Arial"/>
                    <w:b w:val="0"/>
                    <w:sz w:val="20"/>
                  </w:rPr>
                </w:pPr>
                <w:r w:rsidRPr="0075375E">
                  <w:rPr>
                    <w:rFonts w:ascii="Arial" w:hAnsi="Arial" w:cs="Arial"/>
                    <w:b w:val="0"/>
                    <w:sz w:val="20"/>
                  </w:rPr>
                  <w:t xml:space="preserve"> </w:t>
                </w:r>
              </w:p>
            </w:tc>
            <w:tc>
              <w:tcPr>
                <w:tcW w:w="641" w:type="dxa"/>
                <w:shd w:val="clear" w:color="auto" w:fill="auto"/>
              </w:tcPr>
              <w:p w:rsidR="006D17D1" w:rsidRPr="0075375E" w:rsidRDefault="006D17D1" w:rsidP="006D17D1">
                <w:pPr>
                  <w:pStyle w:val="Heading2"/>
                  <w:spacing w:before="40"/>
                  <w:jc w:val="center"/>
                  <w:rPr>
                    <w:rFonts w:ascii="Arial" w:hAnsi="Arial" w:cs="Arial"/>
                    <w:b w:val="0"/>
                    <w:sz w:val="20"/>
                  </w:rPr>
                </w:pPr>
                <w:r w:rsidRPr="0075375E">
                  <w:rPr>
                    <w:rFonts w:ascii="Arial" w:hAnsi="Arial" w:cs="Arial"/>
                    <w:b w:val="0"/>
                    <w:sz w:val="20"/>
                  </w:rPr>
                  <w:t xml:space="preserve"> </w:t>
                </w:r>
              </w:p>
            </w:tc>
            <w:tc>
              <w:tcPr>
                <w:tcW w:w="2053" w:type="dxa"/>
                <w:shd w:val="clear" w:color="auto" w:fill="auto"/>
              </w:tcPr>
              <w:p w:rsidR="006D17D1" w:rsidRPr="0075375E" w:rsidRDefault="006D17D1" w:rsidP="006D17D1">
                <w:pPr>
                  <w:pStyle w:val="Heading2"/>
                  <w:spacing w:before="40"/>
                  <w:jc w:val="center"/>
                  <w:rPr>
                    <w:rFonts w:ascii="Arial" w:hAnsi="Arial" w:cs="Arial"/>
                    <w:b w:val="0"/>
                    <w:sz w:val="20"/>
                  </w:rPr>
                </w:pPr>
                <w:r w:rsidRPr="0075375E">
                  <w:rPr>
                    <w:rFonts w:ascii="Arial" w:hAnsi="Arial" w:cs="Arial"/>
                    <w:b w:val="0"/>
                    <w:sz w:val="20"/>
                  </w:rPr>
                  <w:t xml:space="preserve"> </w:t>
                </w:r>
              </w:p>
            </w:tc>
          </w:tr>
        </w:tbl>
        <w:p w:rsidR="006D17D1" w:rsidRDefault="00F27557" w:rsidP="006D17D1">
          <w:pPr>
            <w:pStyle w:val="Heading2"/>
            <w:ind w:left="360"/>
            <w:rPr>
              <w:rFonts w:ascii="Arial" w:hAnsi="Arial" w:cs="Arial"/>
            </w:rPr>
          </w:pPr>
        </w:p>
      </w:sdtContent>
    </w:sdt>
    <w:sdt>
      <w:sdtPr>
        <w:rPr>
          <w:lang w:val="ro-RO" w:eastAsia="ro-RO"/>
        </w:rPr>
        <w:alias w:val="Câmp editabil text"/>
        <w:tag w:val="CampEditabil"/>
        <w:id w:val="-528406311"/>
        <w:placeholder>
          <w:docPart w:val="39EEAB0B67334302A2DA63F770FA1264"/>
        </w:placeholder>
        <w:showingPlcHdr/>
      </w:sdtPr>
      <w:sdtContent>
        <w:p w:rsidR="006D17D1" w:rsidRPr="0075375E" w:rsidRDefault="006D17D1" w:rsidP="006D17D1">
          <w:pPr>
            <w:spacing w:after="0"/>
            <w:rPr>
              <w:lang w:val="ro-RO" w:eastAsia="ro-RO"/>
            </w:rPr>
          </w:pPr>
          <w:r w:rsidRPr="0075375E">
            <w:rPr>
              <w:rStyle w:val="PlaceholderText"/>
              <w:rFonts w:ascii="Calibri" w:hAnsi="Calibri" w:cs="Calibri"/>
            </w:rPr>
            <w:t>....</w:t>
          </w:r>
        </w:p>
      </w:sdtContent>
    </w:sdt>
    <w:p w:rsidR="006D17D1" w:rsidRPr="00CB2B4B" w:rsidRDefault="006D17D1" w:rsidP="006D17D1">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6D17D1" w:rsidRPr="00BD4EA0" w:rsidRDefault="006D17D1" w:rsidP="006D17D1">
          <w:pPr>
            <w:spacing w:after="0"/>
            <w:ind w:left="360"/>
            <w:rPr>
              <w:rFonts w:ascii="Arial" w:hAnsi="Arial" w:cs="Arial"/>
              <w:lang w:val="ro-RO"/>
            </w:rPr>
          </w:pPr>
          <w:r w:rsidRPr="00BD4EA0">
            <w:rPr>
              <w:rStyle w:val="PlaceholderText"/>
              <w:rFonts w:ascii="Arial" w:hAnsi="Arial" w:cs="Arial"/>
            </w:rPr>
            <w:t>....</w:t>
          </w:r>
        </w:p>
      </w:sdtContent>
    </w:sdt>
    <w:p w:rsidR="006D17D1" w:rsidRPr="00CB2B4B" w:rsidRDefault="006D17D1" w:rsidP="006D17D1">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6D17D1" w:rsidRDefault="00137118" w:rsidP="006D17D1">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Nu se folosesc ambalaje </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6D17D1" w:rsidRPr="00804FF0" w:rsidTr="006D17D1">
            <w:tc>
              <w:tcPr>
                <w:tcW w:w="1482" w:type="dxa"/>
                <w:shd w:val="clear" w:color="auto" w:fill="C0C0C0"/>
                <w:vAlign w:val="center"/>
              </w:tcPr>
              <w:p w:rsidR="006D17D1" w:rsidRPr="00804FF0" w:rsidRDefault="006D17D1" w:rsidP="006D17D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6D17D1" w:rsidRPr="00804FF0" w:rsidRDefault="006D17D1" w:rsidP="006D17D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6D17D1" w:rsidRPr="00804FF0" w:rsidRDefault="006D17D1" w:rsidP="006D17D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6D17D1" w:rsidRPr="00804FF0" w:rsidRDefault="006D17D1" w:rsidP="006D17D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6D17D1" w:rsidRPr="00804FF0" w:rsidTr="006D17D1">
            <w:tc>
              <w:tcPr>
                <w:tcW w:w="1482" w:type="dxa"/>
                <w:shd w:val="clear" w:color="auto" w:fill="auto"/>
              </w:tcPr>
              <w:p w:rsidR="006D17D1" w:rsidRPr="00804FF0" w:rsidRDefault="006D17D1" w:rsidP="006D17D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6D17D1" w:rsidRPr="00804FF0" w:rsidRDefault="006D17D1" w:rsidP="006D17D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6D17D1" w:rsidRPr="00804FF0" w:rsidRDefault="006D17D1" w:rsidP="006D17D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6D17D1" w:rsidRPr="00804FF0" w:rsidRDefault="006D17D1" w:rsidP="006D17D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6D17D1" w:rsidRDefault="00F27557" w:rsidP="006D17D1">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6D17D1" w:rsidRDefault="006D17D1" w:rsidP="006D17D1">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6D17D1" w:rsidRPr="00CB2B4B" w:rsidRDefault="006D17D1" w:rsidP="006D17D1">
      <w:pPr>
        <w:pStyle w:val="Heading2"/>
        <w:ind w:left="360"/>
        <w:rPr>
          <w:rFonts w:ascii="Arial" w:hAnsi="Arial" w:cs="Arial"/>
        </w:rPr>
      </w:pPr>
      <w:r>
        <w:rPr>
          <w:rFonts w:ascii="Arial" w:hAnsi="Arial" w:cs="Arial"/>
        </w:rPr>
        <w:lastRenderedPageBreak/>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eastAsia="ar-SA"/>
        </w:rPr>
        <w:alias w:val="Câmp editabil text"/>
        <w:tag w:val="CampEditabil"/>
        <w:id w:val="123052729"/>
        <w:placeholder>
          <w:docPart w:val="FBCFEE1708274334B9D0999AE18F80C5"/>
        </w:placeholder>
      </w:sdtPr>
      <w:sdtEndPr>
        <w:rPr>
          <w:rFonts w:asciiTheme="minorHAnsi" w:eastAsiaTheme="minorHAnsi" w:hAnsiTheme="minorHAnsi" w:cstheme="minorBidi"/>
          <w:sz w:val="22"/>
          <w:szCs w:val="22"/>
          <w:lang w:eastAsia="en-US"/>
        </w:rPr>
      </w:sdtEndPr>
      <w:sdtContent>
        <w:sdt>
          <w:sdtPr>
            <w:rPr>
              <w:rFonts w:ascii="Arial" w:eastAsia="Times New Roman" w:hAnsi="Arial" w:cs="Arial"/>
              <w:sz w:val="24"/>
              <w:szCs w:val="24"/>
              <w:lang w:val="ro-RO" w:eastAsia="ar-SA"/>
            </w:rPr>
            <w:alias w:val="Câmp editabil text"/>
            <w:tag w:val="CampEditabil"/>
            <w:id w:val="295511"/>
            <w:placeholder>
              <w:docPart w:val="C2E4604936CC471994F8C2B1EE9140DC"/>
            </w:placeholder>
          </w:sdtPr>
          <w:sdtEndPr>
            <w:rPr>
              <w:rFonts w:asciiTheme="minorHAnsi" w:eastAsiaTheme="minorHAnsi" w:hAnsiTheme="minorHAnsi" w:cstheme="minorBidi"/>
              <w:sz w:val="22"/>
              <w:szCs w:val="22"/>
              <w:lang w:eastAsia="en-US"/>
            </w:rPr>
          </w:sdtEndPr>
          <w:sdtContent>
            <w:p w:rsidR="006D17D1" w:rsidRPr="003A2020" w:rsidRDefault="00496F4C" w:rsidP="00480958">
              <w:pPr>
                <w:jc w:val="both"/>
              </w:pPr>
              <w:r>
                <w:t xml:space="preserve">      Deseurile de ambalajele de produsele de protectie a plantelor  comercializate, recuperate  de la utilizatori, sunt stocate temporar in spatiul special amenajat in magazia de produse de protectie a plantelor si se predau la cel mai apropriat centru de colectare SCAPA.</w:t>
              </w:r>
            </w:p>
          </w:sdtContent>
        </w:sdt>
      </w:sdtContent>
    </w:sdt>
    <w:p w:rsidR="006D17D1" w:rsidRPr="00FE6A36" w:rsidRDefault="006D17D1" w:rsidP="006D17D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6D17D1" w:rsidRPr="00010A8C" w:rsidRDefault="006D17D1" w:rsidP="006D17D1">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6D17D1" w:rsidRPr="00122506" w:rsidRDefault="006D17D1" w:rsidP="006D17D1">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eastAsia="ar-SA"/>
        </w:rPr>
        <w:alias w:val="Câmp editabil text"/>
        <w:tag w:val="CampEditabil"/>
        <w:id w:val="30920580"/>
        <w:placeholder>
          <w:docPart w:val="7FFA6DC9DEF345D5AFF7F86DC7039108"/>
        </w:placeholder>
      </w:sdtPr>
      <w:sdtContent>
        <w:p w:rsidR="003A2020" w:rsidRDefault="003A2020" w:rsidP="006D17D1">
          <w:pPr>
            <w:snapToGrid w:val="0"/>
            <w:spacing w:after="0" w:line="240" w:lineRule="auto"/>
            <w:ind w:left="360"/>
            <w:jc w:val="both"/>
            <w:rPr>
              <w:rFonts w:ascii="Arial" w:eastAsia="Times New Roman" w:hAnsi="Arial" w:cs="Arial"/>
              <w:sz w:val="24"/>
              <w:szCs w:val="24"/>
              <w:lang w:val="ro-RO"/>
            </w:rPr>
          </w:pPr>
        </w:p>
        <w:p w:rsidR="003A2020" w:rsidRDefault="003A2020" w:rsidP="003A2020">
          <w:pPr>
            <w:pStyle w:val="ListParagraph"/>
            <w:numPr>
              <w:ilvl w:val="0"/>
              <w:numId w:val="3"/>
            </w:numPr>
            <w:jc w:val="both"/>
          </w:pPr>
          <w:r>
            <w:t>produse de protectie a plantelor :</w:t>
          </w:r>
        </w:p>
        <w:p w:rsidR="003A2020" w:rsidRDefault="003A2020" w:rsidP="003A2020">
          <w:pPr>
            <w:pStyle w:val="ListParagraph"/>
            <w:ind w:left="540"/>
            <w:jc w:val="both"/>
          </w:pPr>
          <w:r>
            <w:t xml:space="preserve">               insecticide -332 L/an ,   erbicide -9860 L/an  si 540 kg /an,    fungicide -3840L si 130kg/an</w:t>
          </w:r>
        </w:p>
        <w:p w:rsidR="00480958" w:rsidRDefault="00480958" w:rsidP="00480958">
          <w:pPr>
            <w:pStyle w:val="ListParagraph"/>
            <w:numPr>
              <w:ilvl w:val="0"/>
              <w:numId w:val="3"/>
            </w:numPr>
            <w:jc w:val="both"/>
          </w:pPr>
          <w:r>
            <w:t xml:space="preserve"> </w:t>
          </w:r>
          <w:r w:rsidR="003A2020">
            <w:t xml:space="preserve"> seminte tratate in cantitate de  2.500 to/an ,</w:t>
          </w:r>
        </w:p>
        <w:p w:rsidR="00480958" w:rsidRDefault="003A2020" w:rsidP="00480958">
          <w:pPr>
            <w:pStyle w:val="ListParagraph"/>
            <w:numPr>
              <w:ilvl w:val="0"/>
              <w:numId w:val="3"/>
            </w:numPr>
            <w:jc w:val="both"/>
          </w:pPr>
          <w:r>
            <w:t xml:space="preserve"> ingrasaminte chimice  : uree – 200 to/an, azot -8to/an.     </w:t>
          </w:r>
        </w:p>
        <w:p w:rsidR="003A2020" w:rsidRPr="00480958" w:rsidRDefault="003A2020" w:rsidP="00480958">
          <w:pPr>
            <w:pStyle w:val="ListParagraph"/>
            <w:numPr>
              <w:ilvl w:val="0"/>
              <w:numId w:val="3"/>
            </w:numPr>
            <w:jc w:val="both"/>
          </w:pPr>
          <w:r>
            <w:t>Carburant  -30to/an</w:t>
          </w:r>
        </w:p>
        <w:p w:rsidR="006D17D1" w:rsidRPr="003A2020" w:rsidRDefault="003A2020" w:rsidP="003A2020">
          <w:pPr>
            <w:pStyle w:val="ListParagraph"/>
            <w:snapToGrid w:val="0"/>
            <w:spacing w:after="0" w:line="240" w:lineRule="auto"/>
            <w:ind w:left="360"/>
            <w:jc w:val="both"/>
            <w:rPr>
              <w:rFonts w:ascii="Arial" w:eastAsia="Times New Roman" w:hAnsi="Arial" w:cs="Arial"/>
              <w:sz w:val="24"/>
              <w:szCs w:val="24"/>
              <w:lang w:val="ro-RO"/>
            </w:rPr>
          </w:pPr>
          <w:r>
            <w:t xml:space="preserve">        </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6D17D1" w:rsidRPr="00BA15D4" w:rsidTr="006D17D1">
            <w:tc>
              <w:tcPr>
                <w:tcW w:w="1501" w:type="dxa"/>
                <w:shd w:val="clear" w:color="auto" w:fill="C0C0C0"/>
                <w:vAlign w:val="center"/>
              </w:tcPr>
              <w:p w:rsidR="006D17D1" w:rsidRPr="00BA15D4" w:rsidRDefault="006D17D1" w:rsidP="006D17D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6D17D1" w:rsidRPr="00BA15D4" w:rsidRDefault="006D17D1" w:rsidP="006D17D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6D17D1" w:rsidRPr="00BA15D4" w:rsidRDefault="006D17D1" w:rsidP="006D17D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6D17D1" w:rsidRPr="00BA15D4" w:rsidRDefault="006D17D1" w:rsidP="006D17D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6D17D1" w:rsidRPr="00BA15D4" w:rsidRDefault="006D17D1" w:rsidP="006D17D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6D17D1" w:rsidRPr="00BA15D4" w:rsidRDefault="006D17D1" w:rsidP="006D17D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6D17D1" w:rsidRPr="00BA15D4" w:rsidTr="006D17D1">
            <w:tc>
              <w:tcPr>
                <w:tcW w:w="1501" w:type="dxa"/>
                <w:shd w:val="clear" w:color="auto" w:fill="auto"/>
              </w:tcPr>
              <w:p w:rsidR="006D17D1" w:rsidRPr="00BA15D4" w:rsidRDefault="006D17D1" w:rsidP="006D17D1">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6D17D1" w:rsidRPr="00BA15D4" w:rsidRDefault="006D17D1" w:rsidP="006D17D1">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6D17D1" w:rsidRPr="00BA15D4" w:rsidRDefault="006D17D1" w:rsidP="006D17D1">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6D17D1" w:rsidRPr="00BA15D4" w:rsidRDefault="006D17D1" w:rsidP="006D17D1">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6D17D1" w:rsidRPr="00BA15D4" w:rsidRDefault="006D17D1" w:rsidP="006D17D1">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6D17D1" w:rsidRPr="00BA15D4" w:rsidRDefault="006D17D1" w:rsidP="006D17D1">
                <w:pPr>
                  <w:snapToGrid w:val="0"/>
                  <w:spacing w:before="40" w:after="0" w:line="240" w:lineRule="auto"/>
                  <w:jc w:val="center"/>
                  <w:rPr>
                    <w:rFonts w:ascii="Arial" w:eastAsia="Times New Roman" w:hAnsi="Arial" w:cs="Arial"/>
                    <w:sz w:val="20"/>
                    <w:szCs w:val="24"/>
                    <w:lang w:val="ro-RO"/>
                  </w:rPr>
                </w:pPr>
              </w:p>
            </w:tc>
          </w:tr>
        </w:tbl>
        <w:p w:rsidR="006D17D1" w:rsidRDefault="00F27557" w:rsidP="006D17D1">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6D17D1" w:rsidRPr="00010A8C" w:rsidRDefault="006D17D1" w:rsidP="006D17D1">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6D17D1" w:rsidRPr="00122506" w:rsidRDefault="006D17D1" w:rsidP="006D17D1">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6D17D1" w:rsidRPr="00010A8C" w:rsidRDefault="006D17D1" w:rsidP="006D17D1">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6D17D1" w:rsidRDefault="006D17D1" w:rsidP="006D17D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3A2020">
            <w:t xml:space="preserve"> produse de protectie a plantelor,  seminte tratate si ingrasaminte chimice sunt ambulate in bidoane de plastic, saci de rafie si plastic, cutii de carton ;              </w:t>
          </w:r>
        </w:sdtContent>
      </w:sdt>
    </w:p>
    <w:p w:rsidR="006D17D1" w:rsidRDefault="006D17D1" w:rsidP="006D17D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r w:rsidR="003A2020">
            <w:t xml:space="preserve">produse de protectie a plantelor,  seminte tratate si ingrasaminte chimice sunt transportate cu autovehiculele proprii autorizate              </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6D17D1" w:rsidRDefault="006D17D1" w:rsidP="006D17D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b/>
                <w:sz w:val="24"/>
                <w:szCs w:val="24"/>
                <w:lang w:val="ro-RO"/>
              </w:rPr>
              <w:alias w:val="Câmp editabil text"/>
              <w:tag w:val="CampEditabil"/>
              <w:id w:val="4287327"/>
              <w:placeholder>
                <w:docPart w:val="A93FCA4CDC8845EAA4791A48C3699577"/>
              </w:placeholder>
            </w:sdtPr>
            <w:sdtContent>
              <w:r w:rsidR="003A2020">
                <w:t xml:space="preserve">produse de protectie a plantelor,  seminte tratate si ingrasaminte chimice sunt depozitate in magazii din beton ; carburantul este depozitat in rezervor metallic suprateran dotat cu pompa              </w:t>
              </w:r>
            </w:sdtContent>
          </w:sdt>
        </w:sdtContent>
      </w:sdt>
    </w:p>
    <w:p w:rsidR="006D17D1" w:rsidRDefault="006D17D1" w:rsidP="006D17D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Theme="minorHAnsi" w:eastAsia="Times New Roman" w:hAnsiTheme="minorHAnsi" w:cstheme="minorHAnsi"/>
            <w:b/>
            <w:sz w:val="24"/>
            <w:szCs w:val="24"/>
            <w:lang w:val="ro-RO"/>
          </w:rPr>
          <w:alias w:val="Câmp editabil text"/>
          <w:tag w:val="CampEditabil"/>
          <w:id w:val="1462385529"/>
          <w:placeholder>
            <w:docPart w:val="4A522294F8204AD9863F8B6C7514C3F8"/>
          </w:placeholder>
        </w:sdtPr>
        <w:sdtContent>
          <w:r w:rsidR="003A2020" w:rsidRPr="003A2020">
            <w:rPr>
              <w:rFonts w:asciiTheme="minorHAnsi" w:eastAsia="Times New Roman" w:hAnsiTheme="minorHAnsi" w:cstheme="minorHAnsi"/>
              <w:lang w:val="ro-RO"/>
            </w:rPr>
            <w:t>comercializare si folosire</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6D17D1" w:rsidRPr="00BD4EA0" w:rsidRDefault="006D17D1" w:rsidP="006D17D1">
          <w:pPr>
            <w:spacing w:after="0"/>
            <w:ind w:left="360"/>
            <w:rPr>
              <w:rFonts w:ascii="Arial" w:hAnsi="Arial" w:cs="Arial"/>
              <w:lang w:val="ro-RO"/>
            </w:rPr>
          </w:pPr>
          <w:r w:rsidRPr="00BD4EA0">
            <w:rPr>
              <w:rStyle w:val="PlaceholderText"/>
              <w:rFonts w:ascii="Arial" w:hAnsi="Arial" w:cs="Arial"/>
            </w:rPr>
            <w:t>....</w:t>
          </w:r>
        </w:p>
      </w:sdtContent>
    </w:sdt>
    <w:p w:rsidR="006D17D1" w:rsidRPr="00122506" w:rsidRDefault="006D17D1" w:rsidP="006D17D1">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6D17D1" w:rsidRPr="00122506" w:rsidRDefault="006D17D1" w:rsidP="006D17D1">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6D17D1" w:rsidRPr="00122506" w:rsidRDefault="006D17D1" w:rsidP="006D17D1">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sz w:val="24"/>
          <w:szCs w:val="24"/>
          <w:lang w:val="ro-RO"/>
        </w:rPr>
        <w:alias w:val="Câmp editabil text"/>
        <w:tag w:val="CampEditabil"/>
        <w:id w:val="146906142"/>
        <w:placeholder>
          <w:docPart w:val="D6AD384CE0D7434DBB3FADD7FFE8156D"/>
        </w:placeholder>
      </w:sdtPr>
      <w:sdtContent>
        <w:p w:rsidR="006D17D1" w:rsidRPr="003F6114" w:rsidRDefault="006D17D1" w:rsidP="006D17D1">
          <w:pPr>
            <w:spacing w:after="0" w:line="240" w:lineRule="auto"/>
            <w:jc w:val="both"/>
            <w:rPr>
              <w:rFonts w:ascii="Arial" w:eastAsia="Times New Roman" w:hAnsi="Arial" w:cs="Arial"/>
              <w:sz w:val="24"/>
              <w:szCs w:val="24"/>
              <w:lang w:val="ro-RO"/>
            </w:rPr>
          </w:pPr>
        </w:p>
        <w:p w:rsidR="006D17D1" w:rsidRPr="003F6114" w:rsidRDefault="006D17D1" w:rsidP="006D17D1">
          <w:pPr>
            <w:spacing w:after="0" w:line="240" w:lineRule="auto"/>
            <w:jc w:val="both"/>
            <w:rPr>
              <w:rFonts w:ascii="Arial" w:hAnsi="Arial" w:cs="Arial"/>
              <w:strike/>
              <w:sz w:val="24"/>
              <w:szCs w:val="24"/>
              <w:lang w:val="ro-RO"/>
            </w:rPr>
          </w:pPr>
          <w:r w:rsidRPr="003F6114">
            <w:rPr>
              <w:rFonts w:ascii="Arial" w:hAnsi="Arial" w:cs="Arial"/>
              <w:sz w:val="24"/>
              <w:szCs w:val="24"/>
              <w:lang w:val="ro-RO"/>
            </w:rPr>
            <w:t xml:space="preserve">Instalația </w:t>
          </w:r>
          <w:r w:rsidR="00DB7048" w:rsidRPr="003F6114">
            <w:rPr>
              <w:rFonts w:ascii="Arial" w:hAnsi="Arial" w:cs="Arial"/>
              <w:b/>
              <w:sz w:val="24"/>
              <w:szCs w:val="24"/>
              <w:lang w:val="ro-RO"/>
            </w:rPr>
            <w:t xml:space="preserve">nu </w:t>
          </w:r>
          <w:r w:rsidRPr="003F6114">
            <w:rPr>
              <w:rFonts w:ascii="Arial" w:hAnsi="Arial" w:cs="Arial"/>
              <w:b/>
              <w:sz w:val="24"/>
              <w:szCs w:val="24"/>
              <w:lang w:val="ro-RO"/>
            </w:rPr>
            <w:t>intră sub incidența Directivei SEVESO</w:t>
          </w:r>
          <w:r w:rsidRPr="003F6114">
            <w:rPr>
              <w:rFonts w:ascii="Arial" w:hAnsi="Arial" w:cs="Arial"/>
              <w:sz w:val="24"/>
              <w:szCs w:val="24"/>
              <w:lang w:val="ro-RO"/>
            </w:rPr>
            <w:t xml:space="preserve"> la limita superioară a cantităților relevante de substanțe periculoase (cu Raport de securitate)</w:t>
          </w:r>
        </w:p>
        <w:p w:rsidR="006D17D1" w:rsidRPr="003F6114" w:rsidRDefault="006D17D1" w:rsidP="006D17D1">
          <w:pPr>
            <w:spacing w:after="0" w:line="240" w:lineRule="auto"/>
            <w:jc w:val="both"/>
            <w:rPr>
              <w:rFonts w:ascii="Arial" w:hAnsi="Arial" w:cs="Arial"/>
              <w:sz w:val="24"/>
              <w:szCs w:val="24"/>
              <w:lang w:val="ro-RO"/>
            </w:rPr>
          </w:pPr>
        </w:p>
        <w:p w:rsidR="006D17D1" w:rsidRPr="003F6114" w:rsidRDefault="006D17D1" w:rsidP="006D17D1">
          <w:pPr>
            <w:spacing w:after="0" w:line="240" w:lineRule="auto"/>
            <w:jc w:val="both"/>
            <w:rPr>
              <w:rFonts w:ascii="Arial" w:eastAsia="Times New Roman" w:hAnsi="Arial" w:cs="Arial"/>
              <w:sz w:val="24"/>
              <w:szCs w:val="24"/>
              <w:lang w:val="ro-RO"/>
            </w:rPr>
          </w:pPr>
          <w:r w:rsidRPr="003F6114">
            <w:rPr>
              <w:rFonts w:ascii="Arial" w:hAnsi="Arial" w:cs="Arial"/>
              <w:sz w:val="24"/>
              <w:szCs w:val="24"/>
              <w:lang w:val="ro-RO"/>
            </w:rPr>
            <w:t xml:space="preserve">Instalația </w:t>
          </w:r>
          <w:r w:rsidR="00DB7048" w:rsidRPr="003F6114">
            <w:rPr>
              <w:rFonts w:ascii="Arial" w:hAnsi="Arial" w:cs="Arial"/>
              <w:b/>
              <w:sz w:val="24"/>
              <w:szCs w:val="24"/>
              <w:lang w:val="ro-RO"/>
            </w:rPr>
            <w:t xml:space="preserve">nu </w:t>
          </w:r>
          <w:r w:rsidRPr="003F6114">
            <w:rPr>
              <w:rFonts w:ascii="Arial" w:hAnsi="Arial" w:cs="Arial"/>
              <w:b/>
              <w:sz w:val="24"/>
              <w:szCs w:val="24"/>
              <w:lang w:val="ro-RO"/>
            </w:rPr>
            <w:t>intră sub incidența Directivei SEVESO</w:t>
          </w:r>
          <w:r w:rsidRPr="003F6114">
            <w:rPr>
              <w:rFonts w:ascii="Arial" w:hAnsi="Arial" w:cs="Arial"/>
              <w:sz w:val="24"/>
              <w:szCs w:val="24"/>
              <w:lang w:val="ro-RO"/>
            </w:rPr>
            <w:t xml:space="preserve"> la limita inferioară a cantităților relevante de substanțe periculoase (cu Politică de Prevenire a Accidentelor Majore)</w:t>
          </w:r>
        </w:p>
      </w:sdtContent>
    </w:sdt>
    <w:p w:rsidR="006D17D1" w:rsidRDefault="006D17D1" w:rsidP="006D17D1">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6D17D1" w:rsidRPr="00D15FAB" w:rsidTr="006D17D1">
            <w:tc>
              <w:tcPr>
                <w:tcW w:w="1804" w:type="dxa"/>
                <w:vMerge w:val="restart"/>
                <w:shd w:val="clear" w:color="auto" w:fill="C0C0C0"/>
              </w:tcPr>
              <w:p w:rsidR="006D17D1" w:rsidRPr="00D15FAB" w:rsidRDefault="006D17D1" w:rsidP="006D17D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6D17D1" w:rsidRPr="00D15FAB" w:rsidRDefault="006D17D1" w:rsidP="006D17D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 xml:space="preserve">Denumirea substanței periculoase/Clasa de </w:t>
                </w:r>
                <w:r w:rsidRPr="00D15FAB">
                  <w:rPr>
                    <w:rFonts w:ascii="Arial" w:eastAsia="Times New Roman" w:hAnsi="Arial" w:cs="Arial"/>
                    <w:b/>
                    <w:sz w:val="20"/>
                    <w:szCs w:val="24"/>
                    <w:lang w:val="ro-RO"/>
                  </w:rPr>
                  <w:lastRenderedPageBreak/>
                  <w:t>pericol</w:t>
                </w:r>
              </w:p>
            </w:tc>
            <w:tc>
              <w:tcPr>
                <w:tcW w:w="1804" w:type="dxa"/>
                <w:vMerge w:val="restart"/>
                <w:shd w:val="clear" w:color="auto" w:fill="C0C0C0"/>
              </w:tcPr>
              <w:p w:rsidR="006D17D1" w:rsidRPr="00D15FAB" w:rsidRDefault="006D17D1" w:rsidP="006D17D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lastRenderedPageBreak/>
                  <w:t>Fraze de risc/fraze de pericol</w:t>
                </w:r>
              </w:p>
            </w:tc>
            <w:tc>
              <w:tcPr>
                <w:tcW w:w="1148" w:type="dxa"/>
                <w:vMerge w:val="restart"/>
                <w:shd w:val="clear" w:color="auto" w:fill="C0C0C0"/>
              </w:tcPr>
              <w:p w:rsidR="006D17D1" w:rsidRPr="00D15FAB" w:rsidRDefault="006D17D1" w:rsidP="006D17D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 xml:space="preserve">Cantitate maximă </w:t>
                </w:r>
                <w:r w:rsidRPr="00D15FAB">
                  <w:rPr>
                    <w:rFonts w:ascii="Arial" w:eastAsia="Times New Roman" w:hAnsi="Arial" w:cs="Arial"/>
                    <w:b/>
                    <w:sz w:val="20"/>
                    <w:szCs w:val="24"/>
                    <w:lang w:val="ro-RO"/>
                  </w:rPr>
                  <w:lastRenderedPageBreak/>
                  <w:t>prezentă cf. Art.2, HG 804/2007, tone</w:t>
                </w:r>
              </w:p>
            </w:tc>
            <w:tc>
              <w:tcPr>
                <w:tcW w:w="2952" w:type="dxa"/>
                <w:gridSpan w:val="2"/>
                <w:shd w:val="clear" w:color="auto" w:fill="C0C0C0"/>
              </w:tcPr>
              <w:p w:rsidR="006D17D1" w:rsidRPr="00D15FAB" w:rsidRDefault="006D17D1" w:rsidP="006D17D1">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lastRenderedPageBreak/>
                  <w:t>Cantitatea relevantă (tone)</w:t>
                </w:r>
              </w:p>
            </w:tc>
          </w:tr>
          <w:tr w:rsidR="006D17D1" w:rsidRPr="00D15FAB" w:rsidTr="006D17D1">
            <w:tc>
              <w:tcPr>
                <w:tcW w:w="1804" w:type="dxa"/>
                <w:vMerge/>
                <w:shd w:val="clear" w:color="auto" w:fill="C0C0C0"/>
              </w:tcPr>
              <w:p w:rsidR="006D17D1" w:rsidRPr="00D15FAB" w:rsidRDefault="006D17D1" w:rsidP="006D17D1">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6D17D1" w:rsidRPr="00D15FAB" w:rsidRDefault="006D17D1" w:rsidP="006D17D1">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6D17D1" w:rsidRPr="00D15FAB" w:rsidRDefault="006D17D1" w:rsidP="006D17D1">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6D17D1" w:rsidRPr="00D15FAB" w:rsidRDefault="006D17D1" w:rsidP="006D17D1">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6D17D1" w:rsidRPr="00D15FAB" w:rsidRDefault="006D17D1" w:rsidP="006D17D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 xml:space="preserve">Coloana 2 din </w:t>
                </w:r>
                <w:r w:rsidRPr="00D15FAB">
                  <w:rPr>
                    <w:rFonts w:ascii="Arial" w:eastAsia="Times New Roman" w:hAnsi="Arial" w:cs="Arial"/>
                    <w:b/>
                    <w:sz w:val="20"/>
                    <w:szCs w:val="24"/>
                    <w:lang w:val="ro-RO"/>
                  </w:rPr>
                  <w:lastRenderedPageBreak/>
                  <w:t>Partea 1 a Anexei nr. 1 la HG 804/2007</w:t>
                </w:r>
              </w:p>
            </w:tc>
            <w:tc>
              <w:tcPr>
                <w:tcW w:w="1476" w:type="dxa"/>
                <w:shd w:val="clear" w:color="auto" w:fill="C0C0C0"/>
              </w:tcPr>
              <w:p w:rsidR="006D17D1" w:rsidRPr="00D15FAB" w:rsidRDefault="006D17D1" w:rsidP="006D17D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lastRenderedPageBreak/>
                  <w:t xml:space="preserve">Coloana 3 din </w:t>
                </w:r>
                <w:r w:rsidRPr="00D15FAB">
                  <w:rPr>
                    <w:rFonts w:ascii="Arial" w:eastAsia="Times New Roman" w:hAnsi="Arial" w:cs="Arial"/>
                    <w:b/>
                    <w:sz w:val="20"/>
                    <w:szCs w:val="24"/>
                    <w:lang w:val="ro-RO"/>
                  </w:rPr>
                  <w:lastRenderedPageBreak/>
                  <w:t>Partea 1 a Anexei nr. 1 la HG 804/2007</w:t>
                </w:r>
              </w:p>
            </w:tc>
          </w:tr>
          <w:tr w:rsidR="006D17D1" w:rsidRPr="00D15FAB" w:rsidTr="006D17D1">
            <w:tc>
              <w:tcPr>
                <w:tcW w:w="1804" w:type="dxa"/>
                <w:shd w:val="clear" w:color="auto" w:fill="auto"/>
              </w:tcPr>
              <w:p w:rsidR="006D17D1" w:rsidRPr="00D15FAB" w:rsidRDefault="006D17D1" w:rsidP="006D17D1">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6D17D1" w:rsidRPr="00D15FAB" w:rsidRDefault="006D17D1" w:rsidP="006D17D1">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6D17D1" w:rsidRPr="00D15FAB" w:rsidRDefault="006D17D1" w:rsidP="006D17D1">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6D17D1" w:rsidRPr="00D15FAB" w:rsidRDefault="006D17D1" w:rsidP="006D17D1">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6D17D1" w:rsidRPr="00D15FAB" w:rsidRDefault="006D17D1" w:rsidP="006D17D1">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6D17D1" w:rsidRPr="00D15FAB" w:rsidRDefault="006D17D1" w:rsidP="006D17D1">
                <w:pPr>
                  <w:spacing w:before="40" w:after="0" w:line="360" w:lineRule="auto"/>
                  <w:jc w:val="center"/>
                  <w:rPr>
                    <w:rFonts w:ascii="Arial" w:eastAsia="Times New Roman" w:hAnsi="Arial" w:cs="Arial"/>
                    <w:sz w:val="20"/>
                    <w:szCs w:val="24"/>
                    <w:lang w:val="ro-RO"/>
                  </w:rPr>
                </w:pPr>
              </w:p>
            </w:tc>
          </w:tr>
        </w:tbl>
        <w:p w:rsidR="006D17D1" w:rsidRDefault="00F27557" w:rsidP="006D17D1">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6D17D1" w:rsidRPr="00853234" w:rsidRDefault="006D17D1" w:rsidP="006D17D1">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6D17D1" w:rsidRDefault="006D17D1" w:rsidP="006D17D1">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6D17D1" w:rsidRPr="000768B9" w:rsidTr="006D17D1">
            <w:tc>
              <w:tcPr>
                <w:tcW w:w="3848" w:type="dxa"/>
                <w:shd w:val="clear" w:color="auto" w:fill="C0C0C0"/>
              </w:tcPr>
              <w:p w:rsidR="006D17D1" w:rsidRPr="000768B9" w:rsidRDefault="006D17D1" w:rsidP="006D17D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6D17D1" w:rsidRPr="000768B9" w:rsidRDefault="006D17D1" w:rsidP="006D17D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6D17D1" w:rsidRPr="000768B9" w:rsidRDefault="006D17D1" w:rsidP="006D17D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6D17D1" w:rsidRPr="000768B9" w:rsidTr="006D17D1">
            <w:tc>
              <w:tcPr>
                <w:tcW w:w="3848" w:type="dxa"/>
                <w:shd w:val="clear" w:color="auto" w:fill="auto"/>
              </w:tcPr>
              <w:p w:rsidR="006D17D1" w:rsidRPr="000768B9" w:rsidRDefault="006D17D1" w:rsidP="006D17D1">
                <w:pPr>
                  <w:spacing w:before="40" w:after="0" w:line="360" w:lineRule="auto"/>
                  <w:jc w:val="center"/>
                  <w:rPr>
                    <w:rFonts w:ascii="Arial" w:hAnsi="Arial" w:cs="Arial"/>
                    <w:noProof/>
                    <w:sz w:val="20"/>
                    <w:szCs w:val="24"/>
                    <w:lang w:val="ro-RO"/>
                  </w:rPr>
                </w:pPr>
              </w:p>
            </w:tc>
            <w:tc>
              <w:tcPr>
                <w:tcW w:w="3079" w:type="dxa"/>
                <w:shd w:val="clear" w:color="auto" w:fill="auto"/>
              </w:tcPr>
              <w:p w:rsidR="006D17D1" w:rsidRPr="000768B9" w:rsidRDefault="006D17D1" w:rsidP="006D17D1">
                <w:pPr>
                  <w:spacing w:before="40" w:after="0" w:line="360" w:lineRule="auto"/>
                  <w:jc w:val="center"/>
                  <w:rPr>
                    <w:rFonts w:ascii="Arial" w:hAnsi="Arial" w:cs="Arial"/>
                    <w:noProof/>
                    <w:sz w:val="20"/>
                    <w:szCs w:val="24"/>
                    <w:lang w:val="ro-RO"/>
                  </w:rPr>
                </w:pPr>
              </w:p>
            </w:tc>
            <w:tc>
              <w:tcPr>
                <w:tcW w:w="3079" w:type="dxa"/>
                <w:shd w:val="clear" w:color="auto" w:fill="auto"/>
              </w:tcPr>
              <w:p w:rsidR="006D17D1" w:rsidRPr="000768B9" w:rsidRDefault="006D17D1" w:rsidP="006D17D1">
                <w:pPr>
                  <w:spacing w:before="40" w:after="0" w:line="360" w:lineRule="auto"/>
                  <w:jc w:val="center"/>
                  <w:rPr>
                    <w:rFonts w:ascii="Arial" w:hAnsi="Arial" w:cs="Arial"/>
                    <w:noProof/>
                    <w:sz w:val="20"/>
                    <w:szCs w:val="24"/>
                    <w:lang w:val="ro-RO"/>
                  </w:rPr>
                </w:pPr>
              </w:p>
            </w:tc>
          </w:tr>
        </w:tbl>
        <w:p w:rsidR="006D17D1" w:rsidRDefault="00F27557" w:rsidP="006D17D1">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6D17D1" w:rsidRDefault="006D17D1" w:rsidP="006D17D1">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6D17D1" w:rsidRPr="000768B9" w:rsidTr="006D17D1">
            <w:tc>
              <w:tcPr>
                <w:tcW w:w="2859" w:type="dxa"/>
                <w:shd w:val="clear" w:color="auto" w:fill="C0C0C0"/>
              </w:tcPr>
              <w:p w:rsidR="006D17D1" w:rsidRPr="000768B9" w:rsidRDefault="006D17D1" w:rsidP="006D17D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6D17D1" w:rsidRPr="000768B9" w:rsidRDefault="006D17D1" w:rsidP="006D17D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6D17D1" w:rsidRPr="000768B9" w:rsidTr="006D17D1">
            <w:tc>
              <w:tcPr>
                <w:tcW w:w="2859" w:type="dxa"/>
                <w:shd w:val="clear" w:color="auto" w:fill="auto"/>
              </w:tcPr>
              <w:p w:rsidR="006D17D1" w:rsidRPr="000768B9" w:rsidRDefault="006D17D1" w:rsidP="006D17D1">
                <w:pPr>
                  <w:spacing w:before="40" w:after="0" w:line="360" w:lineRule="auto"/>
                  <w:jc w:val="center"/>
                  <w:rPr>
                    <w:rFonts w:ascii="Arial" w:hAnsi="Arial" w:cs="Arial"/>
                    <w:noProof/>
                    <w:sz w:val="20"/>
                    <w:szCs w:val="24"/>
                    <w:lang w:val="ro-RO"/>
                  </w:rPr>
                </w:pPr>
              </w:p>
            </w:tc>
            <w:tc>
              <w:tcPr>
                <w:tcW w:w="7147" w:type="dxa"/>
                <w:shd w:val="clear" w:color="auto" w:fill="auto"/>
              </w:tcPr>
              <w:p w:rsidR="006D17D1" w:rsidRPr="000768B9" w:rsidRDefault="006D17D1" w:rsidP="006D17D1">
                <w:pPr>
                  <w:spacing w:before="40" w:after="0" w:line="360" w:lineRule="auto"/>
                  <w:jc w:val="center"/>
                  <w:rPr>
                    <w:rFonts w:ascii="Arial" w:hAnsi="Arial" w:cs="Arial"/>
                    <w:noProof/>
                    <w:sz w:val="20"/>
                    <w:szCs w:val="24"/>
                    <w:lang w:val="ro-RO"/>
                  </w:rPr>
                </w:pPr>
              </w:p>
            </w:tc>
          </w:tr>
        </w:tbl>
        <w:p w:rsidR="006D17D1" w:rsidRDefault="00F27557" w:rsidP="006D17D1">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6D17D1" w:rsidRDefault="006D17D1" w:rsidP="006D17D1">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6D17D1" w:rsidRPr="00122506" w:rsidRDefault="006D17D1" w:rsidP="006D17D1">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DB7048" w:rsidRDefault="00DB7048" w:rsidP="006D17D1">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-manipularea se va face de catre personalul calificat, autorizat;</w:t>
          </w:r>
        </w:p>
        <w:p w:rsidR="00DB7048" w:rsidRDefault="00DB7048" w:rsidP="006D17D1">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-tinerea evidentei se va face conform legislatiei in vigoare;</w:t>
          </w:r>
        </w:p>
        <w:p w:rsidR="006D17D1" w:rsidRPr="00114F26" w:rsidRDefault="00F27557" w:rsidP="006D17D1">
          <w:pPr>
            <w:snapToGrid w:val="0"/>
            <w:spacing w:after="0" w:line="240" w:lineRule="auto"/>
            <w:ind w:left="360"/>
            <w:jc w:val="both"/>
            <w:rPr>
              <w:rFonts w:ascii="Arial" w:eastAsia="Times New Roman" w:hAnsi="Arial" w:cs="Arial"/>
              <w:sz w:val="24"/>
              <w:szCs w:val="24"/>
              <w:lang w:val="ro-RO"/>
            </w:rPr>
          </w:pPr>
        </w:p>
      </w:sdtContent>
    </w:sdt>
    <w:p w:rsidR="006D17D1" w:rsidRDefault="006D17D1" w:rsidP="006D17D1">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6D17D1" w:rsidRDefault="006D17D1" w:rsidP="006D17D1">
          <w:pPr>
            <w:spacing w:after="0" w:line="360" w:lineRule="auto"/>
            <w:jc w:val="both"/>
            <w:rPr>
              <w:rFonts w:ascii="Arial" w:eastAsia="Times New Roman" w:hAnsi="Arial" w:cs="Arial"/>
              <w:sz w:val="24"/>
              <w:szCs w:val="24"/>
              <w:lang w:val="ro-RO"/>
            </w:rPr>
          </w:pPr>
          <w:r w:rsidRPr="00F2387A">
            <w:rPr>
              <w:rStyle w:val="PlaceholderText"/>
            </w:rPr>
            <w:t>....</w:t>
          </w:r>
        </w:p>
      </w:sdtContent>
    </w:sdt>
    <w:p w:rsidR="006D17D1" w:rsidRDefault="006D17D1" w:rsidP="006D17D1">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6D17D1" w:rsidRDefault="006D17D1" w:rsidP="006D17D1">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496F4C" w:rsidRPr="00496F4C" w:rsidTr="00496F4C">
            <w:tblPrEx>
              <w:tblCellMar>
                <w:top w:w="0" w:type="dxa"/>
                <w:bottom w:w="0" w:type="dxa"/>
              </w:tblCellMar>
            </w:tblPrEx>
            <w:tc>
              <w:tcPr>
                <w:tcW w:w="667" w:type="dxa"/>
                <w:shd w:val="clear" w:color="auto" w:fill="C0C0C0"/>
                <w:vAlign w:val="center"/>
              </w:tcPr>
              <w:p w:rsidR="00496F4C" w:rsidRPr="00496F4C" w:rsidRDefault="00496F4C" w:rsidP="00496F4C">
                <w:pPr>
                  <w:spacing w:before="40" w:after="0" w:line="240" w:lineRule="auto"/>
                  <w:jc w:val="center"/>
                  <w:rPr>
                    <w:rFonts w:ascii="Arial" w:eastAsia="Times New Roman" w:hAnsi="Arial" w:cs="Arial"/>
                    <w:b/>
                    <w:bCs/>
                    <w:sz w:val="20"/>
                    <w:szCs w:val="24"/>
                    <w:lang w:val="ro-RO" w:eastAsia="ro-RO"/>
                  </w:rPr>
                </w:pPr>
                <w:r w:rsidRPr="00496F4C">
                  <w:rPr>
                    <w:rFonts w:ascii="Arial" w:eastAsia="Times New Roman" w:hAnsi="Arial" w:cs="Arial"/>
                    <w:b/>
                    <w:bCs/>
                    <w:sz w:val="20"/>
                    <w:szCs w:val="24"/>
                    <w:lang w:val="ro-RO" w:eastAsia="ro-RO"/>
                  </w:rPr>
                  <w:t>Nr. Crt.</w:t>
                </w:r>
              </w:p>
            </w:tc>
            <w:tc>
              <w:tcPr>
                <w:tcW w:w="3335" w:type="dxa"/>
                <w:shd w:val="clear" w:color="auto" w:fill="C0C0C0"/>
                <w:vAlign w:val="center"/>
              </w:tcPr>
              <w:p w:rsidR="00496F4C" w:rsidRPr="00496F4C" w:rsidRDefault="00496F4C" w:rsidP="00496F4C">
                <w:pPr>
                  <w:spacing w:before="40" w:after="0" w:line="240" w:lineRule="auto"/>
                  <w:jc w:val="center"/>
                  <w:rPr>
                    <w:rFonts w:ascii="Arial" w:eastAsia="Times New Roman" w:hAnsi="Arial" w:cs="Arial"/>
                    <w:b/>
                    <w:bCs/>
                    <w:sz w:val="20"/>
                    <w:szCs w:val="24"/>
                    <w:lang w:val="ro-RO" w:eastAsia="ro-RO"/>
                  </w:rPr>
                </w:pPr>
                <w:r w:rsidRPr="00496F4C">
                  <w:rPr>
                    <w:rFonts w:ascii="Arial" w:eastAsia="Times New Roman" w:hAnsi="Arial" w:cs="Arial"/>
                    <w:b/>
                    <w:bCs/>
                    <w:sz w:val="20"/>
                    <w:szCs w:val="24"/>
                    <w:lang w:val="ro-RO" w:eastAsia="ro-RO"/>
                  </w:rPr>
                  <w:t>Denumire raport</w:t>
                </w:r>
              </w:p>
            </w:tc>
            <w:tc>
              <w:tcPr>
                <w:tcW w:w="1334" w:type="dxa"/>
                <w:shd w:val="clear" w:color="auto" w:fill="C0C0C0"/>
                <w:vAlign w:val="center"/>
              </w:tcPr>
              <w:p w:rsidR="00496F4C" w:rsidRPr="00496F4C" w:rsidRDefault="00496F4C" w:rsidP="00496F4C">
                <w:pPr>
                  <w:spacing w:before="40" w:after="0" w:line="240" w:lineRule="auto"/>
                  <w:jc w:val="center"/>
                  <w:rPr>
                    <w:rFonts w:ascii="Arial" w:eastAsia="Times New Roman" w:hAnsi="Arial" w:cs="Arial"/>
                    <w:b/>
                    <w:bCs/>
                    <w:sz w:val="20"/>
                    <w:szCs w:val="24"/>
                    <w:lang w:val="ro-RO" w:eastAsia="ro-RO"/>
                  </w:rPr>
                </w:pPr>
                <w:r w:rsidRPr="00496F4C">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496F4C" w:rsidRPr="00496F4C" w:rsidRDefault="00496F4C" w:rsidP="00496F4C">
                <w:pPr>
                  <w:spacing w:before="40" w:after="0" w:line="240" w:lineRule="auto"/>
                  <w:jc w:val="center"/>
                  <w:rPr>
                    <w:rFonts w:ascii="Arial" w:eastAsia="Times New Roman" w:hAnsi="Arial" w:cs="Arial"/>
                    <w:b/>
                    <w:bCs/>
                    <w:sz w:val="20"/>
                    <w:szCs w:val="24"/>
                    <w:lang w:val="ro-RO" w:eastAsia="ro-RO"/>
                  </w:rPr>
                </w:pPr>
                <w:r w:rsidRPr="00496F4C">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496F4C" w:rsidRPr="00496F4C" w:rsidRDefault="00496F4C" w:rsidP="00496F4C">
                <w:pPr>
                  <w:spacing w:before="40" w:after="0" w:line="240" w:lineRule="auto"/>
                  <w:jc w:val="center"/>
                  <w:rPr>
                    <w:rFonts w:ascii="Arial" w:eastAsia="Times New Roman" w:hAnsi="Arial" w:cs="Arial"/>
                    <w:b/>
                    <w:bCs/>
                    <w:sz w:val="20"/>
                    <w:szCs w:val="24"/>
                    <w:lang w:val="ro-RO" w:eastAsia="ro-RO"/>
                  </w:rPr>
                </w:pPr>
                <w:r w:rsidRPr="00496F4C">
                  <w:rPr>
                    <w:rFonts w:ascii="Arial" w:eastAsia="Times New Roman" w:hAnsi="Arial" w:cs="Arial"/>
                    <w:b/>
                    <w:bCs/>
                    <w:sz w:val="20"/>
                    <w:szCs w:val="24"/>
                    <w:lang w:val="ro-RO" w:eastAsia="ro-RO"/>
                  </w:rPr>
                  <w:t>Acces aplicații SIM</w:t>
                </w:r>
              </w:p>
            </w:tc>
          </w:tr>
          <w:tr w:rsidR="00496F4C" w:rsidRPr="00496F4C" w:rsidTr="00496F4C">
            <w:tblPrEx>
              <w:tblCellMar>
                <w:top w:w="0" w:type="dxa"/>
                <w:bottom w:w="0" w:type="dxa"/>
              </w:tblCellMar>
            </w:tblPrEx>
            <w:tc>
              <w:tcPr>
                <w:tcW w:w="667" w:type="dxa"/>
                <w:shd w:val="clear" w:color="auto" w:fill="auto"/>
              </w:tcPr>
              <w:p w:rsidR="00496F4C" w:rsidRPr="00496F4C" w:rsidRDefault="00496F4C" w:rsidP="00496F4C">
                <w:pPr>
                  <w:spacing w:before="40" w:after="0" w:line="240" w:lineRule="auto"/>
                  <w:jc w:val="center"/>
                  <w:rPr>
                    <w:rFonts w:ascii="Arial" w:eastAsia="Times New Roman" w:hAnsi="Arial" w:cs="Arial"/>
                    <w:bCs/>
                    <w:sz w:val="20"/>
                    <w:szCs w:val="24"/>
                    <w:lang w:val="ro-RO" w:eastAsia="ro-RO"/>
                  </w:rPr>
                </w:pPr>
                <w:r w:rsidRPr="00496F4C">
                  <w:rPr>
                    <w:rFonts w:ascii="Arial" w:eastAsia="Times New Roman" w:hAnsi="Arial" w:cs="Arial"/>
                    <w:bCs/>
                    <w:sz w:val="20"/>
                    <w:szCs w:val="24"/>
                    <w:lang w:val="ro-RO" w:eastAsia="ro-RO"/>
                  </w:rPr>
                  <w:t>1</w:t>
                </w:r>
              </w:p>
            </w:tc>
            <w:tc>
              <w:tcPr>
                <w:tcW w:w="3335" w:type="dxa"/>
                <w:shd w:val="clear" w:color="auto" w:fill="auto"/>
              </w:tcPr>
              <w:p w:rsidR="00496F4C" w:rsidRPr="00496F4C" w:rsidRDefault="00496F4C" w:rsidP="00496F4C">
                <w:pPr>
                  <w:spacing w:before="40" w:after="0" w:line="240" w:lineRule="auto"/>
                  <w:jc w:val="center"/>
                  <w:rPr>
                    <w:rFonts w:ascii="Arial" w:eastAsia="Times New Roman" w:hAnsi="Arial" w:cs="Arial"/>
                    <w:bCs/>
                    <w:sz w:val="20"/>
                    <w:szCs w:val="24"/>
                    <w:lang w:val="ro-RO" w:eastAsia="ro-RO"/>
                  </w:rPr>
                </w:pPr>
                <w:r w:rsidRPr="00496F4C">
                  <w:rPr>
                    <w:rFonts w:ascii="Arial" w:eastAsia="Times New Roman" w:hAnsi="Arial" w:cs="Arial"/>
                    <w:bCs/>
                    <w:sz w:val="20"/>
                    <w:szCs w:val="24"/>
                    <w:lang w:val="ro-RO" w:eastAsia="ro-RO"/>
                  </w:rPr>
                  <w:t>Deseuri provenite din uleiuri: Chestionar 2.1: Generatori uleiuri exclusiv service-urile si PFA</w:t>
                </w:r>
              </w:p>
            </w:tc>
            <w:tc>
              <w:tcPr>
                <w:tcW w:w="1334" w:type="dxa"/>
                <w:shd w:val="clear" w:color="auto" w:fill="auto"/>
              </w:tcPr>
              <w:p w:rsidR="00496F4C" w:rsidRPr="00496F4C" w:rsidRDefault="00496F4C" w:rsidP="00496F4C">
                <w:pPr>
                  <w:spacing w:before="40" w:after="0" w:line="240" w:lineRule="auto"/>
                  <w:jc w:val="center"/>
                  <w:rPr>
                    <w:rFonts w:ascii="Arial" w:eastAsia="Times New Roman" w:hAnsi="Arial" w:cs="Arial"/>
                    <w:bCs/>
                    <w:sz w:val="20"/>
                    <w:szCs w:val="24"/>
                    <w:lang w:val="ro-RO" w:eastAsia="ro-RO"/>
                  </w:rPr>
                </w:pPr>
                <w:r w:rsidRPr="00496F4C">
                  <w:rPr>
                    <w:rFonts w:ascii="Arial" w:eastAsia="Times New Roman" w:hAnsi="Arial" w:cs="Arial"/>
                    <w:bCs/>
                    <w:sz w:val="20"/>
                    <w:szCs w:val="24"/>
                    <w:lang w:val="ro-RO" w:eastAsia="ro-RO"/>
                  </w:rPr>
                  <w:t>anual</w:t>
                </w:r>
              </w:p>
            </w:tc>
            <w:tc>
              <w:tcPr>
                <w:tcW w:w="2001" w:type="dxa"/>
                <w:shd w:val="clear" w:color="auto" w:fill="auto"/>
              </w:tcPr>
              <w:p w:rsidR="00496F4C" w:rsidRPr="00496F4C" w:rsidRDefault="00496F4C" w:rsidP="00496F4C">
                <w:pPr>
                  <w:spacing w:before="40" w:after="0" w:line="240" w:lineRule="auto"/>
                  <w:jc w:val="center"/>
                  <w:rPr>
                    <w:rFonts w:ascii="Arial" w:eastAsia="Times New Roman" w:hAnsi="Arial" w:cs="Arial"/>
                    <w:bCs/>
                    <w:sz w:val="20"/>
                    <w:szCs w:val="24"/>
                    <w:lang w:val="ro-RO" w:eastAsia="ro-RO"/>
                  </w:rPr>
                </w:pPr>
                <w:r w:rsidRPr="00496F4C">
                  <w:rPr>
                    <w:rFonts w:ascii="Arial" w:eastAsia="Times New Roman" w:hAnsi="Arial" w:cs="Arial"/>
                    <w:bCs/>
                    <w:sz w:val="20"/>
                    <w:szCs w:val="24"/>
                    <w:lang w:val="ro-RO" w:eastAsia="ro-RO"/>
                  </w:rPr>
                  <w:t>1 februarie - 31 mai</w:t>
                </w:r>
              </w:p>
            </w:tc>
            <w:tc>
              <w:tcPr>
                <w:tcW w:w="2668" w:type="dxa"/>
                <w:shd w:val="clear" w:color="auto" w:fill="auto"/>
              </w:tcPr>
              <w:p w:rsidR="00496F4C" w:rsidRPr="00496F4C" w:rsidRDefault="00496F4C" w:rsidP="00496F4C">
                <w:pPr>
                  <w:spacing w:before="40" w:after="0" w:line="240" w:lineRule="auto"/>
                  <w:jc w:val="center"/>
                  <w:rPr>
                    <w:rFonts w:ascii="Arial" w:eastAsia="Times New Roman" w:hAnsi="Arial" w:cs="Arial"/>
                    <w:bCs/>
                    <w:sz w:val="20"/>
                    <w:szCs w:val="24"/>
                    <w:lang w:val="ro-RO" w:eastAsia="ro-RO"/>
                  </w:rPr>
                </w:pPr>
                <w:r w:rsidRPr="00496F4C">
                  <w:rPr>
                    <w:rFonts w:ascii="Arial" w:eastAsia="Times New Roman" w:hAnsi="Arial" w:cs="Arial"/>
                    <w:bCs/>
                    <w:sz w:val="20"/>
                    <w:szCs w:val="24"/>
                    <w:lang w:val="ro-RO" w:eastAsia="ro-RO"/>
                  </w:rPr>
                  <w:t>Chestionar 2.1: Generatori uleiuri exclusiv service-urile si PFA</w:t>
                </w:r>
              </w:p>
            </w:tc>
          </w:tr>
          <w:tr w:rsidR="00496F4C" w:rsidRPr="00496F4C" w:rsidTr="00496F4C">
            <w:tblPrEx>
              <w:tblCellMar>
                <w:top w:w="0" w:type="dxa"/>
                <w:bottom w:w="0" w:type="dxa"/>
              </w:tblCellMar>
            </w:tblPrEx>
            <w:tc>
              <w:tcPr>
                <w:tcW w:w="667" w:type="dxa"/>
                <w:shd w:val="clear" w:color="auto" w:fill="auto"/>
              </w:tcPr>
              <w:p w:rsidR="00496F4C" w:rsidRPr="00496F4C" w:rsidRDefault="00496F4C" w:rsidP="00496F4C">
                <w:pPr>
                  <w:spacing w:before="40" w:after="0" w:line="240" w:lineRule="auto"/>
                  <w:jc w:val="center"/>
                  <w:rPr>
                    <w:rFonts w:ascii="Arial" w:eastAsia="Times New Roman" w:hAnsi="Arial" w:cs="Arial"/>
                    <w:bCs/>
                    <w:sz w:val="20"/>
                    <w:szCs w:val="24"/>
                    <w:lang w:val="ro-RO" w:eastAsia="ro-RO"/>
                  </w:rPr>
                </w:pPr>
                <w:r w:rsidRPr="00496F4C">
                  <w:rPr>
                    <w:rFonts w:ascii="Arial" w:eastAsia="Times New Roman" w:hAnsi="Arial" w:cs="Arial"/>
                    <w:bCs/>
                    <w:sz w:val="20"/>
                    <w:szCs w:val="24"/>
                    <w:lang w:val="ro-RO" w:eastAsia="ro-RO"/>
                  </w:rPr>
                  <w:t>2</w:t>
                </w:r>
              </w:p>
            </w:tc>
            <w:tc>
              <w:tcPr>
                <w:tcW w:w="3335" w:type="dxa"/>
                <w:shd w:val="clear" w:color="auto" w:fill="auto"/>
              </w:tcPr>
              <w:p w:rsidR="00496F4C" w:rsidRPr="00496F4C" w:rsidRDefault="00496F4C" w:rsidP="00496F4C">
                <w:pPr>
                  <w:spacing w:before="40" w:after="0" w:line="240" w:lineRule="auto"/>
                  <w:jc w:val="center"/>
                  <w:rPr>
                    <w:rFonts w:ascii="Arial" w:eastAsia="Times New Roman" w:hAnsi="Arial" w:cs="Arial"/>
                    <w:bCs/>
                    <w:sz w:val="20"/>
                    <w:szCs w:val="24"/>
                    <w:lang w:val="ro-RO" w:eastAsia="ro-RO"/>
                  </w:rPr>
                </w:pPr>
                <w:r w:rsidRPr="00496F4C">
                  <w:rPr>
                    <w:rFonts w:ascii="Arial" w:eastAsia="Times New Roman" w:hAnsi="Arial" w:cs="Arial"/>
                    <w:bCs/>
                    <w:sz w:val="20"/>
                    <w:szCs w:val="24"/>
                    <w:lang w:val="ro-RO" w:eastAsia="ro-RO"/>
                  </w:rPr>
                  <w:t>Statistica deseurilor: Chestionar 4: PRODDES – completat de producatorii de deseuri.</w:t>
                </w:r>
              </w:p>
            </w:tc>
            <w:tc>
              <w:tcPr>
                <w:tcW w:w="1334" w:type="dxa"/>
                <w:shd w:val="clear" w:color="auto" w:fill="auto"/>
              </w:tcPr>
              <w:p w:rsidR="00496F4C" w:rsidRPr="00496F4C" w:rsidRDefault="00496F4C" w:rsidP="00496F4C">
                <w:pPr>
                  <w:spacing w:before="40" w:after="0" w:line="240" w:lineRule="auto"/>
                  <w:jc w:val="center"/>
                  <w:rPr>
                    <w:rFonts w:ascii="Arial" w:eastAsia="Times New Roman" w:hAnsi="Arial" w:cs="Arial"/>
                    <w:bCs/>
                    <w:sz w:val="20"/>
                    <w:szCs w:val="24"/>
                    <w:lang w:val="ro-RO" w:eastAsia="ro-RO"/>
                  </w:rPr>
                </w:pPr>
                <w:r w:rsidRPr="00496F4C">
                  <w:rPr>
                    <w:rFonts w:ascii="Arial" w:eastAsia="Times New Roman" w:hAnsi="Arial" w:cs="Arial"/>
                    <w:bCs/>
                    <w:sz w:val="20"/>
                    <w:szCs w:val="24"/>
                    <w:lang w:val="ro-RO" w:eastAsia="ro-RO"/>
                  </w:rPr>
                  <w:t>anual</w:t>
                </w:r>
              </w:p>
            </w:tc>
            <w:tc>
              <w:tcPr>
                <w:tcW w:w="2001" w:type="dxa"/>
                <w:shd w:val="clear" w:color="auto" w:fill="auto"/>
              </w:tcPr>
              <w:p w:rsidR="00496F4C" w:rsidRPr="00496F4C" w:rsidRDefault="00496F4C" w:rsidP="00496F4C">
                <w:pPr>
                  <w:spacing w:before="40" w:after="0" w:line="240" w:lineRule="auto"/>
                  <w:jc w:val="center"/>
                  <w:rPr>
                    <w:rFonts w:ascii="Arial" w:eastAsia="Times New Roman" w:hAnsi="Arial" w:cs="Arial"/>
                    <w:bCs/>
                    <w:sz w:val="20"/>
                    <w:szCs w:val="24"/>
                    <w:lang w:val="ro-RO" w:eastAsia="ro-RO"/>
                  </w:rPr>
                </w:pPr>
                <w:r w:rsidRPr="00496F4C">
                  <w:rPr>
                    <w:rFonts w:ascii="Arial" w:eastAsia="Times New Roman" w:hAnsi="Arial" w:cs="Arial"/>
                    <w:bCs/>
                    <w:sz w:val="20"/>
                    <w:szCs w:val="24"/>
                    <w:lang w:val="ro-RO" w:eastAsia="ro-RO"/>
                  </w:rPr>
                  <w:t>1 februarie - 15 iunie</w:t>
                </w:r>
              </w:p>
            </w:tc>
            <w:tc>
              <w:tcPr>
                <w:tcW w:w="2668" w:type="dxa"/>
                <w:shd w:val="clear" w:color="auto" w:fill="auto"/>
              </w:tcPr>
              <w:p w:rsidR="00496F4C" w:rsidRPr="00496F4C" w:rsidRDefault="00496F4C" w:rsidP="00496F4C">
                <w:pPr>
                  <w:spacing w:before="40" w:after="0" w:line="240" w:lineRule="auto"/>
                  <w:jc w:val="center"/>
                  <w:rPr>
                    <w:rFonts w:ascii="Arial" w:eastAsia="Times New Roman" w:hAnsi="Arial" w:cs="Arial"/>
                    <w:bCs/>
                    <w:sz w:val="20"/>
                    <w:szCs w:val="24"/>
                    <w:lang w:val="ro-RO" w:eastAsia="ro-RO"/>
                  </w:rPr>
                </w:pPr>
                <w:r w:rsidRPr="00496F4C">
                  <w:rPr>
                    <w:rFonts w:ascii="Arial" w:eastAsia="Times New Roman" w:hAnsi="Arial" w:cs="Arial"/>
                    <w:bCs/>
                    <w:sz w:val="20"/>
                    <w:szCs w:val="24"/>
                    <w:lang w:val="ro-RO" w:eastAsia="ro-RO"/>
                  </w:rPr>
                  <w:t>Chestionar 4: PRODDES – completat de producatorii de deseuri.</w:t>
                </w:r>
              </w:p>
            </w:tc>
          </w:tr>
        </w:tbl>
        <w:p w:rsidR="006D17D1" w:rsidRPr="001E7F70" w:rsidRDefault="00F27557" w:rsidP="00496F4C">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6D17D1" w:rsidRDefault="006D17D1" w:rsidP="006D17D1">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6D17D1" w:rsidRPr="008A1439" w:rsidRDefault="006D17D1" w:rsidP="006D17D1">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6D17D1" w:rsidRDefault="006D17D1" w:rsidP="006D17D1">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6D17D1" w:rsidRPr="00122506" w:rsidRDefault="006D17D1" w:rsidP="006D17D1">
          <w:pPr>
            <w:spacing w:after="0" w:line="240" w:lineRule="auto"/>
            <w:jc w:val="center"/>
            <w:rPr>
              <w:rFonts w:ascii="Arial" w:hAnsi="Arial" w:cs="Arial"/>
              <w:sz w:val="24"/>
              <w:szCs w:val="24"/>
              <w:lang w:val="ro-RO"/>
            </w:rPr>
          </w:pPr>
        </w:p>
        <w:p w:rsidR="006D17D1" w:rsidRPr="00122506" w:rsidRDefault="006D17D1" w:rsidP="006D17D1">
          <w:pPr>
            <w:spacing w:after="0" w:line="240" w:lineRule="auto"/>
            <w:jc w:val="center"/>
            <w:rPr>
              <w:rFonts w:ascii="Arial" w:hAnsi="Arial" w:cs="Arial"/>
              <w:sz w:val="24"/>
              <w:szCs w:val="24"/>
              <w:lang w:val="ro-RO"/>
            </w:rPr>
          </w:pPr>
        </w:p>
        <w:p w:rsidR="006D17D1" w:rsidRPr="00851033" w:rsidRDefault="006D17D1" w:rsidP="006D17D1">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6D17D1" w:rsidRPr="00851033" w:rsidRDefault="006D17D1" w:rsidP="006D17D1">
          <w:pPr>
            <w:spacing w:after="0" w:line="240" w:lineRule="auto"/>
            <w:jc w:val="both"/>
            <w:rPr>
              <w:rFonts w:ascii="Arial" w:hAnsi="Arial" w:cs="Arial"/>
              <w:b/>
              <w:sz w:val="24"/>
              <w:szCs w:val="24"/>
              <w:lang w:val="ro-RO"/>
            </w:rPr>
          </w:pPr>
        </w:p>
        <w:p w:rsidR="006D17D1" w:rsidRPr="00851033" w:rsidRDefault="006D17D1" w:rsidP="006D17D1">
          <w:pPr>
            <w:spacing w:after="0" w:line="240" w:lineRule="auto"/>
            <w:jc w:val="both"/>
            <w:rPr>
              <w:rFonts w:ascii="Arial" w:hAnsi="Arial" w:cs="Arial"/>
              <w:b/>
              <w:sz w:val="24"/>
              <w:szCs w:val="24"/>
              <w:lang w:val="ro-RO"/>
            </w:rPr>
          </w:pPr>
        </w:p>
        <w:p w:rsidR="006D17D1" w:rsidRPr="00851033" w:rsidRDefault="006D17D1" w:rsidP="006D17D1">
          <w:pPr>
            <w:spacing w:after="0" w:line="240" w:lineRule="auto"/>
            <w:jc w:val="both"/>
            <w:rPr>
              <w:rFonts w:ascii="Arial" w:hAnsi="Arial" w:cs="Arial"/>
              <w:b/>
              <w:sz w:val="24"/>
              <w:szCs w:val="24"/>
              <w:lang w:val="ro-RO"/>
            </w:rPr>
          </w:pPr>
          <w:r>
            <w:rPr>
              <w:rFonts w:ascii="Arial" w:hAnsi="Arial" w:cs="Arial"/>
              <w:b/>
              <w:sz w:val="24"/>
              <w:szCs w:val="24"/>
              <w:lang w:val="ro-RO"/>
            </w:rPr>
            <w:lastRenderedPageBreak/>
            <w:t>Ș</w:t>
          </w:r>
          <w:r w:rsidRPr="00851033">
            <w:rPr>
              <w:rFonts w:ascii="Arial" w:hAnsi="Arial" w:cs="Arial"/>
              <w:b/>
              <w:sz w:val="24"/>
              <w:szCs w:val="24"/>
              <w:lang w:val="ro-RO"/>
            </w:rPr>
            <w:t>EF SERVICIU,</w:t>
          </w:r>
        </w:p>
        <w:p w:rsidR="006D17D1" w:rsidRPr="00851033" w:rsidRDefault="006D17D1" w:rsidP="006D17D1">
          <w:pPr>
            <w:spacing w:after="0" w:line="240" w:lineRule="auto"/>
            <w:jc w:val="both"/>
            <w:rPr>
              <w:rFonts w:ascii="Arial" w:hAnsi="Arial" w:cs="Arial"/>
              <w:b/>
              <w:sz w:val="24"/>
              <w:szCs w:val="24"/>
              <w:lang w:val="ro-RO"/>
            </w:rPr>
          </w:pPr>
        </w:p>
        <w:p w:rsidR="006D17D1" w:rsidRPr="00851033" w:rsidRDefault="006D17D1" w:rsidP="006D17D1">
          <w:pPr>
            <w:spacing w:after="0" w:line="240" w:lineRule="auto"/>
            <w:jc w:val="both"/>
            <w:rPr>
              <w:rFonts w:ascii="Arial" w:hAnsi="Arial" w:cs="Arial"/>
              <w:b/>
              <w:sz w:val="24"/>
              <w:szCs w:val="24"/>
              <w:lang w:val="ro-RO"/>
            </w:rPr>
          </w:pPr>
        </w:p>
        <w:p w:rsidR="006D17D1" w:rsidRPr="00851033" w:rsidRDefault="006D17D1" w:rsidP="006D17D1">
          <w:pPr>
            <w:spacing w:after="0" w:line="240" w:lineRule="auto"/>
            <w:jc w:val="both"/>
            <w:rPr>
              <w:rFonts w:ascii="Arial" w:hAnsi="Arial" w:cs="Arial"/>
              <w:b/>
              <w:sz w:val="24"/>
              <w:szCs w:val="24"/>
              <w:lang w:val="ro-RO"/>
            </w:rPr>
          </w:pPr>
        </w:p>
        <w:p w:rsidR="006D17D1" w:rsidRDefault="006D17D1" w:rsidP="006D17D1">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6D17D1" w:rsidRDefault="006D17D1" w:rsidP="006D17D1">
      <w:pPr>
        <w:rPr>
          <w:rFonts w:ascii="Arial" w:hAnsi="Arial" w:cs="Arial"/>
          <w:i/>
          <w:color w:val="808080"/>
          <w:sz w:val="24"/>
          <w:szCs w:val="24"/>
          <w:lang w:val="ro-RO"/>
        </w:rPr>
      </w:pPr>
    </w:p>
    <w:p w:rsidR="006D17D1" w:rsidRPr="00A6127A" w:rsidRDefault="006D17D1" w:rsidP="006D17D1">
      <w:pPr>
        <w:spacing w:after="0"/>
        <w:rPr>
          <w:rFonts w:ascii="Arial" w:hAnsi="Arial" w:cs="Arial"/>
          <w:color w:val="808080"/>
          <w:sz w:val="24"/>
          <w:szCs w:val="24"/>
          <w:lang w:val="ro-RO"/>
        </w:rPr>
      </w:pPr>
    </w:p>
    <w:sectPr w:rsidR="006D17D1" w:rsidRPr="00A6127A" w:rsidSect="006D17D1">
      <w:footerReference w:type="default" r:id="rId42"/>
      <w:headerReference w:type="first" r:id="rId43"/>
      <w:footerReference w:type="first" r:id="rId44"/>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47B" w:rsidRDefault="00CD347B" w:rsidP="00ED770A">
      <w:pPr>
        <w:spacing w:after="0" w:line="240" w:lineRule="auto"/>
      </w:pPr>
      <w:r>
        <w:separator/>
      </w:r>
    </w:p>
  </w:endnote>
  <w:endnote w:type="continuationSeparator" w:id="0">
    <w:p w:rsidR="00CD347B" w:rsidRDefault="00CD347B" w:rsidP="00ED7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4264126"/>
        </w:sdtPr>
        <w:sdtContent>
          <w:p w:rsidR="00CD347B" w:rsidRPr="00ED7D75" w:rsidRDefault="00CD347B" w:rsidP="006D17D1">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IALOMITA</w:t>
            </w:r>
          </w:p>
          <w:p w:rsidR="00CD347B" w:rsidRDefault="00CD347B" w:rsidP="006D17D1">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Str.M. Viteazu, Nr. 1</w:t>
            </w:r>
            <w:r w:rsidRPr="00ED7D75">
              <w:rPr>
                <w:rFonts w:ascii="Arial" w:hAnsi="Arial" w:cs="Arial"/>
                <w:color w:val="00214E"/>
                <w:sz w:val="20"/>
                <w:szCs w:val="20"/>
                <w:lang w:val="ro-RO"/>
              </w:rPr>
              <w:t xml:space="preserve">,  </w:t>
            </w:r>
            <w:r>
              <w:rPr>
                <w:rFonts w:ascii="Arial" w:hAnsi="Arial" w:cs="Arial"/>
                <w:color w:val="00214E"/>
                <w:sz w:val="20"/>
                <w:szCs w:val="20"/>
                <w:lang w:val="ro-RO"/>
              </w:rPr>
              <w:t>L</w:t>
            </w:r>
            <w:r w:rsidRPr="00ED7D75">
              <w:rPr>
                <w:rFonts w:ascii="Arial" w:hAnsi="Arial" w:cs="Arial"/>
                <w:color w:val="00214E"/>
                <w:sz w:val="20"/>
                <w:szCs w:val="20"/>
                <w:lang w:val="ro-RO"/>
              </w:rPr>
              <w:t>oc.</w:t>
            </w:r>
            <w:r>
              <w:rPr>
                <w:rFonts w:ascii="Arial" w:hAnsi="Arial" w:cs="Arial"/>
                <w:color w:val="00214E"/>
                <w:sz w:val="20"/>
                <w:szCs w:val="20"/>
                <w:lang w:val="ro-RO"/>
              </w:rPr>
              <w:t>Slobozia</w:t>
            </w:r>
            <w:r w:rsidRPr="00ED7D75">
              <w:rPr>
                <w:rFonts w:ascii="Arial" w:hAnsi="Arial" w:cs="Arial"/>
                <w:color w:val="00214E"/>
                <w:sz w:val="20"/>
                <w:szCs w:val="20"/>
                <w:lang w:val="ro-RO"/>
              </w:rPr>
              <w:t xml:space="preserve"> , Cod .</w:t>
            </w:r>
            <w:r>
              <w:rPr>
                <w:rFonts w:ascii="Arial" w:hAnsi="Arial" w:cs="Arial"/>
                <w:color w:val="00214E"/>
                <w:sz w:val="20"/>
                <w:szCs w:val="20"/>
                <w:lang w:val="ro-RO"/>
              </w:rPr>
              <w:t>920083</w:t>
            </w:r>
          </w:p>
          <w:p w:rsidR="00CD347B" w:rsidRDefault="00CD347B" w:rsidP="006D17D1">
            <w:pPr>
              <w:pStyle w:val="Header"/>
              <w:tabs>
                <w:tab w:val="clear" w:pos="4680"/>
              </w:tabs>
              <w:jc w:val="center"/>
            </w:pPr>
            <w:r w:rsidRPr="00ED7D75">
              <w:rPr>
                <w:rFonts w:ascii="Arial" w:hAnsi="Arial" w:cs="Arial"/>
                <w:color w:val="00214E"/>
                <w:sz w:val="20"/>
                <w:szCs w:val="20"/>
                <w:lang w:val="ro-RO"/>
              </w:rPr>
              <w:t>Email:</w:t>
            </w:r>
            <w:r>
              <w:rPr>
                <w:rFonts w:ascii="Arial" w:hAnsi="Arial" w:cs="Arial"/>
                <w:color w:val="00214E"/>
                <w:sz w:val="20"/>
                <w:szCs w:val="20"/>
                <w:lang w:val="ro-RO"/>
              </w:rPr>
              <w:t xml:space="preserve">office@apmil.anpm.ro; Tel0243-232971; Fax 0243-215949 </w:t>
            </w:r>
          </w:p>
        </w:sdtContent>
      </w:sdt>
      <w:p w:rsidR="00CD347B" w:rsidRDefault="00CD347B" w:rsidP="006D17D1">
        <w:pPr>
          <w:pStyle w:val="Footer"/>
          <w:pBdr>
            <w:top w:val="single" w:sz="4" w:space="1" w:color="auto"/>
          </w:pBdr>
          <w:jc w:val="center"/>
        </w:pPr>
        <w:r>
          <w:t xml:space="preserve"> </w:t>
        </w:r>
        <w:fldSimple w:instr=" PAGE   \* MERGEFORMAT ">
          <w:r w:rsidR="00523DAB">
            <w:rPr>
              <w:noProof/>
            </w:rPr>
            <w:t>5</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CD347B" w:rsidRPr="00ED7D75" w:rsidRDefault="00CD347B" w:rsidP="006D17D1">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IALOMITA</w:t>
        </w:r>
      </w:p>
      <w:p w:rsidR="00CD347B" w:rsidRDefault="00CD347B" w:rsidP="006D17D1">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Str.M. Viteazu, Nr. 1</w:t>
        </w:r>
        <w:r w:rsidRPr="00ED7D75">
          <w:rPr>
            <w:rFonts w:ascii="Arial" w:hAnsi="Arial" w:cs="Arial"/>
            <w:color w:val="00214E"/>
            <w:sz w:val="20"/>
            <w:szCs w:val="20"/>
            <w:lang w:val="ro-RO"/>
          </w:rPr>
          <w:t xml:space="preserve">,  </w:t>
        </w:r>
        <w:r>
          <w:rPr>
            <w:rFonts w:ascii="Arial" w:hAnsi="Arial" w:cs="Arial"/>
            <w:color w:val="00214E"/>
            <w:sz w:val="20"/>
            <w:szCs w:val="20"/>
            <w:lang w:val="ro-RO"/>
          </w:rPr>
          <w:t>L</w:t>
        </w:r>
        <w:r w:rsidRPr="00ED7D75">
          <w:rPr>
            <w:rFonts w:ascii="Arial" w:hAnsi="Arial" w:cs="Arial"/>
            <w:color w:val="00214E"/>
            <w:sz w:val="20"/>
            <w:szCs w:val="20"/>
            <w:lang w:val="ro-RO"/>
          </w:rPr>
          <w:t>oc.</w:t>
        </w:r>
        <w:r>
          <w:rPr>
            <w:rFonts w:ascii="Arial" w:hAnsi="Arial" w:cs="Arial"/>
            <w:color w:val="00214E"/>
            <w:sz w:val="20"/>
            <w:szCs w:val="20"/>
            <w:lang w:val="ro-RO"/>
          </w:rPr>
          <w:t>Slobozia</w:t>
        </w:r>
        <w:r w:rsidRPr="00ED7D75">
          <w:rPr>
            <w:rFonts w:ascii="Arial" w:hAnsi="Arial" w:cs="Arial"/>
            <w:color w:val="00214E"/>
            <w:sz w:val="20"/>
            <w:szCs w:val="20"/>
            <w:lang w:val="ro-RO"/>
          </w:rPr>
          <w:t xml:space="preserve"> , Cod .</w:t>
        </w:r>
        <w:r>
          <w:rPr>
            <w:rFonts w:ascii="Arial" w:hAnsi="Arial" w:cs="Arial"/>
            <w:color w:val="00214E"/>
            <w:sz w:val="20"/>
            <w:szCs w:val="20"/>
            <w:lang w:val="ro-RO"/>
          </w:rPr>
          <w:t>920083</w:t>
        </w:r>
      </w:p>
      <w:p w:rsidR="00CD347B" w:rsidRPr="00A50C45" w:rsidRDefault="00CD347B" w:rsidP="006D17D1">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Email:</w:t>
        </w:r>
        <w:r>
          <w:rPr>
            <w:rFonts w:ascii="Arial" w:hAnsi="Arial" w:cs="Arial"/>
            <w:color w:val="00214E"/>
            <w:sz w:val="20"/>
            <w:szCs w:val="20"/>
            <w:lang w:val="ro-RO"/>
          </w:rPr>
          <w:t xml:space="preserve">office@apmil.anpm.ro; Tel0243-232971; Fax 0243-215949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47B" w:rsidRDefault="00CD347B" w:rsidP="00ED770A">
      <w:pPr>
        <w:spacing w:after="0" w:line="240" w:lineRule="auto"/>
      </w:pPr>
      <w:r>
        <w:separator/>
      </w:r>
    </w:p>
  </w:footnote>
  <w:footnote w:type="continuationSeparator" w:id="0">
    <w:p w:rsidR="00CD347B" w:rsidRDefault="00CD347B" w:rsidP="00ED77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7B" w:rsidRPr="00DC47F7" w:rsidRDefault="00CD347B" w:rsidP="006D17D1">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F27557">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16607279"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CD347B" w:rsidRPr="00DC47F7" w:rsidRDefault="00CD347B" w:rsidP="006D17D1">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CD347B" w:rsidRDefault="00CD347B" w:rsidP="006D17D1">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w:t>
        </w:r>
        <w:r>
          <w:rPr>
            <w:rFonts w:ascii="Arial" w:hAnsi="Arial" w:cs="Arial"/>
            <w:b/>
            <w:bCs/>
            <w:color w:val="000000" w:themeColor="text1"/>
            <w:sz w:val="28"/>
            <w:szCs w:val="28"/>
            <w:lang w:val="ro-RO"/>
          </w:rPr>
          <w:t>NȚIA PENTRU PROTECȚIA MEDIULUI IALOMITA</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065"/>
        </w:tabs>
        <w:ind w:left="1065" w:hanging="360"/>
      </w:pPr>
      <w:rPr>
        <w:rFonts w:ascii="Symbol" w:hAnsi="Symbol" w:cs="Symbol"/>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93F78"/>
    <w:multiLevelType w:val="hybridMultilevel"/>
    <w:tmpl w:val="AB4AEB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BD457EE"/>
    <w:multiLevelType w:val="hybridMultilevel"/>
    <w:tmpl w:val="36B071A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4DDB1DDE"/>
    <w:multiLevelType w:val="hybridMultilevel"/>
    <w:tmpl w:val="8AFAFDC8"/>
    <w:lvl w:ilvl="0" w:tplc="147A0EEA">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ED54C6"/>
    <w:multiLevelType w:val="hybridMultilevel"/>
    <w:tmpl w:val="C9AEC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EB5207"/>
    <w:multiLevelType w:val="hybridMultilevel"/>
    <w:tmpl w:val="CA408AD4"/>
    <w:lvl w:ilvl="0" w:tplc="34B437FA">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6BDE7422"/>
    <w:multiLevelType w:val="hybridMultilevel"/>
    <w:tmpl w:val="D700C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7"/>
  </w:num>
  <w:num w:numId="4">
    <w:abstractNumId w:val="8"/>
  </w:num>
  <w:num w:numId="5">
    <w:abstractNumId w:val="2"/>
  </w:num>
  <w:num w:numId="6">
    <w:abstractNumId w:val="0"/>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rPpDTojVsljE4GDvFNLbofdjJJM=" w:salt="2ulvxjOGAe0YjWqnH2P0K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ED770A"/>
    <w:rsid w:val="00001075"/>
    <w:rsid w:val="0007640B"/>
    <w:rsid w:val="00095C06"/>
    <w:rsid w:val="000C0624"/>
    <w:rsid w:val="000D23CD"/>
    <w:rsid w:val="00137118"/>
    <w:rsid w:val="001B5F1F"/>
    <w:rsid w:val="00241926"/>
    <w:rsid w:val="002D6254"/>
    <w:rsid w:val="002D6383"/>
    <w:rsid w:val="002E16C0"/>
    <w:rsid w:val="00340CEF"/>
    <w:rsid w:val="00364D88"/>
    <w:rsid w:val="003A2020"/>
    <w:rsid w:val="003D0952"/>
    <w:rsid w:val="003F6114"/>
    <w:rsid w:val="0040551C"/>
    <w:rsid w:val="00405AF2"/>
    <w:rsid w:val="004664B1"/>
    <w:rsid w:val="00471A6C"/>
    <w:rsid w:val="00480958"/>
    <w:rsid w:val="00483EBC"/>
    <w:rsid w:val="00496F4C"/>
    <w:rsid w:val="004B78A9"/>
    <w:rsid w:val="00512493"/>
    <w:rsid w:val="0052371D"/>
    <w:rsid w:val="00523DAB"/>
    <w:rsid w:val="005D0A0C"/>
    <w:rsid w:val="005E3EA4"/>
    <w:rsid w:val="006D17D1"/>
    <w:rsid w:val="00764A12"/>
    <w:rsid w:val="007E090E"/>
    <w:rsid w:val="00801D5C"/>
    <w:rsid w:val="008543D5"/>
    <w:rsid w:val="008640E6"/>
    <w:rsid w:val="00964C19"/>
    <w:rsid w:val="009922B6"/>
    <w:rsid w:val="009B7ADE"/>
    <w:rsid w:val="00A244E4"/>
    <w:rsid w:val="00A65AFF"/>
    <w:rsid w:val="00BA77EB"/>
    <w:rsid w:val="00C56B82"/>
    <w:rsid w:val="00C6573F"/>
    <w:rsid w:val="00CD347B"/>
    <w:rsid w:val="00CE3D69"/>
    <w:rsid w:val="00D55039"/>
    <w:rsid w:val="00DB7048"/>
    <w:rsid w:val="00DC3D27"/>
    <w:rsid w:val="00E44F19"/>
    <w:rsid w:val="00EB7B2A"/>
    <w:rsid w:val="00ED770A"/>
    <w:rsid w:val="00F20554"/>
    <w:rsid w:val="00F27557"/>
    <w:rsid w:val="00FA47CD"/>
    <w:rsid w:val="00FA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CaracterCaracterChar">
    <w:name w:val="Caracter Caracter Char"/>
    <w:basedOn w:val="Normal"/>
    <w:uiPriority w:val="99"/>
    <w:rsid w:val="00F20554"/>
    <w:pPr>
      <w:widowControl w:val="0"/>
      <w:adjustRightInd w:val="0"/>
      <w:spacing w:after="0" w:line="360" w:lineRule="atLeast"/>
      <w:jc w:val="both"/>
    </w:pPr>
    <w:rPr>
      <w:rFonts w:ascii="Arial" w:eastAsia="Times New Roman" w:hAnsi="Arial" w:cs="Arial"/>
      <w:sz w:val="24"/>
      <w:szCs w:val="24"/>
      <w:lang w:val="pl-PL" w:eastAsia="pl-PL"/>
    </w:rPr>
  </w:style>
  <w:style w:type="paragraph" w:styleId="BodyTextIndent">
    <w:name w:val="Body Text Indent"/>
    <w:basedOn w:val="Normal"/>
    <w:link w:val="BodyTextIndentChar"/>
    <w:uiPriority w:val="99"/>
    <w:semiHidden/>
    <w:unhideWhenUsed/>
    <w:rsid w:val="00CD347B"/>
    <w:pPr>
      <w:spacing w:after="120"/>
      <w:ind w:left="283"/>
    </w:pPr>
  </w:style>
  <w:style w:type="character" w:customStyle="1" w:styleId="BodyTextIndentChar">
    <w:name w:val="Body Text Indent Char"/>
    <w:basedOn w:val="DefaultParagraphFont"/>
    <w:link w:val="BodyTextIndent"/>
    <w:uiPriority w:val="99"/>
    <w:semiHidden/>
    <w:rsid w:val="00CD3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ettings" Target="settings.xm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footnotes" Target="footnotes.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7BA0C1CD16DE4B36AD955AC91BA409A6"/>
        <w:category>
          <w:name w:val="General"/>
          <w:gallery w:val="placeholder"/>
        </w:category>
        <w:types>
          <w:type w:val="bbPlcHdr"/>
        </w:types>
        <w:behaviors>
          <w:behavior w:val="content"/>
        </w:behaviors>
        <w:guid w:val="{3D6AB53D-12CC-4C15-BC5B-16B0D739AD6B}"/>
      </w:docPartPr>
      <w:docPartBody>
        <w:p w:rsidR="003C2C95" w:rsidRDefault="00E45EEF" w:rsidP="00E45EEF">
          <w:pPr>
            <w:pStyle w:val="7BA0C1CD16DE4B36AD955AC91BA409A6"/>
          </w:pPr>
          <w:r w:rsidRPr="006A6792">
            <w:rPr>
              <w:rStyle w:val="PlaceholderText"/>
              <w:rFonts w:ascii="Calibri" w:hAnsi="Calibri" w:cs="Calibri"/>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7629C32FE666400D9C2FA3CC0C5DEAE9"/>
        <w:category>
          <w:name w:val="General"/>
          <w:gallery w:val="placeholder"/>
        </w:category>
        <w:types>
          <w:type w:val="bbPlcHdr"/>
        </w:types>
        <w:behaviors>
          <w:behavior w:val="content"/>
        </w:behaviors>
        <w:guid w:val="{449E439B-6E66-4F34-8614-14B0ECD4F09E}"/>
      </w:docPartPr>
      <w:docPartBody>
        <w:p w:rsidR="004F26F7" w:rsidRDefault="004F26F7" w:rsidP="004F26F7">
          <w:pPr>
            <w:pStyle w:val="7629C32FE666400D9C2FA3CC0C5DEAE9"/>
          </w:pPr>
          <w:r w:rsidRPr="0022638F">
            <w:rPr>
              <w:rStyle w:val="PlaceholderText"/>
              <w:rFonts w:ascii="Arial" w:hAnsi="Arial" w:cs="Arial"/>
            </w:rPr>
            <w:t>....</w:t>
          </w:r>
        </w:p>
      </w:docPartBody>
    </w:docPart>
    <w:docPart>
      <w:docPartPr>
        <w:name w:val="E0D0420AB4D64D43985CEA9C8DE77834"/>
        <w:category>
          <w:name w:val="General"/>
          <w:gallery w:val="placeholder"/>
        </w:category>
        <w:types>
          <w:type w:val="bbPlcHdr"/>
        </w:types>
        <w:behaviors>
          <w:behavior w:val="content"/>
        </w:behaviors>
        <w:guid w:val="{CF376445-B379-4582-AE50-E04BE0488213}"/>
      </w:docPartPr>
      <w:docPartBody>
        <w:p w:rsidR="004F26F7" w:rsidRDefault="004F26F7" w:rsidP="004F26F7">
          <w:pPr>
            <w:pStyle w:val="E0D0420AB4D64D43985CEA9C8DE77834"/>
          </w:pPr>
          <w:r w:rsidRPr="0022638F">
            <w:rPr>
              <w:rStyle w:val="PlaceholderText"/>
              <w:rFonts w:ascii="Arial" w:hAnsi="Arial" w:cs="Arial"/>
            </w:rPr>
            <w:t>....</w:t>
          </w:r>
        </w:p>
      </w:docPartBody>
    </w:docPart>
    <w:docPart>
      <w:docPartPr>
        <w:name w:val="5A9AC397AE044D849C579060A465F759"/>
        <w:category>
          <w:name w:val="General"/>
          <w:gallery w:val="placeholder"/>
        </w:category>
        <w:types>
          <w:type w:val="bbPlcHdr"/>
        </w:types>
        <w:behaviors>
          <w:behavior w:val="content"/>
        </w:behaviors>
        <w:guid w:val="{488324EF-B994-4627-9BE8-8314C27F42EC}"/>
      </w:docPartPr>
      <w:docPartBody>
        <w:p w:rsidR="004F26F7" w:rsidRDefault="004F26F7" w:rsidP="004F26F7">
          <w:pPr>
            <w:pStyle w:val="5A9AC397AE044D849C579060A465F759"/>
          </w:pPr>
          <w:r w:rsidRPr="0022638F">
            <w:rPr>
              <w:rStyle w:val="PlaceholderText"/>
              <w:rFonts w:ascii="Arial" w:hAnsi="Arial" w:cs="Arial"/>
            </w:rPr>
            <w:t>....</w:t>
          </w:r>
        </w:p>
      </w:docPartBody>
    </w:docPart>
    <w:docPart>
      <w:docPartPr>
        <w:name w:val="BBBEE175406244B08E747C0C793D4DD1"/>
        <w:category>
          <w:name w:val="General"/>
          <w:gallery w:val="placeholder"/>
        </w:category>
        <w:types>
          <w:type w:val="bbPlcHdr"/>
        </w:types>
        <w:behaviors>
          <w:behavior w:val="content"/>
        </w:behaviors>
        <w:guid w:val="{88AC5528-C75B-4E6B-BCCD-443BE42E8A44}"/>
      </w:docPartPr>
      <w:docPartBody>
        <w:p w:rsidR="004F26F7" w:rsidRDefault="004F26F7" w:rsidP="004F26F7">
          <w:pPr>
            <w:pStyle w:val="BBBEE175406244B08E747C0C793D4DD1"/>
          </w:pPr>
          <w:r w:rsidRPr="0022638F">
            <w:rPr>
              <w:rStyle w:val="PlaceholderText"/>
              <w:rFonts w:ascii="Arial" w:hAnsi="Arial" w:cs="Arial"/>
            </w:rPr>
            <w:t>....</w:t>
          </w:r>
        </w:p>
      </w:docPartBody>
    </w:docPart>
    <w:docPart>
      <w:docPartPr>
        <w:name w:val="A4D36F5A1DC14BA384E931266A3D0DD6"/>
        <w:category>
          <w:name w:val="General"/>
          <w:gallery w:val="placeholder"/>
        </w:category>
        <w:types>
          <w:type w:val="bbPlcHdr"/>
        </w:types>
        <w:behaviors>
          <w:behavior w:val="content"/>
        </w:behaviors>
        <w:guid w:val="{F391FF96-B308-4B04-98AB-EDF488D4B3D1}"/>
      </w:docPartPr>
      <w:docPartBody>
        <w:p w:rsidR="004F26F7" w:rsidRDefault="004F26F7" w:rsidP="004F26F7">
          <w:pPr>
            <w:pStyle w:val="A4D36F5A1DC14BA384E931266A3D0DD6"/>
          </w:pPr>
          <w:r w:rsidRPr="00FC5AAA">
            <w:rPr>
              <w:rStyle w:val="PlaceholderText"/>
              <w:rFonts w:ascii="Arial" w:hAnsi="Arial" w:cs="Arial"/>
            </w:rPr>
            <w:t>....</w:t>
          </w:r>
        </w:p>
      </w:docPartBody>
    </w:docPart>
    <w:docPart>
      <w:docPartPr>
        <w:name w:val="A93FCA4CDC8845EAA4791A48C3699577"/>
        <w:category>
          <w:name w:val="General"/>
          <w:gallery w:val="placeholder"/>
        </w:category>
        <w:types>
          <w:type w:val="bbPlcHdr"/>
        </w:types>
        <w:behaviors>
          <w:behavior w:val="content"/>
        </w:behaviors>
        <w:guid w:val="{8861CF30-03C5-4320-8055-31F281E808DE}"/>
      </w:docPartPr>
      <w:docPartBody>
        <w:p w:rsidR="00E22925" w:rsidRDefault="004F26F7" w:rsidP="004F26F7">
          <w:pPr>
            <w:pStyle w:val="A93FCA4CDC8845EAA4791A48C3699577"/>
          </w:pPr>
          <w:r w:rsidRPr="00241914">
            <w:rPr>
              <w:rStyle w:val="PlaceholderText"/>
              <w:rFonts w:ascii="Arial" w:hAnsi="Arial" w:cs="Arial"/>
            </w:rPr>
            <w:t>....</w:t>
          </w:r>
        </w:p>
      </w:docPartBody>
    </w:docPart>
    <w:docPart>
      <w:docPartPr>
        <w:name w:val="55BD66042A5043499711F755DFBC8E75"/>
        <w:category>
          <w:name w:val="General"/>
          <w:gallery w:val="placeholder"/>
        </w:category>
        <w:types>
          <w:type w:val="bbPlcHdr"/>
        </w:types>
        <w:behaviors>
          <w:behavior w:val="content"/>
        </w:behaviors>
        <w:guid w:val="{90B29183-2FA9-4CB7-AE25-FF43C756BFC0}"/>
      </w:docPartPr>
      <w:docPartBody>
        <w:p w:rsidR="000B3CA0" w:rsidRDefault="00E22925" w:rsidP="00E22925">
          <w:pPr>
            <w:pStyle w:val="55BD66042A5043499711F755DFBC8E75"/>
          </w:pPr>
          <w:r w:rsidRPr="00590B4D">
            <w:rPr>
              <w:rStyle w:val="PlaceholderText"/>
              <w:rFonts w:ascii="Arial" w:hAnsi="Arial" w:cs="Arial"/>
            </w:rPr>
            <w:t>....</w:t>
          </w:r>
        </w:p>
      </w:docPartBody>
    </w:docPart>
    <w:docPart>
      <w:docPartPr>
        <w:name w:val="71A84E31FE374E6A97171583B3CBE12D"/>
        <w:category>
          <w:name w:val="General"/>
          <w:gallery w:val="placeholder"/>
        </w:category>
        <w:types>
          <w:type w:val="bbPlcHdr"/>
        </w:types>
        <w:behaviors>
          <w:behavior w:val="content"/>
        </w:behaviors>
        <w:guid w:val="{563EF139-FF16-474B-A5D9-AC664C29740F}"/>
      </w:docPartPr>
      <w:docPartBody>
        <w:p w:rsidR="00000000" w:rsidRDefault="00F53D97" w:rsidP="00F53D97">
          <w:pPr>
            <w:pStyle w:val="71A84E31FE374E6A97171583B3CBE12D"/>
          </w:pPr>
          <w:r w:rsidRPr="00804FF0">
            <w:rPr>
              <w:rStyle w:val="PlaceholderText"/>
              <w:rFonts w:ascii="Arial" w:hAnsi="Arial" w:cs="Arial"/>
            </w:rPr>
            <w:t>....</w:t>
          </w:r>
        </w:p>
      </w:docPartBody>
    </w:docPart>
    <w:docPart>
      <w:docPartPr>
        <w:name w:val="C2E4604936CC471994F8C2B1EE9140DC"/>
        <w:category>
          <w:name w:val="General"/>
          <w:gallery w:val="placeholder"/>
        </w:category>
        <w:types>
          <w:type w:val="bbPlcHdr"/>
        </w:types>
        <w:behaviors>
          <w:behavior w:val="content"/>
        </w:behaviors>
        <w:guid w:val="{51885A5A-A22F-4F7F-9104-A437169F030B}"/>
      </w:docPartPr>
      <w:docPartBody>
        <w:p w:rsidR="00000000" w:rsidRDefault="00F53D97" w:rsidP="00F53D97">
          <w:pPr>
            <w:pStyle w:val="C2E4604936CC471994F8C2B1EE9140DC"/>
          </w:pPr>
          <w:r w:rsidRPr="00804FF0">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B3CA0"/>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4F26F7"/>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6F58"/>
    <w:rsid w:val="009E6336"/>
    <w:rsid w:val="00A0495F"/>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22925"/>
    <w:rsid w:val="00E45EEF"/>
    <w:rsid w:val="00E713B0"/>
    <w:rsid w:val="00E85B87"/>
    <w:rsid w:val="00E97C56"/>
    <w:rsid w:val="00EC7CB4"/>
    <w:rsid w:val="00F405E8"/>
    <w:rsid w:val="00F53D97"/>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D97"/>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7629C32FE666400D9C2FA3CC0C5DEAE9">
    <w:name w:val="7629C32FE666400D9C2FA3CC0C5DEAE9"/>
    <w:rsid w:val="004F26F7"/>
    <w:pPr>
      <w:spacing w:after="200" w:line="276" w:lineRule="auto"/>
    </w:pPr>
  </w:style>
  <w:style w:type="paragraph" w:customStyle="1" w:styleId="E0D0420AB4D64D43985CEA9C8DE77834">
    <w:name w:val="E0D0420AB4D64D43985CEA9C8DE77834"/>
    <w:rsid w:val="004F26F7"/>
    <w:pPr>
      <w:spacing w:after="200" w:line="276" w:lineRule="auto"/>
    </w:pPr>
  </w:style>
  <w:style w:type="paragraph" w:customStyle="1" w:styleId="5A9AC397AE044D849C579060A465F759">
    <w:name w:val="5A9AC397AE044D849C579060A465F759"/>
    <w:rsid w:val="004F26F7"/>
    <w:pPr>
      <w:spacing w:after="200" w:line="276" w:lineRule="auto"/>
    </w:pPr>
  </w:style>
  <w:style w:type="paragraph" w:customStyle="1" w:styleId="BBBEE175406244B08E747C0C793D4DD1">
    <w:name w:val="BBBEE175406244B08E747C0C793D4DD1"/>
    <w:rsid w:val="004F26F7"/>
    <w:pPr>
      <w:spacing w:after="200" w:line="276" w:lineRule="auto"/>
    </w:pPr>
  </w:style>
  <w:style w:type="paragraph" w:customStyle="1" w:styleId="A4D36F5A1DC14BA384E931266A3D0DD6">
    <w:name w:val="A4D36F5A1DC14BA384E931266A3D0DD6"/>
    <w:rsid w:val="004F26F7"/>
    <w:pPr>
      <w:spacing w:after="200" w:line="276" w:lineRule="auto"/>
    </w:pPr>
  </w:style>
  <w:style w:type="paragraph" w:customStyle="1" w:styleId="A93FCA4CDC8845EAA4791A48C3699577">
    <w:name w:val="A93FCA4CDC8845EAA4791A48C3699577"/>
    <w:rsid w:val="004F26F7"/>
    <w:pPr>
      <w:spacing w:after="200" w:line="276" w:lineRule="auto"/>
    </w:pPr>
  </w:style>
  <w:style w:type="paragraph" w:customStyle="1" w:styleId="55BD66042A5043499711F755DFBC8E75">
    <w:name w:val="55BD66042A5043499711F755DFBC8E75"/>
    <w:rsid w:val="00E22925"/>
    <w:pPr>
      <w:spacing w:after="200" w:line="276" w:lineRule="auto"/>
    </w:pPr>
  </w:style>
  <w:style w:type="paragraph" w:customStyle="1" w:styleId="71A84E31FE374E6A97171583B3CBE12D">
    <w:name w:val="71A84E31FE374E6A97171583B3CBE12D"/>
    <w:rsid w:val="00F53D97"/>
    <w:pPr>
      <w:spacing w:after="200" w:line="276" w:lineRule="auto"/>
    </w:pPr>
  </w:style>
  <w:style w:type="paragraph" w:customStyle="1" w:styleId="C2E4604936CC471994F8C2B1EE9140DC">
    <w:name w:val="C2E4604936CC471994F8C2B1EE9140DC"/>
    <w:rsid w:val="00F53D97"/>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RevizuiriModel, SIM.Reglementari.Model, Version=1.0.0.0, Culture=neutral, PublicKeyToken=null]]">[]</value>
</file>

<file path=customXml/item10.xml><?xml version="1.0" encoding="utf-8"?><value xmlns="System.Collections.Generic.List`1[[SIM.Reglementari.Model.Entities.SubstantePericuloaseModel, SIM.Reglementari.Model, Version=1.0.0.0, Culture=neutral, PublicKeyToken=null]]">[]</value>
</file>

<file path=customXml/item11.xml><?xml version="1.0" encoding="utf-8"?><value xmlns="System.Collections.Generic.List`1[[SIM.Reglementari.Model.Entities.ConcentratieMaximaApaSubteranaModel, SIM.Reglementari.Model, Version=1.0.0.0, Culture=neutral, PublicKeyToken=null]]">[]</value>
</file>

<file path=customXml/item12.xml><?xml version="1.0" encoding="utf-8"?><value xmlns="System.Collections.Generic.List`1[[SIM.Reglementari.Model.Entities.ProduseModel, SIM.Reglementari.Model, Version=1.0.0.0, Culture=neutral, PublicKeyToken=null]]">[{"TipProdusId":3,"TipProdus":"Alte produse","ValoareLookup":"cereale conditionate","ValoareLookupHidden":"cereale conditionate","Cantitate":49750.0,"UnitateMasuraId":15,"UnitateMasura":"Tone/an","Destinatie":"comercializare","Id":"b376e184-8b8c-4e53-9c2d-56caff2d322d","DetailId":"00000000-0000-0000-0000-000000000000","ActReglementareId":"3b9c3de9-a0e0-4f6a-a6b6-cf5f9446268b"},{"TipProdusId":3,"TipProdus":"Alte produse","ValoareLookup":"gozuri","ValoareLookupHidden":"gozuri","Cantitate":250.0,"UnitateMasuraId":15,"UnitateMasura":"Tone/an","Destinatie":"comercializare","Id":"6b896d17-14fd-43aa-bbb5-72f64ac0dcb6","DetailId":"00000000-0000-0000-0000-000000000000","ActReglementareId":"3b9c3de9-a0e0-4f6a-a6b6-cf5f9446268b"}]</value>
</file>

<file path=customXml/item13.xml><?xml version="1.0" encoding="utf-8"?><value xmlns="System.Collections.Generic.List`1[[SIM.Reglementari.Model.Entities.PericoleAccidenteMajoreModel, SIM.Reglementari.Model, Version=1.0.0.0, Culture=neutral, PublicKeyToken=null]]">[]</value>
</file>

<file path=customXml/item14.xml><?xml version="1.0" encoding="utf-8"?><value xmlns="System.Collections.Generic.List`1[[SIM.Reglementari.Model.Entities.AlteActivitatiModel, SIM.Reglementari.Model, Version=1.0.0.0, Culture=neutral, PublicKeyToken=null]]">[{"CodCaen":"4612","CodCaenId":2345,"DenumireActivitate":"Intermedieri în comertul cu combustibili, minereuri, metale si produse chimice pentru industrie","Id":"f632881e-8f54-4d88-91ac-573cb3de85cd","DetailId":"00000000-0000-0000-0000-000000000000","ActReglementareId":"3b9c3de9-a0e0-4f6a-a6b6-cf5f9446268b"},{"CodCaen":"4621","CodCaenId":2354,"DenumireActivitate":"Comert cu ridicata al cerealelor, semintelor, furajelor si tutunului neprelucrat","Id":"233c62b4-6f83-4332-a2e8-5b9d1c3d7385","DetailId":"00000000-0000-0000-0000-000000000000","ActReglementareId":"3b9c3de9-a0e0-4f6a-a6b6-cf5f9446268b"},{"CodCaen":"8121","CodCaenId":2672,"DenumireActivitate":"Activitati generale de curatenie a cladirilor","Id":"91d362af-84ed-4791-8784-8c58be72980d","DetailId":"00000000-0000-0000-0000-000000000000","ActReglementareId":"3b9c3de9-a0e0-4f6a-a6b6-cf5f9446268b"},{"CodCaen":"8122","CodCaenId":2673,"DenumireActivitate":"Activitati specializate de curatenie ","Id":"c2c004df-755b-4999-b4e6-97d33433b2f1","DetailId":"00000000-0000-0000-0000-000000000000","ActReglementareId":"3b9c3de9-a0e0-4f6a-a6b6-cf5f9446268b"},{"CodCaen":"0161","CodCaenId":1865,"DenumireActivitate":"Activitati auxiliare pentru productia vegetala","Id":"c0ae8522-ff0b-4dfe-b320-9859039c489b","DetailId":"00000000-0000-0000-0000-000000000000","ActReglementareId":"3b9c3de9-a0e0-4f6a-a6b6-cf5f9446268b"}]</value>
</file>

<file path=customXml/item15.xml><?xml version="1.0" encoding="utf-8"?><value xmlns="System.Collections.Generic.List`1[[SIM.Reglementari.Model.Entities.ValoriLimitaAerSpecialeModel, SIM.Reglementari.Model, Version=1.0.0.0, Culture=neutral, PublicKeyToken=null]]">[]</value>
</file>

<file path=customXml/item16.xml><?xml version="1.0" encoding="utf-8"?><value xmlns="System.Collections.Generic.List`1[[SIM.Reglementari.Model.Entities.TratareApeModel, SIM.Reglementari.Model, Version=1.0.0.0, Culture=neutral, PublicKeyToken=null]]">[]</value>
</file>

<file path=customXml/item17.xml><?xml version="1.0" encoding="utf-8"?><value xmlns="System.Collections.Generic.List`1[[SIM.Reglementari.Model.Entities.MonitorizareApaSubteranaModel, SIM.Reglementari.Model, Version=1.0.0.0, Culture=neutral, PublicKeyToken=null]]">[]</value>
</file>

<file path=customXml/item18.xml><?xml version="1.0" encoding="utf-8"?><value xmlns="System.Collections.Generic.List`1[[SIM.Reglementari.Model.Entities.MonitorizareSolModel, SIM.Reglementari.Model, Version=1.0.0.0, Culture=neutral, PublicKeyToken=null]]">[]</value>
</file>

<file path=customXml/item19.xml><?xml version="1.0" encoding="utf-8"?><value xmlns="System.Collections.Generic.List`1[[SIM.Reglementari.Model.Entities.MonitorizareAerModel, SIM.Reglementari.Model, Version=1.0.0.0, Culture=neutral, PublicKeyToken=null]]">[]</value>
</file>

<file path=customXml/item2.xml><?xml version="1.0" encoding="utf-8"?><value xmlns="System.Collections.Generic.List`1[[SIM.Reglementari.Model.Entities.PretratareApeModel, SIM.Reglementari.Model, Version=1.0.0.0, Culture=neutral, PublicKeyToken=null]]">[]</value>
</file>

<file path=customXml/item20.xml><?xml version="1.0" encoding="utf-8"?><value xmlns="System.Collections.Generic.List`1[[SIM.Reglementari.Model.Entities.CodActivitateModel, SIM.Reglementari.Model, Version=1.0.0.0, Culture=neutral, PublicKeyToken=null]]">[{"CodRev2":"4675","DenumireRev2":"Comert cu ridicata al produselor chimice","IdRev2":2394,"PozitieRev1":"259","CodRev1":"5155","DenumireRev1":"Comert cu ridicata al produselor chimice","IdRev1":497,"CodNfr":null,"IdNfr":null,"CodSnap":null,"IdSnap":null,"Id":"920089b7-ae05-4f28-8dda-db7f89b8d76f","DetailId":"00000000-0000-0000-0000-000000000000","ActReglementareId":"3b9c3de9-a0e0-4f6a-a6b6-cf5f9446268b"},{"CodRev2":"4941","DenumireRev2":"Transporturi rutiere de marfuri","IdRev2":2456,"PozitieRev1":"267","CodRev1":"6024","DenumireRev1":"Transporturi rutiere de marfuri","IdRev1":567,"CodNfr":null,"IdNfr":null,"CodSnap":null,"IdSnap":null,"Id":"c8a76ebf-ab93-46ea-ab8f-066455bfe195","DetailId":"00000000-0000-0000-0000-000000000000","ActReglementareId":"3b9c3de9-a0e0-4f6a-a6b6-cf5f9446268b"},{"CodRev2":"5210","DenumireRev2":"Depozitari","IdRev2":2477,"PozitieRev1":"273","CodRev1":"6312","DenumireRev1":"Depozitari","IdRev1":585,"CodNfr":null,"IdNfr":null,"CodSnap":null,"IdSnap":null,"Id":"3a4462fa-c7e0-408d-8e81-28a6ce562594","DetailId":"00000000-0000-0000-0000-000000000000","ActReglementareId":"3b9c3de9-a0e0-4f6a-a6b6-cf5f9446268b"},{"CodRev2":"4671","DenumireRev2":"Comert cu ridicata al combustibililor solizi, lichizi si gazosi si al produselor derivate","IdRev2":2390,"PozitieRev1":"258","CodRev1":"5151","DenumireRev1":"Comert cu ridicata al combustibililor solizi","IdRev1":493,"CodNfr":null,"IdNfr":null,"CodSnap":null,"IdSnap":null,"Id":"5ca95673-465e-4fe4-9e42-3028e9242456","DetailId":"00000000-0000-0000-0000-000000000000","ActReglementareId":"3b9c3de9-a0e0-4f6a-a6b6-cf5f9446268b"},{"CodRev2":"8129","DenumireRev2":"Alte activitati de curatenie ","IdRev2":2674,"PozitieRev1":"278","CodRev1":"9003","DenumireRev1":"Salubritate, depoluare si activitati similare","IdRev1":727,"CodNfr":null,"IdNfr":null,"CodSnap":null,"IdSnap":null,"Id":"6aba2313-f51c-4ee2-b6d4-06fd5100c02a","DetailId":"00000000-0000-0000-0000-000000000000","ActReglementareId":"3b9c3de9-a0e0-4f6a-a6b6-cf5f9446268b"}]</value>
</file>

<file path=customXml/item21.xml><?xml version="1.0" encoding="utf-8"?><value xmlns="System.Collections.Generic.List`1[[SIM.Reglementari.Model.Entities.MonitorizareApaModel, SIM.Reglementari.Model, Version=1.0.0.0, Culture=neutral, PublicKeyToken=null]]">[]</value>
</file>

<file path=customXml/item22.xml><?xml version="1.0" encoding="utf-8"?><value xmlns="System.Collections.Generic.List`1[[SIM.Reglementari.Model.Entities.AlteSurseModel, SIM.Reglementari.Model, Version=1.0.0.0, Culture=neutral, PublicKeyToken=null]]">[]</value>
</file>

<file path=customXml/item23.xml><?xml version="1.0" encoding="utf-8"?><value xmlns="System.Collections.Generic.List`1[[SIM.Reglementari.Model.Entities.MateriePrimaModel, SIM.Reglementari.Model, Version=1.0.0.0, Culture=neutral, PublicKeyToken=null]]">[{"TipMateriePrimaId":3,"TipMateriePrima":"Alte materii","ValoareLookup":"carburant","ValoareLookupHidden":"carburant","Incadrare":null,"IncadrareHiddenIds":null,"Cantitate":300.0,"UnitateMasuraId":15,"UnitateMasura":"Tone/an","ModAmbalare":null,"DestinatieUtilizare":"utilizare si comercializare","ModDepozitare":"in rezervor suprateran","Periculozitate":null,"Id":"6cfcf8ae-4153-4042-a240-d0306de63bb5","DetailId":"00000000-0000-0000-0000-000000000000","ActReglementareId":"3b9c3de9-a0e0-4f6a-a6b6-cf5f9446268b"},{"TipMateriePrimaId":3,"TipMateriePrima":"Alte materii","ValoareLookup":"ulei motor","ValoareLookupHidden":"ulei motor","Incadrare":null,"IncadrareHiddenIds":null,"Cantitate":30.0,"UnitateMasuraId":15,"UnitateMasura":"Tone/an","ModAmbalare":null,"DestinatieUtilizare":"utilizare","ModDepozitare":"in rezervor semiingropat","Periculozitate":null,"Id":"677980e8-f9d0-42f2-a225-b64f0f97db87","DetailId":"00000000-0000-0000-0000-000000000000","ActReglementareId":"3b9c3de9-a0e0-4f6a-a6b6-cf5f9446268b"},{"TipMateriePrimaId":3,"TipMateriePrima":"Alte materii","ValoareLookup":"ulei hidraulic","ValoareLookupHidden":"ulei hidraulic","Incadrare":null,"IncadrareHiddenIds":null,"Cantitate":30.0,"UnitateMasuraId":15,"UnitateMasura":"Tone/an","ModAmbalare":null,"DestinatieUtilizare":"utilizare","ModDepozitare":"in butoaie","Periculozitate":null,"Id":"e524e4d7-728f-4709-98fb-66d8b10c397c","DetailId":"00000000-0000-0000-0000-000000000000","ActReglementareId":"3b9c3de9-a0e0-4f6a-a6b6-cf5f9446268b"},{"TipMateriePrimaId":3,"TipMateriePrima":"Alte materii","ValoareLookup":"vaselina","ValoareLookupHidden":"vaselina","Incadrare":null,"IncadrareHiddenIds":null,"Cantitate":500.0,"UnitateMasuraId":138,"UnitateMasura":"Kilogram/an","ModAmbalare":null,"DestinatieUtilizare":"utilizare","ModDepozitare":"in butoaie","Periculozitate":null,"Id":"887fe761-4652-40fd-b5c2-3a1c3525f382","DetailId":"00000000-0000-0000-0000-000000000000","ActReglementareId":"3b9c3de9-a0e0-4f6a-a6b6-cf5f9446268b"},{"TipMateriePrimaId":3,"TipMateriePrima":"Alte materii","ValoareLookup":"cereale","ValoareLookupHidden":"cereale","Incadrare":null,"IncadrareHiddenIds":null,"Cantitate":50000.0,"UnitateMasuraId":15,"UnitateMasura":"Tone/an","ModAmbalare":null,"DestinatieUtilizare":"comercializare","ModDepozitare":"in siloz si magazii","Periculozitate":null,"Id":"66d1d5f6-7bb3-4610-8a70-7a5034ee6d21","DetailId":"00000000-0000-0000-0000-000000000000","ActReglementareId":"3b9c3de9-a0e0-4f6a-a6b6-cf5f9446268b"},{"TipMateriePrimaId":3,"TipMateriePrima":"Alte materii","ValoareLookup":"insecticide","ValoareLookupHidden":"insecticide","Incadrare":null,"IncadrareHiddenIds":null,"Cantitate":332.0,"UnitateMasuraId":128,"UnitateMasura":"Litri/an","ModAmbalare":null,"DestinatieUtilizare":" utilizare si comercializare","ModDepozitare":"in magazie","Periculozitate":null,"Id":"547e1af5-5011-43bd-a1fd-49d844cf5290","DetailId":"00000000-0000-0000-0000-000000000000","ActReglementareId":"3b9c3de9-a0e0-4f6a-a6b6-cf5f9446268b"},{"TipMateriePrimaId":3,"TipMateriePrima":"Alte materii","ValoareLookup":"erbicide","ValoareLookupHidden":"erbicide","Incadrare":null,"IncadrareHiddenIds":null,"Cantitate":9860.0,"UnitateMasuraId":128,"UnitateMasura":"Litri/an","ModAmbalare":null,"DestinatieUtilizare":"comercializare","ModDepozitare":"in magazie","Periculozitate":null,"Id":"bccb5030-4041-4b18-988b-ec19843c0408","DetailId":"00000000-0000-0000-0000-000000000000","ActReglementareId":"3b9c3de9-a0e0-4f6a-a6b6-cf5f9446268b"},{"TipMateriePrimaId":3,"TipMateriePrima":"Alte materii","ValoareLookup":"erbicide","ValoareLookupHidden":"erbicide","Incadrare":null,"IncadrareHiddenIds":null,"Cantitate":540.0,"UnitateMasuraId":138,"UnitateMasura":"Kilogram/an","ModAmbalare":null,"DestinatieUtilizare":"comercializare","ModDepozitare":"in magazie","Periculozitate":null,"Id":"97484be7-49fb-491d-a99e-370865a81fbd","DetailId":"00000000-0000-0000-0000-000000000000","ActReglementareId":"3b9c3de9-a0e0-4f6a-a6b6-cf5f9446268b"},{"TipMateriePrimaId":3,"TipMateriePrima":"Alte materii","ValoareLookup":"fungicide","ValoareLookupHidden":"fungicide","Incadrare":null,"IncadrareHiddenIds":null,"Cantitate":3840.0,"UnitateMasuraId":128,"UnitateMasura":"Litri/an","ModAmbalare":null,"DestinatieUtilizare":"utilizare si comercializare","ModDepozitare":"in magazie","Periculozitate":null,"Id":"692fcd90-1dc9-4389-a2ec-83d71ad124f4","DetailId":"00000000-0000-0000-0000-000000000000","ActReglementareId":"3b9c3de9-a0e0-4f6a-a6b6-cf5f9446268b"},{"TipMateriePrimaId":3,"TipMateriePrima":"Alte materii","ValoareLookup":"fungicide","ValoareLookupHidden":"fungicide","Incadrare":null,"IncadrareHiddenIds":null,"Cantitate":130.0,"UnitateMasuraId":138,"UnitateMasura":"Kilogram/an","ModAmbalare":null,"DestinatieUtilizare":"utilizare si comercializare","ModDepozitare":"in magazie","Periculozitate":null,"Id":"e0d29916-76be-4a3e-b5de-3449ef1af048","DetailId":"00000000-0000-0000-0000-000000000000","ActReglementareId":"3b9c3de9-a0e0-4f6a-a6b6-cf5f9446268b"},{"TipMateriePrimaId":3,"TipMateriePrima":"Alte materii","ValoareLookup":"uree","ValoareLookupHidden":"uree","Incadrare":null,"IncadrareHiddenIds":null,"Cantitate":200.0,"UnitateMasuraId":15,"UnitateMasura":"Tone/an","ModAmbalare":null,"DestinatieUtilizare":"comercializare","ModDepozitare":"in magazie","Periculozitate":null,"Id":"89e79049-9868-4b2c-9ffa-0b28725fe069","DetailId":"00000000-0000-0000-0000-000000000000","ActReglementareId":"3b9c3de9-a0e0-4f6a-a6b6-cf5f9446268b"},{"TipMateriePrimaId":3,"TipMateriePrima":"Alte materii","ValoareLookup":"azot","ValoareLookupHidden":"azot","Incadrare":null,"IncadrareHiddenIds":null,"Cantitate":8.0,"UnitateMasuraId":15,"UnitateMasura":"Tone/an","ModAmbalare":null,"DestinatieUtilizare":"comercializare","ModDepozitare":"in magazie","Periculozitate":null,"Id":"9bd34fca-38fa-43fb-9c55-c509da05262b","DetailId":"00000000-0000-0000-0000-000000000000","ActReglementareId":"3b9c3de9-a0e0-4f6a-a6b6-cf5f9446268b"},{"TipMateriePrimaId":3,"TipMateriePrima":"Alte materii","ValoareLookup":"seminte tratate de cereale","ValoareLookupHidden":"seminte tratate de cereale","Incadrare":null,"IncadrareHiddenIds":null,"Cantitate":2500.0,"UnitateMasuraId":15,"UnitateMasura":"Tone/an","ModAmbalare":null,"DestinatieUtilizare":"comercializare","ModDepozitare":"in magazie","Periculozitate":null,"Id":"59f70909-a85d-4c6c-9afb-a7b111d47e51","DetailId":"00000000-0000-0000-0000-000000000000","ActReglementareId":"3b9c3de9-a0e0-4f6a-a6b6-cf5f9446268b"}]</value>
</file>

<file path=customXml/item24.xml><?xml version="1.0" encoding="utf-8"?><value xmlns="System.Collections.Generic.List`1[[SIM.Reglementari.Model.Entities.ConcentratieMaximaApaModel, SIM.Reglementari.Model, Version=1.0.0.0, Culture=neutral, PublicKeyToken=null]]">[]</value>
</file>

<file path=customXml/item25.xml><?xml version="1.0" encoding="utf-8"?><value xmlns="System.Collections.Generic.List`1[[SIM.Reglementari.Model.Entities.CosuriModel, SIM.Reglementari.Model, Version=1.0.0.0, Culture=neutral, PublicKeyToken=null]]">[]</value>
</file>

<file path=customXml/item26.xml><?xml version="1.0" encoding="utf-8"?><value xmlns="System.Collections.Generic.List`1[[SIM.Reglementari.Model.Entities.ValoriAdmiseSolModel, SIM.Reglementari.Model, Version=1.0.0.0, Culture=neutral, PublicKeyToken=null]]">[]</value>
</file>

<file path=customXml/item27.xml><?xml version="1.0" encoding="utf-8"?><value xmlns="System.Collections.Generic.List`1[[SIM.Reglementari.Model.Entities.GospodarireAmbalajeModel, SIM.Reglementari.Model, Version=1.0.0.0, Culture=neutral, PublicKeyToken=null]]">[]</value>
</file>

<file path=customXml/item28.xml><?xml version="1.0" encoding="utf-8"?><value xmlns="System.Collections.Generic.List`1[[SIM.Reglementari.Model.Entities.SistemeSigurantaModel, SIM.Reglementari.Model, Version=1.0.0.0, Culture=neutral, PublicKeyToken=null]]">[]</value>
</file>

<file path=customXml/item29.xml><?xml version="1.0" encoding="utf-8"?><value xmlns="System.Collections.Generic.List`1[[SIM.Reglementari.Model.Entities.AriiProtejateModel, SIM.Reglementari.Model, Version=1.0.0.0, Culture=neutral, PublicKeyToken=null]]">[]</value>
</file>

<file path=customXml/item3.xml><?xml version="1.0" encoding="utf-8"?><value xmlns="System.Collections.Generic.List`1[[SIM.Reglementari.Model.Entities.CapacitateMaximaProiectataModel, SIM.Reglementari.Model, Version=1.0.0.0, Culture=neutral, PublicKeyToken=null]]">[{"CodRev2":"4675","IdRev2":"920089b7-ae05-4f28-8dda-db7f89b8d76f","InstalatieUtilaj":"comert cu ridicata al produselor chimice","CapacitateMaximaProiectata":1580.0,"UnitateMasuraId":13,"UnitateMasura":"Metru Cub","Id":"1e6f7dd5-f787-409a-ae5c-f49e4c70e1b4","DetailId":"00000000-0000-0000-0000-000000000000","ActReglementareId":"3b9c3de9-a0e0-4f6a-a6b6-cf5f9446268b"},{"CodRev2":"4671","IdRev2":"5ca95673-465e-4fe4-9e42-3028e9242456","InstalatieUtilaj":"comert cu ridicata al combustibilior solizi, lichizi si gazosi si al produselor derivate","CapacitateMaximaProiectata":300.0,"UnitateMasuraId":15,"UnitateMasura":"Tone/an","Id":"8fb4e510-6947-4861-bf4b-408a67b3fde7","DetailId":"00000000-0000-0000-0000-000000000000","ActReglementareId":"3b9c3de9-a0e0-4f6a-a6b6-cf5f9446268b"},{"CodRev2":"4941","IdRev2":"c8a76ebf-ab93-46ea-ab8f-066455bfe195","InstalatieUtilaj":"transporturi rutiere de marfuri","CapacitateMaximaProiectata":5700.0,"UnitateMasuraId":3,"UnitateMasura":"Kilogram","Id":"b63c0416-ac2b-4c13-9aa4-201f9b4c6742","DetailId":"00000000-0000-0000-0000-000000000000","ActReglementareId":"3b9c3de9-a0e0-4f6a-a6b6-cf5f9446268b"},{"CodRev2":"5210","IdRev2":"3a4462fa-c7e0-408d-8e81-28a6ce562594","InstalatieUtilaj":"depozitari","CapacitateMaximaProiectata":55.0,"UnitateMasuraId":4,"UnitateMasura":"Tona","Id":"197c830b-b2ed-4998-aade-63a663fba3b6","DetailId":"00000000-0000-0000-0000-000000000000","ActReglementareId":"3b9c3de9-a0e0-4f6a-a6b6-cf5f9446268b"},{"CodRev2":"8129","IdRev2":"6aba2313-f51c-4ee2-b6d4-06fd5100c02a","InstalatieUtilaj":"alte activitati de curatenie","CapacitateMaximaProiectata":4500.0,"UnitateMasuraId":157,"UnitateMasura":"Metru pătrat/an","Id":"86be4c74-f3b8-4479-a8d1-83b287410b16","DetailId":"00000000-0000-0000-0000-000000000000","ActReglementareId":"3b9c3de9-a0e0-4f6a-a6b6-cf5f9446268b"}]</value>
</file>

<file path=customXml/item30.xml><?xml version="1.0" encoding="utf-8"?>
<value xmlns="SIM.Reglementari.Model.Entities.ActReglementareModel">{"Id":"3b9c3de9-a0e0-4f6a-a6b6-cf5f9446268b","Numar":null,"Data":null,"NumarActReglementareInitial":null,"DataActReglementareInitial":null,"DataInceput":null,"DataSfarsit":null,"Durata":null,"PunctLucruId":271265.0,"TipActId":1.0,"NumarCerere":null,"DataCerere":null,"NumarCerereScriptic":"6835","DataCerereScriptic":"2015-10-06T00:00:00","CodFiscal":null,"SordId":"(5B97A37A-E10C-2FCF-BE5F-18A8B753F108)","SablonSordId":"(738F7EB3-80B4-CBEA-D1C3-EA3241074D8D)","DosarSordId":"3087770","LatitudineWgs84":null,"LongitudineWgs84":null,"LatitudineStereo70":null,"LongitudineStereo70":null,"NumarAutorizatieGospodarireApe":null,"DataAutorizatieGospodarireApe":null,"DurataAutorizatieGospodarireApe":null,"Aba":null,"Sga":null,"AdresaSediuSocial":"Str. Sos. Fetesti- Stelnica, km.3, Nr. -, Feteşti, Judetul Ialomiţa","AdresaPunctLucru":"Str. sos. Fetesti-Stelnica, km. 3, Nr. -, Feteşti, Judetul Ialomiţa","DenumireObiectiv":null,"DomeniuActivitate":null,"DomeniuSpecific":null,"ApmEmitere":null,"ApmRaportare":null,"AnpmApm":"APM Ialomita","NotificareApm":null,"EmitentApm":"APM Ialomiţ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1.xml><?xml version="1.0" encoding="utf-8"?><value xmlns="System.Collections.Generic.List`1[[SIM.Reglementari.Model.Entities.DeseuriStocateModel, SIM.Reglementari.Model, Version=1.0.0.0, Culture=neutral, PublicKeyToken=null]]">[]</value>
</file>

<file path=customXml/item32.xml><?xml version="1.0" encoding="utf-8"?><value xmlns="System.Collections.Generic.List`1[[SIM.Reglementari.Model.Entities.DeseuriColectateModel, SIM.Reglementari.Model, Version=1.0.0.0, Culture=neutral, PublicKeyToken=null]]">[{"CodDeseu":"15 01 01","Deseu":"ambalaje ele hârtie si carton","DeseuId":638,"Cantitate":300.0,"UnitateMasuraId":138,"UnitateMasura":"Kilogram/an","TipOperatiuneId":1,"TipOperatiune":"Valorificare","CodOperatiune":"R 12","DenumireOperatiune":"Schimb de deseuri in vederea efectuarii oricareia dintre operatiile numerotate de la R1 la R11","OperatiuneId":12,"Id":"a4bfc9d9-0869-4983-b14c-315ab22af513","DetailId":"00000000-0000-0000-0000-000000000000","ActReglementareId":"3b9c3de9-a0e0-4f6a-a6b6-cf5f9446268b"},{"CodDeseu":"15 01 02","Deseu":"ambalaje de materiale plastice","DeseuId":639,"Cantitate":6000.0,"UnitateMasuraId":122,"UnitateMasura":"Bucati/an","TipOperatiuneId":1,"TipOperatiune":"Valorificare","CodOperatiune":"R 12","DenumireOperatiune":"Schimb de deseuri in vederea efectuarii oricareia dintre operatiile numerotate de la R1 la R11","OperatiuneId":12,"Id":"6fd873a0-600c-4ff7-be0c-edcd628ff46f","DetailId":"00000000-0000-0000-0000-000000000000","ActReglementareId":"3b9c3de9-a0e0-4f6a-a6b6-cf5f9446268b"}]</value>
</file>

<file path=customXml/item33.xml><?xml version="1.0" encoding="utf-8"?><value xmlns="System.Collections.Generic.List`1[[SIM.Reglementari.Model.Entities.ObligatiiRaportareModel, SIM.Reglementari.Model, Version=1.0.0.0, Culture=neutral, PublicKeyToken=null]]">[{"NrCrt":1,"DenumireRaport":"Deseuri provenite din uleiuri: Chestionar 2.1: Generatori uleiuri exclusiv service-urile si PFA","FrecventaRaportare":"anual","PerioadaDepunere":"1 februarie - 31 mai","AccesAplicatii":"Chestionar 2.1: Generatori uleiuri exclusiv service-urile si PFA","CodRol":"pcd:portal_content/Roluri_SIM/ROLE_DESEURI_ULEIURI","CodAnexa":"CH_21","Modul":"UL","Id":"1a767583-197d-401f-bc85-65814056ee88","DetailId":"00000000-0000-0000-0000-000000000000","ActReglementareId":"3b9c3de9-a0e0-4f6a-a6b6-cf5f9446268b"},{"NrCrt":2,"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deseuri.","CodRol":"pcd:portal_content/Roluri_SIM/ROLE_DESEURI_MEDIUS","CodAnexa":"PRODDES","Modul":"SD","Id":"e6e0666c-9860-4a9d-9c23-1c437fbbe39c","DetailId":"00000000-0000-0000-0000-000000000000","ActReglementareId":"3b9c3de9-a0e0-4f6a-a6b6-cf5f9446268b"}]</value>
</file>

<file path=customXml/item34.xml><?xml version="1.0" encoding="utf-8"?>
<value xmlns="TableDependencies">[{"ParentGridId":"CodActivitateModel","ChildGridId":"CapacitateMaximaProiectataModel","ParentRowGuid":"920089b7-ae05-4f28-8dda-db7f89b8d76f","ChildRowGuid":"1e6f7dd5-f787-409a-ae5c-f49e4c70e1b4"}]</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CentralaTermicaModel, SIM.Reglementari.Model, Version=1.0.0.0, Culture=neutral, PublicKeyToken=null]]">[]</value>
</file>

<file path=customXml/item5.xml><?xml version="1.0" encoding="utf-8"?><value xmlns="System.Collections.Generic.List`1[[SIM.Reglementari.Model.Entities.ValoriLimitaAerNormaleModel, SIM.Reglementari.Model, Version=1.0.0.0, Culture=neutral, PublicKeyToken=null]]">[]</value>
</file>

<file path=customXml/item6.xml><?xml version="1.0" encoding="utf-8"?><value xmlns="System.Collections.Generic.List`1[[SIM.Reglementari.Model.Entities.SituatieUrgentaModel, SIM.Reglementari.Model, Version=1.0.0.0, Culture=neutral, PublicKeyToken=null]]">[]</value>
</file>

<file path=customXml/item7.xml><?xml version="1.0" encoding="utf-8"?><value xmlns="System.Collections.Generic.List`1[[SIM.Reglementari.Model.Entities.DeseuriProduseModel, SIM.Reglementari.Model, Version=1.0.0.0, Culture=neutral, PublicKeyToken=null]]">[{"CodDeseu":"20 03 01","Deseu":"deseuri municipale amestecate","DeseuId":944,"SursaGeneratoare":null,"Cantitate":3.0,"UnitateMasuraId":132,"UnitateMasura":"Metri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asemenea)","OperatiuneId":5,"Id":"0356b6ba-a68f-4f2a-9fe7-93a22e4ce2dd","DetailId":"00000000-0000-0000-0000-000000000000","ActReglementareId":"3b9c3de9-a0e0-4f6a-a6b6-cf5f9446268b"},{"CodDeseu":"15 01 02","Deseu":"ambalaje de materiale plastice","DeseuId":639,"SursaGeneratoare":null,"Cantitate":20.0,"UnitateMasuraId":122,"UnitateMasura":"Bucati/an","TipOperatiuneId":1,"TipOperatiune":"Valorificare","CodOperatiune":"R 12","DenumireOperatiune":"Schimb de deseuri in vederea efectuarii oricareia dintre operatiile numerotate de la R1 la R11","OperatiuneId":12,"Id":"c7c45dd5-241e-4069-89cf-3332b74be826","DetailId":"00000000-0000-0000-0000-000000000000","ActReglementareId":"3b9c3de9-a0e0-4f6a-a6b6-cf5f9446268b"},{"CodDeseu":"16 01 03","Deseu":"anvelope scoase din uz","DeseuId":652,"SursaGeneratoare":null,"Cantitate":30.0,"UnitateMasuraId":122,"UnitateMasura":"Bucati/an","TipOperatiuneId":1,"TipOperatiune":"Valorificare","CodOperatiune":"R 12","DenumireOperatiune":"Schimb de deseuri in vederea efectuarii oricareia dintre operatiile numerotate de la R1 la R11","OperatiuneId":12,"Id":"74399374-6b50-4bdf-8984-cc7e07058e72","DetailId":"00000000-0000-0000-0000-000000000000","ActReglementareId":"3b9c3de9-a0e0-4f6a-a6b6-cf5f9446268b"},{"CodDeseu":"13 02 06*","Deseu":"uleiuri sintetice de motor, de transmisie si de ungere","DeseuId":602,"SursaGeneratoare":null,"Cantitate":0.5,"UnitateMasuraId":15,"UnitateMasura":"Tone/an","TipOperatiuneId":1,"TipOperatiune":"Valorificare","CodOperatiune":"R 1","DenumireOperatiune":"Utilizarea in principal drept combustibil sau alte mijloace de generare de energie","OperatiuneId":1,"Id":"5e6611c3-bcd1-4dec-935d-6843e43b1e62","DetailId":"00000000-0000-0000-0000-000000000000","ActReglementareId":"3b9c3de9-a0e0-4f6a-a6b6-cf5f9446268b"},{"CodDeseu":"16 01 07*","Deseu":"filtre de ulei","DeseuId":655,"SursaGeneratoare":null,"Cantitate":50.0,"UnitateMasuraId":122,"UnitateMasura":"Bucati/an","TipOperatiuneId":1,"TipOperatiune":"Valorificare","CodOperatiune":"R 13","DenumireOperatiune":"Stocarea de deseuri inaintea efectuarii oricareia dintre operatiile numerotate de la R1 la R12, excluzand stocarea temporara, pana la colectare, la locul de producere.","OperatiuneId":13,"Id":"c729e86e-729c-4a06-b7f8-88c7ba27f613","DetailId":"00000000-0000-0000-0000-000000000000","ActReglementareId":"3b9c3de9-a0e0-4f6a-a6b6-cf5f9446268b"},{"CodDeseu":"16 06 01*","Deseu":"baterii cu plumb","DeseuId":698,"SursaGeneratoare":null,"Cantitate":10.0,"UnitateMasuraId":122,"UnitateMasura":"Bucati/an","TipOperatiuneId":1,"TipOperatiune":"Valorificare","CodOperatiune":"R 13","DenumireOperatiune":"Stocarea de deseuri inaintea efectuarii oricareia dintre operatiile numerotate de la R1 la R12, excluzand stocarea temporara, pana la colectare, la locul de producere.","OperatiuneId":13,"Id":"fb096009-11a8-42b7-9a81-bb856a5a386e","DetailId":"00000000-0000-0000-0000-000000000000","ActReglementareId":"3b9c3de9-a0e0-4f6a-a6b6-cf5f9446268b"},{"CodDeseu":"02 01 03","Deseu":"deseuri de tesuturi vegetale","DeseuId":31,"SursaGeneratoare":null,"Cantitate":250.0,"UnitateMasuraId":15,"UnitateMasura":"Tone/an","TipOperatiuneId":1,"TipOperatiune":"Valorificare","CodOperatiune":"R 3","DenumireOperatiune":"Reciclarea/recuperarea de substante organice care nu sunt utilizate ca solventi (incluzand compostarea si alte procese de transformare biologica)","OperatiuneId":3,"Id":"32b7601b-d215-4bfd-956d-17b3391f2ed7","DetailId":"00000000-0000-0000-0000-000000000000","ActReglementareId":"3b9c3de9-a0e0-4f6a-a6b6-cf5f9446268b"}]</value>
</file>

<file path=customXml/item8.xml><?xml version="1.0" encoding="utf-8"?><value xmlns="System.Collections.Generic.List`1[[SIM.Reglementari.Model.Entities.UtilitatiModel, SIM.Reglementari.Model, Version=1.0.0.0, Culture=neutral, PublicKeyToken=null]]">[{"TipUtilitateId":1,"TipUtilitate":"Apa","Descriere":"din foraj","Cantitate":3.54,"UnitateMasuraId":150,"UnitateMasura":"Mii Metri cubi","Id":"7de43492-c255-4c7e-a773-c1fc5b849061","DetailId":"00000000-0000-0000-0000-000000000000","ActReglementareId":"3b9c3de9-a0e0-4f6a-a6b6-cf5f9446268b"},{"TipUtilitateId":2,"TipUtilitate":"Canalizare","Descriere":"bazin betonat vidanjabil","Cantitate":18.0,"UnitateMasuraId":13,"UnitateMasura":"Metru Cub","Id":"e2e33c16-48ea-417e-aa4c-0262178a3c6c","DetailId":"00000000-0000-0000-0000-000000000000","ActReglementareId":"3b9c3de9-a0e0-4f6a-a6b6-cf5f9446268b"},{"TipUtilitateId":3,"TipUtilitate":"Energie","Descriere":"din reteaua din zona","Cantitate":2000000.0,"UnitateMasuraId":119,"UnitateMasura":"KiloWatt ora/an","Id":"df53c067-ed6b-493d-ab73-3f88d60f97d1","DetailId":"00000000-0000-0000-0000-000000000000","ActReglementareId":"3b9c3de9-a0e0-4f6a-a6b6-cf5f9446268b"}]</value>
</file>

<file path=customXml/item9.xml><?xml version="1.0" encoding="utf-8"?><value xmlns="System.Collections.Generic.List`1[[SIM.Reglementari.Model.Entities.DeseuriTratateModel, SIM.Reglementari.Model, Version=1.0.0.0, Culture=neutral, PublicKeyToken=null]]">[]</value>
</file>

<file path=customXml/itemProps1.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0.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11.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12.xml><?xml version="1.0" encoding="utf-8"?>
<ds:datastoreItem xmlns:ds="http://schemas.openxmlformats.org/officeDocument/2006/customXml" ds:itemID="{67054112-286C-466F-8D1B-262F12798417}">
  <ds:schemaRefs>
    <ds:schemaRef ds:uri="System.Collections.Generic.List`1[[SIM.Reglementari.Model.Entities.ProduseModel, SIM.Reglementari.Model, Version=1.0.0.0, Culture=neutral, PublicKeyToken=null]]"/>
  </ds:schemaRefs>
</ds:datastoreItem>
</file>

<file path=customXml/itemProps13.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4.xml><?xml version="1.0" encoding="utf-8"?>
<ds:datastoreItem xmlns:ds="http://schemas.openxmlformats.org/officeDocument/2006/customXml" ds:itemID="{D163ED9C-0955-405C-9C00-B2B2B43BBCFE}">
  <ds:schemaRefs>
    <ds:schemaRef ds:uri="System.Collections.Generic.List`1[[SIM.Reglementari.Model.Entities.AlteActivitatiModel, SIM.Reglementari.Model, Version=1.0.0.0, Culture=neutral, PublicKeyToken=null]]"/>
  </ds:schemaRefs>
</ds:datastoreItem>
</file>

<file path=customXml/itemProps15.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6.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7.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18.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9.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2.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20.xml><?xml version="1.0" encoding="utf-8"?>
<ds:datastoreItem xmlns:ds="http://schemas.openxmlformats.org/officeDocument/2006/customXml" ds:itemID="{E0ED26BA-BE99-4963-924A-7B770C72514A}">
  <ds:schemaRefs>
    <ds:schemaRef ds:uri="System.Collections.Generic.List`1[[SIM.Reglementari.Model.Entities.CodActivitateModel, SIM.Reglementari.Model, Version=1.0.0.0, Culture=neutral, PublicKeyToken=null]]"/>
  </ds:schemaRefs>
</ds:datastoreItem>
</file>

<file path=customXml/itemProps21.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22.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3.xml><?xml version="1.0" encoding="utf-8"?>
<ds:datastoreItem xmlns:ds="http://schemas.openxmlformats.org/officeDocument/2006/customXml" ds:itemID="{932DB3FE-9652-4C22-8739-189477DFC430}">
  <ds:schemaRefs>
    <ds:schemaRef ds:uri="System.Collections.Generic.List`1[[SIM.Reglementari.Model.Entities.MateriePrimaModel, SIM.Reglementari.Model, Version=1.0.0.0, Culture=neutral, PublicKeyToken=null]]"/>
  </ds:schemaRefs>
</ds:datastoreItem>
</file>

<file path=customXml/itemProps24.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25.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26.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7.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8.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9.xml><?xml version="1.0" encoding="utf-8"?>
<ds:datastoreItem xmlns:ds="http://schemas.openxmlformats.org/officeDocument/2006/customXml" ds:itemID="{6978520D-ACC1-411F-9738-E930684E7D67}">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6A399557-99AA-4D25-B5EB-ED892D973C23}">
  <ds:schemaRefs>
    <ds:schemaRef ds:uri="System.Collections.Generic.List`1[[SIM.Reglementari.Model.Entities.CapacitateMaximaProiectataModel, SIM.Reglementari.Model, Version=1.0.0.0, Culture=neutral, PublicKeyToken=null]]"/>
  </ds:schemaRefs>
</ds:datastoreItem>
</file>

<file path=customXml/itemProps30.xml><?xml version="1.0" encoding="utf-8"?>
<ds:datastoreItem xmlns:ds="http://schemas.openxmlformats.org/officeDocument/2006/customXml" ds:itemID="{BA5A0462-016C-44CE-9D1B-B92BB0D8029C}">
  <ds:schemaRefs>
    <ds:schemaRef ds:uri="SIM.Reglementari.Model.Entities.ActReglementareModel"/>
  </ds:schemaRefs>
</ds:datastoreItem>
</file>

<file path=customXml/itemProps31.xml><?xml version="1.0" encoding="utf-8"?>
<ds:datastoreItem xmlns:ds="http://schemas.openxmlformats.org/officeDocument/2006/customXml" ds:itemID="{F5FFACEF-D7BC-4CDD-9601-EDC6092695FD}">
  <ds:schemaRefs>
    <ds:schemaRef ds:uri="System.Collections.Generic.List`1[[SIM.Reglementari.Model.Entities.DeseuriStocateModel, SIM.Reglementari.Model, Version=1.0.0.0, Culture=neutral, PublicKeyToken=null]]"/>
  </ds:schemaRefs>
</ds:datastoreItem>
</file>

<file path=customXml/itemProps32.xml><?xml version="1.0" encoding="utf-8"?>
<ds:datastoreItem xmlns:ds="http://schemas.openxmlformats.org/officeDocument/2006/customXml" ds:itemID="{E21F294C-4626-4ED1-AAC6-5040F67E16C2}">
  <ds:schemaRefs>
    <ds:schemaRef ds:uri="System.Collections.Generic.List`1[[SIM.Reglementari.Model.Entities.DeseuriColectateModel, SIM.Reglementari.Model, Version=1.0.0.0, Culture=neutral, PublicKeyToken=null]]"/>
  </ds:schemaRefs>
</ds:datastoreItem>
</file>

<file path=customXml/itemProps33.xml><?xml version="1.0" encoding="utf-8"?>
<ds:datastoreItem xmlns:ds="http://schemas.openxmlformats.org/officeDocument/2006/customXml" ds:itemID="{536892CD-1C77-44B9-AC3D-0E5F338A3D08}">
  <ds:schemaRefs>
    <ds:schemaRef ds:uri="System.Collections.Generic.List`1[[SIM.Reglementari.Model.Entities.ObligatiiRaportareModel, SIM.Reglementari.Model, Version=1.0.0.0, Culture=neutral, PublicKeyToken=null]]"/>
  </ds:schemaRefs>
</ds:datastoreItem>
</file>

<file path=customXml/itemProps34.xml><?xml version="1.0" encoding="utf-8"?>
<ds:datastoreItem xmlns:ds="http://schemas.openxmlformats.org/officeDocument/2006/customXml" ds:itemID="{2EC2A20C-672B-4DAF-9EE0-4FFAF551F884}">
  <ds:schemaRefs>
    <ds:schemaRef ds:uri="TableDependencies"/>
  </ds:schemaRefs>
</ds:datastoreItem>
</file>

<file path=customXml/itemProps35.xml><?xml version="1.0" encoding="utf-8"?>
<ds:datastoreItem xmlns:ds="http://schemas.openxmlformats.org/officeDocument/2006/customXml" ds:itemID="{7A551C1A-5742-4A64-876C-8D5B16F20863}">
  <ds:schemaRefs>
    <ds:schemaRef ds:uri="http://schemas.openxmlformats.org/officeDocument/2006/bibliography"/>
  </ds:schemaRefs>
</ds:datastoreItem>
</file>

<file path=customXml/itemProps4.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5.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6.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7.xml><?xml version="1.0" encoding="utf-8"?>
<ds:datastoreItem xmlns:ds="http://schemas.openxmlformats.org/officeDocument/2006/customXml" ds:itemID="{512AA6D4-F667-4095-ACCE-92FA507B2636}">
  <ds:schemaRefs>
    <ds:schemaRef ds:uri="System.Collections.Generic.List`1[[SIM.Reglementari.Model.Entities.DeseuriProduseModel, SIM.Reglementari.Model, Version=1.0.0.0, Culture=neutral, PublicKeyToken=null]]"/>
  </ds:schemaRefs>
</ds:datastoreItem>
</file>

<file path=customXml/itemProps8.xml><?xml version="1.0" encoding="utf-8"?>
<ds:datastoreItem xmlns:ds="http://schemas.openxmlformats.org/officeDocument/2006/customXml" ds:itemID="{16EE8E5E-6D08-42E3-B0BB-D3D7E0678BF4}">
  <ds:schemaRefs>
    <ds:schemaRef ds:uri="System.Collections.Generic.List`1[[SIM.Reglementari.Model.Entities.UtilitatiModel, SIM.Reglementari.Model, Version=1.0.0.0, Culture=neutral, PublicKeyToken=null]]"/>
  </ds:schemaRefs>
</ds:datastoreItem>
</file>

<file path=customXml/itemProps9.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19</Pages>
  <Words>5760</Words>
  <Characters>32832</Characters>
  <Application>Microsoft Office Word</Application>
  <DocSecurity>8</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gabriela.cojocaru</cp:lastModifiedBy>
  <cp:revision>18</cp:revision>
  <cp:lastPrinted>2016-02-10T07:18:00Z</cp:lastPrinted>
  <dcterms:created xsi:type="dcterms:W3CDTF">2015-10-26T07:45:00Z</dcterms:created>
  <dcterms:modified xsi:type="dcterms:W3CDTF">2016-02-10T09:02:00Z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AGROFAM TRADING SRL</vt:lpwstr>
  </property>
  <property fmtid="{D5CDD505-2E9C-101B-9397-08002B2CF9AE}" pid="5" name="VersiuneDocument">
    <vt:lpwstr>16</vt:lpwstr>
  </property>
  <property fmtid="{D5CDD505-2E9C-101B-9397-08002B2CF9AE}" pid="6" name="SordId">
    <vt:lpwstr>(5B97A37A-E10C-2FCF-BE5F-18A8B753F108)</vt:lpwstr>
  </property>
  <property fmtid="{D5CDD505-2E9C-101B-9397-08002B2CF9AE}" pid="7" name="RuntimeGuid">
    <vt:lpwstr>32aeed8e-0afc-460a-9b58-5475b2e03991</vt:lpwstr>
  </property>
  <property fmtid="{D5CDD505-2E9C-101B-9397-08002B2CF9AE}" pid="8" name="PunctLucruId">
    <vt:lpwstr>271265</vt:lpwstr>
  </property>
  <property fmtid="{D5CDD505-2E9C-101B-9397-08002B2CF9AE}" pid="9" name="SablonSordId">
    <vt:lpwstr>(738F7EB3-80B4-CBEA-D1C3-EA3241074D8D)</vt:lpwstr>
  </property>
  <property fmtid="{D5CDD505-2E9C-101B-9397-08002B2CF9AE}" pid="10" name="DosarSordId">
    <vt:lpwstr>3087770</vt:lpwstr>
  </property>
  <property fmtid="{D5CDD505-2E9C-101B-9397-08002B2CF9AE}" pid="11" name="DosarCerereSordId">
    <vt:lpwstr>2791298</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3b9c3de9-a0e0-4f6a-a6b6-cf5f9446268b</vt:lpwstr>
  </property>
  <property fmtid="{D5CDD505-2E9C-101B-9397-08002B2CF9AE}" pid="16" name="CommitRoles">
    <vt:lpwstr>false</vt:lpwstr>
  </property>
</Properties>
</file>